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2"/>
        <w:keepNext w:val="0"/>
        <w:keepLines w:val="0"/>
        <w:spacing w:after="80" w:lineRule="auto"/>
        <w:rPr>
          <w:b w:val="1"/>
          <w:sz w:val="34"/>
          <w:szCs w:val="34"/>
        </w:rPr>
      </w:pPr>
      <w:bookmarkStart w:colFirst="0" w:colLast="0" w:name="_v8hkr3bboi1j" w:id="0"/>
      <w:bookmarkEnd w:id="0"/>
      <w:r w:rsidDel="00000000" w:rsidR="00000000" w:rsidRPr="00000000">
        <w:rPr>
          <w:b w:val="1"/>
          <w:sz w:val="34"/>
          <w:szCs w:val="34"/>
          <w:rtl w:val="0"/>
        </w:rPr>
        <w:t xml:space="preserve">Clustering:</w:t>
      </w:r>
    </w:p>
    <w:p w:rsidR="00000000" w:rsidDel="00000000" w:rsidP="00000000" w:rsidRDefault="00000000" w:rsidRPr="00000000" w14:paraId="00000002">
      <w:pPr>
        <w:spacing w:after="240" w:before="240" w:lineRule="auto"/>
        <w:rPr/>
      </w:pPr>
      <w:r w:rsidDel="00000000" w:rsidR="00000000" w:rsidRPr="00000000">
        <w:rPr>
          <w:rtl w:val="0"/>
        </w:rPr>
        <w:t xml:space="preserve">Clustering is a machine learning technique used to group similar data points together based on certain features or characteristics. The primary goal of clustering is to identify patterns or structures within a dataset without explicitly assigning labels to the data. Clustering is an unsupervised learning method, meaning that it doesn't require labeled output during the training process. The most common clustering algorithms include K-Means, Hierarchical Clustering, and DBSCAN.</w:t>
      </w:r>
    </w:p>
    <w:p w:rsidR="00000000" w:rsidDel="00000000" w:rsidP="00000000" w:rsidRDefault="00000000" w:rsidRPr="00000000" w14:paraId="00000003">
      <w:pPr>
        <w:spacing w:after="240" w:before="240" w:lineRule="auto"/>
        <w:rPr/>
      </w:pPr>
      <w:r w:rsidDel="00000000" w:rsidR="00000000" w:rsidRPr="00000000">
        <w:rPr>
          <w:rtl w:val="0"/>
        </w:rPr>
        <w:t xml:space="preserve">The process of clustering involves the following steps:</w:t>
      </w:r>
    </w:p>
    <w:p w:rsidR="00000000" w:rsidDel="00000000" w:rsidP="00000000" w:rsidRDefault="00000000" w:rsidRPr="00000000" w14:paraId="00000004">
      <w:pPr>
        <w:numPr>
          <w:ilvl w:val="0"/>
          <w:numId w:val="2"/>
        </w:numPr>
        <w:spacing w:after="0" w:afterAutospacing="0" w:before="240" w:lineRule="auto"/>
        <w:ind w:left="720" w:hanging="360"/>
      </w:pPr>
      <w:r w:rsidDel="00000000" w:rsidR="00000000" w:rsidRPr="00000000">
        <w:rPr>
          <w:b w:val="1"/>
          <w:rtl w:val="0"/>
        </w:rPr>
        <w:t xml:space="preserve">Choosing a Clustering Algorithm:</w:t>
      </w:r>
      <w:r w:rsidDel="00000000" w:rsidR="00000000" w:rsidRPr="00000000">
        <w:rPr>
          <w:rtl w:val="0"/>
        </w:rPr>
        <w:t xml:space="preserve"> Depending on the nature of the data and the desired outcome, an appropriate clustering algorithm is chosen.</w:t>
      </w:r>
    </w:p>
    <w:p w:rsidR="00000000" w:rsidDel="00000000" w:rsidP="00000000" w:rsidRDefault="00000000" w:rsidRPr="00000000" w14:paraId="00000005">
      <w:pPr>
        <w:numPr>
          <w:ilvl w:val="0"/>
          <w:numId w:val="2"/>
        </w:numPr>
        <w:spacing w:after="0" w:afterAutospacing="0" w:before="0" w:beforeAutospacing="0" w:lineRule="auto"/>
        <w:ind w:left="720" w:hanging="360"/>
      </w:pPr>
      <w:r w:rsidDel="00000000" w:rsidR="00000000" w:rsidRPr="00000000">
        <w:rPr>
          <w:b w:val="1"/>
          <w:rtl w:val="0"/>
        </w:rPr>
        <w:t xml:space="preserve">Feature Selection:</w:t>
      </w:r>
      <w:r w:rsidDel="00000000" w:rsidR="00000000" w:rsidRPr="00000000">
        <w:rPr>
          <w:rtl w:val="0"/>
        </w:rPr>
        <w:t xml:space="preserve"> The relevant features or attributes that will be used for clustering are selected from the dataset.</w:t>
      </w:r>
    </w:p>
    <w:p w:rsidR="00000000" w:rsidDel="00000000" w:rsidP="00000000" w:rsidRDefault="00000000" w:rsidRPr="00000000" w14:paraId="00000006">
      <w:pPr>
        <w:numPr>
          <w:ilvl w:val="0"/>
          <w:numId w:val="2"/>
        </w:numPr>
        <w:spacing w:after="0" w:afterAutospacing="0" w:before="0" w:beforeAutospacing="0" w:lineRule="auto"/>
        <w:ind w:left="720" w:hanging="360"/>
      </w:pPr>
      <w:r w:rsidDel="00000000" w:rsidR="00000000" w:rsidRPr="00000000">
        <w:rPr>
          <w:b w:val="1"/>
          <w:rtl w:val="0"/>
        </w:rPr>
        <w:t xml:space="preserve">Distance Metric:</w:t>
      </w:r>
      <w:r w:rsidDel="00000000" w:rsidR="00000000" w:rsidRPr="00000000">
        <w:rPr>
          <w:rtl w:val="0"/>
        </w:rPr>
        <w:t xml:space="preserve"> A distance metric is chosen to quantify the similarity between data points. Common metrics include Euclidean distance, Manhattan distance, and cosine similarity.</w:t>
      </w:r>
    </w:p>
    <w:p w:rsidR="00000000" w:rsidDel="00000000" w:rsidP="00000000" w:rsidRDefault="00000000" w:rsidRPr="00000000" w14:paraId="00000007">
      <w:pPr>
        <w:numPr>
          <w:ilvl w:val="0"/>
          <w:numId w:val="2"/>
        </w:numPr>
        <w:spacing w:after="0" w:afterAutospacing="0" w:before="0" w:beforeAutospacing="0" w:lineRule="auto"/>
        <w:ind w:left="720" w:hanging="360"/>
      </w:pPr>
      <w:r w:rsidDel="00000000" w:rsidR="00000000" w:rsidRPr="00000000">
        <w:rPr>
          <w:b w:val="1"/>
          <w:rtl w:val="0"/>
        </w:rPr>
        <w:t xml:space="preserve">Initialization:</w:t>
      </w:r>
      <w:r w:rsidDel="00000000" w:rsidR="00000000" w:rsidRPr="00000000">
        <w:rPr>
          <w:rtl w:val="0"/>
        </w:rPr>
        <w:t xml:space="preserve"> For iterative algorithms like K-Means, initial cluster centroids are chosen randomly or through some heuristic.</w:t>
      </w:r>
    </w:p>
    <w:p w:rsidR="00000000" w:rsidDel="00000000" w:rsidP="00000000" w:rsidRDefault="00000000" w:rsidRPr="00000000" w14:paraId="00000008">
      <w:pPr>
        <w:numPr>
          <w:ilvl w:val="0"/>
          <w:numId w:val="2"/>
        </w:numPr>
        <w:spacing w:after="0" w:afterAutospacing="0" w:before="0" w:beforeAutospacing="0" w:lineRule="auto"/>
        <w:ind w:left="720" w:hanging="360"/>
      </w:pPr>
      <w:r w:rsidDel="00000000" w:rsidR="00000000" w:rsidRPr="00000000">
        <w:rPr>
          <w:b w:val="1"/>
          <w:rtl w:val="0"/>
        </w:rPr>
        <w:t xml:space="preserve">Assigning Data Points:</w:t>
      </w:r>
      <w:r w:rsidDel="00000000" w:rsidR="00000000" w:rsidRPr="00000000">
        <w:rPr>
          <w:rtl w:val="0"/>
        </w:rPr>
        <w:t xml:space="preserve"> Each data point is assigned to the cluster that has the nearest centroid, based on the chosen distance metric.</w:t>
      </w:r>
    </w:p>
    <w:p w:rsidR="00000000" w:rsidDel="00000000" w:rsidP="00000000" w:rsidRDefault="00000000" w:rsidRPr="00000000" w14:paraId="00000009">
      <w:pPr>
        <w:numPr>
          <w:ilvl w:val="0"/>
          <w:numId w:val="2"/>
        </w:numPr>
        <w:spacing w:after="0" w:afterAutospacing="0" w:before="0" w:beforeAutospacing="0" w:lineRule="auto"/>
        <w:ind w:left="720" w:hanging="360"/>
      </w:pPr>
      <w:r w:rsidDel="00000000" w:rsidR="00000000" w:rsidRPr="00000000">
        <w:rPr>
          <w:b w:val="1"/>
          <w:rtl w:val="0"/>
        </w:rPr>
        <w:t xml:space="preserve">Updating Centroids:</w:t>
      </w:r>
      <w:r w:rsidDel="00000000" w:rsidR="00000000" w:rsidRPr="00000000">
        <w:rPr>
          <w:rtl w:val="0"/>
        </w:rPr>
        <w:t xml:space="preserve"> After the initial assignment, the centroids of the clusters are recalculated based on the mean or median of the data points within each cluster.</w:t>
      </w:r>
    </w:p>
    <w:p w:rsidR="00000000" w:rsidDel="00000000" w:rsidP="00000000" w:rsidRDefault="00000000" w:rsidRPr="00000000" w14:paraId="0000000A">
      <w:pPr>
        <w:numPr>
          <w:ilvl w:val="0"/>
          <w:numId w:val="2"/>
        </w:numPr>
        <w:spacing w:after="0" w:afterAutospacing="0" w:before="0" w:beforeAutospacing="0" w:lineRule="auto"/>
        <w:ind w:left="720" w:hanging="360"/>
      </w:pPr>
      <w:r w:rsidDel="00000000" w:rsidR="00000000" w:rsidRPr="00000000">
        <w:rPr>
          <w:b w:val="1"/>
          <w:rtl w:val="0"/>
        </w:rPr>
        <w:t xml:space="preserve">Iteration:</w:t>
      </w:r>
      <w:r w:rsidDel="00000000" w:rsidR="00000000" w:rsidRPr="00000000">
        <w:rPr>
          <w:rtl w:val="0"/>
        </w:rPr>
        <w:t xml:space="preserve"> Steps 5 and 6 are repeated iteratively until the centroids stabilize or a predefined number of iterations is reached.</w:t>
      </w:r>
    </w:p>
    <w:p w:rsidR="00000000" w:rsidDel="00000000" w:rsidP="00000000" w:rsidRDefault="00000000" w:rsidRPr="00000000" w14:paraId="0000000B">
      <w:pPr>
        <w:numPr>
          <w:ilvl w:val="0"/>
          <w:numId w:val="2"/>
        </w:numPr>
        <w:spacing w:after="240" w:before="0" w:beforeAutospacing="0" w:lineRule="auto"/>
        <w:ind w:left="720" w:hanging="360"/>
      </w:pPr>
      <w:r w:rsidDel="00000000" w:rsidR="00000000" w:rsidRPr="00000000">
        <w:rPr>
          <w:b w:val="1"/>
          <w:rtl w:val="0"/>
        </w:rPr>
        <w:t xml:space="preserve">Evaluating Clusters:</w:t>
      </w:r>
      <w:r w:rsidDel="00000000" w:rsidR="00000000" w:rsidRPr="00000000">
        <w:rPr>
          <w:rtl w:val="0"/>
        </w:rPr>
        <w:t xml:space="preserve"> There are various methods to evaluate the quality of the clusters, such as silhouette score, Davies-Bouldin index, and within-cluster sum of squares.</w:t>
      </w:r>
    </w:p>
    <w:p w:rsidR="00000000" w:rsidDel="00000000" w:rsidP="00000000" w:rsidRDefault="00000000" w:rsidRPr="00000000" w14:paraId="0000000C">
      <w:pPr>
        <w:spacing w:after="240" w:before="240" w:lineRule="auto"/>
        <w:rPr/>
      </w:pPr>
      <w:r w:rsidDel="00000000" w:rsidR="00000000" w:rsidRPr="00000000">
        <w:rPr>
          <w:rtl w:val="0"/>
        </w:rPr>
        <w:t xml:space="preserve">Clustering finds applications in various fields, such as customer segmentation, anomaly detection, image segmentation, and recommendation systems.</w:t>
      </w:r>
    </w:p>
    <w:p w:rsidR="00000000" w:rsidDel="00000000" w:rsidP="00000000" w:rsidRDefault="00000000" w:rsidRPr="00000000" w14:paraId="0000000D">
      <w:pPr>
        <w:pStyle w:val="Heading2"/>
        <w:keepNext w:val="0"/>
        <w:keepLines w:val="0"/>
        <w:spacing w:after="80" w:lineRule="auto"/>
        <w:rPr>
          <w:b w:val="1"/>
          <w:sz w:val="34"/>
          <w:szCs w:val="34"/>
        </w:rPr>
      </w:pPr>
      <w:bookmarkStart w:colFirst="0" w:colLast="0" w:name="_f3izp0unpf8e" w:id="1"/>
      <w:bookmarkEnd w:id="1"/>
      <w:r w:rsidDel="00000000" w:rsidR="00000000" w:rsidRPr="00000000">
        <w:rPr>
          <w:b w:val="1"/>
          <w:sz w:val="34"/>
          <w:szCs w:val="34"/>
          <w:rtl w:val="0"/>
        </w:rPr>
        <w:t xml:space="preserve">Linear Regression:</w:t>
      </w:r>
    </w:p>
    <w:p w:rsidR="00000000" w:rsidDel="00000000" w:rsidP="00000000" w:rsidRDefault="00000000" w:rsidRPr="00000000" w14:paraId="0000000E">
      <w:pPr>
        <w:spacing w:after="240" w:before="240" w:lineRule="auto"/>
        <w:rPr/>
      </w:pPr>
      <w:r w:rsidDel="00000000" w:rsidR="00000000" w:rsidRPr="00000000">
        <w:rPr>
          <w:rtl w:val="0"/>
        </w:rPr>
        <w:t xml:space="preserve">Linear regression is a way to draw a straight line that best fits a set of data points. It's like finding the trend in your data. For example, if you have data on how much someone studies and how well they score on a test, linear regression helps you find a line that best represents how study time and scores are related. This line can be used to predict scores for new study times. It's all about finding the best-fitting line to explain the relationship between variables.</w:t>
      </w:r>
    </w:p>
    <w:p w:rsidR="00000000" w:rsidDel="00000000" w:rsidP="00000000" w:rsidRDefault="00000000" w:rsidRPr="00000000" w14:paraId="0000000F">
      <w:pPr>
        <w:pStyle w:val="Heading2"/>
        <w:keepNext w:val="0"/>
        <w:keepLines w:val="0"/>
        <w:spacing w:after="80" w:lineRule="auto"/>
        <w:rPr>
          <w:b w:val="1"/>
          <w:sz w:val="34"/>
          <w:szCs w:val="34"/>
        </w:rPr>
      </w:pPr>
      <w:bookmarkStart w:colFirst="0" w:colLast="0" w:name="_pnszpmldn2ba" w:id="2"/>
      <w:bookmarkEnd w:id="2"/>
      <w:r w:rsidDel="00000000" w:rsidR="00000000" w:rsidRPr="00000000">
        <w:rPr>
          <w:b w:val="1"/>
          <w:sz w:val="34"/>
          <w:szCs w:val="34"/>
          <w:rtl w:val="0"/>
        </w:rPr>
        <w:t xml:space="preserve">Logistic Regression:</w:t>
      </w:r>
    </w:p>
    <w:p w:rsidR="00000000" w:rsidDel="00000000" w:rsidP="00000000" w:rsidRDefault="00000000" w:rsidRPr="00000000" w14:paraId="00000010">
      <w:pPr>
        <w:spacing w:after="240" w:before="240" w:lineRule="auto"/>
        <w:rPr/>
      </w:pPr>
      <w:r w:rsidDel="00000000" w:rsidR="00000000" w:rsidRPr="00000000">
        <w:rPr>
          <w:rtl w:val="0"/>
        </w:rPr>
        <w:t xml:space="preserve">Logistic regression is about making predictions when you have two possible outcomes, like "yes" or "no," "spam" or "not spam." It's not about a straight line like linear regression; instead, it uses a curve that goes from 0 to 1. Imagine you're predicting whether an email is spam or not. Logistic regression helps you draw a curve that shows the likelihood of an email being spam based on certain features like the words it contains. This curve can help you decide if an email is likely spam or not.</w:t>
      </w:r>
    </w:p>
    <w:p w:rsidR="00000000" w:rsidDel="00000000" w:rsidP="00000000" w:rsidRDefault="00000000" w:rsidRPr="00000000" w14:paraId="00000011">
      <w:pPr>
        <w:pStyle w:val="Heading2"/>
        <w:keepNext w:val="0"/>
        <w:keepLines w:val="0"/>
        <w:spacing w:after="80" w:lineRule="auto"/>
        <w:rPr>
          <w:b w:val="1"/>
          <w:sz w:val="34"/>
          <w:szCs w:val="34"/>
        </w:rPr>
      </w:pPr>
      <w:bookmarkStart w:colFirst="0" w:colLast="0" w:name="_e5szuuw4iumq" w:id="3"/>
      <w:bookmarkEnd w:id="3"/>
      <w:r w:rsidDel="00000000" w:rsidR="00000000" w:rsidRPr="00000000">
        <w:rPr>
          <w:b w:val="1"/>
          <w:sz w:val="34"/>
          <w:szCs w:val="34"/>
          <w:rtl w:val="0"/>
        </w:rPr>
        <w:t xml:space="preserve">Decision Trees:</w:t>
      </w:r>
    </w:p>
    <w:p w:rsidR="00000000" w:rsidDel="00000000" w:rsidP="00000000" w:rsidRDefault="00000000" w:rsidRPr="00000000" w14:paraId="00000012">
      <w:pPr>
        <w:spacing w:after="240" w:before="240" w:lineRule="auto"/>
        <w:rPr/>
      </w:pPr>
      <w:r w:rsidDel="00000000" w:rsidR="00000000" w:rsidRPr="00000000">
        <w:rPr>
          <w:rtl w:val="0"/>
        </w:rPr>
        <w:t xml:space="preserve">A decision tree is a tree-like structure used for both classification and regression tasks. It's a graphical representation of a series of decisions based on the values of input features. Each internal node represents a decision or a test on a specific feature, each branch represents the outcome of the test, and each leaf node represents a class label (in classification) or a predicted value (in regression). Decision trees are easy to interpret and understand, making them valuable for both predictive modeling and exploratory analysis.</w:t>
      </w:r>
    </w:p>
    <w:p w:rsidR="00000000" w:rsidDel="00000000" w:rsidP="00000000" w:rsidRDefault="00000000" w:rsidRPr="00000000" w14:paraId="00000013">
      <w:pPr>
        <w:spacing w:after="240" w:before="240" w:lineRule="auto"/>
        <w:rPr/>
      </w:pPr>
      <w:r w:rsidDel="00000000" w:rsidR="00000000" w:rsidRPr="00000000">
        <w:rPr>
          <w:rtl w:val="0"/>
        </w:rPr>
        <w:t xml:space="preserve">The construction of a decision tree involves the following steps:</w:t>
      </w:r>
    </w:p>
    <w:p w:rsidR="00000000" w:rsidDel="00000000" w:rsidP="00000000" w:rsidRDefault="00000000" w:rsidRPr="00000000" w14:paraId="00000014">
      <w:pPr>
        <w:numPr>
          <w:ilvl w:val="0"/>
          <w:numId w:val="3"/>
        </w:numPr>
        <w:spacing w:after="0" w:afterAutospacing="0" w:before="240" w:lineRule="auto"/>
        <w:ind w:left="720" w:hanging="360"/>
      </w:pPr>
      <w:r w:rsidDel="00000000" w:rsidR="00000000" w:rsidRPr="00000000">
        <w:rPr>
          <w:b w:val="1"/>
          <w:rtl w:val="0"/>
        </w:rPr>
        <w:t xml:space="preserve">Feature Selection:</w:t>
      </w:r>
      <w:r w:rsidDel="00000000" w:rsidR="00000000" w:rsidRPr="00000000">
        <w:rPr>
          <w:rtl w:val="0"/>
        </w:rPr>
        <w:t xml:space="preserve"> Choose the feature that best splits the data into distinct subsets based on certain criteria, often using metrics like Gini impurity or entropy.</w:t>
      </w:r>
    </w:p>
    <w:p w:rsidR="00000000" w:rsidDel="00000000" w:rsidP="00000000" w:rsidRDefault="00000000" w:rsidRPr="00000000" w14:paraId="00000015">
      <w:pPr>
        <w:numPr>
          <w:ilvl w:val="0"/>
          <w:numId w:val="3"/>
        </w:numPr>
        <w:spacing w:after="0" w:afterAutospacing="0" w:before="0" w:beforeAutospacing="0" w:lineRule="auto"/>
        <w:ind w:left="720" w:hanging="360"/>
      </w:pPr>
      <w:r w:rsidDel="00000000" w:rsidR="00000000" w:rsidRPr="00000000">
        <w:rPr>
          <w:b w:val="1"/>
          <w:rtl w:val="0"/>
        </w:rPr>
        <w:t xml:space="preserve">Splitting:</w:t>
      </w:r>
      <w:r w:rsidDel="00000000" w:rsidR="00000000" w:rsidRPr="00000000">
        <w:rPr>
          <w:rtl w:val="0"/>
        </w:rPr>
        <w:t xml:space="preserve"> Split the data based on the chosen feature into two or more branches.</w:t>
      </w:r>
    </w:p>
    <w:p w:rsidR="00000000" w:rsidDel="00000000" w:rsidP="00000000" w:rsidRDefault="00000000" w:rsidRPr="00000000" w14:paraId="00000016">
      <w:pPr>
        <w:numPr>
          <w:ilvl w:val="0"/>
          <w:numId w:val="3"/>
        </w:numPr>
        <w:spacing w:after="0" w:afterAutospacing="0" w:before="0" w:beforeAutospacing="0" w:lineRule="auto"/>
        <w:ind w:left="720" w:hanging="360"/>
      </w:pPr>
      <w:r w:rsidDel="00000000" w:rsidR="00000000" w:rsidRPr="00000000">
        <w:rPr>
          <w:b w:val="1"/>
          <w:rtl w:val="0"/>
        </w:rPr>
        <w:t xml:space="preserve">Recursion:</w:t>
      </w:r>
      <w:r w:rsidDel="00000000" w:rsidR="00000000" w:rsidRPr="00000000">
        <w:rPr>
          <w:rtl w:val="0"/>
        </w:rPr>
        <w:t xml:space="preserve"> Repeat the above steps for each branch, creating sub-trees until a stopping criterion is met (e.g., maximum depth, minimum number of samples per leaf).</w:t>
      </w:r>
    </w:p>
    <w:p w:rsidR="00000000" w:rsidDel="00000000" w:rsidP="00000000" w:rsidRDefault="00000000" w:rsidRPr="00000000" w14:paraId="00000017">
      <w:pPr>
        <w:numPr>
          <w:ilvl w:val="0"/>
          <w:numId w:val="3"/>
        </w:numPr>
        <w:spacing w:after="0" w:afterAutospacing="0" w:before="0" w:beforeAutospacing="0" w:lineRule="auto"/>
        <w:ind w:left="720" w:hanging="360"/>
      </w:pPr>
      <w:r w:rsidDel="00000000" w:rsidR="00000000" w:rsidRPr="00000000">
        <w:rPr>
          <w:b w:val="1"/>
          <w:rtl w:val="0"/>
        </w:rPr>
        <w:t xml:space="preserve">Leaf Node Assignment:</w:t>
      </w:r>
      <w:r w:rsidDel="00000000" w:rsidR="00000000" w:rsidRPr="00000000">
        <w:rPr>
          <w:rtl w:val="0"/>
        </w:rPr>
        <w:t xml:space="preserve"> Assign class labels (in classification) or predicted values (in regression) to the leaf nodes.</w:t>
      </w:r>
    </w:p>
    <w:p w:rsidR="00000000" w:rsidDel="00000000" w:rsidP="00000000" w:rsidRDefault="00000000" w:rsidRPr="00000000" w14:paraId="00000018">
      <w:pPr>
        <w:numPr>
          <w:ilvl w:val="0"/>
          <w:numId w:val="3"/>
        </w:numPr>
        <w:spacing w:after="240" w:before="0" w:beforeAutospacing="0" w:lineRule="auto"/>
        <w:ind w:left="720" w:hanging="360"/>
      </w:pPr>
      <w:r w:rsidDel="00000000" w:rsidR="00000000" w:rsidRPr="00000000">
        <w:rPr>
          <w:b w:val="1"/>
          <w:rtl w:val="0"/>
        </w:rPr>
        <w:t xml:space="preserve">Pruning (Optional):</w:t>
      </w:r>
      <w:r w:rsidDel="00000000" w:rsidR="00000000" w:rsidRPr="00000000">
        <w:rPr>
          <w:rtl w:val="0"/>
        </w:rPr>
        <w:t xml:space="preserve"> Post-processing step that involves removing branches that do not significantly improve the tree's performance on unseen data, to prevent overfitting.</w:t>
      </w:r>
    </w:p>
    <w:p w:rsidR="00000000" w:rsidDel="00000000" w:rsidP="00000000" w:rsidRDefault="00000000" w:rsidRPr="00000000" w14:paraId="00000019">
      <w:pPr>
        <w:spacing w:after="240" w:before="240" w:lineRule="auto"/>
        <w:rPr/>
      </w:pPr>
      <w:r w:rsidDel="00000000" w:rsidR="00000000" w:rsidRPr="00000000">
        <w:rPr>
          <w:rtl w:val="0"/>
        </w:rPr>
        <w:t xml:space="preserve">Decision trees can be prone to overfitting, especially when they become too complex. Techniques like Random Forests and Gradient Boosting are used to mitigate this issue by combining multiple decision trees.</w:t>
      </w:r>
    </w:p>
    <w:p w:rsidR="00000000" w:rsidDel="00000000" w:rsidP="00000000" w:rsidRDefault="00000000" w:rsidRPr="00000000" w14:paraId="0000001A">
      <w:pPr>
        <w:spacing w:after="240" w:before="240" w:lineRule="auto"/>
        <w:rPr/>
      </w:pPr>
      <w:r w:rsidDel="00000000" w:rsidR="00000000" w:rsidRPr="00000000">
        <w:rPr>
          <w:rtl w:val="0"/>
        </w:rPr>
        <w:t xml:space="preserve">Decision trees are used in various domains, including customer segmentation, medical diagnosis, fraud detection, and recommendation systems.</w:t>
      </w:r>
    </w:p>
    <w:p w:rsidR="00000000" w:rsidDel="00000000" w:rsidP="00000000" w:rsidRDefault="00000000" w:rsidRPr="00000000" w14:paraId="0000001B">
      <w:pPr>
        <w:pStyle w:val="Heading1"/>
        <w:keepNext w:val="0"/>
        <w:keepLines w:val="0"/>
        <w:spacing w:before="480" w:lineRule="auto"/>
        <w:rPr>
          <w:b w:val="1"/>
          <w:sz w:val="46"/>
          <w:szCs w:val="46"/>
        </w:rPr>
      </w:pPr>
      <w:bookmarkStart w:colFirst="0" w:colLast="0" w:name="_xrpiyyk8m35m" w:id="4"/>
      <w:bookmarkEnd w:id="4"/>
      <w:r w:rsidDel="00000000" w:rsidR="00000000" w:rsidRPr="00000000">
        <w:rPr>
          <w:b w:val="1"/>
          <w:sz w:val="46"/>
          <w:szCs w:val="46"/>
          <w:rtl w:val="0"/>
        </w:rPr>
        <w:t xml:space="preserve">How to tell if your model is good or not ?</w:t>
      </w:r>
    </w:p>
    <w:p w:rsidR="00000000" w:rsidDel="00000000" w:rsidP="00000000" w:rsidRDefault="00000000" w:rsidRPr="00000000" w14:paraId="0000001C">
      <w:pPr>
        <w:pStyle w:val="Heading2"/>
        <w:keepNext w:val="0"/>
        <w:keepLines w:val="0"/>
        <w:spacing w:after="80" w:lineRule="auto"/>
        <w:rPr>
          <w:b w:val="1"/>
          <w:sz w:val="34"/>
          <w:szCs w:val="34"/>
        </w:rPr>
      </w:pPr>
      <w:bookmarkStart w:colFirst="0" w:colLast="0" w:name="_h8zd24iyga26" w:id="5"/>
      <w:bookmarkEnd w:id="5"/>
      <w:r w:rsidDel="00000000" w:rsidR="00000000" w:rsidRPr="00000000">
        <w:rPr>
          <w:b w:val="1"/>
          <w:sz w:val="34"/>
          <w:szCs w:val="34"/>
          <w:rtl w:val="0"/>
        </w:rPr>
        <w:t xml:space="preserve">Clustering:</w:t>
      </w:r>
    </w:p>
    <w:p w:rsidR="00000000" w:rsidDel="00000000" w:rsidP="00000000" w:rsidRDefault="00000000" w:rsidRPr="00000000" w14:paraId="0000001D">
      <w:pPr>
        <w:spacing w:after="240" w:before="240" w:lineRule="auto"/>
        <w:rPr/>
      </w:pPr>
      <w:r w:rsidDel="00000000" w:rsidR="00000000" w:rsidRPr="00000000">
        <w:rPr>
          <w:rtl w:val="0"/>
        </w:rPr>
        <w:t xml:space="preserve">When you look at the clusters that have been formed:</w:t>
      </w:r>
    </w:p>
    <w:p w:rsidR="00000000" w:rsidDel="00000000" w:rsidP="00000000" w:rsidRDefault="00000000" w:rsidRPr="00000000" w14:paraId="0000001E">
      <w:pPr>
        <w:numPr>
          <w:ilvl w:val="0"/>
          <w:numId w:val="6"/>
        </w:numPr>
        <w:spacing w:after="0" w:afterAutospacing="0" w:before="240" w:lineRule="auto"/>
        <w:ind w:left="720" w:hanging="360"/>
      </w:pPr>
      <w:r w:rsidDel="00000000" w:rsidR="00000000" w:rsidRPr="00000000">
        <w:rPr>
          <w:b w:val="1"/>
          <w:rtl w:val="0"/>
        </w:rPr>
        <w:t xml:space="preserve">Clear Groupings:</w:t>
      </w:r>
      <w:r w:rsidDel="00000000" w:rsidR="00000000" w:rsidRPr="00000000">
        <w:rPr>
          <w:rtl w:val="0"/>
        </w:rPr>
        <w:t xml:space="preserve"> If you see distinct groups of data points that seem to belong together, and they don't overlap much with other groups, then the clustering might be good.</w:t>
      </w:r>
    </w:p>
    <w:p w:rsidR="00000000" w:rsidDel="00000000" w:rsidP="00000000" w:rsidRDefault="00000000" w:rsidRPr="00000000" w14:paraId="0000001F">
      <w:pPr>
        <w:numPr>
          <w:ilvl w:val="0"/>
          <w:numId w:val="6"/>
        </w:numPr>
        <w:spacing w:after="240" w:before="0" w:beforeAutospacing="0" w:lineRule="auto"/>
        <w:ind w:left="720" w:hanging="360"/>
      </w:pPr>
      <w:r w:rsidDel="00000000" w:rsidR="00000000" w:rsidRPr="00000000">
        <w:rPr>
          <w:b w:val="1"/>
          <w:rtl w:val="0"/>
        </w:rPr>
        <w:t xml:space="preserve">Noisy or Mixed Points:</w:t>
      </w:r>
      <w:r w:rsidDel="00000000" w:rsidR="00000000" w:rsidRPr="00000000">
        <w:rPr>
          <w:rtl w:val="0"/>
        </w:rPr>
        <w:t xml:space="preserve"> If you notice some points that seem to be in the wrong group or there's a lot of overlap between groups, the clustering might not be very effective.</w:t>
      </w:r>
    </w:p>
    <w:p w:rsidR="00000000" w:rsidDel="00000000" w:rsidP="00000000" w:rsidRDefault="00000000" w:rsidRPr="00000000" w14:paraId="00000020">
      <w:pPr>
        <w:pStyle w:val="Heading2"/>
        <w:keepNext w:val="0"/>
        <w:keepLines w:val="0"/>
        <w:spacing w:after="80" w:lineRule="auto"/>
        <w:rPr>
          <w:b w:val="1"/>
          <w:sz w:val="34"/>
          <w:szCs w:val="34"/>
        </w:rPr>
      </w:pPr>
      <w:bookmarkStart w:colFirst="0" w:colLast="0" w:name="_l9blg9tw4v1b" w:id="6"/>
      <w:bookmarkEnd w:id="6"/>
      <w:r w:rsidDel="00000000" w:rsidR="00000000" w:rsidRPr="00000000">
        <w:rPr>
          <w:b w:val="1"/>
          <w:sz w:val="34"/>
          <w:szCs w:val="34"/>
          <w:rtl w:val="0"/>
        </w:rPr>
        <w:t xml:space="preserve">Linear Regression:</w:t>
      </w:r>
    </w:p>
    <w:p w:rsidR="00000000" w:rsidDel="00000000" w:rsidP="00000000" w:rsidRDefault="00000000" w:rsidRPr="00000000" w14:paraId="00000021">
      <w:pPr>
        <w:spacing w:after="240" w:before="240" w:lineRule="auto"/>
        <w:rPr/>
      </w:pPr>
      <w:r w:rsidDel="00000000" w:rsidR="00000000" w:rsidRPr="00000000">
        <w:rPr>
          <w:rtl w:val="0"/>
        </w:rPr>
        <w:t xml:space="preserve">When you examine the predicted values and the actual data points:</w:t>
      </w:r>
    </w:p>
    <w:p w:rsidR="00000000" w:rsidDel="00000000" w:rsidP="00000000" w:rsidRDefault="00000000" w:rsidRPr="00000000" w14:paraId="00000022">
      <w:pPr>
        <w:numPr>
          <w:ilvl w:val="0"/>
          <w:numId w:val="4"/>
        </w:numPr>
        <w:spacing w:after="0" w:afterAutospacing="0" w:before="240" w:lineRule="auto"/>
        <w:ind w:left="720" w:hanging="360"/>
      </w:pPr>
      <w:r w:rsidDel="00000000" w:rsidR="00000000" w:rsidRPr="00000000">
        <w:rPr>
          <w:b w:val="1"/>
          <w:rtl w:val="0"/>
        </w:rPr>
        <w:t xml:space="preserve">Line Fitting Data:</w:t>
      </w:r>
      <w:r w:rsidDel="00000000" w:rsidR="00000000" w:rsidRPr="00000000">
        <w:rPr>
          <w:rtl w:val="0"/>
        </w:rPr>
        <w:t xml:space="preserve"> If you draw a straight line that seems to go through the middle of most of the data points, then the linear regression might be working well.</w:t>
      </w:r>
    </w:p>
    <w:p w:rsidR="00000000" w:rsidDel="00000000" w:rsidP="00000000" w:rsidRDefault="00000000" w:rsidRPr="00000000" w14:paraId="00000023">
      <w:pPr>
        <w:numPr>
          <w:ilvl w:val="0"/>
          <w:numId w:val="4"/>
        </w:numPr>
        <w:spacing w:after="240" w:before="0" w:beforeAutospacing="0" w:lineRule="auto"/>
        <w:ind w:left="720" w:hanging="360"/>
      </w:pPr>
      <w:r w:rsidDel="00000000" w:rsidR="00000000" w:rsidRPr="00000000">
        <w:rPr>
          <w:b w:val="1"/>
          <w:rtl w:val="0"/>
        </w:rPr>
        <w:t xml:space="preserve">Data Points Around Line:</w:t>
      </w:r>
      <w:r w:rsidDel="00000000" w:rsidR="00000000" w:rsidRPr="00000000">
        <w:rPr>
          <w:rtl w:val="0"/>
        </w:rPr>
        <w:t xml:space="preserve"> If the data points are fairly close to the line you've drawn, rather than scattered all over the place, then your linear regression is likely doing a decent job.</w:t>
      </w:r>
    </w:p>
    <w:p w:rsidR="00000000" w:rsidDel="00000000" w:rsidP="00000000" w:rsidRDefault="00000000" w:rsidRPr="00000000" w14:paraId="00000024">
      <w:pPr>
        <w:pStyle w:val="Heading2"/>
        <w:keepNext w:val="0"/>
        <w:keepLines w:val="0"/>
        <w:spacing w:after="80" w:lineRule="auto"/>
        <w:rPr>
          <w:b w:val="1"/>
          <w:sz w:val="34"/>
          <w:szCs w:val="34"/>
        </w:rPr>
      </w:pPr>
      <w:bookmarkStart w:colFirst="0" w:colLast="0" w:name="_udfkk2puhwh6" w:id="7"/>
      <w:bookmarkEnd w:id="7"/>
      <w:r w:rsidDel="00000000" w:rsidR="00000000" w:rsidRPr="00000000">
        <w:rPr>
          <w:b w:val="1"/>
          <w:sz w:val="34"/>
          <w:szCs w:val="34"/>
          <w:rtl w:val="0"/>
        </w:rPr>
        <w:t xml:space="preserve">Logistic Regression:</w:t>
      </w:r>
    </w:p>
    <w:p w:rsidR="00000000" w:rsidDel="00000000" w:rsidP="00000000" w:rsidRDefault="00000000" w:rsidRPr="00000000" w14:paraId="00000025">
      <w:pPr>
        <w:spacing w:after="240" w:before="240" w:lineRule="auto"/>
        <w:rPr/>
      </w:pPr>
      <w:r w:rsidDel="00000000" w:rsidR="00000000" w:rsidRPr="00000000">
        <w:rPr>
          <w:rtl w:val="0"/>
        </w:rPr>
        <w:t xml:space="preserve">When you compare the predicted probabilities with the actual outcomes:</w:t>
      </w:r>
    </w:p>
    <w:p w:rsidR="00000000" w:rsidDel="00000000" w:rsidP="00000000" w:rsidRDefault="00000000" w:rsidRPr="00000000" w14:paraId="00000026">
      <w:pPr>
        <w:numPr>
          <w:ilvl w:val="0"/>
          <w:numId w:val="5"/>
        </w:numPr>
        <w:spacing w:after="0" w:afterAutospacing="0" w:before="240" w:lineRule="auto"/>
        <w:ind w:left="720" w:hanging="360"/>
      </w:pPr>
      <w:r w:rsidDel="00000000" w:rsidR="00000000" w:rsidRPr="00000000">
        <w:rPr>
          <w:b w:val="1"/>
          <w:rtl w:val="0"/>
        </w:rPr>
        <w:t xml:space="preserve">Match with Reality:</w:t>
      </w:r>
      <w:r w:rsidDel="00000000" w:rsidR="00000000" w:rsidRPr="00000000">
        <w:rPr>
          <w:rtl w:val="0"/>
        </w:rPr>
        <w:t xml:space="preserve"> If the predicted probabilities of an event happening or not happening align with what actually happened, then your logistic regression could be working effectively.</w:t>
      </w:r>
    </w:p>
    <w:p w:rsidR="00000000" w:rsidDel="00000000" w:rsidP="00000000" w:rsidRDefault="00000000" w:rsidRPr="00000000" w14:paraId="00000027">
      <w:pPr>
        <w:numPr>
          <w:ilvl w:val="0"/>
          <w:numId w:val="5"/>
        </w:numPr>
        <w:spacing w:after="240" w:before="0" w:beforeAutospacing="0" w:lineRule="auto"/>
        <w:ind w:left="720" w:hanging="360"/>
      </w:pPr>
      <w:r w:rsidDel="00000000" w:rsidR="00000000" w:rsidRPr="00000000">
        <w:rPr>
          <w:b w:val="1"/>
          <w:rtl w:val="0"/>
        </w:rPr>
        <w:t xml:space="preserve">S-Shaped Curve:</w:t>
      </w:r>
      <w:r w:rsidDel="00000000" w:rsidR="00000000" w:rsidRPr="00000000">
        <w:rPr>
          <w:rtl w:val="0"/>
        </w:rPr>
        <w:t xml:space="preserve"> If you visualize an S-shaped curve that seems to fit the data points for both classes, your logistic regression might be capturing the relationship between variables.</w:t>
      </w:r>
    </w:p>
    <w:p w:rsidR="00000000" w:rsidDel="00000000" w:rsidP="00000000" w:rsidRDefault="00000000" w:rsidRPr="00000000" w14:paraId="00000028">
      <w:pPr>
        <w:pStyle w:val="Heading2"/>
        <w:keepNext w:val="0"/>
        <w:keepLines w:val="0"/>
        <w:spacing w:after="80" w:lineRule="auto"/>
        <w:rPr>
          <w:b w:val="1"/>
          <w:sz w:val="34"/>
          <w:szCs w:val="34"/>
        </w:rPr>
      </w:pPr>
      <w:bookmarkStart w:colFirst="0" w:colLast="0" w:name="_yeqsorsk0rd6" w:id="8"/>
      <w:bookmarkEnd w:id="8"/>
      <w:r w:rsidDel="00000000" w:rsidR="00000000" w:rsidRPr="00000000">
        <w:rPr>
          <w:b w:val="1"/>
          <w:sz w:val="34"/>
          <w:szCs w:val="34"/>
          <w:rtl w:val="0"/>
        </w:rPr>
        <w:t xml:space="preserve">Decision Trees:</w:t>
      </w:r>
    </w:p>
    <w:p w:rsidR="00000000" w:rsidDel="00000000" w:rsidP="00000000" w:rsidRDefault="00000000" w:rsidRPr="00000000" w14:paraId="00000029">
      <w:pPr>
        <w:spacing w:after="240" w:before="240" w:lineRule="auto"/>
        <w:rPr/>
      </w:pPr>
      <w:r w:rsidDel="00000000" w:rsidR="00000000" w:rsidRPr="00000000">
        <w:rPr>
          <w:rtl w:val="0"/>
        </w:rPr>
        <w:t xml:space="preserve">When you look at the structure of the tree and the predictions it provides:</w:t>
      </w:r>
    </w:p>
    <w:p w:rsidR="00000000" w:rsidDel="00000000" w:rsidP="00000000" w:rsidRDefault="00000000" w:rsidRPr="00000000" w14:paraId="0000002A">
      <w:pPr>
        <w:numPr>
          <w:ilvl w:val="0"/>
          <w:numId w:val="1"/>
        </w:numPr>
        <w:spacing w:after="0" w:afterAutospacing="0" w:before="240" w:lineRule="auto"/>
        <w:ind w:left="720" w:hanging="360"/>
      </w:pPr>
      <w:r w:rsidDel="00000000" w:rsidR="00000000" w:rsidRPr="00000000">
        <w:rPr>
          <w:b w:val="1"/>
          <w:rtl w:val="0"/>
        </w:rPr>
        <w:t xml:space="preserve">Easy-to-Follow Flow:</w:t>
      </w:r>
      <w:r w:rsidDel="00000000" w:rsidR="00000000" w:rsidRPr="00000000">
        <w:rPr>
          <w:rtl w:val="0"/>
        </w:rPr>
        <w:t xml:space="preserve"> If the tree's decisions make intuitive sense and guide you through a logical sequence of choices, then your decision tree is probably effective.</w:t>
      </w:r>
    </w:p>
    <w:p w:rsidR="00000000" w:rsidDel="00000000" w:rsidP="00000000" w:rsidRDefault="00000000" w:rsidRPr="00000000" w14:paraId="0000002B">
      <w:pPr>
        <w:numPr>
          <w:ilvl w:val="0"/>
          <w:numId w:val="1"/>
        </w:numPr>
        <w:spacing w:after="240" w:before="0" w:beforeAutospacing="0" w:lineRule="auto"/>
        <w:ind w:left="720" w:hanging="360"/>
      </w:pPr>
      <w:r w:rsidDel="00000000" w:rsidR="00000000" w:rsidRPr="00000000">
        <w:rPr>
          <w:b w:val="1"/>
          <w:rtl w:val="0"/>
        </w:rPr>
        <w:t xml:space="preserve">Balanced and Simple Tree:</w:t>
      </w:r>
      <w:r w:rsidDel="00000000" w:rsidR="00000000" w:rsidRPr="00000000">
        <w:rPr>
          <w:rtl w:val="0"/>
        </w:rPr>
        <w:t xml:space="preserve"> If the tree isn't too complex, meaning it's not too deep and doesn't have too many branches, it might be a sign that the decision tree is working well.</w:t>
      </w:r>
    </w:p>
    <w:p w:rsidR="00000000" w:rsidDel="00000000" w:rsidP="00000000" w:rsidRDefault="00000000" w:rsidRPr="00000000" w14:paraId="0000002C">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