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Introduction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Motivation</w:t>
      </w:r>
      <w:r>
        <w:t>: Rice is a major crop in India, but it is affected by various diseases that reduce yield and quality.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Objective</w:t>
      </w:r>
      <w:r>
        <w:t>: To develop a novel method for rice leaf disease classification using Vulture-based Auto-Metric Graph Neural Network (VAGNN).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Challenges</w:t>
      </w:r>
      <w:r>
        <w:t>: Existing methods based on machine learning or deep learning have low accuracy, high computation time, or require manual feature extraction.</w:t>
      </w:r>
    </w:p>
    <w:p>
      <w:pPr>
        <w:pStyle w:val="2"/>
      </w:pPr>
      <w:r>
        <w:t>Literature Review</w:t>
      </w:r>
    </w:p>
    <w:p>
      <w:pPr>
        <w:pStyle w:val="3"/>
      </w:pPr>
      <w:r>
        <w:rPr>
          <w:b/>
          <w:bCs/>
        </w:rPr>
        <w:t>Previous Works</w:t>
      </w:r>
      <w:r>
        <w:t>: Review some of the existing methods for rice leaf disease classification, such as SVM, CNN, DNN, etc. and their limitations.</w:t>
      </w:r>
    </w:p>
    <w:p>
      <w:pPr>
        <w:pStyle w:val="3"/>
      </w:pP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1%7Ccd6f1992-d580-4c10-afe4-634582cdeea1%7C%7B%22sourceAttributions%22%3A%7B%22providerDisplayName%22%3A%22Fig.%202%20Inp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38%2C%22highlightText%22%3A%22Fig.%202%20Input%2C%20preprocessed%2C%20and%20segmented%20images%5Cr%5Cn3.4%20Classification%20using%20AGNN%22%2C%22snippets%22%3A%5B%5D%7D%7D" </w:instrText>
      </w:r>
      <w:r>
        <w:fldChar w:fldCharType="separate"/>
      </w:r>
      <w:r>
        <w:rPr>
          <w:b/>
          <w:bCs/>
        </w:rPr>
        <w:t>Proposed Method</w:t>
      </w:r>
      <w:r>
        <w:t>: Introduce the main components of the proposed VAGNN method, such as image pre-processing, image segmentation, and image classification</w:t>
      </w:r>
      <w: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1%7Ccd6f1992-d580-4c10-afe4-634582cdeea1%7C%7B%22sourceAttributions%22%3A%7B%22providerDisplayName%22%3A%22Fig.%202%20Inp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38%2C%22highlightText%22%3A%22Fig.%202%20Input%2C%20preprocessed%2C%20and%20segmented%20images%5Cr%5Cn3.4%20Classification%20using%20AGNN%22%2C%22snippets%22%3A%5B%5D%7D%7D" </w:instrText>
      </w:r>
      <w:r>
        <w:fldChar w:fldCharType="separate"/>
      </w:r>
      <w:r>
        <w:t>2</w:t>
      </w:r>
      <w:r>
        <w:fldChar w:fldCharType="end"/>
      </w:r>
      <w:r>
        <w:t>.</w:t>
      </w:r>
    </w:p>
    <w:p>
      <w:pPr>
        <w:pStyle w:val="2"/>
      </w:pPr>
      <w:r>
        <w:t>Image Pre-processing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Purpose</w:t>
      </w:r>
      <w:r>
        <w:t>: To enhance the quality of the input rice leaf images by removing noise, blurring, and low contrast.</w:t>
      </w:r>
    </w:p>
    <w:p>
      <w:pPr>
        <w:pStyle w:val="3"/>
      </w:pP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2%7Ccd6f1992-d580-4c10-afe4-634582cdeea1%7C%7B%22sourceAttributions%22%3A%7B%22providerDisplayName%22%3A%22Unsharp%20Ma...%22%2C%22pageType%22%3A%22pdf%22%2C%22pageIndex%22%3A1%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18%2C%22highlightText%22%3A%22Unsharp%20Masking%20and%20Crispening%20(ADF-USMC).%22%2C%22snippets%22%3A%5B%5D%7D%7D" </w:instrText>
      </w:r>
      <w:r>
        <w:fldChar w:fldCharType="separate"/>
      </w:r>
      <w:r>
        <w:rPr>
          <w:rStyle w:val="14"/>
          <w:color w:val="0000FF"/>
          <w:sz w:val="27"/>
          <w:szCs w:val="27"/>
          <w:u w:val="single"/>
        </w:rPr>
        <w:t>Method</w:t>
      </w:r>
      <w:r>
        <w:rPr>
          <w:rStyle w:val="12"/>
          <w:sz w:val="27"/>
          <w:szCs w:val="27"/>
        </w:rPr>
        <w:t>: Apply Anisotropic Diffusion Filter Based Unsharp Masking and Crispening (ADF-USMC) to the input images</w:t>
      </w:r>
      <w:r>
        <w:rPr>
          <w:rStyle w:val="12"/>
          <w:sz w:val="27"/>
          <w:szCs w:val="27"/>
        </w:rP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2%7Ccd6f1992-d580-4c10-afe4-634582cdeea1%7C%7B%22sourceAttributions%22%3A%7B%22providerDisplayName%22%3A%22Unsharp%20Ma...%22%2C%22pageType%22%3A%22pdf%22%2C%22pageIndex%22%3A1%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18%2C%22highlightText%22%3A%22Unsharp%20Masking%20and%20Crispening%20(ADF-USMC).%22%2C%22snippets%22%3A%5B%5D%7D%7D" </w:instrText>
      </w:r>
      <w:r>
        <w:fldChar w:fldCharType="separate"/>
      </w:r>
      <w:r>
        <w:rPr>
          <w:rStyle w:val="12"/>
          <w:sz w:val="27"/>
          <w:szCs w:val="27"/>
          <w:vertAlign w:val="superscript"/>
        </w:rPr>
        <w:t>3</w:t>
      </w:r>
      <w:r>
        <w:rPr>
          <w:rStyle w:val="12"/>
          <w:sz w:val="27"/>
          <w:szCs w:val="27"/>
          <w:vertAlign w:val="superscript"/>
        </w:rPr>
        <w:fldChar w:fldCharType="end"/>
      </w:r>
      <w:r>
        <w:t>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Advantages</w:t>
      </w:r>
      <w:r>
        <w:t>: ADF-USMC can preserve the edges and details of the images while reducing the noise and enhancing the contrast.</w:t>
      </w:r>
    </w:p>
    <w:p>
      <w:pPr>
        <w:pStyle w:val="2"/>
      </w:pPr>
      <w:r>
        <w:t>Image Segmentation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Purpose</w:t>
      </w:r>
      <w:r>
        <w:t>: To extract the regions of interest (ROI) from the pre-processed images that indicate the presence of disease.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Method</w:t>
      </w:r>
      <w:r>
        <w:t>: Apply Bayesian Fuzzy Clustering (BFC) to the pre-processed images.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Advantages</w:t>
      </w:r>
      <w:r>
        <w:t>: BFC can handle the uncertainty and ambiguity of the image pixels and cluster them into different classes based on their similarity.</w:t>
      </w:r>
    </w:p>
    <w:p>
      <w:pPr>
        <w:pStyle w:val="2"/>
      </w:pPr>
      <w:r>
        <w:t>Image Classification</w:t>
      </w:r>
    </w:p>
    <w:p>
      <w:pPr>
        <w:pStyle w:val="3"/>
      </w:pP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3%7Ccd6f1992-d580-4c10-afe4-634582cdeea1%7C%7B%22sourceAttributions%22%3A%7B%22providerDisplayName%22%3A%22This%20categ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49%2C%22highlightText%22%3A%22This%20categorization%20of%20the%20%5Cr%5Cnrice%20leaf%20diseases%20into%20Bacterial%20Blight%20Disease%2C%20Blast%20%5Cr%5CnDisease%2C%20Brown%20Spot%20Disease%2C%20and%20Tungro%20Disease%20are%5Cr%5Cndone%20directly%20using%20the%20proposed%20VAGNN.%22%2C%22snippets%22%3A%5B%5D%7D%7D" </w:instrText>
      </w:r>
      <w:r>
        <w:fldChar w:fldCharType="separate"/>
      </w:r>
      <w:r>
        <w:rPr>
          <w:rStyle w:val="14"/>
          <w:color w:val="0000FF"/>
          <w:sz w:val="27"/>
          <w:szCs w:val="27"/>
          <w:u w:val="single"/>
        </w:rPr>
        <w:t>Purpose</w:t>
      </w:r>
      <w:r>
        <w:rPr>
          <w:rStyle w:val="12"/>
          <w:sz w:val="27"/>
          <w:szCs w:val="27"/>
        </w:rPr>
        <w:t>: To classify the segmented images into four types of rice leaf diseases: bacterial blight, blast, brown spot, and tungro</w:t>
      </w:r>
      <w:r>
        <w:rPr>
          <w:rStyle w:val="12"/>
          <w:sz w:val="27"/>
          <w:szCs w:val="27"/>
        </w:rP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3%7Ccd6f1992-d580-4c10-afe4-634582cdeea1%7C%7B%22sourceAttributions%22%3A%7B%22providerDisplayName%22%3A%22This%20categ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49%2C%22highlightText%22%3A%22This%20categorization%20of%20the%20%5Cr%5Cnrice%20leaf%20diseases%20into%20Bacterial%20Blight%20Disease%2C%20Blast%20%5Cr%5CnDisease%2C%20Brown%20Spot%20Disease%2C%20and%20Tungro%20Disease%20are%5Cr%5Cndone%20directly%20using%20the%20proposed%20VAGNN.%22%2C%22snippets%22%3A%5B%5D%7D%7D" </w:instrText>
      </w:r>
      <w:r>
        <w:fldChar w:fldCharType="separate"/>
      </w:r>
      <w:r>
        <w:rPr>
          <w:rStyle w:val="12"/>
          <w:sz w:val="27"/>
          <w:szCs w:val="27"/>
          <w:vertAlign w:val="superscript"/>
        </w:rPr>
        <w:t>4</w:t>
      </w:r>
      <w:r>
        <w:rPr>
          <w:rStyle w:val="12"/>
          <w:sz w:val="27"/>
          <w:szCs w:val="27"/>
          <w:vertAlign w:val="superscript"/>
        </w:rP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4%7Ccd6f1992-d580-4c10-afe4-634582cdeea1%7C%7B%22sourceAttributions%22%3A%7B%22providerDisplayName%22%3A%22It%20include...%22%2C%22pageType%22%3A%22pdf%22%2C%22pageIndex%22%3A3%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30%2C%22highlightText%22%3A%22It%20includes%20the%20four%20types%20of%20%5Cr%5Cnrice%20leaf%20diseases%20known%20bacterial%20blight%2C%20blast%2C%20brown%20%5Cr%5Cnspot%2C%20and%20tungro.%22%2C%22snippets%22%3A%5B%5D%7D%7D" </w:instrText>
      </w:r>
      <w:r>
        <w:fldChar w:fldCharType="separate"/>
      </w:r>
      <w:r>
        <w:rPr>
          <w:rStyle w:val="12"/>
          <w:sz w:val="27"/>
          <w:szCs w:val="27"/>
          <w:vertAlign w:val="superscript"/>
        </w:rPr>
        <w:t>5</w:t>
      </w:r>
      <w:r>
        <w:rPr>
          <w:rStyle w:val="12"/>
          <w:sz w:val="27"/>
          <w:szCs w:val="27"/>
          <w:vertAlign w:val="superscript"/>
        </w:rPr>
        <w:fldChar w:fldCharType="end"/>
      </w:r>
      <w:r>
        <w:t>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Method</w:t>
      </w:r>
      <w:r>
        <w:t>: Apply Vulture-based Auto-metric Graph Neural Network (VAGNN) to the segmented images.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Advantages</w:t>
      </w:r>
      <w:r>
        <w:t>: VAGNN can learn the features and labels of the images automatically using a meta-learning approach and optimize the parameters using a vulture optimization algorithm.</w:t>
      </w:r>
    </w:p>
    <w:p>
      <w:pPr>
        <w:pStyle w:val="2"/>
      </w:pPr>
      <w:r>
        <w:t>Vulture Optimization Algorithm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Inspiration</w:t>
      </w:r>
      <w:r>
        <w:t>: Based on the foraging behavior of vultures, which are scavenging birds that can locate and exploit food sources efficiently.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Process</w:t>
      </w:r>
      <w:r>
        <w:t>: Initialize a population of vultures, each representing a possible solution. Evaluate the fitness of each vulture using a predefined objective function. Update the position and velocity of each vulture using four phases: search, chase, circle, and attack. Repeat until the termination criterion is met.</w:t>
      </w:r>
    </w:p>
    <w:p>
      <w:pPr>
        <w:pStyle w:val="2"/>
      </w:pPr>
    </w:p>
    <w:p>
      <w:pPr>
        <w:pStyle w:val="2"/>
      </w:pPr>
      <w:r>
        <w:t>Auto-Metric Graph Neural Network</w:t>
      </w:r>
    </w:p>
    <w:p>
      <w:pPr>
        <w:pStyle w:val="3"/>
        <w:bidi w:val="0"/>
      </w:pPr>
      <w:r>
        <w:t>Structure: A graph-based neural network that can learn the features and labels of the nodes (images) using a self-supervised learning approach.</w:t>
      </w:r>
    </w:p>
    <w:p>
      <w:pPr>
        <w:pStyle w:val="3"/>
        <w:bidi w:val="0"/>
      </w:pP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5%7Ccd6f1992-d580-4c10-afe4-634582cdeea1%7C%7B%22sourceAttributions%22%3A%7B%22providerDisplayName%22%3A%22Additional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46%2C%22highlightText%22%3A%22Additionally%2C%20the%20proposed%20VAGNN%20involves%20initializing%20%5Cr%5Cnthe%20graph%20structure%2C%20structuring%20the%20layer%2C%20defining%20the%20%5Cr%5Cnloss%20function%2C%20and%20identifying%20plant%20leaf%20disease%20using%20a%20%5Cr%5Cnmeta-learning%20training%20process.%22%2C%22snippets%22%3A%5B%5D%7D%7D" </w:instrText>
      </w:r>
      <w:r>
        <w:fldChar w:fldCharType="separate"/>
      </w:r>
      <w:r>
        <w:t>Process</w:t>
      </w:r>
      <w:r>
        <w:rPr>
          <w:rStyle w:val="12"/>
          <w:szCs w:val="27"/>
        </w:rPr>
        <w:t>: Initialize the graph structure, the layer structure, and the loss function</w:t>
      </w:r>
      <w:r>
        <w:rPr>
          <w:rStyle w:val="12"/>
          <w:szCs w:val="27"/>
        </w:rP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5%7Ccd6f1992-d580-4c10-afe4-634582cdeea1%7C%7B%22sourceAttributions%22%3A%7B%22providerDisplayName%22%3A%22Additional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46%2C%22highlightText%22%3A%22Additionally%2C%20the%20proposed%20VAGNN%20involves%20initializing%20%5Cr%5Cnthe%20graph%20structure%2C%20structuring%20the%20layer%2C%20defining%20the%20%5Cr%5Cnloss%20function%2C%20and%20identifying%20plant%20leaf%20disease%20using%20a%20%5Cr%5Cnmeta-learning%20training%20process.%22%2C%22snippets%22%3A%5B%5D%7D%7D" </w:instrText>
      </w:r>
      <w:r>
        <w:fldChar w:fldCharType="separate"/>
      </w:r>
      <w:r>
        <w:rPr>
          <w:rStyle w:val="12"/>
          <w:szCs w:val="27"/>
          <w:vertAlign w:val="superscript"/>
        </w:rPr>
        <w:t>6</w:t>
      </w:r>
      <w:r>
        <w:rPr>
          <w:rStyle w:val="12"/>
          <w:szCs w:val="27"/>
          <w:vertAlign w:val="superscript"/>
        </w:rPr>
        <w:fldChar w:fldCharType="end"/>
      </w:r>
      <w:r>
        <w:t>. Sample a small graph from the training set and use it as the input. Propagate the features and labels of the nodes through the layers using an auto-metric function. Update the weights of the network using a gradient descent algorithm. Repeat until the convergence criterion is met.</w:t>
      </w:r>
    </w:p>
    <w:p>
      <w:pPr>
        <w:pStyle w:val="2"/>
      </w:pPr>
      <w:r>
        <w:t>Experimental Setup</w:t>
      </w:r>
    </w:p>
    <w:p>
      <w:pPr>
        <w:pStyle w:val="3"/>
      </w:pP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6%7Ccd6f1992-d580-4c10-afe4-634582cdeea1%7C%7B%22sourceAttributions%22%3A%7B%22providerDisplayName%22%3A%22Rice%20Leaf%20...%22%2C%22pageType%22%3A%22pdf%22%2C%22pageIndex%22%3A1%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17%2C%22highlightText%22%3A%22Rice%20Leaf%20Disease%20Image%20Samples%20dataset.%22%2C%22snippets%22%3A%5B%5D%7D%7D" </w:instrText>
      </w:r>
      <w:r>
        <w:fldChar w:fldCharType="separate"/>
      </w:r>
      <w:r>
        <w:rPr>
          <w:rStyle w:val="14"/>
          <w:color w:val="0000FF"/>
          <w:sz w:val="27"/>
          <w:szCs w:val="27"/>
          <w:u w:val="single"/>
        </w:rPr>
        <w:t>Dataset</w:t>
      </w:r>
      <w:r>
        <w:rPr>
          <w:rStyle w:val="12"/>
          <w:sz w:val="27"/>
          <w:szCs w:val="27"/>
        </w:rPr>
        <w:t>: Rice Leaf Disease Image Samples dataset, which contains 5932 images of rice leaves with four types of diseases</w:t>
      </w:r>
      <w:r>
        <w:rPr>
          <w:rStyle w:val="12"/>
          <w:sz w:val="27"/>
          <w:szCs w:val="27"/>
        </w:rP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6%7Ccd6f1992-d580-4c10-afe4-634582cdeea1%7C%7B%22sourceAttributions%22%3A%7B%22providerDisplayName%22%3A%22Rice%20Leaf%20...%22%2C%22pageType%22%3A%22pdf%22%2C%22pageIndex%22%3A1%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17%2C%22highlightText%22%3A%22Rice%20Leaf%20Disease%20Image%20Samples%20dataset.%22%2C%22snippets%22%3A%5B%5D%7D%7D" </w:instrText>
      </w:r>
      <w:r>
        <w:fldChar w:fldCharType="separate"/>
      </w:r>
      <w:r>
        <w:rPr>
          <w:rStyle w:val="12"/>
          <w:sz w:val="27"/>
          <w:szCs w:val="27"/>
          <w:vertAlign w:val="superscript"/>
        </w:rPr>
        <w:t>7</w:t>
      </w:r>
      <w:r>
        <w:rPr>
          <w:rStyle w:val="12"/>
          <w:sz w:val="27"/>
          <w:szCs w:val="27"/>
          <w:vertAlign w:val="superscript"/>
        </w:rPr>
        <w:fldChar w:fldCharType="end"/>
      </w:r>
      <w:r>
        <w:t>.</w:t>
      </w:r>
    </w:p>
    <w:p>
      <w:pPr>
        <w:pStyle w:val="3"/>
      </w:pP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7%7Ccd6f1992-d580-4c10-afe4-634582cdeea1%7C%7B%22sourceAttributions%22%3A%7B%22providerDisplayName%22%3A%22models%20in%20...%22%2C%22pageType%22%3A%22pdf%22%2C%22pageIndex%22%3A1%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21%2C%22highlightText%22%3A%22models%20in%20terms%20of%20accuracy%2C%20sensitivity%2C%20precision%2C%20and%20so%20on.%22%2C%22snippets%22%3A%5B%5D%7D%7D" </w:instrText>
      </w:r>
      <w:r>
        <w:fldChar w:fldCharType="separate"/>
      </w:r>
      <w:r>
        <w:rPr>
          <w:rStyle w:val="14"/>
          <w:color w:val="0000FF"/>
          <w:sz w:val="27"/>
          <w:szCs w:val="27"/>
          <w:u w:val="single"/>
        </w:rPr>
        <w:t>Evaluation Metrics</w:t>
      </w:r>
      <w:r>
        <w:rPr>
          <w:rStyle w:val="12"/>
          <w:sz w:val="27"/>
          <w:szCs w:val="27"/>
        </w:rPr>
        <w:t>: Accuracy, sensitivity, specificity, precision, recall, F1-score, and computation time</w:t>
      </w:r>
      <w:r>
        <w:rPr>
          <w:rStyle w:val="12"/>
          <w:sz w:val="27"/>
          <w:szCs w:val="27"/>
        </w:rP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7%7Ccd6f1992-d580-4c10-afe4-634582cdeea1%7C%7B%22sourceAttributions%22%3A%7B%22providerDisplayName%22%3A%22models%20in%20...%22%2C%22pageType%22%3A%22pdf%22%2C%22pageIndex%22%3A1%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21%2C%22highlightText%22%3A%22models%20in%20terms%20of%20accuracy%2C%20sensitivity%2C%20precision%2C%20and%20so%20on.%22%2C%22snippets%22%3A%5B%5D%7D%7D" </w:instrText>
      </w:r>
      <w:r>
        <w:fldChar w:fldCharType="separate"/>
      </w:r>
      <w:r>
        <w:rPr>
          <w:rStyle w:val="12"/>
          <w:sz w:val="27"/>
          <w:szCs w:val="27"/>
          <w:vertAlign w:val="superscript"/>
        </w:rPr>
        <w:t>8</w:t>
      </w:r>
      <w:r>
        <w:rPr>
          <w:rStyle w:val="12"/>
          <w:sz w:val="27"/>
          <w:szCs w:val="27"/>
          <w:vertAlign w:val="superscript"/>
        </w:rPr>
        <w:fldChar w:fldCharType="end"/>
      </w:r>
      <w:r>
        <w:t>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Comparison Methods</w:t>
      </w:r>
      <w:r>
        <w:t>: SVM, CNN, DNN, DNN-CSA, and AGNN.</w:t>
      </w:r>
    </w:p>
    <w:p>
      <w:pPr>
        <w:pStyle w:val="2"/>
      </w:pPr>
      <w:r>
        <w:t>Experimental Results - Accuracy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Table</w:t>
      </w:r>
      <w:r>
        <w:t>: Show the accuracy of the proposed VAGNN method and the comparison methods for each type of disease and the overall accuracy.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Analysis</w:t>
      </w:r>
      <w:r>
        <w:t>: The proposed VAGNN method achieves the highest accuracy for all types of diseases and the overall accuracy, compared to the other methods.</w:t>
      </w:r>
    </w:p>
    <w:p>
      <w:pPr>
        <w:pStyle w:val="2"/>
      </w:pPr>
      <w:r>
        <w:t>Experimental Results - Other Metrics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Table</w:t>
      </w:r>
      <w:r>
        <w:t>: Show the sensitivity, specificity, precision, recall, and F1-score of the proposed VAGNN method and the comparison methods for each type of disease and the overall metrics.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Analysis</w:t>
      </w:r>
      <w:r>
        <w:t>: The proposed VAGNN method achieves the highest or comparable values for all the metrics, except for the specificity of the blast disease, where it is slightly lower than the DNN-CSA method.</w:t>
      </w:r>
    </w:p>
    <w:p>
      <w:pPr>
        <w:pStyle w:val="2"/>
      </w:pPr>
      <w:r>
        <w:t>Experimental Results - Computation Time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Table</w:t>
      </w:r>
      <w:r>
        <w:t>: Show the computation time of the proposed VAGNN method and the comparison methods for the training and testing phases.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Analysis</w:t>
      </w:r>
      <w:r>
        <w:t>: The proposed VAGNN method has the lowest computation time for both the training and testing phases, compared to the other methods.</w:t>
      </w:r>
    </w:p>
    <w:p>
      <w:pPr>
        <w:pStyle w:val="2"/>
      </w:pPr>
      <w:r>
        <w:t>Experimental Results - Visualization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Figure</w:t>
      </w:r>
      <w:r>
        <w:t>: Show some examples of the input images, the pre-processed images, the segmented images, and the classified images using the proposed VAGNN method and the comparison methods.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Analysis</w:t>
      </w:r>
      <w:r>
        <w:t>: The proposed VAGNN method can produce clear and accurate segmentation and classification results, while the other methods may have some errors or ambiguities.</w:t>
      </w:r>
    </w:p>
    <w:p>
      <w:pPr>
        <w:pStyle w:val="2"/>
      </w:pPr>
      <w:r>
        <w:t>Discussion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Strengths</w:t>
      </w:r>
      <w:r>
        <w:t>: The proposed VAGNN method can achieve high accuracy, low computation time, and automatic feature and label learning for rice leaf disease classification.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Limitations</w:t>
      </w:r>
      <w:r>
        <w:t>: The proposed VAGNN method may have some difficulties in handling images with complex backgrounds, multiple diseases, or low resolution.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Improvements</w:t>
      </w:r>
      <w:r>
        <w:t>: The proposed VAGNN method can be improved by using more advanced pre-processing and segmentation techniques, incorporating more data augmentation and regularization methods, and applying transfer learning or multi-task learning strategies.</w:t>
      </w:r>
    </w:p>
    <w:p>
      <w:pPr>
        <w:pStyle w:val="2"/>
      </w:pPr>
      <w:r>
        <w:t>Conclusion</w:t>
      </w:r>
    </w:p>
    <w:p>
      <w:pPr>
        <w:pStyle w:val="3"/>
      </w:pP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8%7Ccd6f1992-d580-4c10-afe4-634582cdeea1%7C%7B%22sourceAttributions%22%3A%7B%22providerDisplayName%22%3A%22The%20meta-l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41%2C%22highlightText%22%3A%22The%20meta-learning%20%5Cr%5Cnapproach%20used%20in%20the%20proposed%20VAGNN%20model%20is%20%5Cr%5Cnintended%20to%20categorize%20rice%20leaf%20disease.%22%2C%22snippets%22%3A%5B%5D%7D%7D" </w:instrText>
      </w:r>
      <w:r>
        <w:fldChar w:fldCharType="separate"/>
      </w:r>
      <w:r>
        <w:rPr>
          <w:rStyle w:val="14"/>
          <w:color w:val="0000FF"/>
          <w:sz w:val="27"/>
          <w:szCs w:val="27"/>
          <w:u w:val="single"/>
        </w:rPr>
        <w:t>Summary</w:t>
      </w:r>
      <w:r>
        <w:rPr>
          <w:rStyle w:val="12"/>
          <w:sz w:val="27"/>
          <w:szCs w:val="27"/>
        </w:rPr>
        <w:t>: The proposed VAGNN method is a novel and effective method for rice leaf disease classification, which combines the advantages of vulture optimization, auto-metric graph neural network, and meta-learning</w:t>
      </w:r>
      <w:r>
        <w:rPr>
          <w:rStyle w:val="12"/>
          <w:sz w:val="27"/>
          <w:szCs w:val="27"/>
        </w:rPr>
        <w:fldChar w:fldCharType="end"/>
      </w:r>
      <w:r>
        <w:fldChar w:fldCharType="begin"/>
      </w:r>
      <w:r>
        <w:instrText xml:space="preserve"> HYPERLINK "https://edgeservices.bing.com/edgesvc/chat?udsframed=1&amp;form=SHORUN&amp;clientscopes=chat,noheader,udsedgeshop,channelstable,ntpquery,udsdlpconsent,&amp;shellsig=562824df1645310708d68977ff32651a07e07265&amp;setlang=en-US&amp;lightschemeovr=1" \l "sjevt%7CDiscover.Chat.SydneyClickPageCitation%7Cadpclick%7C8%7Ccd6f1992-d580-4c10-afe4-634582cdeea1%7C%7B%22sourceAttributions%22%3A%7B%22providerDisplayName%22%3A%22The%20meta-l...%22%2C%22pageType%22%3A%22pdf%22%2C%22pageIndex%22%3A5%2C%22relatedPageUrl%22%3A%22file%253A%252F%252F%252FC%253A%252FUsers%252Fveera%252FDownloads%252F01_1p-accepted%25253B%252BOPTIMIZATION-BASED%252BAUTO-METRIC%252BGRAPH%252BNEURAL%252BNETWORK%252BFRAMEWORK%252BFOR%252BRICE%252BLEAF%252BDISEASE%252BCLASSIFICATION%252B(1)%252520(2).pdf%22%2C%22lineIndex%22%3A41%2C%22highlightText%22%3A%22The%20meta-learning%20%5Cr%5Cnapproach%20used%20in%20the%20proposed%20VAGNN%20model%20is%20%5Cr%5Cnintended%20to%20categorize%20rice%20leaf%20disease.%22%2C%22snippets%22%3A%5B%5D%7D%7D" </w:instrText>
      </w:r>
      <w:r>
        <w:fldChar w:fldCharType="separate"/>
      </w:r>
      <w:r>
        <w:rPr>
          <w:rStyle w:val="12"/>
          <w:sz w:val="27"/>
          <w:szCs w:val="27"/>
          <w:vertAlign w:val="superscript"/>
        </w:rPr>
        <w:t>9</w:t>
      </w:r>
      <w:r>
        <w:rPr>
          <w:rStyle w:val="12"/>
          <w:sz w:val="27"/>
          <w:szCs w:val="27"/>
          <w:vertAlign w:val="superscript"/>
        </w:rPr>
        <w:fldChar w:fldCharType="end"/>
      </w:r>
      <w:r>
        <w:t>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Contributions</w:t>
      </w:r>
      <w:r>
        <w:t>: The proposed VAGNN method can provide a new perspective and solution for the problem of plant disease recognition, which is important for agricultural production and food security.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Future Work</w:t>
      </w:r>
      <w:r>
        <w:t>: The proposed VAGNN method can be extended to other types of plant diseases, other crops, or other domains that require image classification.</w:t>
      </w:r>
    </w:p>
    <w:p>
      <w:pPr>
        <w:pStyle w:val="2"/>
      </w:pPr>
      <w:r>
        <w:t>References</w:t>
      </w:r>
    </w:p>
    <w:p>
      <w:pPr>
        <w:pStyle w:val="3"/>
      </w:pPr>
      <w:r>
        <w:rPr>
          <w:rStyle w:val="14"/>
          <w:color w:val="000000"/>
          <w:sz w:val="27"/>
          <w:szCs w:val="27"/>
        </w:rPr>
        <w:t>List</w:t>
      </w:r>
      <w:r>
        <w:t>: Cite the references used in the PDF, using a consistent and standard format, such as APA, MLA, IEEE, etc.</w:t>
      </w:r>
    </w:p>
    <w:p>
      <w:bookmarkStart w:id="0" w:name="_GoBack"/>
      <w:bookmarkEnd w:id="0"/>
    </w:p>
    <w:sectPr>
      <w:headerReference r:id="rId3" w:type="default"/>
      <w:pgSz w:w="11906" w:h="16838"/>
      <w:pgMar w:top="30" w:right="1440" w:bottom="1440" w:left="1440" w:header="708" w:footer="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roman"/>
    <w:pitch w:val="default"/>
    <w:sig w:usb0="E00006FF" w:usb1="0000FCFF" w:usb2="00000001" w:usb3="00000000" w:csb0="600001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center"/>
    </w:pPr>
    <w:r>
      <w:t>Powered by AI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04"/>
    <w:rsid w:val="006156DC"/>
    <w:rsid w:val="006B36A3"/>
    <w:rsid w:val="008C2804"/>
    <w:rsid w:val="0096706F"/>
    <w:rsid w:val="0EE4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en-IN" w:eastAsia="en-IN" w:bidi="ar-SA"/>
    </w:rPr>
  </w:style>
  <w:style w:type="paragraph" w:styleId="2">
    <w:name w:val="heading 1"/>
    <w:qFormat/>
    <w:uiPriority w:val="9"/>
    <w:pPr>
      <w:spacing w:before="144" w:after="72" w:line="276" w:lineRule="auto"/>
      <w:outlineLvl w:val="0"/>
    </w:pPr>
    <w:rPr>
      <w:rFonts w:ascii="Segoe UI" w:hAnsi="Segoe UI" w:eastAsia="Segoe UI" w:cs="Segoe UI"/>
      <w:b/>
      <w:bCs/>
      <w:color w:val="005366"/>
      <w:sz w:val="24"/>
      <w:szCs w:val="24"/>
      <w:lang w:val="en-IN" w:eastAsia="en-IN" w:bidi="ar-SA"/>
    </w:rPr>
  </w:style>
  <w:style w:type="paragraph" w:styleId="3">
    <w:name w:val="heading 2"/>
    <w:unhideWhenUsed/>
    <w:qFormat/>
    <w:uiPriority w:val="9"/>
    <w:pPr>
      <w:outlineLvl w:val="1"/>
    </w:pPr>
    <w:rPr>
      <w:rFonts w:ascii="Times New Roman" w:hAnsi="Times New Roman" w:eastAsia="Times New Roman" w:cs="Times New Roman"/>
      <w:color w:val="2E74B5"/>
      <w:sz w:val="26"/>
      <w:szCs w:val="26"/>
      <w:lang w:val="en-IN" w:eastAsia="en-IN" w:bidi="ar-SA"/>
    </w:rPr>
  </w:style>
  <w:style w:type="paragraph" w:styleId="4">
    <w:name w:val="heading 3"/>
    <w:semiHidden/>
    <w:unhideWhenUsed/>
    <w:qFormat/>
    <w:uiPriority w:val="9"/>
    <w:pPr>
      <w:outlineLvl w:val="2"/>
    </w:pPr>
    <w:rPr>
      <w:rFonts w:ascii="Times New Roman" w:hAnsi="Times New Roman" w:eastAsia="Times New Roman" w:cs="Times New Roman"/>
      <w:color w:val="1F4D78"/>
      <w:sz w:val="24"/>
      <w:szCs w:val="24"/>
      <w:lang w:val="en-IN" w:eastAsia="en-IN" w:bidi="ar-SA"/>
    </w:rPr>
  </w:style>
  <w:style w:type="paragraph" w:styleId="5">
    <w:name w:val="heading 4"/>
    <w:semiHidden/>
    <w:unhideWhenUsed/>
    <w:qFormat/>
    <w:uiPriority w:val="9"/>
    <w:pPr>
      <w:outlineLvl w:val="3"/>
    </w:pPr>
    <w:rPr>
      <w:rFonts w:ascii="Times New Roman" w:hAnsi="Times New Roman" w:eastAsia="Times New Roman" w:cs="Times New Roman"/>
      <w:i/>
      <w:iCs/>
      <w:color w:val="2E74B5"/>
      <w:lang w:val="en-IN" w:eastAsia="en-IN" w:bidi="ar-SA"/>
    </w:rPr>
  </w:style>
  <w:style w:type="paragraph" w:styleId="6">
    <w:name w:val="heading 5"/>
    <w:semiHidden/>
    <w:unhideWhenUsed/>
    <w:qFormat/>
    <w:uiPriority w:val="9"/>
    <w:pPr>
      <w:outlineLvl w:val="4"/>
    </w:pPr>
    <w:rPr>
      <w:rFonts w:ascii="Times New Roman" w:hAnsi="Times New Roman" w:eastAsia="Times New Roman" w:cs="Times New Roman"/>
      <w:color w:val="2E74B5"/>
      <w:lang w:val="en-IN" w:eastAsia="en-IN" w:bidi="ar-SA"/>
    </w:rPr>
  </w:style>
  <w:style w:type="paragraph" w:styleId="7">
    <w:name w:val="heading 6"/>
    <w:semiHidden/>
    <w:unhideWhenUsed/>
    <w:qFormat/>
    <w:uiPriority w:val="9"/>
    <w:pPr>
      <w:outlineLvl w:val="5"/>
    </w:pPr>
    <w:rPr>
      <w:rFonts w:ascii="Times New Roman" w:hAnsi="Times New Roman" w:eastAsia="Times New Roman" w:cs="Times New Roman"/>
      <w:color w:val="1F4D78"/>
      <w:lang w:val="en-IN" w:eastAsia="en-I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otnote reference"/>
    <w:semiHidden/>
    <w:unhideWhenUsed/>
    <w:uiPriority w:val="99"/>
    <w:rPr>
      <w:vertAlign w:val="superscript"/>
    </w:rPr>
  </w:style>
  <w:style w:type="paragraph" w:styleId="11">
    <w:name w:val="footnote text"/>
    <w:link w:val="18"/>
    <w:semiHidden/>
    <w:unhideWhenUsed/>
    <w:uiPriority w:val="99"/>
    <w:rPr>
      <w:rFonts w:ascii="Times New Roman" w:hAnsi="Times New Roman" w:eastAsia="Times New Roman" w:cs="Times New Roman"/>
      <w:lang w:val="en-IN" w:eastAsia="en-IN" w:bidi="ar-SA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paragraph" w:styleId="13">
    <w:name w:val="Normal (Web)"/>
    <w:basedOn w:val="1"/>
    <w:semiHidden/>
    <w:unhideWhenUsed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14">
    <w:name w:val="Strong"/>
    <w:basedOn w:val="8"/>
    <w:qFormat/>
    <w:uiPriority w:val="22"/>
    <w:rPr>
      <w:b/>
      <w:bCs/>
    </w:rPr>
  </w:style>
  <w:style w:type="paragraph" w:styleId="15">
    <w:name w:val="Title"/>
    <w:qFormat/>
    <w:uiPriority w:val="10"/>
    <w:rPr>
      <w:rFonts w:ascii="Times New Roman" w:hAnsi="Times New Roman" w:eastAsia="Times New Roman" w:cs="Times New Roman"/>
      <w:sz w:val="56"/>
      <w:szCs w:val="56"/>
      <w:lang w:val="en-IN" w:eastAsia="en-IN" w:bidi="ar-SA"/>
    </w:rPr>
  </w:style>
  <w:style w:type="paragraph" w:customStyle="1" w:styleId="16">
    <w:name w:val="Strong1"/>
    <w:qFormat/>
    <w:uiPriority w:val="0"/>
    <w:rPr>
      <w:rFonts w:ascii="Times New Roman" w:hAnsi="Times New Roman" w:eastAsia="Times New Roman" w:cs="Times New Roman"/>
      <w:b/>
      <w:bCs/>
      <w:lang w:val="en-IN" w:eastAsia="en-IN" w:bidi="ar-SA"/>
    </w:rPr>
  </w:style>
  <w:style w:type="paragraph" w:styleId="17">
    <w:name w:val="List Paragraph"/>
    <w:qFormat/>
    <w:uiPriority w:val="0"/>
    <w:rPr>
      <w:rFonts w:ascii="Times New Roman" w:hAnsi="Times New Roman" w:eastAsia="Times New Roman" w:cs="Times New Roman"/>
      <w:lang w:val="en-IN" w:eastAsia="en-IN" w:bidi="ar-SA"/>
    </w:rPr>
  </w:style>
  <w:style w:type="character" w:customStyle="1" w:styleId="18">
    <w:name w:val="Footnote Text Char"/>
    <w:link w:val="11"/>
    <w:semiHidden/>
    <w:unhideWhenUsed/>
    <w:uiPriority w:val="99"/>
    <w:rPr>
      <w:sz w:val="20"/>
      <w:szCs w:val="20"/>
    </w:rPr>
  </w:style>
  <w:style w:type="paragraph" w:customStyle="1" w:styleId="19">
    <w:name w:val="Page Context Title Style"/>
    <w:uiPriority w:val="0"/>
    <w:pPr>
      <w:spacing w:before="144" w:after="72" w:line="276" w:lineRule="auto"/>
    </w:pPr>
    <w:rPr>
      <w:rFonts w:ascii="Segoe UI" w:hAnsi="Segoe UI" w:eastAsia="Segoe UI" w:cs="Segoe UI"/>
      <w:b/>
      <w:bCs/>
      <w:color w:val="ED7D31"/>
      <w:sz w:val="24"/>
      <w:szCs w:val="24"/>
      <w:lang w:val="en-IN" w:eastAsia="en-IN" w:bidi="ar-SA"/>
    </w:rPr>
  </w:style>
  <w:style w:type="paragraph" w:customStyle="1" w:styleId="20">
    <w:name w:val="Link Style"/>
    <w:uiPriority w:val="0"/>
    <w:pPr>
      <w:spacing w:before="144" w:after="72" w:line="276" w:lineRule="auto"/>
    </w:pPr>
    <w:rPr>
      <w:rFonts w:ascii="Segoe UI" w:hAnsi="Segoe UI" w:eastAsia="Segoe UI" w:cs="Segoe UI"/>
      <w:b/>
      <w:bCs/>
      <w:color w:val="2E74B5"/>
      <w:sz w:val="24"/>
      <w:szCs w:val="24"/>
      <w:u w:val="single" w:color="2E74B5"/>
      <w:lang w:val="en-IN" w:eastAsia="en-IN" w:bidi="ar-SA"/>
    </w:rPr>
  </w:style>
  <w:style w:type="paragraph" w:customStyle="1" w:styleId="21">
    <w:name w:val="Paragraph Text Style"/>
    <w:uiPriority w:val="0"/>
    <w:pPr>
      <w:spacing w:before="144" w:after="72" w:line="276" w:lineRule="auto"/>
    </w:pPr>
    <w:rPr>
      <w:rFonts w:ascii="Segoe UI" w:hAnsi="Segoe UI" w:eastAsia="Segoe UI" w:cs="Segoe UI"/>
      <w:color w:val="000000"/>
      <w:sz w:val="26"/>
      <w:szCs w:val="26"/>
      <w:lang w:val="en-IN" w:eastAsia="en-IN" w:bidi="ar-SA"/>
    </w:rPr>
  </w:style>
  <w:style w:type="paragraph" w:customStyle="1" w:styleId="22">
    <w:name w:val="Citation Style"/>
    <w:uiPriority w:val="0"/>
    <w:rPr>
      <w:rFonts w:ascii="Segoe UI" w:hAnsi="Segoe UI" w:eastAsia="Segoe UI" w:cs="Segoe UI"/>
      <w:color w:val="000000"/>
      <w:lang w:val="en-IN" w:eastAsia="en-IN" w:bidi="ar-SA"/>
    </w:rPr>
  </w:style>
  <w:style w:type="paragraph" w:customStyle="1" w:styleId="23">
    <w:name w:val="Header Style"/>
    <w:uiPriority w:val="0"/>
    <w:rPr>
      <w:rFonts w:ascii="Segoe UI" w:hAnsi="Segoe UI" w:eastAsia="Segoe UI" w:cs="Segoe UI"/>
      <w:color w:val="767676"/>
      <w:sz w:val="24"/>
      <w:szCs w:val="24"/>
      <w:lang w:val="en-IN" w:eastAsia="en-IN" w:bidi="ar-SA"/>
    </w:rPr>
  </w:style>
  <w:style w:type="paragraph" w:customStyle="1" w:styleId="24">
    <w:name w:val="Code Style"/>
    <w:uiPriority w:val="0"/>
    <w:rPr>
      <w:rFonts w:ascii="Consolas" w:hAnsi="Consolas" w:eastAsia="Consolas" w:cs="Consolas"/>
      <w:sz w:val="24"/>
      <w:szCs w:val="24"/>
      <w:lang w:val="en-IN" w:eastAsia="en-I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3110</Words>
  <Characters>17728</Characters>
  <Lines>147</Lines>
  <Paragraphs>41</Paragraphs>
  <TotalTime>8</TotalTime>
  <ScaleCrop>false</ScaleCrop>
  <LinksUpToDate>false</LinksUpToDate>
  <CharactersWithSpaces>20797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2024-01-21T23:17:00Z</dcterms:created>
  <dc:creator>Un-named</dc:creator>
  <cp:lastModifiedBy>RAJASEKHAR V</cp:lastModifiedBy>
  <dcterms:modified xsi:type="dcterms:W3CDTF">2024-01-21T23:21:29Z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EC2A23659E1A4D9380D323E311263BDA_12</vt:lpwstr>
  </property>
</Properties>
</file>