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FAB4E" w14:textId="77777777" w:rsidR="0025761A" w:rsidRDefault="009C6B1B" w:rsidP="008C678C">
      <w:pPr>
        <w:spacing w:after="0" w:line="276" w:lineRule="auto"/>
        <w:jc w:val="center"/>
        <w:rPr>
          <w:rFonts w:ascii="Times New Roman" w:hAnsi="Times New Roman" w:cs="Times New Roman"/>
          <w:b/>
          <w:sz w:val="24"/>
          <w:szCs w:val="24"/>
        </w:rPr>
      </w:pPr>
      <w:r w:rsidRPr="00213367">
        <w:rPr>
          <w:rFonts w:ascii="Times New Roman" w:hAnsi="Times New Roman" w:cs="Times New Roman"/>
          <w:b/>
          <w:sz w:val="24"/>
          <w:szCs w:val="24"/>
        </w:rPr>
        <w:t xml:space="preserve">EVALUATION OF NATURAL GAS PROCESSING FACILITY </w:t>
      </w:r>
    </w:p>
    <w:p w14:paraId="7E4E3B70" w14:textId="5035E6AF" w:rsidR="00202016" w:rsidRPr="008C678C" w:rsidRDefault="009C6B1B" w:rsidP="008C678C">
      <w:pPr>
        <w:spacing w:after="0" w:line="276" w:lineRule="auto"/>
        <w:jc w:val="center"/>
        <w:rPr>
          <w:rFonts w:ascii="Times New Roman" w:hAnsi="Times New Roman" w:cs="Times New Roman"/>
          <w:b/>
          <w:bCs/>
          <w:color w:val="222222"/>
          <w:sz w:val="24"/>
          <w:szCs w:val="24"/>
          <w:shd w:val="clear" w:color="auto" w:fill="FFFFFF"/>
        </w:rPr>
      </w:pPr>
      <w:r w:rsidRPr="00213367">
        <w:rPr>
          <w:rFonts w:ascii="Times New Roman" w:hAnsi="Times New Roman" w:cs="Times New Roman"/>
          <w:b/>
          <w:sz w:val="24"/>
          <w:szCs w:val="24"/>
        </w:rPr>
        <w:t xml:space="preserve">DEHYDRATION SYSTEMS VIA </w:t>
      </w:r>
      <w:r w:rsidRPr="00213367">
        <w:rPr>
          <w:rFonts w:ascii="Times New Roman" w:hAnsi="Times New Roman" w:cs="Times New Roman"/>
          <w:b/>
          <w:bCs/>
          <w:color w:val="222222"/>
          <w:sz w:val="24"/>
          <w:szCs w:val="24"/>
          <w:shd w:val="clear" w:color="auto" w:fill="FFFFFF"/>
        </w:rPr>
        <w:t>DIETHYLENE GLYCOL (DEG)</w:t>
      </w:r>
    </w:p>
    <w:p w14:paraId="68300A0B" w14:textId="77777777" w:rsidR="008C678C" w:rsidRDefault="008C678C" w:rsidP="00213367">
      <w:pPr>
        <w:spacing w:after="0" w:line="480" w:lineRule="auto"/>
        <w:jc w:val="center"/>
        <w:rPr>
          <w:rFonts w:ascii="Times New Roman" w:hAnsi="Times New Roman" w:cs="Times New Roman"/>
          <w:b/>
          <w:sz w:val="24"/>
          <w:szCs w:val="24"/>
        </w:rPr>
      </w:pPr>
    </w:p>
    <w:p w14:paraId="1A4B27EF" w14:textId="38A68B05" w:rsidR="00202016" w:rsidRPr="00213367" w:rsidRDefault="00202016" w:rsidP="00213367">
      <w:pPr>
        <w:spacing w:after="0" w:line="480" w:lineRule="auto"/>
        <w:jc w:val="center"/>
        <w:rPr>
          <w:rFonts w:ascii="Times New Roman" w:hAnsi="Times New Roman" w:cs="Times New Roman"/>
          <w:b/>
          <w:sz w:val="24"/>
          <w:szCs w:val="24"/>
        </w:rPr>
      </w:pPr>
      <w:r w:rsidRPr="00213367">
        <w:rPr>
          <w:rFonts w:ascii="Times New Roman" w:hAnsi="Times New Roman" w:cs="Times New Roman"/>
          <w:b/>
          <w:sz w:val="24"/>
          <w:szCs w:val="24"/>
        </w:rPr>
        <w:t>NWOSI HEZEKIAH ANDREW</w:t>
      </w:r>
    </w:p>
    <w:p w14:paraId="69B267EB" w14:textId="77777777" w:rsidR="00202016" w:rsidRPr="008C678C" w:rsidRDefault="00202016" w:rsidP="008C678C">
      <w:pPr>
        <w:spacing w:after="0" w:line="276" w:lineRule="auto"/>
        <w:jc w:val="center"/>
        <w:rPr>
          <w:rFonts w:ascii="Times New Roman" w:hAnsi="Times New Roman" w:cs="Times New Roman"/>
          <w:sz w:val="24"/>
          <w:szCs w:val="24"/>
        </w:rPr>
      </w:pPr>
      <w:r w:rsidRPr="008C678C">
        <w:rPr>
          <w:rFonts w:ascii="Times New Roman" w:hAnsi="Times New Roman" w:cs="Times New Roman"/>
          <w:sz w:val="24"/>
          <w:szCs w:val="24"/>
        </w:rPr>
        <w:t>Faculty of Engineering</w:t>
      </w:r>
    </w:p>
    <w:p w14:paraId="7C498BA4" w14:textId="03D562D5" w:rsidR="00202016" w:rsidRPr="008C678C" w:rsidRDefault="00202016" w:rsidP="008C678C">
      <w:pPr>
        <w:spacing w:after="0" w:line="276" w:lineRule="auto"/>
        <w:jc w:val="center"/>
        <w:rPr>
          <w:rFonts w:ascii="Times New Roman" w:hAnsi="Times New Roman" w:cs="Times New Roman"/>
          <w:sz w:val="24"/>
          <w:szCs w:val="24"/>
        </w:rPr>
      </w:pPr>
      <w:r w:rsidRPr="008C678C">
        <w:rPr>
          <w:rFonts w:ascii="Times New Roman" w:hAnsi="Times New Roman" w:cs="Times New Roman"/>
          <w:sz w:val="24"/>
          <w:szCs w:val="24"/>
        </w:rPr>
        <w:t xml:space="preserve">Department </w:t>
      </w:r>
      <w:r w:rsidR="00DC0C88" w:rsidRPr="008C678C">
        <w:rPr>
          <w:rFonts w:ascii="Times New Roman" w:hAnsi="Times New Roman" w:cs="Times New Roman"/>
          <w:sz w:val="24"/>
          <w:szCs w:val="24"/>
        </w:rPr>
        <w:t>o</w:t>
      </w:r>
      <w:r w:rsidRPr="008C678C">
        <w:rPr>
          <w:rFonts w:ascii="Times New Roman" w:hAnsi="Times New Roman" w:cs="Times New Roman"/>
          <w:sz w:val="24"/>
          <w:szCs w:val="24"/>
        </w:rPr>
        <w:t>f Petroleum and Gas Engineering</w:t>
      </w:r>
    </w:p>
    <w:p w14:paraId="2C7F1AA6" w14:textId="77777777" w:rsidR="00202016" w:rsidRPr="008C678C" w:rsidRDefault="00202016" w:rsidP="008C678C">
      <w:pPr>
        <w:spacing w:after="0" w:line="276" w:lineRule="auto"/>
        <w:jc w:val="center"/>
        <w:rPr>
          <w:rFonts w:ascii="Times New Roman" w:hAnsi="Times New Roman" w:cs="Times New Roman"/>
          <w:sz w:val="24"/>
          <w:szCs w:val="24"/>
        </w:rPr>
      </w:pPr>
      <w:r w:rsidRPr="008C678C">
        <w:rPr>
          <w:rFonts w:ascii="Times New Roman" w:hAnsi="Times New Roman" w:cs="Times New Roman"/>
          <w:sz w:val="24"/>
          <w:szCs w:val="24"/>
        </w:rPr>
        <w:t>Federal University Otuoke,</w:t>
      </w:r>
    </w:p>
    <w:p w14:paraId="232E26C0" w14:textId="77777777" w:rsidR="00202016" w:rsidRPr="008C678C" w:rsidRDefault="00202016" w:rsidP="008C678C">
      <w:pPr>
        <w:spacing w:after="0" w:line="276" w:lineRule="auto"/>
        <w:jc w:val="center"/>
        <w:rPr>
          <w:rFonts w:ascii="Times New Roman" w:hAnsi="Times New Roman" w:cs="Times New Roman"/>
          <w:sz w:val="24"/>
          <w:szCs w:val="24"/>
        </w:rPr>
      </w:pPr>
      <w:r w:rsidRPr="008C678C">
        <w:rPr>
          <w:rFonts w:ascii="Times New Roman" w:hAnsi="Times New Roman" w:cs="Times New Roman"/>
          <w:sz w:val="24"/>
          <w:szCs w:val="24"/>
        </w:rPr>
        <w:t>400 University Boulevard, Otuoke PMB 126, Yenagoa, Bayelsa State Nigeria</w:t>
      </w:r>
    </w:p>
    <w:p w14:paraId="3C91626D" w14:textId="77777777" w:rsidR="00202016" w:rsidRPr="008C678C" w:rsidRDefault="00202016" w:rsidP="008C678C">
      <w:pPr>
        <w:spacing w:after="0" w:line="276" w:lineRule="auto"/>
        <w:jc w:val="center"/>
        <w:rPr>
          <w:rFonts w:ascii="Times New Roman" w:hAnsi="Times New Roman" w:cs="Times New Roman"/>
          <w:sz w:val="24"/>
          <w:szCs w:val="24"/>
        </w:rPr>
      </w:pPr>
      <w:r w:rsidRPr="008C678C">
        <w:rPr>
          <w:rFonts w:ascii="Times New Roman" w:hAnsi="Times New Roman" w:cs="Times New Roman"/>
          <w:sz w:val="24"/>
          <w:szCs w:val="24"/>
        </w:rPr>
        <w:t>www.fuotuoke.edu.ng Tel: (+234) 8035 277 438</w:t>
      </w:r>
    </w:p>
    <w:p w14:paraId="3079BECC" w14:textId="77777777" w:rsidR="00202016" w:rsidRPr="008C678C" w:rsidRDefault="00202016" w:rsidP="008C678C">
      <w:pPr>
        <w:spacing w:after="0" w:line="276" w:lineRule="auto"/>
        <w:jc w:val="center"/>
        <w:rPr>
          <w:rFonts w:ascii="Times New Roman" w:hAnsi="Times New Roman" w:cs="Times New Roman"/>
          <w:sz w:val="24"/>
          <w:szCs w:val="24"/>
        </w:rPr>
      </w:pPr>
      <w:r w:rsidRPr="008C678C">
        <w:rPr>
          <w:rFonts w:ascii="Times New Roman" w:hAnsi="Times New Roman" w:cs="Times New Roman"/>
          <w:sz w:val="24"/>
          <w:szCs w:val="24"/>
        </w:rPr>
        <w:t>E-mail: nwosiha@fuotuoke.edu.ng, hezekiahandrews@yahoo.com</w:t>
      </w:r>
    </w:p>
    <w:p w14:paraId="499971B9" w14:textId="77777777" w:rsidR="00202016" w:rsidRPr="00213367" w:rsidRDefault="00202016" w:rsidP="00213367">
      <w:pPr>
        <w:spacing w:after="0" w:line="480" w:lineRule="auto"/>
        <w:jc w:val="both"/>
        <w:rPr>
          <w:rFonts w:ascii="Times New Roman" w:eastAsia="Calibri" w:hAnsi="Times New Roman" w:cs="Times New Roman"/>
          <w:sz w:val="24"/>
          <w:szCs w:val="24"/>
        </w:rPr>
      </w:pPr>
    </w:p>
    <w:p w14:paraId="41458C77" w14:textId="4F71AE9A" w:rsidR="00BC6E4A" w:rsidRPr="00213367" w:rsidRDefault="00202016" w:rsidP="00213367">
      <w:pPr>
        <w:spacing w:after="0" w:line="480" w:lineRule="auto"/>
        <w:jc w:val="both"/>
        <w:rPr>
          <w:rFonts w:ascii="Times New Roman" w:eastAsia="Calibri" w:hAnsi="Times New Roman" w:cs="Times New Roman"/>
          <w:b/>
          <w:sz w:val="24"/>
          <w:szCs w:val="24"/>
        </w:rPr>
      </w:pPr>
      <w:r w:rsidRPr="00213367">
        <w:rPr>
          <w:rFonts w:ascii="Times New Roman" w:eastAsia="Calibri" w:hAnsi="Times New Roman" w:cs="Times New Roman"/>
          <w:b/>
          <w:sz w:val="24"/>
          <w:szCs w:val="24"/>
        </w:rPr>
        <w:t>ABSTRACT</w:t>
      </w:r>
    </w:p>
    <w:p w14:paraId="627078CA" w14:textId="74A36BE0" w:rsidR="00B32A0C" w:rsidRPr="00213367" w:rsidRDefault="00F63D57" w:rsidP="008C678C">
      <w:pPr>
        <w:spacing w:before="59" w:line="360" w:lineRule="auto"/>
        <w:ind w:right="171"/>
        <w:jc w:val="both"/>
        <w:rPr>
          <w:rFonts w:ascii="Times New Roman" w:hAnsi="Times New Roman" w:cs="Times New Roman"/>
          <w:color w:val="222222"/>
          <w:sz w:val="24"/>
          <w:szCs w:val="24"/>
          <w:shd w:val="clear" w:color="auto" w:fill="FFFFFF"/>
        </w:rPr>
      </w:pPr>
      <w:r w:rsidRPr="00213367">
        <w:rPr>
          <w:rFonts w:ascii="Times New Roman" w:hAnsi="Times New Roman" w:cs="Times New Roman"/>
          <w:color w:val="222222"/>
          <w:sz w:val="24"/>
          <w:szCs w:val="24"/>
          <w:shd w:val="clear" w:color="auto" w:fill="FFFFFF"/>
        </w:rPr>
        <w:t xml:space="preserve">The natural gas found in Nigeria's Obagi field, specifically in OML 58 where the Obite gas processing plant is located, typically contains water vapor. It is generally assumed that about 98% of gas discoveries in this area are saturated with water. The presence of water in either liquid or vapor form creates technical challenges. </w:t>
      </w:r>
      <w:r w:rsidR="005C593F" w:rsidRPr="00213367">
        <w:rPr>
          <w:rFonts w:ascii="Times New Roman" w:hAnsi="Times New Roman" w:cs="Times New Roman"/>
          <w:color w:val="222222"/>
          <w:sz w:val="24"/>
          <w:szCs w:val="24"/>
          <w:shd w:val="clear" w:color="auto" w:fill="FFFFFF"/>
        </w:rPr>
        <w:t>This problem is prevented th</w:t>
      </w:r>
      <w:r w:rsidRPr="00213367">
        <w:rPr>
          <w:rFonts w:ascii="Times New Roman" w:hAnsi="Times New Roman" w:cs="Times New Roman"/>
          <w:color w:val="222222"/>
          <w:sz w:val="24"/>
          <w:szCs w:val="24"/>
          <w:shd w:val="clear" w:color="auto" w:fill="FFFFFF"/>
        </w:rPr>
        <w:t>rough dehydration</w:t>
      </w:r>
      <w:r w:rsidR="002E28CC" w:rsidRPr="00213367">
        <w:rPr>
          <w:rFonts w:ascii="Times New Roman" w:hAnsi="Times New Roman" w:cs="Times New Roman"/>
          <w:color w:val="222222"/>
          <w:sz w:val="24"/>
          <w:szCs w:val="24"/>
          <w:shd w:val="clear" w:color="auto" w:fill="FFFFFF"/>
        </w:rPr>
        <w:t xml:space="preserve"> to</w:t>
      </w:r>
      <w:r w:rsidRPr="00213367">
        <w:rPr>
          <w:rFonts w:ascii="Times New Roman" w:hAnsi="Times New Roman" w:cs="Times New Roman"/>
          <w:color w:val="222222"/>
          <w:sz w:val="24"/>
          <w:szCs w:val="24"/>
          <w:shd w:val="clear" w:color="auto" w:fill="FFFFFF"/>
        </w:rPr>
        <w:t xml:space="preserve"> prevent hydrate formation. To achieve optimal production, cost-effectiveness, and improved marginal gains in gas processing, dehydration systems need to be carefully evaluated. This paper offers </w:t>
      </w:r>
      <w:r w:rsidR="00F946F8" w:rsidRPr="00213367">
        <w:rPr>
          <w:rFonts w:ascii="Times New Roman" w:hAnsi="Times New Roman" w:cs="Times New Roman"/>
          <w:color w:val="222222"/>
          <w:sz w:val="24"/>
          <w:szCs w:val="24"/>
          <w:shd w:val="clear" w:color="auto" w:fill="FFFFFF"/>
        </w:rPr>
        <w:t xml:space="preserve">the use of a simulation tool </w:t>
      </w:r>
      <w:r w:rsidR="009435BC" w:rsidRPr="00213367">
        <w:rPr>
          <w:rFonts w:ascii="Times New Roman" w:hAnsi="Times New Roman" w:cs="Times New Roman"/>
          <w:color w:val="222222"/>
          <w:sz w:val="24"/>
          <w:szCs w:val="24"/>
          <w:shd w:val="clear" w:color="auto" w:fill="FFFFFF"/>
        </w:rPr>
        <w:t xml:space="preserve">to </w:t>
      </w:r>
      <w:r w:rsidR="00F946F8" w:rsidRPr="00213367">
        <w:rPr>
          <w:rFonts w:ascii="Times New Roman" w:hAnsi="Times New Roman" w:cs="Times New Roman"/>
          <w:color w:val="222222"/>
          <w:sz w:val="24"/>
          <w:szCs w:val="24"/>
          <w:shd w:val="clear" w:color="auto" w:fill="FFFFFF"/>
        </w:rPr>
        <w:t>tackle natural gas dehydration system</w:t>
      </w:r>
      <w:r w:rsidRPr="00213367">
        <w:rPr>
          <w:rFonts w:ascii="Times New Roman" w:hAnsi="Times New Roman" w:cs="Times New Roman"/>
          <w:color w:val="222222"/>
          <w:sz w:val="24"/>
          <w:szCs w:val="24"/>
          <w:shd w:val="clear" w:color="auto" w:fill="FFFFFF"/>
        </w:rPr>
        <w:t xml:space="preserve"> at the Obite Gas Plant. </w:t>
      </w:r>
      <w:r w:rsidR="005C593F" w:rsidRPr="00213367">
        <w:rPr>
          <w:rFonts w:ascii="Times New Roman" w:hAnsi="Times New Roman" w:cs="Times New Roman"/>
          <w:color w:val="000000" w:themeColor="text1"/>
          <w:sz w:val="24"/>
          <w:szCs w:val="24"/>
        </w:rPr>
        <w:t>Process conditions of 84bar</w:t>
      </w:r>
      <w:r w:rsidR="005C593F" w:rsidRPr="00213367">
        <w:rPr>
          <w:rFonts w:ascii="Times New Roman" w:hAnsi="Times New Roman" w:cs="Times New Roman"/>
          <w:color w:val="000000" w:themeColor="text1"/>
          <w:spacing w:val="-1"/>
          <w:sz w:val="24"/>
          <w:szCs w:val="24"/>
        </w:rPr>
        <w:t xml:space="preserve"> </w:t>
      </w:r>
      <w:r w:rsidR="005C593F" w:rsidRPr="00213367">
        <w:rPr>
          <w:rFonts w:ascii="Times New Roman" w:hAnsi="Times New Roman" w:cs="Times New Roman"/>
          <w:color w:val="000000" w:themeColor="text1"/>
          <w:sz w:val="24"/>
          <w:szCs w:val="24"/>
        </w:rPr>
        <w:t>and 35</w:t>
      </w:r>
      <w:r w:rsidR="005C593F" w:rsidRPr="00213367">
        <w:rPr>
          <w:rFonts w:ascii="Times New Roman" w:hAnsi="Times New Roman" w:cs="Times New Roman"/>
          <w:color w:val="000000" w:themeColor="text1"/>
          <w:sz w:val="24"/>
          <w:szCs w:val="24"/>
          <w:vertAlign w:val="superscript"/>
        </w:rPr>
        <w:t>o</w:t>
      </w:r>
      <w:r w:rsidR="005C593F" w:rsidRPr="00213367">
        <w:rPr>
          <w:rFonts w:ascii="Times New Roman" w:hAnsi="Times New Roman" w:cs="Times New Roman"/>
          <w:color w:val="000000" w:themeColor="text1"/>
          <w:sz w:val="24"/>
          <w:szCs w:val="24"/>
        </w:rPr>
        <w:t>C and</w:t>
      </w:r>
      <w:r w:rsidR="005C593F" w:rsidRPr="00213367">
        <w:rPr>
          <w:rFonts w:ascii="Times New Roman" w:hAnsi="Times New Roman" w:cs="Times New Roman"/>
          <w:color w:val="000000" w:themeColor="text1"/>
          <w:spacing w:val="-1"/>
          <w:sz w:val="24"/>
          <w:szCs w:val="24"/>
        </w:rPr>
        <w:t xml:space="preserve"> </w:t>
      </w:r>
      <w:r w:rsidR="005C593F" w:rsidRPr="00213367">
        <w:rPr>
          <w:rFonts w:ascii="Times New Roman" w:hAnsi="Times New Roman" w:cs="Times New Roman"/>
          <w:color w:val="000000" w:themeColor="text1"/>
          <w:sz w:val="24"/>
          <w:szCs w:val="24"/>
        </w:rPr>
        <w:t>gas flow rate</w:t>
      </w:r>
      <w:r w:rsidR="005C593F" w:rsidRPr="00213367">
        <w:rPr>
          <w:rFonts w:ascii="Times New Roman" w:hAnsi="Times New Roman" w:cs="Times New Roman"/>
          <w:color w:val="000000" w:themeColor="text1"/>
          <w:spacing w:val="-1"/>
          <w:sz w:val="24"/>
          <w:szCs w:val="24"/>
        </w:rPr>
        <w:t xml:space="preserve"> </w:t>
      </w:r>
      <w:r w:rsidR="005C593F" w:rsidRPr="00213367">
        <w:rPr>
          <w:rFonts w:ascii="Times New Roman" w:hAnsi="Times New Roman" w:cs="Times New Roman"/>
          <w:color w:val="000000" w:themeColor="text1"/>
          <w:sz w:val="24"/>
          <w:szCs w:val="24"/>
        </w:rPr>
        <w:t>of 8MMSCFD, as the input data</w:t>
      </w:r>
      <w:r w:rsidR="002E28CC" w:rsidRPr="00213367">
        <w:rPr>
          <w:rFonts w:ascii="Times New Roman" w:hAnsi="Times New Roman" w:cs="Times New Roman"/>
          <w:color w:val="000000" w:themeColor="text1"/>
          <w:sz w:val="24"/>
          <w:szCs w:val="24"/>
        </w:rPr>
        <w:t>.</w:t>
      </w:r>
      <w:r w:rsidRPr="00213367">
        <w:rPr>
          <w:rFonts w:ascii="Times New Roman" w:hAnsi="Times New Roman" w:cs="Times New Roman"/>
          <w:color w:val="000000" w:themeColor="text1"/>
          <w:sz w:val="24"/>
          <w:szCs w:val="24"/>
          <w:shd w:val="clear" w:color="auto" w:fill="FFFFFF"/>
        </w:rPr>
        <w:t xml:space="preserve"> </w:t>
      </w:r>
      <w:r w:rsidR="009435BC" w:rsidRPr="00213367">
        <w:rPr>
          <w:rFonts w:ascii="Times New Roman" w:hAnsi="Times New Roman" w:cs="Times New Roman"/>
          <w:color w:val="000000" w:themeColor="text1"/>
          <w:spacing w:val="-2"/>
          <w:sz w:val="24"/>
          <w:szCs w:val="24"/>
        </w:rPr>
        <w:t>Results</w:t>
      </w:r>
      <w:r w:rsidR="009435BC" w:rsidRPr="00213367">
        <w:rPr>
          <w:rFonts w:ascii="Times New Roman" w:hAnsi="Times New Roman" w:cs="Times New Roman"/>
          <w:color w:val="000000" w:themeColor="text1"/>
          <w:spacing w:val="-3"/>
          <w:sz w:val="24"/>
          <w:szCs w:val="24"/>
        </w:rPr>
        <w:t xml:space="preserve"> </w:t>
      </w:r>
      <w:r w:rsidR="005A1143" w:rsidRPr="00213367">
        <w:rPr>
          <w:rFonts w:ascii="Times New Roman" w:hAnsi="Times New Roman" w:cs="Times New Roman"/>
          <w:color w:val="000000" w:themeColor="text1"/>
          <w:spacing w:val="-3"/>
          <w:sz w:val="24"/>
          <w:szCs w:val="24"/>
        </w:rPr>
        <w:t>indicates</w:t>
      </w:r>
      <w:r w:rsidR="009435BC" w:rsidRPr="00213367">
        <w:rPr>
          <w:rFonts w:ascii="Times New Roman" w:hAnsi="Times New Roman" w:cs="Times New Roman"/>
          <w:color w:val="000000" w:themeColor="text1"/>
          <w:spacing w:val="-12"/>
          <w:sz w:val="24"/>
          <w:szCs w:val="24"/>
        </w:rPr>
        <w:t xml:space="preserve"> </w:t>
      </w:r>
      <w:r w:rsidR="009435BC" w:rsidRPr="00213367">
        <w:rPr>
          <w:rFonts w:ascii="Times New Roman" w:hAnsi="Times New Roman" w:cs="Times New Roman"/>
          <w:color w:val="000000" w:themeColor="text1"/>
          <w:spacing w:val="-2"/>
          <w:sz w:val="24"/>
          <w:szCs w:val="24"/>
        </w:rPr>
        <w:t>DEG</w:t>
      </w:r>
      <w:r w:rsidR="009435BC" w:rsidRPr="00213367">
        <w:rPr>
          <w:rFonts w:ascii="Times New Roman" w:hAnsi="Times New Roman" w:cs="Times New Roman"/>
          <w:color w:val="000000" w:themeColor="text1"/>
          <w:spacing w:val="-12"/>
          <w:sz w:val="24"/>
          <w:szCs w:val="24"/>
        </w:rPr>
        <w:t xml:space="preserve"> </w:t>
      </w:r>
      <w:r w:rsidR="009435BC" w:rsidRPr="00213367">
        <w:rPr>
          <w:rFonts w:ascii="Times New Roman" w:hAnsi="Times New Roman" w:cs="Times New Roman"/>
          <w:color w:val="000000" w:themeColor="text1"/>
          <w:spacing w:val="-2"/>
          <w:sz w:val="24"/>
          <w:szCs w:val="24"/>
        </w:rPr>
        <w:t>flow</w:t>
      </w:r>
      <w:r w:rsidR="009435BC" w:rsidRPr="00213367">
        <w:rPr>
          <w:rFonts w:ascii="Times New Roman" w:hAnsi="Times New Roman" w:cs="Times New Roman"/>
          <w:color w:val="000000" w:themeColor="text1"/>
          <w:spacing w:val="-13"/>
          <w:sz w:val="24"/>
          <w:szCs w:val="24"/>
        </w:rPr>
        <w:t xml:space="preserve"> </w:t>
      </w:r>
      <w:r w:rsidR="009435BC" w:rsidRPr="00213367">
        <w:rPr>
          <w:rFonts w:ascii="Times New Roman" w:hAnsi="Times New Roman" w:cs="Times New Roman"/>
          <w:color w:val="000000" w:themeColor="text1"/>
          <w:spacing w:val="-2"/>
          <w:sz w:val="24"/>
          <w:szCs w:val="24"/>
        </w:rPr>
        <w:t>rate</w:t>
      </w:r>
      <w:r w:rsidR="009435BC" w:rsidRPr="00213367">
        <w:rPr>
          <w:rFonts w:ascii="Times New Roman" w:hAnsi="Times New Roman" w:cs="Times New Roman"/>
          <w:color w:val="000000" w:themeColor="text1"/>
          <w:spacing w:val="-11"/>
          <w:sz w:val="24"/>
          <w:szCs w:val="24"/>
        </w:rPr>
        <w:t xml:space="preserve"> </w:t>
      </w:r>
      <w:r w:rsidR="009435BC" w:rsidRPr="00213367">
        <w:rPr>
          <w:rFonts w:ascii="Times New Roman" w:hAnsi="Times New Roman" w:cs="Times New Roman"/>
          <w:color w:val="000000" w:themeColor="text1"/>
          <w:spacing w:val="-2"/>
          <w:sz w:val="24"/>
          <w:szCs w:val="24"/>
        </w:rPr>
        <w:t>of</w:t>
      </w:r>
      <w:r w:rsidR="009435BC" w:rsidRPr="00213367">
        <w:rPr>
          <w:rFonts w:ascii="Times New Roman" w:hAnsi="Times New Roman" w:cs="Times New Roman"/>
          <w:color w:val="000000" w:themeColor="text1"/>
          <w:spacing w:val="-13"/>
          <w:sz w:val="24"/>
          <w:szCs w:val="24"/>
        </w:rPr>
        <w:t xml:space="preserve"> </w:t>
      </w:r>
      <w:r w:rsidR="009435BC" w:rsidRPr="00213367">
        <w:rPr>
          <w:rFonts w:ascii="Times New Roman" w:hAnsi="Times New Roman" w:cs="Times New Roman"/>
          <w:color w:val="000000" w:themeColor="text1"/>
          <w:spacing w:val="-2"/>
          <w:sz w:val="24"/>
          <w:szCs w:val="24"/>
        </w:rPr>
        <w:t>12.735m</w:t>
      </w:r>
      <w:r w:rsidR="009435BC" w:rsidRPr="00213367">
        <w:rPr>
          <w:rFonts w:ascii="Times New Roman" w:hAnsi="Times New Roman" w:cs="Times New Roman"/>
          <w:color w:val="000000" w:themeColor="text1"/>
          <w:spacing w:val="-2"/>
          <w:sz w:val="24"/>
          <w:szCs w:val="24"/>
          <w:vertAlign w:val="superscript"/>
        </w:rPr>
        <w:t>3</w:t>
      </w:r>
      <w:r w:rsidR="009435BC" w:rsidRPr="00213367">
        <w:rPr>
          <w:rFonts w:ascii="Times New Roman" w:hAnsi="Times New Roman" w:cs="Times New Roman"/>
          <w:color w:val="000000" w:themeColor="text1"/>
          <w:spacing w:val="-2"/>
          <w:sz w:val="24"/>
          <w:szCs w:val="24"/>
        </w:rPr>
        <w:t>/h,</w:t>
      </w:r>
      <w:r w:rsidR="009435BC" w:rsidRPr="00213367">
        <w:rPr>
          <w:rFonts w:ascii="Times New Roman" w:hAnsi="Times New Roman" w:cs="Times New Roman"/>
          <w:color w:val="000000" w:themeColor="text1"/>
          <w:spacing w:val="-13"/>
          <w:sz w:val="24"/>
          <w:szCs w:val="24"/>
        </w:rPr>
        <w:t xml:space="preserve"> </w:t>
      </w:r>
      <w:r w:rsidR="009435BC" w:rsidRPr="00213367">
        <w:rPr>
          <w:rFonts w:ascii="Times New Roman" w:hAnsi="Times New Roman" w:cs="Times New Roman"/>
          <w:color w:val="000000" w:themeColor="text1"/>
          <w:spacing w:val="-2"/>
          <w:sz w:val="24"/>
          <w:szCs w:val="24"/>
        </w:rPr>
        <w:t>the</w:t>
      </w:r>
      <w:r w:rsidR="009435BC" w:rsidRPr="00213367">
        <w:rPr>
          <w:rFonts w:ascii="Times New Roman" w:hAnsi="Times New Roman" w:cs="Times New Roman"/>
          <w:color w:val="000000" w:themeColor="text1"/>
          <w:spacing w:val="-9"/>
          <w:sz w:val="24"/>
          <w:szCs w:val="24"/>
        </w:rPr>
        <w:t xml:space="preserve"> </w:t>
      </w:r>
      <w:r w:rsidR="009435BC" w:rsidRPr="00213367">
        <w:rPr>
          <w:rFonts w:ascii="Times New Roman" w:hAnsi="Times New Roman" w:cs="Times New Roman"/>
          <w:color w:val="000000" w:themeColor="text1"/>
          <w:spacing w:val="-2"/>
          <w:sz w:val="24"/>
          <w:szCs w:val="24"/>
        </w:rPr>
        <w:t>water</w:t>
      </w:r>
      <w:r w:rsidR="009435BC" w:rsidRPr="00213367">
        <w:rPr>
          <w:rFonts w:ascii="Times New Roman" w:hAnsi="Times New Roman" w:cs="Times New Roman"/>
          <w:color w:val="000000" w:themeColor="text1"/>
          <w:spacing w:val="-10"/>
          <w:sz w:val="24"/>
          <w:szCs w:val="24"/>
        </w:rPr>
        <w:t xml:space="preserve"> </w:t>
      </w:r>
      <w:r w:rsidR="007F0F68" w:rsidRPr="00213367">
        <w:rPr>
          <w:rFonts w:ascii="Times New Roman" w:hAnsi="Times New Roman" w:cs="Times New Roman"/>
          <w:color w:val="000000" w:themeColor="text1"/>
          <w:spacing w:val="-2"/>
          <w:sz w:val="24"/>
          <w:szCs w:val="24"/>
        </w:rPr>
        <w:t>volume</w:t>
      </w:r>
      <w:r w:rsidR="009435BC" w:rsidRPr="00213367">
        <w:rPr>
          <w:rFonts w:ascii="Times New Roman" w:hAnsi="Times New Roman" w:cs="Times New Roman"/>
          <w:color w:val="000000" w:themeColor="text1"/>
          <w:spacing w:val="-9"/>
          <w:sz w:val="24"/>
          <w:szCs w:val="24"/>
        </w:rPr>
        <w:t xml:space="preserve"> </w:t>
      </w:r>
      <w:r w:rsidR="009435BC" w:rsidRPr="00213367">
        <w:rPr>
          <w:rFonts w:ascii="Times New Roman" w:hAnsi="Times New Roman" w:cs="Times New Roman"/>
          <w:color w:val="000000" w:themeColor="text1"/>
          <w:spacing w:val="-2"/>
          <w:sz w:val="24"/>
          <w:szCs w:val="24"/>
        </w:rPr>
        <w:t>was</w:t>
      </w:r>
      <w:r w:rsidR="009435BC" w:rsidRPr="00213367">
        <w:rPr>
          <w:rFonts w:ascii="Times New Roman" w:hAnsi="Times New Roman" w:cs="Times New Roman"/>
          <w:color w:val="000000" w:themeColor="text1"/>
          <w:spacing w:val="-10"/>
          <w:sz w:val="24"/>
          <w:szCs w:val="24"/>
        </w:rPr>
        <w:t xml:space="preserve"> </w:t>
      </w:r>
      <w:r w:rsidR="009435BC" w:rsidRPr="00213367">
        <w:rPr>
          <w:rFonts w:ascii="Times New Roman" w:hAnsi="Times New Roman" w:cs="Times New Roman"/>
          <w:color w:val="000000" w:themeColor="text1"/>
          <w:spacing w:val="-2"/>
          <w:sz w:val="24"/>
          <w:szCs w:val="24"/>
        </w:rPr>
        <w:t>reduced</w:t>
      </w:r>
      <w:r w:rsidR="009435BC" w:rsidRPr="00213367">
        <w:rPr>
          <w:rFonts w:ascii="Times New Roman" w:hAnsi="Times New Roman" w:cs="Times New Roman"/>
          <w:color w:val="000000" w:themeColor="text1"/>
          <w:spacing w:val="-11"/>
          <w:sz w:val="24"/>
          <w:szCs w:val="24"/>
        </w:rPr>
        <w:t xml:space="preserve"> </w:t>
      </w:r>
      <w:r w:rsidR="009435BC" w:rsidRPr="00213367">
        <w:rPr>
          <w:rFonts w:ascii="Times New Roman" w:hAnsi="Times New Roman" w:cs="Times New Roman"/>
          <w:color w:val="000000" w:themeColor="text1"/>
          <w:spacing w:val="-2"/>
          <w:sz w:val="24"/>
          <w:szCs w:val="24"/>
        </w:rPr>
        <w:t>to</w:t>
      </w:r>
      <w:r w:rsidR="009435BC" w:rsidRPr="00213367">
        <w:rPr>
          <w:rFonts w:ascii="Times New Roman" w:hAnsi="Times New Roman" w:cs="Times New Roman"/>
          <w:color w:val="000000" w:themeColor="text1"/>
          <w:spacing w:val="-11"/>
          <w:sz w:val="24"/>
          <w:szCs w:val="24"/>
        </w:rPr>
        <w:t xml:space="preserve"> </w:t>
      </w:r>
      <w:r w:rsidR="009435BC" w:rsidRPr="00213367">
        <w:rPr>
          <w:rFonts w:ascii="Times New Roman" w:hAnsi="Times New Roman" w:cs="Times New Roman"/>
          <w:color w:val="000000" w:themeColor="text1"/>
          <w:spacing w:val="-2"/>
          <w:sz w:val="24"/>
          <w:szCs w:val="24"/>
        </w:rPr>
        <w:t>2.3915lb/MMSCF</w:t>
      </w:r>
      <w:r w:rsidR="009435BC" w:rsidRPr="00213367">
        <w:rPr>
          <w:rFonts w:ascii="Times New Roman" w:hAnsi="Times New Roman" w:cs="Times New Roman"/>
          <w:color w:val="000000" w:themeColor="text1"/>
          <w:spacing w:val="-6"/>
          <w:sz w:val="24"/>
          <w:szCs w:val="24"/>
        </w:rPr>
        <w:t xml:space="preserve"> </w:t>
      </w:r>
      <w:r w:rsidR="009435BC" w:rsidRPr="00213367">
        <w:rPr>
          <w:rFonts w:ascii="Times New Roman" w:hAnsi="Times New Roman" w:cs="Times New Roman"/>
          <w:color w:val="000000" w:themeColor="text1"/>
          <w:spacing w:val="-2"/>
          <w:sz w:val="24"/>
          <w:szCs w:val="24"/>
        </w:rPr>
        <w:t>from</w:t>
      </w:r>
      <w:r w:rsidR="009435BC" w:rsidRPr="00213367">
        <w:rPr>
          <w:rFonts w:ascii="Times New Roman" w:hAnsi="Times New Roman" w:cs="Times New Roman"/>
          <w:color w:val="000000" w:themeColor="text1"/>
          <w:spacing w:val="-4"/>
          <w:sz w:val="24"/>
          <w:szCs w:val="24"/>
        </w:rPr>
        <w:t xml:space="preserve"> </w:t>
      </w:r>
      <w:r w:rsidR="009435BC" w:rsidRPr="00213367">
        <w:rPr>
          <w:rFonts w:ascii="Times New Roman" w:hAnsi="Times New Roman" w:cs="Times New Roman"/>
          <w:color w:val="000000" w:themeColor="text1"/>
          <w:spacing w:val="-2"/>
          <w:sz w:val="24"/>
          <w:szCs w:val="24"/>
        </w:rPr>
        <w:t xml:space="preserve">an </w:t>
      </w:r>
      <w:r w:rsidR="007F0F68" w:rsidRPr="00213367">
        <w:rPr>
          <w:rFonts w:ascii="Times New Roman" w:hAnsi="Times New Roman" w:cs="Times New Roman"/>
          <w:color w:val="000000" w:themeColor="text1"/>
          <w:spacing w:val="-2"/>
          <w:sz w:val="24"/>
          <w:szCs w:val="24"/>
        </w:rPr>
        <w:t>early</w:t>
      </w:r>
      <w:r w:rsidR="009435BC" w:rsidRPr="00213367">
        <w:rPr>
          <w:rFonts w:ascii="Times New Roman" w:hAnsi="Times New Roman" w:cs="Times New Roman"/>
          <w:color w:val="000000" w:themeColor="text1"/>
          <w:spacing w:val="-11"/>
          <w:sz w:val="24"/>
          <w:szCs w:val="24"/>
        </w:rPr>
        <w:t xml:space="preserve"> </w:t>
      </w:r>
      <w:r w:rsidR="009435BC" w:rsidRPr="00213367">
        <w:rPr>
          <w:rFonts w:ascii="Times New Roman" w:hAnsi="Times New Roman" w:cs="Times New Roman"/>
          <w:color w:val="000000" w:themeColor="text1"/>
          <w:spacing w:val="-2"/>
          <w:sz w:val="24"/>
          <w:szCs w:val="24"/>
        </w:rPr>
        <w:t>value</w:t>
      </w:r>
      <w:r w:rsidR="009435BC" w:rsidRPr="00213367">
        <w:rPr>
          <w:rFonts w:ascii="Times New Roman" w:hAnsi="Times New Roman" w:cs="Times New Roman"/>
          <w:color w:val="000000" w:themeColor="text1"/>
          <w:spacing w:val="-13"/>
          <w:sz w:val="24"/>
          <w:szCs w:val="24"/>
        </w:rPr>
        <w:t xml:space="preserve"> </w:t>
      </w:r>
      <w:r w:rsidR="009435BC" w:rsidRPr="00213367">
        <w:rPr>
          <w:rFonts w:ascii="Times New Roman" w:hAnsi="Times New Roman" w:cs="Times New Roman"/>
          <w:color w:val="000000" w:themeColor="text1"/>
          <w:spacing w:val="-2"/>
          <w:sz w:val="24"/>
          <w:szCs w:val="24"/>
        </w:rPr>
        <w:t>of</w:t>
      </w:r>
      <w:r w:rsidR="009435BC" w:rsidRPr="00213367">
        <w:rPr>
          <w:rFonts w:ascii="Times New Roman" w:hAnsi="Times New Roman" w:cs="Times New Roman"/>
          <w:color w:val="000000" w:themeColor="text1"/>
          <w:spacing w:val="-13"/>
          <w:sz w:val="24"/>
          <w:szCs w:val="24"/>
        </w:rPr>
        <w:t xml:space="preserve"> </w:t>
      </w:r>
      <w:r w:rsidR="009435BC" w:rsidRPr="00213367">
        <w:rPr>
          <w:rFonts w:ascii="Times New Roman" w:hAnsi="Times New Roman" w:cs="Times New Roman"/>
          <w:color w:val="000000" w:themeColor="text1"/>
          <w:spacing w:val="-2"/>
          <w:sz w:val="24"/>
          <w:szCs w:val="24"/>
        </w:rPr>
        <w:t>9.92lb/MMSCF.</w:t>
      </w:r>
      <w:r w:rsidR="009435BC" w:rsidRPr="00213367">
        <w:rPr>
          <w:rFonts w:ascii="Times New Roman" w:hAnsi="Times New Roman" w:cs="Times New Roman"/>
          <w:color w:val="000000" w:themeColor="text1"/>
          <w:spacing w:val="-13"/>
          <w:sz w:val="24"/>
          <w:szCs w:val="24"/>
        </w:rPr>
        <w:t xml:space="preserve"> </w:t>
      </w:r>
      <w:r w:rsidR="009435BC" w:rsidRPr="00213367">
        <w:rPr>
          <w:rFonts w:ascii="Times New Roman" w:hAnsi="Times New Roman" w:cs="Times New Roman"/>
          <w:color w:val="000000" w:themeColor="text1"/>
          <w:spacing w:val="-2"/>
          <w:sz w:val="24"/>
          <w:szCs w:val="24"/>
        </w:rPr>
        <w:t>This</w:t>
      </w:r>
      <w:r w:rsidR="009435BC" w:rsidRPr="00213367">
        <w:rPr>
          <w:rFonts w:ascii="Times New Roman" w:hAnsi="Times New Roman" w:cs="Times New Roman"/>
          <w:color w:val="000000" w:themeColor="text1"/>
          <w:spacing w:val="-12"/>
          <w:sz w:val="24"/>
          <w:szCs w:val="24"/>
        </w:rPr>
        <w:t xml:space="preserve"> </w:t>
      </w:r>
      <w:r w:rsidR="009435BC" w:rsidRPr="00213367">
        <w:rPr>
          <w:rFonts w:ascii="Times New Roman" w:hAnsi="Times New Roman" w:cs="Times New Roman"/>
          <w:color w:val="000000" w:themeColor="text1"/>
          <w:spacing w:val="-2"/>
          <w:sz w:val="24"/>
          <w:szCs w:val="24"/>
        </w:rPr>
        <w:t>is</w:t>
      </w:r>
      <w:r w:rsidR="009435BC" w:rsidRPr="00213367">
        <w:rPr>
          <w:rFonts w:ascii="Times New Roman" w:hAnsi="Times New Roman" w:cs="Times New Roman"/>
          <w:color w:val="000000" w:themeColor="text1"/>
          <w:spacing w:val="-12"/>
          <w:sz w:val="24"/>
          <w:szCs w:val="24"/>
        </w:rPr>
        <w:t xml:space="preserve"> </w:t>
      </w:r>
      <w:r w:rsidR="009435BC" w:rsidRPr="00213367">
        <w:rPr>
          <w:rFonts w:ascii="Times New Roman" w:hAnsi="Times New Roman" w:cs="Times New Roman"/>
          <w:color w:val="000000" w:themeColor="text1"/>
          <w:spacing w:val="-2"/>
          <w:sz w:val="24"/>
          <w:szCs w:val="24"/>
        </w:rPr>
        <w:t>below</w:t>
      </w:r>
      <w:r w:rsidR="009435BC" w:rsidRPr="00213367">
        <w:rPr>
          <w:rFonts w:ascii="Times New Roman" w:hAnsi="Times New Roman" w:cs="Times New Roman"/>
          <w:color w:val="000000" w:themeColor="text1"/>
          <w:spacing w:val="-13"/>
          <w:sz w:val="24"/>
          <w:szCs w:val="24"/>
        </w:rPr>
        <w:t xml:space="preserve"> </w:t>
      </w:r>
      <w:r w:rsidR="005A1143" w:rsidRPr="00213367">
        <w:rPr>
          <w:rFonts w:ascii="Times New Roman" w:hAnsi="Times New Roman" w:cs="Times New Roman"/>
          <w:color w:val="000000" w:themeColor="text1"/>
          <w:spacing w:val="-13"/>
          <w:sz w:val="24"/>
          <w:szCs w:val="24"/>
        </w:rPr>
        <w:t>pipeline speci</w:t>
      </w:r>
      <w:r w:rsidR="005A1143" w:rsidRPr="00213367">
        <w:rPr>
          <w:rFonts w:ascii="Times New Roman" w:hAnsi="Times New Roman" w:cs="Times New Roman"/>
          <w:color w:val="000000" w:themeColor="text1"/>
          <w:spacing w:val="-2"/>
          <w:sz w:val="24"/>
          <w:szCs w:val="24"/>
        </w:rPr>
        <w:t>fication</w:t>
      </w:r>
      <w:r w:rsidR="009435BC" w:rsidRPr="00213367">
        <w:rPr>
          <w:rFonts w:ascii="Times New Roman" w:hAnsi="Times New Roman" w:cs="Times New Roman"/>
          <w:color w:val="000000" w:themeColor="text1"/>
          <w:spacing w:val="-2"/>
          <w:sz w:val="24"/>
          <w:szCs w:val="24"/>
        </w:rPr>
        <w:t>.</w:t>
      </w:r>
      <w:r w:rsidR="009435BC" w:rsidRPr="00213367">
        <w:rPr>
          <w:rFonts w:ascii="Times New Roman" w:hAnsi="Times New Roman" w:cs="Times New Roman"/>
          <w:color w:val="000000" w:themeColor="text1"/>
          <w:spacing w:val="-13"/>
          <w:sz w:val="24"/>
          <w:szCs w:val="24"/>
        </w:rPr>
        <w:t xml:space="preserve"> </w:t>
      </w:r>
      <w:r w:rsidR="009435BC" w:rsidRPr="00213367">
        <w:rPr>
          <w:rFonts w:ascii="Times New Roman" w:hAnsi="Times New Roman" w:cs="Times New Roman"/>
          <w:color w:val="000000" w:themeColor="text1"/>
          <w:spacing w:val="-2"/>
          <w:sz w:val="24"/>
          <w:szCs w:val="24"/>
        </w:rPr>
        <w:t>The</w:t>
      </w:r>
      <w:r w:rsidR="009435BC" w:rsidRPr="00213367">
        <w:rPr>
          <w:rFonts w:ascii="Times New Roman" w:hAnsi="Times New Roman" w:cs="Times New Roman"/>
          <w:color w:val="000000" w:themeColor="text1"/>
          <w:spacing w:val="-13"/>
          <w:sz w:val="24"/>
          <w:szCs w:val="24"/>
        </w:rPr>
        <w:t xml:space="preserve"> </w:t>
      </w:r>
      <w:r w:rsidR="007F0F68" w:rsidRPr="00213367">
        <w:rPr>
          <w:rFonts w:ascii="Times New Roman" w:hAnsi="Times New Roman" w:cs="Times New Roman"/>
          <w:color w:val="000000" w:themeColor="text1"/>
          <w:spacing w:val="-13"/>
          <w:sz w:val="24"/>
          <w:szCs w:val="24"/>
        </w:rPr>
        <w:t xml:space="preserve">volume </w:t>
      </w:r>
      <w:r w:rsidR="009435BC" w:rsidRPr="00213367">
        <w:rPr>
          <w:rFonts w:ascii="Times New Roman" w:hAnsi="Times New Roman" w:cs="Times New Roman"/>
          <w:color w:val="000000" w:themeColor="text1"/>
          <w:sz w:val="24"/>
          <w:szCs w:val="24"/>
        </w:rPr>
        <w:t xml:space="preserve">of methane recovered </w:t>
      </w:r>
      <w:r w:rsidR="007F0F68" w:rsidRPr="00213367">
        <w:rPr>
          <w:rFonts w:ascii="Times New Roman" w:hAnsi="Times New Roman" w:cs="Times New Roman"/>
          <w:color w:val="000000" w:themeColor="text1"/>
          <w:sz w:val="24"/>
          <w:szCs w:val="24"/>
        </w:rPr>
        <w:t>with the</w:t>
      </w:r>
      <w:r w:rsidR="009435BC" w:rsidRPr="00213367">
        <w:rPr>
          <w:rFonts w:ascii="Times New Roman" w:hAnsi="Times New Roman" w:cs="Times New Roman"/>
          <w:color w:val="000000" w:themeColor="text1"/>
          <w:sz w:val="24"/>
          <w:szCs w:val="24"/>
        </w:rPr>
        <w:t xml:space="preserve"> flow rate </w:t>
      </w:r>
      <w:r w:rsidR="007F0F68" w:rsidRPr="00213367">
        <w:rPr>
          <w:rFonts w:ascii="Times New Roman" w:hAnsi="Times New Roman" w:cs="Times New Roman"/>
          <w:color w:val="000000" w:themeColor="text1"/>
          <w:sz w:val="24"/>
          <w:szCs w:val="24"/>
        </w:rPr>
        <w:t>74</w:t>
      </w:r>
      <w:r w:rsidR="009435BC" w:rsidRPr="00213367">
        <w:rPr>
          <w:rFonts w:ascii="Times New Roman" w:hAnsi="Times New Roman" w:cs="Times New Roman"/>
          <w:color w:val="000000" w:themeColor="text1"/>
          <w:sz w:val="24"/>
          <w:szCs w:val="24"/>
        </w:rPr>
        <w:t>%</w:t>
      </w:r>
      <w:r w:rsidR="002E28CC" w:rsidRPr="00213367">
        <w:rPr>
          <w:rFonts w:ascii="Times New Roman" w:hAnsi="Times New Roman" w:cs="Times New Roman"/>
          <w:color w:val="000000" w:themeColor="text1"/>
          <w:sz w:val="24"/>
          <w:szCs w:val="24"/>
        </w:rPr>
        <w:t>, f</w:t>
      </w:r>
      <w:r w:rsidR="009435BC" w:rsidRPr="00213367">
        <w:rPr>
          <w:rFonts w:ascii="Times New Roman" w:hAnsi="Times New Roman" w:cs="Times New Roman"/>
          <w:color w:val="000000" w:themeColor="text1"/>
          <w:sz w:val="24"/>
          <w:szCs w:val="24"/>
        </w:rPr>
        <w:t xml:space="preserve">or a </w:t>
      </w:r>
      <w:r w:rsidR="005A1143" w:rsidRPr="00213367">
        <w:rPr>
          <w:rFonts w:ascii="Times New Roman" w:hAnsi="Times New Roman" w:cs="Times New Roman"/>
          <w:color w:val="000000" w:themeColor="text1"/>
          <w:sz w:val="24"/>
          <w:szCs w:val="24"/>
        </w:rPr>
        <w:t>D</w:t>
      </w:r>
      <w:r w:rsidR="009435BC" w:rsidRPr="00213367">
        <w:rPr>
          <w:rFonts w:ascii="Times New Roman" w:hAnsi="Times New Roman" w:cs="Times New Roman"/>
          <w:color w:val="000000" w:themeColor="text1"/>
          <w:sz w:val="24"/>
          <w:szCs w:val="24"/>
        </w:rPr>
        <w:t xml:space="preserve">EG flow rate of </w:t>
      </w:r>
      <w:r w:rsidR="007F0F68" w:rsidRPr="00213367">
        <w:rPr>
          <w:rFonts w:ascii="Times New Roman" w:hAnsi="Times New Roman" w:cs="Times New Roman"/>
          <w:color w:val="000000" w:themeColor="text1"/>
          <w:sz w:val="24"/>
          <w:szCs w:val="24"/>
        </w:rPr>
        <w:t>2</w:t>
      </w:r>
      <w:r w:rsidR="009435BC" w:rsidRPr="00213367">
        <w:rPr>
          <w:rFonts w:ascii="Times New Roman" w:hAnsi="Times New Roman" w:cs="Times New Roman"/>
          <w:color w:val="000000" w:themeColor="text1"/>
          <w:sz w:val="24"/>
          <w:szCs w:val="24"/>
        </w:rPr>
        <w:t>.</w:t>
      </w:r>
      <w:r w:rsidR="007F0F68" w:rsidRPr="00213367">
        <w:rPr>
          <w:rFonts w:ascii="Times New Roman" w:hAnsi="Times New Roman" w:cs="Times New Roman"/>
          <w:color w:val="000000" w:themeColor="text1"/>
          <w:sz w:val="24"/>
          <w:szCs w:val="24"/>
        </w:rPr>
        <w:t>4</w:t>
      </w:r>
      <w:r w:rsidR="009435BC" w:rsidRPr="00213367">
        <w:rPr>
          <w:rFonts w:ascii="Times New Roman" w:hAnsi="Times New Roman" w:cs="Times New Roman"/>
          <w:color w:val="000000" w:themeColor="text1"/>
          <w:sz w:val="24"/>
          <w:szCs w:val="24"/>
        </w:rPr>
        <w:t>m</w:t>
      </w:r>
      <w:r w:rsidR="009435BC" w:rsidRPr="00213367">
        <w:rPr>
          <w:rFonts w:ascii="Times New Roman" w:hAnsi="Times New Roman" w:cs="Times New Roman"/>
          <w:color w:val="000000" w:themeColor="text1"/>
          <w:sz w:val="24"/>
          <w:szCs w:val="24"/>
          <w:vertAlign w:val="superscript"/>
        </w:rPr>
        <w:t>3</w:t>
      </w:r>
      <w:r w:rsidR="009435BC" w:rsidRPr="00213367">
        <w:rPr>
          <w:rFonts w:ascii="Times New Roman" w:hAnsi="Times New Roman" w:cs="Times New Roman"/>
          <w:color w:val="000000" w:themeColor="text1"/>
          <w:sz w:val="24"/>
          <w:szCs w:val="24"/>
        </w:rPr>
        <w:t xml:space="preserve">/h, </w:t>
      </w:r>
      <w:r w:rsidR="007F0F68" w:rsidRPr="00213367">
        <w:rPr>
          <w:rFonts w:ascii="Times New Roman" w:hAnsi="Times New Roman" w:cs="Times New Roman"/>
          <w:color w:val="000000" w:themeColor="text1"/>
          <w:sz w:val="24"/>
          <w:szCs w:val="24"/>
        </w:rPr>
        <w:t>4</w:t>
      </w:r>
      <w:r w:rsidR="009435BC" w:rsidRPr="00213367">
        <w:rPr>
          <w:rFonts w:ascii="Times New Roman" w:hAnsi="Times New Roman" w:cs="Times New Roman"/>
          <w:color w:val="000000" w:themeColor="text1"/>
          <w:sz w:val="24"/>
          <w:szCs w:val="24"/>
        </w:rPr>
        <w:t>.</w:t>
      </w:r>
      <w:r w:rsidR="007F0F68" w:rsidRPr="00213367">
        <w:rPr>
          <w:rFonts w:ascii="Times New Roman" w:hAnsi="Times New Roman" w:cs="Times New Roman"/>
          <w:color w:val="000000" w:themeColor="text1"/>
          <w:sz w:val="24"/>
          <w:szCs w:val="24"/>
        </w:rPr>
        <w:t>6</w:t>
      </w:r>
      <w:r w:rsidR="009435BC" w:rsidRPr="00213367">
        <w:rPr>
          <w:rFonts w:ascii="Times New Roman" w:hAnsi="Times New Roman" w:cs="Times New Roman"/>
          <w:color w:val="000000" w:themeColor="text1"/>
          <w:sz w:val="24"/>
          <w:szCs w:val="24"/>
        </w:rPr>
        <w:t xml:space="preserve">lb/MMSCF of </w:t>
      </w:r>
      <w:r w:rsidR="007F0F68" w:rsidRPr="00213367">
        <w:rPr>
          <w:rFonts w:ascii="Times New Roman" w:hAnsi="Times New Roman" w:cs="Times New Roman"/>
          <w:color w:val="000000" w:themeColor="text1"/>
          <w:sz w:val="24"/>
          <w:szCs w:val="24"/>
        </w:rPr>
        <w:t xml:space="preserve">water recovered </w:t>
      </w:r>
      <w:r w:rsidR="009435BC" w:rsidRPr="00213367">
        <w:rPr>
          <w:rFonts w:ascii="Times New Roman" w:hAnsi="Times New Roman" w:cs="Times New Roman"/>
          <w:color w:val="000000" w:themeColor="text1"/>
          <w:sz w:val="24"/>
          <w:szCs w:val="24"/>
        </w:rPr>
        <w:t>in the gas stream</w:t>
      </w:r>
      <w:r w:rsidR="002E28CC" w:rsidRPr="00213367">
        <w:rPr>
          <w:rFonts w:ascii="Times New Roman" w:hAnsi="Times New Roman" w:cs="Times New Roman"/>
          <w:color w:val="000000" w:themeColor="text1"/>
          <w:sz w:val="24"/>
          <w:szCs w:val="24"/>
        </w:rPr>
        <w:t xml:space="preserve">. </w:t>
      </w:r>
      <w:r w:rsidRPr="00213367">
        <w:rPr>
          <w:rFonts w:ascii="Times New Roman" w:hAnsi="Times New Roman" w:cs="Times New Roman"/>
          <w:color w:val="222222"/>
          <w:sz w:val="24"/>
          <w:szCs w:val="24"/>
          <w:shd w:val="clear" w:color="auto" w:fill="FFFFFF"/>
        </w:rPr>
        <w:t xml:space="preserve">DEG dehydration </w:t>
      </w:r>
      <w:r w:rsidR="002E28CC" w:rsidRPr="00213367">
        <w:rPr>
          <w:rFonts w:ascii="Times New Roman" w:hAnsi="Times New Roman" w:cs="Times New Roman"/>
          <w:color w:val="222222"/>
          <w:sz w:val="24"/>
          <w:szCs w:val="24"/>
          <w:shd w:val="clear" w:color="auto" w:fill="FFFFFF"/>
        </w:rPr>
        <w:t xml:space="preserve">can be used for dehydration </w:t>
      </w:r>
      <w:r w:rsidRPr="00213367">
        <w:rPr>
          <w:rFonts w:ascii="Times New Roman" w:hAnsi="Times New Roman" w:cs="Times New Roman"/>
          <w:color w:val="222222"/>
          <w:sz w:val="24"/>
          <w:szCs w:val="24"/>
          <w:shd w:val="clear" w:color="auto" w:fill="FFFFFF"/>
        </w:rPr>
        <w:t xml:space="preserve">system due to its ability to meet </w:t>
      </w:r>
      <w:r w:rsidR="005C593F" w:rsidRPr="00213367">
        <w:rPr>
          <w:rFonts w:ascii="Times New Roman" w:hAnsi="Times New Roman" w:cs="Times New Roman"/>
          <w:color w:val="222222"/>
          <w:sz w:val="24"/>
          <w:szCs w:val="24"/>
          <w:shd w:val="clear" w:color="auto" w:fill="FFFFFF"/>
        </w:rPr>
        <w:t xml:space="preserve">low temperature and </w:t>
      </w:r>
      <w:r w:rsidRPr="00213367">
        <w:rPr>
          <w:rFonts w:ascii="Times New Roman" w:hAnsi="Times New Roman" w:cs="Times New Roman"/>
          <w:color w:val="222222"/>
          <w:sz w:val="24"/>
          <w:szCs w:val="24"/>
          <w:shd w:val="clear" w:color="auto" w:fill="FFFFFF"/>
        </w:rPr>
        <w:t>dew point specifications, low initial and operating costs.</w:t>
      </w:r>
      <w:r w:rsidR="005C593F" w:rsidRPr="00213367">
        <w:rPr>
          <w:rFonts w:ascii="Times New Roman" w:hAnsi="Times New Roman" w:cs="Times New Roman"/>
          <w:sz w:val="24"/>
          <w:szCs w:val="24"/>
        </w:rPr>
        <w:t xml:space="preserve"> </w:t>
      </w:r>
      <w:r w:rsidRPr="00213367">
        <w:rPr>
          <w:rFonts w:ascii="Times New Roman" w:hAnsi="Times New Roman" w:cs="Times New Roman"/>
          <w:color w:val="222222"/>
          <w:sz w:val="24"/>
          <w:szCs w:val="24"/>
          <w:shd w:val="clear" w:color="auto" w:fill="FFFFFF"/>
        </w:rPr>
        <w:t xml:space="preserve">After </w:t>
      </w:r>
      <w:r w:rsidR="005A1143" w:rsidRPr="00213367">
        <w:rPr>
          <w:rFonts w:ascii="Times New Roman" w:hAnsi="Times New Roman" w:cs="Times New Roman"/>
          <w:color w:val="222222"/>
          <w:sz w:val="24"/>
          <w:szCs w:val="24"/>
          <w:shd w:val="clear" w:color="auto" w:fill="FFFFFF"/>
        </w:rPr>
        <w:t>investigating</w:t>
      </w:r>
      <w:r w:rsidRPr="00213367">
        <w:rPr>
          <w:rFonts w:ascii="Times New Roman" w:hAnsi="Times New Roman" w:cs="Times New Roman"/>
          <w:color w:val="222222"/>
          <w:sz w:val="24"/>
          <w:szCs w:val="24"/>
          <w:shd w:val="clear" w:color="auto" w:fill="FFFFFF"/>
        </w:rPr>
        <w:t xml:space="preserve"> various dehydration units at Obite gas processing facility, it is apparent that </w:t>
      </w:r>
      <w:r w:rsidR="005A1143" w:rsidRPr="00213367">
        <w:rPr>
          <w:rFonts w:ascii="Times New Roman" w:hAnsi="Times New Roman" w:cs="Times New Roman"/>
          <w:color w:val="222222"/>
          <w:sz w:val="24"/>
          <w:szCs w:val="24"/>
          <w:shd w:val="clear" w:color="auto" w:fill="FFFFFF"/>
        </w:rPr>
        <w:t xml:space="preserve">DEG can be used alongside TEG and </w:t>
      </w:r>
      <w:r w:rsidRPr="00213367">
        <w:rPr>
          <w:rFonts w:ascii="Times New Roman" w:hAnsi="Times New Roman" w:cs="Times New Roman"/>
          <w:color w:val="222222"/>
          <w:sz w:val="24"/>
          <w:szCs w:val="24"/>
          <w:shd w:val="clear" w:color="auto" w:fill="FFFFFF"/>
        </w:rPr>
        <w:t>many of the problems encountered and costs incurred could have been prevented with a better engineering understanding</w:t>
      </w:r>
      <w:r w:rsidR="005C593F" w:rsidRPr="00213367">
        <w:rPr>
          <w:rFonts w:ascii="Times New Roman" w:hAnsi="Times New Roman" w:cs="Times New Roman"/>
          <w:color w:val="222222"/>
          <w:sz w:val="24"/>
          <w:szCs w:val="24"/>
          <w:shd w:val="clear" w:color="auto" w:fill="FFFFFF"/>
        </w:rPr>
        <w:t xml:space="preserve"> of the dehydration system</w:t>
      </w:r>
      <w:r w:rsidRPr="00213367">
        <w:rPr>
          <w:rFonts w:ascii="Times New Roman" w:hAnsi="Times New Roman" w:cs="Times New Roman"/>
          <w:color w:val="222222"/>
          <w:sz w:val="24"/>
          <w:szCs w:val="24"/>
          <w:shd w:val="clear" w:color="auto" w:fill="FFFFFF"/>
        </w:rPr>
        <w:t>.</w:t>
      </w:r>
    </w:p>
    <w:p w14:paraId="36FF1809" w14:textId="5B079288" w:rsidR="008C678C" w:rsidRDefault="0080522D" w:rsidP="00213367">
      <w:pPr>
        <w:spacing w:after="0" w:line="480" w:lineRule="auto"/>
        <w:jc w:val="both"/>
        <w:rPr>
          <w:rFonts w:ascii="Times New Roman" w:hAnsi="Times New Roman" w:cs="Times New Roman"/>
          <w:bCs/>
          <w:sz w:val="24"/>
          <w:szCs w:val="24"/>
        </w:rPr>
      </w:pPr>
      <w:r w:rsidRPr="00213367">
        <w:rPr>
          <w:rFonts w:ascii="Times New Roman" w:hAnsi="Times New Roman" w:cs="Times New Roman"/>
          <w:b/>
          <w:bCs/>
          <w:sz w:val="24"/>
          <w:szCs w:val="24"/>
        </w:rPr>
        <w:t>Key Word:</w:t>
      </w:r>
      <w:r w:rsidRPr="00213367">
        <w:rPr>
          <w:rFonts w:ascii="Times New Roman" w:hAnsi="Times New Roman" w:cs="Times New Roman"/>
          <w:sz w:val="24"/>
          <w:szCs w:val="24"/>
        </w:rPr>
        <w:t xml:space="preserve"> </w:t>
      </w:r>
      <w:r w:rsidRPr="00213367">
        <w:rPr>
          <w:rFonts w:ascii="Times New Roman" w:hAnsi="Times New Roman" w:cs="Times New Roman"/>
          <w:bCs/>
          <w:sz w:val="24"/>
          <w:szCs w:val="24"/>
        </w:rPr>
        <w:t>Evaluation, Natural Gas</w:t>
      </w:r>
      <w:r w:rsidR="00BC6E4A" w:rsidRPr="00213367">
        <w:rPr>
          <w:rFonts w:ascii="Times New Roman" w:hAnsi="Times New Roman" w:cs="Times New Roman"/>
          <w:bCs/>
          <w:sz w:val="24"/>
          <w:szCs w:val="24"/>
        </w:rPr>
        <w:t>,</w:t>
      </w:r>
      <w:r w:rsidRPr="00213367">
        <w:rPr>
          <w:rFonts w:ascii="Times New Roman" w:hAnsi="Times New Roman" w:cs="Times New Roman"/>
          <w:bCs/>
          <w:sz w:val="24"/>
          <w:szCs w:val="24"/>
        </w:rPr>
        <w:t xml:space="preserve"> Processing, Dehydration</w:t>
      </w:r>
      <w:r w:rsidR="00BC6E4A" w:rsidRPr="00213367">
        <w:rPr>
          <w:rFonts w:ascii="Times New Roman" w:hAnsi="Times New Roman" w:cs="Times New Roman"/>
          <w:bCs/>
          <w:sz w:val="24"/>
          <w:szCs w:val="24"/>
        </w:rPr>
        <w:t>, Diethylene glycol</w:t>
      </w:r>
      <w:r w:rsidRPr="00213367">
        <w:rPr>
          <w:rFonts w:ascii="Times New Roman" w:hAnsi="Times New Roman" w:cs="Times New Roman"/>
          <w:bCs/>
          <w:sz w:val="24"/>
          <w:szCs w:val="24"/>
        </w:rPr>
        <w:t xml:space="preserve"> </w:t>
      </w:r>
    </w:p>
    <w:p w14:paraId="64BCFB81" w14:textId="77777777" w:rsidR="008C678C" w:rsidRPr="008C678C" w:rsidRDefault="008C678C" w:rsidP="00213367">
      <w:pPr>
        <w:spacing w:after="0" w:line="480" w:lineRule="auto"/>
        <w:jc w:val="both"/>
        <w:rPr>
          <w:rFonts w:ascii="Times New Roman" w:hAnsi="Times New Roman" w:cs="Times New Roman"/>
          <w:bCs/>
          <w:sz w:val="24"/>
          <w:szCs w:val="24"/>
        </w:rPr>
      </w:pPr>
    </w:p>
    <w:p w14:paraId="41017CB8" w14:textId="77777777" w:rsidR="00202016" w:rsidRPr="00213367" w:rsidRDefault="00202016" w:rsidP="00213367">
      <w:pPr>
        <w:pStyle w:val="ListParagraph"/>
        <w:numPr>
          <w:ilvl w:val="1"/>
          <w:numId w:val="13"/>
        </w:numPr>
        <w:spacing w:after="0" w:line="480" w:lineRule="auto"/>
        <w:jc w:val="both"/>
        <w:rPr>
          <w:rFonts w:ascii="Times New Roman" w:hAnsi="Times New Roman" w:cs="Times New Roman"/>
          <w:b/>
          <w:sz w:val="24"/>
          <w:szCs w:val="24"/>
        </w:rPr>
      </w:pPr>
      <w:r w:rsidRPr="00213367">
        <w:rPr>
          <w:rFonts w:ascii="Times New Roman" w:hAnsi="Times New Roman" w:cs="Times New Roman"/>
          <w:b/>
          <w:sz w:val="24"/>
          <w:szCs w:val="24"/>
        </w:rPr>
        <w:lastRenderedPageBreak/>
        <w:t>INTRODUCTION</w:t>
      </w:r>
    </w:p>
    <w:p w14:paraId="180A6EB2" w14:textId="509A6DC3" w:rsidR="00765770"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A gas is any substance that boils at atmospheric pressure and any temperature between the absolute zero of outer space through some 40to perhaps 80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(4.426.7</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Department of Transportation (DOT)</w:t>
      </w:r>
      <w:r w:rsidR="0017622B" w:rsidRPr="00213367">
        <w:rPr>
          <w:rFonts w:ascii="Times New Roman" w:hAnsi="Times New Roman" w:cs="Times New Roman"/>
          <w:sz w:val="24"/>
          <w:szCs w:val="24"/>
        </w:rPr>
        <w:t xml:space="preserve"> </w:t>
      </w:r>
      <w:r w:rsidR="00F63D57" w:rsidRPr="00213367">
        <w:rPr>
          <w:rFonts w:ascii="Times New Roman" w:hAnsi="Times New Roman" w:cs="Times New Roman"/>
          <w:sz w:val="24"/>
          <w:szCs w:val="24"/>
        </w:rPr>
        <w:t>(</w:t>
      </w:r>
      <w:r w:rsidR="00765770" w:rsidRPr="00213367">
        <w:rPr>
          <w:rFonts w:ascii="Times New Roman" w:hAnsi="Times New Roman" w:cs="Times New Roman"/>
          <w:sz w:val="24"/>
          <w:szCs w:val="24"/>
        </w:rPr>
        <w:t xml:space="preserve">Glasier, CH. 1981) </w:t>
      </w:r>
      <w:r w:rsidRPr="00213367">
        <w:rPr>
          <w:rFonts w:ascii="Times New Roman" w:hAnsi="Times New Roman" w:cs="Times New Roman"/>
          <w:sz w:val="24"/>
          <w:szCs w:val="24"/>
        </w:rPr>
        <w:t>definition of gas reads</w:t>
      </w:r>
      <w:r w:rsidR="0017622B" w:rsidRPr="00213367">
        <w:rPr>
          <w:rFonts w:ascii="Times New Roman" w:hAnsi="Times New Roman" w:cs="Times New Roman"/>
          <w:sz w:val="24"/>
          <w:szCs w:val="24"/>
        </w:rPr>
        <w:t xml:space="preserve"> </w:t>
      </w:r>
      <w:r w:rsidRPr="00213367">
        <w:rPr>
          <w:rFonts w:ascii="Times New Roman" w:hAnsi="Times New Roman" w:cs="Times New Roman"/>
          <w:sz w:val="24"/>
          <w:szCs w:val="24"/>
        </w:rPr>
        <w:t>any material or mixture having in the container an absolute pressure exceeding 40 psi (pound per square inch) at 70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(21.1</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having an absolute pressure exceeding 104psi at 130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(717Kpa at 54.4</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or any liquid flammable material having a vapour pressure exceeding 40psi absolute at 100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(275.8 Kpa at 37.8</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 xml:space="preserve">C) as determined by ASTM (American Society For Testing and Materials) Test D-323. Natural gas- a combustible gas that occurs in the porous of the earth’s crust and is found with or near accumulation of crude oil. Being in gaseous form, it may occur alone in separate reservoirs. More commonly it forms as gas cap or mass of gas, entrapped between liquid petroleum and impervious capping rock layer in a </w:t>
      </w:r>
      <w:r w:rsidRPr="00213367">
        <w:rPr>
          <w:rFonts w:ascii="Times New Roman" w:hAnsi="Times New Roman" w:cs="Times New Roman"/>
          <w:color w:val="000000" w:themeColor="text1"/>
          <w:sz w:val="24"/>
          <w:szCs w:val="24"/>
        </w:rPr>
        <w:t xml:space="preserve">petroleum reservoir. Under conditions of greater </w:t>
      </w:r>
      <w:r w:rsidR="0017622B" w:rsidRPr="00213367">
        <w:rPr>
          <w:rFonts w:ascii="Times New Roman" w:hAnsi="Times New Roman" w:cs="Times New Roman"/>
          <w:color w:val="000000" w:themeColor="text1"/>
          <w:sz w:val="24"/>
          <w:szCs w:val="24"/>
        </w:rPr>
        <w:t>pressure,</w:t>
      </w:r>
      <w:r w:rsidRPr="00213367">
        <w:rPr>
          <w:rFonts w:ascii="Times New Roman" w:hAnsi="Times New Roman" w:cs="Times New Roman"/>
          <w:color w:val="000000" w:themeColor="text1"/>
          <w:sz w:val="24"/>
          <w:szCs w:val="24"/>
        </w:rPr>
        <w:t xml:space="preserve"> it is intimately mixed with or dissolved in crude oil</w:t>
      </w:r>
      <w:r w:rsidR="0017622B" w:rsidRPr="00213367">
        <w:rPr>
          <w:rFonts w:ascii="Times New Roman" w:hAnsi="Times New Roman" w:cs="Times New Roman"/>
          <w:b/>
          <w:color w:val="000000" w:themeColor="text1"/>
          <w:sz w:val="24"/>
          <w:szCs w:val="24"/>
          <w:vertAlign w:val="superscript"/>
        </w:rPr>
        <w:t xml:space="preserve"> </w:t>
      </w:r>
      <w:r w:rsidR="00765770" w:rsidRPr="00213367">
        <w:rPr>
          <w:rFonts w:ascii="Times New Roman" w:hAnsi="Times New Roman" w:cs="Times New Roman"/>
          <w:color w:val="000000" w:themeColor="text1"/>
          <w:sz w:val="24"/>
          <w:szCs w:val="24"/>
        </w:rPr>
        <w:t>(Mc</w:t>
      </w:r>
      <w:r w:rsidR="00765770" w:rsidRPr="00213367">
        <w:rPr>
          <w:rFonts w:ascii="Times New Roman" w:hAnsi="Times New Roman" w:cs="Times New Roman"/>
          <w:sz w:val="24"/>
          <w:szCs w:val="24"/>
        </w:rPr>
        <w:t>-Graw Hill (1992)</w:t>
      </w:r>
      <w:r w:rsidR="00FE7470" w:rsidRPr="00213367">
        <w:rPr>
          <w:rFonts w:ascii="Times New Roman" w:hAnsi="Times New Roman" w:cs="Times New Roman"/>
          <w:color w:val="FF0000"/>
          <w:sz w:val="24"/>
          <w:szCs w:val="24"/>
        </w:rPr>
        <w:t xml:space="preserve">. </w:t>
      </w:r>
      <w:r w:rsidRPr="00213367">
        <w:rPr>
          <w:rFonts w:ascii="Times New Roman" w:hAnsi="Times New Roman" w:cs="Times New Roman"/>
          <w:sz w:val="24"/>
          <w:szCs w:val="24"/>
        </w:rPr>
        <w:t>Typical natural gas consists of hydrocarbons having a very low boiling point mainly C1-C9 hydrocarbon.</w:t>
      </w:r>
      <w:r w:rsidR="00B43CB0"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Natural gas “Fuel of the future or fuel for the 1990’s” is the way many in the industry are </w:t>
      </w:r>
      <w:r w:rsidR="00926809" w:rsidRPr="00213367">
        <w:rPr>
          <w:rFonts w:ascii="Times New Roman" w:hAnsi="Times New Roman" w:cs="Times New Roman"/>
          <w:sz w:val="24"/>
          <w:szCs w:val="24"/>
        </w:rPr>
        <w:t>labelling</w:t>
      </w:r>
      <w:r w:rsidRPr="00213367">
        <w:rPr>
          <w:rFonts w:ascii="Times New Roman" w:hAnsi="Times New Roman" w:cs="Times New Roman"/>
          <w:sz w:val="24"/>
          <w:szCs w:val="24"/>
        </w:rPr>
        <w:t xml:space="preserve"> natural gas. It is a clean burning, relatively abundant fuel, and this has made it very attractive in this “age of the environment”</w:t>
      </w:r>
      <w:r w:rsidR="00765770" w:rsidRPr="00213367">
        <w:rPr>
          <w:rFonts w:ascii="Times New Roman" w:hAnsi="Times New Roman" w:cs="Times New Roman"/>
          <w:sz w:val="24"/>
          <w:szCs w:val="24"/>
        </w:rPr>
        <w:t xml:space="preserve"> (Guo and Ghalambor 2005). </w:t>
      </w:r>
      <w:r w:rsidRPr="00213367">
        <w:rPr>
          <w:rFonts w:ascii="Times New Roman" w:hAnsi="Times New Roman" w:cs="Times New Roman"/>
          <w:sz w:val="24"/>
          <w:szCs w:val="24"/>
        </w:rPr>
        <w:t>It has been used as for a long time as a residential fuel and boiler fuel for industry and utilities. And now a concentrated effort is being made to adopt it as a transport fuel. If it became an economic transport fuel, it would surely become the fuel for the 1990’s and the fuel for the future. The growing worldwide concern for the environment is very favourable for natural gas. Nevertheless, Natural gas is a mixture, is variable, has weight, is compressible, is expansible, is soluble in crude oil, occurs in various forms, contains water vapour, is hydrate forming, has heat value, may carry impurities and is hazardous</w:t>
      </w:r>
      <w:r w:rsidR="00FE7470" w:rsidRPr="00213367">
        <w:rPr>
          <w:rFonts w:ascii="Times New Roman" w:hAnsi="Times New Roman" w:cs="Times New Roman"/>
          <w:sz w:val="24"/>
          <w:szCs w:val="24"/>
        </w:rPr>
        <w:t xml:space="preserve"> (Etuk 2007). </w:t>
      </w:r>
      <w:r w:rsidRPr="00213367">
        <w:rPr>
          <w:rFonts w:ascii="Times New Roman" w:hAnsi="Times New Roman" w:cs="Times New Roman"/>
          <w:sz w:val="24"/>
          <w:szCs w:val="24"/>
        </w:rPr>
        <w:t xml:space="preserve">Water vapour is present in practically </w:t>
      </w:r>
      <w:r w:rsidR="00D51F59" w:rsidRPr="00213367">
        <w:rPr>
          <w:rFonts w:ascii="Times New Roman" w:hAnsi="Times New Roman" w:cs="Times New Roman"/>
          <w:sz w:val="24"/>
          <w:szCs w:val="24"/>
        </w:rPr>
        <w:lastRenderedPageBreak/>
        <w:t>all-natural</w:t>
      </w:r>
      <w:r w:rsidRPr="00213367">
        <w:rPr>
          <w:rFonts w:ascii="Times New Roman" w:hAnsi="Times New Roman" w:cs="Times New Roman"/>
          <w:sz w:val="24"/>
          <w:szCs w:val="24"/>
        </w:rPr>
        <w:t xml:space="preserve"> gas stream as it comes from the well. In many cases liquid water in droplet form is also entrained. The gas producing zone of a reservoir tends to contain more water vapour and less liquid or free water than the oil producing zone. Water vapour is probably the most common impurities found in untreated natural gas. </w:t>
      </w:r>
      <w:r w:rsidR="00765770" w:rsidRPr="00213367">
        <w:rPr>
          <w:rFonts w:ascii="Times New Roman" w:hAnsi="Times New Roman" w:cs="Times New Roman"/>
          <w:sz w:val="24"/>
          <w:szCs w:val="24"/>
        </w:rPr>
        <w:t>(Guo, et al 2007).</w:t>
      </w:r>
    </w:p>
    <w:p w14:paraId="17D7EB6F" w14:textId="242A9A35" w:rsidR="00151D98"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The dehydration of natural gas is the removal of the water that is associated with the natural gas in the vapour form. The amount of water in a gas at equilibrium conditions depend upon the pressure and temperature. This saturation temperature at the specified pressure is the dew point of the gas. At the dew point natural gas is in equilibrium with liquid water. Keeping the volume and pressure constant on a water vapour saturated gas, water will condense out at lower temperature since the capacity of gas to hold water is less</w:t>
      </w:r>
      <w:r w:rsidR="00765770" w:rsidRPr="00213367">
        <w:rPr>
          <w:rFonts w:ascii="Times New Roman" w:hAnsi="Times New Roman" w:cs="Times New Roman"/>
          <w:b/>
          <w:sz w:val="24"/>
          <w:szCs w:val="24"/>
          <w:vertAlign w:val="superscript"/>
        </w:rPr>
        <w:t xml:space="preserve"> </w:t>
      </w:r>
      <w:r w:rsidR="00765770" w:rsidRPr="00213367">
        <w:rPr>
          <w:rFonts w:ascii="Times New Roman" w:hAnsi="Times New Roman" w:cs="Times New Roman"/>
          <w:sz w:val="24"/>
          <w:szCs w:val="24"/>
        </w:rPr>
        <w:t>(Abdel et al 2003).</w:t>
      </w:r>
      <w:r w:rsidRPr="00213367">
        <w:rPr>
          <w:rFonts w:ascii="Times New Roman" w:hAnsi="Times New Roman" w:cs="Times New Roman"/>
          <w:sz w:val="24"/>
          <w:szCs w:val="24"/>
        </w:rPr>
        <w:t xml:space="preserve"> The same is true if the volume and temperature are kept constant but the pressure is allowed to increase. Keeping the volume and pressure constant on a water vapour-saturation gas while lowering the dew point temperature is known as dew –point depression. This term indicates to what extent the moisture content of a gas may be lowered. To avoid the condensation of water at lower temperatures, the dew point of </w:t>
      </w:r>
      <w:r w:rsidR="00002205" w:rsidRPr="00213367">
        <w:rPr>
          <w:rFonts w:ascii="Times New Roman" w:hAnsi="Times New Roman" w:cs="Times New Roman"/>
          <w:sz w:val="24"/>
          <w:szCs w:val="24"/>
        </w:rPr>
        <w:t>the</w:t>
      </w:r>
      <w:r w:rsidRPr="00213367">
        <w:rPr>
          <w:rFonts w:ascii="Times New Roman" w:hAnsi="Times New Roman" w:cs="Times New Roman"/>
          <w:sz w:val="24"/>
          <w:szCs w:val="24"/>
        </w:rPr>
        <w:t xml:space="preserve"> gas stream is depressed.</w:t>
      </w:r>
      <w:r w:rsidR="00B43CB0"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To illustrate the concept of dew point </w:t>
      </w:r>
      <w:r w:rsidR="00002205" w:rsidRPr="00213367">
        <w:rPr>
          <w:rFonts w:ascii="Times New Roman" w:hAnsi="Times New Roman" w:cs="Times New Roman"/>
          <w:sz w:val="24"/>
          <w:szCs w:val="24"/>
        </w:rPr>
        <w:t>depression,</w:t>
      </w:r>
      <w:r w:rsidRPr="00213367">
        <w:rPr>
          <w:rFonts w:ascii="Times New Roman" w:hAnsi="Times New Roman" w:cs="Times New Roman"/>
          <w:sz w:val="24"/>
          <w:szCs w:val="24"/>
        </w:rPr>
        <w:t xml:space="preserve"> assume that natural gas at 500psia and 60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 xml:space="preserve">F at the saturation point contains 30 </w:t>
      </w:r>
      <w:proofErr w:type="spellStart"/>
      <w:r w:rsidRPr="00213367">
        <w:rPr>
          <w:rFonts w:ascii="Times New Roman" w:hAnsi="Times New Roman" w:cs="Times New Roman"/>
          <w:sz w:val="24"/>
          <w:szCs w:val="24"/>
        </w:rPr>
        <w:t>lbm</w:t>
      </w:r>
      <w:proofErr w:type="spellEnd"/>
      <w:r w:rsidRPr="00213367">
        <w:rPr>
          <w:rFonts w:ascii="Times New Roman" w:hAnsi="Times New Roman" w:cs="Times New Roman"/>
          <w:sz w:val="24"/>
          <w:szCs w:val="24"/>
        </w:rPr>
        <w:t xml:space="preserve"> of water per 1 </w:t>
      </w:r>
      <w:proofErr w:type="spellStart"/>
      <w:r w:rsidRPr="00213367">
        <w:rPr>
          <w:rFonts w:ascii="Times New Roman" w:hAnsi="Times New Roman" w:cs="Times New Roman"/>
          <w:sz w:val="24"/>
          <w:szCs w:val="24"/>
        </w:rPr>
        <w:t>MMcf</w:t>
      </w:r>
      <w:proofErr w:type="spellEnd"/>
      <w:r w:rsidRPr="00213367">
        <w:rPr>
          <w:rFonts w:ascii="Times New Roman" w:hAnsi="Times New Roman" w:cs="Times New Roman"/>
          <w:sz w:val="24"/>
          <w:szCs w:val="24"/>
        </w:rPr>
        <w:t>. The dew point of this gas is 60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Suppose this natural gas is transported by pipeline at 20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 xml:space="preserve">F, </w:t>
      </w:r>
      <w:r w:rsidR="00002205" w:rsidRPr="00213367">
        <w:rPr>
          <w:rFonts w:ascii="Times New Roman" w:hAnsi="Times New Roman" w:cs="Times New Roman"/>
          <w:sz w:val="24"/>
          <w:szCs w:val="24"/>
        </w:rPr>
        <w:t>the</w:t>
      </w:r>
      <w:r w:rsidRPr="00213367">
        <w:rPr>
          <w:rFonts w:ascii="Times New Roman" w:hAnsi="Times New Roman" w:cs="Times New Roman"/>
          <w:sz w:val="24"/>
          <w:szCs w:val="24"/>
        </w:rPr>
        <w:t xml:space="preserve"> saturation point will then be 7 </w:t>
      </w:r>
      <w:proofErr w:type="spellStart"/>
      <w:r w:rsidRPr="00213367">
        <w:rPr>
          <w:rFonts w:ascii="Times New Roman" w:hAnsi="Times New Roman" w:cs="Times New Roman"/>
          <w:sz w:val="24"/>
          <w:szCs w:val="24"/>
        </w:rPr>
        <w:t>lbm</w:t>
      </w:r>
      <w:proofErr w:type="spellEnd"/>
      <w:r w:rsidRPr="00213367">
        <w:rPr>
          <w:rFonts w:ascii="Times New Roman" w:hAnsi="Times New Roman" w:cs="Times New Roman"/>
          <w:sz w:val="24"/>
          <w:szCs w:val="24"/>
        </w:rPr>
        <w:t xml:space="preserve"> if water/</w:t>
      </w:r>
      <w:proofErr w:type="spellStart"/>
      <w:r w:rsidRPr="00213367">
        <w:rPr>
          <w:rFonts w:ascii="Times New Roman" w:hAnsi="Times New Roman" w:cs="Times New Roman"/>
          <w:sz w:val="24"/>
          <w:szCs w:val="24"/>
        </w:rPr>
        <w:t>MMcf</w:t>
      </w:r>
      <w:proofErr w:type="spellEnd"/>
      <w:r w:rsidRPr="00213367">
        <w:rPr>
          <w:rFonts w:ascii="Times New Roman" w:hAnsi="Times New Roman" w:cs="Times New Roman"/>
          <w:sz w:val="24"/>
          <w:szCs w:val="24"/>
        </w:rPr>
        <w:t xml:space="preserve">. The original 30 </w:t>
      </w:r>
      <w:proofErr w:type="spellStart"/>
      <w:r w:rsidRPr="00213367">
        <w:rPr>
          <w:rFonts w:ascii="Times New Roman" w:hAnsi="Times New Roman" w:cs="Times New Roman"/>
          <w:sz w:val="24"/>
          <w:szCs w:val="24"/>
        </w:rPr>
        <w:t>lbm</w:t>
      </w:r>
      <w:proofErr w:type="spellEnd"/>
      <w:r w:rsidRPr="00213367">
        <w:rPr>
          <w:rFonts w:ascii="Times New Roman" w:hAnsi="Times New Roman" w:cs="Times New Roman"/>
          <w:sz w:val="24"/>
          <w:szCs w:val="24"/>
        </w:rPr>
        <w:t xml:space="preserve"> of water, if left in the gas, will exist in the form of 7 </w:t>
      </w:r>
      <w:proofErr w:type="spellStart"/>
      <w:r w:rsidRPr="00213367">
        <w:rPr>
          <w:rFonts w:ascii="Times New Roman" w:hAnsi="Times New Roman" w:cs="Times New Roman"/>
          <w:sz w:val="24"/>
          <w:szCs w:val="24"/>
        </w:rPr>
        <w:t>lbm</w:t>
      </w:r>
      <w:proofErr w:type="spellEnd"/>
      <w:r w:rsidRPr="00213367">
        <w:rPr>
          <w:rFonts w:ascii="Times New Roman" w:hAnsi="Times New Roman" w:cs="Times New Roman"/>
          <w:sz w:val="24"/>
          <w:szCs w:val="24"/>
        </w:rPr>
        <w:t xml:space="preserve"> of water-vapour and 23 </w:t>
      </w:r>
      <w:proofErr w:type="spellStart"/>
      <w:r w:rsidRPr="00213367">
        <w:rPr>
          <w:rFonts w:ascii="Times New Roman" w:hAnsi="Times New Roman" w:cs="Times New Roman"/>
          <w:sz w:val="24"/>
          <w:szCs w:val="24"/>
        </w:rPr>
        <w:t>lbm</w:t>
      </w:r>
      <w:proofErr w:type="spellEnd"/>
      <w:r w:rsidRPr="00213367">
        <w:rPr>
          <w:rFonts w:ascii="Times New Roman" w:hAnsi="Times New Roman" w:cs="Times New Roman"/>
          <w:sz w:val="24"/>
          <w:szCs w:val="24"/>
        </w:rPr>
        <w:t xml:space="preserve"> of free water/</w:t>
      </w:r>
      <w:proofErr w:type="spellStart"/>
      <w:r w:rsidRPr="00213367">
        <w:rPr>
          <w:rFonts w:ascii="Times New Roman" w:hAnsi="Times New Roman" w:cs="Times New Roman"/>
          <w:sz w:val="24"/>
          <w:szCs w:val="24"/>
        </w:rPr>
        <w:t>MMcf</w:t>
      </w:r>
      <w:proofErr w:type="spellEnd"/>
      <w:r w:rsidRPr="00213367">
        <w:rPr>
          <w:rFonts w:ascii="Times New Roman" w:hAnsi="Times New Roman" w:cs="Times New Roman"/>
          <w:sz w:val="24"/>
          <w:szCs w:val="24"/>
        </w:rPr>
        <w:t>, if the pressure remains the same. This free water is a potential source of hydrates to form and plug the line. Suppose the natural gas is processed in a dehydration unit, and the dew point is depressed to 50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this means that no free water will exist in the gas until the temperature goes to 10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or lower. Gas at 500 psia and 10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contains about 5lbm of water-vapour/</w:t>
      </w:r>
      <w:proofErr w:type="spellStart"/>
      <w:r w:rsidRPr="00213367">
        <w:rPr>
          <w:rFonts w:ascii="Times New Roman" w:hAnsi="Times New Roman" w:cs="Times New Roman"/>
          <w:sz w:val="24"/>
          <w:szCs w:val="24"/>
        </w:rPr>
        <w:t>MMcf</w:t>
      </w:r>
      <w:proofErr w:type="spellEnd"/>
      <w:r w:rsidRPr="00213367">
        <w:rPr>
          <w:rFonts w:ascii="Times New Roman" w:hAnsi="Times New Roman" w:cs="Times New Roman"/>
          <w:sz w:val="24"/>
          <w:szCs w:val="24"/>
        </w:rPr>
        <w:t xml:space="preserve">. The dehydration unit must be designed to remove 25 </w:t>
      </w:r>
      <w:proofErr w:type="spellStart"/>
      <w:r w:rsidRPr="00213367">
        <w:rPr>
          <w:rFonts w:ascii="Times New Roman" w:hAnsi="Times New Roman" w:cs="Times New Roman"/>
          <w:sz w:val="24"/>
          <w:szCs w:val="24"/>
        </w:rPr>
        <w:lastRenderedPageBreak/>
        <w:t>lbm</w:t>
      </w:r>
      <w:proofErr w:type="spellEnd"/>
      <w:r w:rsidRPr="00213367">
        <w:rPr>
          <w:rFonts w:ascii="Times New Roman" w:hAnsi="Times New Roman" w:cs="Times New Roman"/>
          <w:sz w:val="24"/>
          <w:szCs w:val="24"/>
        </w:rPr>
        <w:t xml:space="preserve"> of water from each </w:t>
      </w:r>
      <w:proofErr w:type="spellStart"/>
      <w:r w:rsidRPr="00213367">
        <w:rPr>
          <w:rFonts w:ascii="Times New Roman" w:hAnsi="Times New Roman" w:cs="Times New Roman"/>
          <w:sz w:val="24"/>
          <w:szCs w:val="24"/>
        </w:rPr>
        <w:t>MMcf</w:t>
      </w:r>
      <w:proofErr w:type="spellEnd"/>
      <w:r w:rsidRPr="00213367">
        <w:rPr>
          <w:rFonts w:ascii="Times New Roman" w:hAnsi="Times New Roman" w:cs="Times New Roman"/>
          <w:sz w:val="24"/>
          <w:szCs w:val="24"/>
        </w:rPr>
        <w:t xml:space="preserve"> of gas in order to achieve the 50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dew point depression.</w:t>
      </w:r>
      <w:r w:rsidR="006D16C1" w:rsidRPr="00213367">
        <w:rPr>
          <w:rFonts w:ascii="Times New Roman" w:hAnsi="Times New Roman" w:cs="Times New Roman"/>
          <w:sz w:val="24"/>
          <w:szCs w:val="24"/>
        </w:rPr>
        <w:t xml:space="preserve"> </w:t>
      </w:r>
      <w:r w:rsidRPr="00213367">
        <w:rPr>
          <w:rFonts w:ascii="Times New Roman" w:hAnsi="Times New Roman" w:cs="Times New Roman"/>
          <w:sz w:val="24"/>
          <w:szCs w:val="24"/>
        </w:rPr>
        <w:t>There are essentially four methods in current use for dehydrating gases: Direct cooling, Compression followed by cooling, Absorption and Adsorption. The presences of water in liquid or vapour state create problems in the smooth flow of natural gas through pipeline. Its presence results in: Freeze-ups due to ice of hydrate formation. Corrosion with subsequent dirt troubles, particularly if the gas stream contains CO</w:t>
      </w:r>
      <w:r w:rsidRPr="00213367">
        <w:rPr>
          <w:rFonts w:ascii="Times New Roman" w:hAnsi="Times New Roman" w:cs="Times New Roman"/>
          <w:sz w:val="24"/>
          <w:szCs w:val="24"/>
          <w:vertAlign w:val="subscript"/>
        </w:rPr>
        <w:t>2</w:t>
      </w:r>
      <w:r w:rsidRPr="00213367">
        <w:rPr>
          <w:rFonts w:ascii="Times New Roman" w:hAnsi="Times New Roman" w:cs="Times New Roman"/>
          <w:sz w:val="24"/>
          <w:szCs w:val="24"/>
        </w:rPr>
        <w:t xml:space="preserve"> and H</w:t>
      </w:r>
      <w:r w:rsidRPr="00213367">
        <w:rPr>
          <w:rFonts w:ascii="Times New Roman" w:hAnsi="Times New Roman" w:cs="Times New Roman"/>
          <w:sz w:val="24"/>
          <w:szCs w:val="24"/>
          <w:vertAlign w:val="subscript"/>
        </w:rPr>
        <w:t>2</w:t>
      </w:r>
      <w:r w:rsidRPr="00213367">
        <w:rPr>
          <w:rFonts w:ascii="Times New Roman" w:hAnsi="Times New Roman" w:cs="Times New Roman"/>
          <w:sz w:val="24"/>
          <w:szCs w:val="24"/>
        </w:rPr>
        <w:t>S. Condensation causing slug flow condition and reduced li</w:t>
      </w:r>
      <w:r w:rsidR="00926809" w:rsidRPr="00213367">
        <w:rPr>
          <w:rFonts w:ascii="Times New Roman" w:hAnsi="Times New Roman" w:cs="Times New Roman"/>
          <w:sz w:val="24"/>
          <w:szCs w:val="24"/>
        </w:rPr>
        <w:t>ne capacity due to accumulation and r</w:t>
      </w:r>
      <w:r w:rsidRPr="00213367">
        <w:rPr>
          <w:rFonts w:ascii="Times New Roman" w:hAnsi="Times New Roman" w:cs="Times New Roman"/>
          <w:sz w:val="24"/>
          <w:szCs w:val="24"/>
        </w:rPr>
        <w:t>eduction in calorific value of natural gas as a result of decrease in heating value.</w:t>
      </w:r>
      <w:r w:rsidR="006530BC" w:rsidRPr="00213367">
        <w:rPr>
          <w:rFonts w:ascii="Times New Roman" w:hAnsi="Times New Roman" w:cs="Times New Roman"/>
          <w:sz w:val="24"/>
          <w:szCs w:val="24"/>
        </w:rPr>
        <w:t xml:space="preserve"> </w:t>
      </w:r>
    </w:p>
    <w:p w14:paraId="15CCC6E6" w14:textId="2FA63F52" w:rsidR="00B9144D" w:rsidRPr="00213367" w:rsidRDefault="00B9144D"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b/>
          <w:sz w:val="24"/>
          <w:szCs w:val="24"/>
        </w:rPr>
        <w:t>Dehydration Systems</w:t>
      </w:r>
    </w:p>
    <w:p w14:paraId="20D18EB6" w14:textId="53DC9705" w:rsidR="00F946F8" w:rsidRPr="008C678C" w:rsidRDefault="00B9144D"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Dehydration is the removal of water from a substance. Dehydration may be accomplished by the use of solid substances such as those used in dry-bed dehydrators; or a liquid, such as triethylene glycol, diethylene glycol, </w:t>
      </w:r>
      <w:proofErr w:type="spellStart"/>
      <w:r w:rsidRPr="00213367">
        <w:rPr>
          <w:rFonts w:ascii="Times New Roman" w:hAnsi="Times New Roman" w:cs="Times New Roman"/>
          <w:sz w:val="24"/>
          <w:szCs w:val="24"/>
        </w:rPr>
        <w:t>Monoethylene</w:t>
      </w:r>
      <w:proofErr w:type="spellEnd"/>
      <w:r w:rsidRPr="00213367">
        <w:rPr>
          <w:rFonts w:ascii="Times New Roman" w:hAnsi="Times New Roman" w:cs="Times New Roman"/>
          <w:sz w:val="24"/>
          <w:szCs w:val="24"/>
        </w:rPr>
        <w:t xml:space="preserve"> glycol, may be employed; or a gas may be used, such as the striping gas in a triethylene glycol (TEG) </w:t>
      </w:r>
      <w:r w:rsidR="00900657" w:rsidRPr="00213367">
        <w:rPr>
          <w:rFonts w:ascii="Times New Roman" w:hAnsi="Times New Roman" w:cs="Times New Roman"/>
          <w:sz w:val="24"/>
          <w:szCs w:val="24"/>
        </w:rPr>
        <w:t xml:space="preserve">or </w:t>
      </w:r>
      <w:r w:rsidR="00900657" w:rsidRPr="00213367">
        <w:rPr>
          <w:rFonts w:ascii="Times New Roman" w:hAnsi="Times New Roman" w:cs="Times New Roman"/>
          <w:color w:val="222222"/>
          <w:sz w:val="24"/>
          <w:szCs w:val="24"/>
          <w:shd w:val="clear" w:color="auto" w:fill="FFFFFF"/>
        </w:rPr>
        <w:t xml:space="preserve">Diethylene Glycol (DEG) </w:t>
      </w:r>
      <w:r w:rsidRPr="00213367">
        <w:rPr>
          <w:rFonts w:ascii="Times New Roman" w:hAnsi="Times New Roman" w:cs="Times New Roman"/>
          <w:sz w:val="24"/>
          <w:szCs w:val="24"/>
        </w:rPr>
        <w:t>re-boiler or diethylene glycol. The more common hydrate inhibitors are methanol and ethylene glycol. Most natural gas facilities examined use only one or more of the following; Glycol (ethylene glycol) injection, TEG (triethylene glycol) dehydration or dry-bed dehydrators. Dry bed dehydration is an adsorption process, while the TEG, dehydration system removes the water from the gas by absorption process</w:t>
      </w:r>
      <w:r w:rsidR="00A1588E" w:rsidRPr="00213367">
        <w:rPr>
          <w:rFonts w:ascii="Times New Roman" w:hAnsi="Times New Roman" w:cs="Times New Roman"/>
          <w:sz w:val="24"/>
          <w:szCs w:val="24"/>
        </w:rPr>
        <w:t xml:space="preserve"> (Ghalambor, et, al. 2007).</w:t>
      </w:r>
    </w:p>
    <w:p w14:paraId="6601B3E2" w14:textId="7403E106" w:rsidR="00F643B3" w:rsidRPr="00213367" w:rsidRDefault="009C6B1B"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color w:val="222222"/>
          <w:sz w:val="24"/>
          <w:szCs w:val="24"/>
          <w:shd w:val="clear" w:color="auto" w:fill="FFFFFF"/>
        </w:rPr>
        <w:t xml:space="preserve">Diethylene Glycol (DEG) is a glycol used in natural gas dehydration systems, although it is </w:t>
      </w:r>
      <w:r w:rsidR="002E5F68" w:rsidRPr="00213367">
        <w:rPr>
          <w:rFonts w:ascii="Times New Roman" w:hAnsi="Times New Roman" w:cs="Times New Roman"/>
          <w:color w:val="222222"/>
          <w:sz w:val="24"/>
          <w:szCs w:val="24"/>
          <w:shd w:val="clear" w:color="auto" w:fill="FFFFFF"/>
        </w:rPr>
        <w:t xml:space="preserve">not popular when </w:t>
      </w:r>
      <w:r w:rsidRPr="00213367">
        <w:rPr>
          <w:rFonts w:ascii="Times New Roman" w:hAnsi="Times New Roman" w:cs="Times New Roman"/>
          <w:color w:val="222222"/>
          <w:sz w:val="24"/>
          <w:szCs w:val="24"/>
          <w:shd w:val="clear" w:color="auto" w:fill="FFFFFF"/>
        </w:rPr>
        <w:t>compared to Triethylene Glycol (TEG). DEG is selected for specific cases based on its properties and is generally used in systems operati</w:t>
      </w:r>
      <w:r w:rsidR="002E5F68" w:rsidRPr="00213367">
        <w:rPr>
          <w:rFonts w:ascii="Times New Roman" w:hAnsi="Times New Roman" w:cs="Times New Roman"/>
          <w:color w:val="222222"/>
          <w:sz w:val="24"/>
          <w:szCs w:val="24"/>
          <w:shd w:val="clear" w:color="auto" w:fill="FFFFFF"/>
        </w:rPr>
        <w:t>o</w:t>
      </w:r>
      <w:r w:rsidRPr="00213367">
        <w:rPr>
          <w:rFonts w:ascii="Times New Roman" w:hAnsi="Times New Roman" w:cs="Times New Roman"/>
          <w:color w:val="222222"/>
          <w:sz w:val="24"/>
          <w:szCs w:val="24"/>
          <w:shd w:val="clear" w:color="auto" w:fill="FFFFFF"/>
        </w:rPr>
        <w:t>n</w:t>
      </w:r>
      <w:r w:rsidR="002E5F68" w:rsidRPr="00213367">
        <w:rPr>
          <w:rFonts w:ascii="Times New Roman" w:hAnsi="Times New Roman" w:cs="Times New Roman"/>
          <w:color w:val="222222"/>
          <w:sz w:val="24"/>
          <w:szCs w:val="24"/>
          <w:shd w:val="clear" w:color="auto" w:fill="FFFFFF"/>
        </w:rPr>
        <w:t xml:space="preserve"> of</w:t>
      </w:r>
      <w:r w:rsidRPr="00213367">
        <w:rPr>
          <w:rFonts w:ascii="Times New Roman" w:hAnsi="Times New Roman" w:cs="Times New Roman"/>
          <w:color w:val="222222"/>
          <w:sz w:val="24"/>
          <w:szCs w:val="24"/>
          <w:shd w:val="clear" w:color="auto" w:fill="FFFFFF"/>
        </w:rPr>
        <w:t xml:space="preserve"> </w:t>
      </w:r>
      <w:r w:rsidR="002E5F68" w:rsidRPr="00213367">
        <w:rPr>
          <w:rFonts w:ascii="Times New Roman" w:hAnsi="Times New Roman" w:cs="Times New Roman"/>
          <w:color w:val="222222"/>
          <w:sz w:val="24"/>
          <w:szCs w:val="24"/>
          <w:shd w:val="clear" w:color="auto" w:fill="FFFFFF"/>
        </w:rPr>
        <w:t xml:space="preserve">very </w:t>
      </w:r>
      <w:r w:rsidRPr="00213367">
        <w:rPr>
          <w:rFonts w:ascii="Times New Roman" w:hAnsi="Times New Roman" w:cs="Times New Roman"/>
          <w:color w:val="222222"/>
          <w:sz w:val="24"/>
          <w:szCs w:val="24"/>
          <w:shd w:val="clear" w:color="auto" w:fill="FFFFFF"/>
        </w:rPr>
        <w:t xml:space="preserve">lower temperatures or specific gas compositions. </w:t>
      </w:r>
      <w:r w:rsidR="002E5F68" w:rsidRPr="00213367">
        <w:rPr>
          <w:rFonts w:ascii="Times New Roman" w:hAnsi="Times New Roman" w:cs="Times New Roman"/>
          <w:color w:val="222222"/>
          <w:sz w:val="24"/>
          <w:szCs w:val="24"/>
          <w:shd w:val="clear" w:color="auto" w:fill="FFFFFF"/>
        </w:rPr>
        <w:t>The most vital p</w:t>
      </w:r>
      <w:r w:rsidRPr="00213367">
        <w:rPr>
          <w:rFonts w:ascii="Times New Roman" w:hAnsi="Times New Roman" w:cs="Times New Roman"/>
          <w:color w:val="222222"/>
          <w:sz w:val="24"/>
          <w:szCs w:val="24"/>
          <w:shd w:val="clear" w:color="auto" w:fill="FFFFFF"/>
        </w:rPr>
        <w:t>roperties of Diethylene Glycol (DEG)</w:t>
      </w:r>
      <w:r w:rsidR="002E5F68" w:rsidRPr="00213367">
        <w:rPr>
          <w:rFonts w:ascii="Times New Roman" w:hAnsi="Times New Roman" w:cs="Times New Roman"/>
          <w:color w:val="222222"/>
          <w:sz w:val="24"/>
          <w:szCs w:val="24"/>
          <w:shd w:val="clear" w:color="auto" w:fill="FFFFFF"/>
        </w:rPr>
        <w:t xml:space="preserve"> </w:t>
      </w:r>
      <w:proofErr w:type="gramStart"/>
      <w:r w:rsidR="002E5F68" w:rsidRPr="00213367">
        <w:rPr>
          <w:rFonts w:ascii="Times New Roman" w:hAnsi="Times New Roman" w:cs="Times New Roman"/>
          <w:color w:val="222222"/>
          <w:sz w:val="24"/>
          <w:szCs w:val="24"/>
          <w:shd w:val="clear" w:color="auto" w:fill="FFFFFF"/>
        </w:rPr>
        <w:t>includes</w:t>
      </w:r>
      <w:proofErr w:type="gramEnd"/>
      <w:r w:rsidR="002E5F68" w:rsidRPr="00213367">
        <w:rPr>
          <w:rFonts w:ascii="Times New Roman" w:hAnsi="Times New Roman" w:cs="Times New Roman"/>
          <w:color w:val="222222"/>
          <w:sz w:val="24"/>
          <w:szCs w:val="24"/>
          <w:shd w:val="clear" w:color="auto" w:fill="FFFFFF"/>
        </w:rPr>
        <w:t xml:space="preserve"> its a</w:t>
      </w:r>
      <w:r w:rsidRPr="00213367">
        <w:rPr>
          <w:rFonts w:ascii="Times New Roman" w:hAnsi="Times New Roman" w:cs="Times New Roman"/>
          <w:color w:val="222222"/>
          <w:sz w:val="24"/>
          <w:szCs w:val="24"/>
          <w:shd w:val="clear" w:color="auto" w:fill="FFFFFF"/>
        </w:rPr>
        <w:t xml:space="preserve">bsorption </w:t>
      </w:r>
      <w:r w:rsidR="002E5F68" w:rsidRPr="00213367">
        <w:rPr>
          <w:rFonts w:ascii="Times New Roman" w:hAnsi="Times New Roman" w:cs="Times New Roman"/>
          <w:color w:val="222222"/>
          <w:sz w:val="24"/>
          <w:szCs w:val="24"/>
          <w:shd w:val="clear" w:color="auto" w:fill="FFFFFF"/>
        </w:rPr>
        <w:t>c</w:t>
      </w:r>
      <w:r w:rsidRPr="00213367">
        <w:rPr>
          <w:rFonts w:ascii="Times New Roman" w:hAnsi="Times New Roman" w:cs="Times New Roman"/>
          <w:color w:val="222222"/>
          <w:sz w:val="24"/>
          <w:szCs w:val="24"/>
          <w:shd w:val="clear" w:color="auto" w:fill="FFFFFF"/>
        </w:rPr>
        <w:t xml:space="preserve">apacity: DEG can effectively absorb water from natural gas, although its absorption capacity is </w:t>
      </w:r>
      <w:r w:rsidRPr="00213367">
        <w:rPr>
          <w:rFonts w:ascii="Times New Roman" w:hAnsi="Times New Roman" w:cs="Times New Roman"/>
          <w:color w:val="222222"/>
          <w:sz w:val="24"/>
          <w:szCs w:val="24"/>
          <w:shd w:val="clear" w:color="auto" w:fill="FFFFFF"/>
        </w:rPr>
        <w:lastRenderedPageBreak/>
        <w:t>slightly lower than TEG</w:t>
      </w:r>
      <w:r w:rsidR="002E5F68" w:rsidRPr="00213367">
        <w:rPr>
          <w:rFonts w:ascii="Times New Roman" w:hAnsi="Times New Roman" w:cs="Times New Roman"/>
          <w:color w:val="222222"/>
          <w:sz w:val="24"/>
          <w:szCs w:val="24"/>
          <w:shd w:val="clear" w:color="auto" w:fill="FFFFFF"/>
        </w:rPr>
        <w:t xml:space="preserve"> hence it is sometimes recommended to be used </w:t>
      </w:r>
      <w:r w:rsidR="00F643B3" w:rsidRPr="00213367">
        <w:rPr>
          <w:rFonts w:ascii="Times New Roman" w:hAnsi="Times New Roman" w:cs="Times New Roman"/>
          <w:color w:val="222222"/>
          <w:sz w:val="24"/>
          <w:szCs w:val="24"/>
          <w:shd w:val="clear" w:color="auto" w:fill="FFFFFF"/>
        </w:rPr>
        <w:t>in areas where TEG becomes too expensive</w:t>
      </w:r>
      <w:r w:rsidRPr="00213367">
        <w:rPr>
          <w:rFonts w:ascii="Times New Roman" w:hAnsi="Times New Roman" w:cs="Times New Roman"/>
          <w:color w:val="222222"/>
          <w:sz w:val="24"/>
          <w:szCs w:val="24"/>
          <w:shd w:val="clear" w:color="auto" w:fill="FFFFFF"/>
        </w:rPr>
        <w:t xml:space="preserve">. </w:t>
      </w:r>
      <w:r w:rsidR="00F643B3" w:rsidRPr="00213367">
        <w:rPr>
          <w:rFonts w:ascii="Times New Roman" w:hAnsi="Times New Roman" w:cs="Times New Roman"/>
          <w:color w:val="222222"/>
          <w:sz w:val="24"/>
          <w:szCs w:val="24"/>
          <w:shd w:val="clear" w:color="auto" w:fill="FFFFFF"/>
        </w:rPr>
        <w:t xml:space="preserve">Other critical properties consist of </w:t>
      </w:r>
      <w:r w:rsidRPr="00213367">
        <w:rPr>
          <w:rFonts w:ascii="Times New Roman" w:hAnsi="Times New Roman" w:cs="Times New Roman"/>
          <w:color w:val="222222"/>
          <w:sz w:val="24"/>
          <w:szCs w:val="24"/>
          <w:shd w:val="clear" w:color="auto" w:fill="FFFFFF"/>
        </w:rPr>
        <w:t>Lower Boiling Point: DEG has a lower boiling point than TEG (around 245°C compared to TEG’s 287°C), making it less thermally stable in high-temperature systems. Lower Viscosity: DEG's lower viscosity compared to TEG can make it preferable in systems with lower operating pressures or where ease of circulation is important. Cost: DEG is generally less expensive than TEG, making it an attractive choice for certain lower-cost operations. Applications: DEG is typically used in situations where: - The gas stream contains lower water content - There are moderate temperature and pressure conditions</w:t>
      </w:r>
      <w:r w:rsidR="005C7ED8" w:rsidRPr="00213367">
        <w:rPr>
          <w:rFonts w:ascii="Times New Roman" w:hAnsi="Times New Roman" w:cs="Times New Roman"/>
          <w:color w:val="222222"/>
          <w:sz w:val="24"/>
          <w:szCs w:val="24"/>
          <w:shd w:val="clear" w:color="auto" w:fill="FFFFFF"/>
        </w:rPr>
        <w:t>.</w:t>
      </w:r>
      <w:r w:rsidR="00D751C4" w:rsidRPr="00213367">
        <w:rPr>
          <w:rFonts w:ascii="Times New Roman" w:hAnsi="Times New Roman" w:cs="Times New Roman"/>
          <w:color w:val="222222"/>
          <w:sz w:val="24"/>
          <w:szCs w:val="24"/>
          <w:shd w:val="clear" w:color="auto" w:fill="FFFFFF"/>
        </w:rPr>
        <w:t xml:space="preserve"> </w:t>
      </w:r>
      <w:r w:rsidR="00D751C4" w:rsidRPr="00213367">
        <w:rPr>
          <w:rFonts w:ascii="Times New Roman" w:hAnsi="Times New Roman" w:cs="Times New Roman"/>
          <w:sz w:val="24"/>
          <w:szCs w:val="24"/>
        </w:rPr>
        <w:t>(</w:t>
      </w:r>
      <w:proofErr w:type="spellStart"/>
      <w:r w:rsidR="00D751C4" w:rsidRPr="00213367">
        <w:rPr>
          <w:rFonts w:ascii="Times New Roman" w:hAnsi="Times New Roman" w:cs="Times New Roman"/>
          <w:sz w:val="24"/>
          <w:szCs w:val="24"/>
        </w:rPr>
        <w:t>Ikoku</w:t>
      </w:r>
      <w:proofErr w:type="spellEnd"/>
      <w:r w:rsidR="00D751C4" w:rsidRPr="00213367">
        <w:rPr>
          <w:rFonts w:ascii="Times New Roman" w:hAnsi="Times New Roman" w:cs="Times New Roman"/>
          <w:sz w:val="24"/>
          <w:szCs w:val="24"/>
        </w:rPr>
        <w:t>, Chi. 1992).</w:t>
      </w:r>
    </w:p>
    <w:p w14:paraId="64323906" w14:textId="75C29981" w:rsidR="00463B96" w:rsidRPr="00213367" w:rsidRDefault="00463B96" w:rsidP="00213367">
      <w:pPr>
        <w:spacing w:after="0" w:line="480" w:lineRule="auto"/>
        <w:jc w:val="both"/>
        <w:rPr>
          <w:rFonts w:ascii="Times New Roman" w:hAnsi="Times New Roman" w:cs="Times New Roman"/>
          <w:b/>
          <w:bCs/>
          <w:color w:val="222222"/>
          <w:sz w:val="24"/>
          <w:szCs w:val="24"/>
          <w:shd w:val="clear" w:color="auto" w:fill="FFFFFF"/>
        </w:rPr>
      </w:pPr>
      <w:r w:rsidRPr="00213367">
        <w:rPr>
          <w:rFonts w:ascii="Times New Roman" w:hAnsi="Times New Roman" w:cs="Times New Roman"/>
          <w:b/>
          <w:bCs/>
          <w:color w:val="222222"/>
          <w:sz w:val="24"/>
          <w:szCs w:val="24"/>
          <w:shd w:val="clear" w:color="auto" w:fill="FFFFFF"/>
        </w:rPr>
        <w:t>The Obite Gas Processing Plant</w:t>
      </w:r>
    </w:p>
    <w:p w14:paraId="4B948FF3" w14:textId="77777777" w:rsidR="00B32A0C" w:rsidRPr="00213367" w:rsidRDefault="00463B9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color w:val="222222"/>
          <w:sz w:val="24"/>
          <w:szCs w:val="24"/>
          <w:shd w:val="clear" w:color="auto" w:fill="FFFFFF"/>
        </w:rPr>
        <w:t>The natural gas found in Nigeria's Obagi field, specifically in OML 58 where the Obite gas processing plant is located. The Obite Gas Processing Plant, located in the Ogba/</w:t>
      </w:r>
      <w:proofErr w:type="spellStart"/>
      <w:r w:rsidRPr="00213367">
        <w:rPr>
          <w:rFonts w:ascii="Times New Roman" w:hAnsi="Times New Roman" w:cs="Times New Roman"/>
          <w:color w:val="222222"/>
          <w:sz w:val="24"/>
          <w:szCs w:val="24"/>
          <w:shd w:val="clear" w:color="auto" w:fill="FFFFFF"/>
        </w:rPr>
        <w:t>Egbema</w:t>
      </w:r>
      <w:proofErr w:type="spellEnd"/>
      <w:r w:rsidRPr="00213367">
        <w:rPr>
          <w:rFonts w:ascii="Times New Roman" w:hAnsi="Times New Roman" w:cs="Times New Roman"/>
          <w:color w:val="222222"/>
          <w:sz w:val="24"/>
          <w:szCs w:val="24"/>
          <w:shd w:val="clear" w:color="auto" w:fill="FFFFFF"/>
        </w:rPr>
        <w:t>/</w:t>
      </w:r>
      <w:proofErr w:type="spellStart"/>
      <w:r w:rsidRPr="00213367">
        <w:rPr>
          <w:rFonts w:ascii="Times New Roman" w:hAnsi="Times New Roman" w:cs="Times New Roman"/>
          <w:color w:val="222222"/>
          <w:sz w:val="24"/>
          <w:szCs w:val="24"/>
          <w:shd w:val="clear" w:color="auto" w:fill="FFFFFF"/>
        </w:rPr>
        <w:t>Ndoni</w:t>
      </w:r>
      <w:proofErr w:type="spellEnd"/>
      <w:r w:rsidRPr="00213367">
        <w:rPr>
          <w:rFonts w:ascii="Times New Roman" w:hAnsi="Times New Roman" w:cs="Times New Roman"/>
          <w:color w:val="222222"/>
          <w:sz w:val="24"/>
          <w:szCs w:val="24"/>
          <w:shd w:val="clear" w:color="auto" w:fill="FFFFFF"/>
        </w:rPr>
        <w:t xml:space="preserve"> Local Government Area (ONELGA) of Rivers State, Nigeria, plays a crucial role in the oil and gas industry, particularly in the processing of natural gas and associated gas from oil exploration activities in the region. This area is part of Nigeria's Niger Delta, rich in oil and natural gas reserves, and hosts various oil and gas production facilities. With regards to Gas Processing Capacity, the Obite Gas Processing Plant is designed to process both natural gas and associated gas (gas produced alongside oil). The facility has a large processing capacity, handling millions of standard cubic feet per day (</w:t>
      </w:r>
      <w:proofErr w:type="spellStart"/>
      <w:r w:rsidRPr="00213367">
        <w:rPr>
          <w:rFonts w:ascii="Times New Roman" w:hAnsi="Times New Roman" w:cs="Times New Roman"/>
          <w:color w:val="222222"/>
          <w:sz w:val="24"/>
          <w:szCs w:val="24"/>
          <w:shd w:val="clear" w:color="auto" w:fill="FFFFFF"/>
        </w:rPr>
        <w:t>MMscf</w:t>
      </w:r>
      <w:proofErr w:type="spellEnd"/>
      <w:r w:rsidRPr="00213367">
        <w:rPr>
          <w:rFonts w:ascii="Times New Roman" w:hAnsi="Times New Roman" w:cs="Times New Roman"/>
          <w:color w:val="222222"/>
          <w:sz w:val="24"/>
          <w:szCs w:val="24"/>
          <w:shd w:val="clear" w:color="auto" w:fill="FFFFFF"/>
        </w:rPr>
        <w:t xml:space="preserve">/d) of gas. The processed gas is essential for domestic consumption and export, especially through Nigeria's gas pipeline network. Dehydration and Compression, the Obite Gas Processing plant incorporates advanced dehydration units to eliminate water from the natural gas, preventing pipeline corrosion and other operational issues. Compression units are equally crucial as they ensure the gas is pressurized to the levels required for transportation through pipelines. Gas Liquids Recovery: the plant has the capability to recover </w:t>
      </w:r>
      <w:r w:rsidRPr="00213367">
        <w:rPr>
          <w:rFonts w:ascii="Times New Roman" w:hAnsi="Times New Roman" w:cs="Times New Roman"/>
          <w:color w:val="222222"/>
          <w:sz w:val="24"/>
          <w:szCs w:val="24"/>
          <w:shd w:val="clear" w:color="auto" w:fill="FFFFFF"/>
        </w:rPr>
        <w:lastRenderedPageBreak/>
        <w:t xml:space="preserve">valuable natural gas liquids (NGLs) such as propane, butane, and condensate. These NGLs are essential for producing liquefied petroleum gas (LPG) and other industrial products. Pipeline Connections: this plant including the Nigerian Gas Pipeline Network and potentially the Nigeria Liquefied Natural Gas (NLNG) facilities, enabling the transport of processed gas for both domestic consumption and export, supporting Nigeria's goal of monetizing its gas resources. Ownership and Operatorship, the plant is part of the joint venture between Total Energies Nigeria Limited and the Nigerian National Petroleum Corporation (NNPC). Total Energies operates the plant as part of its wider network of oil and gas facilities in the Niger Delta. The plant was conceptualized and development to harness the large volumes of gas produced from oil fields in ONELGA. </w:t>
      </w:r>
      <w:r w:rsidR="00B32A0C" w:rsidRPr="00213367">
        <w:rPr>
          <w:rFonts w:ascii="Times New Roman" w:hAnsi="Times New Roman" w:cs="Times New Roman"/>
          <w:b/>
          <w:sz w:val="24"/>
          <w:szCs w:val="24"/>
        </w:rPr>
        <w:t>(</w:t>
      </w:r>
      <w:r w:rsidR="00B32A0C" w:rsidRPr="00213367">
        <w:rPr>
          <w:rFonts w:ascii="Times New Roman" w:hAnsi="Times New Roman" w:cs="Times New Roman"/>
          <w:sz w:val="24"/>
          <w:szCs w:val="24"/>
        </w:rPr>
        <w:t>Ahmad 2009).</w:t>
      </w:r>
    </w:p>
    <w:p w14:paraId="24EB9002" w14:textId="77777777" w:rsidR="00664C77" w:rsidRPr="00213367" w:rsidRDefault="00664C77" w:rsidP="00213367">
      <w:pPr>
        <w:spacing w:after="0" w:line="480" w:lineRule="auto"/>
        <w:jc w:val="both"/>
        <w:rPr>
          <w:rFonts w:ascii="Times New Roman" w:hAnsi="Times New Roman" w:cs="Times New Roman"/>
          <w:b/>
          <w:bCs/>
          <w:sz w:val="24"/>
          <w:szCs w:val="24"/>
          <w:vertAlign w:val="superscript"/>
        </w:rPr>
      </w:pPr>
    </w:p>
    <w:p w14:paraId="3D474B09" w14:textId="1449CF6C" w:rsidR="00E20E99" w:rsidRPr="00213367" w:rsidRDefault="00202016"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w:t>
      </w:r>
      <w:r w:rsidR="001635CF" w:rsidRPr="00213367">
        <w:rPr>
          <w:rFonts w:ascii="Times New Roman" w:hAnsi="Times New Roman" w:cs="Times New Roman"/>
          <w:b/>
          <w:bCs/>
          <w:sz w:val="24"/>
          <w:szCs w:val="24"/>
        </w:rPr>
        <w:t>2</w:t>
      </w:r>
      <w:r w:rsidRPr="00213367">
        <w:rPr>
          <w:rFonts w:ascii="Times New Roman" w:hAnsi="Times New Roman" w:cs="Times New Roman"/>
          <w:b/>
          <w:bCs/>
          <w:sz w:val="24"/>
          <w:szCs w:val="24"/>
        </w:rPr>
        <w:tab/>
      </w:r>
      <w:r w:rsidR="00F946F8" w:rsidRPr="00213367">
        <w:rPr>
          <w:rFonts w:ascii="Times New Roman" w:hAnsi="Times New Roman" w:cs="Times New Roman"/>
          <w:b/>
          <w:bCs/>
          <w:sz w:val="24"/>
          <w:szCs w:val="24"/>
        </w:rPr>
        <w:t xml:space="preserve">Hydrates Formation in Natural Gas Systems </w:t>
      </w:r>
    </w:p>
    <w:p w14:paraId="73EB6CE8" w14:textId="15A19CAA" w:rsidR="0035015E"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Most natural gas carries substantial quantities of water at the time it is produced from the well. Excess water in natural gas leads to the formation of hydrates and freezing of the line. Gas hydrates were first discovered in 1810.</w:t>
      </w:r>
      <w:r w:rsidR="00E20E99" w:rsidRPr="00213367">
        <w:rPr>
          <w:rFonts w:ascii="Times New Roman" w:hAnsi="Times New Roman" w:cs="Times New Roman"/>
          <w:sz w:val="24"/>
          <w:szCs w:val="24"/>
        </w:rPr>
        <w:t xml:space="preserve"> </w:t>
      </w:r>
      <w:r w:rsidR="00645500" w:rsidRPr="00213367">
        <w:rPr>
          <w:rFonts w:ascii="Times New Roman" w:hAnsi="Times New Roman" w:cs="Times New Roman"/>
          <w:sz w:val="24"/>
          <w:szCs w:val="24"/>
        </w:rPr>
        <w:t xml:space="preserve">(Carson, D.B and Katz D.L 1943) </w:t>
      </w:r>
      <w:r w:rsidRPr="00213367">
        <w:rPr>
          <w:rFonts w:ascii="Times New Roman" w:hAnsi="Times New Roman" w:cs="Times New Roman"/>
          <w:sz w:val="24"/>
          <w:szCs w:val="24"/>
        </w:rPr>
        <w:t>Gas hydrates are chemical compounds of gas and water similar to hydrated salts of inorganic compounds. Copper sulphate (CuSO</w:t>
      </w:r>
      <w:r w:rsidRPr="00213367">
        <w:rPr>
          <w:rFonts w:ascii="Times New Roman" w:hAnsi="Times New Roman" w:cs="Times New Roman"/>
          <w:sz w:val="24"/>
          <w:szCs w:val="24"/>
          <w:vertAlign w:val="subscript"/>
        </w:rPr>
        <w:t>4</w:t>
      </w:r>
      <w:r w:rsidRPr="00213367">
        <w:rPr>
          <w:rFonts w:ascii="Times New Roman" w:hAnsi="Times New Roman" w:cs="Times New Roman"/>
          <w:sz w:val="24"/>
          <w:szCs w:val="24"/>
        </w:rPr>
        <w:t>.5H</w:t>
      </w:r>
      <w:r w:rsidRPr="00213367">
        <w:rPr>
          <w:rFonts w:ascii="Times New Roman" w:hAnsi="Times New Roman" w:cs="Times New Roman"/>
          <w:sz w:val="24"/>
          <w:szCs w:val="24"/>
          <w:vertAlign w:val="subscript"/>
        </w:rPr>
        <w:t>2</w:t>
      </w:r>
      <w:r w:rsidRPr="00213367">
        <w:rPr>
          <w:rFonts w:ascii="Times New Roman" w:hAnsi="Times New Roman" w:cs="Times New Roman"/>
          <w:sz w:val="24"/>
          <w:szCs w:val="24"/>
        </w:rPr>
        <w:t>O) and Calcium Sulphate (CaSO</w:t>
      </w:r>
      <w:r w:rsidRPr="00213367">
        <w:rPr>
          <w:rFonts w:ascii="Times New Roman" w:hAnsi="Times New Roman" w:cs="Times New Roman"/>
          <w:sz w:val="24"/>
          <w:szCs w:val="24"/>
          <w:vertAlign w:val="subscript"/>
        </w:rPr>
        <w:t>4</w:t>
      </w:r>
      <w:r w:rsidRPr="00213367">
        <w:rPr>
          <w:rFonts w:ascii="Times New Roman" w:hAnsi="Times New Roman" w:cs="Times New Roman"/>
          <w:sz w:val="24"/>
          <w:szCs w:val="24"/>
        </w:rPr>
        <w:t>.2H</w:t>
      </w:r>
      <w:r w:rsidRPr="00213367">
        <w:rPr>
          <w:rFonts w:ascii="Times New Roman" w:hAnsi="Times New Roman" w:cs="Times New Roman"/>
          <w:sz w:val="24"/>
          <w:szCs w:val="24"/>
          <w:vertAlign w:val="subscript"/>
        </w:rPr>
        <w:t>2</w:t>
      </w:r>
      <w:r w:rsidRPr="00213367">
        <w:rPr>
          <w:rFonts w:ascii="Times New Roman" w:hAnsi="Times New Roman" w:cs="Times New Roman"/>
          <w:sz w:val="24"/>
          <w:szCs w:val="24"/>
        </w:rPr>
        <w:t>O) are examples of such salts. All handlers of natural gas are familiar with the phenomenon of the line “freezing up”. At first this freezing was thought to be the result of the freezing of water alone in the gas. It was found however that and some hydrocarbon vapours combine to form a snow-like substance called hydrates. These hydrates may be formed at temperatures well above the freezing point of water, under suitable pressure conditions.</w:t>
      </w:r>
      <w:r w:rsidR="003422CE" w:rsidRPr="00213367">
        <w:rPr>
          <w:rFonts w:ascii="Times New Roman" w:hAnsi="Times New Roman" w:cs="Times New Roman"/>
          <w:sz w:val="24"/>
          <w:szCs w:val="24"/>
        </w:rPr>
        <w:t xml:space="preserve"> </w:t>
      </w:r>
    </w:p>
    <w:p w14:paraId="71E7D2DF" w14:textId="287455F2" w:rsidR="00202016" w:rsidRPr="00213367" w:rsidRDefault="005C7ED8"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2.4</w:t>
      </w:r>
      <w:r w:rsidRPr="00213367">
        <w:rPr>
          <w:rFonts w:ascii="Times New Roman" w:hAnsi="Times New Roman" w:cs="Times New Roman"/>
          <w:b/>
          <w:bCs/>
          <w:sz w:val="24"/>
          <w:szCs w:val="24"/>
        </w:rPr>
        <w:tab/>
        <w:t>Prevention of Hydrates</w:t>
      </w:r>
    </w:p>
    <w:p w14:paraId="58D69031" w14:textId="4F0533D0" w:rsidR="00CC6F7A"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lastRenderedPageBreak/>
        <w:t>A clear realization that natural gas pipeline freezing was caused by hydrate formation resulted in the publication of Tests,</w:t>
      </w:r>
      <w:r w:rsidRPr="00213367">
        <w:rPr>
          <w:rFonts w:ascii="Times New Roman" w:hAnsi="Times New Roman" w:cs="Times New Roman"/>
          <w:b/>
          <w:sz w:val="24"/>
          <w:szCs w:val="24"/>
          <w:vertAlign w:val="superscript"/>
        </w:rPr>
        <w:t xml:space="preserve"> </w:t>
      </w:r>
      <w:r w:rsidR="00AF33E0" w:rsidRPr="00213367">
        <w:rPr>
          <w:rFonts w:ascii="Times New Roman" w:hAnsi="Times New Roman" w:cs="Times New Roman"/>
          <w:sz w:val="24"/>
          <w:szCs w:val="24"/>
        </w:rPr>
        <w:t>(</w:t>
      </w:r>
      <w:r w:rsidR="00645500" w:rsidRPr="00213367">
        <w:rPr>
          <w:rFonts w:ascii="Times New Roman" w:hAnsi="Times New Roman" w:cs="Times New Roman"/>
          <w:sz w:val="24"/>
          <w:szCs w:val="24"/>
        </w:rPr>
        <w:t>Mc Ketta, J.J and Wehe A.H. 1958)</w:t>
      </w:r>
      <w:r w:rsidR="00AF33E0" w:rsidRPr="00213367">
        <w:rPr>
          <w:rFonts w:ascii="Times New Roman" w:hAnsi="Times New Roman" w:cs="Times New Roman"/>
          <w:sz w:val="24"/>
          <w:szCs w:val="24"/>
        </w:rPr>
        <w:t xml:space="preserve"> </w:t>
      </w:r>
      <w:r w:rsidRPr="00213367">
        <w:rPr>
          <w:rFonts w:ascii="Times New Roman" w:hAnsi="Times New Roman" w:cs="Times New Roman"/>
          <w:sz w:val="24"/>
          <w:szCs w:val="24"/>
        </w:rPr>
        <w:t>conducted at the Texoma Gas Company, gas cooling plant at Fritch, Texas. This plant was built to cool (to 40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natural gas for pipeline transmission to Chicago. Cooling to that temperature, was expected to reduce the gas dew point sufficiently to prevent any condensation in the line, yet gas passages were found coated with ice.</w:t>
      </w:r>
      <w:r w:rsidR="00CC6F7A" w:rsidRPr="00213367">
        <w:rPr>
          <w:rFonts w:ascii="Times New Roman" w:hAnsi="Times New Roman" w:cs="Times New Roman"/>
          <w:sz w:val="24"/>
          <w:szCs w:val="24"/>
        </w:rPr>
        <w:t xml:space="preserve"> T</w:t>
      </w:r>
      <w:r w:rsidRPr="00213367">
        <w:rPr>
          <w:rFonts w:ascii="Times New Roman" w:hAnsi="Times New Roman" w:cs="Times New Roman"/>
          <w:sz w:val="24"/>
          <w:szCs w:val="24"/>
        </w:rPr>
        <w:t xml:space="preserve">he approximate conditions of pressure and temperature under which the hydrates form. The data </w:t>
      </w:r>
      <w:r w:rsidR="00CC6F7A" w:rsidRPr="00213367">
        <w:rPr>
          <w:rFonts w:ascii="Times New Roman" w:hAnsi="Times New Roman" w:cs="Times New Roman"/>
          <w:sz w:val="24"/>
          <w:szCs w:val="24"/>
        </w:rPr>
        <w:t>ca</w:t>
      </w:r>
      <w:r w:rsidRPr="00213367">
        <w:rPr>
          <w:rFonts w:ascii="Times New Roman" w:hAnsi="Times New Roman" w:cs="Times New Roman"/>
          <w:sz w:val="24"/>
          <w:szCs w:val="24"/>
        </w:rPr>
        <w:t xml:space="preserve">nnot be completely accurate for </w:t>
      </w:r>
      <w:proofErr w:type="spellStart"/>
      <w:r w:rsidRPr="00213367">
        <w:rPr>
          <w:rFonts w:ascii="Times New Roman" w:hAnsi="Times New Roman" w:cs="Times New Roman"/>
          <w:sz w:val="24"/>
          <w:szCs w:val="24"/>
        </w:rPr>
        <w:t>a</w:t>
      </w:r>
      <w:proofErr w:type="spellEnd"/>
      <w:r w:rsidRPr="00213367">
        <w:rPr>
          <w:rFonts w:ascii="Times New Roman" w:hAnsi="Times New Roman" w:cs="Times New Roman"/>
          <w:sz w:val="24"/>
          <w:szCs w:val="24"/>
        </w:rPr>
        <w:t xml:space="preserve"> any particular natural gas, since the hydrate points not only varies to as temperature under different pressures; it also varies in accordance with the composition of the gas at 1500 </w:t>
      </w:r>
      <w:proofErr w:type="spellStart"/>
      <w:r w:rsidRPr="00213367">
        <w:rPr>
          <w:rFonts w:ascii="Times New Roman" w:hAnsi="Times New Roman" w:cs="Times New Roman"/>
          <w:sz w:val="24"/>
          <w:szCs w:val="24"/>
        </w:rPr>
        <w:t>si</w:t>
      </w:r>
      <w:proofErr w:type="spellEnd"/>
      <w:r w:rsidRPr="00213367">
        <w:rPr>
          <w:rFonts w:ascii="Times New Roman" w:hAnsi="Times New Roman" w:cs="Times New Roman"/>
          <w:sz w:val="24"/>
          <w:szCs w:val="24"/>
        </w:rPr>
        <w:t xml:space="preserve"> for example, hydrates will form in typical gas at a temperature of about 70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At 3000 psi the hydrated point rises to about 85</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w:t>
      </w:r>
      <w:r w:rsidR="00CC6F7A"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In some </w:t>
      </w:r>
      <w:r w:rsidR="00D51F59" w:rsidRPr="00213367">
        <w:rPr>
          <w:rFonts w:ascii="Times New Roman" w:hAnsi="Times New Roman" w:cs="Times New Roman"/>
          <w:sz w:val="24"/>
          <w:szCs w:val="24"/>
        </w:rPr>
        <w:t>field’s</w:t>
      </w:r>
      <w:r w:rsidRPr="00213367">
        <w:rPr>
          <w:rFonts w:ascii="Times New Roman" w:hAnsi="Times New Roman" w:cs="Times New Roman"/>
          <w:sz w:val="24"/>
          <w:szCs w:val="24"/>
        </w:rPr>
        <w:t xml:space="preserve"> hydrates form in the tubing and well head, requiring the application of heat “down the hole” to keep the well from freezing up. In many gas fields, however, the temperature of the gas at the well head ranges above 100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Temperature as high as 150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 are not uncommon. As the temperature goes up, the pressure at which hydrates form also rises. The hydrates problem, therefore, does not usually start until the gas emerges from the Christmas tree.</w:t>
      </w:r>
      <w:r w:rsidR="00CC6F7A"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The one final and sure way to dispose of the hydrates problem is the removal of the water vapor from the natural gas. Water is one of the requisites for hydrate formation. </w:t>
      </w:r>
      <w:r w:rsidR="00B32A0C" w:rsidRPr="00213367">
        <w:rPr>
          <w:rFonts w:ascii="Times New Roman" w:hAnsi="Times New Roman" w:cs="Times New Roman"/>
          <w:sz w:val="24"/>
          <w:szCs w:val="24"/>
        </w:rPr>
        <w:t xml:space="preserve">(Ahmad </w:t>
      </w:r>
      <w:proofErr w:type="spellStart"/>
      <w:r w:rsidR="00B32A0C" w:rsidRPr="00213367">
        <w:rPr>
          <w:rFonts w:ascii="Times New Roman" w:hAnsi="Times New Roman" w:cs="Times New Roman"/>
          <w:sz w:val="24"/>
          <w:szCs w:val="24"/>
        </w:rPr>
        <w:t>Syahrul</w:t>
      </w:r>
      <w:proofErr w:type="spellEnd"/>
      <w:r w:rsidR="00B32A0C" w:rsidRPr="00213367">
        <w:rPr>
          <w:rFonts w:ascii="Times New Roman" w:hAnsi="Times New Roman" w:cs="Times New Roman"/>
          <w:sz w:val="24"/>
          <w:szCs w:val="24"/>
        </w:rPr>
        <w:t xml:space="preserve"> Bin Mohamad, 2009).</w:t>
      </w:r>
    </w:p>
    <w:p w14:paraId="78579095" w14:textId="7D5C6552" w:rsidR="00202016" w:rsidRPr="00213367" w:rsidRDefault="005C7ED8"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2.5</w:t>
      </w:r>
      <w:r w:rsidRPr="00213367">
        <w:rPr>
          <w:rFonts w:ascii="Times New Roman" w:hAnsi="Times New Roman" w:cs="Times New Roman"/>
          <w:b/>
          <w:bCs/>
          <w:sz w:val="24"/>
          <w:szCs w:val="24"/>
        </w:rPr>
        <w:tab/>
        <w:t>Removal of Water Vapour</w:t>
      </w:r>
    </w:p>
    <w:p w14:paraId="505A7FFC" w14:textId="2890F0F3" w:rsidR="00F71EB5" w:rsidRPr="00213367" w:rsidRDefault="00202016" w:rsidP="00213367">
      <w:pPr>
        <w:spacing w:after="0" w:line="480" w:lineRule="auto"/>
        <w:jc w:val="both"/>
        <w:rPr>
          <w:rFonts w:ascii="Times New Roman" w:hAnsi="Times New Roman" w:cs="Times New Roman"/>
          <w:color w:val="FF0000"/>
          <w:sz w:val="24"/>
          <w:szCs w:val="24"/>
        </w:rPr>
      </w:pPr>
      <w:r w:rsidRPr="00213367">
        <w:rPr>
          <w:rFonts w:ascii="Times New Roman" w:hAnsi="Times New Roman" w:cs="Times New Roman"/>
          <w:sz w:val="24"/>
          <w:szCs w:val="24"/>
        </w:rPr>
        <w:t xml:space="preserve">Water vapour may be removed from natural gas by several methods. Simple compression and cooling represent one of the earliest methods. Its effectiveness was limited because of hydrate formation with resulting stoppage. This method has been modified and improved by using it in combination with various hygroscopic solutions. Low temperature extraction units </w:t>
      </w:r>
      <w:r w:rsidR="00AF33E0" w:rsidRPr="00213367">
        <w:rPr>
          <w:rFonts w:ascii="Times New Roman" w:hAnsi="Times New Roman" w:cs="Times New Roman"/>
          <w:sz w:val="24"/>
          <w:szCs w:val="24"/>
        </w:rPr>
        <w:t xml:space="preserve">(Mc-Graw Hill 1992) </w:t>
      </w:r>
      <w:r w:rsidRPr="00213367">
        <w:rPr>
          <w:rFonts w:ascii="Times New Roman" w:hAnsi="Times New Roman" w:cs="Times New Roman"/>
          <w:sz w:val="24"/>
          <w:szCs w:val="24"/>
        </w:rPr>
        <w:t xml:space="preserve">are another modification. They are sometimes used where high well head pressure are </w:t>
      </w:r>
      <w:r w:rsidRPr="00213367">
        <w:rPr>
          <w:rFonts w:ascii="Times New Roman" w:hAnsi="Times New Roman" w:cs="Times New Roman"/>
          <w:sz w:val="24"/>
          <w:szCs w:val="24"/>
        </w:rPr>
        <w:lastRenderedPageBreak/>
        <w:t>available for expansion cooling. Operation is continuous with utilization of hydrates formed to lower water vapour content of effluent gas.</w:t>
      </w:r>
      <w:r w:rsidR="00CC6F7A" w:rsidRPr="00213367">
        <w:rPr>
          <w:rFonts w:ascii="Times New Roman" w:hAnsi="Times New Roman" w:cs="Times New Roman"/>
          <w:sz w:val="24"/>
          <w:szCs w:val="24"/>
        </w:rPr>
        <w:t xml:space="preserve"> </w:t>
      </w:r>
      <w:r w:rsidRPr="00213367">
        <w:rPr>
          <w:rFonts w:ascii="Times New Roman" w:hAnsi="Times New Roman" w:cs="Times New Roman"/>
          <w:sz w:val="24"/>
          <w:szCs w:val="24"/>
        </w:rPr>
        <w:t>Vapour liquid absorption mediums have been used for dehydrating purposes. Calcium Chloride brine was an early example</w:t>
      </w:r>
      <w:r w:rsidR="00AA553C" w:rsidRPr="00213367">
        <w:rPr>
          <w:rFonts w:ascii="Times New Roman" w:hAnsi="Times New Roman" w:cs="Times New Roman"/>
          <w:sz w:val="24"/>
          <w:szCs w:val="24"/>
        </w:rPr>
        <w:t xml:space="preserve"> (Smith, 1990</w:t>
      </w:r>
      <w:r w:rsidR="00AA553C" w:rsidRPr="00213367">
        <w:rPr>
          <w:rFonts w:ascii="Times New Roman" w:hAnsi="Times New Roman" w:cs="Times New Roman"/>
          <w:color w:val="000000" w:themeColor="text1"/>
          <w:sz w:val="24"/>
          <w:szCs w:val="24"/>
        </w:rPr>
        <w:t>)</w:t>
      </w:r>
      <w:r w:rsidRPr="00213367">
        <w:rPr>
          <w:rFonts w:ascii="Times New Roman" w:hAnsi="Times New Roman" w:cs="Times New Roman"/>
          <w:color w:val="000000" w:themeColor="text1"/>
          <w:sz w:val="24"/>
          <w:szCs w:val="24"/>
        </w:rPr>
        <w:t xml:space="preserve">. Refrigerated </w:t>
      </w:r>
      <w:r w:rsidRPr="00213367">
        <w:rPr>
          <w:rFonts w:ascii="Times New Roman" w:hAnsi="Times New Roman" w:cs="Times New Roman"/>
          <w:sz w:val="24"/>
          <w:szCs w:val="24"/>
        </w:rPr>
        <w:t>brine was used in towers to chill natural gas and depress its equilibrium dew point.</w:t>
      </w:r>
      <w:r w:rsidR="00CC6F7A" w:rsidRPr="00213367">
        <w:rPr>
          <w:rFonts w:ascii="Times New Roman" w:hAnsi="Times New Roman" w:cs="Times New Roman"/>
          <w:sz w:val="24"/>
          <w:szCs w:val="24"/>
        </w:rPr>
        <w:t xml:space="preserve"> </w:t>
      </w:r>
      <w:r w:rsidRPr="00213367">
        <w:rPr>
          <w:rFonts w:ascii="Times New Roman" w:hAnsi="Times New Roman" w:cs="Times New Roman"/>
          <w:sz w:val="24"/>
          <w:szCs w:val="24"/>
        </w:rPr>
        <w:t>Operating difficulties were the limited dew point depression obtainable. Development and use of Ethylene as a moisture absorbent led to its gradual adoption as the liquid absorption medium for many</w:t>
      </w:r>
      <w:r w:rsidR="00CC6F7A" w:rsidRPr="00213367">
        <w:rPr>
          <w:rFonts w:ascii="Times New Roman" w:hAnsi="Times New Roman" w:cs="Times New Roman"/>
          <w:sz w:val="24"/>
          <w:szCs w:val="24"/>
        </w:rPr>
        <w:t xml:space="preserve"> </w:t>
      </w:r>
      <w:proofErr w:type="gramStart"/>
      <w:r w:rsidRPr="00213367">
        <w:rPr>
          <w:rFonts w:ascii="Times New Roman" w:hAnsi="Times New Roman" w:cs="Times New Roman"/>
          <w:sz w:val="24"/>
          <w:szCs w:val="24"/>
        </w:rPr>
        <w:t>gas</w:t>
      </w:r>
      <w:proofErr w:type="gramEnd"/>
      <w:r w:rsidRPr="00213367">
        <w:rPr>
          <w:rFonts w:ascii="Times New Roman" w:hAnsi="Times New Roman" w:cs="Times New Roman"/>
          <w:sz w:val="24"/>
          <w:szCs w:val="24"/>
        </w:rPr>
        <w:t xml:space="preserve"> dehydration plants</w:t>
      </w:r>
      <w:r w:rsidRPr="00213367">
        <w:rPr>
          <w:rFonts w:ascii="Times New Roman" w:hAnsi="Times New Roman" w:cs="Times New Roman"/>
          <w:sz w:val="24"/>
          <w:szCs w:val="24"/>
          <w:vertAlign w:val="superscript"/>
        </w:rPr>
        <w:t>15</w:t>
      </w:r>
      <w:r w:rsidRPr="00213367">
        <w:rPr>
          <w:rFonts w:ascii="Times New Roman" w:hAnsi="Times New Roman" w:cs="Times New Roman"/>
          <w:sz w:val="24"/>
          <w:szCs w:val="24"/>
        </w:rPr>
        <w:t>. Solid absorbents like activated Alumina or Alumina or silica gel have also come into extensive use for natural gas dehydration.</w:t>
      </w:r>
      <w:r w:rsidR="00CC6F7A" w:rsidRPr="00213367">
        <w:rPr>
          <w:rFonts w:ascii="Times New Roman" w:hAnsi="Times New Roman" w:cs="Times New Roman"/>
          <w:sz w:val="24"/>
          <w:szCs w:val="24"/>
        </w:rPr>
        <w:t xml:space="preserve"> </w:t>
      </w:r>
      <w:r w:rsidRPr="00213367">
        <w:rPr>
          <w:rFonts w:ascii="Times New Roman" w:hAnsi="Times New Roman" w:cs="Times New Roman"/>
          <w:sz w:val="24"/>
          <w:szCs w:val="24"/>
        </w:rPr>
        <w:t>Recently, Norke Shell</w:t>
      </w:r>
      <w:r w:rsidR="00B953F1" w:rsidRPr="00213367">
        <w:rPr>
          <w:rFonts w:ascii="Times New Roman" w:hAnsi="Times New Roman" w:cs="Times New Roman"/>
          <w:b/>
          <w:color w:val="FF0000"/>
          <w:sz w:val="24"/>
          <w:szCs w:val="24"/>
          <w:vertAlign w:val="superscript"/>
        </w:rPr>
        <w:t xml:space="preserve"> </w:t>
      </w:r>
      <w:r w:rsidRPr="00213367">
        <w:rPr>
          <w:rFonts w:ascii="Times New Roman" w:hAnsi="Times New Roman" w:cs="Times New Roman"/>
          <w:sz w:val="24"/>
          <w:szCs w:val="24"/>
        </w:rPr>
        <w:t>conducted a process selection and cost comparison of the low temperature separation (LTS) and silica gel adsorption process for the Troll onshore gas treatment plant</w:t>
      </w:r>
      <w:r w:rsidR="00132013" w:rsidRPr="00213367">
        <w:rPr>
          <w:rFonts w:ascii="Times New Roman" w:hAnsi="Times New Roman" w:cs="Times New Roman"/>
          <w:sz w:val="24"/>
          <w:szCs w:val="24"/>
        </w:rPr>
        <w:t xml:space="preserve"> </w:t>
      </w:r>
      <w:r w:rsidR="0035015E" w:rsidRPr="00213367">
        <w:rPr>
          <w:rFonts w:ascii="Times New Roman" w:hAnsi="Times New Roman" w:cs="Times New Roman"/>
          <w:sz w:val="24"/>
          <w:szCs w:val="24"/>
        </w:rPr>
        <w:t>(</w:t>
      </w:r>
      <w:r w:rsidR="00BD751B" w:rsidRPr="00213367">
        <w:rPr>
          <w:rFonts w:ascii="Times New Roman" w:hAnsi="Times New Roman" w:cs="Times New Roman"/>
          <w:sz w:val="24"/>
          <w:szCs w:val="24"/>
        </w:rPr>
        <w:t>Polák, L. 2009).</w:t>
      </w:r>
      <w:r w:rsidRPr="00213367">
        <w:rPr>
          <w:rFonts w:ascii="Times New Roman" w:hAnsi="Times New Roman" w:cs="Times New Roman"/>
          <w:color w:val="FF0000"/>
          <w:sz w:val="24"/>
          <w:szCs w:val="24"/>
        </w:rPr>
        <w:t xml:space="preserve"> </w:t>
      </w:r>
    </w:p>
    <w:p w14:paraId="61E73D12" w14:textId="6D33BE7A" w:rsidR="00202016" w:rsidRPr="00213367" w:rsidRDefault="00202016"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w:t>
      </w:r>
      <w:r w:rsidR="00CC6F7A" w:rsidRPr="00213367">
        <w:rPr>
          <w:rFonts w:ascii="Times New Roman" w:hAnsi="Times New Roman" w:cs="Times New Roman"/>
          <w:b/>
          <w:bCs/>
          <w:sz w:val="24"/>
          <w:szCs w:val="24"/>
        </w:rPr>
        <w:t>6</w:t>
      </w:r>
      <w:r w:rsidRPr="00213367">
        <w:rPr>
          <w:rFonts w:ascii="Times New Roman" w:hAnsi="Times New Roman" w:cs="Times New Roman"/>
          <w:b/>
          <w:bCs/>
          <w:sz w:val="24"/>
          <w:szCs w:val="24"/>
        </w:rPr>
        <w:tab/>
      </w:r>
      <w:r w:rsidR="00132013" w:rsidRPr="00213367">
        <w:rPr>
          <w:rFonts w:ascii="Times New Roman" w:hAnsi="Times New Roman" w:cs="Times New Roman"/>
          <w:b/>
          <w:bCs/>
          <w:sz w:val="24"/>
          <w:szCs w:val="24"/>
        </w:rPr>
        <w:t>Water Monitors</w:t>
      </w:r>
    </w:p>
    <w:p w14:paraId="74C7DE18" w14:textId="389BE0A0" w:rsidR="00F71EB5" w:rsidRPr="008C678C" w:rsidRDefault="00202016" w:rsidP="00213367">
      <w:pPr>
        <w:spacing w:after="0" w:line="480" w:lineRule="auto"/>
        <w:jc w:val="both"/>
        <w:rPr>
          <w:rFonts w:ascii="Times New Roman" w:hAnsi="Times New Roman" w:cs="Times New Roman"/>
          <w:b/>
          <w:color w:val="FF0000"/>
          <w:sz w:val="24"/>
          <w:szCs w:val="24"/>
          <w:vertAlign w:val="superscript"/>
        </w:rPr>
      </w:pPr>
      <w:r w:rsidRPr="00213367">
        <w:rPr>
          <w:rFonts w:ascii="Times New Roman" w:hAnsi="Times New Roman" w:cs="Times New Roman"/>
          <w:sz w:val="24"/>
          <w:szCs w:val="24"/>
        </w:rPr>
        <w:t xml:space="preserve">Measurement of the water content of a gas is a normal part of the gas conditioning process. There are many </w:t>
      </w:r>
      <w:r w:rsidR="00CC6F7A" w:rsidRPr="00213367">
        <w:rPr>
          <w:rFonts w:ascii="Times New Roman" w:hAnsi="Times New Roman" w:cs="Times New Roman"/>
          <w:sz w:val="24"/>
          <w:szCs w:val="24"/>
        </w:rPr>
        <w:t>instruments</w:t>
      </w:r>
      <w:r w:rsidRPr="00213367">
        <w:rPr>
          <w:rFonts w:ascii="Times New Roman" w:hAnsi="Times New Roman" w:cs="Times New Roman"/>
          <w:sz w:val="24"/>
          <w:szCs w:val="24"/>
        </w:rPr>
        <w:t xml:space="preserve"> in the market for this purpose, in a wide price range. The choice is not routine. Some are difficult, or certainly inconvenient to calibrate. Some will not stand hard physical treatment. Others are not suitable for hazardous atmospheres.</w:t>
      </w:r>
      <w:r w:rsidR="00CC6F7A" w:rsidRPr="00213367">
        <w:rPr>
          <w:rFonts w:ascii="Times New Roman" w:hAnsi="Times New Roman" w:cs="Times New Roman"/>
          <w:sz w:val="24"/>
          <w:szCs w:val="24"/>
        </w:rPr>
        <w:t xml:space="preserve"> </w:t>
      </w:r>
      <w:r w:rsidRPr="00213367">
        <w:rPr>
          <w:rFonts w:ascii="Times New Roman" w:hAnsi="Times New Roman" w:cs="Times New Roman"/>
          <w:sz w:val="24"/>
          <w:szCs w:val="24"/>
        </w:rPr>
        <w:t>The grandfather of this family of instrument is what is often called the Bureau of Mines Dew Point Teste</w:t>
      </w:r>
      <w:r w:rsidR="00A1588E" w:rsidRPr="00213367">
        <w:rPr>
          <w:rFonts w:ascii="Times New Roman" w:hAnsi="Times New Roman" w:cs="Times New Roman"/>
          <w:sz w:val="24"/>
          <w:szCs w:val="24"/>
        </w:rPr>
        <w:t>r (</w:t>
      </w:r>
      <w:r w:rsidR="00AA553C" w:rsidRPr="00213367">
        <w:rPr>
          <w:rFonts w:ascii="Times New Roman" w:hAnsi="Times New Roman" w:cs="Times New Roman"/>
          <w:sz w:val="24"/>
          <w:szCs w:val="24"/>
        </w:rPr>
        <w:t xml:space="preserve">Campbell, 1981). </w:t>
      </w:r>
      <w:r w:rsidRPr="00213367">
        <w:rPr>
          <w:rFonts w:ascii="Times New Roman" w:hAnsi="Times New Roman" w:cs="Times New Roman"/>
          <w:sz w:val="24"/>
          <w:szCs w:val="24"/>
        </w:rPr>
        <w:t xml:space="preserve">One of the better (and more expensive) instrument uses two </w:t>
      </w:r>
      <w:r w:rsidR="00CC6F7A" w:rsidRPr="00213367">
        <w:rPr>
          <w:rFonts w:ascii="Times New Roman" w:hAnsi="Times New Roman" w:cs="Times New Roman"/>
          <w:sz w:val="24"/>
          <w:szCs w:val="24"/>
        </w:rPr>
        <w:t>hydroscopic ally</w:t>
      </w:r>
      <w:r w:rsidRPr="00213367">
        <w:rPr>
          <w:rFonts w:ascii="Times New Roman" w:hAnsi="Times New Roman" w:cs="Times New Roman"/>
          <w:sz w:val="24"/>
          <w:szCs w:val="24"/>
        </w:rPr>
        <w:t xml:space="preserve"> coated quartz crystal oscillators which vibrate at nine million cycles per seconds. Still another instrument uses anodized </w:t>
      </w:r>
      <w:r w:rsidR="00CC6F7A" w:rsidRPr="00213367">
        <w:rPr>
          <w:rFonts w:ascii="Times New Roman" w:hAnsi="Times New Roman" w:cs="Times New Roman"/>
          <w:sz w:val="24"/>
          <w:szCs w:val="24"/>
        </w:rPr>
        <w:t>aluminium</w:t>
      </w:r>
      <w:r w:rsidRPr="00213367">
        <w:rPr>
          <w:rFonts w:ascii="Times New Roman" w:hAnsi="Times New Roman" w:cs="Times New Roman"/>
          <w:sz w:val="24"/>
          <w:szCs w:val="24"/>
        </w:rPr>
        <w:t xml:space="preserve"> stripe providing an </w:t>
      </w:r>
      <w:r w:rsidR="006530BC" w:rsidRPr="00213367">
        <w:rPr>
          <w:rFonts w:ascii="Times New Roman" w:hAnsi="Times New Roman" w:cs="Times New Roman"/>
          <w:sz w:val="24"/>
          <w:szCs w:val="24"/>
        </w:rPr>
        <w:t>aluminium</w:t>
      </w:r>
      <w:r w:rsidRPr="00213367">
        <w:rPr>
          <w:rFonts w:ascii="Times New Roman" w:hAnsi="Times New Roman" w:cs="Times New Roman"/>
          <w:sz w:val="24"/>
          <w:szCs w:val="24"/>
        </w:rPr>
        <w:t xml:space="preserve"> oxide layer on which a thin layer of gold has been deposited. Another instrument measures water content by measurement of the heat exchanged when gas is adsorbed or desorbed on the surface of a solid adsorbent. One can also measure water content in a chromatograph</w:t>
      </w:r>
      <w:r w:rsidR="00BD751B" w:rsidRPr="00213367">
        <w:rPr>
          <w:rFonts w:ascii="Times New Roman" w:hAnsi="Times New Roman" w:cs="Times New Roman"/>
          <w:sz w:val="24"/>
          <w:szCs w:val="24"/>
        </w:rPr>
        <w:t xml:space="preserve"> (Polák, L. 2009).</w:t>
      </w:r>
      <w:r w:rsidRPr="00213367">
        <w:rPr>
          <w:rFonts w:ascii="Times New Roman" w:hAnsi="Times New Roman" w:cs="Times New Roman"/>
          <w:sz w:val="24"/>
          <w:szCs w:val="24"/>
        </w:rPr>
        <w:t xml:space="preserve"> </w:t>
      </w:r>
    </w:p>
    <w:p w14:paraId="00D8A3A8" w14:textId="637DD29D" w:rsidR="00202016" w:rsidRPr="00213367" w:rsidRDefault="00DF5739"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2.7</w:t>
      </w:r>
      <w:r w:rsidR="00505D80" w:rsidRPr="00213367">
        <w:rPr>
          <w:rFonts w:ascii="Times New Roman" w:hAnsi="Times New Roman" w:cs="Times New Roman"/>
          <w:b/>
          <w:bCs/>
          <w:sz w:val="24"/>
          <w:szCs w:val="24"/>
        </w:rPr>
        <w:t xml:space="preserve"> </w:t>
      </w:r>
      <w:r w:rsidR="00F71EB5" w:rsidRPr="00213367">
        <w:rPr>
          <w:rFonts w:ascii="Times New Roman" w:hAnsi="Times New Roman" w:cs="Times New Roman"/>
          <w:b/>
          <w:bCs/>
          <w:sz w:val="24"/>
          <w:szCs w:val="24"/>
        </w:rPr>
        <w:t xml:space="preserve">     </w:t>
      </w:r>
      <w:r w:rsidR="005C7ED8" w:rsidRPr="00213367">
        <w:rPr>
          <w:rFonts w:ascii="Times New Roman" w:hAnsi="Times New Roman" w:cs="Times New Roman"/>
          <w:b/>
          <w:bCs/>
          <w:sz w:val="24"/>
          <w:szCs w:val="24"/>
        </w:rPr>
        <w:t>Absorption</w:t>
      </w:r>
    </w:p>
    <w:p w14:paraId="120B2718" w14:textId="77777777" w:rsidR="00202016"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lastRenderedPageBreak/>
        <w:t>The removal of water from a system by dehydration is the positive way to prevent the problems of associated with. Absorption dehydration is one of the satisfactory methods of accomplishing this.</w:t>
      </w:r>
    </w:p>
    <w:p w14:paraId="72EFEC10" w14:textId="3467BAA2" w:rsidR="002E4DC5" w:rsidRPr="00213367" w:rsidRDefault="00202016"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sz w:val="24"/>
          <w:szCs w:val="24"/>
        </w:rPr>
        <w:t xml:space="preserve">Many fluids could be used but most absorption systems now use tri ethylene glycol (TEG) since it offers the combination of case of operation and economics. Most of the discussion in the section will thus </w:t>
      </w:r>
      <w:r w:rsidR="003511C9" w:rsidRPr="00213367">
        <w:rPr>
          <w:rFonts w:ascii="Times New Roman" w:hAnsi="Times New Roman" w:cs="Times New Roman"/>
          <w:sz w:val="24"/>
          <w:szCs w:val="24"/>
        </w:rPr>
        <w:t>centre</w:t>
      </w:r>
      <w:r w:rsidRPr="00213367">
        <w:rPr>
          <w:rFonts w:ascii="Times New Roman" w:hAnsi="Times New Roman" w:cs="Times New Roman"/>
          <w:sz w:val="24"/>
          <w:szCs w:val="24"/>
        </w:rPr>
        <w:t xml:space="preserve"> around TEG.</w:t>
      </w:r>
      <w:r w:rsidR="003511C9" w:rsidRPr="00213367">
        <w:rPr>
          <w:rFonts w:ascii="Times New Roman" w:hAnsi="Times New Roman" w:cs="Times New Roman"/>
          <w:sz w:val="24"/>
          <w:szCs w:val="24"/>
        </w:rPr>
        <w:t xml:space="preserve"> </w:t>
      </w:r>
      <w:r w:rsidRPr="00213367">
        <w:rPr>
          <w:rFonts w:ascii="Times New Roman" w:hAnsi="Times New Roman" w:cs="Times New Roman"/>
          <w:sz w:val="24"/>
          <w:szCs w:val="24"/>
        </w:rPr>
        <w:t>Once the amount of glycol needed for Inhibition is established it is still necessary to provide the umps, heat exchangers and regeneration needed to produce this glycol. Thus, an inhibition system is similar to a dehydration system. There are two primary differences- the absence of an absorber and the concentration of the lean glycol produced by the regeneration system. In an inhibition system the lean glycol concentration will be fixed by several factors, including the concentration needed in the water phase to prevent “freezing” if the temperature is below 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 xml:space="preserve">c. Usually, the lean concentration is 90 – 95 </w:t>
      </w:r>
      <w:proofErr w:type="spellStart"/>
      <w:r w:rsidRPr="00213367">
        <w:rPr>
          <w:rFonts w:ascii="Times New Roman" w:hAnsi="Times New Roman" w:cs="Times New Roman"/>
          <w:sz w:val="24"/>
          <w:szCs w:val="24"/>
        </w:rPr>
        <w:t>wt</w:t>
      </w:r>
      <w:proofErr w:type="spellEnd"/>
      <w:r w:rsidRPr="00213367">
        <w:rPr>
          <w:rFonts w:ascii="Times New Roman" w:hAnsi="Times New Roman" w:cs="Times New Roman"/>
          <w:sz w:val="24"/>
          <w:szCs w:val="24"/>
        </w:rPr>
        <w:t xml:space="preserve"> % leaving the regenerator in inhibition service. </w:t>
      </w:r>
    </w:p>
    <w:p w14:paraId="7D8E6918" w14:textId="6FA94A16" w:rsidR="00963A82" w:rsidRPr="00213367" w:rsidRDefault="00963A82"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w:t>
      </w:r>
      <w:r w:rsidR="00DF5739" w:rsidRPr="00213367">
        <w:rPr>
          <w:rFonts w:ascii="Times New Roman" w:hAnsi="Times New Roman" w:cs="Times New Roman"/>
          <w:b/>
          <w:bCs/>
          <w:sz w:val="24"/>
          <w:szCs w:val="24"/>
        </w:rPr>
        <w:t>8</w:t>
      </w:r>
      <w:r w:rsidRPr="00213367">
        <w:rPr>
          <w:rFonts w:ascii="Times New Roman" w:hAnsi="Times New Roman" w:cs="Times New Roman"/>
          <w:b/>
          <w:bCs/>
          <w:sz w:val="24"/>
          <w:szCs w:val="24"/>
        </w:rPr>
        <w:t xml:space="preserve"> </w:t>
      </w:r>
      <w:r w:rsidRPr="00213367">
        <w:rPr>
          <w:rFonts w:ascii="Times New Roman" w:hAnsi="Times New Roman" w:cs="Times New Roman"/>
          <w:b/>
          <w:bCs/>
          <w:sz w:val="24"/>
          <w:szCs w:val="24"/>
        </w:rPr>
        <w:tab/>
      </w:r>
      <w:r w:rsidR="005C7ED8" w:rsidRPr="00213367">
        <w:rPr>
          <w:rFonts w:ascii="Times New Roman" w:hAnsi="Times New Roman" w:cs="Times New Roman"/>
          <w:b/>
          <w:bCs/>
          <w:sz w:val="24"/>
          <w:szCs w:val="24"/>
        </w:rPr>
        <w:t>Glycol Dehydration</w:t>
      </w:r>
    </w:p>
    <w:p w14:paraId="68106B23" w14:textId="2E0793F4" w:rsidR="00151D98" w:rsidRPr="00213367" w:rsidRDefault="00963A82"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Natural gas transported through common carrier pipelines must meet a moisture specification of 7 pounds of water per </w:t>
      </w:r>
      <w:proofErr w:type="spellStart"/>
      <w:r w:rsidRPr="00213367">
        <w:rPr>
          <w:rFonts w:ascii="Times New Roman" w:hAnsi="Times New Roman" w:cs="Times New Roman"/>
          <w:sz w:val="24"/>
          <w:szCs w:val="24"/>
        </w:rPr>
        <w:t>MMscf</w:t>
      </w:r>
      <w:proofErr w:type="spellEnd"/>
      <w:r w:rsidRPr="00213367">
        <w:rPr>
          <w:rFonts w:ascii="Times New Roman" w:hAnsi="Times New Roman" w:cs="Times New Roman"/>
          <w:sz w:val="24"/>
          <w:szCs w:val="24"/>
        </w:rPr>
        <w:t>. Gas is usually dried to meet the requirement by scrubbing with a concentrated glycol solution. A standard glycol contractor tower, regenerator, and pump. Gas flows into the bottom of this tower where entrained water and naphtha drop out and are withdrawn under level control. The up flowing gas is contractor with the circulating glycol and dried. The glycol is pressured from the contractor to the regenerator, where it is heated to its boiling point to drive off water. Typically, 100 pounds of circulating glycol absorbs 3-4 pounds of water. After cooling, the reboiler glycol is pumped back to the contractor tower</w:t>
      </w:r>
      <w:r w:rsidR="00A1588E" w:rsidRPr="00213367">
        <w:rPr>
          <w:rFonts w:ascii="Times New Roman" w:hAnsi="Times New Roman" w:cs="Times New Roman"/>
          <w:sz w:val="24"/>
          <w:szCs w:val="24"/>
        </w:rPr>
        <w:t xml:space="preserve"> (Deaton, et al 1948).</w:t>
      </w:r>
    </w:p>
    <w:p w14:paraId="72B2FFCB" w14:textId="79400AEF" w:rsidR="00963A82" w:rsidRPr="00213367" w:rsidRDefault="00963A82"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Glycol Loss</w:t>
      </w:r>
    </w:p>
    <w:p w14:paraId="580C0847" w14:textId="25DA601D" w:rsidR="00963A82" w:rsidRPr="00213367" w:rsidRDefault="00963A82"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bCs/>
          <w:sz w:val="24"/>
          <w:szCs w:val="24"/>
        </w:rPr>
        <w:lastRenderedPageBreak/>
        <w:t>The causes of glycol losses in the Obite gas processing facility includes</w:t>
      </w:r>
      <w:r w:rsidRPr="00213367">
        <w:rPr>
          <w:rFonts w:ascii="Times New Roman" w:hAnsi="Times New Roman" w:cs="Times New Roman"/>
          <w:b/>
          <w:sz w:val="24"/>
          <w:szCs w:val="24"/>
        </w:rPr>
        <w:t xml:space="preserve"> –</w:t>
      </w:r>
      <w:r w:rsidRPr="00213367">
        <w:rPr>
          <w:rFonts w:ascii="Times New Roman" w:hAnsi="Times New Roman" w:cs="Times New Roman"/>
          <w:sz w:val="24"/>
          <w:szCs w:val="24"/>
        </w:rPr>
        <w:t xml:space="preserve"> Foaming, Add anti-foam agent. Excessive velocity in contactor. Trays plugged with Mud, Sludge, etc. (1) Foaming is often due to contamination of glycol with sa.t, hydrocarbon, dust, mud or corrosion inhibitor. Check inlet gas filter separator. Remove source of contamination and, if badly contaminated, recharge the system with new glycol. (2) Add anti-foam agent. </w:t>
      </w:r>
      <w:r w:rsidRPr="00213367">
        <w:rPr>
          <w:rFonts w:ascii="Times New Roman" w:hAnsi="Times New Roman" w:cs="Times New Roman"/>
          <w:bCs/>
          <w:sz w:val="24"/>
          <w:szCs w:val="24"/>
        </w:rPr>
        <w:t>Cause</w:t>
      </w:r>
      <w:r w:rsidRPr="00213367">
        <w:rPr>
          <w:rFonts w:ascii="Times New Roman" w:hAnsi="Times New Roman" w:cs="Times New Roman"/>
          <w:b/>
          <w:sz w:val="24"/>
          <w:szCs w:val="24"/>
        </w:rPr>
        <w:t>-</w:t>
      </w:r>
      <w:r w:rsidRPr="00213367">
        <w:rPr>
          <w:rFonts w:ascii="Times New Roman" w:hAnsi="Times New Roman" w:cs="Times New Roman"/>
          <w:sz w:val="24"/>
          <w:szCs w:val="24"/>
        </w:rPr>
        <w:t xml:space="preserve"> Excessive velocity in Contactor. (3) Decrease gas rate. (4) Increase pressure on contactor. </w:t>
      </w:r>
      <w:r w:rsidRPr="00213367">
        <w:rPr>
          <w:rFonts w:ascii="Times New Roman" w:hAnsi="Times New Roman" w:cs="Times New Roman"/>
          <w:bCs/>
          <w:sz w:val="24"/>
          <w:szCs w:val="24"/>
        </w:rPr>
        <w:t>Cause</w:t>
      </w:r>
      <w:r w:rsidRPr="00213367">
        <w:rPr>
          <w:rFonts w:ascii="Times New Roman" w:hAnsi="Times New Roman" w:cs="Times New Roman"/>
          <w:b/>
          <w:sz w:val="24"/>
          <w:szCs w:val="24"/>
        </w:rPr>
        <w:t xml:space="preserve">- </w:t>
      </w:r>
      <w:r w:rsidRPr="00213367">
        <w:rPr>
          <w:rFonts w:ascii="Times New Roman" w:hAnsi="Times New Roman" w:cs="Times New Roman"/>
          <w:bCs/>
          <w:sz w:val="24"/>
          <w:szCs w:val="24"/>
        </w:rPr>
        <w:t>(4)</w:t>
      </w:r>
      <w:r w:rsidRPr="00213367">
        <w:rPr>
          <w:rFonts w:ascii="Times New Roman" w:hAnsi="Times New Roman" w:cs="Times New Roman"/>
          <w:b/>
          <w:sz w:val="24"/>
          <w:szCs w:val="24"/>
        </w:rPr>
        <w:t xml:space="preserve"> </w:t>
      </w:r>
      <w:r w:rsidRPr="00213367">
        <w:rPr>
          <w:rFonts w:ascii="Times New Roman" w:hAnsi="Times New Roman" w:cs="Times New Roman"/>
          <w:sz w:val="24"/>
          <w:szCs w:val="24"/>
        </w:rPr>
        <w:t xml:space="preserve">Trays plugged with Mud, Sludge, etc. Plugged trays and/ or down-comers usually result in inability of liquid to flow down the tower with any appreciable gas flow. If the tower has access man-ways or hand-holes, manual cleaning is best. If non-accessible, the tower should be chemically cleaned by one of the service companies. </w:t>
      </w:r>
      <w:r w:rsidRPr="00213367">
        <w:rPr>
          <w:rFonts w:ascii="Times New Roman" w:hAnsi="Times New Roman" w:cs="Times New Roman"/>
          <w:bCs/>
          <w:sz w:val="24"/>
          <w:szCs w:val="24"/>
        </w:rPr>
        <w:t>Cause</w:t>
      </w:r>
      <w:r w:rsidRPr="00213367">
        <w:rPr>
          <w:rFonts w:ascii="Times New Roman" w:hAnsi="Times New Roman" w:cs="Times New Roman"/>
          <w:b/>
          <w:sz w:val="24"/>
          <w:szCs w:val="24"/>
        </w:rPr>
        <w:t>-</w:t>
      </w:r>
      <w:r w:rsidRPr="00213367">
        <w:rPr>
          <w:rFonts w:ascii="Times New Roman" w:hAnsi="Times New Roman" w:cs="Times New Roman"/>
          <w:sz w:val="24"/>
          <w:szCs w:val="24"/>
        </w:rPr>
        <w:t xml:space="preserve"> (5) Loss of glycol out of still column. Be sure that the surge tank is vented to atmosphere. (6) Determine if free water is entering the contactor with the gas stream thus overloading the re-concentrator. Clean or replace the still column packing, if fouled. Add antifoam</w:t>
      </w:r>
      <w:r w:rsidR="00BD751B" w:rsidRPr="00213367">
        <w:rPr>
          <w:rFonts w:ascii="Times New Roman" w:hAnsi="Times New Roman" w:cs="Times New Roman"/>
          <w:sz w:val="24"/>
          <w:szCs w:val="24"/>
        </w:rPr>
        <w:t xml:space="preserve"> (</w:t>
      </w:r>
      <w:proofErr w:type="spellStart"/>
      <w:r w:rsidR="00BD751B" w:rsidRPr="00213367">
        <w:rPr>
          <w:rFonts w:ascii="Times New Roman" w:hAnsi="Times New Roman" w:cs="Times New Roman"/>
          <w:sz w:val="24"/>
          <w:szCs w:val="24"/>
        </w:rPr>
        <w:t>Pimchanok</w:t>
      </w:r>
      <w:proofErr w:type="spellEnd"/>
      <w:r w:rsidR="00BD751B" w:rsidRPr="00213367">
        <w:rPr>
          <w:rFonts w:ascii="Times New Roman" w:hAnsi="Times New Roman" w:cs="Times New Roman"/>
          <w:sz w:val="24"/>
          <w:szCs w:val="24"/>
        </w:rPr>
        <w:t xml:space="preserve"> </w:t>
      </w:r>
      <w:proofErr w:type="spellStart"/>
      <w:r w:rsidR="00BD751B" w:rsidRPr="00213367">
        <w:rPr>
          <w:rFonts w:ascii="Times New Roman" w:hAnsi="Times New Roman" w:cs="Times New Roman"/>
          <w:sz w:val="24"/>
          <w:szCs w:val="24"/>
        </w:rPr>
        <w:t>Khachonbun</w:t>
      </w:r>
      <w:proofErr w:type="spellEnd"/>
      <w:r w:rsidR="00BD751B" w:rsidRPr="00213367">
        <w:rPr>
          <w:rFonts w:ascii="Times New Roman" w:hAnsi="Times New Roman" w:cs="Times New Roman"/>
          <w:sz w:val="24"/>
          <w:szCs w:val="24"/>
        </w:rPr>
        <w:t xml:space="preserve"> (2013).</w:t>
      </w:r>
    </w:p>
    <w:p w14:paraId="0FCDC74A" w14:textId="78F36FCF" w:rsidR="00202016" w:rsidRPr="00213367" w:rsidRDefault="00202016" w:rsidP="00213367">
      <w:pPr>
        <w:spacing w:after="0" w:line="480" w:lineRule="auto"/>
        <w:jc w:val="both"/>
        <w:rPr>
          <w:rFonts w:ascii="Times New Roman" w:hAnsi="Times New Roman" w:cs="Times New Roman"/>
          <w:b/>
          <w:sz w:val="24"/>
          <w:szCs w:val="24"/>
        </w:rPr>
      </w:pPr>
      <w:r w:rsidRPr="00213367">
        <w:rPr>
          <w:rFonts w:ascii="Times New Roman" w:hAnsi="Times New Roman" w:cs="Times New Roman"/>
          <w:b/>
          <w:sz w:val="24"/>
          <w:szCs w:val="24"/>
        </w:rPr>
        <w:t xml:space="preserve">Table </w:t>
      </w:r>
      <w:r w:rsidR="005C7ED8" w:rsidRPr="00213367">
        <w:rPr>
          <w:rFonts w:ascii="Times New Roman" w:hAnsi="Times New Roman" w:cs="Times New Roman"/>
          <w:b/>
          <w:sz w:val="24"/>
          <w:szCs w:val="24"/>
        </w:rPr>
        <w:t>1</w:t>
      </w:r>
      <w:r w:rsidR="00F71EB5" w:rsidRPr="00213367">
        <w:rPr>
          <w:rFonts w:ascii="Times New Roman" w:hAnsi="Times New Roman" w:cs="Times New Roman"/>
          <w:b/>
          <w:sz w:val="24"/>
          <w:szCs w:val="24"/>
        </w:rPr>
        <w:t>.</w:t>
      </w:r>
      <w:r w:rsidRPr="00213367">
        <w:rPr>
          <w:rFonts w:ascii="Times New Roman" w:hAnsi="Times New Roman" w:cs="Times New Roman"/>
          <w:b/>
          <w:sz w:val="24"/>
          <w:szCs w:val="24"/>
        </w:rPr>
        <w:t xml:space="preserve">    Physical Properties of Glycol</w:t>
      </w:r>
    </w:p>
    <w:tbl>
      <w:tblPr>
        <w:tblStyle w:val="TableGrid"/>
        <w:tblW w:w="0" w:type="auto"/>
        <w:tblInd w:w="-9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0"/>
        <w:gridCol w:w="1440"/>
        <w:gridCol w:w="1887"/>
        <w:gridCol w:w="2338"/>
      </w:tblGrid>
      <w:tr w:rsidR="003511C9" w:rsidRPr="00213367" w14:paraId="58E9ADA5" w14:textId="77777777" w:rsidTr="002E4DC5">
        <w:tc>
          <w:tcPr>
            <w:tcW w:w="3780" w:type="dxa"/>
            <w:tcBorders>
              <w:top w:val="single" w:sz="4" w:space="0" w:color="auto"/>
              <w:bottom w:val="single" w:sz="4" w:space="0" w:color="auto"/>
            </w:tcBorders>
          </w:tcPr>
          <w:p w14:paraId="61F98A89" w14:textId="222C143D"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b/>
                <w:sz w:val="24"/>
                <w:szCs w:val="24"/>
              </w:rPr>
              <w:t>PROPERTY</w:t>
            </w:r>
          </w:p>
        </w:tc>
        <w:tc>
          <w:tcPr>
            <w:tcW w:w="1440" w:type="dxa"/>
            <w:tcBorders>
              <w:top w:val="single" w:sz="4" w:space="0" w:color="auto"/>
              <w:bottom w:val="single" w:sz="4" w:space="0" w:color="auto"/>
            </w:tcBorders>
          </w:tcPr>
          <w:p w14:paraId="3D44839C" w14:textId="10112A53"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b/>
                <w:sz w:val="24"/>
                <w:szCs w:val="24"/>
              </w:rPr>
              <w:t>EG</w:t>
            </w:r>
          </w:p>
        </w:tc>
        <w:tc>
          <w:tcPr>
            <w:tcW w:w="1887" w:type="dxa"/>
            <w:tcBorders>
              <w:top w:val="single" w:sz="4" w:space="0" w:color="auto"/>
              <w:bottom w:val="single" w:sz="4" w:space="0" w:color="auto"/>
            </w:tcBorders>
          </w:tcPr>
          <w:p w14:paraId="0879C959" w14:textId="7D917489"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b/>
                <w:sz w:val="24"/>
                <w:szCs w:val="24"/>
              </w:rPr>
              <w:t>DEG</w:t>
            </w:r>
          </w:p>
        </w:tc>
        <w:tc>
          <w:tcPr>
            <w:tcW w:w="2338" w:type="dxa"/>
            <w:tcBorders>
              <w:top w:val="single" w:sz="4" w:space="0" w:color="auto"/>
              <w:bottom w:val="single" w:sz="4" w:space="0" w:color="auto"/>
            </w:tcBorders>
          </w:tcPr>
          <w:p w14:paraId="432E0E5C" w14:textId="5030A96C"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b/>
                <w:sz w:val="24"/>
                <w:szCs w:val="24"/>
              </w:rPr>
              <w:t>TEG</w:t>
            </w:r>
          </w:p>
        </w:tc>
      </w:tr>
      <w:tr w:rsidR="003511C9" w:rsidRPr="00213367" w14:paraId="16647E7E" w14:textId="77777777" w:rsidTr="002E4DC5">
        <w:tc>
          <w:tcPr>
            <w:tcW w:w="3780" w:type="dxa"/>
            <w:tcBorders>
              <w:top w:val="single" w:sz="4" w:space="0" w:color="auto"/>
            </w:tcBorders>
          </w:tcPr>
          <w:p w14:paraId="793A5A7F" w14:textId="4977952F"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Formula</w:t>
            </w:r>
          </w:p>
        </w:tc>
        <w:tc>
          <w:tcPr>
            <w:tcW w:w="1440" w:type="dxa"/>
            <w:tcBorders>
              <w:top w:val="single" w:sz="4" w:space="0" w:color="auto"/>
            </w:tcBorders>
          </w:tcPr>
          <w:p w14:paraId="4EAEAFC6" w14:textId="0BA30578"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C</w:t>
            </w:r>
            <w:r w:rsidRPr="00213367">
              <w:rPr>
                <w:rFonts w:ascii="Times New Roman" w:hAnsi="Times New Roman" w:cs="Times New Roman"/>
                <w:sz w:val="24"/>
                <w:szCs w:val="24"/>
                <w:vertAlign w:val="subscript"/>
              </w:rPr>
              <w:t>2</w:t>
            </w:r>
            <w:r w:rsidRPr="00213367">
              <w:rPr>
                <w:rFonts w:ascii="Times New Roman" w:hAnsi="Times New Roman" w:cs="Times New Roman"/>
                <w:sz w:val="24"/>
                <w:szCs w:val="24"/>
              </w:rPr>
              <w:t>H</w:t>
            </w:r>
            <w:r w:rsidRPr="00213367">
              <w:rPr>
                <w:rFonts w:ascii="Times New Roman" w:hAnsi="Times New Roman" w:cs="Times New Roman"/>
                <w:sz w:val="24"/>
                <w:szCs w:val="24"/>
                <w:vertAlign w:val="subscript"/>
              </w:rPr>
              <w:t>6</w:t>
            </w:r>
            <w:r w:rsidRPr="00213367">
              <w:rPr>
                <w:rFonts w:ascii="Times New Roman" w:hAnsi="Times New Roman" w:cs="Times New Roman"/>
                <w:sz w:val="24"/>
                <w:szCs w:val="24"/>
              </w:rPr>
              <w:t>O</w:t>
            </w:r>
            <w:r w:rsidRPr="00213367">
              <w:rPr>
                <w:rFonts w:ascii="Times New Roman" w:hAnsi="Times New Roman" w:cs="Times New Roman"/>
                <w:sz w:val="24"/>
                <w:szCs w:val="24"/>
                <w:vertAlign w:val="subscript"/>
              </w:rPr>
              <w:t>2</w:t>
            </w:r>
          </w:p>
        </w:tc>
        <w:tc>
          <w:tcPr>
            <w:tcW w:w="1887" w:type="dxa"/>
            <w:tcBorders>
              <w:top w:val="single" w:sz="4" w:space="0" w:color="auto"/>
            </w:tcBorders>
          </w:tcPr>
          <w:p w14:paraId="1E9A1FAA" w14:textId="08157476"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C</w:t>
            </w:r>
            <w:r w:rsidRPr="00213367">
              <w:rPr>
                <w:rFonts w:ascii="Times New Roman" w:hAnsi="Times New Roman" w:cs="Times New Roman"/>
                <w:sz w:val="24"/>
                <w:szCs w:val="24"/>
                <w:vertAlign w:val="subscript"/>
              </w:rPr>
              <w:t>4</w:t>
            </w:r>
            <w:r w:rsidRPr="00213367">
              <w:rPr>
                <w:rFonts w:ascii="Times New Roman" w:hAnsi="Times New Roman" w:cs="Times New Roman"/>
                <w:sz w:val="24"/>
                <w:szCs w:val="24"/>
              </w:rPr>
              <w:t>H</w:t>
            </w:r>
            <w:r w:rsidRPr="00213367">
              <w:rPr>
                <w:rFonts w:ascii="Times New Roman" w:hAnsi="Times New Roman" w:cs="Times New Roman"/>
                <w:sz w:val="24"/>
                <w:szCs w:val="24"/>
                <w:vertAlign w:val="subscript"/>
              </w:rPr>
              <w:t>10</w:t>
            </w:r>
            <w:r w:rsidRPr="00213367">
              <w:rPr>
                <w:rFonts w:ascii="Times New Roman" w:hAnsi="Times New Roman" w:cs="Times New Roman"/>
                <w:sz w:val="24"/>
                <w:szCs w:val="24"/>
              </w:rPr>
              <w:t>O</w:t>
            </w:r>
            <w:r w:rsidRPr="00213367">
              <w:rPr>
                <w:rFonts w:ascii="Times New Roman" w:hAnsi="Times New Roman" w:cs="Times New Roman"/>
                <w:sz w:val="24"/>
                <w:szCs w:val="24"/>
                <w:vertAlign w:val="subscript"/>
              </w:rPr>
              <w:t>3</w:t>
            </w:r>
          </w:p>
        </w:tc>
        <w:tc>
          <w:tcPr>
            <w:tcW w:w="2338" w:type="dxa"/>
            <w:tcBorders>
              <w:top w:val="single" w:sz="4" w:space="0" w:color="auto"/>
            </w:tcBorders>
          </w:tcPr>
          <w:p w14:paraId="19BD8358" w14:textId="3A217842" w:rsidR="003511C9" w:rsidRPr="00213367" w:rsidRDefault="003511C9"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C</w:t>
            </w:r>
            <w:r w:rsidRPr="00213367">
              <w:rPr>
                <w:rFonts w:ascii="Times New Roman" w:hAnsi="Times New Roman" w:cs="Times New Roman"/>
                <w:sz w:val="24"/>
                <w:szCs w:val="24"/>
                <w:vertAlign w:val="subscript"/>
              </w:rPr>
              <w:t>6</w:t>
            </w:r>
            <w:r w:rsidRPr="00213367">
              <w:rPr>
                <w:rFonts w:ascii="Times New Roman" w:hAnsi="Times New Roman" w:cs="Times New Roman"/>
                <w:sz w:val="24"/>
                <w:szCs w:val="24"/>
              </w:rPr>
              <w:t>H</w:t>
            </w:r>
            <w:r w:rsidRPr="00213367">
              <w:rPr>
                <w:rFonts w:ascii="Times New Roman" w:hAnsi="Times New Roman" w:cs="Times New Roman"/>
                <w:sz w:val="24"/>
                <w:szCs w:val="24"/>
                <w:vertAlign w:val="subscript"/>
              </w:rPr>
              <w:t>14</w:t>
            </w:r>
            <w:r w:rsidRPr="00213367">
              <w:rPr>
                <w:rFonts w:ascii="Times New Roman" w:hAnsi="Times New Roman" w:cs="Times New Roman"/>
                <w:sz w:val="24"/>
                <w:szCs w:val="24"/>
              </w:rPr>
              <w:t>O</w:t>
            </w:r>
            <w:r w:rsidRPr="00213367">
              <w:rPr>
                <w:rFonts w:ascii="Times New Roman" w:hAnsi="Times New Roman" w:cs="Times New Roman"/>
                <w:sz w:val="24"/>
                <w:szCs w:val="24"/>
                <w:vertAlign w:val="subscript"/>
              </w:rPr>
              <w:t>4</w:t>
            </w:r>
          </w:p>
        </w:tc>
      </w:tr>
      <w:tr w:rsidR="00202016" w:rsidRPr="00213367" w14:paraId="6A6C0968" w14:textId="77777777" w:rsidTr="002E4DC5">
        <w:tc>
          <w:tcPr>
            <w:tcW w:w="3780" w:type="dxa"/>
          </w:tcPr>
          <w:p w14:paraId="17B7850F"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Molecular Weight</w:t>
            </w:r>
          </w:p>
        </w:tc>
        <w:tc>
          <w:tcPr>
            <w:tcW w:w="1440" w:type="dxa"/>
          </w:tcPr>
          <w:p w14:paraId="76785C6C"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62.1</w:t>
            </w:r>
          </w:p>
        </w:tc>
        <w:tc>
          <w:tcPr>
            <w:tcW w:w="1887" w:type="dxa"/>
          </w:tcPr>
          <w:p w14:paraId="027EA27C"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106.1</w:t>
            </w:r>
          </w:p>
        </w:tc>
        <w:tc>
          <w:tcPr>
            <w:tcW w:w="2338" w:type="dxa"/>
          </w:tcPr>
          <w:p w14:paraId="4F2C1D4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150.2</w:t>
            </w:r>
          </w:p>
        </w:tc>
      </w:tr>
      <w:tr w:rsidR="00202016" w:rsidRPr="00213367" w14:paraId="460302CD" w14:textId="77777777" w:rsidTr="002E4DC5">
        <w:tc>
          <w:tcPr>
            <w:tcW w:w="3780" w:type="dxa"/>
          </w:tcPr>
          <w:p w14:paraId="4DB1B8BE"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Boiling point at 760 mm Hg</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F</w:t>
            </w:r>
          </w:p>
        </w:tc>
        <w:tc>
          <w:tcPr>
            <w:tcW w:w="1440" w:type="dxa"/>
          </w:tcPr>
          <w:p w14:paraId="36092252"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387.1</w:t>
            </w:r>
          </w:p>
        </w:tc>
        <w:tc>
          <w:tcPr>
            <w:tcW w:w="1887" w:type="dxa"/>
          </w:tcPr>
          <w:p w14:paraId="177680B4"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472.6</w:t>
            </w:r>
          </w:p>
        </w:tc>
        <w:tc>
          <w:tcPr>
            <w:tcW w:w="2338" w:type="dxa"/>
          </w:tcPr>
          <w:p w14:paraId="383435DC"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545.9</w:t>
            </w:r>
          </w:p>
        </w:tc>
      </w:tr>
      <w:tr w:rsidR="00202016" w:rsidRPr="00213367" w14:paraId="766FDC9B" w14:textId="77777777" w:rsidTr="002E4DC5">
        <w:tc>
          <w:tcPr>
            <w:tcW w:w="3780" w:type="dxa"/>
          </w:tcPr>
          <w:p w14:paraId="7C8F500E"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Boiling point at 760 mm Hg</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c>
          <w:tcPr>
            <w:tcW w:w="1440" w:type="dxa"/>
          </w:tcPr>
          <w:p w14:paraId="20FF2445"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197.3</w:t>
            </w:r>
          </w:p>
        </w:tc>
        <w:tc>
          <w:tcPr>
            <w:tcW w:w="1887" w:type="dxa"/>
          </w:tcPr>
          <w:p w14:paraId="771F363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244.8</w:t>
            </w:r>
          </w:p>
        </w:tc>
        <w:tc>
          <w:tcPr>
            <w:tcW w:w="2338" w:type="dxa"/>
          </w:tcPr>
          <w:p w14:paraId="036FE34E"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288</w:t>
            </w:r>
          </w:p>
        </w:tc>
      </w:tr>
      <w:tr w:rsidR="00202016" w:rsidRPr="00213367" w14:paraId="01292DCE" w14:textId="77777777" w:rsidTr="002E4DC5">
        <w:tc>
          <w:tcPr>
            <w:tcW w:w="3780" w:type="dxa"/>
          </w:tcPr>
          <w:p w14:paraId="3C6F2C22"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Vapour pressure at 25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mm Hg</w:t>
            </w:r>
          </w:p>
        </w:tc>
        <w:tc>
          <w:tcPr>
            <w:tcW w:w="1440" w:type="dxa"/>
          </w:tcPr>
          <w:p w14:paraId="0FFCD7B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.012</w:t>
            </w:r>
          </w:p>
        </w:tc>
        <w:tc>
          <w:tcPr>
            <w:tcW w:w="1887" w:type="dxa"/>
          </w:tcPr>
          <w:p w14:paraId="71EC4645"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.01</w:t>
            </w:r>
          </w:p>
        </w:tc>
        <w:tc>
          <w:tcPr>
            <w:tcW w:w="2338" w:type="dxa"/>
          </w:tcPr>
          <w:p w14:paraId="1050A72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.01</w:t>
            </w:r>
          </w:p>
        </w:tc>
      </w:tr>
      <w:tr w:rsidR="00202016" w:rsidRPr="00213367" w14:paraId="7DDEEF14" w14:textId="77777777" w:rsidTr="002E4DC5">
        <w:tc>
          <w:tcPr>
            <w:tcW w:w="3780" w:type="dxa"/>
          </w:tcPr>
          <w:p w14:paraId="23CEF8E0"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Density at 25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g/cm</w:t>
            </w:r>
            <w:r w:rsidRPr="00213367">
              <w:rPr>
                <w:rFonts w:ascii="Times New Roman" w:hAnsi="Times New Roman" w:cs="Times New Roman"/>
                <w:sz w:val="24"/>
                <w:szCs w:val="24"/>
                <w:vertAlign w:val="superscript"/>
              </w:rPr>
              <w:t>3</w:t>
            </w:r>
          </w:p>
        </w:tc>
        <w:tc>
          <w:tcPr>
            <w:tcW w:w="1440" w:type="dxa"/>
          </w:tcPr>
          <w:p w14:paraId="562E7654"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1.110</w:t>
            </w:r>
          </w:p>
        </w:tc>
        <w:tc>
          <w:tcPr>
            <w:tcW w:w="1887" w:type="dxa"/>
          </w:tcPr>
          <w:p w14:paraId="4F7E4866"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1.113</w:t>
            </w:r>
          </w:p>
        </w:tc>
        <w:tc>
          <w:tcPr>
            <w:tcW w:w="2338" w:type="dxa"/>
          </w:tcPr>
          <w:p w14:paraId="3AAC44FA"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1.119</w:t>
            </w:r>
          </w:p>
        </w:tc>
      </w:tr>
      <w:tr w:rsidR="00202016" w:rsidRPr="00213367" w14:paraId="41F126B4" w14:textId="77777777" w:rsidTr="002E4DC5">
        <w:tc>
          <w:tcPr>
            <w:tcW w:w="3780" w:type="dxa"/>
          </w:tcPr>
          <w:p w14:paraId="6C86BE4F"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Density at 60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g/cm</w:t>
            </w:r>
            <w:r w:rsidRPr="00213367">
              <w:rPr>
                <w:rFonts w:ascii="Times New Roman" w:hAnsi="Times New Roman" w:cs="Times New Roman"/>
                <w:sz w:val="24"/>
                <w:szCs w:val="24"/>
                <w:vertAlign w:val="superscript"/>
              </w:rPr>
              <w:t>3</w:t>
            </w:r>
          </w:p>
        </w:tc>
        <w:tc>
          <w:tcPr>
            <w:tcW w:w="1440" w:type="dxa"/>
          </w:tcPr>
          <w:p w14:paraId="083FDA35"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1.085</w:t>
            </w:r>
          </w:p>
        </w:tc>
        <w:tc>
          <w:tcPr>
            <w:tcW w:w="1887" w:type="dxa"/>
          </w:tcPr>
          <w:p w14:paraId="14A2E053"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1.088</w:t>
            </w:r>
          </w:p>
        </w:tc>
        <w:tc>
          <w:tcPr>
            <w:tcW w:w="2338" w:type="dxa"/>
          </w:tcPr>
          <w:p w14:paraId="4784850D"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1.092</w:t>
            </w:r>
          </w:p>
        </w:tc>
      </w:tr>
      <w:tr w:rsidR="00202016" w:rsidRPr="00213367" w14:paraId="23E5F5E8" w14:textId="77777777" w:rsidTr="002E4DC5">
        <w:tc>
          <w:tcPr>
            <w:tcW w:w="3780" w:type="dxa"/>
          </w:tcPr>
          <w:p w14:paraId="5B669F35"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Pounds per gallon at 25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c>
          <w:tcPr>
            <w:tcW w:w="1440" w:type="dxa"/>
          </w:tcPr>
          <w:p w14:paraId="0AF6899A"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9.26</w:t>
            </w:r>
          </w:p>
        </w:tc>
        <w:tc>
          <w:tcPr>
            <w:tcW w:w="1887" w:type="dxa"/>
          </w:tcPr>
          <w:p w14:paraId="2F09882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9.29</w:t>
            </w:r>
          </w:p>
        </w:tc>
        <w:tc>
          <w:tcPr>
            <w:tcW w:w="2338" w:type="dxa"/>
          </w:tcPr>
          <w:p w14:paraId="1BB90448"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9.34</w:t>
            </w:r>
          </w:p>
        </w:tc>
      </w:tr>
      <w:tr w:rsidR="00202016" w:rsidRPr="00213367" w14:paraId="739085A5" w14:textId="77777777" w:rsidTr="002E4DC5">
        <w:tc>
          <w:tcPr>
            <w:tcW w:w="3780" w:type="dxa"/>
          </w:tcPr>
          <w:p w14:paraId="48177E2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Freezing Point,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c>
          <w:tcPr>
            <w:tcW w:w="1440" w:type="dxa"/>
          </w:tcPr>
          <w:p w14:paraId="484F72D6"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-13</w:t>
            </w:r>
          </w:p>
        </w:tc>
        <w:tc>
          <w:tcPr>
            <w:tcW w:w="1887" w:type="dxa"/>
          </w:tcPr>
          <w:p w14:paraId="2AF55F53"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-8</w:t>
            </w:r>
          </w:p>
        </w:tc>
        <w:tc>
          <w:tcPr>
            <w:tcW w:w="2338" w:type="dxa"/>
          </w:tcPr>
          <w:p w14:paraId="2256B5FE"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-7</w:t>
            </w:r>
          </w:p>
        </w:tc>
      </w:tr>
      <w:tr w:rsidR="00202016" w:rsidRPr="00213367" w14:paraId="61879E09" w14:textId="77777777" w:rsidTr="002E4DC5">
        <w:tc>
          <w:tcPr>
            <w:tcW w:w="3780" w:type="dxa"/>
          </w:tcPr>
          <w:p w14:paraId="0A6409E0"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Pour </w:t>
            </w:r>
            <w:proofErr w:type="gramStart"/>
            <w:r w:rsidRPr="00213367">
              <w:rPr>
                <w:rFonts w:ascii="Times New Roman" w:hAnsi="Times New Roman" w:cs="Times New Roman"/>
                <w:sz w:val="24"/>
                <w:szCs w:val="24"/>
              </w:rPr>
              <w:t xml:space="preserve">point,  </w:t>
            </w:r>
            <w:r w:rsidRPr="00213367">
              <w:rPr>
                <w:rFonts w:ascii="Times New Roman" w:hAnsi="Times New Roman" w:cs="Times New Roman"/>
                <w:sz w:val="24"/>
                <w:szCs w:val="24"/>
                <w:vertAlign w:val="superscript"/>
              </w:rPr>
              <w:t>0</w:t>
            </w:r>
            <w:proofErr w:type="gramEnd"/>
            <w:r w:rsidRPr="00213367">
              <w:rPr>
                <w:rFonts w:ascii="Times New Roman" w:hAnsi="Times New Roman" w:cs="Times New Roman"/>
                <w:sz w:val="24"/>
                <w:szCs w:val="24"/>
              </w:rPr>
              <w:t>C</w:t>
            </w:r>
          </w:p>
        </w:tc>
        <w:tc>
          <w:tcPr>
            <w:tcW w:w="1440" w:type="dxa"/>
          </w:tcPr>
          <w:p w14:paraId="3ADB7E76"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w:t>
            </w:r>
          </w:p>
        </w:tc>
        <w:tc>
          <w:tcPr>
            <w:tcW w:w="1887" w:type="dxa"/>
          </w:tcPr>
          <w:p w14:paraId="118F558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-54</w:t>
            </w:r>
          </w:p>
        </w:tc>
        <w:tc>
          <w:tcPr>
            <w:tcW w:w="2338" w:type="dxa"/>
          </w:tcPr>
          <w:p w14:paraId="42D0DBA8"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-58</w:t>
            </w:r>
          </w:p>
        </w:tc>
      </w:tr>
      <w:tr w:rsidR="00202016" w:rsidRPr="00213367" w14:paraId="5FBF4DC2" w14:textId="77777777" w:rsidTr="002E4DC5">
        <w:trPr>
          <w:trHeight w:val="513"/>
        </w:trPr>
        <w:tc>
          <w:tcPr>
            <w:tcW w:w="3780" w:type="dxa"/>
          </w:tcPr>
          <w:p w14:paraId="0D348710" w14:textId="6EB91678"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Viscosity in centipoises at:</w:t>
            </w:r>
            <w:r w:rsidR="003511C9"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25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p w14:paraId="332E15FA"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60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c>
          <w:tcPr>
            <w:tcW w:w="1440" w:type="dxa"/>
          </w:tcPr>
          <w:p w14:paraId="4D7BEA51" w14:textId="1E58070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16.5</w:t>
            </w:r>
          </w:p>
          <w:p w14:paraId="11B9FA63"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4.68</w:t>
            </w:r>
          </w:p>
        </w:tc>
        <w:tc>
          <w:tcPr>
            <w:tcW w:w="1887" w:type="dxa"/>
          </w:tcPr>
          <w:p w14:paraId="10E26E02" w14:textId="4D9FF7FF"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28.2</w:t>
            </w:r>
          </w:p>
          <w:p w14:paraId="59A3031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6.99</w:t>
            </w:r>
          </w:p>
        </w:tc>
        <w:tc>
          <w:tcPr>
            <w:tcW w:w="2338" w:type="dxa"/>
          </w:tcPr>
          <w:p w14:paraId="13FEEE9F" w14:textId="0CF9DBF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37.3</w:t>
            </w:r>
          </w:p>
          <w:p w14:paraId="36150721"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8.77</w:t>
            </w:r>
          </w:p>
        </w:tc>
      </w:tr>
      <w:tr w:rsidR="00202016" w:rsidRPr="00213367" w14:paraId="2404FD1A" w14:textId="77777777" w:rsidTr="002E4DC5">
        <w:trPr>
          <w:trHeight w:val="216"/>
        </w:trPr>
        <w:tc>
          <w:tcPr>
            <w:tcW w:w="3780" w:type="dxa"/>
          </w:tcPr>
          <w:p w14:paraId="2269A535" w14:textId="7452C71D"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Surface Tension at 25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r w:rsidR="003511C9" w:rsidRPr="00213367">
              <w:rPr>
                <w:rFonts w:ascii="Times New Roman" w:hAnsi="Times New Roman" w:cs="Times New Roman"/>
                <w:sz w:val="24"/>
                <w:szCs w:val="24"/>
              </w:rPr>
              <w:t xml:space="preserve"> </w:t>
            </w:r>
            <w:r w:rsidRPr="00213367">
              <w:rPr>
                <w:rFonts w:ascii="Times New Roman" w:hAnsi="Times New Roman" w:cs="Times New Roman"/>
                <w:sz w:val="24"/>
                <w:szCs w:val="24"/>
              </w:rPr>
              <w:t>Dynes / cm</w:t>
            </w:r>
          </w:p>
        </w:tc>
        <w:tc>
          <w:tcPr>
            <w:tcW w:w="1440" w:type="dxa"/>
          </w:tcPr>
          <w:p w14:paraId="49F3B221"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47</w:t>
            </w:r>
          </w:p>
        </w:tc>
        <w:tc>
          <w:tcPr>
            <w:tcW w:w="1887" w:type="dxa"/>
          </w:tcPr>
          <w:p w14:paraId="25056798"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44</w:t>
            </w:r>
          </w:p>
        </w:tc>
        <w:tc>
          <w:tcPr>
            <w:tcW w:w="2338" w:type="dxa"/>
          </w:tcPr>
          <w:p w14:paraId="5B63F042"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45</w:t>
            </w:r>
          </w:p>
        </w:tc>
      </w:tr>
      <w:tr w:rsidR="00202016" w:rsidRPr="00213367" w14:paraId="62F2815E" w14:textId="77777777" w:rsidTr="002E4DC5">
        <w:tc>
          <w:tcPr>
            <w:tcW w:w="3780" w:type="dxa"/>
          </w:tcPr>
          <w:p w14:paraId="2551F4AB" w14:textId="743F8845"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Refractive Index at 25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c>
          <w:tcPr>
            <w:tcW w:w="1440" w:type="dxa"/>
          </w:tcPr>
          <w:p w14:paraId="5424121F"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1.43</w:t>
            </w:r>
          </w:p>
        </w:tc>
        <w:tc>
          <w:tcPr>
            <w:tcW w:w="1887" w:type="dxa"/>
          </w:tcPr>
          <w:p w14:paraId="06D80C7A"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1.446</w:t>
            </w:r>
          </w:p>
        </w:tc>
        <w:tc>
          <w:tcPr>
            <w:tcW w:w="2338" w:type="dxa"/>
          </w:tcPr>
          <w:p w14:paraId="2963564D"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1.454</w:t>
            </w:r>
          </w:p>
        </w:tc>
      </w:tr>
      <w:tr w:rsidR="00202016" w:rsidRPr="00213367" w14:paraId="0A3B3CB9" w14:textId="77777777" w:rsidTr="002E4DC5">
        <w:tc>
          <w:tcPr>
            <w:tcW w:w="3780" w:type="dxa"/>
          </w:tcPr>
          <w:p w14:paraId="6CE30E87" w14:textId="445BBCA5"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Specific Heat at 25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c>
          <w:tcPr>
            <w:tcW w:w="1440" w:type="dxa"/>
          </w:tcPr>
          <w:p w14:paraId="5DB13CDD"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0.58</w:t>
            </w:r>
          </w:p>
        </w:tc>
        <w:tc>
          <w:tcPr>
            <w:tcW w:w="1887" w:type="dxa"/>
          </w:tcPr>
          <w:p w14:paraId="7378D2CF"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0.55</w:t>
            </w:r>
          </w:p>
        </w:tc>
        <w:tc>
          <w:tcPr>
            <w:tcW w:w="2338" w:type="dxa"/>
          </w:tcPr>
          <w:p w14:paraId="7D3C37F2"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.53</w:t>
            </w:r>
          </w:p>
        </w:tc>
      </w:tr>
      <w:tr w:rsidR="00202016" w:rsidRPr="00213367" w14:paraId="69009C5A" w14:textId="77777777" w:rsidTr="002E4DC5">
        <w:tc>
          <w:tcPr>
            <w:tcW w:w="3780" w:type="dxa"/>
          </w:tcPr>
          <w:p w14:paraId="0089E4CD" w14:textId="0E60F045"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Flash point,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w:t>
            </w:r>
            <w:proofErr w:type="spellStart"/>
            <w:r w:rsidRPr="00213367">
              <w:rPr>
                <w:rFonts w:ascii="Times New Roman" w:hAnsi="Times New Roman" w:cs="Times New Roman"/>
                <w:sz w:val="24"/>
                <w:szCs w:val="24"/>
              </w:rPr>
              <w:t>coc</w:t>
            </w:r>
            <w:proofErr w:type="spellEnd"/>
            <w:r w:rsidRPr="00213367">
              <w:rPr>
                <w:rFonts w:ascii="Times New Roman" w:hAnsi="Times New Roman" w:cs="Times New Roman"/>
                <w:sz w:val="24"/>
                <w:szCs w:val="24"/>
              </w:rPr>
              <w:t>)</w:t>
            </w:r>
          </w:p>
        </w:tc>
        <w:tc>
          <w:tcPr>
            <w:tcW w:w="1440" w:type="dxa"/>
          </w:tcPr>
          <w:p w14:paraId="451B4A97"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116</w:t>
            </w:r>
          </w:p>
        </w:tc>
        <w:tc>
          <w:tcPr>
            <w:tcW w:w="1887" w:type="dxa"/>
          </w:tcPr>
          <w:p w14:paraId="43094C96"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138</w:t>
            </w:r>
          </w:p>
        </w:tc>
        <w:tc>
          <w:tcPr>
            <w:tcW w:w="2338" w:type="dxa"/>
          </w:tcPr>
          <w:p w14:paraId="56CBF19B"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160</w:t>
            </w:r>
          </w:p>
        </w:tc>
      </w:tr>
      <w:tr w:rsidR="00202016" w:rsidRPr="00213367" w14:paraId="2B5F9B13" w14:textId="77777777" w:rsidTr="002E4DC5">
        <w:tc>
          <w:tcPr>
            <w:tcW w:w="3780" w:type="dxa"/>
          </w:tcPr>
          <w:p w14:paraId="260BA8B6" w14:textId="37EE30E1"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Fire point, </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 (</w:t>
            </w:r>
            <w:proofErr w:type="spellStart"/>
            <w:r w:rsidRPr="00213367">
              <w:rPr>
                <w:rFonts w:ascii="Times New Roman" w:hAnsi="Times New Roman" w:cs="Times New Roman"/>
                <w:sz w:val="24"/>
                <w:szCs w:val="24"/>
              </w:rPr>
              <w:t>coc</w:t>
            </w:r>
            <w:proofErr w:type="spellEnd"/>
            <w:r w:rsidRPr="00213367">
              <w:rPr>
                <w:rFonts w:ascii="Times New Roman" w:hAnsi="Times New Roman" w:cs="Times New Roman"/>
                <w:sz w:val="24"/>
                <w:szCs w:val="24"/>
              </w:rPr>
              <w:t>)</w:t>
            </w:r>
          </w:p>
        </w:tc>
        <w:tc>
          <w:tcPr>
            <w:tcW w:w="1440" w:type="dxa"/>
          </w:tcPr>
          <w:p w14:paraId="2854045E"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119</w:t>
            </w:r>
          </w:p>
        </w:tc>
        <w:tc>
          <w:tcPr>
            <w:tcW w:w="1887" w:type="dxa"/>
          </w:tcPr>
          <w:p w14:paraId="3A38511B"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143</w:t>
            </w:r>
          </w:p>
        </w:tc>
        <w:tc>
          <w:tcPr>
            <w:tcW w:w="2338" w:type="dxa"/>
          </w:tcPr>
          <w:p w14:paraId="1D8C532D" w14:textId="77777777" w:rsidR="00202016" w:rsidRPr="00213367" w:rsidRDefault="00202016" w:rsidP="00213367">
            <w:pPr>
              <w:spacing w:after="0" w:line="240" w:lineRule="auto"/>
              <w:jc w:val="both"/>
              <w:rPr>
                <w:rFonts w:ascii="Times New Roman" w:hAnsi="Times New Roman" w:cs="Times New Roman"/>
                <w:sz w:val="24"/>
                <w:szCs w:val="24"/>
              </w:rPr>
            </w:pPr>
            <w:r w:rsidRPr="00213367">
              <w:rPr>
                <w:rFonts w:ascii="Times New Roman" w:hAnsi="Times New Roman" w:cs="Times New Roman"/>
                <w:sz w:val="24"/>
                <w:szCs w:val="24"/>
              </w:rPr>
              <w:t>166</w:t>
            </w:r>
          </w:p>
        </w:tc>
      </w:tr>
    </w:tbl>
    <w:p w14:paraId="3115AA80" w14:textId="77777777" w:rsidR="0035015E" w:rsidRPr="00213367" w:rsidRDefault="0035015E" w:rsidP="00213367">
      <w:pPr>
        <w:spacing w:after="0" w:line="480" w:lineRule="auto"/>
        <w:jc w:val="both"/>
        <w:rPr>
          <w:rFonts w:ascii="Times New Roman" w:hAnsi="Times New Roman" w:cs="Times New Roman"/>
          <w:b/>
          <w:bCs/>
          <w:sz w:val="24"/>
          <w:szCs w:val="24"/>
        </w:rPr>
      </w:pPr>
    </w:p>
    <w:p w14:paraId="277D3B8A" w14:textId="6274B279" w:rsidR="00202016" w:rsidRPr="00213367" w:rsidRDefault="00505D80"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w:t>
      </w:r>
      <w:r w:rsidR="00DF5739" w:rsidRPr="00213367">
        <w:rPr>
          <w:rFonts w:ascii="Times New Roman" w:hAnsi="Times New Roman" w:cs="Times New Roman"/>
          <w:b/>
          <w:bCs/>
          <w:sz w:val="24"/>
          <w:szCs w:val="24"/>
        </w:rPr>
        <w:t>9</w:t>
      </w:r>
      <w:r w:rsidR="00202016" w:rsidRPr="00213367">
        <w:rPr>
          <w:rFonts w:ascii="Times New Roman" w:hAnsi="Times New Roman" w:cs="Times New Roman"/>
          <w:b/>
          <w:bCs/>
          <w:sz w:val="24"/>
          <w:szCs w:val="24"/>
        </w:rPr>
        <w:t xml:space="preserve"> </w:t>
      </w:r>
      <w:r w:rsidR="003511C9" w:rsidRPr="00213367">
        <w:rPr>
          <w:rFonts w:ascii="Times New Roman" w:hAnsi="Times New Roman" w:cs="Times New Roman"/>
          <w:b/>
          <w:bCs/>
          <w:sz w:val="24"/>
          <w:szCs w:val="24"/>
        </w:rPr>
        <w:t xml:space="preserve">   </w:t>
      </w:r>
      <w:r w:rsidR="00202016" w:rsidRPr="00213367">
        <w:rPr>
          <w:rFonts w:ascii="Times New Roman" w:hAnsi="Times New Roman" w:cs="Times New Roman"/>
          <w:b/>
          <w:bCs/>
          <w:sz w:val="24"/>
          <w:szCs w:val="24"/>
        </w:rPr>
        <w:t>ADSORBENT</w:t>
      </w:r>
    </w:p>
    <w:p w14:paraId="1E4D3B23" w14:textId="1582689E" w:rsidR="00202016"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Adsorbent are natural or synthetic materials of micro-crystalline </w:t>
      </w:r>
      <w:r w:rsidR="003511C9" w:rsidRPr="00213367">
        <w:rPr>
          <w:rFonts w:ascii="Times New Roman" w:hAnsi="Times New Roman" w:cs="Times New Roman"/>
          <w:sz w:val="24"/>
          <w:szCs w:val="24"/>
        </w:rPr>
        <w:t>structure;</w:t>
      </w:r>
      <w:r w:rsidRPr="00213367">
        <w:rPr>
          <w:rFonts w:ascii="Times New Roman" w:hAnsi="Times New Roman" w:cs="Times New Roman"/>
          <w:sz w:val="24"/>
          <w:szCs w:val="24"/>
        </w:rPr>
        <w:t xml:space="preserve"> whose internal pore surfaces are accessible for selective combination of solid and solute. </w:t>
      </w:r>
      <w:r w:rsidR="00DF5739" w:rsidRPr="00213367">
        <w:rPr>
          <w:rFonts w:ascii="Times New Roman" w:hAnsi="Times New Roman" w:cs="Times New Roman"/>
          <w:sz w:val="24"/>
          <w:szCs w:val="24"/>
        </w:rPr>
        <w:t>Usually,</w:t>
      </w:r>
      <w:r w:rsidRPr="00213367">
        <w:rPr>
          <w:rFonts w:ascii="Times New Roman" w:hAnsi="Times New Roman" w:cs="Times New Roman"/>
          <w:sz w:val="24"/>
          <w:szCs w:val="24"/>
        </w:rPr>
        <w:t xml:space="preserve"> the attractive forces are weaker and less specific than those of chemical bonds. Hence adsorption is usually analogous to a condensation of gas molecules o to crystallization from a liquid.</w:t>
      </w:r>
      <w:r w:rsidR="003511C9"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Adsorption may be either a physical or a chemical process, although in some cases both occur simultaneously. In physical adsorption the fundamental cause is the relatively weak attraction due to the Van der Wall force (or, sometimes, hydrogen bonding) </w:t>
      </w:r>
      <w:r w:rsidR="00AA553C" w:rsidRPr="00213367">
        <w:rPr>
          <w:rFonts w:ascii="Times New Roman" w:hAnsi="Times New Roman" w:cs="Times New Roman"/>
          <w:sz w:val="24"/>
          <w:szCs w:val="24"/>
        </w:rPr>
        <w:t xml:space="preserve">George, T.A. (1984). </w:t>
      </w:r>
      <w:r w:rsidRPr="00213367">
        <w:rPr>
          <w:rFonts w:ascii="Times New Roman" w:hAnsi="Times New Roman" w:cs="Times New Roman"/>
          <w:sz w:val="24"/>
          <w:szCs w:val="24"/>
        </w:rPr>
        <w:t xml:space="preserve">Chemical adsorption (chemisorption) is due to the existence on the adsorbent of unsatisfied </w:t>
      </w:r>
      <w:r w:rsidR="00444E41" w:rsidRPr="00213367">
        <w:rPr>
          <w:rFonts w:ascii="Times New Roman" w:hAnsi="Times New Roman" w:cs="Times New Roman"/>
          <w:sz w:val="24"/>
          <w:szCs w:val="24"/>
        </w:rPr>
        <w:t>valences</w:t>
      </w:r>
      <w:r w:rsidRPr="00213367">
        <w:rPr>
          <w:rFonts w:ascii="Times New Roman" w:hAnsi="Times New Roman" w:cs="Times New Roman"/>
          <w:sz w:val="24"/>
          <w:szCs w:val="24"/>
        </w:rPr>
        <w:t>, whereby molecules or ions of another substance become attached to the surface atoms or ions of the solid. The attachment takes place by covalent or ionic bonds as with ordinary chemical compounds.</w:t>
      </w:r>
      <w:r w:rsidR="003511C9" w:rsidRPr="00213367">
        <w:rPr>
          <w:rFonts w:ascii="Times New Roman" w:hAnsi="Times New Roman" w:cs="Times New Roman"/>
          <w:sz w:val="24"/>
          <w:szCs w:val="24"/>
        </w:rPr>
        <w:t xml:space="preserve"> </w:t>
      </w:r>
      <w:r w:rsidRPr="00213367">
        <w:rPr>
          <w:rFonts w:ascii="Times New Roman" w:hAnsi="Times New Roman" w:cs="Times New Roman"/>
          <w:sz w:val="24"/>
          <w:szCs w:val="24"/>
        </w:rPr>
        <w:t>The chemical adsorption finds limited application in natural gas processing and will not be discussed in this</w:t>
      </w:r>
      <w:r w:rsidR="00AA553C" w:rsidRPr="00213367">
        <w:rPr>
          <w:rFonts w:ascii="Times New Roman" w:hAnsi="Times New Roman" w:cs="Times New Roman"/>
          <w:sz w:val="24"/>
          <w:szCs w:val="24"/>
        </w:rPr>
        <w:t xml:space="preserve"> paper. </w:t>
      </w:r>
      <w:r w:rsidRPr="00213367">
        <w:rPr>
          <w:rFonts w:ascii="Times New Roman" w:hAnsi="Times New Roman" w:cs="Times New Roman"/>
          <w:sz w:val="24"/>
          <w:szCs w:val="24"/>
        </w:rPr>
        <w:t>The physical adsorption requires use of an adsorbent material which probably has the following characteristics:</w:t>
      </w:r>
      <w:r w:rsidR="0035015E" w:rsidRPr="00213367">
        <w:rPr>
          <w:rFonts w:ascii="Times New Roman" w:hAnsi="Times New Roman" w:cs="Times New Roman"/>
          <w:sz w:val="24"/>
          <w:szCs w:val="24"/>
        </w:rPr>
        <w:t xml:space="preserve"> </w:t>
      </w:r>
      <w:r w:rsidRPr="00213367">
        <w:rPr>
          <w:rFonts w:ascii="Times New Roman" w:hAnsi="Times New Roman" w:cs="Times New Roman"/>
          <w:sz w:val="24"/>
          <w:szCs w:val="24"/>
        </w:rPr>
        <w:t>Larger surface area for high capacity</w:t>
      </w:r>
      <w:r w:rsidR="0035015E" w:rsidRPr="00213367">
        <w:rPr>
          <w:rFonts w:ascii="Times New Roman" w:hAnsi="Times New Roman" w:cs="Times New Roman"/>
          <w:sz w:val="24"/>
          <w:szCs w:val="24"/>
        </w:rPr>
        <w:t>, possess</w:t>
      </w:r>
      <w:r w:rsidRPr="00213367">
        <w:rPr>
          <w:rFonts w:ascii="Times New Roman" w:hAnsi="Times New Roman" w:cs="Times New Roman"/>
          <w:sz w:val="24"/>
          <w:szCs w:val="24"/>
        </w:rPr>
        <w:t xml:space="preserve"> “activity” for the components to be removed.</w:t>
      </w:r>
      <w:r w:rsidR="0035015E" w:rsidRPr="00213367">
        <w:rPr>
          <w:rFonts w:ascii="Times New Roman" w:hAnsi="Times New Roman" w:cs="Times New Roman"/>
          <w:sz w:val="24"/>
          <w:szCs w:val="24"/>
        </w:rPr>
        <w:t xml:space="preserve"> </w:t>
      </w:r>
      <w:r w:rsidRPr="00213367">
        <w:rPr>
          <w:rFonts w:ascii="Times New Roman" w:hAnsi="Times New Roman" w:cs="Times New Roman"/>
          <w:sz w:val="24"/>
          <w:szCs w:val="24"/>
        </w:rPr>
        <w:t>Mass transfer rate is high</w:t>
      </w:r>
      <w:r w:rsidR="0035015E" w:rsidRPr="00213367">
        <w:rPr>
          <w:rFonts w:ascii="Times New Roman" w:hAnsi="Times New Roman" w:cs="Times New Roman"/>
          <w:sz w:val="24"/>
          <w:szCs w:val="24"/>
        </w:rPr>
        <w:t xml:space="preserve">, </w:t>
      </w:r>
      <w:r w:rsidRPr="00213367">
        <w:rPr>
          <w:rFonts w:ascii="Times New Roman" w:hAnsi="Times New Roman" w:cs="Times New Roman"/>
          <w:sz w:val="24"/>
          <w:szCs w:val="24"/>
        </w:rPr>
        <w:t>Easily and economically regenerated</w:t>
      </w:r>
      <w:r w:rsidR="0035015E" w:rsidRPr="00213367">
        <w:rPr>
          <w:rFonts w:ascii="Times New Roman" w:hAnsi="Times New Roman" w:cs="Times New Roman"/>
          <w:sz w:val="24"/>
          <w:szCs w:val="24"/>
        </w:rPr>
        <w:t>, g</w:t>
      </w:r>
      <w:r w:rsidRPr="00213367">
        <w:rPr>
          <w:rFonts w:ascii="Times New Roman" w:hAnsi="Times New Roman" w:cs="Times New Roman"/>
          <w:sz w:val="24"/>
          <w:szCs w:val="24"/>
        </w:rPr>
        <w:t>ood activity retention with time</w:t>
      </w:r>
      <w:r w:rsidR="0035015E" w:rsidRPr="00213367">
        <w:rPr>
          <w:rFonts w:ascii="Times New Roman" w:hAnsi="Times New Roman" w:cs="Times New Roman"/>
          <w:sz w:val="24"/>
          <w:szCs w:val="24"/>
        </w:rPr>
        <w:t xml:space="preserve">, </w:t>
      </w:r>
      <w:proofErr w:type="gramStart"/>
      <w:r w:rsidRPr="00213367">
        <w:rPr>
          <w:rFonts w:ascii="Times New Roman" w:hAnsi="Times New Roman" w:cs="Times New Roman"/>
          <w:sz w:val="24"/>
          <w:szCs w:val="24"/>
        </w:rPr>
        <w:t>Small</w:t>
      </w:r>
      <w:proofErr w:type="gramEnd"/>
      <w:r w:rsidRPr="00213367">
        <w:rPr>
          <w:rFonts w:ascii="Times New Roman" w:hAnsi="Times New Roman" w:cs="Times New Roman"/>
          <w:sz w:val="24"/>
          <w:szCs w:val="24"/>
        </w:rPr>
        <w:t xml:space="preserve"> resistance to gas flow</w:t>
      </w:r>
      <w:r w:rsidR="0035015E" w:rsidRPr="00213367">
        <w:rPr>
          <w:rFonts w:ascii="Times New Roman" w:hAnsi="Times New Roman" w:cs="Times New Roman"/>
          <w:sz w:val="24"/>
          <w:szCs w:val="24"/>
        </w:rPr>
        <w:t xml:space="preserve">, </w:t>
      </w:r>
      <w:r w:rsidRPr="00213367">
        <w:rPr>
          <w:rFonts w:ascii="Times New Roman" w:hAnsi="Times New Roman" w:cs="Times New Roman"/>
          <w:sz w:val="24"/>
          <w:szCs w:val="24"/>
        </w:rPr>
        <w:t>High mechanical strength to resist crushing and dust formation.</w:t>
      </w:r>
      <w:r w:rsidR="0035015E" w:rsidRPr="00213367">
        <w:rPr>
          <w:rFonts w:ascii="Times New Roman" w:hAnsi="Times New Roman" w:cs="Times New Roman"/>
          <w:sz w:val="24"/>
          <w:szCs w:val="24"/>
        </w:rPr>
        <w:t xml:space="preserve"> </w:t>
      </w:r>
      <w:r w:rsidRPr="00213367">
        <w:rPr>
          <w:rFonts w:ascii="Times New Roman" w:hAnsi="Times New Roman" w:cs="Times New Roman"/>
          <w:sz w:val="24"/>
          <w:szCs w:val="24"/>
        </w:rPr>
        <w:t>Fairly cheap, non-corrosive, non-toxic, chemically inert and possesses a high bulk density.</w:t>
      </w:r>
      <w:r w:rsidR="0035015E" w:rsidRPr="00213367">
        <w:rPr>
          <w:rFonts w:ascii="Times New Roman" w:hAnsi="Times New Roman" w:cs="Times New Roman"/>
          <w:sz w:val="24"/>
          <w:szCs w:val="24"/>
        </w:rPr>
        <w:t xml:space="preserve"> </w:t>
      </w:r>
      <w:r w:rsidRPr="00213367">
        <w:rPr>
          <w:rFonts w:ascii="Times New Roman" w:hAnsi="Times New Roman" w:cs="Times New Roman"/>
          <w:sz w:val="24"/>
          <w:szCs w:val="24"/>
        </w:rPr>
        <w:t>No appreciable change in volume during adsorption and desorption, and should retain strength when “wet”</w:t>
      </w:r>
      <w:r w:rsidR="0035015E" w:rsidRPr="00213367">
        <w:rPr>
          <w:rFonts w:ascii="Times New Roman" w:hAnsi="Times New Roman" w:cs="Times New Roman"/>
          <w:sz w:val="24"/>
          <w:szCs w:val="24"/>
        </w:rPr>
        <w:t xml:space="preserve">. </w:t>
      </w:r>
      <w:r w:rsidRPr="00213367">
        <w:rPr>
          <w:rFonts w:ascii="Times New Roman" w:hAnsi="Times New Roman" w:cs="Times New Roman"/>
          <w:sz w:val="24"/>
          <w:szCs w:val="24"/>
        </w:rPr>
        <w:t>The materials which meet the above requirements may be divided into several general categories:</w:t>
      </w:r>
      <w:r w:rsidR="0070104D" w:rsidRPr="00213367">
        <w:rPr>
          <w:rFonts w:ascii="Times New Roman" w:hAnsi="Times New Roman" w:cs="Times New Roman"/>
          <w:sz w:val="24"/>
          <w:szCs w:val="24"/>
        </w:rPr>
        <w:t xml:space="preserve"> </w:t>
      </w:r>
      <w:r w:rsidRPr="00213367">
        <w:rPr>
          <w:rFonts w:ascii="Times New Roman" w:hAnsi="Times New Roman" w:cs="Times New Roman"/>
          <w:sz w:val="24"/>
          <w:szCs w:val="24"/>
        </w:rPr>
        <w:t>BAUXITE – naturally occurring mineral composed primarily of Al</w:t>
      </w:r>
      <w:r w:rsidRPr="00213367">
        <w:rPr>
          <w:rFonts w:ascii="Times New Roman" w:hAnsi="Times New Roman" w:cs="Times New Roman"/>
          <w:sz w:val="24"/>
          <w:szCs w:val="24"/>
          <w:vertAlign w:val="subscript"/>
        </w:rPr>
        <w:t>2</w:t>
      </w:r>
      <w:r w:rsidRPr="00213367">
        <w:rPr>
          <w:rFonts w:ascii="Times New Roman" w:hAnsi="Times New Roman" w:cs="Times New Roman"/>
          <w:sz w:val="24"/>
          <w:szCs w:val="24"/>
        </w:rPr>
        <w:t>O</w:t>
      </w:r>
      <w:r w:rsidRPr="00213367">
        <w:rPr>
          <w:rFonts w:ascii="Times New Roman" w:hAnsi="Times New Roman" w:cs="Times New Roman"/>
          <w:sz w:val="24"/>
          <w:szCs w:val="24"/>
          <w:vertAlign w:val="subscript"/>
        </w:rPr>
        <w:t>3</w:t>
      </w:r>
      <w:r w:rsidR="0070104D" w:rsidRPr="00213367">
        <w:rPr>
          <w:rFonts w:ascii="Times New Roman" w:hAnsi="Times New Roman" w:cs="Times New Roman"/>
          <w:sz w:val="24"/>
          <w:szCs w:val="24"/>
          <w:vertAlign w:val="subscript"/>
        </w:rPr>
        <w:t xml:space="preserve"> </w:t>
      </w:r>
      <w:r w:rsidRPr="00213367">
        <w:rPr>
          <w:rFonts w:ascii="Times New Roman" w:hAnsi="Times New Roman" w:cs="Times New Roman"/>
          <w:sz w:val="24"/>
          <w:szCs w:val="24"/>
        </w:rPr>
        <w:t xml:space="preserve">ALUMINA – a pure, </w:t>
      </w:r>
      <w:r w:rsidR="0070104D" w:rsidRPr="00213367">
        <w:rPr>
          <w:rFonts w:ascii="Times New Roman" w:hAnsi="Times New Roman" w:cs="Times New Roman"/>
          <w:sz w:val="24"/>
          <w:szCs w:val="24"/>
        </w:rPr>
        <w:t>manufactured</w:t>
      </w:r>
      <w:r w:rsidRPr="00213367">
        <w:rPr>
          <w:rFonts w:ascii="Times New Roman" w:hAnsi="Times New Roman" w:cs="Times New Roman"/>
          <w:sz w:val="24"/>
          <w:szCs w:val="24"/>
        </w:rPr>
        <w:t xml:space="preserve"> version of bauxite.</w:t>
      </w:r>
      <w:r w:rsidR="0070104D" w:rsidRPr="00213367">
        <w:rPr>
          <w:rFonts w:ascii="Times New Roman" w:hAnsi="Times New Roman" w:cs="Times New Roman"/>
          <w:sz w:val="24"/>
          <w:szCs w:val="24"/>
        </w:rPr>
        <w:t xml:space="preserve"> </w:t>
      </w:r>
      <w:r w:rsidRPr="00213367">
        <w:rPr>
          <w:rFonts w:ascii="Times New Roman" w:hAnsi="Times New Roman" w:cs="Times New Roman"/>
          <w:sz w:val="24"/>
          <w:szCs w:val="24"/>
        </w:rPr>
        <w:t>GELS – composed largely of SiO</w:t>
      </w:r>
      <w:r w:rsidRPr="00213367">
        <w:rPr>
          <w:rFonts w:ascii="Times New Roman" w:hAnsi="Times New Roman" w:cs="Times New Roman"/>
          <w:sz w:val="24"/>
          <w:szCs w:val="24"/>
          <w:vertAlign w:val="subscript"/>
        </w:rPr>
        <w:t>2</w:t>
      </w:r>
      <w:r w:rsidRPr="00213367">
        <w:rPr>
          <w:rFonts w:ascii="Times New Roman" w:hAnsi="Times New Roman" w:cs="Times New Roman"/>
          <w:sz w:val="24"/>
          <w:szCs w:val="24"/>
        </w:rPr>
        <w:t xml:space="preserve"> or alumina gel; manufactured by chemical reaction.</w:t>
      </w:r>
      <w:r w:rsidR="0070104D"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MOLECULAR SIEVES – a calcium- sodium </w:t>
      </w:r>
      <w:proofErr w:type="spellStart"/>
      <w:r w:rsidRPr="00213367">
        <w:rPr>
          <w:rFonts w:ascii="Times New Roman" w:hAnsi="Times New Roman" w:cs="Times New Roman"/>
          <w:sz w:val="24"/>
          <w:szCs w:val="24"/>
        </w:rPr>
        <w:t>alumino</w:t>
      </w:r>
      <w:proofErr w:type="spellEnd"/>
      <w:r w:rsidRPr="00213367">
        <w:rPr>
          <w:rFonts w:ascii="Times New Roman" w:hAnsi="Times New Roman" w:cs="Times New Roman"/>
          <w:sz w:val="24"/>
          <w:szCs w:val="24"/>
        </w:rPr>
        <w:t xml:space="preserve">- </w:t>
      </w:r>
      <w:r w:rsidRPr="00213367">
        <w:rPr>
          <w:rFonts w:ascii="Times New Roman" w:hAnsi="Times New Roman" w:cs="Times New Roman"/>
          <w:sz w:val="24"/>
          <w:szCs w:val="24"/>
        </w:rPr>
        <w:lastRenderedPageBreak/>
        <w:t>silicate (zeolite).</w:t>
      </w:r>
      <w:r w:rsidR="0070104D"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CARBON (CHARCOAL) – a carbon product treated and activated to have adsorptive capacity. All but carbon </w:t>
      </w:r>
      <w:r w:rsidR="0070104D" w:rsidRPr="00213367">
        <w:rPr>
          <w:rFonts w:ascii="Times New Roman" w:hAnsi="Times New Roman" w:cs="Times New Roman"/>
          <w:sz w:val="24"/>
          <w:szCs w:val="24"/>
        </w:rPr>
        <w:t>is</w:t>
      </w:r>
      <w:r w:rsidRPr="00213367">
        <w:rPr>
          <w:rFonts w:ascii="Times New Roman" w:hAnsi="Times New Roman" w:cs="Times New Roman"/>
          <w:sz w:val="24"/>
          <w:szCs w:val="24"/>
        </w:rPr>
        <w:t xml:space="preserve"> used for dehydration. Carbon has desirable properties for hydrocarbon removal and adsorption of certain impurities but possesses negligible water capacity</w:t>
      </w:r>
      <w:r w:rsidR="00BD751B" w:rsidRPr="00213367">
        <w:rPr>
          <w:rFonts w:ascii="Times New Roman" w:hAnsi="Times New Roman" w:cs="Times New Roman"/>
          <w:sz w:val="24"/>
          <w:szCs w:val="24"/>
        </w:rPr>
        <w:t xml:space="preserve"> (Siti Suhaila 2009).</w:t>
      </w:r>
    </w:p>
    <w:p w14:paraId="0DC96897" w14:textId="77777777" w:rsidR="0070104D" w:rsidRDefault="0070104D" w:rsidP="00213367">
      <w:pPr>
        <w:spacing w:after="0" w:line="480" w:lineRule="auto"/>
        <w:jc w:val="both"/>
        <w:rPr>
          <w:rFonts w:ascii="Times New Roman" w:hAnsi="Times New Roman" w:cs="Times New Roman"/>
          <w:sz w:val="24"/>
          <w:szCs w:val="24"/>
        </w:rPr>
      </w:pPr>
    </w:p>
    <w:p w14:paraId="759B2BAA" w14:textId="77777777" w:rsidR="008C678C" w:rsidRPr="00213367" w:rsidRDefault="008C678C" w:rsidP="00213367">
      <w:pPr>
        <w:spacing w:after="0" w:line="480" w:lineRule="auto"/>
        <w:jc w:val="both"/>
        <w:rPr>
          <w:rFonts w:ascii="Times New Roman" w:hAnsi="Times New Roman" w:cs="Times New Roman"/>
          <w:sz w:val="24"/>
          <w:szCs w:val="24"/>
        </w:rPr>
      </w:pPr>
    </w:p>
    <w:p w14:paraId="13E28310" w14:textId="2354A292" w:rsidR="00202016" w:rsidRPr="00213367" w:rsidRDefault="00202016"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2</w:t>
      </w:r>
      <w:r w:rsidR="00505D80" w:rsidRPr="00213367">
        <w:rPr>
          <w:rFonts w:ascii="Times New Roman" w:hAnsi="Times New Roman" w:cs="Times New Roman"/>
          <w:b/>
          <w:bCs/>
          <w:sz w:val="24"/>
          <w:szCs w:val="24"/>
        </w:rPr>
        <w:t>.1</w:t>
      </w:r>
      <w:r w:rsidR="00DF5739" w:rsidRPr="00213367">
        <w:rPr>
          <w:rFonts w:ascii="Times New Roman" w:hAnsi="Times New Roman" w:cs="Times New Roman"/>
          <w:b/>
          <w:bCs/>
          <w:sz w:val="24"/>
          <w:szCs w:val="24"/>
        </w:rPr>
        <w:t>0</w:t>
      </w:r>
      <w:r w:rsidRPr="00213367">
        <w:rPr>
          <w:rFonts w:ascii="Times New Roman" w:hAnsi="Times New Roman" w:cs="Times New Roman"/>
          <w:b/>
          <w:bCs/>
          <w:sz w:val="24"/>
          <w:szCs w:val="24"/>
        </w:rPr>
        <w:tab/>
      </w:r>
      <w:r w:rsidR="00B32A0C" w:rsidRPr="00213367">
        <w:rPr>
          <w:rFonts w:ascii="Times New Roman" w:hAnsi="Times New Roman" w:cs="Times New Roman"/>
          <w:b/>
          <w:bCs/>
          <w:sz w:val="24"/>
          <w:szCs w:val="24"/>
        </w:rPr>
        <w:t xml:space="preserve"> Adsorption Process</w:t>
      </w:r>
    </w:p>
    <w:p w14:paraId="4514B53F" w14:textId="08AF63DB" w:rsidR="00F33FF5" w:rsidRPr="00213367" w:rsidRDefault="00E53BFA"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Adsorption is a process in which a substance becomes attached to the surface of a solid or liquid. This</w:t>
      </w:r>
      <w:r w:rsidRPr="00213367">
        <w:rPr>
          <w:rFonts w:ascii="Times New Roman" w:hAnsi="Times New Roman" w:cs="Times New Roman"/>
          <w:color w:val="FF0000"/>
          <w:sz w:val="24"/>
          <w:szCs w:val="24"/>
        </w:rPr>
        <w:t xml:space="preserve"> </w:t>
      </w:r>
      <w:r w:rsidRPr="00213367">
        <w:rPr>
          <w:rFonts w:ascii="Times New Roman" w:hAnsi="Times New Roman" w:cs="Times New Roman"/>
          <w:sz w:val="24"/>
          <w:szCs w:val="24"/>
        </w:rPr>
        <w:t xml:space="preserve">process must be distinguished from absorption, in which the substance is distributed throughout solid or liquid. The substances adsorbed at a solid surface may be gases, liquids or other solids (from a solution). The amount of material adsorbed by a given mass of adsorbent depends on the physical condition of the latter, most material being adsorbed when the solid is porous or finely divided. This confirms the theory that adsorption is a surface phenomenon, since the surface area exposed is much greater when the particles are smaller (Norman, 1987). </w:t>
      </w:r>
      <w:r w:rsidR="00202016" w:rsidRPr="00213367">
        <w:rPr>
          <w:rFonts w:ascii="Times New Roman" w:hAnsi="Times New Roman" w:cs="Times New Roman"/>
          <w:sz w:val="24"/>
          <w:szCs w:val="24"/>
        </w:rPr>
        <w:t xml:space="preserve">As the gas enters a dry desiccant bed, all of the adsorption components are adsorbed at different rate. After the process has proceeded for a very short period of time, a series of adsorption zone will appear. </w:t>
      </w:r>
      <w:r w:rsidR="0070104D" w:rsidRPr="00213367">
        <w:rPr>
          <w:rFonts w:ascii="Times New Roman" w:hAnsi="Times New Roman" w:cs="Times New Roman"/>
          <w:sz w:val="24"/>
          <w:szCs w:val="24"/>
        </w:rPr>
        <w:t>These zones</w:t>
      </w:r>
      <w:r w:rsidR="00202016" w:rsidRPr="00213367">
        <w:rPr>
          <w:rFonts w:ascii="Times New Roman" w:hAnsi="Times New Roman" w:cs="Times New Roman"/>
          <w:sz w:val="24"/>
          <w:szCs w:val="24"/>
        </w:rPr>
        <w:t xml:space="preserve"> represent the length of tower involved in the adsorption of any component. Behind the zone all of that entering has been adsorbed on the bed. </w:t>
      </w:r>
    </w:p>
    <w:p w14:paraId="633ADA7C" w14:textId="188E816B" w:rsidR="00505D80" w:rsidRPr="008C678C" w:rsidRDefault="00FE388B" w:rsidP="008C678C">
      <w:pPr>
        <w:pStyle w:val="NormalWeb"/>
        <w:shd w:val="clear" w:color="auto" w:fill="FFFFFF"/>
        <w:spacing w:before="0" w:beforeAutospacing="0" w:after="0" w:afterAutospacing="0" w:line="480" w:lineRule="auto"/>
        <w:jc w:val="both"/>
        <w:rPr>
          <w:color w:val="000000"/>
        </w:rPr>
      </w:pPr>
      <w:r w:rsidRPr="00213367">
        <w:rPr>
          <w:color w:val="000000"/>
        </w:rPr>
        <w:t xml:space="preserve">3. </w:t>
      </w:r>
      <w:r w:rsidRPr="00213367">
        <w:rPr>
          <w:color w:val="000000"/>
        </w:rPr>
        <w:tab/>
      </w:r>
      <w:r w:rsidR="002E4DC5" w:rsidRPr="00213367">
        <w:rPr>
          <w:b/>
          <w:bCs/>
          <w:color w:val="000000"/>
        </w:rPr>
        <w:t>METHODOLOGY</w:t>
      </w:r>
    </w:p>
    <w:p w14:paraId="1C9988C5" w14:textId="4EB99974" w:rsidR="006C1BD1" w:rsidRPr="00213367" w:rsidRDefault="007644E0" w:rsidP="00213367">
      <w:pPr>
        <w:spacing w:after="0" w:line="480" w:lineRule="auto"/>
        <w:jc w:val="both"/>
        <w:rPr>
          <w:rFonts w:ascii="Times New Roman" w:hAnsi="Times New Roman" w:cs="Times New Roman"/>
          <w:color w:val="222222"/>
          <w:sz w:val="24"/>
          <w:szCs w:val="24"/>
          <w:shd w:val="clear" w:color="auto" w:fill="FFFFFF"/>
        </w:rPr>
      </w:pPr>
      <w:r w:rsidRPr="00213367">
        <w:rPr>
          <w:rFonts w:ascii="Times New Roman" w:hAnsi="Times New Roman" w:cs="Times New Roman"/>
          <w:color w:val="222222"/>
          <w:sz w:val="24"/>
          <w:szCs w:val="24"/>
          <w:shd w:val="clear" w:color="auto" w:fill="FFFFFF"/>
        </w:rPr>
        <w:t xml:space="preserve">The paper utilized </w:t>
      </w:r>
      <w:r w:rsidR="009441DD" w:rsidRPr="00213367">
        <w:rPr>
          <w:rFonts w:ascii="Times New Roman" w:hAnsi="Times New Roman" w:cs="Times New Roman"/>
          <w:color w:val="222222"/>
          <w:sz w:val="24"/>
          <w:szCs w:val="24"/>
          <w:shd w:val="clear" w:color="auto" w:fill="FFFFFF"/>
        </w:rPr>
        <w:t>a powerful simulation tool (</w:t>
      </w:r>
      <w:r w:rsidRPr="00213367">
        <w:rPr>
          <w:rFonts w:ascii="Times New Roman" w:hAnsi="Times New Roman" w:cs="Times New Roman"/>
          <w:color w:val="222222"/>
          <w:sz w:val="24"/>
          <w:szCs w:val="24"/>
          <w:shd w:val="clear" w:color="auto" w:fill="FFFFFF"/>
        </w:rPr>
        <w:t>HYSYS</w:t>
      </w:r>
      <w:r w:rsidR="009441DD" w:rsidRPr="00213367">
        <w:rPr>
          <w:rFonts w:ascii="Times New Roman" w:hAnsi="Times New Roman" w:cs="Times New Roman"/>
          <w:color w:val="222222"/>
          <w:sz w:val="24"/>
          <w:szCs w:val="24"/>
          <w:shd w:val="clear" w:color="auto" w:fill="FFFFFF"/>
        </w:rPr>
        <w:t>)</w:t>
      </w:r>
      <w:r w:rsidRPr="00213367">
        <w:rPr>
          <w:rFonts w:ascii="Times New Roman" w:hAnsi="Times New Roman" w:cs="Times New Roman"/>
          <w:color w:val="222222"/>
          <w:sz w:val="24"/>
          <w:szCs w:val="24"/>
          <w:shd w:val="clear" w:color="auto" w:fill="FFFFFF"/>
        </w:rPr>
        <w:t xml:space="preserve">, a process simulation software, for </w:t>
      </w:r>
      <w:r w:rsidR="00463B96" w:rsidRPr="00213367">
        <w:rPr>
          <w:rFonts w:ascii="Times New Roman" w:hAnsi="Times New Roman" w:cs="Times New Roman"/>
          <w:color w:val="222222"/>
          <w:sz w:val="24"/>
          <w:szCs w:val="24"/>
          <w:shd w:val="clear" w:color="auto" w:fill="FFFFFF"/>
        </w:rPr>
        <w:t>the</w:t>
      </w:r>
      <w:r w:rsidRPr="00213367">
        <w:rPr>
          <w:rFonts w:ascii="Times New Roman" w:hAnsi="Times New Roman" w:cs="Times New Roman"/>
          <w:color w:val="222222"/>
          <w:sz w:val="24"/>
          <w:szCs w:val="24"/>
          <w:shd w:val="clear" w:color="auto" w:fill="FFFFFF"/>
        </w:rPr>
        <w:t xml:space="preserve"> simulati</w:t>
      </w:r>
      <w:r w:rsidR="00463B96" w:rsidRPr="00213367">
        <w:rPr>
          <w:rFonts w:ascii="Times New Roman" w:hAnsi="Times New Roman" w:cs="Times New Roman"/>
          <w:color w:val="222222"/>
          <w:sz w:val="24"/>
          <w:szCs w:val="24"/>
          <w:shd w:val="clear" w:color="auto" w:fill="FFFFFF"/>
        </w:rPr>
        <w:t>o</w:t>
      </w:r>
      <w:r w:rsidRPr="00213367">
        <w:rPr>
          <w:rFonts w:ascii="Times New Roman" w:hAnsi="Times New Roman" w:cs="Times New Roman"/>
          <w:color w:val="222222"/>
          <w:sz w:val="24"/>
          <w:szCs w:val="24"/>
          <w:shd w:val="clear" w:color="auto" w:fill="FFFFFF"/>
        </w:rPr>
        <w:t xml:space="preserve">n </w:t>
      </w:r>
      <w:r w:rsidR="004525D0" w:rsidRPr="00213367">
        <w:rPr>
          <w:rFonts w:ascii="Times New Roman" w:hAnsi="Times New Roman" w:cs="Times New Roman"/>
          <w:color w:val="222222"/>
          <w:sz w:val="24"/>
          <w:szCs w:val="24"/>
          <w:shd w:val="clear" w:color="auto" w:fill="FFFFFF"/>
        </w:rPr>
        <w:t xml:space="preserve">of the </w:t>
      </w:r>
      <w:r w:rsidRPr="00213367">
        <w:rPr>
          <w:rFonts w:ascii="Times New Roman" w:hAnsi="Times New Roman" w:cs="Times New Roman"/>
          <w:color w:val="222222"/>
          <w:sz w:val="24"/>
          <w:szCs w:val="24"/>
          <w:shd w:val="clear" w:color="auto" w:fill="FFFFFF"/>
        </w:rPr>
        <w:t xml:space="preserve">natural gas dehydration plant with the aim of achieving specific objectives. The software's case study package was employed to apply various quantities and flow rates of </w:t>
      </w:r>
      <w:r w:rsidR="004525D0" w:rsidRPr="00213367">
        <w:rPr>
          <w:rFonts w:ascii="Times New Roman" w:hAnsi="Times New Roman" w:cs="Times New Roman"/>
          <w:color w:val="222222"/>
          <w:sz w:val="24"/>
          <w:szCs w:val="24"/>
          <w:shd w:val="clear" w:color="auto" w:fill="FFFFFF"/>
        </w:rPr>
        <w:t>D</w:t>
      </w:r>
      <w:r w:rsidRPr="00213367">
        <w:rPr>
          <w:rFonts w:ascii="Times New Roman" w:hAnsi="Times New Roman" w:cs="Times New Roman"/>
          <w:color w:val="222222"/>
          <w:sz w:val="24"/>
          <w:szCs w:val="24"/>
          <w:shd w:val="clear" w:color="auto" w:fill="FFFFFF"/>
        </w:rPr>
        <w:t>iethylene Glycol (</w:t>
      </w:r>
      <w:r w:rsidR="004525D0" w:rsidRPr="00213367">
        <w:rPr>
          <w:rFonts w:ascii="Times New Roman" w:hAnsi="Times New Roman" w:cs="Times New Roman"/>
          <w:color w:val="222222"/>
          <w:sz w:val="24"/>
          <w:szCs w:val="24"/>
          <w:shd w:val="clear" w:color="auto" w:fill="FFFFFF"/>
        </w:rPr>
        <w:t>D</w:t>
      </w:r>
      <w:r w:rsidRPr="00213367">
        <w:rPr>
          <w:rFonts w:ascii="Times New Roman" w:hAnsi="Times New Roman" w:cs="Times New Roman"/>
          <w:color w:val="222222"/>
          <w:sz w:val="24"/>
          <w:szCs w:val="24"/>
          <w:shd w:val="clear" w:color="auto" w:fill="FFFFFF"/>
        </w:rPr>
        <w:t xml:space="preserve">EG) to the plant in order to assess the removal of different amounts of water. </w:t>
      </w:r>
      <w:r w:rsidRPr="00213367">
        <w:rPr>
          <w:rFonts w:ascii="Times New Roman" w:hAnsi="Times New Roman" w:cs="Times New Roman"/>
          <w:color w:val="222222"/>
          <w:sz w:val="24"/>
          <w:szCs w:val="24"/>
          <w:shd w:val="clear" w:color="auto" w:fill="FFFFFF"/>
        </w:rPr>
        <w:lastRenderedPageBreak/>
        <w:t>Process Overview of OGP Gas Treatment Plant</w:t>
      </w:r>
      <w:r w:rsidR="00505D80" w:rsidRPr="00213367">
        <w:rPr>
          <w:rFonts w:ascii="Times New Roman" w:hAnsi="Times New Roman" w:cs="Times New Roman"/>
          <w:color w:val="222222"/>
          <w:sz w:val="24"/>
          <w:szCs w:val="24"/>
          <w:shd w:val="clear" w:color="auto" w:fill="FFFFFF"/>
        </w:rPr>
        <w:t>, t</w:t>
      </w:r>
      <w:r w:rsidRPr="00213367">
        <w:rPr>
          <w:rFonts w:ascii="Times New Roman" w:hAnsi="Times New Roman" w:cs="Times New Roman"/>
          <w:color w:val="222222"/>
          <w:sz w:val="24"/>
          <w:szCs w:val="24"/>
          <w:shd w:val="clear" w:color="auto" w:fill="FFFFFF"/>
        </w:rPr>
        <w:t xml:space="preserve">he OGP Gas Treatment Plant, operated by Total Energy, is situated in Nigeria's South-South Niger Delta, an area renowned for its oil wealth. Raw high-pressure gas is obtained from </w:t>
      </w:r>
      <w:r w:rsidR="004525D0" w:rsidRPr="00213367">
        <w:rPr>
          <w:rFonts w:ascii="Times New Roman" w:hAnsi="Times New Roman" w:cs="Times New Roman"/>
          <w:color w:val="222222"/>
          <w:sz w:val="24"/>
          <w:szCs w:val="24"/>
          <w:shd w:val="clear" w:color="auto" w:fill="FFFFFF"/>
        </w:rPr>
        <w:t>more than 2</w:t>
      </w:r>
      <w:r w:rsidRPr="00213367">
        <w:rPr>
          <w:rFonts w:ascii="Times New Roman" w:hAnsi="Times New Roman" w:cs="Times New Roman"/>
          <w:color w:val="222222"/>
          <w:sz w:val="24"/>
          <w:szCs w:val="24"/>
          <w:shd w:val="clear" w:color="auto" w:fill="FFFFFF"/>
        </w:rPr>
        <w:t xml:space="preserve">5 wells </w:t>
      </w:r>
      <w:r w:rsidR="004525D0" w:rsidRPr="00213367">
        <w:rPr>
          <w:rFonts w:ascii="Times New Roman" w:hAnsi="Times New Roman" w:cs="Times New Roman"/>
          <w:color w:val="222222"/>
          <w:sz w:val="24"/>
          <w:szCs w:val="24"/>
          <w:shd w:val="clear" w:color="auto" w:fill="FFFFFF"/>
        </w:rPr>
        <w:t xml:space="preserve">with the Obagi field including </w:t>
      </w:r>
      <w:proofErr w:type="spellStart"/>
      <w:r w:rsidR="004525D0" w:rsidRPr="00213367">
        <w:rPr>
          <w:rFonts w:ascii="Times New Roman" w:hAnsi="Times New Roman" w:cs="Times New Roman"/>
          <w:color w:val="222222"/>
          <w:sz w:val="24"/>
          <w:szCs w:val="24"/>
          <w:shd w:val="clear" w:color="auto" w:fill="FFFFFF"/>
        </w:rPr>
        <w:t>Ibewa</w:t>
      </w:r>
      <w:proofErr w:type="spellEnd"/>
      <w:r w:rsidR="004525D0" w:rsidRPr="00213367">
        <w:rPr>
          <w:rFonts w:ascii="Times New Roman" w:hAnsi="Times New Roman" w:cs="Times New Roman"/>
          <w:color w:val="222222"/>
          <w:sz w:val="24"/>
          <w:szCs w:val="24"/>
          <w:shd w:val="clear" w:color="auto" w:fill="FFFFFF"/>
        </w:rPr>
        <w:t xml:space="preserve">, Ogbogu </w:t>
      </w:r>
      <w:r w:rsidRPr="00213367">
        <w:rPr>
          <w:rFonts w:ascii="Times New Roman" w:hAnsi="Times New Roman" w:cs="Times New Roman"/>
          <w:color w:val="222222"/>
          <w:sz w:val="24"/>
          <w:szCs w:val="24"/>
          <w:shd w:val="clear" w:color="auto" w:fill="FFFFFF"/>
        </w:rPr>
        <w:t xml:space="preserve">and the </w:t>
      </w:r>
      <w:r w:rsidR="004525D0" w:rsidRPr="00213367">
        <w:rPr>
          <w:rFonts w:ascii="Times New Roman" w:hAnsi="Times New Roman" w:cs="Times New Roman"/>
          <w:color w:val="222222"/>
          <w:sz w:val="24"/>
          <w:szCs w:val="24"/>
          <w:shd w:val="clear" w:color="auto" w:fill="FFFFFF"/>
        </w:rPr>
        <w:t xml:space="preserve">raw gas </w:t>
      </w:r>
      <w:r w:rsidRPr="00213367">
        <w:rPr>
          <w:rFonts w:ascii="Times New Roman" w:hAnsi="Times New Roman" w:cs="Times New Roman"/>
          <w:color w:val="222222"/>
          <w:sz w:val="24"/>
          <w:szCs w:val="24"/>
          <w:shd w:val="clear" w:color="auto" w:fill="FFFFFF"/>
        </w:rPr>
        <w:t>flow</w:t>
      </w:r>
      <w:r w:rsidR="004525D0" w:rsidRPr="00213367">
        <w:rPr>
          <w:rFonts w:ascii="Times New Roman" w:hAnsi="Times New Roman" w:cs="Times New Roman"/>
          <w:color w:val="222222"/>
          <w:sz w:val="24"/>
          <w:szCs w:val="24"/>
          <w:shd w:val="clear" w:color="auto" w:fill="FFFFFF"/>
        </w:rPr>
        <w:t xml:space="preserve"> through a different flow-lines to Obite gas gathering </w:t>
      </w:r>
      <w:r w:rsidRPr="00213367">
        <w:rPr>
          <w:rFonts w:ascii="Times New Roman" w:hAnsi="Times New Roman" w:cs="Times New Roman"/>
          <w:color w:val="222222"/>
          <w:sz w:val="24"/>
          <w:szCs w:val="24"/>
          <w:shd w:val="clear" w:color="auto" w:fill="FFFFFF"/>
        </w:rPr>
        <w:t xml:space="preserve">station </w:t>
      </w:r>
      <w:r w:rsidR="004525D0" w:rsidRPr="00213367">
        <w:rPr>
          <w:rFonts w:ascii="Times New Roman" w:hAnsi="Times New Roman" w:cs="Times New Roman"/>
          <w:color w:val="222222"/>
          <w:sz w:val="24"/>
          <w:szCs w:val="24"/>
          <w:shd w:val="clear" w:color="auto" w:fill="FFFFFF"/>
        </w:rPr>
        <w:t xml:space="preserve">for processing </w:t>
      </w:r>
      <w:r w:rsidRPr="00213367">
        <w:rPr>
          <w:rFonts w:ascii="Times New Roman" w:hAnsi="Times New Roman" w:cs="Times New Roman"/>
          <w:color w:val="222222"/>
          <w:sz w:val="24"/>
          <w:szCs w:val="24"/>
          <w:shd w:val="clear" w:color="auto" w:fill="FFFFFF"/>
        </w:rPr>
        <w:t xml:space="preserve">before being routed through high-pressure separators, vessels 301 and 302, and then cooled in cooler fans, </w:t>
      </w:r>
      <w:r w:rsidR="00AF2925" w:rsidRPr="00213367">
        <w:rPr>
          <w:rFonts w:ascii="Times New Roman" w:hAnsi="Times New Roman" w:cs="Times New Roman"/>
          <w:color w:val="222222"/>
          <w:sz w:val="24"/>
          <w:szCs w:val="24"/>
          <w:shd w:val="clear" w:color="auto" w:fill="FFFFFF"/>
        </w:rPr>
        <w:t>F</w:t>
      </w:r>
      <w:r w:rsidRPr="00213367">
        <w:rPr>
          <w:rFonts w:ascii="Times New Roman" w:hAnsi="Times New Roman" w:cs="Times New Roman"/>
          <w:color w:val="222222"/>
          <w:sz w:val="24"/>
          <w:szCs w:val="24"/>
          <w:shd w:val="clear" w:color="auto" w:fill="FFFFFF"/>
        </w:rPr>
        <w:t xml:space="preserve">B 301. Vessel 301, an inlet separator, separates the mixed gas from the manifolds, which is then sent to the cooling unit, </w:t>
      </w:r>
      <w:r w:rsidR="00AF2925" w:rsidRPr="00213367">
        <w:rPr>
          <w:rFonts w:ascii="Times New Roman" w:hAnsi="Times New Roman" w:cs="Times New Roman"/>
          <w:color w:val="222222"/>
          <w:sz w:val="24"/>
          <w:szCs w:val="24"/>
          <w:shd w:val="clear" w:color="auto" w:fill="FFFFFF"/>
        </w:rPr>
        <w:t>F</w:t>
      </w:r>
      <w:r w:rsidRPr="00213367">
        <w:rPr>
          <w:rFonts w:ascii="Times New Roman" w:hAnsi="Times New Roman" w:cs="Times New Roman"/>
          <w:color w:val="222222"/>
          <w:sz w:val="24"/>
          <w:szCs w:val="24"/>
          <w:shd w:val="clear" w:color="auto" w:fill="FFFFFF"/>
        </w:rPr>
        <w:t xml:space="preserve">B 301. The recovered condensate is directed to the Obite Gas Gathering Station. The gas stream from vessel 301 passes through air cooler </w:t>
      </w:r>
      <w:r w:rsidR="00AF2925" w:rsidRPr="00213367">
        <w:rPr>
          <w:rFonts w:ascii="Times New Roman" w:hAnsi="Times New Roman" w:cs="Times New Roman"/>
          <w:color w:val="222222"/>
          <w:sz w:val="24"/>
          <w:szCs w:val="24"/>
          <w:shd w:val="clear" w:color="auto" w:fill="FFFFFF"/>
        </w:rPr>
        <w:t>F</w:t>
      </w:r>
      <w:r w:rsidRPr="00213367">
        <w:rPr>
          <w:rFonts w:ascii="Times New Roman" w:hAnsi="Times New Roman" w:cs="Times New Roman"/>
          <w:color w:val="222222"/>
          <w:sz w:val="24"/>
          <w:szCs w:val="24"/>
          <w:shd w:val="clear" w:color="auto" w:fill="FFFFFF"/>
        </w:rPr>
        <w:t xml:space="preserve">B 301 to achieve a temperature of approximately 45°C. An automatic temperature monitoring and control system, a part of the Process Control System (PCS), regulates the outlet temperature. The air cooler comprises 10 fans that can be manually and independently controlled via operator stations. The high-pressure gas is then directed to heaters </w:t>
      </w:r>
      <w:r w:rsidR="00AF2925" w:rsidRPr="00213367">
        <w:rPr>
          <w:rFonts w:ascii="Times New Roman" w:hAnsi="Times New Roman" w:cs="Times New Roman"/>
          <w:color w:val="222222"/>
          <w:sz w:val="24"/>
          <w:szCs w:val="24"/>
          <w:shd w:val="clear" w:color="auto" w:fill="FFFFFF"/>
        </w:rPr>
        <w:t>F</w:t>
      </w:r>
      <w:r w:rsidRPr="00213367">
        <w:rPr>
          <w:rFonts w:ascii="Times New Roman" w:hAnsi="Times New Roman" w:cs="Times New Roman"/>
          <w:color w:val="222222"/>
          <w:sz w:val="24"/>
          <w:szCs w:val="24"/>
          <w:shd w:val="clear" w:color="auto" w:fill="FFFFFF"/>
        </w:rPr>
        <w:t xml:space="preserve">C 601 A and B, where heat exchange occurs between two gas streams: the treated gas from the export gas drum (vessel 602) and the raw gas from the high-pressure separator (vessel 302). While the export gas drum stream is heated, the raw gas from the separator is cooled to around 25°C. Subsequently, the gas from </w:t>
      </w:r>
      <w:r w:rsidR="00AF2925" w:rsidRPr="00213367">
        <w:rPr>
          <w:rFonts w:ascii="Times New Roman" w:hAnsi="Times New Roman" w:cs="Times New Roman"/>
          <w:color w:val="222222"/>
          <w:sz w:val="24"/>
          <w:szCs w:val="24"/>
          <w:shd w:val="clear" w:color="auto" w:fill="FFFFFF"/>
        </w:rPr>
        <w:t>F</w:t>
      </w:r>
      <w:r w:rsidRPr="00213367">
        <w:rPr>
          <w:rFonts w:ascii="Times New Roman" w:hAnsi="Times New Roman" w:cs="Times New Roman"/>
          <w:color w:val="222222"/>
          <w:sz w:val="24"/>
          <w:szCs w:val="24"/>
          <w:shd w:val="clear" w:color="auto" w:fill="FFFFFF"/>
        </w:rPr>
        <w:t xml:space="preserve">C 601 is directed to the dehydration separator vessel 601. The treated gas is then sent to the export line via a metering unit. A methanol injection point is provided in the raw gas stream before cooling to inhibit hydrate formation. The </w:t>
      </w:r>
      <w:r w:rsidR="007F24C0" w:rsidRPr="00213367">
        <w:rPr>
          <w:rFonts w:ascii="Times New Roman" w:hAnsi="Times New Roman" w:cs="Times New Roman"/>
          <w:color w:val="222222"/>
          <w:sz w:val="24"/>
          <w:szCs w:val="24"/>
          <w:shd w:val="clear" w:color="auto" w:fill="FFFFFF"/>
        </w:rPr>
        <w:t>high-pressure</w:t>
      </w:r>
      <w:r w:rsidRPr="00213367">
        <w:rPr>
          <w:rFonts w:ascii="Times New Roman" w:hAnsi="Times New Roman" w:cs="Times New Roman"/>
          <w:color w:val="222222"/>
          <w:sz w:val="24"/>
          <w:szCs w:val="24"/>
          <w:shd w:val="clear" w:color="auto" w:fill="FFFFFF"/>
        </w:rPr>
        <w:t xml:space="preserve"> gas undergoes further processing in the dehydration and refrigeration units, with the resulting dry gas directed to the export line leading to BONNY through the metering unit. </w:t>
      </w:r>
    </w:p>
    <w:p w14:paraId="71EE5947" w14:textId="77777777" w:rsidR="00F95105" w:rsidRDefault="00F95105" w:rsidP="00213367">
      <w:pPr>
        <w:spacing w:before="225" w:line="480" w:lineRule="auto"/>
        <w:ind w:left="3" w:right="18"/>
        <w:rPr>
          <w:rFonts w:ascii="Times New Roman" w:hAnsi="Times New Roman" w:cs="Times New Roman"/>
          <w:b/>
          <w:spacing w:val="-2"/>
          <w:w w:val="110"/>
          <w:sz w:val="24"/>
          <w:szCs w:val="24"/>
        </w:rPr>
      </w:pPr>
    </w:p>
    <w:p w14:paraId="47DF9FDE" w14:textId="77777777" w:rsidR="00F95105" w:rsidRDefault="00F95105" w:rsidP="00213367">
      <w:pPr>
        <w:spacing w:before="225" w:line="480" w:lineRule="auto"/>
        <w:ind w:left="3" w:right="18"/>
        <w:rPr>
          <w:rFonts w:ascii="Times New Roman" w:hAnsi="Times New Roman" w:cs="Times New Roman"/>
          <w:b/>
          <w:spacing w:val="-2"/>
          <w:w w:val="110"/>
          <w:sz w:val="24"/>
          <w:szCs w:val="24"/>
        </w:rPr>
      </w:pPr>
    </w:p>
    <w:p w14:paraId="00EC659A" w14:textId="5FE3F94B" w:rsidR="004525D0" w:rsidRPr="00213367" w:rsidRDefault="004525D0" w:rsidP="00213367">
      <w:pPr>
        <w:spacing w:before="225" w:line="480" w:lineRule="auto"/>
        <w:ind w:left="3" w:right="18"/>
        <w:rPr>
          <w:rFonts w:ascii="Times New Roman" w:hAnsi="Times New Roman" w:cs="Times New Roman"/>
          <w:spacing w:val="-2"/>
          <w:w w:val="110"/>
          <w:sz w:val="24"/>
          <w:szCs w:val="24"/>
        </w:rPr>
      </w:pPr>
      <w:r w:rsidRPr="00213367">
        <w:rPr>
          <w:rFonts w:ascii="Times New Roman" w:hAnsi="Times New Roman" w:cs="Times New Roman"/>
          <w:b/>
          <w:spacing w:val="-2"/>
          <w:w w:val="110"/>
          <w:sz w:val="24"/>
          <w:szCs w:val="24"/>
        </w:rPr>
        <w:lastRenderedPageBreak/>
        <w:t>Table</w:t>
      </w:r>
      <w:r w:rsidRPr="00213367">
        <w:rPr>
          <w:rFonts w:ascii="Times New Roman" w:hAnsi="Times New Roman" w:cs="Times New Roman"/>
          <w:spacing w:val="-6"/>
          <w:w w:val="110"/>
          <w:sz w:val="24"/>
          <w:szCs w:val="24"/>
        </w:rPr>
        <w:t xml:space="preserve"> </w:t>
      </w:r>
      <w:r w:rsidR="00DF5739" w:rsidRPr="00213367">
        <w:rPr>
          <w:rFonts w:ascii="Times New Roman" w:hAnsi="Times New Roman" w:cs="Times New Roman"/>
          <w:spacing w:val="-6"/>
          <w:w w:val="110"/>
          <w:sz w:val="24"/>
          <w:szCs w:val="24"/>
        </w:rPr>
        <w:t>2</w:t>
      </w:r>
      <w:r w:rsidRPr="00213367">
        <w:rPr>
          <w:rFonts w:ascii="Times New Roman" w:hAnsi="Times New Roman" w:cs="Times New Roman"/>
          <w:b/>
          <w:spacing w:val="-2"/>
          <w:w w:val="110"/>
          <w:sz w:val="24"/>
          <w:szCs w:val="24"/>
        </w:rPr>
        <w:t>.</w:t>
      </w:r>
      <w:r w:rsidRPr="00213367">
        <w:rPr>
          <w:rFonts w:ascii="Times New Roman" w:hAnsi="Times New Roman" w:cs="Times New Roman"/>
          <w:spacing w:val="-5"/>
          <w:w w:val="110"/>
          <w:sz w:val="24"/>
          <w:szCs w:val="24"/>
        </w:rPr>
        <w:t xml:space="preserve"> </w:t>
      </w:r>
      <w:r w:rsidR="00AF2925" w:rsidRPr="00213367">
        <w:rPr>
          <w:rFonts w:ascii="Times New Roman" w:hAnsi="Times New Roman" w:cs="Times New Roman"/>
          <w:b/>
          <w:bCs/>
          <w:spacing w:val="-5"/>
          <w:w w:val="110"/>
          <w:sz w:val="24"/>
          <w:szCs w:val="24"/>
        </w:rPr>
        <w:t xml:space="preserve">Initial </w:t>
      </w:r>
      <w:r w:rsidR="00AF2925" w:rsidRPr="00213367">
        <w:rPr>
          <w:rFonts w:ascii="Times New Roman" w:hAnsi="Times New Roman" w:cs="Times New Roman"/>
          <w:b/>
          <w:bCs/>
          <w:spacing w:val="-4"/>
          <w:w w:val="110"/>
          <w:sz w:val="24"/>
          <w:szCs w:val="24"/>
        </w:rPr>
        <w:t>Raw</w:t>
      </w:r>
      <w:r w:rsidR="00AF2925" w:rsidRPr="00213367">
        <w:rPr>
          <w:rFonts w:ascii="Times New Roman" w:hAnsi="Times New Roman" w:cs="Times New Roman"/>
          <w:b/>
          <w:bCs/>
          <w:spacing w:val="-6"/>
          <w:w w:val="110"/>
          <w:sz w:val="24"/>
          <w:szCs w:val="24"/>
        </w:rPr>
        <w:t xml:space="preserve"> </w:t>
      </w:r>
      <w:r w:rsidR="00AF2925" w:rsidRPr="00213367">
        <w:rPr>
          <w:rFonts w:ascii="Times New Roman" w:hAnsi="Times New Roman" w:cs="Times New Roman"/>
          <w:b/>
          <w:bCs/>
          <w:spacing w:val="-2"/>
          <w:w w:val="110"/>
          <w:sz w:val="24"/>
          <w:szCs w:val="24"/>
        </w:rPr>
        <w:t>Gas</w:t>
      </w:r>
      <w:r w:rsidR="00AF2925" w:rsidRPr="00213367">
        <w:rPr>
          <w:rFonts w:ascii="Times New Roman" w:hAnsi="Times New Roman" w:cs="Times New Roman"/>
          <w:b/>
          <w:bCs/>
          <w:spacing w:val="-4"/>
          <w:w w:val="110"/>
          <w:sz w:val="24"/>
          <w:szCs w:val="24"/>
        </w:rPr>
        <w:t xml:space="preserve"> Composition Before Entering the Plant Battery Limit</w:t>
      </w:r>
      <w:r w:rsidR="00AF2925" w:rsidRPr="00213367">
        <w:rPr>
          <w:rFonts w:ascii="Times New Roman" w:hAnsi="Times New Roman" w:cs="Times New Roman"/>
          <w:b/>
          <w:bCs/>
          <w:spacing w:val="-2"/>
          <w:w w:val="110"/>
          <w:sz w:val="24"/>
          <w:szCs w:val="24"/>
        </w:rPr>
        <w:t>.</w:t>
      </w:r>
    </w:p>
    <w:tbl>
      <w:tblPr>
        <w:tblStyle w:val="TableGrid"/>
        <w:tblW w:w="0" w:type="auto"/>
        <w:tblInd w:w="1800"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2"/>
        <w:gridCol w:w="2273"/>
        <w:gridCol w:w="635"/>
      </w:tblGrid>
      <w:tr w:rsidR="00AE473C" w:rsidRPr="00213367" w14:paraId="718CF9E6" w14:textId="77777777" w:rsidTr="00B16F76">
        <w:tc>
          <w:tcPr>
            <w:tcW w:w="2762" w:type="dxa"/>
            <w:tcBorders>
              <w:top w:val="single" w:sz="4" w:space="0" w:color="auto"/>
              <w:bottom w:val="single" w:sz="4" w:space="0" w:color="auto"/>
            </w:tcBorders>
          </w:tcPr>
          <w:p w14:paraId="059C3D26" w14:textId="2F467B5A" w:rsidR="00AE473C" w:rsidRPr="00213367" w:rsidRDefault="00AE473C" w:rsidP="008C678C">
            <w:pPr>
              <w:spacing w:after="0" w:line="240" w:lineRule="auto"/>
              <w:ind w:right="18"/>
              <w:jc w:val="center"/>
              <w:rPr>
                <w:rFonts w:ascii="Times New Roman" w:hAnsi="Times New Roman" w:cs="Times New Roman"/>
                <w:b/>
                <w:sz w:val="24"/>
                <w:szCs w:val="24"/>
              </w:rPr>
            </w:pPr>
            <w:r w:rsidRPr="00213367">
              <w:rPr>
                <w:rFonts w:ascii="Times New Roman" w:hAnsi="Times New Roman" w:cs="Times New Roman"/>
                <w:b/>
                <w:spacing w:val="-2"/>
                <w:sz w:val="24"/>
                <w:szCs w:val="24"/>
              </w:rPr>
              <w:t>COMPONENT</w:t>
            </w:r>
          </w:p>
        </w:tc>
        <w:tc>
          <w:tcPr>
            <w:tcW w:w="2908" w:type="dxa"/>
            <w:gridSpan w:val="2"/>
            <w:tcBorders>
              <w:top w:val="single" w:sz="4" w:space="0" w:color="auto"/>
              <w:bottom w:val="single" w:sz="4" w:space="0" w:color="auto"/>
            </w:tcBorders>
          </w:tcPr>
          <w:p w14:paraId="55E29C24" w14:textId="26699AAE" w:rsidR="00AE473C" w:rsidRPr="00213367" w:rsidRDefault="00AE473C" w:rsidP="008C678C">
            <w:pPr>
              <w:spacing w:after="0" w:line="240" w:lineRule="auto"/>
              <w:ind w:right="18"/>
              <w:jc w:val="center"/>
              <w:rPr>
                <w:rFonts w:ascii="Times New Roman" w:hAnsi="Times New Roman" w:cs="Times New Roman"/>
                <w:b/>
                <w:sz w:val="24"/>
                <w:szCs w:val="24"/>
              </w:rPr>
            </w:pPr>
            <w:r w:rsidRPr="00213367">
              <w:rPr>
                <w:rFonts w:ascii="Times New Roman" w:hAnsi="Times New Roman" w:cs="Times New Roman"/>
                <w:b/>
                <w:sz w:val="24"/>
                <w:szCs w:val="24"/>
              </w:rPr>
              <w:t>MOLE</w:t>
            </w:r>
            <w:r w:rsidRPr="00213367">
              <w:rPr>
                <w:rFonts w:ascii="Times New Roman" w:hAnsi="Times New Roman" w:cs="Times New Roman"/>
                <w:b/>
                <w:spacing w:val="-3"/>
                <w:sz w:val="24"/>
                <w:szCs w:val="24"/>
              </w:rPr>
              <w:t xml:space="preserve"> </w:t>
            </w:r>
            <w:r w:rsidRPr="00213367">
              <w:rPr>
                <w:rFonts w:ascii="Times New Roman" w:hAnsi="Times New Roman" w:cs="Times New Roman"/>
                <w:b/>
                <w:sz w:val="24"/>
                <w:szCs w:val="24"/>
              </w:rPr>
              <w:t>FRACTION</w:t>
            </w:r>
            <w:r w:rsidRPr="00213367">
              <w:rPr>
                <w:rFonts w:ascii="Times New Roman" w:hAnsi="Times New Roman" w:cs="Times New Roman"/>
                <w:b/>
                <w:spacing w:val="-3"/>
                <w:sz w:val="24"/>
                <w:szCs w:val="24"/>
              </w:rPr>
              <w:t xml:space="preserve"> </w:t>
            </w:r>
            <w:r w:rsidRPr="00213367">
              <w:rPr>
                <w:rFonts w:ascii="Times New Roman" w:hAnsi="Times New Roman" w:cs="Times New Roman"/>
                <w:b/>
                <w:spacing w:val="-10"/>
                <w:sz w:val="24"/>
                <w:szCs w:val="24"/>
              </w:rPr>
              <w:t>%</w:t>
            </w:r>
          </w:p>
        </w:tc>
      </w:tr>
      <w:tr w:rsidR="00AE473C" w:rsidRPr="00213367" w14:paraId="5CCAD27C" w14:textId="77777777" w:rsidTr="00B16F76">
        <w:trPr>
          <w:gridAfter w:val="1"/>
          <w:wAfter w:w="635" w:type="dxa"/>
        </w:trPr>
        <w:tc>
          <w:tcPr>
            <w:tcW w:w="2762" w:type="dxa"/>
            <w:tcBorders>
              <w:top w:val="single" w:sz="4" w:space="0" w:color="auto"/>
            </w:tcBorders>
          </w:tcPr>
          <w:p w14:paraId="485BF12D" w14:textId="5E75A781"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Methane</w:t>
            </w:r>
          </w:p>
        </w:tc>
        <w:tc>
          <w:tcPr>
            <w:tcW w:w="2273" w:type="dxa"/>
            <w:tcBorders>
              <w:top w:val="single" w:sz="4" w:space="0" w:color="auto"/>
            </w:tcBorders>
          </w:tcPr>
          <w:p w14:paraId="0A4038AC" w14:textId="62A7F93F"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0.6711</w:t>
            </w:r>
          </w:p>
        </w:tc>
      </w:tr>
      <w:tr w:rsidR="00AE473C" w:rsidRPr="00213367" w14:paraId="4703B6D3" w14:textId="77777777" w:rsidTr="00B16F76">
        <w:trPr>
          <w:gridAfter w:val="1"/>
          <w:wAfter w:w="635" w:type="dxa"/>
        </w:trPr>
        <w:tc>
          <w:tcPr>
            <w:tcW w:w="2762" w:type="dxa"/>
          </w:tcPr>
          <w:p w14:paraId="6BF9BB22" w14:textId="6111C99D"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Ethane</w:t>
            </w:r>
          </w:p>
        </w:tc>
        <w:tc>
          <w:tcPr>
            <w:tcW w:w="2273" w:type="dxa"/>
          </w:tcPr>
          <w:p w14:paraId="668CEA41" w14:textId="0270832D"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0.1268</w:t>
            </w:r>
          </w:p>
        </w:tc>
      </w:tr>
      <w:tr w:rsidR="00AE473C" w:rsidRPr="00213367" w14:paraId="0098AA6E" w14:textId="77777777" w:rsidTr="00B16F76">
        <w:trPr>
          <w:gridAfter w:val="1"/>
          <w:wAfter w:w="635" w:type="dxa"/>
        </w:trPr>
        <w:tc>
          <w:tcPr>
            <w:tcW w:w="2762" w:type="dxa"/>
          </w:tcPr>
          <w:p w14:paraId="7489961D" w14:textId="3165017B"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Propane</w:t>
            </w:r>
          </w:p>
        </w:tc>
        <w:tc>
          <w:tcPr>
            <w:tcW w:w="2273" w:type="dxa"/>
          </w:tcPr>
          <w:p w14:paraId="5D50D217" w14:textId="0AF6A501"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0..085</w:t>
            </w:r>
          </w:p>
        </w:tc>
      </w:tr>
      <w:tr w:rsidR="00AE473C" w:rsidRPr="00213367" w14:paraId="2C31DCF0" w14:textId="77777777" w:rsidTr="00B16F76">
        <w:trPr>
          <w:gridAfter w:val="1"/>
          <w:wAfter w:w="635" w:type="dxa"/>
        </w:trPr>
        <w:tc>
          <w:tcPr>
            <w:tcW w:w="2762" w:type="dxa"/>
          </w:tcPr>
          <w:p w14:paraId="7BCEEAEA" w14:textId="3324CF43" w:rsidR="00AE473C" w:rsidRPr="00213367" w:rsidRDefault="00AE473C" w:rsidP="008C678C">
            <w:pPr>
              <w:spacing w:after="0" w:line="240" w:lineRule="auto"/>
              <w:ind w:right="18"/>
              <w:jc w:val="center"/>
              <w:rPr>
                <w:rFonts w:ascii="Times New Roman" w:hAnsi="Times New Roman" w:cs="Times New Roman"/>
                <w:bCs/>
                <w:sz w:val="24"/>
                <w:szCs w:val="24"/>
              </w:rPr>
            </w:pPr>
            <w:proofErr w:type="spellStart"/>
            <w:r w:rsidRPr="00213367">
              <w:rPr>
                <w:rFonts w:ascii="Times New Roman" w:hAnsi="Times New Roman" w:cs="Times New Roman"/>
                <w:bCs/>
                <w:sz w:val="24"/>
                <w:szCs w:val="24"/>
              </w:rPr>
              <w:t>i</w:t>
            </w:r>
            <w:proofErr w:type="spellEnd"/>
            <w:r w:rsidRPr="00213367">
              <w:rPr>
                <w:rFonts w:ascii="Times New Roman" w:hAnsi="Times New Roman" w:cs="Times New Roman"/>
                <w:bCs/>
                <w:sz w:val="24"/>
                <w:szCs w:val="24"/>
              </w:rPr>
              <w:t>-</w:t>
            </w:r>
            <w:r w:rsidRPr="00213367">
              <w:rPr>
                <w:rFonts w:ascii="Times New Roman" w:hAnsi="Times New Roman" w:cs="Times New Roman"/>
                <w:bCs/>
                <w:spacing w:val="-2"/>
                <w:sz w:val="24"/>
                <w:szCs w:val="24"/>
              </w:rPr>
              <w:t>butane</w:t>
            </w:r>
          </w:p>
        </w:tc>
        <w:tc>
          <w:tcPr>
            <w:tcW w:w="2273" w:type="dxa"/>
          </w:tcPr>
          <w:p w14:paraId="4C17129D" w14:textId="26300426"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0.0154</w:t>
            </w:r>
          </w:p>
        </w:tc>
      </w:tr>
      <w:tr w:rsidR="00AE473C" w:rsidRPr="00213367" w14:paraId="63D38C42" w14:textId="77777777" w:rsidTr="00B16F76">
        <w:trPr>
          <w:gridAfter w:val="1"/>
          <w:wAfter w:w="635" w:type="dxa"/>
        </w:trPr>
        <w:tc>
          <w:tcPr>
            <w:tcW w:w="2762" w:type="dxa"/>
          </w:tcPr>
          <w:p w14:paraId="0FF5BD1B" w14:textId="1B1BF23C"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z w:val="24"/>
                <w:szCs w:val="24"/>
              </w:rPr>
              <w:t>n-</w:t>
            </w:r>
            <w:r w:rsidRPr="00213367">
              <w:rPr>
                <w:rFonts w:ascii="Times New Roman" w:hAnsi="Times New Roman" w:cs="Times New Roman"/>
                <w:bCs/>
                <w:spacing w:val="-2"/>
                <w:sz w:val="24"/>
                <w:szCs w:val="24"/>
              </w:rPr>
              <w:t>butane</w:t>
            </w:r>
          </w:p>
        </w:tc>
        <w:tc>
          <w:tcPr>
            <w:tcW w:w="2273" w:type="dxa"/>
          </w:tcPr>
          <w:p w14:paraId="61646715" w14:textId="1A28A5C4"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0.0254</w:t>
            </w:r>
          </w:p>
        </w:tc>
      </w:tr>
      <w:tr w:rsidR="00AE473C" w:rsidRPr="00213367" w14:paraId="24D55B65" w14:textId="77777777" w:rsidTr="00B16F76">
        <w:trPr>
          <w:gridAfter w:val="1"/>
          <w:wAfter w:w="635" w:type="dxa"/>
        </w:trPr>
        <w:tc>
          <w:tcPr>
            <w:tcW w:w="2762" w:type="dxa"/>
          </w:tcPr>
          <w:p w14:paraId="45B8B4F1" w14:textId="246C0BFF" w:rsidR="00AE473C" w:rsidRPr="00213367" w:rsidRDefault="00AE473C" w:rsidP="008C678C">
            <w:pPr>
              <w:spacing w:after="0" w:line="240" w:lineRule="auto"/>
              <w:ind w:right="18"/>
              <w:jc w:val="center"/>
              <w:rPr>
                <w:rFonts w:ascii="Times New Roman" w:hAnsi="Times New Roman" w:cs="Times New Roman"/>
                <w:bCs/>
                <w:sz w:val="24"/>
                <w:szCs w:val="24"/>
              </w:rPr>
            </w:pPr>
            <w:proofErr w:type="spellStart"/>
            <w:r w:rsidRPr="00213367">
              <w:rPr>
                <w:rFonts w:ascii="Times New Roman" w:hAnsi="Times New Roman" w:cs="Times New Roman"/>
                <w:bCs/>
                <w:sz w:val="24"/>
                <w:szCs w:val="24"/>
              </w:rPr>
              <w:t>i</w:t>
            </w:r>
            <w:proofErr w:type="spellEnd"/>
            <w:r w:rsidRPr="00213367">
              <w:rPr>
                <w:rFonts w:ascii="Times New Roman" w:hAnsi="Times New Roman" w:cs="Times New Roman"/>
                <w:bCs/>
                <w:sz w:val="24"/>
                <w:szCs w:val="24"/>
              </w:rPr>
              <w:t>-</w:t>
            </w:r>
            <w:r w:rsidRPr="00213367">
              <w:rPr>
                <w:rFonts w:ascii="Times New Roman" w:hAnsi="Times New Roman" w:cs="Times New Roman"/>
                <w:bCs/>
                <w:spacing w:val="-2"/>
                <w:sz w:val="24"/>
                <w:szCs w:val="24"/>
              </w:rPr>
              <w:t>pentane</w:t>
            </w:r>
          </w:p>
        </w:tc>
        <w:tc>
          <w:tcPr>
            <w:tcW w:w="2273" w:type="dxa"/>
          </w:tcPr>
          <w:p w14:paraId="5A0249C8" w14:textId="60150D87"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0.0036</w:t>
            </w:r>
          </w:p>
        </w:tc>
      </w:tr>
      <w:tr w:rsidR="00AE473C" w:rsidRPr="00213367" w14:paraId="77E0739F" w14:textId="77777777" w:rsidTr="00B16F76">
        <w:trPr>
          <w:gridAfter w:val="1"/>
          <w:wAfter w:w="635" w:type="dxa"/>
        </w:trPr>
        <w:tc>
          <w:tcPr>
            <w:tcW w:w="2762" w:type="dxa"/>
          </w:tcPr>
          <w:p w14:paraId="281FEE16" w14:textId="22B4D05B"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z w:val="24"/>
                <w:szCs w:val="24"/>
              </w:rPr>
              <w:t>n-</w:t>
            </w:r>
            <w:r w:rsidRPr="00213367">
              <w:rPr>
                <w:rFonts w:ascii="Times New Roman" w:hAnsi="Times New Roman" w:cs="Times New Roman"/>
                <w:bCs/>
                <w:spacing w:val="-2"/>
                <w:sz w:val="24"/>
                <w:szCs w:val="24"/>
              </w:rPr>
              <w:t>pentane</w:t>
            </w:r>
          </w:p>
        </w:tc>
        <w:tc>
          <w:tcPr>
            <w:tcW w:w="2273" w:type="dxa"/>
          </w:tcPr>
          <w:p w14:paraId="6BFD84E7" w14:textId="0DAA0482"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0.0036</w:t>
            </w:r>
          </w:p>
        </w:tc>
      </w:tr>
      <w:tr w:rsidR="00AE473C" w:rsidRPr="00213367" w14:paraId="4AA25AE0" w14:textId="77777777" w:rsidTr="00B16F76">
        <w:trPr>
          <w:gridAfter w:val="1"/>
          <w:wAfter w:w="635" w:type="dxa"/>
        </w:trPr>
        <w:tc>
          <w:tcPr>
            <w:tcW w:w="2762" w:type="dxa"/>
          </w:tcPr>
          <w:p w14:paraId="44F4ABA0" w14:textId="4E7BB3B6"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z w:val="24"/>
                <w:szCs w:val="24"/>
              </w:rPr>
              <w:t>n-</w:t>
            </w:r>
            <w:r w:rsidRPr="00213367">
              <w:rPr>
                <w:rFonts w:ascii="Times New Roman" w:hAnsi="Times New Roman" w:cs="Times New Roman"/>
                <w:bCs/>
                <w:spacing w:val="-2"/>
                <w:sz w:val="24"/>
                <w:szCs w:val="24"/>
              </w:rPr>
              <w:t>hexane</w:t>
            </w:r>
          </w:p>
        </w:tc>
        <w:tc>
          <w:tcPr>
            <w:tcW w:w="2273" w:type="dxa"/>
          </w:tcPr>
          <w:p w14:paraId="7968F595" w14:textId="7AAA27B4"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0.0055</w:t>
            </w:r>
          </w:p>
        </w:tc>
      </w:tr>
      <w:tr w:rsidR="00AE473C" w:rsidRPr="00213367" w14:paraId="57BFBB10" w14:textId="77777777" w:rsidTr="00B16F76">
        <w:trPr>
          <w:gridAfter w:val="1"/>
          <w:wAfter w:w="635" w:type="dxa"/>
        </w:trPr>
        <w:tc>
          <w:tcPr>
            <w:tcW w:w="2762" w:type="dxa"/>
          </w:tcPr>
          <w:p w14:paraId="09FF750D" w14:textId="6CC21561"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z w:val="24"/>
                <w:szCs w:val="24"/>
              </w:rPr>
              <w:t>n-</w:t>
            </w:r>
            <w:r w:rsidRPr="00213367">
              <w:rPr>
                <w:rFonts w:ascii="Times New Roman" w:hAnsi="Times New Roman" w:cs="Times New Roman"/>
                <w:bCs/>
                <w:spacing w:val="-2"/>
                <w:sz w:val="24"/>
                <w:szCs w:val="24"/>
              </w:rPr>
              <w:t>heptane</w:t>
            </w:r>
          </w:p>
        </w:tc>
        <w:tc>
          <w:tcPr>
            <w:tcW w:w="2273" w:type="dxa"/>
          </w:tcPr>
          <w:p w14:paraId="283A1837" w14:textId="6CBB2724"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4"/>
                <w:sz w:val="24"/>
                <w:szCs w:val="24"/>
              </w:rPr>
              <w:t>0000</w:t>
            </w:r>
          </w:p>
        </w:tc>
      </w:tr>
      <w:tr w:rsidR="00AE473C" w:rsidRPr="00213367" w14:paraId="32A32D7C" w14:textId="77777777" w:rsidTr="00B16F76">
        <w:trPr>
          <w:gridAfter w:val="1"/>
          <w:wAfter w:w="635" w:type="dxa"/>
        </w:trPr>
        <w:tc>
          <w:tcPr>
            <w:tcW w:w="2762" w:type="dxa"/>
          </w:tcPr>
          <w:p w14:paraId="77CB9288" w14:textId="62D9887C"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z w:val="24"/>
                <w:szCs w:val="24"/>
              </w:rPr>
              <w:t>n-</w:t>
            </w:r>
            <w:r w:rsidRPr="00213367">
              <w:rPr>
                <w:rFonts w:ascii="Times New Roman" w:hAnsi="Times New Roman" w:cs="Times New Roman"/>
                <w:bCs/>
                <w:spacing w:val="-2"/>
                <w:sz w:val="24"/>
                <w:szCs w:val="24"/>
              </w:rPr>
              <w:t>octane</w:t>
            </w:r>
          </w:p>
        </w:tc>
        <w:tc>
          <w:tcPr>
            <w:tcW w:w="2273" w:type="dxa"/>
          </w:tcPr>
          <w:p w14:paraId="57C16DEE" w14:textId="4E55F95A"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4"/>
                <w:sz w:val="24"/>
                <w:szCs w:val="24"/>
              </w:rPr>
              <w:t>0000</w:t>
            </w:r>
          </w:p>
        </w:tc>
      </w:tr>
      <w:tr w:rsidR="00AE473C" w:rsidRPr="00213367" w14:paraId="15811515" w14:textId="77777777" w:rsidTr="00B16F76">
        <w:trPr>
          <w:gridAfter w:val="1"/>
          <w:wAfter w:w="635" w:type="dxa"/>
        </w:trPr>
        <w:tc>
          <w:tcPr>
            <w:tcW w:w="2762" w:type="dxa"/>
          </w:tcPr>
          <w:p w14:paraId="4D1BA1E7" w14:textId="534BD8A5"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z w:val="24"/>
                <w:szCs w:val="24"/>
              </w:rPr>
              <w:t>n-</w:t>
            </w:r>
            <w:r w:rsidRPr="00213367">
              <w:rPr>
                <w:rFonts w:ascii="Times New Roman" w:hAnsi="Times New Roman" w:cs="Times New Roman"/>
                <w:bCs/>
                <w:spacing w:val="-2"/>
                <w:sz w:val="24"/>
                <w:szCs w:val="24"/>
              </w:rPr>
              <w:t>Nonane</w:t>
            </w:r>
          </w:p>
        </w:tc>
        <w:tc>
          <w:tcPr>
            <w:tcW w:w="2273" w:type="dxa"/>
          </w:tcPr>
          <w:p w14:paraId="381EED44" w14:textId="1FC321D0"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4"/>
                <w:sz w:val="24"/>
                <w:szCs w:val="24"/>
              </w:rPr>
              <w:t>0000</w:t>
            </w:r>
          </w:p>
        </w:tc>
      </w:tr>
      <w:tr w:rsidR="00AE473C" w:rsidRPr="00213367" w14:paraId="7A657FE4" w14:textId="77777777" w:rsidTr="00B16F76">
        <w:trPr>
          <w:gridAfter w:val="1"/>
          <w:wAfter w:w="635" w:type="dxa"/>
        </w:trPr>
        <w:tc>
          <w:tcPr>
            <w:tcW w:w="2762" w:type="dxa"/>
          </w:tcPr>
          <w:p w14:paraId="78800E2E" w14:textId="1BF4E34F"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z w:val="24"/>
                <w:szCs w:val="24"/>
              </w:rPr>
              <w:t>n-</w:t>
            </w:r>
            <w:proofErr w:type="spellStart"/>
            <w:r w:rsidRPr="00213367">
              <w:rPr>
                <w:rFonts w:ascii="Times New Roman" w:hAnsi="Times New Roman" w:cs="Times New Roman"/>
                <w:bCs/>
                <w:spacing w:val="-2"/>
                <w:sz w:val="24"/>
                <w:szCs w:val="24"/>
              </w:rPr>
              <w:t>decane</w:t>
            </w:r>
            <w:proofErr w:type="spellEnd"/>
          </w:p>
        </w:tc>
        <w:tc>
          <w:tcPr>
            <w:tcW w:w="2273" w:type="dxa"/>
          </w:tcPr>
          <w:p w14:paraId="63ACE1F6" w14:textId="1CC110C3"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4"/>
                <w:sz w:val="24"/>
                <w:szCs w:val="24"/>
              </w:rPr>
              <w:t>0000</w:t>
            </w:r>
          </w:p>
        </w:tc>
      </w:tr>
      <w:tr w:rsidR="00AE473C" w:rsidRPr="00213367" w14:paraId="448EDBE2" w14:textId="77777777" w:rsidTr="00B16F76">
        <w:trPr>
          <w:gridAfter w:val="1"/>
          <w:wAfter w:w="635" w:type="dxa"/>
        </w:trPr>
        <w:tc>
          <w:tcPr>
            <w:tcW w:w="2762" w:type="dxa"/>
          </w:tcPr>
          <w:p w14:paraId="43278802" w14:textId="35ACD21F"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Water</w:t>
            </w:r>
          </w:p>
        </w:tc>
        <w:tc>
          <w:tcPr>
            <w:tcW w:w="2273" w:type="dxa"/>
          </w:tcPr>
          <w:p w14:paraId="5E99924F" w14:textId="4205BB77" w:rsidR="00AE473C" w:rsidRPr="00213367" w:rsidRDefault="00AE473C" w:rsidP="008C678C">
            <w:pPr>
              <w:spacing w:after="0" w:line="240" w:lineRule="auto"/>
              <w:ind w:right="18"/>
              <w:jc w:val="center"/>
              <w:rPr>
                <w:rFonts w:ascii="Times New Roman" w:hAnsi="Times New Roman" w:cs="Times New Roman"/>
                <w:bCs/>
                <w:sz w:val="24"/>
                <w:szCs w:val="24"/>
              </w:rPr>
            </w:pPr>
            <w:r w:rsidRPr="00213367">
              <w:rPr>
                <w:rFonts w:ascii="Times New Roman" w:hAnsi="Times New Roman" w:cs="Times New Roman"/>
                <w:bCs/>
                <w:spacing w:val="-2"/>
                <w:sz w:val="24"/>
                <w:szCs w:val="24"/>
              </w:rPr>
              <w:t>0.0034</w:t>
            </w:r>
          </w:p>
        </w:tc>
      </w:tr>
      <w:tr w:rsidR="00AE473C" w:rsidRPr="00213367" w14:paraId="732BA989" w14:textId="77777777" w:rsidTr="00B16F76">
        <w:trPr>
          <w:gridAfter w:val="1"/>
          <w:wAfter w:w="635" w:type="dxa"/>
        </w:trPr>
        <w:tc>
          <w:tcPr>
            <w:tcW w:w="2762" w:type="dxa"/>
          </w:tcPr>
          <w:p w14:paraId="1D9614E6" w14:textId="2B943290" w:rsidR="00AE473C" w:rsidRPr="00213367" w:rsidRDefault="00AE473C" w:rsidP="008C678C">
            <w:pPr>
              <w:spacing w:after="0" w:line="240" w:lineRule="auto"/>
              <w:ind w:right="18"/>
              <w:jc w:val="center"/>
              <w:rPr>
                <w:rFonts w:ascii="Times New Roman" w:hAnsi="Times New Roman" w:cs="Times New Roman"/>
                <w:bCs/>
                <w:spacing w:val="-2"/>
                <w:sz w:val="24"/>
                <w:szCs w:val="24"/>
              </w:rPr>
            </w:pPr>
            <w:r w:rsidRPr="00213367">
              <w:rPr>
                <w:rFonts w:ascii="Times New Roman" w:hAnsi="Times New Roman" w:cs="Times New Roman"/>
                <w:bCs/>
                <w:spacing w:val="-2"/>
                <w:sz w:val="24"/>
                <w:szCs w:val="24"/>
              </w:rPr>
              <w:t>Nitrogen</w:t>
            </w:r>
          </w:p>
        </w:tc>
        <w:tc>
          <w:tcPr>
            <w:tcW w:w="2273" w:type="dxa"/>
          </w:tcPr>
          <w:p w14:paraId="21AC89B5" w14:textId="6F649B72" w:rsidR="00AE473C" w:rsidRPr="00213367" w:rsidRDefault="00AE473C" w:rsidP="008C678C">
            <w:pPr>
              <w:spacing w:after="0" w:line="240" w:lineRule="auto"/>
              <w:ind w:right="18"/>
              <w:jc w:val="center"/>
              <w:rPr>
                <w:rFonts w:ascii="Times New Roman" w:hAnsi="Times New Roman" w:cs="Times New Roman"/>
                <w:bCs/>
                <w:spacing w:val="-2"/>
                <w:sz w:val="24"/>
                <w:szCs w:val="24"/>
              </w:rPr>
            </w:pPr>
            <w:r w:rsidRPr="00213367">
              <w:rPr>
                <w:rFonts w:ascii="Times New Roman" w:hAnsi="Times New Roman" w:cs="Times New Roman"/>
                <w:bCs/>
                <w:spacing w:val="-2"/>
                <w:sz w:val="24"/>
                <w:szCs w:val="24"/>
              </w:rPr>
              <w:t>0.0087</w:t>
            </w:r>
          </w:p>
        </w:tc>
      </w:tr>
      <w:tr w:rsidR="00AE473C" w:rsidRPr="00213367" w14:paraId="3976511C" w14:textId="77777777" w:rsidTr="00B16F76">
        <w:trPr>
          <w:gridAfter w:val="1"/>
          <w:wAfter w:w="635" w:type="dxa"/>
        </w:trPr>
        <w:tc>
          <w:tcPr>
            <w:tcW w:w="2762" w:type="dxa"/>
          </w:tcPr>
          <w:p w14:paraId="5B758B89" w14:textId="01AC5C27" w:rsidR="00AE473C" w:rsidRPr="00213367" w:rsidRDefault="00AE473C" w:rsidP="008C678C">
            <w:pPr>
              <w:spacing w:after="0" w:line="240" w:lineRule="auto"/>
              <w:ind w:right="18"/>
              <w:jc w:val="center"/>
              <w:rPr>
                <w:rFonts w:ascii="Times New Roman" w:hAnsi="Times New Roman" w:cs="Times New Roman"/>
                <w:bCs/>
                <w:spacing w:val="-2"/>
                <w:sz w:val="24"/>
                <w:szCs w:val="24"/>
              </w:rPr>
            </w:pPr>
            <w:r w:rsidRPr="00213367">
              <w:rPr>
                <w:rFonts w:ascii="Times New Roman" w:hAnsi="Times New Roman" w:cs="Times New Roman"/>
                <w:bCs/>
                <w:sz w:val="24"/>
                <w:szCs w:val="24"/>
              </w:rPr>
              <w:t>Carbon</w:t>
            </w:r>
            <w:r w:rsidRPr="00213367">
              <w:rPr>
                <w:rFonts w:ascii="Times New Roman" w:hAnsi="Times New Roman" w:cs="Times New Roman"/>
                <w:bCs/>
                <w:spacing w:val="-5"/>
                <w:sz w:val="24"/>
                <w:szCs w:val="24"/>
              </w:rPr>
              <w:t xml:space="preserve"> </w:t>
            </w:r>
            <w:r w:rsidRPr="00213367">
              <w:rPr>
                <w:rFonts w:ascii="Times New Roman" w:hAnsi="Times New Roman" w:cs="Times New Roman"/>
                <w:bCs/>
                <w:spacing w:val="-2"/>
                <w:sz w:val="24"/>
                <w:szCs w:val="24"/>
              </w:rPr>
              <w:t>dioxide</w:t>
            </w:r>
          </w:p>
        </w:tc>
        <w:tc>
          <w:tcPr>
            <w:tcW w:w="2273" w:type="dxa"/>
          </w:tcPr>
          <w:p w14:paraId="4776F3DD" w14:textId="4C5801D5" w:rsidR="00AE473C" w:rsidRPr="00213367" w:rsidRDefault="00AE473C" w:rsidP="008C678C">
            <w:pPr>
              <w:spacing w:after="0" w:line="240" w:lineRule="auto"/>
              <w:ind w:right="18"/>
              <w:jc w:val="center"/>
              <w:rPr>
                <w:rFonts w:ascii="Times New Roman" w:hAnsi="Times New Roman" w:cs="Times New Roman"/>
                <w:bCs/>
                <w:spacing w:val="-2"/>
                <w:sz w:val="24"/>
                <w:szCs w:val="24"/>
              </w:rPr>
            </w:pPr>
            <w:r w:rsidRPr="00213367">
              <w:rPr>
                <w:rFonts w:ascii="Times New Roman" w:hAnsi="Times New Roman" w:cs="Times New Roman"/>
                <w:bCs/>
                <w:spacing w:val="-2"/>
                <w:sz w:val="24"/>
                <w:szCs w:val="24"/>
              </w:rPr>
              <w:t>0.063</w:t>
            </w:r>
          </w:p>
        </w:tc>
      </w:tr>
      <w:tr w:rsidR="00AE473C" w:rsidRPr="00213367" w14:paraId="4DCE9F40" w14:textId="77777777" w:rsidTr="00B16F76">
        <w:trPr>
          <w:gridAfter w:val="1"/>
          <w:wAfter w:w="635" w:type="dxa"/>
        </w:trPr>
        <w:tc>
          <w:tcPr>
            <w:tcW w:w="2762" w:type="dxa"/>
          </w:tcPr>
          <w:p w14:paraId="75B8A7E3" w14:textId="674B3506" w:rsidR="00AE473C" w:rsidRPr="00213367" w:rsidRDefault="00AE473C" w:rsidP="008C678C">
            <w:pPr>
              <w:spacing w:after="0" w:line="240" w:lineRule="auto"/>
              <w:ind w:right="18"/>
              <w:jc w:val="center"/>
              <w:rPr>
                <w:rFonts w:ascii="Times New Roman" w:hAnsi="Times New Roman" w:cs="Times New Roman"/>
                <w:bCs/>
                <w:spacing w:val="-2"/>
                <w:sz w:val="24"/>
                <w:szCs w:val="24"/>
              </w:rPr>
            </w:pPr>
            <w:r w:rsidRPr="00213367">
              <w:rPr>
                <w:rFonts w:ascii="Times New Roman" w:hAnsi="Times New Roman" w:cs="Times New Roman"/>
                <w:bCs/>
                <w:sz w:val="24"/>
                <w:szCs w:val="24"/>
              </w:rPr>
              <w:t>Hydrogen</w:t>
            </w:r>
            <w:r w:rsidRPr="00213367">
              <w:rPr>
                <w:rFonts w:ascii="Times New Roman" w:hAnsi="Times New Roman" w:cs="Times New Roman"/>
                <w:bCs/>
                <w:spacing w:val="-7"/>
                <w:sz w:val="24"/>
                <w:szCs w:val="24"/>
              </w:rPr>
              <w:t xml:space="preserve"> </w:t>
            </w:r>
            <w:r w:rsidRPr="00213367">
              <w:rPr>
                <w:rFonts w:ascii="Times New Roman" w:hAnsi="Times New Roman" w:cs="Times New Roman"/>
                <w:bCs/>
                <w:spacing w:val="-2"/>
                <w:sz w:val="24"/>
                <w:szCs w:val="24"/>
              </w:rPr>
              <w:t>sulphide</w:t>
            </w:r>
          </w:p>
        </w:tc>
        <w:tc>
          <w:tcPr>
            <w:tcW w:w="2273" w:type="dxa"/>
          </w:tcPr>
          <w:p w14:paraId="480DA062" w14:textId="4B3E268F" w:rsidR="00AE473C" w:rsidRPr="00213367" w:rsidRDefault="00AE473C" w:rsidP="008C678C">
            <w:pPr>
              <w:spacing w:after="0" w:line="240" w:lineRule="auto"/>
              <w:ind w:right="18"/>
              <w:jc w:val="center"/>
              <w:rPr>
                <w:rFonts w:ascii="Times New Roman" w:hAnsi="Times New Roman" w:cs="Times New Roman"/>
                <w:bCs/>
                <w:spacing w:val="-2"/>
                <w:sz w:val="24"/>
                <w:szCs w:val="24"/>
              </w:rPr>
            </w:pPr>
            <w:r w:rsidRPr="00213367">
              <w:rPr>
                <w:rFonts w:ascii="Times New Roman" w:hAnsi="Times New Roman" w:cs="Times New Roman"/>
                <w:bCs/>
                <w:spacing w:val="-2"/>
                <w:sz w:val="24"/>
                <w:szCs w:val="24"/>
              </w:rPr>
              <w:t>0.00001</w:t>
            </w:r>
          </w:p>
        </w:tc>
      </w:tr>
    </w:tbl>
    <w:p w14:paraId="1F2680A2" w14:textId="77777777" w:rsidR="006C1BD1" w:rsidRPr="00213367" w:rsidRDefault="006C1BD1" w:rsidP="00213367">
      <w:pPr>
        <w:pStyle w:val="BodyText"/>
        <w:spacing w:before="2" w:line="480" w:lineRule="auto"/>
        <w:ind w:left="0"/>
        <w:rPr>
          <w:rFonts w:ascii="Times New Roman" w:hAnsi="Times New Roman" w:cs="Times New Roman"/>
          <w:b/>
          <w:sz w:val="24"/>
          <w:szCs w:val="24"/>
        </w:rPr>
      </w:pPr>
    </w:p>
    <w:p w14:paraId="0D11EDCD" w14:textId="77777777" w:rsidR="006C1BD1" w:rsidRPr="00213367" w:rsidRDefault="006C1BD1" w:rsidP="00213367">
      <w:pPr>
        <w:spacing w:after="0" w:line="480" w:lineRule="auto"/>
        <w:jc w:val="both"/>
        <w:rPr>
          <w:rFonts w:ascii="Times New Roman" w:hAnsi="Times New Roman" w:cs="Times New Roman"/>
          <w:spacing w:val="-2"/>
          <w:sz w:val="24"/>
          <w:szCs w:val="24"/>
        </w:rPr>
      </w:pPr>
    </w:p>
    <w:p w14:paraId="38EE4D9B" w14:textId="247E2B6C" w:rsidR="009823C3" w:rsidRPr="00213367" w:rsidRDefault="006C1BD1" w:rsidP="00213367">
      <w:pPr>
        <w:spacing w:after="0" w:line="480" w:lineRule="auto"/>
        <w:jc w:val="both"/>
        <w:rPr>
          <w:rFonts w:ascii="Times New Roman" w:hAnsi="Times New Roman" w:cs="Times New Roman"/>
          <w:spacing w:val="-6"/>
          <w:sz w:val="24"/>
          <w:szCs w:val="24"/>
        </w:rPr>
      </w:pPr>
      <w:r w:rsidRPr="00213367">
        <w:rPr>
          <w:rFonts w:ascii="Times New Roman" w:hAnsi="Times New Roman" w:cs="Times New Roman"/>
          <w:sz w:val="24"/>
          <w:szCs w:val="24"/>
        </w:rPr>
        <w:t xml:space="preserve">To produce dry gas which is suitable for pipeline transmission and for customers, natural gas must undergo a series of processing steps. These include the extraction of entrained liquids, such as hydrocarbons and water, followed by a critical dehydration phase to minimize the water vapor content. Dehydration is essential to prevent issues like hydrate formation, pipeline corrosion, and reduced gas quality. The most common dehydration method involves the use of a glycol-based system, where </w:t>
      </w:r>
      <w:r w:rsidRPr="00213367">
        <w:rPr>
          <w:rStyle w:val="Strong"/>
          <w:rFonts w:ascii="Times New Roman" w:hAnsi="Times New Roman" w:cs="Times New Roman"/>
          <w:b w:val="0"/>
          <w:bCs w:val="0"/>
          <w:sz w:val="24"/>
          <w:szCs w:val="24"/>
        </w:rPr>
        <w:t>Diethylene Glycol (DEG)</w:t>
      </w:r>
      <w:r w:rsidRPr="00213367">
        <w:rPr>
          <w:rFonts w:ascii="Times New Roman" w:hAnsi="Times New Roman" w:cs="Times New Roman"/>
          <w:sz w:val="24"/>
          <w:szCs w:val="24"/>
        </w:rPr>
        <w:t xml:space="preserve"> although most time triethylene glycol is used but for this paper we are considering </w:t>
      </w:r>
      <w:r w:rsidR="00782B54" w:rsidRPr="00213367">
        <w:rPr>
          <w:rStyle w:val="Strong"/>
          <w:rFonts w:ascii="Times New Roman" w:hAnsi="Times New Roman" w:cs="Times New Roman"/>
          <w:b w:val="0"/>
          <w:bCs w:val="0"/>
          <w:sz w:val="24"/>
          <w:szCs w:val="24"/>
        </w:rPr>
        <w:t>Diethylene Glycol (DEG)</w:t>
      </w:r>
      <w:r w:rsidR="00782B54"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is employed to absorb moisture from the gas stream, ensuring it meets the required </w:t>
      </w:r>
      <w:r w:rsidR="00782B54" w:rsidRPr="00213367">
        <w:rPr>
          <w:rFonts w:ascii="Times New Roman" w:hAnsi="Times New Roman" w:cs="Times New Roman"/>
          <w:sz w:val="24"/>
          <w:szCs w:val="24"/>
        </w:rPr>
        <w:t xml:space="preserve">pipeline right of was </w:t>
      </w:r>
      <w:r w:rsidRPr="00213367">
        <w:rPr>
          <w:rFonts w:ascii="Times New Roman" w:hAnsi="Times New Roman" w:cs="Times New Roman"/>
          <w:sz w:val="24"/>
          <w:szCs w:val="24"/>
        </w:rPr>
        <w:t>specifications for transport and utilization.</w:t>
      </w:r>
      <w:r w:rsidR="005A2D64" w:rsidRPr="00213367">
        <w:rPr>
          <w:rFonts w:ascii="Times New Roman" w:hAnsi="Times New Roman" w:cs="Times New Roman"/>
          <w:sz w:val="24"/>
          <w:szCs w:val="24"/>
        </w:rPr>
        <w:t xml:space="preserve"> </w:t>
      </w:r>
      <w:r w:rsidR="005A2D64" w:rsidRPr="00213367">
        <w:rPr>
          <w:rFonts w:ascii="Times New Roman" w:hAnsi="Times New Roman" w:cs="Times New Roman"/>
          <w:spacing w:val="-6"/>
          <w:sz w:val="24"/>
          <w:szCs w:val="24"/>
        </w:rPr>
        <w:t xml:space="preserve">The composition of the raw gas is key for an efficient operation of glycol gas dehydration units. Despite its extremely low concentration, hydrogen </w:t>
      </w:r>
      <w:proofErr w:type="spellStart"/>
      <w:r w:rsidR="005A2D64" w:rsidRPr="00213367">
        <w:rPr>
          <w:rFonts w:ascii="Times New Roman" w:hAnsi="Times New Roman" w:cs="Times New Roman"/>
          <w:spacing w:val="-6"/>
          <w:sz w:val="24"/>
          <w:szCs w:val="24"/>
        </w:rPr>
        <w:t>sulfide</w:t>
      </w:r>
      <w:proofErr w:type="spellEnd"/>
      <w:r w:rsidR="005A2D64" w:rsidRPr="00213367">
        <w:rPr>
          <w:rFonts w:ascii="Times New Roman" w:hAnsi="Times New Roman" w:cs="Times New Roman"/>
          <w:spacing w:val="-6"/>
          <w:sz w:val="24"/>
          <w:szCs w:val="24"/>
        </w:rPr>
        <w:t xml:space="preserve"> is highly toxic and corrosive. It must be removed to ensure safety and protect the integrity of processing equipment. Understanding the detailed composition of wet gas allows engineers to tailor glycol gas dehydration systems to specific gas mixtures. </w:t>
      </w:r>
      <w:r w:rsidR="005A2D64" w:rsidRPr="00213367">
        <w:rPr>
          <w:rFonts w:ascii="Times New Roman" w:hAnsi="Times New Roman" w:cs="Times New Roman"/>
          <w:spacing w:val="-6"/>
          <w:sz w:val="24"/>
          <w:szCs w:val="24"/>
        </w:rPr>
        <w:lastRenderedPageBreak/>
        <w:t xml:space="preserve">The selection of glycol type (typically Triethylene Glycol), circulation rates, and operating temperatures is dependent on the mole fractions of these components. </w:t>
      </w:r>
    </w:p>
    <w:p w14:paraId="175495A5" w14:textId="77777777" w:rsidR="00C22605" w:rsidRPr="00213367" w:rsidRDefault="00C22605" w:rsidP="00213367">
      <w:pPr>
        <w:spacing w:after="0" w:line="480" w:lineRule="auto"/>
        <w:jc w:val="both"/>
        <w:rPr>
          <w:rFonts w:ascii="Times New Roman" w:hAnsi="Times New Roman" w:cs="Times New Roman"/>
          <w:sz w:val="24"/>
          <w:szCs w:val="24"/>
        </w:rPr>
      </w:pPr>
    </w:p>
    <w:p w14:paraId="688D62A5" w14:textId="5C305F50" w:rsidR="009823C3" w:rsidRPr="00213367" w:rsidRDefault="00C474D9"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 xml:space="preserve">3.1 </w:t>
      </w:r>
      <w:r w:rsidRPr="00213367">
        <w:rPr>
          <w:rFonts w:ascii="Times New Roman" w:hAnsi="Times New Roman" w:cs="Times New Roman"/>
          <w:b/>
          <w:bCs/>
          <w:sz w:val="24"/>
          <w:szCs w:val="24"/>
        </w:rPr>
        <w:tab/>
        <w:t>Sizing a</w:t>
      </w:r>
      <w:r w:rsidR="009823C3" w:rsidRPr="00213367">
        <w:rPr>
          <w:rFonts w:ascii="Times New Roman" w:hAnsi="Times New Roman" w:cs="Times New Roman"/>
          <w:b/>
          <w:bCs/>
          <w:sz w:val="24"/>
          <w:szCs w:val="24"/>
        </w:rPr>
        <w:t xml:space="preserve"> </w:t>
      </w:r>
      <w:r w:rsidRPr="00213367">
        <w:rPr>
          <w:rFonts w:ascii="Times New Roman" w:hAnsi="Times New Roman" w:cs="Times New Roman"/>
          <w:b/>
          <w:bCs/>
          <w:sz w:val="24"/>
          <w:szCs w:val="24"/>
        </w:rPr>
        <w:t>Diethylene Glycol Dehydrator</w:t>
      </w:r>
    </w:p>
    <w:p w14:paraId="3798FB03" w14:textId="0820BBB6" w:rsidR="009823C3" w:rsidRPr="00213367" w:rsidRDefault="009823C3"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The following </w:t>
      </w:r>
      <w:r w:rsidR="00B16F76" w:rsidRPr="00213367">
        <w:rPr>
          <w:rFonts w:ascii="Times New Roman" w:hAnsi="Times New Roman" w:cs="Times New Roman"/>
          <w:sz w:val="24"/>
          <w:szCs w:val="24"/>
        </w:rPr>
        <w:t xml:space="preserve">are used as input data </w:t>
      </w:r>
      <w:r w:rsidRPr="00213367">
        <w:rPr>
          <w:rFonts w:ascii="Times New Roman" w:hAnsi="Times New Roman" w:cs="Times New Roman"/>
          <w:sz w:val="24"/>
          <w:szCs w:val="24"/>
        </w:rPr>
        <w:t xml:space="preserve">illustrates the application of the above design procedures to </w:t>
      </w:r>
      <w:r w:rsidR="00B16F76" w:rsidRPr="00213367">
        <w:rPr>
          <w:rFonts w:ascii="Times New Roman" w:hAnsi="Times New Roman" w:cs="Times New Roman"/>
          <w:sz w:val="24"/>
          <w:szCs w:val="24"/>
        </w:rPr>
        <w:t>an</w:t>
      </w:r>
      <w:r w:rsidRPr="00213367">
        <w:rPr>
          <w:rFonts w:ascii="Times New Roman" w:hAnsi="Times New Roman" w:cs="Times New Roman"/>
          <w:sz w:val="24"/>
          <w:szCs w:val="24"/>
        </w:rPr>
        <w:t xml:space="preserve"> Obite Gas field gas dehydration plant. </w:t>
      </w:r>
      <w:r w:rsidR="00B16F76" w:rsidRPr="00213367">
        <w:rPr>
          <w:rFonts w:ascii="Times New Roman" w:hAnsi="Times New Roman" w:cs="Times New Roman"/>
          <w:spacing w:val="-6"/>
          <w:sz w:val="24"/>
          <w:szCs w:val="24"/>
        </w:rPr>
        <w:t xml:space="preserve">The table 4 indicates the breakdown the key components of the raw gas composition and their respective mole fractions, which influence dehydration system performance. Despite its extremely low concentration, hydrogen </w:t>
      </w:r>
      <w:proofErr w:type="spellStart"/>
      <w:r w:rsidR="00B16F76" w:rsidRPr="00213367">
        <w:rPr>
          <w:rFonts w:ascii="Times New Roman" w:hAnsi="Times New Roman" w:cs="Times New Roman"/>
          <w:spacing w:val="-6"/>
          <w:sz w:val="24"/>
          <w:szCs w:val="24"/>
        </w:rPr>
        <w:t>sulfide</w:t>
      </w:r>
      <w:proofErr w:type="spellEnd"/>
      <w:r w:rsidR="00B16F76" w:rsidRPr="00213367">
        <w:rPr>
          <w:rFonts w:ascii="Times New Roman" w:hAnsi="Times New Roman" w:cs="Times New Roman"/>
          <w:spacing w:val="-6"/>
          <w:sz w:val="24"/>
          <w:szCs w:val="24"/>
        </w:rPr>
        <w:t xml:space="preserve"> is highly toxic and corrosive. It must be removed to ensure safety and protect the integrity of processing equipment. Understanding the detailed composition of wet gas allows engineers to tailor glycol gas dehydration systems to specific gas mixtures. The selection of glycol type which in this case is (typically Diethylene Glycol).</w:t>
      </w:r>
    </w:p>
    <w:p w14:paraId="375C690E" w14:textId="0306B55A" w:rsidR="009823C3" w:rsidRPr="00213367" w:rsidRDefault="009823C3"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Used trayed-type contactor, select a contactor diameter with the approximate gas capacity at operating pressure. Qs for 24-in OD contactor at 1000psig = 11.3 MM </w:t>
      </w:r>
      <w:proofErr w:type="spellStart"/>
      <w:r w:rsidRPr="00213367">
        <w:rPr>
          <w:rFonts w:ascii="Times New Roman" w:hAnsi="Times New Roman" w:cs="Times New Roman"/>
          <w:sz w:val="24"/>
          <w:szCs w:val="24"/>
        </w:rPr>
        <w:t>scf</w:t>
      </w:r>
      <w:proofErr w:type="spellEnd"/>
      <w:r w:rsidRPr="00213367">
        <w:rPr>
          <w:rFonts w:ascii="Times New Roman" w:hAnsi="Times New Roman" w:cs="Times New Roman"/>
          <w:sz w:val="24"/>
          <w:szCs w:val="24"/>
        </w:rPr>
        <w:t xml:space="preserve">/ d Correct for operating conditions from </w:t>
      </w:r>
      <w:r w:rsidR="00B16F76" w:rsidRPr="00213367">
        <w:rPr>
          <w:rFonts w:ascii="Times New Roman" w:hAnsi="Times New Roman" w:cs="Times New Roman"/>
          <w:sz w:val="24"/>
          <w:szCs w:val="24"/>
        </w:rPr>
        <w:t>t</w:t>
      </w:r>
      <w:r w:rsidRPr="00213367">
        <w:rPr>
          <w:rFonts w:ascii="Times New Roman" w:hAnsi="Times New Roman" w:cs="Times New Roman"/>
          <w:sz w:val="24"/>
          <w:szCs w:val="24"/>
        </w:rPr>
        <w:t xml:space="preserve">ables 4 and </w:t>
      </w:r>
      <w:r w:rsidR="00B16F76" w:rsidRPr="00213367">
        <w:rPr>
          <w:rFonts w:ascii="Times New Roman" w:hAnsi="Times New Roman" w:cs="Times New Roman"/>
          <w:sz w:val="24"/>
          <w:szCs w:val="24"/>
        </w:rPr>
        <w:t>5</w:t>
      </w:r>
      <w:r w:rsidR="00A475F1" w:rsidRPr="00213367">
        <w:rPr>
          <w:rFonts w:ascii="Times New Roman" w:hAnsi="Times New Roman" w:cs="Times New Roman"/>
          <w:sz w:val="24"/>
          <w:szCs w:val="24"/>
        </w:rPr>
        <w:t xml:space="preserve">. </w:t>
      </w:r>
      <w:r w:rsidRPr="00213367">
        <w:rPr>
          <w:rFonts w:ascii="Times New Roman" w:hAnsi="Times New Roman" w:cs="Times New Roman"/>
          <w:sz w:val="24"/>
          <w:szCs w:val="24"/>
        </w:rPr>
        <w:t>This section consists of one dehydration column of 125,000Nm</w:t>
      </w:r>
      <w:r w:rsidRPr="00213367">
        <w:rPr>
          <w:rFonts w:ascii="Times New Roman" w:hAnsi="Times New Roman" w:cs="Times New Roman"/>
          <w:sz w:val="24"/>
          <w:szCs w:val="24"/>
          <w:vertAlign w:val="superscript"/>
        </w:rPr>
        <w:t>3</w:t>
      </w:r>
      <w:r w:rsidRPr="00213367">
        <w:rPr>
          <w:rFonts w:ascii="Times New Roman" w:hAnsi="Times New Roman" w:cs="Times New Roman"/>
          <w:sz w:val="24"/>
          <w:szCs w:val="24"/>
        </w:rPr>
        <w:t>/h design capacity. The regeneration system consists of two regenerators, each one designed for the total glycol circulation of the plant. The plant, utilizing tri-ethylene glycol as desiccant, removes liquid water and/ or water vapours from the gas stream to prevent formation of hydrates in the gas injection lines. A maximum gas flow rate of 101,000 Nm</w:t>
      </w:r>
      <w:r w:rsidRPr="00213367">
        <w:rPr>
          <w:rFonts w:ascii="Times New Roman" w:hAnsi="Times New Roman" w:cs="Times New Roman"/>
          <w:sz w:val="24"/>
          <w:szCs w:val="24"/>
          <w:vertAlign w:val="superscript"/>
        </w:rPr>
        <w:t>3</w:t>
      </w:r>
      <w:r w:rsidRPr="00213367">
        <w:rPr>
          <w:rFonts w:ascii="Times New Roman" w:hAnsi="Times New Roman" w:cs="Times New Roman"/>
          <w:sz w:val="24"/>
          <w:szCs w:val="24"/>
        </w:rPr>
        <w:t xml:space="preserve">/h is foreseen during the rejection phase. </w:t>
      </w:r>
      <w:r w:rsidR="00A475F1" w:rsidRPr="00213367">
        <w:rPr>
          <w:rFonts w:ascii="Times New Roman" w:hAnsi="Times New Roman" w:cs="Times New Roman"/>
          <w:sz w:val="24"/>
          <w:szCs w:val="24"/>
        </w:rPr>
        <w:t>Therefore,</w:t>
      </w:r>
      <w:r w:rsidRPr="00213367">
        <w:rPr>
          <w:rFonts w:ascii="Times New Roman" w:hAnsi="Times New Roman" w:cs="Times New Roman"/>
          <w:sz w:val="24"/>
          <w:szCs w:val="24"/>
        </w:rPr>
        <w:t xml:space="preserve"> the glycol contactor works at 91% of its designed capacity. The operating conditions of the dehydration are the following:</w:t>
      </w:r>
    </w:p>
    <w:p w14:paraId="200AF607" w14:textId="77777777" w:rsidR="00BC6E4A" w:rsidRDefault="00BC6E4A" w:rsidP="00213367">
      <w:pPr>
        <w:spacing w:after="0" w:line="480" w:lineRule="auto"/>
        <w:jc w:val="both"/>
        <w:rPr>
          <w:rFonts w:ascii="Times New Roman" w:hAnsi="Times New Roman" w:cs="Times New Roman"/>
          <w:sz w:val="24"/>
          <w:szCs w:val="24"/>
        </w:rPr>
      </w:pPr>
    </w:p>
    <w:p w14:paraId="79CCFB47" w14:textId="77777777" w:rsidR="00F95105" w:rsidRDefault="00F95105" w:rsidP="00213367">
      <w:pPr>
        <w:spacing w:after="0" w:line="480" w:lineRule="auto"/>
        <w:jc w:val="both"/>
        <w:rPr>
          <w:rFonts w:ascii="Times New Roman" w:hAnsi="Times New Roman" w:cs="Times New Roman"/>
          <w:sz w:val="24"/>
          <w:szCs w:val="24"/>
        </w:rPr>
      </w:pPr>
    </w:p>
    <w:p w14:paraId="32D0A013" w14:textId="77777777" w:rsidR="00F95105" w:rsidRPr="00213367" w:rsidRDefault="00F95105" w:rsidP="00213367">
      <w:pPr>
        <w:spacing w:after="0" w:line="480" w:lineRule="auto"/>
        <w:jc w:val="both"/>
        <w:rPr>
          <w:rFonts w:ascii="Times New Roman" w:hAnsi="Times New Roman" w:cs="Times New Roman"/>
          <w:sz w:val="24"/>
          <w:szCs w:val="24"/>
        </w:rPr>
      </w:pPr>
    </w:p>
    <w:p w14:paraId="163155BA" w14:textId="7AE1E40C" w:rsidR="009823C3" w:rsidRPr="00213367" w:rsidRDefault="007F6BFA"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lastRenderedPageBreak/>
        <w:t xml:space="preserve">Table </w:t>
      </w:r>
      <w:r w:rsidR="00213367" w:rsidRPr="00213367">
        <w:rPr>
          <w:rFonts w:ascii="Times New Roman" w:hAnsi="Times New Roman" w:cs="Times New Roman"/>
          <w:sz w:val="24"/>
          <w:szCs w:val="24"/>
        </w:rPr>
        <w:t>3</w:t>
      </w:r>
      <w:r w:rsidR="00963A82" w:rsidRPr="00213367">
        <w:rPr>
          <w:rFonts w:ascii="Times New Roman" w:hAnsi="Times New Roman" w:cs="Times New Roman"/>
          <w:sz w:val="24"/>
          <w:szCs w:val="24"/>
        </w:rPr>
        <w:t xml:space="preserve">. Operating Conditions of the Dehydration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A475F1" w:rsidRPr="00213367" w14:paraId="76656EEE" w14:textId="77777777" w:rsidTr="00963A82">
        <w:tc>
          <w:tcPr>
            <w:tcW w:w="4675" w:type="dxa"/>
            <w:tcBorders>
              <w:top w:val="single" w:sz="4" w:space="0" w:color="auto"/>
              <w:bottom w:val="single" w:sz="4" w:space="0" w:color="auto"/>
            </w:tcBorders>
          </w:tcPr>
          <w:p w14:paraId="4ECAD11A" w14:textId="13D1816C"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Contactor temperature</w:t>
            </w:r>
          </w:p>
        </w:tc>
        <w:tc>
          <w:tcPr>
            <w:tcW w:w="4675" w:type="dxa"/>
            <w:tcBorders>
              <w:top w:val="single" w:sz="4" w:space="0" w:color="auto"/>
              <w:bottom w:val="single" w:sz="4" w:space="0" w:color="auto"/>
            </w:tcBorders>
          </w:tcPr>
          <w:p w14:paraId="55C4B520" w14:textId="4D396A81"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44</w:t>
            </w:r>
            <w:r w:rsidRPr="00213367">
              <w:rPr>
                <w:rFonts w:ascii="Times New Roman" w:hAnsi="Times New Roman" w:cs="Times New Roman"/>
                <w:sz w:val="24"/>
                <w:szCs w:val="24"/>
                <w:vertAlign w:val="superscript"/>
              </w:rPr>
              <w:t>o</w:t>
            </w:r>
            <w:r w:rsidRPr="00213367">
              <w:rPr>
                <w:rFonts w:ascii="Times New Roman" w:hAnsi="Times New Roman" w:cs="Times New Roman"/>
                <w:sz w:val="24"/>
                <w:szCs w:val="24"/>
              </w:rPr>
              <w:t>C</w:t>
            </w:r>
          </w:p>
        </w:tc>
      </w:tr>
      <w:tr w:rsidR="00A475F1" w:rsidRPr="00213367" w14:paraId="5AFC7AB5" w14:textId="77777777" w:rsidTr="00963A82">
        <w:tc>
          <w:tcPr>
            <w:tcW w:w="4675" w:type="dxa"/>
            <w:tcBorders>
              <w:top w:val="single" w:sz="4" w:space="0" w:color="auto"/>
            </w:tcBorders>
          </w:tcPr>
          <w:p w14:paraId="2C5D864A" w14:textId="675EDAD5"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Contactor pressure</w:t>
            </w:r>
          </w:p>
        </w:tc>
        <w:tc>
          <w:tcPr>
            <w:tcW w:w="4675" w:type="dxa"/>
            <w:tcBorders>
              <w:top w:val="single" w:sz="4" w:space="0" w:color="auto"/>
            </w:tcBorders>
          </w:tcPr>
          <w:p w14:paraId="1AF59908" w14:textId="1DC0D9A0"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80.5kg/ cm</w:t>
            </w:r>
            <w:r w:rsidRPr="00213367">
              <w:rPr>
                <w:rFonts w:ascii="Times New Roman" w:hAnsi="Times New Roman" w:cs="Times New Roman"/>
                <w:sz w:val="24"/>
                <w:szCs w:val="24"/>
                <w:vertAlign w:val="superscript"/>
              </w:rPr>
              <w:t>3</w:t>
            </w:r>
          </w:p>
        </w:tc>
      </w:tr>
      <w:tr w:rsidR="00A475F1" w:rsidRPr="00213367" w14:paraId="099762B1" w14:textId="77777777" w:rsidTr="00963A82">
        <w:tc>
          <w:tcPr>
            <w:tcW w:w="4675" w:type="dxa"/>
          </w:tcPr>
          <w:p w14:paraId="22FC5170" w14:textId="3CFE0BF9"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Glycol circulation</w:t>
            </w:r>
          </w:p>
        </w:tc>
        <w:tc>
          <w:tcPr>
            <w:tcW w:w="4675" w:type="dxa"/>
          </w:tcPr>
          <w:p w14:paraId="44CD0DCE" w14:textId="3DA0E32E"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7m</w:t>
            </w:r>
            <w:r w:rsidRPr="00213367">
              <w:rPr>
                <w:rFonts w:ascii="Times New Roman" w:hAnsi="Times New Roman" w:cs="Times New Roman"/>
                <w:sz w:val="24"/>
                <w:szCs w:val="24"/>
                <w:vertAlign w:val="superscript"/>
              </w:rPr>
              <w:t>3</w:t>
            </w:r>
            <w:r w:rsidRPr="00213367">
              <w:rPr>
                <w:rFonts w:ascii="Times New Roman" w:hAnsi="Times New Roman" w:cs="Times New Roman"/>
                <w:sz w:val="24"/>
                <w:szCs w:val="24"/>
              </w:rPr>
              <w:t>/h</w:t>
            </w:r>
          </w:p>
        </w:tc>
      </w:tr>
      <w:tr w:rsidR="00A475F1" w:rsidRPr="00213367" w14:paraId="10E9F36E" w14:textId="77777777" w:rsidTr="00963A82">
        <w:tc>
          <w:tcPr>
            <w:tcW w:w="4675" w:type="dxa"/>
          </w:tcPr>
          <w:p w14:paraId="0FB1E563" w14:textId="791E2D30"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Glycol circulation in lean solution</w:t>
            </w:r>
          </w:p>
        </w:tc>
        <w:tc>
          <w:tcPr>
            <w:tcW w:w="4675" w:type="dxa"/>
          </w:tcPr>
          <w:p w14:paraId="36B9CC93" w14:textId="2027FF53"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99.5%wt</w:t>
            </w:r>
          </w:p>
        </w:tc>
      </w:tr>
      <w:tr w:rsidR="00A475F1" w:rsidRPr="00213367" w14:paraId="6AA49365" w14:textId="77777777" w:rsidTr="00963A82">
        <w:tc>
          <w:tcPr>
            <w:tcW w:w="4675" w:type="dxa"/>
          </w:tcPr>
          <w:p w14:paraId="7A2C7622" w14:textId="15B8938F"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Glycol concentration in rich solution</w:t>
            </w:r>
          </w:p>
        </w:tc>
        <w:tc>
          <w:tcPr>
            <w:tcW w:w="4675" w:type="dxa"/>
          </w:tcPr>
          <w:p w14:paraId="16BCF8E1" w14:textId="256F0F43"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96.8%wt</w:t>
            </w:r>
          </w:p>
        </w:tc>
      </w:tr>
      <w:tr w:rsidR="00A475F1" w:rsidRPr="00213367" w14:paraId="749F6F78" w14:textId="77777777" w:rsidTr="00963A82">
        <w:tc>
          <w:tcPr>
            <w:tcW w:w="4675" w:type="dxa"/>
          </w:tcPr>
          <w:p w14:paraId="46B78AB8" w14:textId="65019802"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Regenerator temperature</w:t>
            </w:r>
          </w:p>
        </w:tc>
        <w:tc>
          <w:tcPr>
            <w:tcW w:w="4675" w:type="dxa"/>
          </w:tcPr>
          <w:p w14:paraId="0A518672" w14:textId="73199F1E"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204</w:t>
            </w:r>
            <w:r w:rsidRPr="00213367">
              <w:rPr>
                <w:rFonts w:ascii="Times New Roman" w:hAnsi="Times New Roman" w:cs="Times New Roman"/>
                <w:sz w:val="24"/>
                <w:szCs w:val="24"/>
                <w:vertAlign w:val="superscript"/>
              </w:rPr>
              <w:t>o</w:t>
            </w:r>
            <w:r w:rsidRPr="00213367">
              <w:rPr>
                <w:rFonts w:ascii="Times New Roman" w:hAnsi="Times New Roman" w:cs="Times New Roman"/>
                <w:sz w:val="24"/>
                <w:szCs w:val="24"/>
              </w:rPr>
              <w:t>C</w:t>
            </w:r>
          </w:p>
        </w:tc>
      </w:tr>
      <w:tr w:rsidR="00A475F1" w:rsidRPr="00213367" w14:paraId="199889DA" w14:textId="77777777" w:rsidTr="00963A82">
        <w:tc>
          <w:tcPr>
            <w:tcW w:w="4675" w:type="dxa"/>
          </w:tcPr>
          <w:p w14:paraId="2384474E" w14:textId="09317460"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Striping gas rate</w:t>
            </w:r>
          </w:p>
        </w:tc>
        <w:tc>
          <w:tcPr>
            <w:tcW w:w="4675" w:type="dxa"/>
          </w:tcPr>
          <w:p w14:paraId="24B046CA" w14:textId="142D6802" w:rsidR="00A475F1" w:rsidRPr="00213367" w:rsidRDefault="00A475F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160 Nm</w:t>
            </w:r>
            <w:r w:rsidRPr="00213367">
              <w:rPr>
                <w:rFonts w:ascii="Times New Roman" w:hAnsi="Times New Roman" w:cs="Times New Roman"/>
                <w:sz w:val="24"/>
                <w:szCs w:val="24"/>
                <w:vertAlign w:val="superscript"/>
              </w:rPr>
              <w:t>3</w:t>
            </w:r>
            <w:r w:rsidRPr="00213367">
              <w:rPr>
                <w:rFonts w:ascii="Times New Roman" w:hAnsi="Times New Roman" w:cs="Times New Roman"/>
                <w:sz w:val="24"/>
                <w:szCs w:val="24"/>
              </w:rPr>
              <w:t>/h</w:t>
            </w:r>
          </w:p>
        </w:tc>
      </w:tr>
    </w:tbl>
    <w:p w14:paraId="7E9022A6" w14:textId="77777777" w:rsidR="00A1588E" w:rsidRPr="00213367" w:rsidRDefault="00A1588E" w:rsidP="00213367">
      <w:pPr>
        <w:spacing w:after="0" w:line="480" w:lineRule="auto"/>
        <w:jc w:val="both"/>
        <w:rPr>
          <w:rFonts w:ascii="Times New Roman" w:hAnsi="Times New Roman" w:cs="Times New Roman"/>
          <w:sz w:val="24"/>
          <w:szCs w:val="24"/>
        </w:rPr>
      </w:pPr>
    </w:p>
    <w:p w14:paraId="3B5F1675" w14:textId="77777777" w:rsidR="00A1588E" w:rsidRPr="00213367" w:rsidRDefault="00A1588E" w:rsidP="00213367">
      <w:pPr>
        <w:spacing w:after="0" w:line="480" w:lineRule="auto"/>
        <w:jc w:val="both"/>
        <w:rPr>
          <w:rFonts w:ascii="Times New Roman" w:hAnsi="Times New Roman" w:cs="Times New Roman"/>
          <w:sz w:val="24"/>
          <w:szCs w:val="24"/>
        </w:rPr>
      </w:pPr>
    </w:p>
    <w:p w14:paraId="427F5D81" w14:textId="0BF18D41" w:rsidR="009823C3" w:rsidRPr="00213367" w:rsidRDefault="00A1588E"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Obite-NGL Gas Recovery Project. (NNPC/Total Energies Joint Venture)</w:t>
      </w:r>
    </w:p>
    <w:p w14:paraId="2B33008C" w14:textId="474AE6F9" w:rsidR="009823C3" w:rsidRPr="00213367" w:rsidRDefault="009823C3"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The </w:t>
      </w:r>
      <w:r w:rsidR="00A1588E" w:rsidRPr="00213367">
        <w:rPr>
          <w:rFonts w:ascii="Times New Roman" w:hAnsi="Times New Roman" w:cs="Times New Roman"/>
          <w:sz w:val="24"/>
          <w:szCs w:val="24"/>
        </w:rPr>
        <w:t>Obite</w:t>
      </w:r>
      <w:r w:rsidRPr="00213367">
        <w:rPr>
          <w:rFonts w:ascii="Times New Roman" w:hAnsi="Times New Roman" w:cs="Times New Roman"/>
          <w:sz w:val="24"/>
          <w:szCs w:val="24"/>
        </w:rPr>
        <w:t xml:space="preserve">-NGL Recovery Project is the logical offshoot of the highly successful </w:t>
      </w:r>
      <w:r w:rsidR="00A1588E" w:rsidRPr="00213367">
        <w:rPr>
          <w:rFonts w:ascii="Times New Roman" w:hAnsi="Times New Roman" w:cs="Times New Roman"/>
          <w:sz w:val="24"/>
          <w:szCs w:val="24"/>
        </w:rPr>
        <w:t>Obite</w:t>
      </w:r>
      <w:r w:rsidRPr="00213367">
        <w:rPr>
          <w:rFonts w:ascii="Times New Roman" w:hAnsi="Times New Roman" w:cs="Times New Roman"/>
          <w:sz w:val="24"/>
          <w:szCs w:val="24"/>
        </w:rPr>
        <w:t xml:space="preserve"> Condensate project, with a field output of about 110000 barrels per day. On line for export in the </w:t>
      </w:r>
      <w:r w:rsidR="00A1588E" w:rsidRPr="00213367">
        <w:rPr>
          <w:rFonts w:ascii="Times New Roman" w:hAnsi="Times New Roman" w:cs="Times New Roman"/>
          <w:sz w:val="24"/>
          <w:szCs w:val="24"/>
        </w:rPr>
        <w:t>Obite</w:t>
      </w:r>
      <w:r w:rsidRPr="00213367">
        <w:rPr>
          <w:rFonts w:ascii="Times New Roman" w:hAnsi="Times New Roman" w:cs="Times New Roman"/>
          <w:sz w:val="24"/>
          <w:szCs w:val="24"/>
        </w:rPr>
        <w:t xml:space="preserve"> -NGL Recovery Project are three distinct natural gas liquids which are heavy ends of hydrocarbon components of natural gas namely: Propane (C3), butanes (C4) and pentanes (C5+). At peak production, the NGL plant will produce 50,000 barrels per day natural gas liquids with its feed gas coming from </w:t>
      </w:r>
      <w:r w:rsidR="00A1588E" w:rsidRPr="00213367">
        <w:rPr>
          <w:rFonts w:ascii="Times New Roman" w:hAnsi="Times New Roman" w:cs="Times New Roman"/>
          <w:sz w:val="24"/>
          <w:szCs w:val="24"/>
        </w:rPr>
        <w:t>Obite</w:t>
      </w:r>
      <w:r w:rsidRPr="00213367">
        <w:rPr>
          <w:rFonts w:ascii="Times New Roman" w:hAnsi="Times New Roman" w:cs="Times New Roman"/>
          <w:sz w:val="24"/>
          <w:szCs w:val="24"/>
        </w:rPr>
        <w:t xml:space="preserve"> co-mingled with other gas supplies from Total’s low-pressure network tied to the Ibewa -Gas Injection Plant form. The NGL project has the capacity to process approximately 600 </w:t>
      </w:r>
      <w:proofErr w:type="spellStart"/>
      <w:r w:rsidRPr="00213367">
        <w:rPr>
          <w:rFonts w:ascii="Times New Roman" w:hAnsi="Times New Roman" w:cs="Times New Roman"/>
          <w:sz w:val="24"/>
          <w:szCs w:val="24"/>
        </w:rPr>
        <w:t>MMscf</w:t>
      </w:r>
      <w:proofErr w:type="spellEnd"/>
      <w:r w:rsidRPr="00213367">
        <w:rPr>
          <w:rFonts w:ascii="Times New Roman" w:hAnsi="Times New Roman" w:cs="Times New Roman"/>
          <w:sz w:val="24"/>
          <w:szCs w:val="24"/>
        </w:rPr>
        <w:t xml:space="preserve"> of natural gas per day. The project has two principal locations: the offshore site at the NNPC/Total Joint Venture Oil Mining Lease (OML 58) and the onshore site at the Bonny River Terminal at bonny, Rivers State. The terminal facilities of the project include 1600,000 barrels refrigerated storage tanks for propane and butanes and 300,000 barrels capacity for pentanes- plus at atmospheric temperature. The life span of the project is estimated to 25 to 30 years.</w:t>
      </w:r>
    </w:p>
    <w:p w14:paraId="67532D6B" w14:textId="74D91569" w:rsidR="007A3C32" w:rsidRPr="00213367" w:rsidRDefault="007A3C32" w:rsidP="00213367">
      <w:pPr>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5242805" wp14:editId="6E1A5EB2">
            <wp:extent cx="5940425" cy="3057549"/>
            <wp:effectExtent l="0" t="0" r="3175" b="9525"/>
            <wp:docPr id="14678497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6040" cy="3060439"/>
                    </a:xfrm>
                    <a:prstGeom prst="rect">
                      <a:avLst/>
                    </a:prstGeom>
                    <a:noFill/>
                    <a:ln>
                      <a:noFill/>
                    </a:ln>
                  </pic:spPr>
                </pic:pic>
              </a:graphicData>
            </a:graphic>
          </wp:inline>
        </w:drawing>
      </w:r>
    </w:p>
    <w:p w14:paraId="49031B4F" w14:textId="168489F3" w:rsidR="00963A82" w:rsidRPr="00213367" w:rsidRDefault="00963A82" w:rsidP="00213367">
      <w:pPr>
        <w:pStyle w:val="BodyText"/>
        <w:spacing w:before="123" w:line="480" w:lineRule="auto"/>
        <w:ind w:left="63" w:right="5"/>
        <w:rPr>
          <w:rFonts w:ascii="Times New Roman" w:hAnsi="Times New Roman" w:cs="Times New Roman"/>
          <w:sz w:val="24"/>
          <w:szCs w:val="24"/>
        </w:rPr>
      </w:pPr>
      <w:r w:rsidRPr="00213367">
        <w:rPr>
          <w:rFonts w:ascii="Times New Roman" w:hAnsi="Times New Roman" w:cs="Times New Roman"/>
          <w:sz w:val="24"/>
          <w:szCs w:val="24"/>
        </w:rPr>
        <w:t>Figure</w:t>
      </w:r>
      <w:r w:rsidRPr="00213367">
        <w:rPr>
          <w:rFonts w:ascii="Times New Roman" w:hAnsi="Times New Roman" w:cs="Times New Roman"/>
          <w:spacing w:val="-8"/>
          <w:sz w:val="24"/>
          <w:szCs w:val="24"/>
        </w:rPr>
        <w:t xml:space="preserve"> 1.</w:t>
      </w:r>
      <w:r w:rsidRPr="00213367">
        <w:rPr>
          <w:rFonts w:ascii="Times New Roman" w:hAnsi="Times New Roman" w:cs="Times New Roman"/>
          <w:spacing w:val="-5"/>
          <w:sz w:val="24"/>
          <w:szCs w:val="24"/>
        </w:rPr>
        <w:t xml:space="preserve"> </w:t>
      </w:r>
      <w:r w:rsidRPr="00213367">
        <w:rPr>
          <w:rFonts w:ascii="Times New Roman" w:hAnsi="Times New Roman" w:cs="Times New Roman"/>
          <w:sz w:val="24"/>
          <w:szCs w:val="24"/>
        </w:rPr>
        <w:t>Process</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Flow</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Diagram</w:t>
      </w:r>
      <w:r w:rsidRPr="00213367">
        <w:rPr>
          <w:rFonts w:ascii="Times New Roman" w:hAnsi="Times New Roman" w:cs="Times New Roman"/>
          <w:spacing w:val="-5"/>
          <w:sz w:val="24"/>
          <w:szCs w:val="24"/>
        </w:rPr>
        <w:t xml:space="preserve"> </w:t>
      </w:r>
      <w:r w:rsidRPr="00213367">
        <w:rPr>
          <w:rFonts w:ascii="Times New Roman" w:hAnsi="Times New Roman" w:cs="Times New Roman"/>
          <w:sz w:val="24"/>
          <w:szCs w:val="24"/>
        </w:rPr>
        <w:t>of</w:t>
      </w:r>
      <w:r w:rsidRPr="00213367">
        <w:rPr>
          <w:rFonts w:ascii="Times New Roman" w:hAnsi="Times New Roman" w:cs="Times New Roman"/>
          <w:spacing w:val="-7"/>
          <w:sz w:val="24"/>
          <w:szCs w:val="24"/>
        </w:rPr>
        <w:t xml:space="preserve"> Simulated Diethylene Glycol </w:t>
      </w:r>
      <w:r w:rsidRPr="00213367">
        <w:rPr>
          <w:rFonts w:ascii="Times New Roman" w:hAnsi="Times New Roman" w:cs="Times New Roman"/>
          <w:sz w:val="24"/>
          <w:szCs w:val="24"/>
        </w:rPr>
        <w:t>Natural</w:t>
      </w:r>
      <w:r w:rsidRPr="00213367">
        <w:rPr>
          <w:rFonts w:ascii="Times New Roman" w:hAnsi="Times New Roman" w:cs="Times New Roman"/>
          <w:spacing w:val="-4"/>
          <w:sz w:val="24"/>
          <w:szCs w:val="24"/>
        </w:rPr>
        <w:t xml:space="preserve"> </w:t>
      </w:r>
      <w:r w:rsidRPr="00213367">
        <w:rPr>
          <w:rFonts w:ascii="Times New Roman" w:hAnsi="Times New Roman" w:cs="Times New Roman"/>
          <w:sz w:val="24"/>
          <w:szCs w:val="24"/>
        </w:rPr>
        <w:t>Gas</w:t>
      </w:r>
      <w:r w:rsidRPr="00213367">
        <w:rPr>
          <w:rFonts w:ascii="Times New Roman" w:hAnsi="Times New Roman" w:cs="Times New Roman"/>
          <w:spacing w:val="-6"/>
          <w:sz w:val="24"/>
          <w:szCs w:val="24"/>
        </w:rPr>
        <w:t xml:space="preserve"> </w:t>
      </w:r>
      <w:r w:rsidRPr="00213367">
        <w:rPr>
          <w:rFonts w:ascii="Times New Roman" w:hAnsi="Times New Roman" w:cs="Times New Roman"/>
          <w:sz w:val="24"/>
          <w:szCs w:val="24"/>
        </w:rPr>
        <w:t>Dehydration</w:t>
      </w:r>
      <w:r w:rsidRPr="00213367">
        <w:rPr>
          <w:rFonts w:ascii="Times New Roman" w:hAnsi="Times New Roman" w:cs="Times New Roman"/>
          <w:spacing w:val="-6"/>
          <w:sz w:val="24"/>
          <w:szCs w:val="24"/>
        </w:rPr>
        <w:t xml:space="preserve"> </w:t>
      </w:r>
      <w:r w:rsidRPr="00213367">
        <w:rPr>
          <w:rFonts w:ascii="Times New Roman" w:hAnsi="Times New Roman" w:cs="Times New Roman"/>
          <w:spacing w:val="-4"/>
          <w:sz w:val="24"/>
          <w:szCs w:val="24"/>
        </w:rPr>
        <w:t>Unit</w:t>
      </w:r>
    </w:p>
    <w:p w14:paraId="54B20B1C" w14:textId="77777777" w:rsidR="00340903" w:rsidRPr="00213367" w:rsidRDefault="00340903" w:rsidP="00213367">
      <w:pPr>
        <w:spacing w:after="0" w:line="480" w:lineRule="auto"/>
        <w:jc w:val="both"/>
        <w:rPr>
          <w:rFonts w:ascii="Times New Roman" w:hAnsi="Times New Roman" w:cs="Times New Roman"/>
          <w:sz w:val="24"/>
          <w:szCs w:val="24"/>
        </w:rPr>
      </w:pPr>
    </w:p>
    <w:p w14:paraId="6A55D351" w14:textId="1F2AC47D" w:rsidR="00963A82" w:rsidRPr="00213367" w:rsidRDefault="00340903" w:rsidP="00213367">
      <w:pPr>
        <w:spacing w:after="0" w:line="480" w:lineRule="auto"/>
        <w:jc w:val="both"/>
        <w:rPr>
          <w:rFonts w:ascii="Times New Roman" w:hAnsi="Times New Roman" w:cs="Times New Roman"/>
          <w:color w:val="000000" w:themeColor="text1"/>
          <w:sz w:val="24"/>
          <w:szCs w:val="24"/>
        </w:rPr>
      </w:pPr>
      <w:r w:rsidRPr="00213367">
        <w:rPr>
          <w:rFonts w:ascii="Times New Roman" w:hAnsi="Times New Roman" w:cs="Times New Roman"/>
          <w:color w:val="000000" w:themeColor="text1"/>
          <w:sz w:val="24"/>
          <w:szCs w:val="24"/>
        </w:rPr>
        <w:t xml:space="preserve">The feed composition is shown in table </w:t>
      </w:r>
      <w:r w:rsidR="00A40A05" w:rsidRPr="00213367">
        <w:rPr>
          <w:rFonts w:ascii="Times New Roman" w:hAnsi="Times New Roman" w:cs="Times New Roman"/>
          <w:color w:val="000000" w:themeColor="text1"/>
          <w:sz w:val="24"/>
          <w:szCs w:val="24"/>
        </w:rPr>
        <w:t>2</w:t>
      </w:r>
      <w:r w:rsidRPr="00213367">
        <w:rPr>
          <w:rFonts w:ascii="Times New Roman" w:hAnsi="Times New Roman" w:cs="Times New Roman"/>
          <w:color w:val="000000" w:themeColor="text1"/>
          <w:sz w:val="24"/>
          <w:szCs w:val="24"/>
        </w:rPr>
        <w:t xml:space="preserve"> and from the composition water constitutes 0.0034 percent, which is therefore higher than the required specification of pipeline water content. Generally, </w:t>
      </w:r>
      <w:r w:rsidR="007B44B6" w:rsidRPr="00213367">
        <w:rPr>
          <w:rFonts w:ascii="Times New Roman" w:hAnsi="Times New Roman" w:cs="Times New Roman"/>
          <w:color w:val="000000" w:themeColor="text1"/>
          <w:sz w:val="24"/>
          <w:szCs w:val="24"/>
        </w:rPr>
        <w:t xml:space="preserve">6-7lb/MMSCF is </w:t>
      </w:r>
      <w:r w:rsidRPr="00213367">
        <w:rPr>
          <w:rFonts w:ascii="Times New Roman" w:hAnsi="Times New Roman" w:cs="Times New Roman"/>
          <w:color w:val="000000" w:themeColor="text1"/>
          <w:sz w:val="24"/>
          <w:szCs w:val="24"/>
        </w:rPr>
        <w:t xml:space="preserve">the allowable </w:t>
      </w:r>
      <w:r w:rsidR="007B44B6" w:rsidRPr="00213367">
        <w:rPr>
          <w:rFonts w:ascii="Times New Roman" w:hAnsi="Times New Roman" w:cs="Times New Roman"/>
          <w:color w:val="000000" w:themeColor="text1"/>
          <w:sz w:val="24"/>
          <w:szCs w:val="24"/>
        </w:rPr>
        <w:t>water limit for processed</w:t>
      </w:r>
      <w:r w:rsidRPr="00213367">
        <w:rPr>
          <w:rFonts w:ascii="Times New Roman" w:hAnsi="Times New Roman" w:cs="Times New Roman"/>
          <w:color w:val="000000" w:themeColor="text1"/>
          <w:sz w:val="24"/>
          <w:szCs w:val="24"/>
        </w:rPr>
        <w:t xml:space="preserve"> </w:t>
      </w:r>
      <w:r w:rsidR="007B44B6" w:rsidRPr="00213367">
        <w:rPr>
          <w:rFonts w:ascii="Times New Roman" w:hAnsi="Times New Roman" w:cs="Times New Roman"/>
          <w:color w:val="000000" w:themeColor="text1"/>
          <w:sz w:val="24"/>
          <w:szCs w:val="24"/>
        </w:rPr>
        <w:t xml:space="preserve">NG stream </w:t>
      </w:r>
      <w:r w:rsidR="00FA1D75" w:rsidRPr="00213367">
        <w:rPr>
          <w:rFonts w:ascii="Times New Roman" w:hAnsi="Times New Roman" w:cs="Times New Roman"/>
          <w:color w:val="000000" w:themeColor="text1"/>
          <w:sz w:val="24"/>
          <w:szCs w:val="24"/>
        </w:rPr>
        <w:t xml:space="preserve">hence this is calculated as </w:t>
      </w:r>
      <w:r w:rsidR="00963A82" w:rsidRPr="00213367">
        <w:rPr>
          <w:rFonts w:ascii="Times New Roman" w:hAnsi="Times New Roman" w:cs="Times New Roman"/>
          <w:color w:val="000000" w:themeColor="text1"/>
          <w:sz w:val="24"/>
          <w:szCs w:val="24"/>
        </w:rPr>
        <w:t xml:space="preserve">6lb to 7lb of water per million standard cubic feet of </w:t>
      </w:r>
      <w:r w:rsidR="00963A82" w:rsidRPr="00213367">
        <w:rPr>
          <w:rFonts w:ascii="Times New Roman" w:hAnsi="Times New Roman" w:cs="Times New Roman"/>
          <w:color w:val="000000" w:themeColor="text1"/>
          <w:spacing w:val="-4"/>
          <w:sz w:val="24"/>
          <w:szCs w:val="24"/>
        </w:rPr>
        <w:t>processed</w:t>
      </w:r>
      <w:r w:rsidR="00963A82" w:rsidRPr="00213367">
        <w:rPr>
          <w:rFonts w:ascii="Times New Roman" w:hAnsi="Times New Roman" w:cs="Times New Roman"/>
          <w:color w:val="000000" w:themeColor="text1"/>
          <w:spacing w:val="-14"/>
          <w:sz w:val="24"/>
          <w:szCs w:val="24"/>
        </w:rPr>
        <w:t xml:space="preserve"> </w:t>
      </w:r>
      <w:r w:rsidR="00963A82" w:rsidRPr="00213367">
        <w:rPr>
          <w:rFonts w:ascii="Times New Roman" w:hAnsi="Times New Roman" w:cs="Times New Roman"/>
          <w:color w:val="000000" w:themeColor="text1"/>
          <w:spacing w:val="-4"/>
          <w:sz w:val="24"/>
          <w:szCs w:val="24"/>
        </w:rPr>
        <w:t>natural</w:t>
      </w:r>
      <w:r w:rsidR="00963A82" w:rsidRPr="00213367">
        <w:rPr>
          <w:rFonts w:ascii="Times New Roman" w:hAnsi="Times New Roman" w:cs="Times New Roman"/>
          <w:color w:val="000000" w:themeColor="text1"/>
          <w:spacing w:val="-13"/>
          <w:sz w:val="24"/>
          <w:szCs w:val="24"/>
        </w:rPr>
        <w:t xml:space="preserve"> </w:t>
      </w:r>
      <w:r w:rsidR="00963A82" w:rsidRPr="00213367">
        <w:rPr>
          <w:rFonts w:ascii="Times New Roman" w:hAnsi="Times New Roman" w:cs="Times New Roman"/>
          <w:color w:val="000000" w:themeColor="text1"/>
          <w:spacing w:val="-4"/>
          <w:sz w:val="24"/>
          <w:szCs w:val="24"/>
        </w:rPr>
        <w:t>gas.</w:t>
      </w:r>
      <w:r w:rsidR="00963A82" w:rsidRPr="00213367">
        <w:rPr>
          <w:rFonts w:ascii="Times New Roman" w:hAnsi="Times New Roman" w:cs="Times New Roman"/>
          <w:color w:val="000000" w:themeColor="text1"/>
          <w:spacing w:val="-14"/>
          <w:sz w:val="24"/>
          <w:szCs w:val="24"/>
        </w:rPr>
        <w:t xml:space="preserve"> </w:t>
      </w:r>
      <w:r w:rsidR="00956529" w:rsidRPr="00213367">
        <w:rPr>
          <w:rFonts w:ascii="Times New Roman" w:hAnsi="Times New Roman" w:cs="Times New Roman"/>
          <w:color w:val="000000" w:themeColor="text1"/>
          <w:spacing w:val="-14"/>
          <w:sz w:val="24"/>
          <w:szCs w:val="24"/>
        </w:rPr>
        <w:t xml:space="preserve"> </w:t>
      </w:r>
      <w:r w:rsidR="00366972" w:rsidRPr="00213367">
        <w:rPr>
          <w:rFonts w:ascii="Times New Roman" w:hAnsi="Times New Roman" w:cs="Times New Roman"/>
          <w:color w:val="000000" w:themeColor="text1"/>
          <w:spacing w:val="-4"/>
          <w:sz w:val="24"/>
          <w:szCs w:val="24"/>
        </w:rPr>
        <w:t>1</w:t>
      </w:r>
      <w:r w:rsidR="00FA1D75" w:rsidRPr="00213367">
        <w:rPr>
          <w:rFonts w:ascii="Times New Roman" w:hAnsi="Times New Roman" w:cs="Times New Roman"/>
          <w:color w:val="000000" w:themeColor="text1"/>
          <w:spacing w:val="-4"/>
          <w:sz w:val="24"/>
          <w:szCs w:val="24"/>
        </w:rPr>
        <w:t>00.</w:t>
      </w:r>
      <w:r w:rsidR="00366972" w:rsidRPr="00213367">
        <w:rPr>
          <w:rFonts w:ascii="Times New Roman" w:hAnsi="Times New Roman" w:cs="Times New Roman"/>
          <w:color w:val="000000" w:themeColor="text1"/>
          <w:spacing w:val="-4"/>
          <w:sz w:val="24"/>
          <w:szCs w:val="24"/>
        </w:rPr>
        <w:t>1</w:t>
      </w:r>
      <w:r w:rsidR="00FA1D75" w:rsidRPr="00213367">
        <w:rPr>
          <w:rFonts w:ascii="Times New Roman" w:hAnsi="Times New Roman" w:cs="Times New Roman"/>
          <w:color w:val="000000" w:themeColor="text1"/>
          <w:spacing w:val="-4"/>
          <w:sz w:val="24"/>
          <w:szCs w:val="24"/>
        </w:rPr>
        <w:t>kgmole/h</w:t>
      </w:r>
      <w:r w:rsidR="00FA1D75" w:rsidRPr="00213367">
        <w:rPr>
          <w:rFonts w:ascii="Times New Roman" w:hAnsi="Times New Roman" w:cs="Times New Roman"/>
          <w:color w:val="000000" w:themeColor="text1"/>
          <w:spacing w:val="-10"/>
          <w:sz w:val="24"/>
          <w:szCs w:val="24"/>
        </w:rPr>
        <w:t xml:space="preserve"> </w:t>
      </w:r>
      <w:r w:rsidR="00FA1D75" w:rsidRPr="00213367">
        <w:rPr>
          <w:rFonts w:ascii="Times New Roman" w:hAnsi="Times New Roman" w:cs="Times New Roman"/>
          <w:color w:val="000000" w:themeColor="text1"/>
          <w:spacing w:val="-4"/>
          <w:sz w:val="24"/>
          <w:szCs w:val="24"/>
        </w:rPr>
        <w:t>(</w:t>
      </w:r>
      <w:r w:rsidR="00366972" w:rsidRPr="00213367">
        <w:rPr>
          <w:rFonts w:ascii="Times New Roman" w:hAnsi="Times New Roman" w:cs="Times New Roman"/>
          <w:color w:val="000000" w:themeColor="text1"/>
          <w:spacing w:val="-4"/>
          <w:sz w:val="24"/>
          <w:szCs w:val="24"/>
        </w:rPr>
        <w:t>20720</w:t>
      </w:r>
      <w:r w:rsidR="00FA1D75" w:rsidRPr="00213367">
        <w:rPr>
          <w:rFonts w:ascii="Times New Roman" w:hAnsi="Times New Roman" w:cs="Times New Roman"/>
          <w:color w:val="000000" w:themeColor="text1"/>
          <w:spacing w:val="-8"/>
          <w:sz w:val="24"/>
          <w:szCs w:val="24"/>
        </w:rPr>
        <w:t xml:space="preserve"> </w:t>
      </w:r>
      <w:r w:rsidR="00FA1D75" w:rsidRPr="00213367">
        <w:rPr>
          <w:rFonts w:ascii="Times New Roman" w:hAnsi="Times New Roman" w:cs="Times New Roman"/>
          <w:color w:val="000000" w:themeColor="text1"/>
          <w:spacing w:val="-4"/>
          <w:sz w:val="24"/>
          <w:szCs w:val="24"/>
        </w:rPr>
        <w:t>kg/h) is the M</w:t>
      </w:r>
      <w:r w:rsidR="00963A82" w:rsidRPr="00213367">
        <w:rPr>
          <w:rFonts w:ascii="Times New Roman" w:hAnsi="Times New Roman" w:cs="Times New Roman"/>
          <w:color w:val="000000" w:themeColor="text1"/>
          <w:spacing w:val="-4"/>
          <w:sz w:val="24"/>
          <w:szCs w:val="24"/>
        </w:rPr>
        <w:t>ixer</w:t>
      </w:r>
      <w:r w:rsidR="00FA1D75" w:rsidRPr="00213367">
        <w:rPr>
          <w:rFonts w:ascii="Times New Roman" w:hAnsi="Times New Roman" w:cs="Times New Roman"/>
          <w:color w:val="000000" w:themeColor="text1"/>
          <w:spacing w:val="-4"/>
          <w:sz w:val="24"/>
          <w:szCs w:val="24"/>
        </w:rPr>
        <w:t xml:space="preserve"> </w:t>
      </w:r>
      <w:r w:rsidR="00963A82" w:rsidRPr="00213367">
        <w:rPr>
          <w:rFonts w:ascii="Times New Roman" w:hAnsi="Times New Roman" w:cs="Times New Roman"/>
          <w:color w:val="000000" w:themeColor="text1"/>
          <w:spacing w:val="-4"/>
          <w:sz w:val="24"/>
          <w:szCs w:val="24"/>
        </w:rPr>
        <w:t>Out</w:t>
      </w:r>
      <w:r w:rsidR="00963A82" w:rsidRPr="00213367">
        <w:rPr>
          <w:rFonts w:ascii="Times New Roman" w:hAnsi="Times New Roman" w:cs="Times New Roman"/>
          <w:color w:val="000000" w:themeColor="text1"/>
          <w:spacing w:val="-14"/>
          <w:sz w:val="24"/>
          <w:szCs w:val="24"/>
        </w:rPr>
        <w:t xml:space="preserve"> </w:t>
      </w:r>
      <w:r w:rsidR="00963A82" w:rsidRPr="00213367">
        <w:rPr>
          <w:rFonts w:ascii="Times New Roman" w:hAnsi="Times New Roman" w:cs="Times New Roman"/>
          <w:color w:val="000000" w:themeColor="text1"/>
          <w:spacing w:val="-4"/>
          <w:sz w:val="24"/>
          <w:szCs w:val="24"/>
        </w:rPr>
        <w:t>stream</w:t>
      </w:r>
      <w:r w:rsidR="00963A82" w:rsidRPr="00213367">
        <w:rPr>
          <w:rFonts w:ascii="Times New Roman" w:hAnsi="Times New Roman" w:cs="Times New Roman"/>
          <w:color w:val="000000" w:themeColor="text1"/>
          <w:spacing w:val="-14"/>
          <w:sz w:val="24"/>
          <w:szCs w:val="24"/>
        </w:rPr>
        <w:t xml:space="preserve"> </w:t>
      </w:r>
      <w:r w:rsidR="00963A82" w:rsidRPr="00213367">
        <w:rPr>
          <w:rFonts w:ascii="Times New Roman" w:hAnsi="Times New Roman" w:cs="Times New Roman"/>
          <w:color w:val="000000" w:themeColor="text1"/>
          <w:spacing w:val="-4"/>
          <w:sz w:val="24"/>
          <w:szCs w:val="24"/>
        </w:rPr>
        <w:t>flow</w:t>
      </w:r>
      <w:r w:rsidR="00963A82" w:rsidRPr="00213367">
        <w:rPr>
          <w:rFonts w:ascii="Times New Roman" w:hAnsi="Times New Roman" w:cs="Times New Roman"/>
          <w:color w:val="000000" w:themeColor="text1"/>
          <w:spacing w:val="-12"/>
          <w:sz w:val="24"/>
          <w:szCs w:val="24"/>
        </w:rPr>
        <w:t xml:space="preserve"> </w:t>
      </w:r>
      <w:r w:rsidR="00963A82" w:rsidRPr="00213367">
        <w:rPr>
          <w:rFonts w:ascii="Times New Roman" w:hAnsi="Times New Roman" w:cs="Times New Roman"/>
          <w:color w:val="000000" w:themeColor="text1"/>
          <w:spacing w:val="-4"/>
          <w:sz w:val="24"/>
          <w:szCs w:val="24"/>
        </w:rPr>
        <w:t>rate</w:t>
      </w:r>
      <w:r w:rsidR="00963A82" w:rsidRPr="00213367">
        <w:rPr>
          <w:rFonts w:ascii="Times New Roman" w:hAnsi="Times New Roman" w:cs="Times New Roman"/>
          <w:color w:val="000000" w:themeColor="text1"/>
          <w:spacing w:val="-14"/>
          <w:sz w:val="24"/>
          <w:szCs w:val="24"/>
        </w:rPr>
        <w:t xml:space="preserve"> </w:t>
      </w:r>
      <w:r w:rsidR="00956529" w:rsidRPr="00213367">
        <w:rPr>
          <w:rFonts w:ascii="Times New Roman" w:hAnsi="Times New Roman" w:cs="Times New Roman"/>
          <w:color w:val="000000" w:themeColor="text1"/>
          <w:spacing w:val="-14"/>
          <w:sz w:val="24"/>
          <w:szCs w:val="24"/>
        </w:rPr>
        <w:t>and water</w:t>
      </w:r>
      <w:r w:rsidR="00963A82" w:rsidRPr="00213367">
        <w:rPr>
          <w:rFonts w:ascii="Times New Roman" w:hAnsi="Times New Roman" w:cs="Times New Roman"/>
          <w:color w:val="000000" w:themeColor="text1"/>
          <w:spacing w:val="-12"/>
          <w:sz w:val="24"/>
          <w:szCs w:val="24"/>
        </w:rPr>
        <w:t xml:space="preserve"> </w:t>
      </w:r>
      <w:r w:rsidR="00963A82" w:rsidRPr="00213367">
        <w:rPr>
          <w:rFonts w:ascii="Times New Roman" w:hAnsi="Times New Roman" w:cs="Times New Roman"/>
          <w:color w:val="000000" w:themeColor="text1"/>
          <w:spacing w:val="-2"/>
          <w:sz w:val="24"/>
          <w:szCs w:val="24"/>
        </w:rPr>
        <w:t>content</w:t>
      </w:r>
      <w:r w:rsidR="00963A82" w:rsidRPr="00213367">
        <w:rPr>
          <w:rFonts w:ascii="Times New Roman" w:hAnsi="Times New Roman" w:cs="Times New Roman"/>
          <w:color w:val="000000" w:themeColor="text1"/>
          <w:spacing w:val="-14"/>
          <w:sz w:val="24"/>
          <w:szCs w:val="24"/>
        </w:rPr>
        <w:t xml:space="preserve"> </w:t>
      </w:r>
      <w:r w:rsidR="00963A82" w:rsidRPr="00213367">
        <w:rPr>
          <w:rFonts w:ascii="Times New Roman" w:hAnsi="Times New Roman" w:cs="Times New Roman"/>
          <w:color w:val="000000" w:themeColor="text1"/>
          <w:spacing w:val="-2"/>
          <w:sz w:val="24"/>
          <w:szCs w:val="24"/>
        </w:rPr>
        <w:t>is</w:t>
      </w:r>
      <w:r w:rsidR="00963A82" w:rsidRPr="00213367">
        <w:rPr>
          <w:rFonts w:ascii="Times New Roman" w:hAnsi="Times New Roman" w:cs="Times New Roman"/>
          <w:color w:val="000000" w:themeColor="text1"/>
          <w:spacing w:val="-15"/>
          <w:sz w:val="24"/>
          <w:szCs w:val="24"/>
        </w:rPr>
        <w:t xml:space="preserve"> </w:t>
      </w:r>
      <w:r w:rsidR="00366972" w:rsidRPr="00213367">
        <w:rPr>
          <w:rFonts w:ascii="Times New Roman" w:hAnsi="Times New Roman" w:cs="Times New Roman"/>
          <w:color w:val="000000" w:themeColor="text1"/>
          <w:spacing w:val="-2"/>
          <w:sz w:val="24"/>
          <w:szCs w:val="24"/>
        </w:rPr>
        <w:t>18</w:t>
      </w:r>
      <w:r w:rsidR="00963A82" w:rsidRPr="00213367">
        <w:rPr>
          <w:rFonts w:ascii="Times New Roman" w:hAnsi="Times New Roman" w:cs="Times New Roman"/>
          <w:color w:val="000000" w:themeColor="text1"/>
          <w:spacing w:val="-2"/>
          <w:sz w:val="24"/>
          <w:szCs w:val="24"/>
        </w:rPr>
        <w:t>.0</w:t>
      </w:r>
      <w:r w:rsidR="00366972" w:rsidRPr="00213367">
        <w:rPr>
          <w:rFonts w:ascii="Times New Roman" w:hAnsi="Times New Roman" w:cs="Times New Roman"/>
          <w:color w:val="000000" w:themeColor="text1"/>
          <w:spacing w:val="-2"/>
          <w:sz w:val="24"/>
          <w:szCs w:val="24"/>
        </w:rPr>
        <w:t>16</w:t>
      </w:r>
      <w:r w:rsidR="00963A82" w:rsidRPr="00213367">
        <w:rPr>
          <w:rFonts w:ascii="Times New Roman" w:hAnsi="Times New Roman" w:cs="Times New Roman"/>
          <w:color w:val="000000" w:themeColor="text1"/>
          <w:spacing w:val="-2"/>
          <w:sz w:val="24"/>
          <w:szCs w:val="24"/>
        </w:rPr>
        <w:t>kg/h</w:t>
      </w:r>
      <w:r w:rsidR="00963A82" w:rsidRPr="00213367">
        <w:rPr>
          <w:rFonts w:ascii="Times New Roman" w:hAnsi="Times New Roman" w:cs="Times New Roman"/>
          <w:color w:val="000000" w:themeColor="text1"/>
          <w:spacing w:val="-13"/>
          <w:sz w:val="24"/>
          <w:szCs w:val="24"/>
        </w:rPr>
        <w:t xml:space="preserve"> </w:t>
      </w:r>
      <w:r w:rsidR="00963A82" w:rsidRPr="00213367">
        <w:rPr>
          <w:rFonts w:ascii="Times New Roman" w:hAnsi="Times New Roman" w:cs="Times New Roman"/>
          <w:color w:val="000000" w:themeColor="text1"/>
          <w:spacing w:val="-2"/>
          <w:sz w:val="24"/>
          <w:szCs w:val="24"/>
        </w:rPr>
        <w:t>(</w:t>
      </w:r>
      <w:r w:rsidR="00366972" w:rsidRPr="00213367">
        <w:rPr>
          <w:rFonts w:ascii="Times New Roman" w:hAnsi="Times New Roman" w:cs="Times New Roman"/>
          <w:color w:val="000000" w:themeColor="text1"/>
          <w:spacing w:val="-2"/>
          <w:sz w:val="24"/>
          <w:szCs w:val="24"/>
        </w:rPr>
        <w:t>39</w:t>
      </w:r>
      <w:r w:rsidR="00963A82" w:rsidRPr="00213367">
        <w:rPr>
          <w:rFonts w:ascii="Times New Roman" w:hAnsi="Times New Roman" w:cs="Times New Roman"/>
          <w:color w:val="000000" w:themeColor="text1"/>
          <w:spacing w:val="-2"/>
          <w:sz w:val="24"/>
          <w:szCs w:val="24"/>
        </w:rPr>
        <w:t>.</w:t>
      </w:r>
      <w:r w:rsidR="00366972" w:rsidRPr="00213367">
        <w:rPr>
          <w:rFonts w:ascii="Times New Roman" w:hAnsi="Times New Roman" w:cs="Times New Roman"/>
          <w:color w:val="000000" w:themeColor="text1"/>
          <w:spacing w:val="-2"/>
          <w:sz w:val="24"/>
          <w:szCs w:val="24"/>
        </w:rPr>
        <w:t>68</w:t>
      </w:r>
      <w:r w:rsidR="00963A82" w:rsidRPr="00213367">
        <w:rPr>
          <w:rFonts w:ascii="Times New Roman" w:hAnsi="Times New Roman" w:cs="Times New Roman"/>
          <w:color w:val="000000" w:themeColor="text1"/>
          <w:spacing w:val="-2"/>
          <w:sz w:val="24"/>
          <w:szCs w:val="24"/>
        </w:rPr>
        <w:t>lb/h).</w:t>
      </w:r>
      <w:r w:rsidR="00963A82" w:rsidRPr="00213367">
        <w:rPr>
          <w:rFonts w:ascii="Times New Roman" w:hAnsi="Times New Roman" w:cs="Times New Roman"/>
          <w:color w:val="000000" w:themeColor="text1"/>
          <w:spacing w:val="-12"/>
          <w:sz w:val="24"/>
          <w:szCs w:val="24"/>
        </w:rPr>
        <w:t xml:space="preserve"> </w:t>
      </w:r>
      <w:r w:rsidR="00963A82" w:rsidRPr="00213367">
        <w:rPr>
          <w:rFonts w:ascii="Times New Roman" w:hAnsi="Times New Roman" w:cs="Times New Roman"/>
          <w:color w:val="000000" w:themeColor="text1"/>
          <w:spacing w:val="-2"/>
          <w:sz w:val="24"/>
          <w:szCs w:val="24"/>
        </w:rPr>
        <w:t>This</w:t>
      </w:r>
      <w:r w:rsidR="00963A82" w:rsidRPr="00213367">
        <w:rPr>
          <w:rFonts w:ascii="Times New Roman" w:hAnsi="Times New Roman" w:cs="Times New Roman"/>
          <w:color w:val="000000" w:themeColor="text1"/>
          <w:spacing w:val="-15"/>
          <w:sz w:val="24"/>
          <w:szCs w:val="24"/>
        </w:rPr>
        <w:t xml:space="preserve"> </w:t>
      </w:r>
      <w:r w:rsidR="00366972" w:rsidRPr="00213367">
        <w:rPr>
          <w:rFonts w:ascii="Times New Roman" w:hAnsi="Times New Roman" w:cs="Times New Roman"/>
          <w:color w:val="000000" w:themeColor="text1"/>
          <w:spacing w:val="-2"/>
          <w:sz w:val="24"/>
          <w:szCs w:val="24"/>
        </w:rPr>
        <w:t xml:space="preserve">number are more than the water </w:t>
      </w:r>
      <w:r w:rsidR="00963A82" w:rsidRPr="00213367">
        <w:rPr>
          <w:rFonts w:ascii="Times New Roman" w:hAnsi="Times New Roman" w:cs="Times New Roman"/>
          <w:color w:val="000000" w:themeColor="text1"/>
          <w:spacing w:val="-2"/>
          <w:sz w:val="24"/>
          <w:szCs w:val="24"/>
        </w:rPr>
        <w:t>specification</w:t>
      </w:r>
      <w:r w:rsidR="00963A82" w:rsidRPr="00213367">
        <w:rPr>
          <w:rFonts w:ascii="Times New Roman" w:hAnsi="Times New Roman" w:cs="Times New Roman"/>
          <w:color w:val="000000" w:themeColor="text1"/>
          <w:sz w:val="24"/>
          <w:szCs w:val="24"/>
        </w:rPr>
        <w:t xml:space="preserve"> </w:t>
      </w:r>
      <w:r w:rsidR="00366972" w:rsidRPr="00213367">
        <w:rPr>
          <w:rFonts w:ascii="Times New Roman" w:hAnsi="Times New Roman" w:cs="Times New Roman"/>
          <w:color w:val="000000" w:themeColor="text1"/>
          <w:sz w:val="24"/>
          <w:szCs w:val="24"/>
        </w:rPr>
        <w:t>for NG;</w:t>
      </w:r>
      <w:r w:rsidR="00963A82" w:rsidRPr="00213367">
        <w:rPr>
          <w:rFonts w:ascii="Times New Roman" w:hAnsi="Times New Roman" w:cs="Times New Roman"/>
          <w:color w:val="000000" w:themeColor="text1"/>
          <w:sz w:val="24"/>
          <w:szCs w:val="24"/>
        </w:rPr>
        <w:t xml:space="preserve"> </w:t>
      </w:r>
      <w:r w:rsidR="00366972" w:rsidRPr="00213367">
        <w:rPr>
          <w:rFonts w:ascii="Times New Roman" w:hAnsi="Times New Roman" w:cs="Times New Roman"/>
          <w:color w:val="000000" w:themeColor="text1"/>
          <w:sz w:val="24"/>
          <w:szCs w:val="24"/>
        </w:rPr>
        <w:t>consequently</w:t>
      </w:r>
      <w:r w:rsidR="00963A82" w:rsidRPr="00213367">
        <w:rPr>
          <w:rFonts w:ascii="Times New Roman" w:hAnsi="Times New Roman" w:cs="Times New Roman"/>
          <w:color w:val="000000" w:themeColor="text1"/>
          <w:sz w:val="24"/>
          <w:szCs w:val="24"/>
        </w:rPr>
        <w:t xml:space="preserve">, the </w:t>
      </w:r>
      <w:r w:rsidR="00366972" w:rsidRPr="00213367">
        <w:rPr>
          <w:rFonts w:ascii="Times New Roman" w:hAnsi="Times New Roman" w:cs="Times New Roman"/>
          <w:color w:val="000000" w:themeColor="text1"/>
          <w:sz w:val="24"/>
          <w:szCs w:val="24"/>
        </w:rPr>
        <w:t xml:space="preserve">natural </w:t>
      </w:r>
      <w:r w:rsidR="00963A82" w:rsidRPr="00213367">
        <w:rPr>
          <w:rFonts w:ascii="Times New Roman" w:hAnsi="Times New Roman" w:cs="Times New Roman"/>
          <w:color w:val="000000" w:themeColor="text1"/>
          <w:sz w:val="24"/>
          <w:szCs w:val="24"/>
        </w:rPr>
        <w:t xml:space="preserve">gas </w:t>
      </w:r>
      <w:r w:rsidR="00366972" w:rsidRPr="00213367">
        <w:rPr>
          <w:rFonts w:ascii="Times New Roman" w:hAnsi="Times New Roman" w:cs="Times New Roman"/>
          <w:color w:val="000000" w:themeColor="text1"/>
          <w:sz w:val="24"/>
          <w:szCs w:val="24"/>
        </w:rPr>
        <w:t xml:space="preserve">required processing to drop the volume of </w:t>
      </w:r>
      <w:r w:rsidR="00F00FAF" w:rsidRPr="00213367">
        <w:rPr>
          <w:rFonts w:ascii="Times New Roman" w:hAnsi="Times New Roman" w:cs="Times New Roman"/>
          <w:color w:val="000000" w:themeColor="text1"/>
          <w:sz w:val="24"/>
          <w:szCs w:val="24"/>
        </w:rPr>
        <w:t xml:space="preserve">water </w:t>
      </w:r>
      <w:r w:rsidR="0035015E" w:rsidRPr="00213367">
        <w:rPr>
          <w:rFonts w:ascii="Times New Roman" w:hAnsi="Times New Roman" w:cs="Times New Roman"/>
          <w:color w:val="000000" w:themeColor="text1"/>
          <w:sz w:val="24"/>
          <w:szCs w:val="24"/>
        </w:rPr>
        <w:t>Total</w:t>
      </w:r>
      <w:r w:rsidR="0035015E" w:rsidRPr="00213367">
        <w:rPr>
          <w:rFonts w:ascii="Times New Roman" w:hAnsi="Times New Roman" w:cs="Times New Roman"/>
          <w:color w:val="000000" w:themeColor="text1"/>
          <w:spacing w:val="-4"/>
          <w:sz w:val="24"/>
          <w:szCs w:val="24"/>
        </w:rPr>
        <w:t xml:space="preserve"> </w:t>
      </w:r>
      <w:r w:rsidR="0035015E" w:rsidRPr="00213367">
        <w:rPr>
          <w:rFonts w:ascii="Times New Roman" w:hAnsi="Times New Roman" w:cs="Times New Roman"/>
          <w:color w:val="000000" w:themeColor="text1"/>
          <w:sz w:val="24"/>
          <w:szCs w:val="24"/>
        </w:rPr>
        <w:t>E&amp;P</w:t>
      </w:r>
      <w:r w:rsidR="0035015E" w:rsidRPr="00213367">
        <w:rPr>
          <w:rFonts w:ascii="Times New Roman" w:hAnsi="Times New Roman" w:cs="Times New Roman"/>
          <w:color w:val="000000" w:themeColor="text1"/>
          <w:spacing w:val="-4"/>
          <w:sz w:val="24"/>
          <w:szCs w:val="24"/>
        </w:rPr>
        <w:t xml:space="preserve"> </w:t>
      </w:r>
      <w:r w:rsidR="0035015E" w:rsidRPr="00213367">
        <w:rPr>
          <w:rFonts w:ascii="Times New Roman" w:hAnsi="Times New Roman" w:cs="Times New Roman"/>
          <w:color w:val="000000" w:themeColor="text1"/>
          <w:sz w:val="24"/>
          <w:szCs w:val="24"/>
        </w:rPr>
        <w:t xml:space="preserve">(1999). </w:t>
      </w:r>
      <w:r w:rsidR="00963A82" w:rsidRPr="00213367">
        <w:rPr>
          <w:rFonts w:ascii="Times New Roman" w:hAnsi="Times New Roman" w:cs="Times New Roman"/>
          <w:color w:val="000000" w:themeColor="text1"/>
          <w:sz w:val="24"/>
          <w:szCs w:val="24"/>
        </w:rPr>
        <w:t>5</w:t>
      </w:r>
      <w:r w:rsidR="00366972" w:rsidRPr="00213367">
        <w:rPr>
          <w:rFonts w:ascii="Times New Roman" w:hAnsi="Times New Roman" w:cs="Times New Roman"/>
          <w:color w:val="000000" w:themeColor="text1"/>
          <w:sz w:val="24"/>
          <w:szCs w:val="24"/>
        </w:rPr>
        <w:t>0</w:t>
      </w:r>
      <w:r w:rsidR="00963A82" w:rsidRPr="00213367">
        <w:rPr>
          <w:rFonts w:ascii="Times New Roman" w:hAnsi="Times New Roman" w:cs="Times New Roman"/>
          <w:color w:val="000000" w:themeColor="text1"/>
          <w:sz w:val="24"/>
          <w:szCs w:val="24"/>
        </w:rPr>
        <w:t>.</w:t>
      </w:r>
      <w:r w:rsidR="00366972" w:rsidRPr="00213367">
        <w:rPr>
          <w:rFonts w:ascii="Times New Roman" w:hAnsi="Times New Roman" w:cs="Times New Roman"/>
          <w:color w:val="000000" w:themeColor="text1"/>
          <w:sz w:val="24"/>
          <w:szCs w:val="24"/>
        </w:rPr>
        <w:t>9</w:t>
      </w:r>
      <w:r w:rsidR="00963A82" w:rsidRPr="00213367">
        <w:rPr>
          <w:rFonts w:ascii="Times New Roman" w:hAnsi="Times New Roman" w:cs="Times New Roman"/>
          <w:color w:val="000000" w:themeColor="text1"/>
          <w:sz w:val="24"/>
          <w:szCs w:val="24"/>
        </w:rPr>
        <w:t>4m</w:t>
      </w:r>
      <w:r w:rsidR="00963A82" w:rsidRPr="00213367">
        <w:rPr>
          <w:rFonts w:ascii="Times New Roman" w:hAnsi="Times New Roman" w:cs="Times New Roman"/>
          <w:color w:val="000000" w:themeColor="text1"/>
          <w:sz w:val="24"/>
          <w:szCs w:val="24"/>
          <w:vertAlign w:val="superscript"/>
        </w:rPr>
        <w:t>3</w:t>
      </w:r>
      <w:r w:rsidR="00963A82" w:rsidRPr="00213367">
        <w:rPr>
          <w:rFonts w:ascii="Times New Roman" w:hAnsi="Times New Roman" w:cs="Times New Roman"/>
          <w:color w:val="000000" w:themeColor="text1"/>
          <w:sz w:val="24"/>
          <w:szCs w:val="24"/>
        </w:rPr>
        <w:t xml:space="preserve">/h of </w:t>
      </w:r>
      <w:r w:rsidR="00366972" w:rsidRPr="00213367">
        <w:rPr>
          <w:rFonts w:ascii="Times New Roman" w:hAnsi="Times New Roman" w:cs="Times New Roman"/>
          <w:color w:val="000000" w:themeColor="text1"/>
          <w:sz w:val="24"/>
          <w:szCs w:val="24"/>
        </w:rPr>
        <w:t>D</w:t>
      </w:r>
      <w:r w:rsidR="00963A82" w:rsidRPr="00213367">
        <w:rPr>
          <w:rFonts w:ascii="Times New Roman" w:hAnsi="Times New Roman" w:cs="Times New Roman"/>
          <w:color w:val="000000" w:themeColor="text1"/>
          <w:sz w:val="24"/>
          <w:szCs w:val="24"/>
        </w:rPr>
        <w:t xml:space="preserve">EG was </w:t>
      </w:r>
      <w:r w:rsidR="00366972" w:rsidRPr="00213367">
        <w:rPr>
          <w:rFonts w:ascii="Times New Roman" w:hAnsi="Times New Roman" w:cs="Times New Roman"/>
          <w:color w:val="000000" w:themeColor="text1"/>
          <w:sz w:val="24"/>
          <w:szCs w:val="24"/>
        </w:rPr>
        <w:t xml:space="preserve">feed </w:t>
      </w:r>
      <w:r w:rsidR="00963A82" w:rsidRPr="00213367">
        <w:rPr>
          <w:rFonts w:ascii="Times New Roman" w:hAnsi="Times New Roman" w:cs="Times New Roman"/>
          <w:color w:val="000000" w:themeColor="text1"/>
          <w:sz w:val="24"/>
          <w:szCs w:val="24"/>
        </w:rPr>
        <w:t xml:space="preserve">into the contactor to counter mix with the </w:t>
      </w:r>
      <w:r w:rsidR="00366972" w:rsidRPr="00213367">
        <w:rPr>
          <w:rFonts w:ascii="Times New Roman" w:hAnsi="Times New Roman" w:cs="Times New Roman"/>
          <w:color w:val="000000" w:themeColor="text1"/>
          <w:sz w:val="24"/>
          <w:szCs w:val="24"/>
        </w:rPr>
        <w:t>NG stream</w:t>
      </w:r>
      <w:r w:rsidR="00963A82" w:rsidRPr="00213367">
        <w:rPr>
          <w:rFonts w:ascii="Times New Roman" w:hAnsi="Times New Roman" w:cs="Times New Roman"/>
          <w:color w:val="000000" w:themeColor="text1"/>
          <w:sz w:val="24"/>
          <w:szCs w:val="24"/>
        </w:rPr>
        <w:t xml:space="preserve"> in the contactor. The </w:t>
      </w:r>
      <w:r w:rsidR="00366972" w:rsidRPr="00213367">
        <w:rPr>
          <w:rFonts w:ascii="Times New Roman" w:hAnsi="Times New Roman" w:cs="Times New Roman"/>
          <w:color w:val="000000" w:themeColor="text1"/>
          <w:sz w:val="24"/>
          <w:szCs w:val="24"/>
        </w:rPr>
        <w:t>NG</w:t>
      </w:r>
      <w:r w:rsidR="00963A82" w:rsidRPr="00213367">
        <w:rPr>
          <w:rFonts w:ascii="Times New Roman" w:hAnsi="Times New Roman" w:cs="Times New Roman"/>
          <w:color w:val="000000" w:themeColor="text1"/>
          <w:sz w:val="24"/>
          <w:szCs w:val="24"/>
        </w:rPr>
        <w:t xml:space="preserve"> </w:t>
      </w:r>
      <w:r w:rsidR="00F00FAF" w:rsidRPr="00213367">
        <w:rPr>
          <w:rFonts w:ascii="Times New Roman" w:hAnsi="Times New Roman" w:cs="Times New Roman"/>
          <w:color w:val="000000" w:themeColor="text1"/>
          <w:sz w:val="24"/>
          <w:szCs w:val="24"/>
        </w:rPr>
        <w:t xml:space="preserve">flow out of the reactor </w:t>
      </w:r>
      <w:r w:rsidR="00956529" w:rsidRPr="00213367">
        <w:rPr>
          <w:rFonts w:ascii="Times New Roman" w:hAnsi="Times New Roman" w:cs="Times New Roman"/>
          <w:color w:val="000000" w:themeColor="text1"/>
          <w:sz w:val="24"/>
          <w:szCs w:val="24"/>
        </w:rPr>
        <w:t xml:space="preserve">as </w:t>
      </w:r>
      <w:r w:rsidR="00F00FAF" w:rsidRPr="00213367">
        <w:rPr>
          <w:rFonts w:ascii="Times New Roman" w:hAnsi="Times New Roman" w:cs="Times New Roman"/>
          <w:color w:val="000000" w:themeColor="text1"/>
          <w:sz w:val="24"/>
          <w:szCs w:val="24"/>
        </w:rPr>
        <w:t xml:space="preserve">dry natural </w:t>
      </w:r>
      <w:r w:rsidR="00963A82" w:rsidRPr="00213367">
        <w:rPr>
          <w:rFonts w:ascii="Times New Roman" w:hAnsi="Times New Roman" w:cs="Times New Roman"/>
          <w:color w:val="000000" w:themeColor="text1"/>
          <w:sz w:val="24"/>
          <w:szCs w:val="24"/>
        </w:rPr>
        <w:t>gas</w:t>
      </w:r>
      <w:r w:rsidR="00F00FAF" w:rsidRPr="00213367">
        <w:rPr>
          <w:rFonts w:ascii="Times New Roman" w:hAnsi="Times New Roman" w:cs="Times New Roman"/>
          <w:color w:val="000000" w:themeColor="text1"/>
          <w:sz w:val="24"/>
          <w:szCs w:val="24"/>
        </w:rPr>
        <w:t xml:space="preserve"> with</w:t>
      </w:r>
      <w:r w:rsidR="00963A82" w:rsidRPr="00213367">
        <w:rPr>
          <w:rFonts w:ascii="Times New Roman" w:hAnsi="Times New Roman" w:cs="Times New Roman"/>
          <w:color w:val="000000" w:themeColor="text1"/>
          <w:sz w:val="24"/>
          <w:szCs w:val="24"/>
        </w:rPr>
        <w:t xml:space="preserve"> </w:t>
      </w:r>
      <w:r w:rsidR="00956529" w:rsidRPr="00213367">
        <w:rPr>
          <w:rFonts w:ascii="Times New Roman" w:hAnsi="Times New Roman" w:cs="Times New Roman"/>
          <w:color w:val="000000" w:themeColor="text1"/>
          <w:sz w:val="24"/>
          <w:szCs w:val="24"/>
        </w:rPr>
        <w:t xml:space="preserve">a </w:t>
      </w:r>
      <w:r w:rsidR="00963A82" w:rsidRPr="00213367">
        <w:rPr>
          <w:rFonts w:ascii="Times New Roman" w:hAnsi="Times New Roman" w:cs="Times New Roman"/>
          <w:color w:val="000000" w:themeColor="text1"/>
          <w:sz w:val="24"/>
          <w:szCs w:val="24"/>
        </w:rPr>
        <w:t>flow</w:t>
      </w:r>
      <w:r w:rsidR="00963A82" w:rsidRPr="00213367">
        <w:rPr>
          <w:rFonts w:ascii="Times New Roman" w:hAnsi="Times New Roman" w:cs="Times New Roman"/>
          <w:color w:val="000000" w:themeColor="text1"/>
          <w:spacing w:val="56"/>
          <w:sz w:val="24"/>
          <w:szCs w:val="24"/>
        </w:rPr>
        <w:t xml:space="preserve"> </w:t>
      </w:r>
      <w:r w:rsidR="00963A82" w:rsidRPr="00213367">
        <w:rPr>
          <w:rFonts w:ascii="Times New Roman" w:hAnsi="Times New Roman" w:cs="Times New Roman"/>
          <w:color w:val="000000" w:themeColor="text1"/>
          <w:sz w:val="24"/>
          <w:szCs w:val="24"/>
        </w:rPr>
        <w:t>rate</w:t>
      </w:r>
      <w:r w:rsidR="00963A82" w:rsidRPr="00213367">
        <w:rPr>
          <w:rFonts w:ascii="Times New Roman" w:hAnsi="Times New Roman" w:cs="Times New Roman"/>
          <w:color w:val="000000" w:themeColor="text1"/>
          <w:spacing w:val="56"/>
          <w:sz w:val="24"/>
          <w:szCs w:val="24"/>
        </w:rPr>
        <w:t xml:space="preserve"> </w:t>
      </w:r>
      <w:r w:rsidR="00963A82" w:rsidRPr="00213367">
        <w:rPr>
          <w:rFonts w:ascii="Times New Roman" w:hAnsi="Times New Roman" w:cs="Times New Roman"/>
          <w:color w:val="000000" w:themeColor="text1"/>
          <w:sz w:val="24"/>
          <w:szCs w:val="24"/>
        </w:rPr>
        <w:t>of</w:t>
      </w:r>
      <w:r w:rsidR="00963A82" w:rsidRPr="00213367">
        <w:rPr>
          <w:rFonts w:ascii="Times New Roman" w:hAnsi="Times New Roman" w:cs="Times New Roman"/>
          <w:color w:val="000000" w:themeColor="text1"/>
          <w:spacing w:val="56"/>
          <w:sz w:val="24"/>
          <w:szCs w:val="24"/>
        </w:rPr>
        <w:t xml:space="preserve"> </w:t>
      </w:r>
      <w:r w:rsidR="00F00FAF" w:rsidRPr="00213367">
        <w:rPr>
          <w:rFonts w:ascii="Times New Roman" w:hAnsi="Times New Roman" w:cs="Times New Roman"/>
          <w:color w:val="000000" w:themeColor="text1"/>
          <w:sz w:val="24"/>
          <w:szCs w:val="24"/>
        </w:rPr>
        <w:t>975.3386</w:t>
      </w:r>
      <w:r w:rsidR="00963A82" w:rsidRPr="00213367">
        <w:rPr>
          <w:rFonts w:ascii="Times New Roman" w:hAnsi="Times New Roman" w:cs="Times New Roman"/>
          <w:color w:val="000000" w:themeColor="text1"/>
          <w:sz w:val="24"/>
          <w:szCs w:val="24"/>
        </w:rPr>
        <w:t>kgmole/h</w:t>
      </w:r>
      <w:r w:rsidR="00963A82" w:rsidRPr="00213367">
        <w:rPr>
          <w:rFonts w:ascii="Times New Roman" w:hAnsi="Times New Roman" w:cs="Times New Roman"/>
          <w:color w:val="000000" w:themeColor="text1"/>
          <w:spacing w:val="58"/>
          <w:sz w:val="24"/>
          <w:szCs w:val="24"/>
        </w:rPr>
        <w:t xml:space="preserve"> </w:t>
      </w:r>
      <w:r w:rsidR="00963A82" w:rsidRPr="00213367">
        <w:rPr>
          <w:rFonts w:ascii="Times New Roman" w:hAnsi="Times New Roman" w:cs="Times New Roman"/>
          <w:color w:val="000000" w:themeColor="text1"/>
          <w:sz w:val="24"/>
          <w:szCs w:val="24"/>
        </w:rPr>
        <w:t>(</w:t>
      </w:r>
      <w:r w:rsidR="00F00FAF" w:rsidRPr="00213367">
        <w:rPr>
          <w:rFonts w:ascii="Times New Roman" w:hAnsi="Times New Roman" w:cs="Times New Roman"/>
          <w:color w:val="000000" w:themeColor="text1"/>
          <w:sz w:val="24"/>
          <w:szCs w:val="24"/>
        </w:rPr>
        <w:t>19,949.2</w:t>
      </w:r>
      <w:r w:rsidR="00963A82" w:rsidRPr="00213367">
        <w:rPr>
          <w:rFonts w:ascii="Times New Roman" w:hAnsi="Times New Roman" w:cs="Times New Roman"/>
          <w:color w:val="000000" w:themeColor="text1"/>
          <w:sz w:val="24"/>
          <w:szCs w:val="24"/>
        </w:rPr>
        <w:t>kg/h),</w:t>
      </w:r>
      <w:r w:rsidR="00963A82" w:rsidRPr="00213367">
        <w:rPr>
          <w:rFonts w:ascii="Times New Roman" w:hAnsi="Times New Roman" w:cs="Times New Roman"/>
          <w:color w:val="000000" w:themeColor="text1"/>
          <w:spacing w:val="56"/>
          <w:sz w:val="24"/>
          <w:szCs w:val="24"/>
        </w:rPr>
        <w:t xml:space="preserve"> </w:t>
      </w:r>
      <w:r w:rsidR="00963A82" w:rsidRPr="00213367">
        <w:rPr>
          <w:rFonts w:ascii="Times New Roman" w:hAnsi="Times New Roman" w:cs="Times New Roman"/>
          <w:color w:val="000000" w:themeColor="text1"/>
          <w:sz w:val="24"/>
          <w:szCs w:val="24"/>
        </w:rPr>
        <w:t>of</w:t>
      </w:r>
      <w:r w:rsidR="00963A82" w:rsidRPr="00213367">
        <w:rPr>
          <w:rFonts w:ascii="Times New Roman" w:hAnsi="Times New Roman" w:cs="Times New Roman"/>
          <w:color w:val="000000" w:themeColor="text1"/>
          <w:spacing w:val="57"/>
          <w:sz w:val="24"/>
          <w:szCs w:val="24"/>
        </w:rPr>
        <w:t xml:space="preserve"> </w:t>
      </w:r>
      <w:r w:rsidR="00963A82" w:rsidRPr="00213367">
        <w:rPr>
          <w:rFonts w:ascii="Times New Roman" w:hAnsi="Times New Roman" w:cs="Times New Roman"/>
          <w:color w:val="000000" w:themeColor="text1"/>
          <w:sz w:val="24"/>
          <w:szCs w:val="24"/>
        </w:rPr>
        <w:t>which</w:t>
      </w:r>
      <w:r w:rsidR="00963A82" w:rsidRPr="00213367">
        <w:rPr>
          <w:rFonts w:ascii="Times New Roman" w:hAnsi="Times New Roman" w:cs="Times New Roman"/>
          <w:color w:val="000000" w:themeColor="text1"/>
          <w:spacing w:val="58"/>
          <w:sz w:val="24"/>
          <w:szCs w:val="24"/>
        </w:rPr>
        <w:t xml:space="preserve"> </w:t>
      </w:r>
      <w:r w:rsidR="00963A82" w:rsidRPr="00213367">
        <w:rPr>
          <w:rFonts w:ascii="Times New Roman" w:hAnsi="Times New Roman" w:cs="Times New Roman"/>
          <w:color w:val="000000" w:themeColor="text1"/>
          <w:sz w:val="24"/>
          <w:szCs w:val="24"/>
        </w:rPr>
        <w:t>methane</w:t>
      </w:r>
      <w:r w:rsidR="00963A82" w:rsidRPr="00213367">
        <w:rPr>
          <w:rFonts w:ascii="Times New Roman" w:hAnsi="Times New Roman" w:cs="Times New Roman"/>
          <w:color w:val="000000" w:themeColor="text1"/>
          <w:spacing w:val="55"/>
          <w:sz w:val="24"/>
          <w:szCs w:val="24"/>
        </w:rPr>
        <w:t xml:space="preserve"> </w:t>
      </w:r>
      <w:r w:rsidR="00963A82" w:rsidRPr="00213367">
        <w:rPr>
          <w:rFonts w:ascii="Times New Roman" w:hAnsi="Times New Roman" w:cs="Times New Roman"/>
          <w:color w:val="000000" w:themeColor="text1"/>
          <w:sz w:val="24"/>
          <w:szCs w:val="24"/>
        </w:rPr>
        <w:t>has</w:t>
      </w:r>
      <w:r w:rsidR="00963A82" w:rsidRPr="00213367">
        <w:rPr>
          <w:rFonts w:ascii="Times New Roman" w:hAnsi="Times New Roman" w:cs="Times New Roman"/>
          <w:color w:val="000000" w:themeColor="text1"/>
          <w:spacing w:val="57"/>
          <w:sz w:val="24"/>
          <w:szCs w:val="24"/>
        </w:rPr>
        <w:t xml:space="preserve"> </w:t>
      </w:r>
      <w:r w:rsidR="00963A82" w:rsidRPr="00213367">
        <w:rPr>
          <w:rFonts w:ascii="Times New Roman" w:hAnsi="Times New Roman" w:cs="Times New Roman"/>
          <w:color w:val="000000" w:themeColor="text1"/>
          <w:sz w:val="24"/>
          <w:szCs w:val="24"/>
        </w:rPr>
        <w:t>a</w:t>
      </w:r>
      <w:r w:rsidR="00963A82" w:rsidRPr="00213367">
        <w:rPr>
          <w:rFonts w:ascii="Times New Roman" w:hAnsi="Times New Roman" w:cs="Times New Roman"/>
          <w:color w:val="000000" w:themeColor="text1"/>
          <w:spacing w:val="56"/>
          <w:sz w:val="24"/>
          <w:szCs w:val="24"/>
        </w:rPr>
        <w:t xml:space="preserve"> </w:t>
      </w:r>
      <w:r w:rsidR="00963A82" w:rsidRPr="00213367">
        <w:rPr>
          <w:rFonts w:ascii="Times New Roman" w:hAnsi="Times New Roman" w:cs="Times New Roman"/>
          <w:color w:val="000000" w:themeColor="text1"/>
          <w:sz w:val="24"/>
          <w:szCs w:val="24"/>
        </w:rPr>
        <w:t>flow</w:t>
      </w:r>
      <w:r w:rsidR="00963A82" w:rsidRPr="00213367">
        <w:rPr>
          <w:rFonts w:ascii="Times New Roman" w:hAnsi="Times New Roman" w:cs="Times New Roman"/>
          <w:color w:val="000000" w:themeColor="text1"/>
          <w:spacing w:val="57"/>
          <w:sz w:val="24"/>
          <w:szCs w:val="24"/>
        </w:rPr>
        <w:t xml:space="preserve"> </w:t>
      </w:r>
      <w:r w:rsidR="00963A82" w:rsidRPr="00213367">
        <w:rPr>
          <w:rFonts w:ascii="Times New Roman" w:hAnsi="Times New Roman" w:cs="Times New Roman"/>
          <w:color w:val="000000" w:themeColor="text1"/>
          <w:sz w:val="24"/>
          <w:szCs w:val="24"/>
        </w:rPr>
        <w:t>rate</w:t>
      </w:r>
      <w:r w:rsidR="00963A82" w:rsidRPr="00213367">
        <w:rPr>
          <w:rFonts w:ascii="Times New Roman" w:hAnsi="Times New Roman" w:cs="Times New Roman"/>
          <w:color w:val="000000" w:themeColor="text1"/>
          <w:spacing w:val="56"/>
          <w:sz w:val="24"/>
          <w:szCs w:val="24"/>
        </w:rPr>
        <w:t xml:space="preserve"> </w:t>
      </w:r>
      <w:r w:rsidR="00963A82" w:rsidRPr="00213367">
        <w:rPr>
          <w:rFonts w:ascii="Times New Roman" w:hAnsi="Times New Roman" w:cs="Times New Roman"/>
          <w:color w:val="000000" w:themeColor="text1"/>
          <w:spacing w:val="-5"/>
          <w:sz w:val="24"/>
          <w:szCs w:val="24"/>
        </w:rPr>
        <w:t>of</w:t>
      </w:r>
      <w:r w:rsidR="00956529" w:rsidRPr="00213367">
        <w:rPr>
          <w:rFonts w:ascii="Times New Roman" w:hAnsi="Times New Roman" w:cs="Times New Roman"/>
          <w:color w:val="000000" w:themeColor="text1"/>
          <w:spacing w:val="-5"/>
          <w:sz w:val="24"/>
          <w:szCs w:val="24"/>
        </w:rPr>
        <w:t xml:space="preserve"> </w:t>
      </w:r>
      <w:r w:rsidR="00F00FAF" w:rsidRPr="00213367">
        <w:rPr>
          <w:rFonts w:ascii="Times New Roman" w:hAnsi="Times New Roman" w:cs="Times New Roman"/>
          <w:color w:val="000000" w:themeColor="text1"/>
          <w:sz w:val="24"/>
          <w:szCs w:val="24"/>
        </w:rPr>
        <w:t>796.67</w:t>
      </w:r>
      <w:r w:rsidR="00963A82" w:rsidRPr="00213367">
        <w:rPr>
          <w:rFonts w:ascii="Times New Roman" w:hAnsi="Times New Roman" w:cs="Times New Roman"/>
          <w:color w:val="000000" w:themeColor="text1"/>
          <w:sz w:val="24"/>
          <w:szCs w:val="24"/>
        </w:rPr>
        <w:t>kgmole/h (</w:t>
      </w:r>
      <w:r w:rsidR="00F00FAF" w:rsidRPr="00213367">
        <w:rPr>
          <w:rFonts w:ascii="Times New Roman" w:hAnsi="Times New Roman" w:cs="Times New Roman"/>
          <w:color w:val="000000" w:themeColor="text1"/>
          <w:sz w:val="24"/>
          <w:szCs w:val="24"/>
        </w:rPr>
        <w:t>12,780.892</w:t>
      </w:r>
      <w:r w:rsidR="00963A82" w:rsidRPr="00213367">
        <w:rPr>
          <w:rFonts w:ascii="Times New Roman" w:hAnsi="Times New Roman" w:cs="Times New Roman"/>
          <w:color w:val="000000" w:themeColor="text1"/>
          <w:sz w:val="24"/>
          <w:szCs w:val="24"/>
        </w:rPr>
        <w:t xml:space="preserve">kg/h) and that of water is </w:t>
      </w:r>
      <w:r w:rsidR="00F00FAF" w:rsidRPr="00213367">
        <w:rPr>
          <w:rFonts w:ascii="Times New Roman" w:hAnsi="Times New Roman" w:cs="Times New Roman"/>
          <w:color w:val="000000" w:themeColor="text1"/>
          <w:sz w:val="24"/>
          <w:szCs w:val="24"/>
        </w:rPr>
        <w:t>0.01</w:t>
      </w:r>
      <w:r w:rsidR="00963A82" w:rsidRPr="00213367">
        <w:rPr>
          <w:rFonts w:ascii="Times New Roman" w:hAnsi="Times New Roman" w:cs="Times New Roman"/>
          <w:color w:val="000000" w:themeColor="text1"/>
          <w:sz w:val="24"/>
          <w:szCs w:val="24"/>
        </w:rPr>
        <w:t>kgmole/h (</w:t>
      </w:r>
      <w:r w:rsidR="00F00FAF" w:rsidRPr="00213367">
        <w:rPr>
          <w:rFonts w:ascii="Times New Roman" w:hAnsi="Times New Roman" w:cs="Times New Roman"/>
          <w:color w:val="000000" w:themeColor="text1"/>
          <w:sz w:val="24"/>
          <w:szCs w:val="24"/>
        </w:rPr>
        <w:t>0.181</w:t>
      </w:r>
      <w:r w:rsidR="00963A82" w:rsidRPr="00213367">
        <w:rPr>
          <w:rFonts w:ascii="Times New Roman" w:hAnsi="Times New Roman" w:cs="Times New Roman"/>
          <w:color w:val="000000" w:themeColor="text1"/>
          <w:sz w:val="24"/>
          <w:szCs w:val="24"/>
        </w:rPr>
        <w:t>kg/h).</w:t>
      </w:r>
      <w:r w:rsidR="00963A82" w:rsidRPr="00213367">
        <w:rPr>
          <w:rFonts w:ascii="Times New Roman" w:hAnsi="Times New Roman" w:cs="Times New Roman"/>
          <w:color w:val="000000" w:themeColor="text1"/>
          <w:spacing w:val="40"/>
          <w:sz w:val="24"/>
          <w:szCs w:val="24"/>
        </w:rPr>
        <w:t xml:space="preserve"> </w:t>
      </w:r>
      <w:r w:rsidR="00963A82" w:rsidRPr="00213367">
        <w:rPr>
          <w:rFonts w:ascii="Times New Roman" w:hAnsi="Times New Roman" w:cs="Times New Roman"/>
          <w:color w:val="000000" w:themeColor="text1"/>
          <w:sz w:val="24"/>
          <w:szCs w:val="24"/>
        </w:rPr>
        <w:t>The</w:t>
      </w:r>
      <w:r w:rsidR="00956529" w:rsidRPr="00213367">
        <w:rPr>
          <w:rFonts w:ascii="Times New Roman" w:hAnsi="Times New Roman" w:cs="Times New Roman"/>
          <w:color w:val="000000" w:themeColor="text1"/>
          <w:sz w:val="24"/>
          <w:szCs w:val="24"/>
        </w:rPr>
        <w:t xml:space="preserve"> use of DEG glycol as dehydration chemical </w:t>
      </w:r>
      <w:r w:rsidR="00963A82" w:rsidRPr="00213367">
        <w:rPr>
          <w:rFonts w:ascii="Times New Roman" w:hAnsi="Times New Roman" w:cs="Times New Roman"/>
          <w:color w:val="000000" w:themeColor="text1"/>
          <w:sz w:val="24"/>
          <w:szCs w:val="24"/>
        </w:rPr>
        <w:t>recover</w:t>
      </w:r>
      <w:r w:rsidR="00956529" w:rsidRPr="00213367">
        <w:rPr>
          <w:rFonts w:ascii="Times New Roman" w:hAnsi="Times New Roman" w:cs="Times New Roman"/>
          <w:color w:val="000000" w:themeColor="text1"/>
          <w:sz w:val="24"/>
          <w:szCs w:val="24"/>
        </w:rPr>
        <w:t>ed</w:t>
      </w:r>
      <w:r w:rsidR="00963A82" w:rsidRPr="00213367">
        <w:rPr>
          <w:rFonts w:ascii="Times New Roman" w:hAnsi="Times New Roman" w:cs="Times New Roman"/>
          <w:color w:val="000000" w:themeColor="text1"/>
          <w:sz w:val="24"/>
          <w:szCs w:val="24"/>
        </w:rPr>
        <w:t xml:space="preserve"> </w:t>
      </w:r>
      <w:r w:rsidR="00956529" w:rsidRPr="00213367">
        <w:rPr>
          <w:rFonts w:ascii="Times New Roman" w:hAnsi="Times New Roman" w:cs="Times New Roman"/>
          <w:color w:val="000000" w:themeColor="text1"/>
          <w:sz w:val="24"/>
          <w:szCs w:val="24"/>
        </w:rPr>
        <w:t xml:space="preserve">98.9244% of </w:t>
      </w:r>
      <w:r w:rsidR="00963A82" w:rsidRPr="00213367">
        <w:rPr>
          <w:rFonts w:ascii="Times New Roman" w:hAnsi="Times New Roman" w:cs="Times New Roman"/>
          <w:color w:val="000000" w:themeColor="text1"/>
          <w:sz w:val="24"/>
          <w:szCs w:val="24"/>
        </w:rPr>
        <w:t xml:space="preserve">methane and </w:t>
      </w:r>
      <w:r w:rsidR="00956529" w:rsidRPr="00213367">
        <w:rPr>
          <w:rFonts w:ascii="Times New Roman" w:hAnsi="Times New Roman" w:cs="Times New Roman"/>
          <w:color w:val="000000" w:themeColor="text1"/>
          <w:sz w:val="24"/>
          <w:szCs w:val="24"/>
        </w:rPr>
        <w:t xml:space="preserve">the composition by </w:t>
      </w:r>
      <w:r w:rsidR="00963A82" w:rsidRPr="00213367">
        <w:rPr>
          <w:rFonts w:ascii="Times New Roman" w:hAnsi="Times New Roman" w:cs="Times New Roman"/>
          <w:color w:val="000000" w:themeColor="text1"/>
          <w:sz w:val="24"/>
          <w:szCs w:val="24"/>
        </w:rPr>
        <w:t xml:space="preserve">percentage </w:t>
      </w:r>
      <w:r w:rsidR="00956529" w:rsidRPr="00213367">
        <w:rPr>
          <w:rFonts w:ascii="Times New Roman" w:hAnsi="Times New Roman" w:cs="Times New Roman"/>
          <w:color w:val="000000" w:themeColor="text1"/>
          <w:sz w:val="24"/>
          <w:szCs w:val="24"/>
        </w:rPr>
        <w:t xml:space="preserve">within </w:t>
      </w:r>
      <w:r w:rsidR="00963A82" w:rsidRPr="00213367">
        <w:rPr>
          <w:rFonts w:ascii="Times New Roman" w:hAnsi="Times New Roman" w:cs="Times New Roman"/>
          <w:color w:val="000000" w:themeColor="text1"/>
          <w:sz w:val="24"/>
          <w:szCs w:val="24"/>
        </w:rPr>
        <w:t xml:space="preserve">the dry gas stream is </w:t>
      </w:r>
      <w:r w:rsidR="005A119D" w:rsidRPr="00213367">
        <w:rPr>
          <w:rFonts w:ascii="Times New Roman" w:hAnsi="Times New Roman" w:cs="Times New Roman"/>
          <w:color w:val="000000" w:themeColor="text1"/>
          <w:sz w:val="24"/>
          <w:szCs w:val="24"/>
        </w:rPr>
        <w:t xml:space="preserve">almost </w:t>
      </w:r>
      <w:r w:rsidR="00963A82" w:rsidRPr="00213367">
        <w:rPr>
          <w:rFonts w:ascii="Times New Roman" w:hAnsi="Times New Roman" w:cs="Times New Roman"/>
          <w:color w:val="000000" w:themeColor="text1"/>
          <w:sz w:val="24"/>
          <w:szCs w:val="24"/>
        </w:rPr>
        <w:t>82</w:t>
      </w:r>
      <w:r w:rsidR="00956529" w:rsidRPr="00213367">
        <w:rPr>
          <w:rFonts w:ascii="Times New Roman" w:hAnsi="Times New Roman" w:cs="Times New Roman"/>
          <w:color w:val="000000" w:themeColor="text1"/>
          <w:sz w:val="24"/>
          <w:szCs w:val="24"/>
        </w:rPr>
        <w:t xml:space="preserve"> percent</w:t>
      </w:r>
      <w:r w:rsidR="00963A82" w:rsidRPr="00213367">
        <w:rPr>
          <w:rFonts w:ascii="Times New Roman" w:hAnsi="Times New Roman" w:cs="Times New Roman"/>
          <w:color w:val="000000" w:themeColor="text1"/>
          <w:sz w:val="24"/>
          <w:szCs w:val="24"/>
        </w:rPr>
        <w:t>.</w:t>
      </w:r>
    </w:p>
    <w:p w14:paraId="42F0B0A3" w14:textId="77777777" w:rsidR="007F6BFA" w:rsidRPr="00F95105" w:rsidRDefault="007F6BFA" w:rsidP="00213367">
      <w:pPr>
        <w:spacing w:after="0" w:line="480" w:lineRule="auto"/>
        <w:jc w:val="both"/>
        <w:rPr>
          <w:rFonts w:ascii="Times New Roman" w:hAnsi="Times New Roman" w:cs="Times New Roman"/>
          <w:sz w:val="4"/>
          <w:szCs w:val="4"/>
        </w:rPr>
      </w:pPr>
    </w:p>
    <w:p w14:paraId="3053CB48" w14:textId="7EAE43BA" w:rsidR="000D7888" w:rsidRPr="00213367" w:rsidRDefault="000D7888"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Table </w:t>
      </w:r>
      <w:r w:rsidR="00213367" w:rsidRPr="00213367">
        <w:rPr>
          <w:rFonts w:ascii="Times New Roman" w:hAnsi="Times New Roman" w:cs="Times New Roman"/>
          <w:sz w:val="24"/>
          <w:szCs w:val="24"/>
        </w:rPr>
        <w:t>4</w:t>
      </w:r>
      <w:r w:rsidR="00AF2925" w:rsidRPr="00213367">
        <w:rPr>
          <w:rFonts w:ascii="Times New Roman" w:hAnsi="Times New Roman" w:cs="Times New Roman"/>
          <w:sz w:val="24"/>
          <w:szCs w:val="24"/>
        </w:rPr>
        <w:t xml:space="preserve">. </w:t>
      </w:r>
      <w:r w:rsidR="00AF2925" w:rsidRPr="00213367">
        <w:rPr>
          <w:rFonts w:ascii="Times New Roman" w:hAnsi="Times New Roman" w:cs="Times New Roman"/>
          <w:b/>
          <w:bCs/>
          <w:sz w:val="24"/>
          <w:szCs w:val="24"/>
        </w:rPr>
        <w:t>Composition of the Feed Components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7"/>
        <w:gridCol w:w="4627"/>
      </w:tblGrid>
      <w:tr w:rsidR="00956529" w:rsidRPr="00213367" w14:paraId="626212BB" w14:textId="77777777" w:rsidTr="00AF2925">
        <w:trPr>
          <w:trHeight w:val="283"/>
        </w:trPr>
        <w:tc>
          <w:tcPr>
            <w:tcW w:w="4627" w:type="dxa"/>
            <w:tcBorders>
              <w:top w:val="single" w:sz="4" w:space="0" w:color="auto"/>
              <w:bottom w:val="single" w:sz="4" w:space="0" w:color="auto"/>
            </w:tcBorders>
          </w:tcPr>
          <w:p w14:paraId="1A86D25A" w14:textId="14203691" w:rsidR="00956529" w:rsidRPr="00213367" w:rsidRDefault="007A1B1F" w:rsidP="00F95105">
            <w:pPr>
              <w:spacing w:after="0" w:line="276" w:lineRule="auto"/>
              <w:jc w:val="both"/>
              <w:rPr>
                <w:rFonts w:ascii="Times New Roman" w:hAnsi="Times New Roman" w:cs="Times New Roman"/>
                <w:bCs/>
                <w:sz w:val="24"/>
                <w:szCs w:val="24"/>
              </w:rPr>
            </w:pPr>
            <w:r w:rsidRPr="00213367">
              <w:rPr>
                <w:rFonts w:ascii="Times New Roman" w:hAnsi="Times New Roman" w:cs="Times New Roman"/>
                <w:bCs/>
                <w:spacing w:val="-2"/>
                <w:sz w:val="24"/>
                <w:szCs w:val="24"/>
              </w:rPr>
              <w:t>Components</w:t>
            </w:r>
          </w:p>
        </w:tc>
        <w:tc>
          <w:tcPr>
            <w:tcW w:w="4627" w:type="dxa"/>
            <w:tcBorders>
              <w:top w:val="single" w:sz="4" w:space="0" w:color="auto"/>
              <w:bottom w:val="single" w:sz="4" w:space="0" w:color="auto"/>
            </w:tcBorders>
          </w:tcPr>
          <w:p w14:paraId="41407F57" w14:textId="3C414054" w:rsidR="00956529" w:rsidRPr="00213367" w:rsidRDefault="00956529" w:rsidP="00F95105">
            <w:pPr>
              <w:spacing w:after="0" w:line="276" w:lineRule="auto"/>
              <w:jc w:val="both"/>
              <w:rPr>
                <w:rFonts w:ascii="Times New Roman" w:hAnsi="Times New Roman" w:cs="Times New Roman"/>
                <w:bCs/>
                <w:sz w:val="24"/>
                <w:szCs w:val="24"/>
              </w:rPr>
            </w:pPr>
            <w:r w:rsidRPr="00213367">
              <w:rPr>
                <w:rFonts w:ascii="Times New Roman" w:hAnsi="Times New Roman" w:cs="Times New Roman"/>
                <w:bCs/>
                <w:sz w:val="24"/>
                <w:szCs w:val="24"/>
              </w:rPr>
              <w:t>Composition</w:t>
            </w:r>
          </w:p>
        </w:tc>
      </w:tr>
      <w:tr w:rsidR="00956529" w:rsidRPr="00213367" w14:paraId="1BF9CD15" w14:textId="77777777" w:rsidTr="00AF2925">
        <w:trPr>
          <w:trHeight w:val="272"/>
        </w:trPr>
        <w:tc>
          <w:tcPr>
            <w:tcW w:w="4627" w:type="dxa"/>
            <w:tcBorders>
              <w:top w:val="single" w:sz="4" w:space="0" w:color="auto"/>
            </w:tcBorders>
          </w:tcPr>
          <w:p w14:paraId="67757FE0" w14:textId="74173888"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bCs/>
                <w:spacing w:val="-2"/>
                <w:sz w:val="24"/>
                <w:szCs w:val="24"/>
              </w:rPr>
              <w:t>Methane</w:t>
            </w:r>
          </w:p>
        </w:tc>
        <w:tc>
          <w:tcPr>
            <w:tcW w:w="4627" w:type="dxa"/>
            <w:tcBorders>
              <w:top w:val="single" w:sz="4" w:space="0" w:color="auto"/>
            </w:tcBorders>
          </w:tcPr>
          <w:p w14:paraId="21B79C74" w14:textId="5E7A5029"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0.8042</w:t>
            </w:r>
          </w:p>
        </w:tc>
      </w:tr>
      <w:tr w:rsidR="00956529" w:rsidRPr="00213367" w14:paraId="772762B5" w14:textId="77777777" w:rsidTr="00AF2925">
        <w:trPr>
          <w:trHeight w:val="283"/>
        </w:trPr>
        <w:tc>
          <w:tcPr>
            <w:tcW w:w="4627" w:type="dxa"/>
          </w:tcPr>
          <w:p w14:paraId="593D6848" w14:textId="7B3DBE6F"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bCs/>
                <w:spacing w:val="-2"/>
                <w:sz w:val="24"/>
                <w:szCs w:val="24"/>
              </w:rPr>
              <w:t>Ethane</w:t>
            </w:r>
          </w:p>
        </w:tc>
        <w:tc>
          <w:tcPr>
            <w:tcW w:w="4627" w:type="dxa"/>
          </w:tcPr>
          <w:p w14:paraId="23D68134" w14:textId="7145ECA7"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0.082</w:t>
            </w:r>
          </w:p>
        </w:tc>
      </w:tr>
      <w:tr w:rsidR="00956529" w:rsidRPr="00213367" w14:paraId="6304284E" w14:textId="77777777" w:rsidTr="00AF2925">
        <w:trPr>
          <w:trHeight w:val="283"/>
        </w:trPr>
        <w:tc>
          <w:tcPr>
            <w:tcW w:w="4627" w:type="dxa"/>
          </w:tcPr>
          <w:p w14:paraId="3D02AA26" w14:textId="775D6171"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bCs/>
                <w:spacing w:val="-2"/>
                <w:sz w:val="24"/>
                <w:szCs w:val="24"/>
              </w:rPr>
              <w:t>Propane</w:t>
            </w:r>
          </w:p>
        </w:tc>
        <w:tc>
          <w:tcPr>
            <w:tcW w:w="4627" w:type="dxa"/>
          </w:tcPr>
          <w:p w14:paraId="2A4638F7" w14:textId="3C2DA2FD"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0.0248</w:t>
            </w:r>
          </w:p>
        </w:tc>
      </w:tr>
      <w:tr w:rsidR="00956529" w:rsidRPr="00213367" w14:paraId="46AEE390" w14:textId="77777777" w:rsidTr="00AF2925">
        <w:trPr>
          <w:trHeight w:val="283"/>
        </w:trPr>
        <w:tc>
          <w:tcPr>
            <w:tcW w:w="4627" w:type="dxa"/>
          </w:tcPr>
          <w:p w14:paraId="318B2A9A" w14:textId="6E44AC99" w:rsidR="00956529" w:rsidRPr="00213367" w:rsidRDefault="00956529" w:rsidP="00F95105">
            <w:pPr>
              <w:spacing w:after="0" w:line="276" w:lineRule="auto"/>
              <w:jc w:val="both"/>
              <w:rPr>
                <w:rFonts w:ascii="Times New Roman" w:hAnsi="Times New Roman" w:cs="Times New Roman"/>
                <w:sz w:val="24"/>
                <w:szCs w:val="24"/>
              </w:rPr>
            </w:pPr>
            <w:proofErr w:type="spellStart"/>
            <w:r w:rsidRPr="00213367">
              <w:rPr>
                <w:rFonts w:ascii="Times New Roman" w:hAnsi="Times New Roman" w:cs="Times New Roman"/>
                <w:bCs/>
                <w:sz w:val="24"/>
                <w:szCs w:val="24"/>
              </w:rPr>
              <w:t>i</w:t>
            </w:r>
            <w:proofErr w:type="spellEnd"/>
            <w:r w:rsidRPr="00213367">
              <w:rPr>
                <w:rFonts w:ascii="Times New Roman" w:hAnsi="Times New Roman" w:cs="Times New Roman"/>
                <w:bCs/>
                <w:sz w:val="24"/>
                <w:szCs w:val="24"/>
              </w:rPr>
              <w:t>-</w:t>
            </w:r>
            <w:r w:rsidRPr="00213367">
              <w:rPr>
                <w:rFonts w:ascii="Times New Roman" w:hAnsi="Times New Roman" w:cs="Times New Roman"/>
                <w:bCs/>
                <w:spacing w:val="-2"/>
                <w:sz w:val="24"/>
                <w:szCs w:val="24"/>
              </w:rPr>
              <w:t>butane</w:t>
            </w:r>
          </w:p>
        </w:tc>
        <w:tc>
          <w:tcPr>
            <w:tcW w:w="4627" w:type="dxa"/>
          </w:tcPr>
          <w:p w14:paraId="42EE2FDC" w14:textId="53738680"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0.0085</w:t>
            </w:r>
          </w:p>
        </w:tc>
      </w:tr>
      <w:tr w:rsidR="00956529" w:rsidRPr="00213367" w14:paraId="5644082A" w14:textId="77777777" w:rsidTr="00AF2925">
        <w:trPr>
          <w:trHeight w:val="272"/>
        </w:trPr>
        <w:tc>
          <w:tcPr>
            <w:tcW w:w="4627" w:type="dxa"/>
          </w:tcPr>
          <w:p w14:paraId="3E5CE095" w14:textId="1B9E4DD5"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bCs/>
                <w:sz w:val="24"/>
                <w:szCs w:val="24"/>
              </w:rPr>
              <w:t>n-</w:t>
            </w:r>
            <w:r w:rsidRPr="00213367">
              <w:rPr>
                <w:rFonts w:ascii="Times New Roman" w:hAnsi="Times New Roman" w:cs="Times New Roman"/>
                <w:bCs/>
                <w:spacing w:val="-2"/>
                <w:sz w:val="24"/>
                <w:szCs w:val="24"/>
              </w:rPr>
              <w:t>butane</w:t>
            </w:r>
            <w:r w:rsidR="005A119D" w:rsidRPr="00213367">
              <w:rPr>
                <w:rFonts w:ascii="Times New Roman" w:hAnsi="Times New Roman" w:cs="Times New Roman"/>
                <w:bCs/>
                <w:spacing w:val="-2"/>
                <w:sz w:val="24"/>
                <w:szCs w:val="24"/>
              </w:rPr>
              <w:t xml:space="preserve"> </w:t>
            </w:r>
          </w:p>
        </w:tc>
        <w:tc>
          <w:tcPr>
            <w:tcW w:w="4627" w:type="dxa"/>
          </w:tcPr>
          <w:p w14:paraId="0C2082BB" w14:textId="00C596D3"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0.005</w:t>
            </w:r>
          </w:p>
        </w:tc>
      </w:tr>
      <w:tr w:rsidR="00956529" w:rsidRPr="00213367" w14:paraId="38C8CCD1" w14:textId="77777777" w:rsidTr="00AF2925">
        <w:trPr>
          <w:trHeight w:val="283"/>
        </w:trPr>
        <w:tc>
          <w:tcPr>
            <w:tcW w:w="4627" w:type="dxa"/>
          </w:tcPr>
          <w:p w14:paraId="0AFA10FF" w14:textId="572CB68E" w:rsidR="00956529" w:rsidRPr="00213367" w:rsidRDefault="00956529" w:rsidP="00F95105">
            <w:pPr>
              <w:spacing w:after="0" w:line="276" w:lineRule="auto"/>
              <w:jc w:val="both"/>
              <w:rPr>
                <w:rFonts w:ascii="Times New Roman" w:hAnsi="Times New Roman" w:cs="Times New Roman"/>
                <w:sz w:val="24"/>
                <w:szCs w:val="24"/>
              </w:rPr>
            </w:pPr>
            <w:proofErr w:type="spellStart"/>
            <w:r w:rsidRPr="00213367">
              <w:rPr>
                <w:rFonts w:ascii="Times New Roman" w:hAnsi="Times New Roman" w:cs="Times New Roman"/>
                <w:bCs/>
                <w:sz w:val="24"/>
                <w:szCs w:val="24"/>
              </w:rPr>
              <w:t>i</w:t>
            </w:r>
            <w:proofErr w:type="spellEnd"/>
            <w:r w:rsidRPr="00213367">
              <w:rPr>
                <w:rFonts w:ascii="Times New Roman" w:hAnsi="Times New Roman" w:cs="Times New Roman"/>
                <w:bCs/>
                <w:sz w:val="24"/>
                <w:szCs w:val="24"/>
              </w:rPr>
              <w:t>-</w:t>
            </w:r>
            <w:r w:rsidRPr="00213367">
              <w:rPr>
                <w:rFonts w:ascii="Times New Roman" w:hAnsi="Times New Roman" w:cs="Times New Roman"/>
                <w:bCs/>
                <w:spacing w:val="-2"/>
                <w:sz w:val="24"/>
                <w:szCs w:val="24"/>
              </w:rPr>
              <w:t>pentane</w:t>
            </w:r>
            <w:r w:rsidR="005A119D" w:rsidRPr="00213367">
              <w:rPr>
                <w:rFonts w:ascii="Times New Roman" w:hAnsi="Times New Roman" w:cs="Times New Roman"/>
                <w:bCs/>
                <w:spacing w:val="-2"/>
                <w:sz w:val="24"/>
                <w:szCs w:val="24"/>
              </w:rPr>
              <w:t xml:space="preserve"> and (C+)</w:t>
            </w:r>
          </w:p>
        </w:tc>
        <w:tc>
          <w:tcPr>
            <w:tcW w:w="4627" w:type="dxa"/>
          </w:tcPr>
          <w:p w14:paraId="366AC308" w14:textId="72EAB726"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0.014</w:t>
            </w:r>
          </w:p>
        </w:tc>
      </w:tr>
      <w:tr w:rsidR="00956529" w:rsidRPr="00213367" w14:paraId="1D3C0849" w14:textId="77777777" w:rsidTr="00AF2925">
        <w:trPr>
          <w:trHeight w:val="283"/>
        </w:trPr>
        <w:tc>
          <w:tcPr>
            <w:tcW w:w="4627" w:type="dxa"/>
          </w:tcPr>
          <w:p w14:paraId="0A664FA3" w14:textId="57D30611" w:rsidR="00956529"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Nitrogen</w:t>
            </w:r>
          </w:p>
        </w:tc>
        <w:tc>
          <w:tcPr>
            <w:tcW w:w="4627" w:type="dxa"/>
          </w:tcPr>
          <w:p w14:paraId="1209CE4D" w14:textId="44BC6B0F"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0.015</w:t>
            </w:r>
          </w:p>
        </w:tc>
      </w:tr>
      <w:tr w:rsidR="00956529" w:rsidRPr="00213367" w14:paraId="3E3E9D4C" w14:textId="77777777" w:rsidTr="00AF2925">
        <w:trPr>
          <w:trHeight w:val="283"/>
        </w:trPr>
        <w:tc>
          <w:tcPr>
            <w:tcW w:w="4627" w:type="dxa"/>
          </w:tcPr>
          <w:p w14:paraId="53E77969" w14:textId="691ADF13" w:rsidR="00956529"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Hydrogen </w:t>
            </w:r>
            <w:proofErr w:type="spellStart"/>
            <w:r w:rsidRPr="00213367">
              <w:rPr>
                <w:rFonts w:ascii="Times New Roman" w:hAnsi="Times New Roman" w:cs="Times New Roman"/>
                <w:sz w:val="24"/>
                <w:szCs w:val="24"/>
              </w:rPr>
              <w:t>Sulfide</w:t>
            </w:r>
            <w:proofErr w:type="spellEnd"/>
          </w:p>
        </w:tc>
        <w:tc>
          <w:tcPr>
            <w:tcW w:w="4627" w:type="dxa"/>
          </w:tcPr>
          <w:p w14:paraId="72298776" w14:textId="14672A00"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rPr>
              <w:t>0.0165</w:t>
            </w:r>
          </w:p>
        </w:tc>
      </w:tr>
      <w:tr w:rsidR="00956529" w:rsidRPr="00213367" w14:paraId="08FE6344" w14:textId="77777777" w:rsidTr="00AF2925">
        <w:trPr>
          <w:trHeight w:val="283"/>
        </w:trPr>
        <w:tc>
          <w:tcPr>
            <w:tcW w:w="4627" w:type="dxa"/>
          </w:tcPr>
          <w:p w14:paraId="3F6909FC" w14:textId="1F02E1D6" w:rsidR="00956529"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Carbon Dioxide</w:t>
            </w:r>
          </w:p>
        </w:tc>
        <w:tc>
          <w:tcPr>
            <w:tcW w:w="4627" w:type="dxa"/>
          </w:tcPr>
          <w:p w14:paraId="3BB0CEE8" w14:textId="5556063E"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4"/>
                <w:sz w:val="24"/>
                <w:szCs w:val="24"/>
              </w:rPr>
              <w:t>0.03</w:t>
            </w:r>
          </w:p>
        </w:tc>
      </w:tr>
      <w:tr w:rsidR="00956529" w:rsidRPr="00213367" w14:paraId="38656BC1" w14:textId="77777777" w:rsidTr="00AF2925">
        <w:trPr>
          <w:trHeight w:val="272"/>
        </w:trPr>
        <w:tc>
          <w:tcPr>
            <w:tcW w:w="4627" w:type="dxa"/>
          </w:tcPr>
          <w:p w14:paraId="11583A96" w14:textId="781D2DF9" w:rsidR="00956529"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Total</w:t>
            </w:r>
          </w:p>
        </w:tc>
        <w:tc>
          <w:tcPr>
            <w:tcW w:w="4627" w:type="dxa"/>
          </w:tcPr>
          <w:p w14:paraId="00CC4AFD" w14:textId="3A621558" w:rsidR="00956529" w:rsidRPr="00213367" w:rsidRDefault="00956529"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color w:val="363636"/>
                <w:spacing w:val="-2"/>
                <w:sz w:val="24"/>
                <w:szCs w:val="24"/>
                <w:u w:val="single" w:color="000000"/>
              </w:rPr>
              <w:t>1.0000</w:t>
            </w:r>
            <w:r w:rsidRPr="00213367">
              <w:rPr>
                <w:rFonts w:ascii="Times New Roman" w:hAnsi="Times New Roman" w:cs="Times New Roman"/>
                <w:color w:val="363636"/>
                <w:sz w:val="24"/>
                <w:szCs w:val="24"/>
                <w:u w:val="single" w:color="000000"/>
              </w:rPr>
              <w:tab/>
            </w:r>
          </w:p>
        </w:tc>
      </w:tr>
    </w:tbl>
    <w:p w14:paraId="025B88ED" w14:textId="77777777" w:rsidR="00956529" w:rsidRPr="00213367" w:rsidRDefault="00956529" w:rsidP="00213367">
      <w:pPr>
        <w:spacing w:after="0" w:line="480" w:lineRule="auto"/>
        <w:jc w:val="both"/>
        <w:rPr>
          <w:rFonts w:ascii="Times New Roman" w:hAnsi="Times New Roman" w:cs="Times New Roman"/>
          <w:sz w:val="24"/>
          <w:szCs w:val="24"/>
        </w:rPr>
      </w:pPr>
    </w:p>
    <w:p w14:paraId="2F120021" w14:textId="26C2EBF4" w:rsidR="000D7888" w:rsidRPr="00213367" w:rsidRDefault="000D7888"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Table </w:t>
      </w:r>
      <w:r w:rsidR="00213367" w:rsidRPr="00213367">
        <w:rPr>
          <w:rFonts w:ascii="Times New Roman" w:hAnsi="Times New Roman" w:cs="Times New Roman"/>
          <w:sz w:val="24"/>
          <w:szCs w:val="24"/>
        </w:rPr>
        <w:t>5</w:t>
      </w:r>
      <w:r w:rsidR="00AF2925" w:rsidRPr="00213367">
        <w:rPr>
          <w:rFonts w:ascii="Times New Roman" w:hAnsi="Times New Roman" w:cs="Times New Roman"/>
          <w:sz w:val="24"/>
          <w:szCs w:val="24"/>
        </w:rPr>
        <w:t xml:space="preserve">. </w:t>
      </w:r>
      <w:r w:rsidR="00AF2925" w:rsidRPr="00213367">
        <w:rPr>
          <w:rFonts w:ascii="Times New Roman" w:hAnsi="Times New Roman" w:cs="Times New Roman"/>
          <w:b/>
          <w:bCs/>
          <w:sz w:val="24"/>
          <w:szCs w:val="24"/>
        </w:rPr>
        <w:t>Process Condition and values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A119D" w:rsidRPr="00213367" w14:paraId="55BAAEC6" w14:textId="77777777" w:rsidTr="00AF2925">
        <w:tc>
          <w:tcPr>
            <w:tcW w:w="4675" w:type="dxa"/>
            <w:tcBorders>
              <w:top w:val="single" w:sz="4" w:space="0" w:color="auto"/>
              <w:bottom w:val="single" w:sz="4" w:space="0" w:color="auto"/>
            </w:tcBorders>
          </w:tcPr>
          <w:p w14:paraId="75D3780E" w14:textId="761E7AAA"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Process Conditions</w:t>
            </w:r>
          </w:p>
        </w:tc>
        <w:tc>
          <w:tcPr>
            <w:tcW w:w="4675" w:type="dxa"/>
            <w:tcBorders>
              <w:top w:val="single" w:sz="4" w:space="0" w:color="auto"/>
              <w:bottom w:val="single" w:sz="4" w:space="0" w:color="auto"/>
            </w:tcBorders>
          </w:tcPr>
          <w:p w14:paraId="4CB1A2AD" w14:textId="29B15F25"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Value</w:t>
            </w:r>
          </w:p>
        </w:tc>
      </w:tr>
      <w:tr w:rsidR="005A119D" w:rsidRPr="00213367" w14:paraId="6D76C53B" w14:textId="77777777" w:rsidTr="00AF2925">
        <w:tc>
          <w:tcPr>
            <w:tcW w:w="4675" w:type="dxa"/>
            <w:tcBorders>
              <w:top w:val="single" w:sz="4" w:space="0" w:color="auto"/>
            </w:tcBorders>
          </w:tcPr>
          <w:p w14:paraId="75CFB94B" w14:textId="72B54572"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Temperature </w:t>
            </w:r>
          </w:p>
        </w:tc>
        <w:tc>
          <w:tcPr>
            <w:tcW w:w="4675" w:type="dxa"/>
            <w:tcBorders>
              <w:top w:val="single" w:sz="4" w:space="0" w:color="auto"/>
            </w:tcBorders>
          </w:tcPr>
          <w:p w14:paraId="3D046A82" w14:textId="249620DC"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30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r>
      <w:tr w:rsidR="005A119D" w:rsidRPr="00213367" w14:paraId="4F9526AD" w14:textId="77777777" w:rsidTr="00AF2925">
        <w:tc>
          <w:tcPr>
            <w:tcW w:w="4675" w:type="dxa"/>
          </w:tcPr>
          <w:p w14:paraId="007957A2" w14:textId="19F6DE8A"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Pressure </w:t>
            </w:r>
          </w:p>
        </w:tc>
        <w:tc>
          <w:tcPr>
            <w:tcW w:w="4675" w:type="dxa"/>
          </w:tcPr>
          <w:p w14:paraId="4A23843E" w14:textId="5B7DAED8"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92bar</w:t>
            </w:r>
          </w:p>
        </w:tc>
      </w:tr>
      <w:tr w:rsidR="005A119D" w:rsidRPr="00213367" w14:paraId="2DCB7D6B" w14:textId="77777777" w:rsidTr="00AF2925">
        <w:tc>
          <w:tcPr>
            <w:tcW w:w="4675" w:type="dxa"/>
          </w:tcPr>
          <w:p w14:paraId="27F98C39" w14:textId="23B09BCD"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Flow rate </w:t>
            </w:r>
          </w:p>
        </w:tc>
        <w:tc>
          <w:tcPr>
            <w:tcW w:w="4675" w:type="dxa"/>
          </w:tcPr>
          <w:p w14:paraId="2B85243A" w14:textId="5A1E67B7" w:rsidR="005A119D" w:rsidRPr="00213367" w:rsidRDefault="005A119D" w:rsidP="00F95105">
            <w:pPr>
              <w:spacing w:after="0" w:line="360" w:lineRule="auto"/>
              <w:jc w:val="both"/>
              <w:rPr>
                <w:rFonts w:ascii="Times New Roman" w:hAnsi="Times New Roman" w:cs="Times New Roman"/>
                <w:sz w:val="24"/>
                <w:szCs w:val="24"/>
              </w:rPr>
            </w:pPr>
            <w:r w:rsidRPr="00213367">
              <w:rPr>
                <w:rFonts w:ascii="Times New Roman" w:hAnsi="Times New Roman" w:cs="Times New Roman"/>
                <w:sz w:val="24"/>
                <w:szCs w:val="24"/>
              </w:rPr>
              <w:t>10MMSCFD</w:t>
            </w:r>
          </w:p>
        </w:tc>
      </w:tr>
    </w:tbl>
    <w:p w14:paraId="12206A44" w14:textId="77777777" w:rsidR="005A119D" w:rsidRPr="00213367" w:rsidRDefault="005A119D" w:rsidP="00213367">
      <w:pPr>
        <w:spacing w:after="0" w:line="480" w:lineRule="auto"/>
        <w:jc w:val="both"/>
        <w:rPr>
          <w:rFonts w:ascii="Times New Roman" w:hAnsi="Times New Roman" w:cs="Times New Roman"/>
          <w:sz w:val="24"/>
          <w:szCs w:val="24"/>
        </w:rPr>
      </w:pPr>
    </w:p>
    <w:p w14:paraId="0F4DBF2D" w14:textId="77777777" w:rsidR="00F95105" w:rsidRDefault="00F95105" w:rsidP="00213367">
      <w:pPr>
        <w:spacing w:after="0" w:line="480" w:lineRule="auto"/>
        <w:jc w:val="both"/>
        <w:rPr>
          <w:rFonts w:ascii="Times New Roman" w:hAnsi="Times New Roman" w:cs="Times New Roman"/>
          <w:sz w:val="24"/>
          <w:szCs w:val="24"/>
        </w:rPr>
      </w:pPr>
    </w:p>
    <w:p w14:paraId="6F78C402" w14:textId="0899CCAD" w:rsidR="0070104D" w:rsidRPr="00213367" w:rsidRDefault="000D7888"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Table </w:t>
      </w:r>
      <w:r w:rsidR="00213367" w:rsidRPr="00213367">
        <w:rPr>
          <w:rFonts w:ascii="Times New Roman" w:hAnsi="Times New Roman" w:cs="Times New Roman"/>
          <w:sz w:val="24"/>
          <w:szCs w:val="24"/>
        </w:rPr>
        <w:t>6</w:t>
      </w:r>
      <w:r w:rsidR="00AF2925" w:rsidRPr="00213367">
        <w:rPr>
          <w:rFonts w:ascii="Times New Roman" w:hAnsi="Times New Roman" w:cs="Times New Roman"/>
          <w:sz w:val="24"/>
          <w:szCs w:val="24"/>
        </w:rPr>
        <w:t xml:space="preserve">. </w:t>
      </w:r>
      <w:r w:rsidR="00AF2925" w:rsidRPr="00213367">
        <w:rPr>
          <w:rFonts w:ascii="Times New Roman" w:hAnsi="Times New Roman" w:cs="Times New Roman"/>
          <w:b/>
          <w:bCs/>
          <w:sz w:val="24"/>
          <w:szCs w:val="24"/>
        </w:rPr>
        <w:t>Water Composition and operating condition</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A119D" w:rsidRPr="00213367" w14:paraId="22C2C57D" w14:textId="77777777" w:rsidTr="00AF2925">
        <w:tc>
          <w:tcPr>
            <w:tcW w:w="4675" w:type="dxa"/>
            <w:tcBorders>
              <w:top w:val="single" w:sz="4" w:space="0" w:color="auto"/>
              <w:bottom w:val="single" w:sz="4" w:space="0" w:color="auto"/>
            </w:tcBorders>
          </w:tcPr>
          <w:p w14:paraId="50826262" w14:textId="5FCCDD6A" w:rsidR="005A119D" w:rsidRPr="00213367" w:rsidRDefault="007A1B1F"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Water Composition</w:t>
            </w:r>
          </w:p>
        </w:tc>
        <w:tc>
          <w:tcPr>
            <w:tcW w:w="4675" w:type="dxa"/>
            <w:tcBorders>
              <w:top w:val="single" w:sz="4" w:space="0" w:color="auto"/>
              <w:bottom w:val="single" w:sz="4" w:space="0" w:color="auto"/>
            </w:tcBorders>
          </w:tcPr>
          <w:p w14:paraId="35052E02" w14:textId="09685BEA" w:rsidR="005A119D" w:rsidRPr="00213367" w:rsidRDefault="007A1B1F"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Condition</w:t>
            </w:r>
          </w:p>
        </w:tc>
      </w:tr>
      <w:tr w:rsidR="005A119D" w:rsidRPr="00213367" w14:paraId="5FFF53FA" w14:textId="77777777" w:rsidTr="00AF2925">
        <w:tc>
          <w:tcPr>
            <w:tcW w:w="4675" w:type="dxa"/>
            <w:tcBorders>
              <w:top w:val="single" w:sz="4" w:space="0" w:color="auto"/>
            </w:tcBorders>
          </w:tcPr>
          <w:p w14:paraId="251F202F" w14:textId="77777777" w:rsidR="005A119D"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Temperature </w:t>
            </w:r>
          </w:p>
        </w:tc>
        <w:tc>
          <w:tcPr>
            <w:tcW w:w="4675" w:type="dxa"/>
            <w:tcBorders>
              <w:top w:val="single" w:sz="4" w:space="0" w:color="auto"/>
            </w:tcBorders>
          </w:tcPr>
          <w:p w14:paraId="36226166" w14:textId="77777777" w:rsidR="005A119D"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30</w:t>
            </w:r>
            <w:r w:rsidRPr="00213367">
              <w:rPr>
                <w:rFonts w:ascii="Times New Roman" w:hAnsi="Times New Roman" w:cs="Times New Roman"/>
                <w:sz w:val="24"/>
                <w:szCs w:val="24"/>
                <w:vertAlign w:val="superscript"/>
              </w:rPr>
              <w:t>0</w:t>
            </w:r>
            <w:r w:rsidRPr="00213367">
              <w:rPr>
                <w:rFonts w:ascii="Times New Roman" w:hAnsi="Times New Roman" w:cs="Times New Roman"/>
                <w:sz w:val="24"/>
                <w:szCs w:val="24"/>
              </w:rPr>
              <w:t>C</w:t>
            </w:r>
          </w:p>
        </w:tc>
      </w:tr>
      <w:tr w:rsidR="005A119D" w:rsidRPr="00213367" w14:paraId="726E32D5" w14:textId="77777777" w:rsidTr="00AF2925">
        <w:tc>
          <w:tcPr>
            <w:tcW w:w="4675" w:type="dxa"/>
          </w:tcPr>
          <w:p w14:paraId="61459A6D" w14:textId="77777777" w:rsidR="005A119D"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Pressure </w:t>
            </w:r>
          </w:p>
        </w:tc>
        <w:tc>
          <w:tcPr>
            <w:tcW w:w="4675" w:type="dxa"/>
          </w:tcPr>
          <w:p w14:paraId="4642240F" w14:textId="77777777" w:rsidR="005A119D"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92bar</w:t>
            </w:r>
          </w:p>
        </w:tc>
      </w:tr>
      <w:tr w:rsidR="007A1B1F" w:rsidRPr="00213367" w14:paraId="057E6984" w14:textId="77777777" w:rsidTr="00AF2925">
        <w:tc>
          <w:tcPr>
            <w:tcW w:w="4675" w:type="dxa"/>
          </w:tcPr>
          <w:p w14:paraId="6112C948" w14:textId="0DCE5E67" w:rsidR="007A1B1F" w:rsidRPr="00213367" w:rsidRDefault="007A1B1F"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Mole Fraction</w:t>
            </w:r>
          </w:p>
        </w:tc>
        <w:tc>
          <w:tcPr>
            <w:tcW w:w="4675" w:type="dxa"/>
          </w:tcPr>
          <w:p w14:paraId="28C0BF7A" w14:textId="4D6BA0F2" w:rsidR="007A1B1F" w:rsidRPr="00213367" w:rsidRDefault="007A1B1F"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1.000</w:t>
            </w:r>
          </w:p>
        </w:tc>
      </w:tr>
      <w:tr w:rsidR="005A119D" w:rsidRPr="00213367" w14:paraId="65C31D0C" w14:textId="77777777" w:rsidTr="00AF2925">
        <w:tc>
          <w:tcPr>
            <w:tcW w:w="4675" w:type="dxa"/>
          </w:tcPr>
          <w:p w14:paraId="08A0F7FD" w14:textId="77777777" w:rsidR="005A119D" w:rsidRPr="00213367" w:rsidRDefault="005A119D"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Flow rate </w:t>
            </w:r>
          </w:p>
        </w:tc>
        <w:tc>
          <w:tcPr>
            <w:tcW w:w="4675" w:type="dxa"/>
          </w:tcPr>
          <w:p w14:paraId="225659E3" w14:textId="6043DC3C" w:rsidR="005A119D" w:rsidRPr="00213367" w:rsidRDefault="007A1B1F" w:rsidP="00F95105">
            <w:pPr>
              <w:spacing w:after="0" w:line="276" w:lineRule="auto"/>
              <w:jc w:val="both"/>
              <w:rPr>
                <w:rFonts w:ascii="Times New Roman" w:hAnsi="Times New Roman" w:cs="Times New Roman"/>
                <w:sz w:val="24"/>
                <w:szCs w:val="24"/>
              </w:rPr>
            </w:pPr>
            <w:r w:rsidRPr="00213367">
              <w:rPr>
                <w:rFonts w:ascii="Times New Roman" w:hAnsi="Times New Roman" w:cs="Times New Roman"/>
                <w:sz w:val="24"/>
                <w:szCs w:val="24"/>
              </w:rPr>
              <w:t>0.1kgmole/h</w:t>
            </w:r>
          </w:p>
        </w:tc>
      </w:tr>
    </w:tbl>
    <w:p w14:paraId="76B27861" w14:textId="77777777" w:rsidR="00202016"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ab/>
      </w:r>
    </w:p>
    <w:p w14:paraId="108DB306" w14:textId="77777777" w:rsidR="00F95105" w:rsidRDefault="00F95105" w:rsidP="00213367">
      <w:pPr>
        <w:spacing w:after="0" w:line="480" w:lineRule="auto"/>
        <w:jc w:val="both"/>
        <w:rPr>
          <w:rFonts w:ascii="Times New Roman" w:hAnsi="Times New Roman" w:cs="Times New Roman"/>
          <w:sz w:val="24"/>
          <w:szCs w:val="24"/>
        </w:rPr>
      </w:pPr>
    </w:p>
    <w:p w14:paraId="204B9B24" w14:textId="77777777" w:rsidR="00F95105" w:rsidRPr="00213367" w:rsidRDefault="00F95105" w:rsidP="00213367">
      <w:pPr>
        <w:spacing w:after="0" w:line="480" w:lineRule="auto"/>
        <w:jc w:val="both"/>
        <w:rPr>
          <w:rFonts w:ascii="Times New Roman" w:hAnsi="Times New Roman" w:cs="Times New Roman"/>
          <w:sz w:val="24"/>
          <w:szCs w:val="24"/>
        </w:rPr>
      </w:pPr>
    </w:p>
    <w:p w14:paraId="5021524C" w14:textId="30E48490" w:rsidR="00202016" w:rsidRPr="00213367" w:rsidRDefault="00C474D9"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3.</w:t>
      </w:r>
      <w:r w:rsidR="00A40A05" w:rsidRPr="00213367">
        <w:rPr>
          <w:rFonts w:ascii="Times New Roman" w:hAnsi="Times New Roman" w:cs="Times New Roman"/>
          <w:b/>
          <w:bCs/>
          <w:sz w:val="24"/>
          <w:szCs w:val="24"/>
        </w:rPr>
        <w:t>2</w:t>
      </w:r>
      <w:r w:rsidRPr="00213367">
        <w:rPr>
          <w:rFonts w:ascii="Times New Roman" w:hAnsi="Times New Roman" w:cs="Times New Roman"/>
          <w:b/>
          <w:bCs/>
          <w:sz w:val="24"/>
          <w:szCs w:val="24"/>
        </w:rPr>
        <w:t xml:space="preserve"> </w:t>
      </w:r>
      <w:r w:rsidRPr="00213367">
        <w:rPr>
          <w:rFonts w:ascii="Times New Roman" w:hAnsi="Times New Roman" w:cs="Times New Roman"/>
          <w:b/>
          <w:bCs/>
          <w:sz w:val="24"/>
          <w:szCs w:val="24"/>
        </w:rPr>
        <w:tab/>
        <w:t>Gas Flow Rate</w:t>
      </w:r>
    </w:p>
    <w:p w14:paraId="295EFD8F" w14:textId="026BB2F5" w:rsidR="00202016"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lastRenderedPageBreak/>
        <w:t>The main flow is downward through the bed, and high superficial velocities based on bed cross sectional area) may be used. Most designers, however, find that less fines and desiccant breakage occur if the rate does not exceed 1.0 to 1.5 times the maximum upward velocity predicted to prevent churning. Modifying equation for down flow we have:</w:t>
      </w:r>
    </w:p>
    <w:p w14:paraId="78BD1D9E" w14:textId="77777777" w:rsidR="00D45598" w:rsidRPr="00213367" w:rsidRDefault="00D45598" w:rsidP="00213367">
      <w:pPr>
        <w:spacing w:after="0" w:line="480" w:lineRule="auto"/>
        <w:jc w:val="both"/>
        <w:rPr>
          <w:rFonts w:ascii="Times New Roman" w:hAnsi="Times New Roman" w:cs="Times New Roman"/>
          <w:sz w:val="24"/>
          <w:szCs w:val="24"/>
        </w:rPr>
      </w:pPr>
    </w:p>
    <w:p w14:paraId="3C322985" w14:textId="15CD9628" w:rsidR="00202016"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G = 3600 ((C)(Pg)(P</w:t>
      </w:r>
      <w:r w:rsidRPr="00213367">
        <w:rPr>
          <w:rFonts w:ascii="Times New Roman" w:hAnsi="Times New Roman" w:cs="Times New Roman"/>
          <w:sz w:val="24"/>
          <w:szCs w:val="24"/>
          <w:vertAlign w:val="subscript"/>
        </w:rPr>
        <w:t>B</w:t>
      </w:r>
      <w:r w:rsidRPr="00213367">
        <w:rPr>
          <w:rFonts w:ascii="Times New Roman" w:hAnsi="Times New Roman" w:cs="Times New Roman"/>
          <w:sz w:val="24"/>
          <w:szCs w:val="24"/>
        </w:rPr>
        <w:t>)(</w:t>
      </w:r>
      <w:proofErr w:type="spellStart"/>
      <w:r w:rsidRPr="00213367">
        <w:rPr>
          <w:rFonts w:ascii="Times New Roman" w:hAnsi="Times New Roman" w:cs="Times New Roman"/>
          <w:sz w:val="24"/>
          <w:szCs w:val="24"/>
        </w:rPr>
        <w:t>D</w:t>
      </w:r>
      <w:r w:rsidRPr="00213367">
        <w:rPr>
          <w:rFonts w:ascii="Times New Roman" w:hAnsi="Times New Roman" w:cs="Times New Roman"/>
          <w:sz w:val="24"/>
          <w:szCs w:val="24"/>
          <w:vertAlign w:val="subscript"/>
        </w:rPr>
        <w:t>p</w:t>
      </w:r>
      <w:proofErr w:type="spellEnd"/>
      <w:r w:rsidRPr="00213367">
        <w:rPr>
          <w:rFonts w:ascii="Times New Roman" w:hAnsi="Times New Roman" w:cs="Times New Roman"/>
          <w:sz w:val="24"/>
          <w:szCs w:val="24"/>
        </w:rPr>
        <w:t>)</w:t>
      </w:r>
      <w:r w:rsidRPr="00213367">
        <w:rPr>
          <w:rFonts w:ascii="Times New Roman" w:hAnsi="Times New Roman" w:cs="Times New Roman"/>
          <w:sz w:val="24"/>
          <w:szCs w:val="24"/>
          <w:vertAlign w:val="superscript"/>
        </w:rPr>
        <w:t>0 0.5</w:t>
      </w:r>
      <w:r w:rsidRPr="00213367">
        <w:rPr>
          <w:rFonts w:ascii="Times New Roman" w:hAnsi="Times New Roman" w:cs="Times New Roman"/>
          <w:sz w:val="24"/>
          <w:szCs w:val="24"/>
        </w:rPr>
        <w:t xml:space="preserve"> = A</w:t>
      </w:r>
      <w:r w:rsidRPr="00213367">
        <w:rPr>
          <w:rFonts w:ascii="Times New Roman" w:hAnsi="Times New Roman" w:cs="Times New Roman"/>
          <w:sz w:val="24"/>
          <w:szCs w:val="24"/>
        </w:rPr>
        <w:tab/>
      </w:r>
      <w:r w:rsidRPr="00213367">
        <w:rPr>
          <w:rFonts w:ascii="Times New Roman" w:hAnsi="Times New Roman" w:cs="Times New Roman"/>
          <w:sz w:val="24"/>
          <w:szCs w:val="24"/>
        </w:rPr>
        <w:tab/>
      </w:r>
      <w:r w:rsidR="00D45598" w:rsidRPr="00213367">
        <w:rPr>
          <w:rFonts w:ascii="Times New Roman" w:hAnsi="Times New Roman" w:cs="Times New Roman"/>
          <w:sz w:val="24"/>
          <w:szCs w:val="24"/>
        </w:rPr>
        <w:tab/>
      </w:r>
      <w:r w:rsidR="00D45598" w:rsidRPr="00213367">
        <w:rPr>
          <w:rFonts w:ascii="Times New Roman" w:hAnsi="Times New Roman" w:cs="Times New Roman"/>
          <w:sz w:val="24"/>
          <w:szCs w:val="24"/>
        </w:rPr>
        <w:tab/>
      </w:r>
      <w:r w:rsidR="00D45598" w:rsidRPr="00213367">
        <w:rPr>
          <w:rFonts w:ascii="Times New Roman" w:hAnsi="Times New Roman" w:cs="Times New Roman"/>
          <w:sz w:val="24"/>
          <w:szCs w:val="24"/>
        </w:rPr>
        <w:tab/>
      </w:r>
      <w:r w:rsidR="00D45598" w:rsidRPr="00213367">
        <w:rPr>
          <w:rFonts w:ascii="Times New Roman" w:hAnsi="Times New Roman" w:cs="Times New Roman"/>
          <w:sz w:val="24"/>
          <w:szCs w:val="24"/>
        </w:rPr>
        <w:tab/>
      </w:r>
      <w:r w:rsidR="00D45598" w:rsidRPr="00213367">
        <w:rPr>
          <w:rFonts w:ascii="Times New Roman" w:hAnsi="Times New Roman" w:cs="Times New Roman"/>
          <w:sz w:val="24"/>
          <w:szCs w:val="24"/>
        </w:rPr>
        <w:tab/>
      </w:r>
      <w:r w:rsidR="00D45598" w:rsidRPr="00213367">
        <w:rPr>
          <w:rFonts w:ascii="Times New Roman" w:hAnsi="Times New Roman" w:cs="Times New Roman"/>
          <w:sz w:val="24"/>
          <w:szCs w:val="24"/>
        </w:rPr>
        <w:tab/>
        <w:t xml:space="preserve">   </w:t>
      </w:r>
      <w:proofErr w:type="gramStart"/>
      <w:r w:rsidR="00D45598" w:rsidRPr="00213367">
        <w:rPr>
          <w:rFonts w:ascii="Times New Roman" w:hAnsi="Times New Roman" w:cs="Times New Roman"/>
          <w:sz w:val="24"/>
          <w:szCs w:val="24"/>
        </w:rPr>
        <w:t xml:space="preserve">  </w:t>
      </w:r>
      <w:r w:rsidR="00E9323D" w:rsidRPr="00213367">
        <w:rPr>
          <w:rFonts w:ascii="Times New Roman" w:hAnsi="Times New Roman" w:cs="Times New Roman"/>
          <w:sz w:val="24"/>
          <w:szCs w:val="24"/>
        </w:rPr>
        <w:t xml:space="preserve"> </w:t>
      </w:r>
      <w:r w:rsidR="00A40A05" w:rsidRPr="00213367">
        <w:rPr>
          <w:rFonts w:ascii="Times New Roman" w:hAnsi="Times New Roman" w:cs="Times New Roman"/>
          <w:sz w:val="24"/>
          <w:szCs w:val="24"/>
        </w:rPr>
        <w:t>(</w:t>
      </w:r>
      <w:proofErr w:type="gramEnd"/>
      <w:r w:rsidR="00A40A05" w:rsidRPr="00213367">
        <w:rPr>
          <w:rFonts w:ascii="Times New Roman" w:hAnsi="Times New Roman" w:cs="Times New Roman"/>
          <w:sz w:val="24"/>
          <w:szCs w:val="24"/>
        </w:rPr>
        <w:t>1.)</w:t>
      </w:r>
    </w:p>
    <w:p w14:paraId="623DCED1" w14:textId="7FC97922" w:rsidR="00202016" w:rsidRDefault="00202016" w:rsidP="00213367">
      <w:pPr>
        <w:spacing w:after="0" w:line="480" w:lineRule="auto"/>
        <w:jc w:val="both"/>
        <w:rPr>
          <w:rFonts w:ascii="Times New Roman" w:hAnsi="Times New Roman" w:cs="Times New Roman"/>
          <w:sz w:val="24"/>
          <w:szCs w:val="24"/>
          <w:vertAlign w:val="superscript"/>
        </w:rPr>
      </w:pPr>
      <w:r w:rsidRPr="00213367">
        <w:rPr>
          <w:rFonts w:ascii="Times New Roman" w:hAnsi="Times New Roman" w:cs="Times New Roman"/>
          <w:sz w:val="24"/>
          <w:szCs w:val="24"/>
        </w:rPr>
        <w:t>Where:</w:t>
      </w:r>
      <w:r w:rsidR="00132013" w:rsidRPr="00213367">
        <w:rPr>
          <w:rFonts w:ascii="Times New Roman" w:hAnsi="Times New Roman" w:cs="Times New Roman"/>
          <w:sz w:val="24"/>
          <w:szCs w:val="24"/>
        </w:rPr>
        <w:t xml:space="preserve"> </w:t>
      </w:r>
      <w:r w:rsidRPr="00213367">
        <w:rPr>
          <w:rFonts w:ascii="Times New Roman" w:hAnsi="Times New Roman" w:cs="Times New Roman"/>
          <w:sz w:val="24"/>
          <w:szCs w:val="24"/>
        </w:rPr>
        <w:t>G = gas mass velocity (lb/hr-</w:t>
      </w:r>
      <w:proofErr w:type="spellStart"/>
      <w:proofErr w:type="gramStart"/>
      <w:r w:rsidRPr="00213367">
        <w:rPr>
          <w:rFonts w:ascii="Times New Roman" w:hAnsi="Times New Roman" w:cs="Times New Roman"/>
          <w:sz w:val="24"/>
          <w:szCs w:val="24"/>
        </w:rPr>
        <w:t>sq.ft</w:t>
      </w:r>
      <w:proofErr w:type="spellEnd"/>
      <w:proofErr w:type="gramEnd"/>
      <w:r w:rsidRPr="00213367">
        <w:rPr>
          <w:rFonts w:ascii="Times New Roman" w:hAnsi="Times New Roman" w:cs="Times New Roman"/>
          <w:sz w:val="24"/>
          <w:szCs w:val="24"/>
        </w:rPr>
        <w:t>); Pg = gas density lb/ft</w:t>
      </w:r>
      <w:r w:rsidRPr="00213367">
        <w:rPr>
          <w:rFonts w:ascii="Times New Roman" w:hAnsi="Times New Roman" w:cs="Times New Roman"/>
          <w:sz w:val="24"/>
          <w:szCs w:val="24"/>
          <w:vertAlign w:val="superscript"/>
        </w:rPr>
        <w:t>3</w:t>
      </w:r>
      <w:r w:rsidR="00132013" w:rsidRPr="00213367">
        <w:rPr>
          <w:rFonts w:ascii="Times New Roman" w:hAnsi="Times New Roman" w:cs="Times New Roman"/>
          <w:sz w:val="24"/>
          <w:szCs w:val="24"/>
        </w:rPr>
        <w:t xml:space="preserve">. </w:t>
      </w:r>
      <w:proofErr w:type="spellStart"/>
      <w:r w:rsidRPr="00213367">
        <w:rPr>
          <w:rFonts w:ascii="Times New Roman" w:hAnsi="Times New Roman" w:cs="Times New Roman"/>
          <w:sz w:val="24"/>
          <w:szCs w:val="24"/>
        </w:rPr>
        <w:t>Dp</w:t>
      </w:r>
      <w:proofErr w:type="spellEnd"/>
      <w:r w:rsidRPr="00213367">
        <w:rPr>
          <w:rFonts w:ascii="Times New Roman" w:hAnsi="Times New Roman" w:cs="Times New Roman"/>
          <w:sz w:val="24"/>
          <w:szCs w:val="24"/>
        </w:rPr>
        <w:t xml:space="preserve"> = particle diameter (ft); C = constant (0.81-1.06)</w:t>
      </w:r>
      <w:r w:rsidR="00132013" w:rsidRPr="00213367">
        <w:rPr>
          <w:rFonts w:ascii="Times New Roman" w:hAnsi="Times New Roman" w:cs="Times New Roman"/>
          <w:sz w:val="24"/>
          <w:szCs w:val="24"/>
        </w:rPr>
        <w:t xml:space="preserve">. </w:t>
      </w:r>
      <w:r w:rsidRPr="00213367">
        <w:rPr>
          <w:rFonts w:ascii="Times New Roman" w:hAnsi="Times New Roman" w:cs="Times New Roman"/>
          <w:sz w:val="24"/>
          <w:szCs w:val="24"/>
        </w:rPr>
        <w:t>P</w:t>
      </w:r>
      <w:r w:rsidRPr="00213367">
        <w:rPr>
          <w:rFonts w:ascii="Times New Roman" w:hAnsi="Times New Roman" w:cs="Times New Roman"/>
          <w:sz w:val="24"/>
          <w:szCs w:val="24"/>
          <w:vertAlign w:val="subscript"/>
        </w:rPr>
        <w:t>B</w:t>
      </w:r>
      <w:r w:rsidRPr="00213367">
        <w:rPr>
          <w:rFonts w:ascii="Times New Roman" w:hAnsi="Times New Roman" w:cs="Times New Roman"/>
          <w:sz w:val="24"/>
          <w:szCs w:val="24"/>
        </w:rPr>
        <w:t xml:space="preserve"> = bulk density of desiccant lb/ ft</w:t>
      </w:r>
      <w:r w:rsidRPr="00213367">
        <w:rPr>
          <w:rFonts w:ascii="Times New Roman" w:hAnsi="Times New Roman" w:cs="Times New Roman"/>
          <w:sz w:val="24"/>
          <w:szCs w:val="24"/>
          <w:vertAlign w:val="superscript"/>
        </w:rPr>
        <w:t>3</w:t>
      </w:r>
    </w:p>
    <w:p w14:paraId="74A2C6A4" w14:textId="77777777" w:rsidR="00F95105" w:rsidRPr="00213367" w:rsidRDefault="00F95105" w:rsidP="00213367">
      <w:pPr>
        <w:spacing w:after="0" w:line="480" w:lineRule="auto"/>
        <w:jc w:val="both"/>
        <w:rPr>
          <w:rFonts w:ascii="Times New Roman" w:hAnsi="Times New Roman" w:cs="Times New Roman"/>
          <w:sz w:val="24"/>
          <w:szCs w:val="24"/>
        </w:rPr>
      </w:pPr>
    </w:p>
    <w:p w14:paraId="46D14D97" w14:textId="0D4A99F1" w:rsidR="00202016" w:rsidRPr="00213367" w:rsidRDefault="0013693E" w:rsidP="00213367">
      <w:pPr>
        <w:spacing w:after="0" w:line="480" w:lineRule="auto"/>
        <w:jc w:val="both"/>
        <w:rPr>
          <w:rFonts w:ascii="Times New Roman" w:hAnsi="Times New Roman" w:cs="Times New Roman"/>
          <w:b/>
          <w:bCs/>
          <w:sz w:val="24"/>
          <w:szCs w:val="24"/>
        </w:rPr>
      </w:pPr>
      <w:r w:rsidRPr="00213367">
        <w:rPr>
          <w:rFonts w:ascii="Times New Roman" w:hAnsi="Times New Roman" w:cs="Times New Roman"/>
          <w:b/>
          <w:bCs/>
          <w:sz w:val="24"/>
          <w:szCs w:val="24"/>
        </w:rPr>
        <w:t xml:space="preserve">4. </w:t>
      </w:r>
      <w:r w:rsidRPr="00213367">
        <w:rPr>
          <w:rFonts w:ascii="Times New Roman" w:hAnsi="Times New Roman" w:cs="Times New Roman"/>
          <w:b/>
          <w:bCs/>
          <w:sz w:val="24"/>
          <w:szCs w:val="24"/>
        </w:rPr>
        <w:tab/>
      </w:r>
      <w:r w:rsidR="00601E94" w:rsidRPr="00213367">
        <w:rPr>
          <w:rFonts w:ascii="Times New Roman" w:hAnsi="Times New Roman" w:cs="Times New Roman"/>
          <w:b/>
          <w:bCs/>
          <w:sz w:val="24"/>
          <w:szCs w:val="24"/>
        </w:rPr>
        <w:t xml:space="preserve">RESULT </w:t>
      </w:r>
    </w:p>
    <w:p w14:paraId="7AF2FA72" w14:textId="0B42FBA4" w:rsidR="00394ABF" w:rsidRPr="00213367" w:rsidRDefault="00202016"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Natural gas destined for the pipeline market must meet certain requirements of water vapour content. The water content is normally reduced to about 6 to 8 pounds of water per MM </w:t>
      </w:r>
      <w:proofErr w:type="spellStart"/>
      <w:r w:rsidRPr="00213367">
        <w:rPr>
          <w:rFonts w:ascii="Times New Roman" w:hAnsi="Times New Roman" w:cs="Times New Roman"/>
          <w:sz w:val="24"/>
          <w:szCs w:val="24"/>
        </w:rPr>
        <w:t>scf</w:t>
      </w:r>
      <w:proofErr w:type="spellEnd"/>
      <w:r w:rsidRPr="00213367">
        <w:rPr>
          <w:rFonts w:ascii="Times New Roman" w:hAnsi="Times New Roman" w:cs="Times New Roman"/>
          <w:sz w:val="24"/>
          <w:szCs w:val="24"/>
        </w:rPr>
        <w:t xml:space="preserve"> of gas. The dehydration of natural gas is the removal of the water that is associated with the natural gas in vapour </w:t>
      </w:r>
      <w:r w:rsidR="00C23C21" w:rsidRPr="00213367">
        <w:rPr>
          <w:rFonts w:ascii="Times New Roman" w:hAnsi="Times New Roman" w:cs="Times New Roman"/>
          <w:sz w:val="24"/>
          <w:szCs w:val="24"/>
        </w:rPr>
        <w:t>form. Separation</w:t>
      </w:r>
      <w:r w:rsidRPr="00213367">
        <w:rPr>
          <w:rFonts w:ascii="Times New Roman" w:hAnsi="Times New Roman" w:cs="Times New Roman"/>
          <w:sz w:val="24"/>
          <w:szCs w:val="24"/>
        </w:rPr>
        <w:t xml:space="preserve"> of gas and water at surface installations is accomplished in a </w:t>
      </w:r>
      <w:r w:rsidR="00601E94" w:rsidRPr="00213367">
        <w:rPr>
          <w:rFonts w:ascii="Times New Roman" w:hAnsi="Times New Roman" w:cs="Times New Roman"/>
          <w:sz w:val="24"/>
          <w:szCs w:val="24"/>
        </w:rPr>
        <w:t>three-part</w:t>
      </w:r>
      <w:r w:rsidRPr="00213367">
        <w:rPr>
          <w:rFonts w:ascii="Times New Roman" w:hAnsi="Times New Roman" w:cs="Times New Roman"/>
          <w:sz w:val="24"/>
          <w:szCs w:val="24"/>
        </w:rPr>
        <w:t xml:space="preserve"> operation. First, removal of free water which is already in the liquid state, Second, condensation of a portion of the remaining water vapour by cooling the gas, and third, absorption and adsorption of remaining water vapour in suitable desiccant material in a </w:t>
      </w:r>
      <w:r w:rsidR="00C23C21" w:rsidRPr="00213367">
        <w:rPr>
          <w:rFonts w:ascii="Times New Roman" w:hAnsi="Times New Roman" w:cs="Times New Roman"/>
          <w:sz w:val="24"/>
          <w:szCs w:val="24"/>
        </w:rPr>
        <w:t>dehydrator. Vapour</w:t>
      </w:r>
      <w:r w:rsidRPr="00213367">
        <w:rPr>
          <w:rFonts w:ascii="Times New Roman" w:hAnsi="Times New Roman" w:cs="Times New Roman"/>
          <w:sz w:val="24"/>
          <w:szCs w:val="24"/>
        </w:rPr>
        <w:t xml:space="preserve"> may be removed from natural gas by bubbling the gas counter current through a flow of liquid. The liquid has a special property which is called affinity for water. It attracts water. When water vapours are removed by this process the operation is called </w:t>
      </w:r>
      <w:r w:rsidR="00C23C21" w:rsidRPr="00213367">
        <w:rPr>
          <w:rFonts w:ascii="Times New Roman" w:hAnsi="Times New Roman" w:cs="Times New Roman"/>
          <w:sz w:val="24"/>
          <w:szCs w:val="24"/>
        </w:rPr>
        <w:t>absorption. There</w:t>
      </w:r>
      <w:r w:rsidRPr="00213367">
        <w:rPr>
          <w:rFonts w:ascii="Times New Roman" w:hAnsi="Times New Roman" w:cs="Times New Roman"/>
          <w:sz w:val="24"/>
          <w:szCs w:val="24"/>
        </w:rPr>
        <w:t xml:space="preserve"> are also solids which have an affinity for water. When gas flows through a bed of such granular solids, the water is retained on the surface of the particles of the solid material. </w:t>
      </w:r>
    </w:p>
    <w:p w14:paraId="5F0F588E" w14:textId="23BC826B" w:rsidR="00394ABF" w:rsidRPr="00213367" w:rsidRDefault="00151D98"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noProof/>
          <w:sz w:val="24"/>
          <w:szCs w:val="24"/>
        </w:rPr>
        <w:lastRenderedPageBreak/>
        <w:drawing>
          <wp:anchor distT="0" distB="0" distL="0" distR="0" simplePos="0" relativeHeight="251659264" behindDoc="1" locked="0" layoutInCell="1" allowOverlap="1" wp14:anchorId="7276B37D" wp14:editId="669C4922">
            <wp:simplePos x="0" y="0"/>
            <wp:positionH relativeFrom="margin">
              <wp:align>left</wp:align>
            </wp:positionH>
            <wp:positionV relativeFrom="paragraph">
              <wp:posOffset>163830</wp:posOffset>
            </wp:positionV>
            <wp:extent cx="5781675" cy="3557905"/>
            <wp:effectExtent l="0" t="0" r="0" b="4445"/>
            <wp:wrapTopAndBottom/>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rotWithShape="1">
                    <a:blip r:embed="rId7" cstate="print"/>
                    <a:srcRect l="5048" t="6711" r="4503" b="13410"/>
                    <a:stretch/>
                  </pic:blipFill>
                  <pic:spPr bwMode="auto">
                    <a:xfrm>
                      <a:off x="0" y="0"/>
                      <a:ext cx="5789633" cy="3563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B51A3" w14:textId="1E2EE96A" w:rsidR="000D7888" w:rsidRPr="00213367" w:rsidRDefault="000D7888" w:rsidP="00213367">
      <w:pPr>
        <w:pStyle w:val="BodyText"/>
        <w:spacing w:before="91" w:line="480" w:lineRule="auto"/>
        <w:ind w:left="63" w:right="6"/>
        <w:rPr>
          <w:rFonts w:ascii="Times New Roman" w:hAnsi="Times New Roman" w:cs="Times New Roman"/>
          <w:sz w:val="24"/>
          <w:szCs w:val="24"/>
        </w:rPr>
      </w:pPr>
      <w:r w:rsidRPr="00213367">
        <w:rPr>
          <w:rFonts w:ascii="Times New Roman" w:hAnsi="Times New Roman" w:cs="Times New Roman"/>
          <w:sz w:val="24"/>
          <w:szCs w:val="24"/>
        </w:rPr>
        <w:t>Figure</w:t>
      </w:r>
      <w:r w:rsidRPr="00213367">
        <w:rPr>
          <w:rFonts w:ascii="Times New Roman" w:hAnsi="Times New Roman" w:cs="Times New Roman"/>
          <w:spacing w:val="-7"/>
          <w:sz w:val="24"/>
          <w:szCs w:val="24"/>
        </w:rPr>
        <w:t xml:space="preserve"> </w:t>
      </w:r>
      <w:r w:rsidR="00A40A05" w:rsidRPr="00213367">
        <w:rPr>
          <w:rFonts w:ascii="Times New Roman" w:hAnsi="Times New Roman" w:cs="Times New Roman"/>
          <w:sz w:val="24"/>
          <w:szCs w:val="24"/>
        </w:rPr>
        <w:t>2</w:t>
      </w:r>
      <w:r w:rsidRPr="00213367">
        <w:rPr>
          <w:rFonts w:ascii="Times New Roman" w:hAnsi="Times New Roman" w:cs="Times New Roman"/>
          <w:spacing w:val="-3"/>
          <w:sz w:val="24"/>
          <w:szCs w:val="24"/>
        </w:rPr>
        <w:t xml:space="preserve"> </w:t>
      </w:r>
      <w:r w:rsidRPr="00213367">
        <w:rPr>
          <w:rFonts w:ascii="Times New Roman" w:hAnsi="Times New Roman" w:cs="Times New Roman"/>
          <w:sz w:val="24"/>
          <w:szCs w:val="24"/>
        </w:rPr>
        <w:t>Hydrate</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Formation</w:t>
      </w:r>
      <w:r w:rsidRPr="00213367">
        <w:rPr>
          <w:rFonts w:ascii="Times New Roman" w:hAnsi="Times New Roman" w:cs="Times New Roman"/>
          <w:spacing w:val="-5"/>
          <w:sz w:val="24"/>
          <w:szCs w:val="24"/>
        </w:rPr>
        <w:t xml:space="preserve"> </w:t>
      </w:r>
      <w:r w:rsidRPr="00213367">
        <w:rPr>
          <w:rFonts w:ascii="Times New Roman" w:hAnsi="Times New Roman" w:cs="Times New Roman"/>
          <w:sz w:val="24"/>
          <w:szCs w:val="24"/>
        </w:rPr>
        <w:t>Phase</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Diagram</w:t>
      </w:r>
      <w:r w:rsidRPr="00213367">
        <w:rPr>
          <w:rFonts w:ascii="Times New Roman" w:hAnsi="Times New Roman" w:cs="Times New Roman"/>
          <w:spacing w:val="-5"/>
          <w:sz w:val="24"/>
          <w:szCs w:val="24"/>
        </w:rPr>
        <w:t xml:space="preserve"> </w:t>
      </w:r>
      <w:r w:rsidRPr="00213367">
        <w:rPr>
          <w:rFonts w:ascii="Times New Roman" w:hAnsi="Times New Roman" w:cs="Times New Roman"/>
          <w:sz w:val="24"/>
          <w:szCs w:val="24"/>
        </w:rPr>
        <w:t>for</w:t>
      </w:r>
      <w:r w:rsidRPr="00213367">
        <w:rPr>
          <w:rFonts w:ascii="Times New Roman" w:hAnsi="Times New Roman" w:cs="Times New Roman"/>
          <w:spacing w:val="-3"/>
          <w:sz w:val="24"/>
          <w:szCs w:val="24"/>
        </w:rPr>
        <w:t xml:space="preserve"> </w:t>
      </w:r>
      <w:r w:rsidR="008E02EF" w:rsidRPr="00213367">
        <w:rPr>
          <w:rFonts w:ascii="Times New Roman" w:hAnsi="Times New Roman" w:cs="Times New Roman"/>
          <w:sz w:val="24"/>
          <w:szCs w:val="24"/>
        </w:rPr>
        <w:t>D</w:t>
      </w:r>
      <w:r w:rsidRPr="00213367">
        <w:rPr>
          <w:rFonts w:ascii="Times New Roman" w:hAnsi="Times New Roman" w:cs="Times New Roman"/>
          <w:sz w:val="24"/>
          <w:szCs w:val="24"/>
        </w:rPr>
        <w:t>EG</w:t>
      </w:r>
      <w:r w:rsidRPr="00213367">
        <w:rPr>
          <w:rFonts w:ascii="Times New Roman" w:hAnsi="Times New Roman" w:cs="Times New Roman"/>
          <w:spacing w:val="-5"/>
          <w:sz w:val="24"/>
          <w:szCs w:val="24"/>
        </w:rPr>
        <w:t xml:space="preserve"> </w:t>
      </w:r>
      <w:r w:rsidRPr="00213367">
        <w:rPr>
          <w:rFonts w:ascii="Times New Roman" w:hAnsi="Times New Roman" w:cs="Times New Roman"/>
          <w:sz w:val="24"/>
          <w:szCs w:val="24"/>
        </w:rPr>
        <w:t>rate</w:t>
      </w:r>
      <w:r w:rsidRPr="00213367">
        <w:rPr>
          <w:rFonts w:ascii="Times New Roman" w:hAnsi="Times New Roman" w:cs="Times New Roman"/>
          <w:spacing w:val="-5"/>
          <w:sz w:val="24"/>
          <w:szCs w:val="24"/>
        </w:rPr>
        <w:t xml:space="preserve"> </w:t>
      </w:r>
      <w:r w:rsidRPr="00213367">
        <w:rPr>
          <w:rFonts w:ascii="Times New Roman" w:hAnsi="Times New Roman" w:cs="Times New Roman"/>
          <w:sz w:val="24"/>
          <w:szCs w:val="24"/>
        </w:rPr>
        <w:t>of</w:t>
      </w:r>
      <w:r w:rsidRPr="00213367">
        <w:rPr>
          <w:rFonts w:ascii="Times New Roman" w:hAnsi="Times New Roman" w:cs="Times New Roman"/>
          <w:spacing w:val="-4"/>
          <w:sz w:val="24"/>
          <w:szCs w:val="24"/>
        </w:rPr>
        <w:t xml:space="preserve"> </w:t>
      </w:r>
      <w:r w:rsidRPr="00213367">
        <w:rPr>
          <w:rFonts w:ascii="Times New Roman" w:hAnsi="Times New Roman" w:cs="Times New Roman"/>
          <w:spacing w:val="-2"/>
          <w:sz w:val="24"/>
          <w:szCs w:val="24"/>
        </w:rPr>
        <w:t>25.47m</w:t>
      </w:r>
      <w:r w:rsidRPr="00213367">
        <w:rPr>
          <w:rFonts w:ascii="Times New Roman" w:hAnsi="Times New Roman" w:cs="Times New Roman"/>
          <w:spacing w:val="-2"/>
          <w:sz w:val="24"/>
          <w:szCs w:val="24"/>
          <w:vertAlign w:val="superscript"/>
        </w:rPr>
        <w:t>3</w:t>
      </w:r>
      <w:r w:rsidRPr="00213367">
        <w:rPr>
          <w:rFonts w:ascii="Times New Roman" w:hAnsi="Times New Roman" w:cs="Times New Roman"/>
          <w:spacing w:val="-2"/>
          <w:sz w:val="24"/>
          <w:szCs w:val="24"/>
        </w:rPr>
        <w:t>/h</w:t>
      </w:r>
    </w:p>
    <w:p w14:paraId="4A60CE9A" w14:textId="176A44CF" w:rsidR="0013693E" w:rsidRPr="00213367" w:rsidRDefault="00BF2A00"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sz w:val="24"/>
          <w:szCs w:val="24"/>
        </w:rPr>
        <w:t xml:space="preserve">Figure </w:t>
      </w:r>
      <w:r w:rsidR="00A40A05" w:rsidRPr="00213367">
        <w:rPr>
          <w:rFonts w:ascii="Times New Roman" w:hAnsi="Times New Roman" w:cs="Times New Roman"/>
          <w:sz w:val="24"/>
          <w:szCs w:val="24"/>
        </w:rPr>
        <w:t>2</w:t>
      </w:r>
      <w:r w:rsidRPr="00213367">
        <w:rPr>
          <w:rFonts w:ascii="Times New Roman" w:hAnsi="Times New Roman" w:cs="Times New Roman"/>
          <w:sz w:val="24"/>
          <w:szCs w:val="24"/>
        </w:rPr>
        <w:t xml:space="preserve"> is a clear </w:t>
      </w:r>
      <w:r w:rsidR="008E02EF" w:rsidRPr="00213367">
        <w:rPr>
          <w:rFonts w:ascii="Times New Roman" w:hAnsi="Times New Roman" w:cs="Times New Roman"/>
          <w:sz w:val="24"/>
          <w:szCs w:val="24"/>
        </w:rPr>
        <w:t xml:space="preserve">evidence of hydrate formation phase diagram for diethylene glycol at the rate of </w:t>
      </w:r>
      <w:r w:rsidR="008E02EF" w:rsidRPr="00213367">
        <w:rPr>
          <w:rFonts w:ascii="Times New Roman" w:hAnsi="Times New Roman" w:cs="Times New Roman"/>
          <w:spacing w:val="-2"/>
          <w:sz w:val="24"/>
          <w:szCs w:val="24"/>
        </w:rPr>
        <w:t>25.47m</w:t>
      </w:r>
      <w:r w:rsidR="008E02EF" w:rsidRPr="00213367">
        <w:rPr>
          <w:rFonts w:ascii="Times New Roman" w:hAnsi="Times New Roman" w:cs="Times New Roman"/>
          <w:spacing w:val="-2"/>
          <w:sz w:val="24"/>
          <w:szCs w:val="24"/>
          <w:vertAlign w:val="superscript"/>
        </w:rPr>
        <w:t>3</w:t>
      </w:r>
      <w:r w:rsidR="008E02EF" w:rsidRPr="00213367">
        <w:rPr>
          <w:rFonts w:ascii="Times New Roman" w:hAnsi="Times New Roman" w:cs="Times New Roman"/>
          <w:spacing w:val="-2"/>
          <w:sz w:val="24"/>
          <w:szCs w:val="24"/>
        </w:rPr>
        <w:t>/h</w:t>
      </w:r>
      <w:r w:rsidR="008E02EF" w:rsidRPr="00213367">
        <w:rPr>
          <w:rFonts w:ascii="Times New Roman" w:hAnsi="Times New Roman" w:cs="Times New Roman"/>
          <w:sz w:val="24"/>
          <w:szCs w:val="24"/>
        </w:rPr>
        <w:t xml:space="preserve">. </w:t>
      </w:r>
      <w:r w:rsidR="0013693E" w:rsidRPr="00213367">
        <w:rPr>
          <w:rFonts w:ascii="Times New Roman" w:hAnsi="Times New Roman" w:cs="Times New Roman"/>
          <w:sz w:val="24"/>
          <w:szCs w:val="24"/>
        </w:rPr>
        <w:t>The NG flow out of the reactor as dry natural gas with a flow</w:t>
      </w:r>
      <w:r w:rsidR="0013693E" w:rsidRPr="00213367">
        <w:rPr>
          <w:rFonts w:ascii="Times New Roman" w:hAnsi="Times New Roman" w:cs="Times New Roman"/>
          <w:spacing w:val="56"/>
          <w:sz w:val="24"/>
          <w:szCs w:val="24"/>
        </w:rPr>
        <w:t xml:space="preserve"> </w:t>
      </w:r>
      <w:r w:rsidR="0013693E" w:rsidRPr="00213367">
        <w:rPr>
          <w:rFonts w:ascii="Times New Roman" w:hAnsi="Times New Roman" w:cs="Times New Roman"/>
          <w:sz w:val="24"/>
          <w:szCs w:val="24"/>
        </w:rPr>
        <w:t>rate</w:t>
      </w:r>
      <w:r w:rsidR="0013693E" w:rsidRPr="00213367">
        <w:rPr>
          <w:rFonts w:ascii="Times New Roman" w:hAnsi="Times New Roman" w:cs="Times New Roman"/>
          <w:spacing w:val="56"/>
          <w:sz w:val="24"/>
          <w:szCs w:val="24"/>
        </w:rPr>
        <w:t xml:space="preserve"> </w:t>
      </w:r>
      <w:r w:rsidR="0013693E" w:rsidRPr="00213367">
        <w:rPr>
          <w:rFonts w:ascii="Times New Roman" w:hAnsi="Times New Roman" w:cs="Times New Roman"/>
          <w:sz w:val="24"/>
          <w:szCs w:val="24"/>
        </w:rPr>
        <w:t>of</w:t>
      </w:r>
      <w:r w:rsidR="0013693E" w:rsidRPr="00213367">
        <w:rPr>
          <w:rFonts w:ascii="Times New Roman" w:hAnsi="Times New Roman" w:cs="Times New Roman"/>
          <w:spacing w:val="56"/>
          <w:sz w:val="24"/>
          <w:szCs w:val="24"/>
        </w:rPr>
        <w:t xml:space="preserve"> </w:t>
      </w:r>
      <w:r w:rsidR="0013693E" w:rsidRPr="00213367">
        <w:rPr>
          <w:rFonts w:ascii="Times New Roman" w:hAnsi="Times New Roman" w:cs="Times New Roman"/>
          <w:sz w:val="24"/>
          <w:szCs w:val="24"/>
        </w:rPr>
        <w:t>975.3386kgmole/h</w:t>
      </w:r>
      <w:r w:rsidR="0013693E" w:rsidRPr="00213367">
        <w:rPr>
          <w:rFonts w:ascii="Times New Roman" w:hAnsi="Times New Roman" w:cs="Times New Roman"/>
          <w:spacing w:val="58"/>
          <w:sz w:val="24"/>
          <w:szCs w:val="24"/>
        </w:rPr>
        <w:t xml:space="preserve"> </w:t>
      </w:r>
      <w:r w:rsidR="0013693E" w:rsidRPr="00213367">
        <w:rPr>
          <w:rFonts w:ascii="Times New Roman" w:hAnsi="Times New Roman" w:cs="Times New Roman"/>
          <w:sz w:val="24"/>
          <w:szCs w:val="24"/>
        </w:rPr>
        <w:t>(19,949.2kg/h),</w:t>
      </w:r>
      <w:r w:rsidR="0013693E" w:rsidRPr="00213367">
        <w:rPr>
          <w:rFonts w:ascii="Times New Roman" w:hAnsi="Times New Roman" w:cs="Times New Roman"/>
          <w:spacing w:val="56"/>
          <w:sz w:val="24"/>
          <w:szCs w:val="24"/>
        </w:rPr>
        <w:t xml:space="preserve"> </w:t>
      </w:r>
      <w:r w:rsidR="0013693E" w:rsidRPr="00213367">
        <w:rPr>
          <w:rFonts w:ascii="Times New Roman" w:hAnsi="Times New Roman" w:cs="Times New Roman"/>
          <w:sz w:val="24"/>
          <w:szCs w:val="24"/>
        </w:rPr>
        <w:t>of</w:t>
      </w:r>
      <w:r w:rsidR="0013693E" w:rsidRPr="00213367">
        <w:rPr>
          <w:rFonts w:ascii="Times New Roman" w:hAnsi="Times New Roman" w:cs="Times New Roman"/>
          <w:spacing w:val="57"/>
          <w:sz w:val="24"/>
          <w:szCs w:val="24"/>
        </w:rPr>
        <w:t xml:space="preserve"> </w:t>
      </w:r>
      <w:r w:rsidR="0013693E" w:rsidRPr="00213367">
        <w:rPr>
          <w:rFonts w:ascii="Times New Roman" w:hAnsi="Times New Roman" w:cs="Times New Roman"/>
          <w:sz w:val="24"/>
          <w:szCs w:val="24"/>
        </w:rPr>
        <w:t>which</w:t>
      </w:r>
      <w:r w:rsidR="0013693E" w:rsidRPr="00213367">
        <w:rPr>
          <w:rFonts w:ascii="Times New Roman" w:hAnsi="Times New Roman" w:cs="Times New Roman"/>
          <w:spacing w:val="58"/>
          <w:sz w:val="24"/>
          <w:szCs w:val="24"/>
        </w:rPr>
        <w:t xml:space="preserve"> </w:t>
      </w:r>
      <w:r w:rsidR="0013693E" w:rsidRPr="00213367">
        <w:rPr>
          <w:rFonts w:ascii="Times New Roman" w:hAnsi="Times New Roman" w:cs="Times New Roman"/>
          <w:sz w:val="24"/>
          <w:szCs w:val="24"/>
        </w:rPr>
        <w:t>methane</w:t>
      </w:r>
      <w:r w:rsidR="0013693E" w:rsidRPr="00213367">
        <w:rPr>
          <w:rFonts w:ascii="Times New Roman" w:hAnsi="Times New Roman" w:cs="Times New Roman"/>
          <w:spacing w:val="55"/>
          <w:sz w:val="24"/>
          <w:szCs w:val="24"/>
        </w:rPr>
        <w:t xml:space="preserve"> </w:t>
      </w:r>
      <w:r w:rsidR="0013693E" w:rsidRPr="00213367">
        <w:rPr>
          <w:rFonts w:ascii="Times New Roman" w:hAnsi="Times New Roman" w:cs="Times New Roman"/>
          <w:sz w:val="24"/>
          <w:szCs w:val="24"/>
        </w:rPr>
        <w:t>has</w:t>
      </w:r>
      <w:r w:rsidR="0013693E" w:rsidRPr="00213367">
        <w:rPr>
          <w:rFonts w:ascii="Times New Roman" w:hAnsi="Times New Roman" w:cs="Times New Roman"/>
          <w:spacing w:val="57"/>
          <w:sz w:val="24"/>
          <w:szCs w:val="24"/>
        </w:rPr>
        <w:t xml:space="preserve"> </w:t>
      </w:r>
      <w:r w:rsidR="0013693E" w:rsidRPr="00213367">
        <w:rPr>
          <w:rFonts w:ascii="Times New Roman" w:hAnsi="Times New Roman" w:cs="Times New Roman"/>
          <w:sz w:val="24"/>
          <w:szCs w:val="24"/>
        </w:rPr>
        <w:t>a</w:t>
      </w:r>
      <w:r w:rsidR="0013693E" w:rsidRPr="00213367">
        <w:rPr>
          <w:rFonts w:ascii="Times New Roman" w:hAnsi="Times New Roman" w:cs="Times New Roman"/>
          <w:spacing w:val="56"/>
          <w:sz w:val="24"/>
          <w:szCs w:val="24"/>
        </w:rPr>
        <w:t xml:space="preserve"> </w:t>
      </w:r>
      <w:r w:rsidR="0013693E" w:rsidRPr="00213367">
        <w:rPr>
          <w:rFonts w:ascii="Times New Roman" w:hAnsi="Times New Roman" w:cs="Times New Roman"/>
          <w:sz w:val="24"/>
          <w:szCs w:val="24"/>
        </w:rPr>
        <w:t>flow</w:t>
      </w:r>
      <w:r w:rsidR="0013693E" w:rsidRPr="00213367">
        <w:rPr>
          <w:rFonts w:ascii="Times New Roman" w:hAnsi="Times New Roman" w:cs="Times New Roman"/>
          <w:spacing w:val="57"/>
          <w:sz w:val="24"/>
          <w:szCs w:val="24"/>
        </w:rPr>
        <w:t xml:space="preserve"> </w:t>
      </w:r>
      <w:r w:rsidR="0013693E" w:rsidRPr="00213367">
        <w:rPr>
          <w:rFonts w:ascii="Times New Roman" w:hAnsi="Times New Roman" w:cs="Times New Roman"/>
          <w:sz w:val="24"/>
          <w:szCs w:val="24"/>
        </w:rPr>
        <w:t>rate</w:t>
      </w:r>
      <w:r w:rsidR="0013693E" w:rsidRPr="00213367">
        <w:rPr>
          <w:rFonts w:ascii="Times New Roman" w:hAnsi="Times New Roman" w:cs="Times New Roman"/>
          <w:spacing w:val="56"/>
          <w:sz w:val="24"/>
          <w:szCs w:val="24"/>
        </w:rPr>
        <w:t xml:space="preserve"> </w:t>
      </w:r>
      <w:r w:rsidR="0013693E" w:rsidRPr="00213367">
        <w:rPr>
          <w:rFonts w:ascii="Times New Roman" w:hAnsi="Times New Roman" w:cs="Times New Roman"/>
          <w:spacing w:val="-5"/>
          <w:sz w:val="24"/>
          <w:szCs w:val="24"/>
        </w:rPr>
        <w:t xml:space="preserve">of </w:t>
      </w:r>
      <w:r w:rsidR="0013693E" w:rsidRPr="00213367">
        <w:rPr>
          <w:rFonts w:ascii="Times New Roman" w:hAnsi="Times New Roman" w:cs="Times New Roman"/>
          <w:sz w:val="24"/>
          <w:szCs w:val="24"/>
        </w:rPr>
        <w:t>796.67kgmole/h (12,780.892kg/h) and that of water is 0.01kgmole/h (0.181kg/h).</w:t>
      </w:r>
      <w:r w:rsidR="0013693E" w:rsidRPr="00213367">
        <w:rPr>
          <w:rFonts w:ascii="Times New Roman" w:hAnsi="Times New Roman" w:cs="Times New Roman"/>
          <w:spacing w:val="40"/>
          <w:sz w:val="24"/>
          <w:szCs w:val="24"/>
        </w:rPr>
        <w:t xml:space="preserve"> </w:t>
      </w:r>
      <w:r w:rsidR="0013693E" w:rsidRPr="00213367">
        <w:rPr>
          <w:rFonts w:ascii="Times New Roman" w:hAnsi="Times New Roman" w:cs="Times New Roman"/>
          <w:sz w:val="24"/>
          <w:szCs w:val="24"/>
        </w:rPr>
        <w:t>The use of DEG glycol as dehydration chemical recovered 98.9244% of methane and the composition by percentage within the dry gas stream is almost 82 percent.</w:t>
      </w:r>
    </w:p>
    <w:p w14:paraId="5696C684" w14:textId="650BB435" w:rsidR="008A27E6" w:rsidRPr="00213367" w:rsidRDefault="00A40A05" w:rsidP="00213367">
      <w:pPr>
        <w:pStyle w:val="Heading3"/>
        <w:tabs>
          <w:tab w:val="left" w:pos="839"/>
        </w:tabs>
        <w:spacing w:before="164" w:line="480" w:lineRule="auto"/>
        <w:ind w:left="0" w:firstLine="0"/>
      </w:pPr>
      <w:r w:rsidRPr="00213367">
        <w:t xml:space="preserve">4.1       </w:t>
      </w:r>
      <w:r w:rsidR="008A27E6" w:rsidRPr="00213367">
        <w:t>Plots</w:t>
      </w:r>
      <w:r w:rsidR="008A27E6" w:rsidRPr="00213367">
        <w:rPr>
          <w:spacing w:val="-2"/>
        </w:rPr>
        <w:t xml:space="preserve"> </w:t>
      </w:r>
      <w:r w:rsidR="008A27E6" w:rsidRPr="00213367">
        <w:t>of Hydrate</w:t>
      </w:r>
      <w:r w:rsidR="008A27E6" w:rsidRPr="00213367">
        <w:rPr>
          <w:spacing w:val="-3"/>
        </w:rPr>
        <w:t xml:space="preserve"> </w:t>
      </w:r>
      <w:r w:rsidR="008A27E6" w:rsidRPr="00213367">
        <w:t>forming</w:t>
      </w:r>
      <w:r w:rsidR="008A27E6" w:rsidRPr="00213367">
        <w:rPr>
          <w:spacing w:val="-2"/>
        </w:rPr>
        <w:t xml:space="preserve"> </w:t>
      </w:r>
      <w:r w:rsidR="008A27E6" w:rsidRPr="00213367">
        <w:t>Variables</w:t>
      </w:r>
      <w:r w:rsidR="008A27E6" w:rsidRPr="00213367">
        <w:rPr>
          <w:spacing w:val="-1"/>
        </w:rPr>
        <w:t xml:space="preserve"> </w:t>
      </w:r>
      <w:r w:rsidR="008A27E6" w:rsidRPr="00213367">
        <w:t>with</w:t>
      </w:r>
      <w:r w:rsidR="008A27E6" w:rsidRPr="00213367">
        <w:rPr>
          <w:spacing w:val="-3"/>
        </w:rPr>
        <w:t xml:space="preserve"> </w:t>
      </w:r>
      <w:r w:rsidR="008A27E6" w:rsidRPr="00213367">
        <w:t xml:space="preserve">flow </w:t>
      </w:r>
      <w:r w:rsidR="008A27E6" w:rsidRPr="00213367">
        <w:rPr>
          <w:spacing w:val="-4"/>
        </w:rPr>
        <w:t>rate</w:t>
      </w:r>
      <w:r w:rsidR="00206FB0" w:rsidRPr="00213367">
        <w:rPr>
          <w:spacing w:val="-4"/>
        </w:rPr>
        <w:t xml:space="preserve"> vs temperature</w:t>
      </w:r>
    </w:p>
    <w:p w14:paraId="3D88D35B" w14:textId="02275217" w:rsidR="008A27E6" w:rsidRPr="00213367" w:rsidRDefault="008A27E6" w:rsidP="00213367">
      <w:pPr>
        <w:pStyle w:val="BodyText"/>
        <w:spacing w:line="480" w:lineRule="auto"/>
        <w:ind w:left="0" w:right="436"/>
        <w:jc w:val="both"/>
        <w:rPr>
          <w:rFonts w:ascii="Times New Roman" w:hAnsi="Times New Roman" w:cs="Times New Roman"/>
          <w:sz w:val="24"/>
          <w:szCs w:val="24"/>
        </w:rPr>
      </w:pPr>
      <w:r w:rsidRPr="00213367">
        <w:rPr>
          <w:rFonts w:ascii="Times New Roman" w:hAnsi="Times New Roman" w:cs="Times New Roman"/>
          <w:sz w:val="24"/>
          <w:szCs w:val="24"/>
        </w:rPr>
        <w:t>When the flow rate was regressed with water using the un-simulated data and the simulated data,</w:t>
      </w:r>
      <w:r w:rsidRPr="00213367">
        <w:rPr>
          <w:rFonts w:ascii="Times New Roman" w:hAnsi="Times New Roman" w:cs="Times New Roman"/>
          <w:spacing w:val="-11"/>
          <w:sz w:val="24"/>
          <w:szCs w:val="24"/>
        </w:rPr>
        <w:t xml:space="preserve"> </w:t>
      </w:r>
      <w:r w:rsidRPr="00213367">
        <w:rPr>
          <w:rFonts w:ascii="Times New Roman" w:hAnsi="Times New Roman" w:cs="Times New Roman"/>
          <w:sz w:val="24"/>
          <w:szCs w:val="24"/>
        </w:rPr>
        <w:t>1b</w:t>
      </w:r>
      <w:r w:rsidRPr="00213367">
        <w:rPr>
          <w:rFonts w:ascii="Times New Roman" w:hAnsi="Times New Roman" w:cs="Times New Roman"/>
          <w:spacing w:val="-11"/>
          <w:sz w:val="24"/>
          <w:szCs w:val="24"/>
        </w:rPr>
        <w:t xml:space="preserve"> </w:t>
      </w:r>
      <w:r w:rsidRPr="00213367">
        <w:rPr>
          <w:rFonts w:ascii="Times New Roman" w:hAnsi="Times New Roman" w:cs="Times New Roman"/>
          <w:sz w:val="24"/>
          <w:szCs w:val="24"/>
        </w:rPr>
        <w:t>were</w:t>
      </w:r>
      <w:r w:rsidRPr="00213367">
        <w:rPr>
          <w:rFonts w:ascii="Times New Roman" w:hAnsi="Times New Roman" w:cs="Times New Roman"/>
          <w:spacing w:val="-12"/>
          <w:sz w:val="24"/>
          <w:szCs w:val="24"/>
        </w:rPr>
        <w:t xml:space="preserve"> </w:t>
      </w:r>
      <w:r w:rsidRPr="00213367">
        <w:rPr>
          <w:rFonts w:ascii="Times New Roman" w:hAnsi="Times New Roman" w:cs="Times New Roman"/>
          <w:sz w:val="24"/>
          <w:szCs w:val="24"/>
        </w:rPr>
        <w:t>generated.</w:t>
      </w:r>
      <w:r w:rsidRPr="00213367">
        <w:rPr>
          <w:rFonts w:ascii="Times New Roman" w:hAnsi="Times New Roman" w:cs="Times New Roman"/>
          <w:spacing w:val="-8"/>
          <w:sz w:val="24"/>
          <w:szCs w:val="24"/>
        </w:rPr>
        <w:t xml:space="preserve"> </w:t>
      </w:r>
      <w:r w:rsidRPr="00213367">
        <w:rPr>
          <w:rFonts w:ascii="Times New Roman" w:hAnsi="Times New Roman" w:cs="Times New Roman"/>
          <w:sz w:val="24"/>
          <w:szCs w:val="24"/>
        </w:rPr>
        <w:t>It</w:t>
      </w:r>
      <w:r w:rsidRPr="00213367">
        <w:rPr>
          <w:rFonts w:ascii="Times New Roman" w:hAnsi="Times New Roman" w:cs="Times New Roman"/>
          <w:spacing w:val="-10"/>
          <w:sz w:val="24"/>
          <w:szCs w:val="24"/>
        </w:rPr>
        <w:t xml:space="preserve"> </w:t>
      </w:r>
      <w:r w:rsidRPr="00213367">
        <w:rPr>
          <w:rFonts w:ascii="Times New Roman" w:hAnsi="Times New Roman" w:cs="Times New Roman"/>
          <w:sz w:val="24"/>
          <w:szCs w:val="24"/>
        </w:rPr>
        <w:t>was</w:t>
      </w:r>
      <w:r w:rsidRPr="00213367">
        <w:rPr>
          <w:rFonts w:ascii="Times New Roman" w:hAnsi="Times New Roman" w:cs="Times New Roman"/>
          <w:spacing w:val="-10"/>
          <w:sz w:val="24"/>
          <w:szCs w:val="24"/>
        </w:rPr>
        <w:t xml:space="preserve"> </w:t>
      </w:r>
      <w:r w:rsidRPr="00213367">
        <w:rPr>
          <w:rFonts w:ascii="Times New Roman" w:hAnsi="Times New Roman" w:cs="Times New Roman"/>
          <w:sz w:val="24"/>
          <w:szCs w:val="24"/>
        </w:rPr>
        <w:t>noticed</w:t>
      </w:r>
      <w:r w:rsidRPr="00213367">
        <w:rPr>
          <w:rFonts w:ascii="Times New Roman" w:hAnsi="Times New Roman" w:cs="Times New Roman"/>
          <w:spacing w:val="-9"/>
          <w:sz w:val="24"/>
          <w:szCs w:val="24"/>
        </w:rPr>
        <w:t xml:space="preserve"> </w:t>
      </w:r>
      <w:r w:rsidRPr="00213367">
        <w:rPr>
          <w:rFonts w:ascii="Times New Roman" w:hAnsi="Times New Roman" w:cs="Times New Roman"/>
          <w:sz w:val="24"/>
          <w:szCs w:val="24"/>
        </w:rPr>
        <w:t>that</w:t>
      </w:r>
      <w:r w:rsidRPr="00213367">
        <w:rPr>
          <w:rFonts w:ascii="Times New Roman" w:hAnsi="Times New Roman" w:cs="Times New Roman"/>
          <w:spacing w:val="-11"/>
          <w:sz w:val="24"/>
          <w:szCs w:val="24"/>
        </w:rPr>
        <w:t xml:space="preserve"> </w:t>
      </w:r>
      <w:r w:rsidRPr="00213367">
        <w:rPr>
          <w:rFonts w:ascii="Times New Roman" w:hAnsi="Times New Roman" w:cs="Times New Roman"/>
          <w:sz w:val="24"/>
          <w:szCs w:val="24"/>
        </w:rPr>
        <w:t>the</w:t>
      </w:r>
      <w:r w:rsidRPr="00213367">
        <w:rPr>
          <w:rFonts w:ascii="Times New Roman" w:hAnsi="Times New Roman" w:cs="Times New Roman"/>
          <w:spacing w:val="-11"/>
          <w:sz w:val="24"/>
          <w:szCs w:val="24"/>
        </w:rPr>
        <w:t xml:space="preserve"> </w:t>
      </w:r>
      <w:r w:rsidRPr="00213367">
        <w:rPr>
          <w:rFonts w:ascii="Times New Roman" w:hAnsi="Times New Roman" w:cs="Times New Roman"/>
          <w:sz w:val="24"/>
          <w:szCs w:val="24"/>
        </w:rPr>
        <w:t>un-simulated</w:t>
      </w:r>
      <w:r w:rsidRPr="00213367">
        <w:rPr>
          <w:rFonts w:ascii="Times New Roman" w:hAnsi="Times New Roman" w:cs="Times New Roman"/>
          <w:spacing w:val="-11"/>
          <w:sz w:val="24"/>
          <w:szCs w:val="24"/>
        </w:rPr>
        <w:t xml:space="preserve"> </w:t>
      </w:r>
      <w:r w:rsidRPr="00213367">
        <w:rPr>
          <w:rFonts w:ascii="Times New Roman" w:hAnsi="Times New Roman" w:cs="Times New Roman"/>
          <w:sz w:val="24"/>
          <w:szCs w:val="24"/>
        </w:rPr>
        <w:t>data showed a coefficient of determination (R</w:t>
      </w:r>
      <w:r w:rsidRPr="00213367">
        <w:rPr>
          <w:rFonts w:ascii="Times New Roman" w:hAnsi="Times New Roman" w:cs="Times New Roman"/>
          <w:sz w:val="24"/>
          <w:szCs w:val="24"/>
          <w:vertAlign w:val="superscript"/>
        </w:rPr>
        <w:t>2</w:t>
      </w:r>
      <w:r w:rsidRPr="00213367">
        <w:rPr>
          <w:rFonts w:ascii="Times New Roman" w:hAnsi="Times New Roman" w:cs="Times New Roman"/>
          <w:sz w:val="24"/>
          <w:szCs w:val="24"/>
        </w:rPr>
        <w:t>) of 0.541, which was improved to 0.6809 using</w:t>
      </w:r>
      <w:r w:rsidRPr="00213367">
        <w:rPr>
          <w:rFonts w:ascii="Times New Roman" w:hAnsi="Times New Roman" w:cs="Times New Roman"/>
          <w:spacing w:val="-2"/>
          <w:sz w:val="24"/>
          <w:szCs w:val="24"/>
        </w:rPr>
        <w:t xml:space="preserve"> </w:t>
      </w:r>
      <w:r w:rsidRPr="00213367">
        <w:rPr>
          <w:rFonts w:ascii="Times New Roman" w:hAnsi="Times New Roman" w:cs="Times New Roman"/>
          <w:sz w:val="24"/>
          <w:szCs w:val="24"/>
        </w:rPr>
        <w:t>the simulated data.</w:t>
      </w:r>
      <w:r w:rsidR="00206FB0" w:rsidRPr="00213367">
        <w:rPr>
          <w:rFonts w:ascii="Times New Roman" w:hAnsi="Times New Roman" w:cs="Times New Roman"/>
          <w:sz w:val="24"/>
          <w:szCs w:val="24"/>
        </w:rPr>
        <w:t xml:space="preserve"> </w:t>
      </w:r>
      <w:r w:rsidRPr="00213367">
        <w:rPr>
          <w:rFonts w:ascii="Times New Roman" w:hAnsi="Times New Roman" w:cs="Times New Roman"/>
          <w:sz w:val="24"/>
          <w:szCs w:val="24"/>
        </w:rPr>
        <w:t xml:space="preserve">When </w:t>
      </w:r>
      <w:r w:rsidRPr="00213367">
        <w:rPr>
          <w:rFonts w:ascii="Times New Roman" w:hAnsi="Times New Roman" w:cs="Times New Roman"/>
          <w:sz w:val="24"/>
          <w:szCs w:val="24"/>
        </w:rPr>
        <w:lastRenderedPageBreak/>
        <w:t xml:space="preserve">flowrate was regressed with temperature, the coefficient of determination for the un- simulated data was 0.4704 it improved to 0.5722 when simulated data was used. </w:t>
      </w:r>
    </w:p>
    <w:p w14:paraId="45212492" w14:textId="77777777" w:rsidR="008A27E6" w:rsidRPr="00213367" w:rsidRDefault="008A27E6" w:rsidP="00213367">
      <w:pPr>
        <w:pStyle w:val="BodyText"/>
        <w:spacing w:line="480" w:lineRule="auto"/>
        <w:rPr>
          <w:rFonts w:ascii="Times New Roman" w:hAnsi="Times New Roman" w:cs="Times New Roman"/>
          <w:sz w:val="24"/>
          <w:szCs w:val="24"/>
        </w:rPr>
      </w:pPr>
    </w:p>
    <w:p w14:paraId="2C492D95" w14:textId="2F15FE30" w:rsidR="008A27E6" w:rsidRPr="00213367" w:rsidRDefault="00206FB0" w:rsidP="00213367">
      <w:pPr>
        <w:pStyle w:val="BodyText"/>
        <w:spacing w:line="480" w:lineRule="auto"/>
        <w:rPr>
          <w:rFonts w:ascii="Times New Roman" w:hAnsi="Times New Roman" w:cs="Times New Roman"/>
          <w:sz w:val="24"/>
          <w:szCs w:val="24"/>
        </w:rPr>
      </w:pPr>
      <w:r w:rsidRPr="00213367">
        <w:rPr>
          <w:rFonts w:ascii="Times New Roman" w:hAnsi="Times New Roman" w:cs="Times New Roman"/>
          <w:noProof/>
          <w:sz w:val="24"/>
          <w:szCs w:val="24"/>
        </w:rPr>
        <mc:AlternateContent>
          <mc:Choice Requires="wpg">
            <w:drawing>
              <wp:anchor distT="0" distB="0" distL="0" distR="0" simplePos="0" relativeHeight="251668480" behindDoc="0" locked="0" layoutInCell="1" allowOverlap="1" wp14:anchorId="56BA894D" wp14:editId="19CA777C">
                <wp:simplePos x="0" y="0"/>
                <wp:positionH relativeFrom="margin">
                  <wp:align>left</wp:align>
                </wp:positionH>
                <wp:positionV relativeFrom="paragraph">
                  <wp:posOffset>53846</wp:posOffset>
                </wp:positionV>
                <wp:extent cx="5640081" cy="2743200"/>
                <wp:effectExtent l="0" t="0" r="17780" b="1905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0081" cy="2743200"/>
                          <a:chOff x="3175" y="3175"/>
                          <a:chExt cx="4895850" cy="2286000"/>
                        </a:xfrm>
                      </wpg:grpSpPr>
                      <wps:wsp>
                        <wps:cNvPr id="241" name="Graphic 241"/>
                        <wps:cNvSpPr/>
                        <wps:spPr>
                          <a:xfrm>
                            <a:off x="593344" y="144145"/>
                            <a:ext cx="2620010" cy="1598295"/>
                          </a:xfrm>
                          <a:custGeom>
                            <a:avLst/>
                            <a:gdLst/>
                            <a:ahLst/>
                            <a:cxnLst/>
                            <a:rect l="l" t="t" r="r" b="b"/>
                            <a:pathLst>
                              <a:path w="2620010" h="1598295">
                                <a:moveTo>
                                  <a:pt x="40386" y="1557527"/>
                                </a:moveTo>
                                <a:lnTo>
                                  <a:pt x="40386" y="0"/>
                                </a:lnTo>
                              </a:path>
                              <a:path w="2620010" h="1598295">
                                <a:moveTo>
                                  <a:pt x="0" y="1557527"/>
                                </a:moveTo>
                                <a:lnTo>
                                  <a:pt x="40386" y="1557527"/>
                                </a:lnTo>
                              </a:path>
                              <a:path w="2620010" h="1598295">
                                <a:moveTo>
                                  <a:pt x="0" y="1298320"/>
                                </a:moveTo>
                                <a:lnTo>
                                  <a:pt x="40386" y="1298320"/>
                                </a:lnTo>
                              </a:path>
                              <a:path w="2620010" h="1598295">
                                <a:moveTo>
                                  <a:pt x="0" y="1037716"/>
                                </a:moveTo>
                                <a:lnTo>
                                  <a:pt x="40386" y="1037716"/>
                                </a:lnTo>
                              </a:path>
                              <a:path w="2620010" h="1598295">
                                <a:moveTo>
                                  <a:pt x="0" y="778636"/>
                                </a:moveTo>
                                <a:lnTo>
                                  <a:pt x="40386" y="778636"/>
                                </a:lnTo>
                              </a:path>
                              <a:path w="2620010" h="1598295">
                                <a:moveTo>
                                  <a:pt x="0" y="519556"/>
                                </a:moveTo>
                                <a:lnTo>
                                  <a:pt x="40386" y="519556"/>
                                </a:lnTo>
                              </a:path>
                              <a:path w="2620010" h="1598295">
                                <a:moveTo>
                                  <a:pt x="0" y="258952"/>
                                </a:moveTo>
                                <a:lnTo>
                                  <a:pt x="40386" y="258952"/>
                                </a:lnTo>
                              </a:path>
                              <a:path w="2620010" h="1598295">
                                <a:moveTo>
                                  <a:pt x="0" y="0"/>
                                </a:moveTo>
                                <a:lnTo>
                                  <a:pt x="40386" y="0"/>
                                </a:lnTo>
                              </a:path>
                              <a:path w="2620010" h="1598295">
                                <a:moveTo>
                                  <a:pt x="40386" y="1557527"/>
                                </a:moveTo>
                                <a:lnTo>
                                  <a:pt x="2619883" y="1557527"/>
                                </a:lnTo>
                              </a:path>
                              <a:path w="2620010" h="1598295">
                                <a:moveTo>
                                  <a:pt x="40386" y="1557527"/>
                                </a:moveTo>
                                <a:lnTo>
                                  <a:pt x="40386" y="1597786"/>
                                </a:lnTo>
                              </a:path>
                              <a:path w="2620010" h="1598295">
                                <a:moveTo>
                                  <a:pt x="555879" y="1557527"/>
                                </a:moveTo>
                                <a:lnTo>
                                  <a:pt x="555879" y="1597786"/>
                                </a:lnTo>
                              </a:path>
                              <a:path w="2620010" h="1598295">
                                <a:moveTo>
                                  <a:pt x="1072514" y="1557527"/>
                                </a:moveTo>
                                <a:lnTo>
                                  <a:pt x="1072514" y="1597786"/>
                                </a:lnTo>
                              </a:path>
                              <a:path w="2620010" h="1598295">
                                <a:moveTo>
                                  <a:pt x="1587627" y="1557527"/>
                                </a:moveTo>
                                <a:lnTo>
                                  <a:pt x="1587627" y="1597786"/>
                                </a:lnTo>
                              </a:path>
                              <a:path w="2620010" h="1598295">
                                <a:moveTo>
                                  <a:pt x="2104263" y="1557527"/>
                                </a:moveTo>
                                <a:lnTo>
                                  <a:pt x="2104263" y="1597786"/>
                                </a:lnTo>
                              </a:path>
                              <a:path w="2620010" h="1598295">
                                <a:moveTo>
                                  <a:pt x="2619883" y="1557527"/>
                                </a:moveTo>
                                <a:lnTo>
                                  <a:pt x="2619883" y="1597786"/>
                                </a:lnTo>
                              </a:path>
                            </a:pathLst>
                          </a:custGeom>
                          <a:ln w="6350">
                            <a:solidFill>
                              <a:srgbClr val="888888"/>
                            </a:solidFill>
                            <a:prstDash val="solid"/>
                          </a:ln>
                        </wps:spPr>
                        <wps:bodyPr wrap="square" lIns="0" tIns="0" rIns="0" bIns="0" rtlCol="0">
                          <a:prstTxWarp prst="textNoShape">
                            <a:avLst/>
                          </a:prstTxWarp>
                          <a:noAutofit/>
                        </wps:bodyPr>
                      </wps:wsp>
                      <pic:pic xmlns:pic="http://schemas.openxmlformats.org/drawingml/2006/picture">
                        <pic:nvPicPr>
                          <pic:cNvPr id="242" name="Image 242"/>
                          <pic:cNvPicPr/>
                        </pic:nvPicPr>
                        <pic:blipFill>
                          <a:blip r:embed="rId8" cstate="print"/>
                          <a:stretch>
                            <a:fillRect/>
                          </a:stretch>
                        </pic:blipFill>
                        <pic:spPr>
                          <a:xfrm>
                            <a:off x="1947798" y="275209"/>
                            <a:ext cx="1143000" cy="1279398"/>
                          </a:xfrm>
                          <a:prstGeom prst="rect">
                            <a:avLst/>
                          </a:prstGeom>
                        </pic:spPr>
                      </pic:pic>
                      <pic:pic xmlns:pic="http://schemas.openxmlformats.org/drawingml/2006/picture">
                        <pic:nvPicPr>
                          <pic:cNvPr id="243" name="Image 243"/>
                          <pic:cNvPicPr/>
                        </pic:nvPicPr>
                        <pic:blipFill>
                          <a:blip r:embed="rId9" cstate="print"/>
                          <a:stretch>
                            <a:fillRect/>
                          </a:stretch>
                        </pic:blipFill>
                        <pic:spPr>
                          <a:xfrm>
                            <a:off x="3557142" y="989838"/>
                            <a:ext cx="82296" cy="82296"/>
                          </a:xfrm>
                          <a:prstGeom prst="rect">
                            <a:avLst/>
                          </a:prstGeom>
                        </pic:spPr>
                      </pic:pic>
                      <wps:wsp>
                        <wps:cNvPr id="244" name="Graphic 244"/>
                        <wps:cNvSpPr/>
                        <wps:spPr>
                          <a:xfrm>
                            <a:off x="3476371" y="1260983"/>
                            <a:ext cx="243840" cy="1270"/>
                          </a:xfrm>
                          <a:custGeom>
                            <a:avLst/>
                            <a:gdLst/>
                            <a:ahLst/>
                            <a:cxnLst/>
                            <a:rect l="l" t="t" r="r" b="b"/>
                            <a:pathLst>
                              <a:path w="243840">
                                <a:moveTo>
                                  <a:pt x="0" y="0"/>
                                </a:moveTo>
                                <a:lnTo>
                                  <a:pt x="243839" y="0"/>
                                </a:lnTo>
                              </a:path>
                            </a:pathLst>
                          </a:custGeom>
                          <a:ln w="6350">
                            <a:solidFill>
                              <a:srgbClr val="000000"/>
                            </a:solidFill>
                            <a:prstDash val="solid"/>
                          </a:ln>
                        </wps:spPr>
                        <wps:bodyPr wrap="square" lIns="0" tIns="0" rIns="0" bIns="0" rtlCol="0">
                          <a:prstTxWarp prst="textNoShape">
                            <a:avLst/>
                          </a:prstTxWarp>
                          <a:noAutofit/>
                        </wps:bodyPr>
                      </wps:wsp>
                      <wps:wsp>
                        <wps:cNvPr id="245" name="Graphic 245"/>
                        <wps:cNvSpPr/>
                        <wps:spPr>
                          <a:xfrm>
                            <a:off x="3175" y="3175"/>
                            <a:ext cx="4895850" cy="2286000"/>
                          </a:xfrm>
                          <a:custGeom>
                            <a:avLst/>
                            <a:gdLst/>
                            <a:ahLst/>
                            <a:cxnLst/>
                            <a:rect l="l" t="t" r="r" b="b"/>
                            <a:pathLst>
                              <a:path w="4895850" h="2286000">
                                <a:moveTo>
                                  <a:pt x="0" y="2286000"/>
                                </a:moveTo>
                                <a:lnTo>
                                  <a:pt x="4895850" y="2286000"/>
                                </a:lnTo>
                                <a:lnTo>
                                  <a:pt x="4895850" y="0"/>
                                </a:lnTo>
                                <a:lnTo>
                                  <a:pt x="0" y="0"/>
                                </a:lnTo>
                                <a:lnTo>
                                  <a:pt x="0" y="2286000"/>
                                </a:lnTo>
                                <a:close/>
                              </a:path>
                            </a:pathLst>
                          </a:custGeom>
                          <a:ln w="6350">
                            <a:solidFill>
                              <a:srgbClr val="888888"/>
                            </a:solidFill>
                            <a:prstDash val="solid"/>
                          </a:ln>
                        </wps:spPr>
                        <wps:bodyPr wrap="square" lIns="0" tIns="0" rIns="0" bIns="0" rtlCol="0">
                          <a:prstTxWarp prst="textNoShape">
                            <a:avLst/>
                          </a:prstTxWarp>
                          <a:noAutofit/>
                        </wps:bodyPr>
                      </wps:wsp>
                      <wps:wsp>
                        <wps:cNvPr id="246" name="Textbox 246"/>
                        <wps:cNvSpPr txBox="1"/>
                        <wps:spPr>
                          <a:xfrm>
                            <a:off x="355218" y="85978"/>
                            <a:ext cx="173355" cy="386715"/>
                          </a:xfrm>
                          <a:prstGeom prst="rect">
                            <a:avLst/>
                          </a:prstGeom>
                        </wps:spPr>
                        <wps:txbx>
                          <w:txbxContent>
                            <w:p w14:paraId="71B0D458" w14:textId="77777777" w:rsidR="008A27E6" w:rsidRDefault="008A27E6" w:rsidP="008A27E6">
                              <w:pPr>
                                <w:spacing w:line="203" w:lineRule="exact"/>
                                <w:rPr>
                                  <w:rFonts w:ascii="Carlito"/>
                                  <w:sz w:val="20"/>
                                </w:rPr>
                              </w:pPr>
                              <w:r>
                                <w:rPr>
                                  <w:rFonts w:ascii="Carlito"/>
                                  <w:spacing w:val="-5"/>
                                  <w:sz w:val="20"/>
                                </w:rPr>
                                <w:t>4.7</w:t>
                              </w:r>
                            </w:p>
                            <w:p w14:paraId="27CF2BB5" w14:textId="77777777" w:rsidR="008A27E6" w:rsidRDefault="008A27E6" w:rsidP="008A27E6">
                              <w:pPr>
                                <w:spacing w:before="165" w:line="240" w:lineRule="exact"/>
                                <w:rPr>
                                  <w:rFonts w:ascii="Carlito"/>
                                  <w:sz w:val="20"/>
                                </w:rPr>
                              </w:pPr>
                              <w:r>
                                <w:rPr>
                                  <w:rFonts w:ascii="Carlito"/>
                                  <w:spacing w:val="-5"/>
                                  <w:sz w:val="20"/>
                                </w:rPr>
                                <w:t>4.6</w:t>
                              </w:r>
                            </w:p>
                          </w:txbxContent>
                        </wps:txbx>
                        <wps:bodyPr wrap="square" lIns="0" tIns="0" rIns="0" bIns="0" rtlCol="0">
                          <a:noAutofit/>
                        </wps:bodyPr>
                      </wps:wsp>
                      <wps:wsp>
                        <wps:cNvPr id="247" name="Textbox 247"/>
                        <wps:cNvSpPr txBox="1"/>
                        <wps:spPr>
                          <a:xfrm>
                            <a:off x="2577845" y="41275"/>
                            <a:ext cx="2296795" cy="445134"/>
                          </a:xfrm>
                          <a:prstGeom prst="rect">
                            <a:avLst/>
                          </a:prstGeom>
                        </wps:spPr>
                        <wps:txbx>
                          <w:txbxContent>
                            <w:p w14:paraId="51CC7C6B" w14:textId="77777777" w:rsidR="008A27E6" w:rsidRDefault="008A27E6" w:rsidP="008A27E6">
                              <w:pPr>
                                <w:spacing w:line="215" w:lineRule="exact"/>
                                <w:ind w:right="19"/>
                                <w:jc w:val="center"/>
                                <w:rPr>
                                  <w:rFonts w:ascii="Carlito"/>
                                  <w:sz w:val="20"/>
                                </w:rPr>
                              </w:pPr>
                              <w:r>
                                <w:rPr>
                                  <w:rFonts w:ascii="Carlito"/>
                                  <w:sz w:val="20"/>
                                </w:rPr>
                                <w:t>y</w:t>
                              </w:r>
                              <w:r>
                                <w:rPr>
                                  <w:rFonts w:ascii="Carlito"/>
                                  <w:spacing w:val="-6"/>
                                  <w:sz w:val="20"/>
                                </w:rPr>
                                <w:t xml:space="preserve"> </w:t>
                              </w:r>
                              <w:r>
                                <w:rPr>
                                  <w:rFonts w:ascii="Carlito"/>
                                  <w:sz w:val="20"/>
                                </w:rPr>
                                <w:t>=</w:t>
                              </w:r>
                              <w:r>
                                <w:rPr>
                                  <w:rFonts w:ascii="Carlito"/>
                                  <w:spacing w:val="-5"/>
                                  <w:sz w:val="20"/>
                                </w:rPr>
                                <w:t xml:space="preserve"> </w:t>
                              </w:r>
                              <w:r>
                                <w:rPr>
                                  <w:rFonts w:ascii="Carlito"/>
                                  <w:sz w:val="20"/>
                                </w:rPr>
                                <w:t>0.0118x</w:t>
                              </w:r>
                              <w:r>
                                <w:rPr>
                                  <w:rFonts w:ascii="Carlito"/>
                                  <w:sz w:val="20"/>
                                  <w:vertAlign w:val="superscript"/>
                                </w:rPr>
                                <w:t>4</w:t>
                              </w:r>
                              <w:r>
                                <w:rPr>
                                  <w:rFonts w:ascii="Carlito"/>
                                  <w:spacing w:val="-3"/>
                                  <w:sz w:val="20"/>
                                </w:rPr>
                                <w:t xml:space="preserve"> </w:t>
                              </w:r>
                              <w:r>
                                <w:rPr>
                                  <w:rFonts w:ascii="Carlito"/>
                                  <w:sz w:val="20"/>
                                </w:rPr>
                                <w:t>-</w:t>
                              </w:r>
                              <w:r>
                                <w:rPr>
                                  <w:rFonts w:ascii="Carlito"/>
                                  <w:spacing w:val="-3"/>
                                  <w:sz w:val="20"/>
                                </w:rPr>
                                <w:t xml:space="preserve"> </w:t>
                              </w:r>
                              <w:r>
                                <w:rPr>
                                  <w:rFonts w:ascii="Carlito"/>
                                  <w:sz w:val="20"/>
                                </w:rPr>
                                <w:t>0.352x</w:t>
                              </w:r>
                              <w:r>
                                <w:rPr>
                                  <w:rFonts w:ascii="Carlito"/>
                                  <w:sz w:val="20"/>
                                  <w:vertAlign w:val="superscript"/>
                                </w:rPr>
                                <w:t>3</w:t>
                              </w:r>
                              <w:r>
                                <w:rPr>
                                  <w:rFonts w:ascii="Carlito"/>
                                  <w:spacing w:val="-3"/>
                                  <w:sz w:val="20"/>
                                </w:rPr>
                                <w:t xml:space="preserve"> </w:t>
                              </w:r>
                              <w:r>
                                <w:rPr>
                                  <w:rFonts w:ascii="Carlito"/>
                                  <w:sz w:val="20"/>
                                </w:rPr>
                                <w:t>+</w:t>
                              </w:r>
                              <w:r>
                                <w:rPr>
                                  <w:rFonts w:ascii="Carlito"/>
                                  <w:spacing w:val="-5"/>
                                  <w:sz w:val="20"/>
                                </w:rPr>
                                <w:t xml:space="preserve"> </w:t>
                              </w:r>
                              <w:r>
                                <w:rPr>
                                  <w:rFonts w:ascii="Carlito"/>
                                  <w:sz w:val="20"/>
                                </w:rPr>
                                <w:t>3.9359x</w:t>
                              </w:r>
                              <w:r>
                                <w:rPr>
                                  <w:rFonts w:ascii="Carlito"/>
                                  <w:sz w:val="20"/>
                                  <w:vertAlign w:val="superscript"/>
                                </w:rPr>
                                <w:t>2</w:t>
                              </w:r>
                              <w:r>
                                <w:rPr>
                                  <w:rFonts w:ascii="Carlito"/>
                                  <w:spacing w:val="-3"/>
                                  <w:sz w:val="20"/>
                                </w:rPr>
                                <w:t xml:space="preserve"> </w:t>
                              </w:r>
                              <w:r>
                                <w:rPr>
                                  <w:rFonts w:ascii="Carlito"/>
                                  <w:sz w:val="20"/>
                                </w:rPr>
                                <w:t>-</w:t>
                              </w:r>
                              <w:r>
                                <w:rPr>
                                  <w:rFonts w:ascii="Carlito"/>
                                  <w:spacing w:val="-2"/>
                                  <w:sz w:val="20"/>
                                </w:rPr>
                                <w:t xml:space="preserve"> </w:t>
                              </w:r>
                              <w:r>
                                <w:rPr>
                                  <w:rFonts w:ascii="Carlito"/>
                                  <w:sz w:val="20"/>
                                </w:rPr>
                                <w:t>19.613x</w:t>
                              </w:r>
                              <w:r>
                                <w:rPr>
                                  <w:rFonts w:ascii="Carlito"/>
                                  <w:spacing w:val="-2"/>
                                  <w:sz w:val="20"/>
                                </w:rPr>
                                <w:t xml:space="preserve"> </w:t>
                              </w:r>
                              <w:r>
                                <w:rPr>
                                  <w:rFonts w:ascii="Carlito"/>
                                  <w:spacing w:val="-10"/>
                                  <w:sz w:val="20"/>
                                </w:rPr>
                                <w:t>+</w:t>
                              </w:r>
                            </w:p>
                            <w:p w14:paraId="2CCE0185" w14:textId="77777777" w:rsidR="008A27E6" w:rsidRDefault="008A27E6" w:rsidP="008A27E6">
                              <w:pPr>
                                <w:ind w:left="4" w:right="19"/>
                                <w:jc w:val="center"/>
                                <w:rPr>
                                  <w:rFonts w:ascii="Carlito"/>
                                  <w:sz w:val="20"/>
                                </w:rPr>
                              </w:pPr>
                              <w:r>
                                <w:rPr>
                                  <w:rFonts w:ascii="Carlito"/>
                                  <w:spacing w:val="-2"/>
                                  <w:sz w:val="20"/>
                                </w:rPr>
                                <w:t>41.096</w:t>
                              </w:r>
                            </w:p>
                            <w:p w14:paraId="761D0D53" w14:textId="77777777" w:rsidR="008A27E6" w:rsidRDefault="008A27E6" w:rsidP="008A27E6">
                              <w:pPr>
                                <w:spacing w:before="1" w:line="240" w:lineRule="exact"/>
                                <w:ind w:left="4" w:right="19"/>
                                <w:jc w:val="center"/>
                                <w:rPr>
                                  <w:rFonts w:ascii="Carlito" w:hAnsi="Carlito"/>
                                  <w:sz w:val="20"/>
                                </w:rPr>
                              </w:pPr>
                              <w:r>
                                <w:rPr>
                                  <w:rFonts w:ascii="Carlito" w:hAnsi="Carlito"/>
                                  <w:sz w:val="20"/>
                                </w:rPr>
                                <w:t>R²</w:t>
                              </w:r>
                              <w:r>
                                <w:rPr>
                                  <w:rFonts w:ascii="Carlito" w:hAnsi="Carlito"/>
                                  <w:spacing w:val="-2"/>
                                  <w:sz w:val="20"/>
                                </w:rPr>
                                <w:t xml:space="preserve"> </w:t>
                              </w:r>
                              <w:r>
                                <w:rPr>
                                  <w:rFonts w:ascii="Carlito" w:hAnsi="Carlito"/>
                                  <w:sz w:val="20"/>
                                </w:rPr>
                                <w:t>=</w:t>
                              </w:r>
                              <w:r>
                                <w:rPr>
                                  <w:rFonts w:ascii="Carlito" w:hAnsi="Carlito"/>
                                  <w:spacing w:val="-2"/>
                                  <w:sz w:val="20"/>
                                </w:rPr>
                                <w:t xml:space="preserve"> 0.4704</w:t>
                              </w:r>
                            </w:p>
                          </w:txbxContent>
                        </wps:txbx>
                        <wps:bodyPr wrap="square" lIns="0" tIns="0" rIns="0" bIns="0" rtlCol="0">
                          <a:noAutofit/>
                        </wps:bodyPr>
                      </wps:wsp>
                      <wps:wsp>
                        <wps:cNvPr id="248" name="Textbox 248"/>
                        <wps:cNvSpPr txBox="1"/>
                        <wps:spPr>
                          <a:xfrm>
                            <a:off x="355218" y="605408"/>
                            <a:ext cx="173355" cy="645795"/>
                          </a:xfrm>
                          <a:prstGeom prst="rect">
                            <a:avLst/>
                          </a:prstGeom>
                        </wps:spPr>
                        <wps:txbx>
                          <w:txbxContent>
                            <w:p w14:paraId="53952A54" w14:textId="77777777" w:rsidR="008A27E6" w:rsidRDefault="008A27E6" w:rsidP="008A27E6">
                              <w:pPr>
                                <w:spacing w:line="203" w:lineRule="exact"/>
                                <w:rPr>
                                  <w:rFonts w:ascii="Carlito"/>
                                  <w:sz w:val="20"/>
                                </w:rPr>
                              </w:pPr>
                              <w:r>
                                <w:rPr>
                                  <w:rFonts w:ascii="Carlito"/>
                                  <w:spacing w:val="-5"/>
                                  <w:sz w:val="20"/>
                                </w:rPr>
                                <w:t>4.5</w:t>
                              </w:r>
                            </w:p>
                            <w:p w14:paraId="1C85B80D" w14:textId="77777777" w:rsidR="008A27E6" w:rsidRDefault="008A27E6" w:rsidP="008A27E6">
                              <w:pPr>
                                <w:spacing w:before="164"/>
                                <w:rPr>
                                  <w:rFonts w:ascii="Carlito"/>
                                  <w:sz w:val="20"/>
                                </w:rPr>
                              </w:pPr>
                              <w:r>
                                <w:rPr>
                                  <w:rFonts w:ascii="Carlito"/>
                                  <w:spacing w:val="-5"/>
                                  <w:sz w:val="20"/>
                                </w:rPr>
                                <w:t>4.4</w:t>
                              </w:r>
                            </w:p>
                            <w:p w14:paraId="50F294E7" w14:textId="77777777" w:rsidR="008A27E6" w:rsidRDefault="008A27E6" w:rsidP="008A27E6">
                              <w:pPr>
                                <w:spacing w:before="165" w:line="240" w:lineRule="exact"/>
                                <w:rPr>
                                  <w:rFonts w:ascii="Carlito"/>
                                  <w:sz w:val="20"/>
                                </w:rPr>
                              </w:pPr>
                              <w:r>
                                <w:rPr>
                                  <w:rFonts w:ascii="Carlito"/>
                                  <w:spacing w:val="-5"/>
                                  <w:sz w:val="20"/>
                                </w:rPr>
                                <w:t>4.3</w:t>
                              </w:r>
                            </w:p>
                          </w:txbxContent>
                        </wps:txbx>
                        <wps:bodyPr wrap="square" lIns="0" tIns="0" rIns="0" bIns="0" rtlCol="0">
                          <a:noAutofit/>
                        </wps:bodyPr>
                      </wps:wsp>
                      <wps:wsp>
                        <wps:cNvPr id="249" name="Textbox 249"/>
                        <wps:cNvSpPr txBox="1"/>
                        <wps:spPr>
                          <a:xfrm>
                            <a:off x="3746753" y="973327"/>
                            <a:ext cx="1036955" cy="356235"/>
                          </a:xfrm>
                          <a:prstGeom prst="rect">
                            <a:avLst/>
                          </a:prstGeom>
                        </wps:spPr>
                        <wps:txbx>
                          <w:txbxContent>
                            <w:p w14:paraId="05473504" w14:textId="77777777" w:rsidR="008A27E6" w:rsidRDefault="008A27E6" w:rsidP="008A27E6">
                              <w:pPr>
                                <w:spacing w:line="203" w:lineRule="exact"/>
                                <w:rPr>
                                  <w:rFonts w:ascii="Carlito" w:hAnsi="Carlito"/>
                                  <w:sz w:val="20"/>
                                </w:rPr>
                              </w:pPr>
                              <w:proofErr w:type="gramStart"/>
                              <w:r>
                                <w:rPr>
                                  <w:rFonts w:ascii="Carlito" w:hAnsi="Carlito"/>
                                  <w:sz w:val="20"/>
                                </w:rPr>
                                <w:t>Ln(</w:t>
                              </w:r>
                              <w:proofErr w:type="gramEnd"/>
                              <w:r>
                                <w:rPr>
                                  <w:rFonts w:ascii="Carlito" w:hAnsi="Carlito"/>
                                  <w:sz w:val="20"/>
                                </w:rPr>
                                <w:t>WHT</w:t>
                              </w:r>
                              <w:r>
                                <w:rPr>
                                  <w:rFonts w:ascii="Carlito" w:hAnsi="Carlito"/>
                                  <w:spacing w:val="-7"/>
                                  <w:sz w:val="20"/>
                                </w:rPr>
                                <w:t xml:space="preserve"> </w:t>
                              </w:r>
                              <w:r>
                                <w:rPr>
                                  <w:rFonts w:ascii="Carlito" w:hAnsi="Carlito"/>
                                  <w:spacing w:val="-2"/>
                                  <w:sz w:val="20"/>
                                </w:rPr>
                                <w:t>(°C))</w:t>
                              </w:r>
                            </w:p>
                            <w:p w14:paraId="17C99ECA" w14:textId="77777777" w:rsidR="008A27E6" w:rsidRDefault="008A27E6" w:rsidP="008A27E6">
                              <w:pPr>
                                <w:spacing w:before="117" w:line="240" w:lineRule="exact"/>
                                <w:rPr>
                                  <w:rFonts w:ascii="Carlito" w:hAnsi="Carlito"/>
                                  <w:sz w:val="20"/>
                                </w:rPr>
                              </w:pPr>
                              <w:r>
                                <w:rPr>
                                  <w:rFonts w:ascii="Carlito" w:hAnsi="Carlito"/>
                                  <w:sz w:val="20"/>
                                </w:rPr>
                                <w:t>Poly.</w:t>
                              </w:r>
                              <w:r>
                                <w:rPr>
                                  <w:rFonts w:ascii="Carlito" w:hAnsi="Carlito"/>
                                  <w:spacing w:val="-8"/>
                                  <w:sz w:val="20"/>
                                </w:rPr>
                                <w:t xml:space="preserve"> </w:t>
                              </w:r>
                              <w:r>
                                <w:rPr>
                                  <w:rFonts w:ascii="Carlito" w:hAnsi="Carlito"/>
                                  <w:sz w:val="20"/>
                                </w:rPr>
                                <w:t>(</w:t>
                              </w:r>
                              <w:proofErr w:type="gramStart"/>
                              <w:r>
                                <w:rPr>
                                  <w:rFonts w:ascii="Carlito" w:hAnsi="Carlito"/>
                                  <w:sz w:val="20"/>
                                </w:rPr>
                                <w:t>Ln(</w:t>
                              </w:r>
                              <w:proofErr w:type="gramEnd"/>
                              <w:r>
                                <w:rPr>
                                  <w:rFonts w:ascii="Carlito" w:hAnsi="Carlito"/>
                                  <w:sz w:val="20"/>
                                </w:rPr>
                                <w:t>WHT</w:t>
                              </w:r>
                              <w:r>
                                <w:rPr>
                                  <w:rFonts w:ascii="Carlito" w:hAnsi="Carlito"/>
                                  <w:spacing w:val="-7"/>
                                  <w:sz w:val="20"/>
                                </w:rPr>
                                <w:t xml:space="preserve"> </w:t>
                              </w:r>
                              <w:r>
                                <w:rPr>
                                  <w:rFonts w:ascii="Carlito" w:hAnsi="Carlito"/>
                                  <w:spacing w:val="-2"/>
                                  <w:sz w:val="20"/>
                                </w:rPr>
                                <w:t>(°C)))</w:t>
                              </w:r>
                            </w:p>
                          </w:txbxContent>
                        </wps:txbx>
                        <wps:bodyPr wrap="square" lIns="0" tIns="0" rIns="0" bIns="0" rtlCol="0">
                          <a:noAutofit/>
                        </wps:bodyPr>
                      </wps:wsp>
                      <wps:wsp>
                        <wps:cNvPr id="250" name="Textbox 250"/>
                        <wps:cNvSpPr txBox="1"/>
                        <wps:spPr>
                          <a:xfrm>
                            <a:off x="355218" y="1384172"/>
                            <a:ext cx="173355" cy="386715"/>
                          </a:xfrm>
                          <a:prstGeom prst="rect">
                            <a:avLst/>
                          </a:prstGeom>
                        </wps:spPr>
                        <wps:txbx>
                          <w:txbxContent>
                            <w:p w14:paraId="2CDD7809" w14:textId="77777777" w:rsidR="008A27E6" w:rsidRDefault="008A27E6" w:rsidP="008A27E6">
                              <w:pPr>
                                <w:spacing w:line="203" w:lineRule="exact"/>
                                <w:rPr>
                                  <w:rFonts w:ascii="Carlito"/>
                                  <w:sz w:val="20"/>
                                </w:rPr>
                              </w:pPr>
                              <w:r>
                                <w:rPr>
                                  <w:rFonts w:ascii="Carlito"/>
                                  <w:spacing w:val="-5"/>
                                  <w:sz w:val="20"/>
                                </w:rPr>
                                <w:t>4.2</w:t>
                              </w:r>
                            </w:p>
                            <w:p w14:paraId="4752C424" w14:textId="77777777" w:rsidR="008A27E6" w:rsidRDefault="008A27E6" w:rsidP="008A27E6">
                              <w:pPr>
                                <w:spacing w:before="165" w:line="240" w:lineRule="exact"/>
                                <w:rPr>
                                  <w:rFonts w:ascii="Carlito"/>
                                  <w:sz w:val="20"/>
                                </w:rPr>
                              </w:pPr>
                              <w:r>
                                <w:rPr>
                                  <w:rFonts w:ascii="Carlito"/>
                                  <w:spacing w:val="-5"/>
                                  <w:sz w:val="20"/>
                                </w:rPr>
                                <w:t>4.1</w:t>
                              </w:r>
                            </w:p>
                          </w:txbxContent>
                        </wps:txbx>
                        <wps:bodyPr wrap="square" lIns="0" tIns="0" rIns="0" bIns="0" rtlCol="0">
                          <a:noAutofit/>
                        </wps:bodyPr>
                      </wps:wsp>
                      <wps:wsp>
                        <wps:cNvPr id="251" name="Textbox 251"/>
                        <wps:cNvSpPr txBox="1"/>
                        <wps:spPr>
                          <a:xfrm>
                            <a:off x="601852" y="1808733"/>
                            <a:ext cx="76835" cy="127000"/>
                          </a:xfrm>
                          <a:prstGeom prst="rect">
                            <a:avLst/>
                          </a:prstGeom>
                        </wps:spPr>
                        <wps:txbx>
                          <w:txbxContent>
                            <w:p w14:paraId="4D3B6EDF" w14:textId="77777777" w:rsidR="008A27E6" w:rsidRDefault="008A27E6" w:rsidP="008A27E6">
                              <w:pPr>
                                <w:spacing w:line="199" w:lineRule="exact"/>
                                <w:rPr>
                                  <w:rFonts w:ascii="Carlito"/>
                                  <w:sz w:val="20"/>
                                </w:rPr>
                              </w:pPr>
                              <w:r>
                                <w:rPr>
                                  <w:rFonts w:ascii="Carlito"/>
                                  <w:spacing w:val="-10"/>
                                  <w:sz w:val="20"/>
                                </w:rPr>
                                <w:t>0</w:t>
                              </w:r>
                            </w:p>
                          </w:txbxContent>
                        </wps:txbx>
                        <wps:bodyPr wrap="square" lIns="0" tIns="0" rIns="0" bIns="0" rtlCol="0">
                          <a:noAutofit/>
                        </wps:bodyPr>
                      </wps:wsp>
                      <wps:wsp>
                        <wps:cNvPr id="252" name="Textbox 252"/>
                        <wps:cNvSpPr txBox="1"/>
                        <wps:spPr>
                          <a:xfrm>
                            <a:off x="1117853" y="1808733"/>
                            <a:ext cx="76835" cy="127000"/>
                          </a:xfrm>
                          <a:prstGeom prst="rect">
                            <a:avLst/>
                          </a:prstGeom>
                        </wps:spPr>
                        <wps:txbx>
                          <w:txbxContent>
                            <w:p w14:paraId="7C193A06" w14:textId="77777777" w:rsidR="008A27E6" w:rsidRDefault="008A27E6" w:rsidP="008A27E6">
                              <w:pPr>
                                <w:spacing w:line="199" w:lineRule="exact"/>
                                <w:rPr>
                                  <w:rFonts w:ascii="Carlito"/>
                                  <w:sz w:val="20"/>
                                </w:rPr>
                              </w:pPr>
                              <w:r>
                                <w:rPr>
                                  <w:rFonts w:ascii="Carlito"/>
                                  <w:spacing w:val="-10"/>
                                  <w:sz w:val="20"/>
                                </w:rPr>
                                <w:t>2</w:t>
                              </w:r>
                            </w:p>
                          </w:txbxContent>
                        </wps:txbx>
                        <wps:bodyPr wrap="square" lIns="0" tIns="0" rIns="0" bIns="0" rtlCol="0">
                          <a:noAutofit/>
                        </wps:bodyPr>
                      </wps:wsp>
                      <wps:wsp>
                        <wps:cNvPr id="253" name="Textbox 253"/>
                        <wps:cNvSpPr txBox="1"/>
                        <wps:spPr>
                          <a:xfrm>
                            <a:off x="1633854" y="1808733"/>
                            <a:ext cx="76835" cy="127000"/>
                          </a:xfrm>
                          <a:prstGeom prst="rect">
                            <a:avLst/>
                          </a:prstGeom>
                        </wps:spPr>
                        <wps:txbx>
                          <w:txbxContent>
                            <w:p w14:paraId="6ED3F04A" w14:textId="77777777" w:rsidR="008A27E6" w:rsidRDefault="008A27E6" w:rsidP="008A27E6">
                              <w:pPr>
                                <w:spacing w:line="199" w:lineRule="exact"/>
                                <w:rPr>
                                  <w:rFonts w:ascii="Carlito"/>
                                  <w:sz w:val="20"/>
                                </w:rPr>
                              </w:pPr>
                              <w:r>
                                <w:rPr>
                                  <w:rFonts w:ascii="Carlito"/>
                                  <w:spacing w:val="-10"/>
                                  <w:sz w:val="20"/>
                                </w:rPr>
                                <w:t>4</w:t>
                              </w:r>
                            </w:p>
                          </w:txbxContent>
                        </wps:txbx>
                        <wps:bodyPr wrap="square" lIns="0" tIns="0" rIns="0" bIns="0" rtlCol="0">
                          <a:noAutofit/>
                        </wps:bodyPr>
                      </wps:wsp>
                      <wps:wsp>
                        <wps:cNvPr id="254" name="Textbox 254"/>
                        <wps:cNvSpPr txBox="1"/>
                        <wps:spPr>
                          <a:xfrm>
                            <a:off x="2149855" y="1808733"/>
                            <a:ext cx="76835" cy="127000"/>
                          </a:xfrm>
                          <a:prstGeom prst="rect">
                            <a:avLst/>
                          </a:prstGeom>
                        </wps:spPr>
                        <wps:txbx>
                          <w:txbxContent>
                            <w:p w14:paraId="53B62751" w14:textId="77777777" w:rsidR="008A27E6" w:rsidRDefault="008A27E6" w:rsidP="008A27E6">
                              <w:pPr>
                                <w:spacing w:line="199" w:lineRule="exact"/>
                                <w:rPr>
                                  <w:rFonts w:ascii="Carlito"/>
                                  <w:sz w:val="20"/>
                                </w:rPr>
                              </w:pPr>
                              <w:r>
                                <w:rPr>
                                  <w:rFonts w:ascii="Carlito"/>
                                  <w:spacing w:val="-10"/>
                                  <w:sz w:val="20"/>
                                </w:rPr>
                                <w:t>6</w:t>
                              </w:r>
                            </w:p>
                          </w:txbxContent>
                        </wps:txbx>
                        <wps:bodyPr wrap="square" lIns="0" tIns="0" rIns="0" bIns="0" rtlCol="0">
                          <a:noAutofit/>
                        </wps:bodyPr>
                      </wps:wsp>
                      <wps:wsp>
                        <wps:cNvPr id="255" name="Textbox 255"/>
                        <wps:cNvSpPr txBox="1"/>
                        <wps:spPr>
                          <a:xfrm>
                            <a:off x="2665857" y="1808733"/>
                            <a:ext cx="76835" cy="127000"/>
                          </a:xfrm>
                          <a:prstGeom prst="rect">
                            <a:avLst/>
                          </a:prstGeom>
                        </wps:spPr>
                        <wps:txbx>
                          <w:txbxContent>
                            <w:p w14:paraId="0E0F1F94" w14:textId="77777777" w:rsidR="008A27E6" w:rsidRDefault="008A27E6" w:rsidP="008A27E6">
                              <w:pPr>
                                <w:spacing w:line="199" w:lineRule="exact"/>
                                <w:rPr>
                                  <w:rFonts w:ascii="Carlito"/>
                                  <w:sz w:val="20"/>
                                </w:rPr>
                              </w:pPr>
                              <w:r>
                                <w:rPr>
                                  <w:rFonts w:ascii="Carlito"/>
                                  <w:spacing w:val="-10"/>
                                  <w:sz w:val="20"/>
                                </w:rPr>
                                <w:t>8</w:t>
                              </w:r>
                            </w:p>
                          </w:txbxContent>
                        </wps:txbx>
                        <wps:bodyPr wrap="square" lIns="0" tIns="0" rIns="0" bIns="0" rtlCol="0">
                          <a:noAutofit/>
                        </wps:bodyPr>
                      </wps:wsp>
                      <wps:wsp>
                        <wps:cNvPr id="256" name="Textbox 256"/>
                        <wps:cNvSpPr txBox="1"/>
                        <wps:spPr>
                          <a:xfrm>
                            <a:off x="3149600" y="1808733"/>
                            <a:ext cx="140970" cy="127000"/>
                          </a:xfrm>
                          <a:prstGeom prst="rect">
                            <a:avLst/>
                          </a:prstGeom>
                        </wps:spPr>
                        <wps:txbx>
                          <w:txbxContent>
                            <w:p w14:paraId="753B1960" w14:textId="77777777" w:rsidR="008A27E6" w:rsidRDefault="008A27E6" w:rsidP="008A27E6">
                              <w:pPr>
                                <w:spacing w:line="199" w:lineRule="exact"/>
                                <w:rPr>
                                  <w:rFonts w:ascii="Carlito"/>
                                  <w:sz w:val="20"/>
                                </w:rPr>
                              </w:pPr>
                              <w:r>
                                <w:rPr>
                                  <w:rFonts w:ascii="Carlito"/>
                                  <w:spacing w:val="-5"/>
                                  <w:sz w:val="20"/>
                                </w:rPr>
                                <w:t>10</w:t>
                              </w:r>
                            </w:p>
                          </w:txbxContent>
                        </wps:txbx>
                        <wps:bodyPr wrap="square" lIns="0" tIns="0" rIns="0" bIns="0" rtlCol="0">
                          <a:noAutofit/>
                        </wps:bodyPr>
                      </wps:wsp>
                      <wps:wsp>
                        <wps:cNvPr id="257" name="Textbox 257"/>
                        <wps:cNvSpPr txBox="1"/>
                        <wps:spPr>
                          <a:xfrm>
                            <a:off x="1618211" y="2018723"/>
                            <a:ext cx="862479" cy="192463"/>
                          </a:xfrm>
                          <a:prstGeom prst="rect">
                            <a:avLst/>
                          </a:prstGeom>
                        </wps:spPr>
                        <wps:txbx>
                          <w:txbxContent>
                            <w:p w14:paraId="774962F2" w14:textId="1E900DBE" w:rsidR="008A27E6" w:rsidRDefault="008A27E6" w:rsidP="008A27E6">
                              <w:pPr>
                                <w:spacing w:line="199" w:lineRule="exact"/>
                                <w:rPr>
                                  <w:rFonts w:ascii="Carlito" w:hAnsi="Carlito"/>
                                  <w:b/>
                                  <w:sz w:val="20"/>
                                </w:rPr>
                              </w:pPr>
                              <w:r>
                                <w:rPr>
                                  <w:rFonts w:ascii="Carlito" w:hAnsi="Carlito"/>
                                  <w:b/>
                                  <w:sz w:val="20"/>
                                </w:rPr>
                                <w:t>Ln</w:t>
                              </w:r>
                              <w:r w:rsidR="00206FB0">
                                <w:rPr>
                                  <w:rFonts w:ascii="Carlito" w:hAnsi="Carlito"/>
                                  <w:b/>
                                  <w:sz w:val="20"/>
                                </w:rPr>
                                <w:t xml:space="preserve"> </w:t>
                              </w:r>
                              <w:r>
                                <w:rPr>
                                  <w:rFonts w:ascii="Carlito" w:hAnsi="Carlito"/>
                                  <w:b/>
                                  <w:sz w:val="20"/>
                                </w:rPr>
                                <w:t>(WHT</w:t>
                              </w:r>
                              <w:r>
                                <w:rPr>
                                  <w:rFonts w:ascii="Carlito" w:hAnsi="Carlito"/>
                                  <w:b/>
                                  <w:spacing w:val="-7"/>
                                  <w:sz w:val="20"/>
                                </w:rPr>
                                <w:t xml:space="preserve"> </w:t>
                              </w:r>
                              <w:r>
                                <w:rPr>
                                  <w:rFonts w:ascii="Carlito" w:hAnsi="Carlito"/>
                                  <w:b/>
                                  <w:spacing w:val="-2"/>
                                  <w:sz w:val="20"/>
                                </w:rPr>
                                <w:t>(°C))</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6BA894D" id="Group 240" o:spid="_x0000_s1026" style="position:absolute;left:0;text-align:left;margin-left:0;margin-top:4.25pt;width:444.1pt;height:3in;z-index:251668480;mso-wrap-distance-left:0;mso-wrap-distance-right:0;mso-position-horizontal:left;mso-position-horizontal-relative:margin;mso-width-relative:margin;mso-height-relative:margin" coordorigin="31,31" coordsize="48958,22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">
                <v:shape id="Graphic 241" o:spid="_x0000_s1027" style="position:absolute;left:5933;top:1441;width:26200;height:15983;visibility:visible;mso-wrap-style:square;v-text-anchor:top" coordsize="2620010,159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" path="m40386,1557527l40386,em,1557527r40386,em,1298320r40386,em,1037716r40386,em,778636r40386,em,519556r40386,em,258952r40386,em,l40386,em40386,1557527r2579497,em40386,1557527r,40259em555879,1557527r,40259em1072514,1557527r,40259em1587627,1557527r,40259em2104263,1557527r,40259em2619883,1557527r,40259e" filled="f" strokecolor="#888"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2" o:spid="_x0000_s1028" type="#_x0000_t75" style="position:absolute;left:19477;top:2752;width:11430;height:12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">
                  <v:imagedata r:id="rId10" o:title=""/>
                </v:shape>
                <v:shape id="Image 243" o:spid="_x0000_s1029" type="#_x0000_t75" style="position:absolute;left:35571;top:9898;width:823;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">
                  <v:imagedata r:id="rId11" o:title=""/>
                </v:shape>
                <v:shape id="Graphic 244" o:spid="_x0000_s1030" style="position:absolute;left:34763;top:12609;width:2439;height:13;visibility:visible;mso-wrap-style:square;v-text-anchor:top" coordsize="2438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" path="m,l243839,e" filled="f" strokeweight=".5pt">
                  <v:path arrowok="t"/>
                </v:shape>
                <v:shape id="Graphic 245" o:spid="_x0000_s1031" style="position:absolute;left:31;top:31;width:48959;height:22860;visibility:visible;mso-wrap-style:square;v-text-anchor:top" coordsize="489585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" path="m,2286000r4895850,l4895850,,,,,2286000xe" filled="f" strokecolor="#888" strokeweight=".5pt">
                  <v:path arrowok="t"/>
                </v:shape>
                <v:shapetype id="_x0000_t202" coordsize="21600,21600" o:spt="202" path="m,l,21600r21600,l21600,xe">
                  <v:stroke joinstyle="miter"/>
                  <v:path gradientshapeok="t" o:connecttype="rect"/>
                </v:shapetype>
                <v:shape id="Textbox 246" o:spid="_x0000_s1032" type="#_x0000_t202" style="position:absolute;left:3552;top:859;width:1733;height:3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S8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DMNLS8xQAAANwAAAAP&#10;AAAAAAAAAAAAAAAAAAcCAABkcnMvZG93bnJldi54bWxQSwUGAAAAAAMAAwC3AAAA+QIAAAAA&#10;" filled="f" stroked="f">
                  <v:textbox inset="0,0,0,0">
                    <w:txbxContent>
                      <w:p w14:paraId="71B0D458" w14:textId="77777777" w:rsidR="008A27E6" w:rsidRDefault="008A27E6" w:rsidP="008A27E6">
                        <w:pPr>
                          <w:spacing w:line="203" w:lineRule="exact"/>
                          <w:rPr>
                            <w:rFonts w:ascii="Carlito"/>
                            <w:sz w:val="20"/>
                          </w:rPr>
                        </w:pPr>
                        <w:r>
                          <w:rPr>
                            <w:rFonts w:ascii="Carlito"/>
                            <w:spacing w:val="-5"/>
                            <w:sz w:val="20"/>
                          </w:rPr>
                          <w:t>4.7</w:t>
                        </w:r>
                      </w:p>
                      <w:p w14:paraId="27CF2BB5" w14:textId="77777777" w:rsidR="008A27E6" w:rsidRDefault="008A27E6" w:rsidP="008A27E6">
                        <w:pPr>
                          <w:spacing w:before="165" w:line="240" w:lineRule="exact"/>
                          <w:rPr>
                            <w:rFonts w:ascii="Carlito"/>
                            <w:sz w:val="20"/>
                          </w:rPr>
                        </w:pPr>
                        <w:r>
                          <w:rPr>
                            <w:rFonts w:ascii="Carlito"/>
                            <w:spacing w:val="-5"/>
                            <w:sz w:val="20"/>
                          </w:rPr>
                          <w:t>4.6</w:t>
                        </w:r>
                      </w:p>
                    </w:txbxContent>
                  </v:textbox>
                </v:shape>
                <v:shape id="Textbox 247" o:spid="_x0000_s1033" type="#_x0000_t202" style="position:absolute;left:25778;top:412;width:22968;height:4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BEnxgAAANwAAAAPAAAAZHJzL2Rvd25yZXYueG1sRI9Ba8JA&#10;FITvhf6H5RW81U1F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o3gRJ8YAAADcAAAA&#10;DwAAAAAAAAAAAAAAAAAHAgAAZHJzL2Rvd25yZXYueG1sUEsFBgAAAAADAAMAtwAAAPoCAAAAAA==&#10;" filled="f" stroked="f">
                  <v:textbox inset="0,0,0,0">
                    <w:txbxContent>
                      <w:p w14:paraId="51CC7C6B" w14:textId="77777777" w:rsidR="008A27E6" w:rsidRDefault="008A27E6" w:rsidP="008A27E6">
                        <w:pPr>
                          <w:spacing w:line="215" w:lineRule="exact"/>
                          <w:ind w:right="19"/>
                          <w:jc w:val="center"/>
                          <w:rPr>
                            <w:rFonts w:ascii="Carlito"/>
                            <w:sz w:val="20"/>
                          </w:rPr>
                        </w:pPr>
                        <w:r>
                          <w:rPr>
                            <w:rFonts w:ascii="Carlito"/>
                            <w:sz w:val="20"/>
                          </w:rPr>
                          <w:t>y</w:t>
                        </w:r>
                        <w:r>
                          <w:rPr>
                            <w:rFonts w:ascii="Carlito"/>
                            <w:spacing w:val="-6"/>
                            <w:sz w:val="20"/>
                          </w:rPr>
                          <w:t xml:space="preserve"> </w:t>
                        </w:r>
                        <w:r>
                          <w:rPr>
                            <w:rFonts w:ascii="Carlito"/>
                            <w:sz w:val="20"/>
                          </w:rPr>
                          <w:t>=</w:t>
                        </w:r>
                        <w:r>
                          <w:rPr>
                            <w:rFonts w:ascii="Carlito"/>
                            <w:spacing w:val="-5"/>
                            <w:sz w:val="20"/>
                          </w:rPr>
                          <w:t xml:space="preserve"> </w:t>
                        </w:r>
                        <w:r>
                          <w:rPr>
                            <w:rFonts w:ascii="Carlito"/>
                            <w:sz w:val="20"/>
                          </w:rPr>
                          <w:t>0.0118x</w:t>
                        </w:r>
                        <w:r>
                          <w:rPr>
                            <w:rFonts w:ascii="Carlito"/>
                            <w:sz w:val="20"/>
                            <w:vertAlign w:val="superscript"/>
                          </w:rPr>
                          <w:t>4</w:t>
                        </w:r>
                        <w:r>
                          <w:rPr>
                            <w:rFonts w:ascii="Carlito"/>
                            <w:spacing w:val="-3"/>
                            <w:sz w:val="20"/>
                          </w:rPr>
                          <w:t xml:space="preserve"> </w:t>
                        </w:r>
                        <w:r>
                          <w:rPr>
                            <w:rFonts w:ascii="Carlito"/>
                            <w:sz w:val="20"/>
                          </w:rPr>
                          <w:t>-</w:t>
                        </w:r>
                        <w:r>
                          <w:rPr>
                            <w:rFonts w:ascii="Carlito"/>
                            <w:spacing w:val="-3"/>
                            <w:sz w:val="20"/>
                          </w:rPr>
                          <w:t xml:space="preserve"> </w:t>
                        </w:r>
                        <w:r>
                          <w:rPr>
                            <w:rFonts w:ascii="Carlito"/>
                            <w:sz w:val="20"/>
                          </w:rPr>
                          <w:t>0.352x</w:t>
                        </w:r>
                        <w:r>
                          <w:rPr>
                            <w:rFonts w:ascii="Carlito"/>
                            <w:sz w:val="20"/>
                            <w:vertAlign w:val="superscript"/>
                          </w:rPr>
                          <w:t>3</w:t>
                        </w:r>
                        <w:r>
                          <w:rPr>
                            <w:rFonts w:ascii="Carlito"/>
                            <w:spacing w:val="-3"/>
                            <w:sz w:val="20"/>
                          </w:rPr>
                          <w:t xml:space="preserve"> </w:t>
                        </w:r>
                        <w:r>
                          <w:rPr>
                            <w:rFonts w:ascii="Carlito"/>
                            <w:sz w:val="20"/>
                          </w:rPr>
                          <w:t>+</w:t>
                        </w:r>
                        <w:r>
                          <w:rPr>
                            <w:rFonts w:ascii="Carlito"/>
                            <w:spacing w:val="-5"/>
                            <w:sz w:val="20"/>
                          </w:rPr>
                          <w:t xml:space="preserve"> </w:t>
                        </w:r>
                        <w:r>
                          <w:rPr>
                            <w:rFonts w:ascii="Carlito"/>
                            <w:sz w:val="20"/>
                          </w:rPr>
                          <w:t>3.9359x</w:t>
                        </w:r>
                        <w:r>
                          <w:rPr>
                            <w:rFonts w:ascii="Carlito"/>
                            <w:sz w:val="20"/>
                            <w:vertAlign w:val="superscript"/>
                          </w:rPr>
                          <w:t>2</w:t>
                        </w:r>
                        <w:r>
                          <w:rPr>
                            <w:rFonts w:ascii="Carlito"/>
                            <w:spacing w:val="-3"/>
                            <w:sz w:val="20"/>
                          </w:rPr>
                          <w:t xml:space="preserve"> </w:t>
                        </w:r>
                        <w:r>
                          <w:rPr>
                            <w:rFonts w:ascii="Carlito"/>
                            <w:sz w:val="20"/>
                          </w:rPr>
                          <w:t>-</w:t>
                        </w:r>
                        <w:r>
                          <w:rPr>
                            <w:rFonts w:ascii="Carlito"/>
                            <w:spacing w:val="-2"/>
                            <w:sz w:val="20"/>
                          </w:rPr>
                          <w:t xml:space="preserve"> </w:t>
                        </w:r>
                        <w:r>
                          <w:rPr>
                            <w:rFonts w:ascii="Carlito"/>
                            <w:sz w:val="20"/>
                          </w:rPr>
                          <w:t>19.613x</w:t>
                        </w:r>
                        <w:r>
                          <w:rPr>
                            <w:rFonts w:ascii="Carlito"/>
                            <w:spacing w:val="-2"/>
                            <w:sz w:val="20"/>
                          </w:rPr>
                          <w:t xml:space="preserve"> </w:t>
                        </w:r>
                        <w:r>
                          <w:rPr>
                            <w:rFonts w:ascii="Carlito"/>
                            <w:spacing w:val="-10"/>
                            <w:sz w:val="20"/>
                          </w:rPr>
                          <w:t>+</w:t>
                        </w:r>
                      </w:p>
                      <w:p w14:paraId="2CCE0185" w14:textId="77777777" w:rsidR="008A27E6" w:rsidRDefault="008A27E6" w:rsidP="008A27E6">
                        <w:pPr>
                          <w:ind w:left="4" w:right="19"/>
                          <w:jc w:val="center"/>
                          <w:rPr>
                            <w:rFonts w:ascii="Carlito"/>
                            <w:sz w:val="20"/>
                          </w:rPr>
                        </w:pPr>
                        <w:r>
                          <w:rPr>
                            <w:rFonts w:ascii="Carlito"/>
                            <w:spacing w:val="-2"/>
                            <w:sz w:val="20"/>
                          </w:rPr>
                          <w:t>41.096</w:t>
                        </w:r>
                      </w:p>
                      <w:p w14:paraId="761D0D53" w14:textId="77777777" w:rsidR="008A27E6" w:rsidRDefault="008A27E6" w:rsidP="008A27E6">
                        <w:pPr>
                          <w:spacing w:before="1" w:line="240" w:lineRule="exact"/>
                          <w:ind w:left="4" w:right="19"/>
                          <w:jc w:val="center"/>
                          <w:rPr>
                            <w:rFonts w:ascii="Carlito" w:hAnsi="Carlito"/>
                            <w:sz w:val="20"/>
                          </w:rPr>
                        </w:pPr>
                        <w:r>
                          <w:rPr>
                            <w:rFonts w:ascii="Carlito" w:hAnsi="Carlito"/>
                            <w:sz w:val="20"/>
                          </w:rPr>
                          <w:t>R²</w:t>
                        </w:r>
                        <w:r>
                          <w:rPr>
                            <w:rFonts w:ascii="Carlito" w:hAnsi="Carlito"/>
                            <w:spacing w:val="-2"/>
                            <w:sz w:val="20"/>
                          </w:rPr>
                          <w:t xml:space="preserve"> </w:t>
                        </w:r>
                        <w:r>
                          <w:rPr>
                            <w:rFonts w:ascii="Carlito" w:hAnsi="Carlito"/>
                            <w:sz w:val="20"/>
                          </w:rPr>
                          <w:t>=</w:t>
                        </w:r>
                        <w:r>
                          <w:rPr>
                            <w:rFonts w:ascii="Carlito" w:hAnsi="Carlito"/>
                            <w:spacing w:val="-2"/>
                            <w:sz w:val="20"/>
                          </w:rPr>
                          <w:t xml:space="preserve"> 0.4704</w:t>
                        </w:r>
                      </w:p>
                    </w:txbxContent>
                  </v:textbox>
                </v:shape>
                <v:shape id="Textbox 248" o:spid="_x0000_s1034" type="#_x0000_t202" style="position:absolute;left:3552;top:6054;width:1733;height:6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VVwQAAANwAAAAPAAAAZHJzL2Rvd25yZXYueG1sRE9Ni8Iw&#10;EL0v+B/CCN7WVB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NLnhVXBAAAA3AAAAA8AAAAA&#10;AAAAAAAAAAAABwIAAGRycy9kb3ducmV2LnhtbFBLBQYAAAAAAwADALcAAAD1AgAAAAA=&#10;" filled="f" stroked="f">
                  <v:textbox inset="0,0,0,0">
                    <w:txbxContent>
                      <w:p w14:paraId="53952A54" w14:textId="77777777" w:rsidR="008A27E6" w:rsidRDefault="008A27E6" w:rsidP="008A27E6">
                        <w:pPr>
                          <w:spacing w:line="203" w:lineRule="exact"/>
                          <w:rPr>
                            <w:rFonts w:ascii="Carlito"/>
                            <w:sz w:val="20"/>
                          </w:rPr>
                        </w:pPr>
                        <w:r>
                          <w:rPr>
                            <w:rFonts w:ascii="Carlito"/>
                            <w:spacing w:val="-5"/>
                            <w:sz w:val="20"/>
                          </w:rPr>
                          <w:t>4.5</w:t>
                        </w:r>
                      </w:p>
                      <w:p w14:paraId="1C85B80D" w14:textId="77777777" w:rsidR="008A27E6" w:rsidRDefault="008A27E6" w:rsidP="008A27E6">
                        <w:pPr>
                          <w:spacing w:before="164"/>
                          <w:rPr>
                            <w:rFonts w:ascii="Carlito"/>
                            <w:sz w:val="20"/>
                          </w:rPr>
                        </w:pPr>
                        <w:r>
                          <w:rPr>
                            <w:rFonts w:ascii="Carlito"/>
                            <w:spacing w:val="-5"/>
                            <w:sz w:val="20"/>
                          </w:rPr>
                          <w:t>4.4</w:t>
                        </w:r>
                      </w:p>
                      <w:p w14:paraId="50F294E7" w14:textId="77777777" w:rsidR="008A27E6" w:rsidRDefault="008A27E6" w:rsidP="008A27E6">
                        <w:pPr>
                          <w:spacing w:before="165" w:line="240" w:lineRule="exact"/>
                          <w:rPr>
                            <w:rFonts w:ascii="Carlito"/>
                            <w:sz w:val="20"/>
                          </w:rPr>
                        </w:pPr>
                        <w:r>
                          <w:rPr>
                            <w:rFonts w:ascii="Carlito"/>
                            <w:spacing w:val="-5"/>
                            <w:sz w:val="20"/>
                          </w:rPr>
                          <w:t>4.3</w:t>
                        </w:r>
                      </w:p>
                    </w:txbxContent>
                  </v:textbox>
                </v:shape>
                <v:shape id="Textbox 249" o:spid="_x0000_s1035" type="#_x0000_t202" style="position:absolute;left:37467;top:9733;width:10370;height:3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yDOxAAAANwAAAAPAAAAZHJzL2Rvd25yZXYueG1sRI9Ba8JA&#10;FITvgv9heYI33Sgi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L2rIM7EAAAA3AAAAA8A&#10;AAAAAAAAAAAAAAAABwIAAGRycy9kb3ducmV2LnhtbFBLBQYAAAAAAwADALcAAAD4AgAAAAA=&#10;" filled="f" stroked="f">
                  <v:textbox inset="0,0,0,0">
                    <w:txbxContent>
                      <w:p w14:paraId="05473504" w14:textId="77777777" w:rsidR="008A27E6" w:rsidRDefault="008A27E6" w:rsidP="008A27E6">
                        <w:pPr>
                          <w:spacing w:line="203" w:lineRule="exact"/>
                          <w:rPr>
                            <w:rFonts w:ascii="Carlito" w:hAnsi="Carlito"/>
                            <w:sz w:val="20"/>
                          </w:rPr>
                        </w:pPr>
                        <w:proofErr w:type="gramStart"/>
                        <w:r>
                          <w:rPr>
                            <w:rFonts w:ascii="Carlito" w:hAnsi="Carlito"/>
                            <w:sz w:val="20"/>
                          </w:rPr>
                          <w:t>Ln(</w:t>
                        </w:r>
                        <w:proofErr w:type="gramEnd"/>
                        <w:r>
                          <w:rPr>
                            <w:rFonts w:ascii="Carlito" w:hAnsi="Carlito"/>
                            <w:sz w:val="20"/>
                          </w:rPr>
                          <w:t>WHT</w:t>
                        </w:r>
                        <w:r>
                          <w:rPr>
                            <w:rFonts w:ascii="Carlito" w:hAnsi="Carlito"/>
                            <w:spacing w:val="-7"/>
                            <w:sz w:val="20"/>
                          </w:rPr>
                          <w:t xml:space="preserve"> </w:t>
                        </w:r>
                        <w:r>
                          <w:rPr>
                            <w:rFonts w:ascii="Carlito" w:hAnsi="Carlito"/>
                            <w:spacing w:val="-2"/>
                            <w:sz w:val="20"/>
                          </w:rPr>
                          <w:t>(°C))</w:t>
                        </w:r>
                      </w:p>
                      <w:p w14:paraId="17C99ECA" w14:textId="77777777" w:rsidR="008A27E6" w:rsidRDefault="008A27E6" w:rsidP="008A27E6">
                        <w:pPr>
                          <w:spacing w:before="117" w:line="240" w:lineRule="exact"/>
                          <w:rPr>
                            <w:rFonts w:ascii="Carlito" w:hAnsi="Carlito"/>
                            <w:sz w:val="20"/>
                          </w:rPr>
                        </w:pPr>
                        <w:r>
                          <w:rPr>
                            <w:rFonts w:ascii="Carlito" w:hAnsi="Carlito"/>
                            <w:sz w:val="20"/>
                          </w:rPr>
                          <w:t>Poly.</w:t>
                        </w:r>
                        <w:r>
                          <w:rPr>
                            <w:rFonts w:ascii="Carlito" w:hAnsi="Carlito"/>
                            <w:spacing w:val="-8"/>
                            <w:sz w:val="20"/>
                          </w:rPr>
                          <w:t xml:space="preserve"> </w:t>
                        </w:r>
                        <w:r>
                          <w:rPr>
                            <w:rFonts w:ascii="Carlito" w:hAnsi="Carlito"/>
                            <w:sz w:val="20"/>
                          </w:rPr>
                          <w:t>(</w:t>
                        </w:r>
                        <w:proofErr w:type="gramStart"/>
                        <w:r>
                          <w:rPr>
                            <w:rFonts w:ascii="Carlito" w:hAnsi="Carlito"/>
                            <w:sz w:val="20"/>
                          </w:rPr>
                          <w:t>Ln(</w:t>
                        </w:r>
                        <w:proofErr w:type="gramEnd"/>
                        <w:r>
                          <w:rPr>
                            <w:rFonts w:ascii="Carlito" w:hAnsi="Carlito"/>
                            <w:sz w:val="20"/>
                          </w:rPr>
                          <w:t>WHT</w:t>
                        </w:r>
                        <w:r>
                          <w:rPr>
                            <w:rFonts w:ascii="Carlito" w:hAnsi="Carlito"/>
                            <w:spacing w:val="-7"/>
                            <w:sz w:val="20"/>
                          </w:rPr>
                          <w:t xml:space="preserve"> </w:t>
                        </w:r>
                        <w:r>
                          <w:rPr>
                            <w:rFonts w:ascii="Carlito" w:hAnsi="Carlito"/>
                            <w:spacing w:val="-2"/>
                            <w:sz w:val="20"/>
                          </w:rPr>
                          <w:t>(°C)))</w:t>
                        </w:r>
                      </w:p>
                    </w:txbxContent>
                  </v:textbox>
                </v:shape>
                <v:shape id="Textbox 250" o:spid="_x0000_s1036" type="#_x0000_t202" style="position:absolute;left:3552;top:13841;width:1733;height:3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OwQAAANwAAAAPAAAAZHJzL2Rvd25yZXYueG1sRE9Ni8Iw&#10;EL0v+B/CCN7WVE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KlIH47BAAAA3AAAAA8AAAAA&#10;AAAAAAAAAAAABwIAAGRycy9kb3ducmV2LnhtbFBLBQYAAAAAAwADALcAAAD1AgAAAAA=&#10;" filled="f" stroked="f">
                  <v:textbox inset="0,0,0,0">
                    <w:txbxContent>
                      <w:p w14:paraId="2CDD7809" w14:textId="77777777" w:rsidR="008A27E6" w:rsidRDefault="008A27E6" w:rsidP="008A27E6">
                        <w:pPr>
                          <w:spacing w:line="203" w:lineRule="exact"/>
                          <w:rPr>
                            <w:rFonts w:ascii="Carlito"/>
                            <w:sz w:val="20"/>
                          </w:rPr>
                        </w:pPr>
                        <w:r>
                          <w:rPr>
                            <w:rFonts w:ascii="Carlito"/>
                            <w:spacing w:val="-5"/>
                            <w:sz w:val="20"/>
                          </w:rPr>
                          <w:t>4.2</w:t>
                        </w:r>
                      </w:p>
                      <w:p w14:paraId="4752C424" w14:textId="77777777" w:rsidR="008A27E6" w:rsidRDefault="008A27E6" w:rsidP="008A27E6">
                        <w:pPr>
                          <w:spacing w:before="165" w:line="240" w:lineRule="exact"/>
                          <w:rPr>
                            <w:rFonts w:ascii="Carlito"/>
                            <w:sz w:val="20"/>
                          </w:rPr>
                        </w:pPr>
                        <w:r>
                          <w:rPr>
                            <w:rFonts w:ascii="Carlito"/>
                            <w:spacing w:val="-5"/>
                            <w:sz w:val="20"/>
                          </w:rPr>
                          <w:t>4.1</w:t>
                        </w:r>
                      </w:p>
                    </w:txbxContent>
                  </v:textbox>
                </v:shape>
                <v:shape id="Textbox 251" o:spid="_x0000_s1037" type="#_x0000_t202" style="position:absolute;left:6018;top:18087;width:76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LoVxAAAANwAAAAPAAAAZHJzL2Rvd25yZXYueG1sRI9Ba8JA&#10;FITvgv9heYI33Sgo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MYEuhXEAAAA3AAAAA8A&#10;AAAAAAAAAAAAAAAABwIAAGRycy9kb3ducmV2LnhtbFBLBQYAAAAAAwADALcAAAD4AgAAAAA=&#10;" filled="f" stroked="f">
                  <v:textbox inset="0,0,0,0">
                    <w:txbxContent>
                      <w:p w14:paraId="4D3B6EDF" w14:textId="77777777" w:rsidR="008A27E6" w:rsidRDefault="008A27E6" w:rsidP="008A27E6">
                        <w:pPr>
                          <w:spacing w:line="199" w:lineRule="exact"/>
                          <w:rPr>
                            <w:rFonts w:ascii="Carlito"/>
                            <w:sz w:val="20"/>
                          </w:rPr>
                        </w:pPr>
                        <w:r>
                          <w:rPr>
                            <w:rFonts w:ascii="Carlito"/>
                            <w:spacing w:val="-10"/>
                            <w:sz w:val="20"/>
                          </w:rPr>
                          <w:t>0</w:t>
                        </w:r>
                      </w:p>
                    </w:txbxContent>
                  </v:textbox>
                </v:shape>
                <v:shape id="Textbox 252" o:spid="_x0000_s1038" type="#_x0000_t202" style="position:absolute;left:11178;top:18087;width:76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iRixQAAANwAAAAPAAAAZHJzL2Rvd25yZXYueG1sRI9Ba8JA&#10;FITvBf/D8oTe6sZApU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A21iRixQAAANwAAAAP&#10;AAAAAAAAAAAAAAAAAAcCAABkcnMvZG93bnJldi54bWxQSwUGAAAAAAMAAwC3AAAA+QIAAAAA&#10;" filled="f" stroked="f">
                  <v:textbox inset="0,0,0,0">
                    <w:txbxContent>
                      <w:p w14:paraId="7C193A06" w14:textId="77777777" w:rsidR="008A27E6" w:rsidRDefault="008A27E6" w:rsidP="008A27E6">
                        <w:pPr>
                          <w:spacing w:line="199" w:lineRule="exact"/>
                          <w:rPr>
                            <w:rFonts w:ascii="Carlito"/>
                            <w:sz w:val="20"/>
                          </w:rPr>
                        </w:pPr>
                        <w:r>
                          <w:rPr>
                            <w:rFonts w:ascii="Carlito"/>
                            <w:spacing w:val="-10"/>
                            <w:sz w:val="20"/>
                          </w:rPr>
                          <w:t>2</w:t>
                        </w:r>
                      </w:p>
                    </w:txbxContent>
                  </v:textbox>
                </v:shape>
                <v:shape id="Textbox 253" o:spid="_x0000_s1039" type="#_x0000_t202" style="position:absolute;left:16338;top:18087;width:76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H5xgAAANwAAAAPAAAAZHJzL2Rvd25yZXYueG1sRI9Ba8JA&#10;FITvQv/D8gredFOl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WZqB+cYAAADcAAAA&#10;DwAAAAAAAAAAAAAAAAAHAgAAZHJzL2Rvd25yZXYueG1sUEsFBgAAAAADAAMAtwAAAPoCAAAAAA==&#10;" filled="f" stroked="f">
                  <v:textbox inset="0,0,0,0">
                    <w:txbxContent>
                      <w:p w14:paraId="6ED3F04A" w14:textId="77777777" w:rsidR="008A27E6" w:rsidRDefault="008A27E6" w:rsidP="008A27E6">
                        <w:pPr>
                          <w:spacing w:line="199" w:lineRule="exact"/>
                          <w:rPr>
                            <w:rFonts w:ascii="Carlito"/>
                            <w:sz w:val="20"/>
                          </w:rPr>
                        </w:pPr>
                        <w:r>
                          <w:rPr>
                            <w:rFonts w:ascii="Carlito"/>
                            <w:spacing w:val="-10"/>
                            <w:sz w:val="20"/>
                          </w:rPr>
                          <w:t>4</w:t>
                        </w:r>
                      </w:p>
                    </w:txbxContent>
                  </v:textbox>
                </v:shape>
                <v:shape id="Textbox 254" o:spid="_x0000_s1040" type="#_x0000_t202" style="position:absolute;left:21498;top:18087;width:76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xmNxgAAANwAAAAPAAAAZHJzL2Rvd25yZXYueG1sRI9Ba8JA&#10;FITvQv/D8gredFOx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1nMZjcYAAADcAAAA&#10;DwAAAAAAAAAAAAAAAAAHAgAAZHJzL2Rvd25yZXYueG1sUEsFBgAAAAADAAMAtwAAAPoCAAAAAA==&#10;" filled="f" stroked="f">
                  <v:textbox inset="0,0,0,0">
                    <w:txbxContent>
                      <w:p w14:paraId="53B62751" w14:textId="77777777" w:rsidR="008A27E6" w:rsidRDefault="008A27E6" w:rsidP="008A27E6">
                        <w:pPr>
                          <w:spacing w:line="199" w:lineRule="exact"/>
                          <w:rPr>
                            <w:rFonts w:ascii="Carlito"/>
                            <w:sz w:val="20"/>
                          </w:rPr>
                        </w:pPr>
                        <w:r>
                          <w:rPr>
                            <w:rFonts w:ascii="Carlito"/>
                            <w:spacing w:val="-10"/>
                            <w:sz w:val="20"/>
                          </w:rPr>
                          <w:t>6</w:t>
                        </w:r>
                      </w:p>
                    </w:txbxContent>
                  </v:textbox>
                </v:shape>
                <v:shape id="Textbox 255" o:spid="_x0000_s1041" type="#_x0000_t202" style="position:absolute;left:26658;top:18087;width:768;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7wWxQAAANwAAAAPAAAAZHJzL2Rvd25yZXYueG1sRI9Ba8JA&#10;FITvQv/D8gq9mU0Fxa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C5P7wWxQAAANwAAAAP&#10;AAAAAAAAAAAAAAAAAAcCAABkcnMvZG93bnJldi54bWxQSwUGAAAAAAMAAwC3AAAA+QIAAAAA&#10;" filled="f" stroked="f">
                  <v:textbox inset="0,0,0,0">
                    <w:txbxContent>
                      <w:p w14:paraId="0E0F1F94" w14:textId="77777777" w:rsidR="008A27E6" w:rsidRDefault="008A27E6" w:rsidP="008A27E6">
                        <w:pPr>
                          <w:spacing w:line="199" w:lineRule="exact"/>
                          <w:rPr>
                            <w:rFonts w:ascii="Carlito"/>
                            <w:sz w:val="20"/>
                          </w:rPr>
                        </w:pPr>
                        <w:r>
                          <w:rPr>
                            <w:rFonts w:ascii="Carlito"/>
                            <w:spacing w:val="-10"/>
                            <w:sz w:val="20"/>
                          </w:rPr>
                          <w:t>8</w:t>
                        </w:r>
                      </w:p>
                    </w:txbxContent>
                  </v:textbox>
                </v:shape>
                <v:shape id="Textbox 256" o:spid="_x0000_s1042" type="#_x0000_t202" style="position:absolute;left:31496;top:18087;width:1409;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SJhxQAAANwAAAAPAAAAZHJzL2Rvd25yZXYueG1sRI9Ba8JA&#10;FITvBf/D8oTe6kah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BJ7SJhxQAAANwAAAAP&#10;AAAAAAAAAAAAAAAAAAcCAABkcnMvZG93bnJldi54bWxQSwUGAAAAAAMAAwC3AAAA+QIAAAAA&#10;" filled="f" stroked="f">
                  <v:textbox inset="0,0,0,0">
                    <w:txbxContent>
                      <w:p w14:paraId="753B1960" w14:textId="77777777" w:rsidR="008A27E6" w:rsidRDefault="008A27E6" w:rsidP="008A27E6">
                        <w:pPr>
                          <w:spacing w:line="199" w:lineRule="exact"/>
                          <w:rPr>
                            <w:rFonts w:ascii="Carlito"/>
                            <w:sz w:val="20"/>
                          </w:rPr>
                        </w:pPr>
                        <w:r>
                          <w:rPr>
                            <w:rFonts w:ascii="Carlito"/>
                            <w:spacing w:val="-5"/>
                            <w:sz w:val="20"/>
                          </w:rPr>
                          <w:t>10</w:t>
                        </w:r>
                      </w:p>
                    </w:txbxContent>
                  </v:textbox>
                </v:shape>
                <v:shape id="Textbox 257" o:spid="_x0000_s1043" type="#_x0000_t202" style="position:absolute;left:16182;top:20187;width:8624;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Yf6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JqGH+sYAAADcAAAA&#10;DwAAAAAAAAAAAAAAAAAHAgAAZHJzL2Rvd25yZXYueG1sUEsFBgAAAAADAAMAtwAAAPoCAAAAAA==&#10;" filled="f" stroked="f">
                  <v:textbox inset="0,0,0,0">
                    <w:txbxContent>
                      <w:p w14:paraId="774962F2" w14:textId="1E900DBE" w:rsidR="008A27E6" w:rsidRDefault="008A27E6" w:rsidP="008A27E6">
                        <w:pPr>
                          <w:spacing w:line="199" w:lineRule="exact"/>
                          <w:rPr>
                            <w:rFonts w:ascii="Carlito" w:hAnsi="Carlito"/>
                            <w:b/>
                            <w:sz w:val="20"/>
                          </w:rPr>
                        </w:pPr>
                        <w:r>
                          <w:rPr>
                            <w:rFonts w:ascii="Carlito" w:hAnsi="Carlito"/>
                            <w:b/>
                            <w:sz w:val="20"/>
                          </w:rPr>
                          <w:t>Ln</w:t>
                        </w:r>
                        <w:r w:rsidR="00206FB0">
                          <w:rPr>
                            <w:rFonts w:ascii="Carlito" w:hAnsi="Carlito"/>
                            <w:b/>
                            <w:sz w:val="20"/>
                          </w:rPr>
                          <w:t xml:space="preserve"> </w:t>
                        </w:r>
                        <w:r>
                          <w:rPr>
                            <w:rFonts w:ascii="Carlito" w:hAnsi="Carlito"/>
                            <w:b/>
                            <w:sz w:val="20"/>
                          </w:rPr>
                          <w:t>(WHT</w:t>
                        </w:r>
                        <w:r>
                          <w:rPr>
                            <w:rFonts w:ascii="Carlito" w:hAnsi="Carlito"/>
                            <w:b/>
                            <w:spacing w:val="-7"/>
                            <w:sz w:val="20"/>
                          </w:rPr>
                          <w:t xml:space="preserve"> </w:t>
                        </w:r>
                        <w:r>
                          <w:rPr>
                            <w:rFonts w:ascii="Carlito" w:hAnsi="Carlito"/>
                            <w:b/>
                            <w:spacing w:val="-2"/>
                            <w:sz w:val="20"/>
                          </w:rPr>
                          <w:t>(°C))</w:t>
                        </w:r>
                      </w:p>
                    </w:txbxContent>
                  </v:textbox>
                </v:shape>
                <w10:wrap anchorx="margin"/>
              </v:group>
            </w:pict>
          </mc:Fallback>
        </mc:AlternateContent>
      </w:r>
    </w:p>
    <w:p w14:paraId="0E667C42" w14:textId="77777777" w:rsidR="008A27E6" w:rsidRPr="00213367" w:rsidRDefault="008A27E6" w:rsidP="00213367">
      <w:pPr>
        <w:pStyle w:val="BodyText"/>
        <w:spacing w:line="480" w:lineRule="auto"/>
        <w:rPr>
          <w:rFonts w:ascii="Times New Roman" w:hAnsi="Times New Roman" w:cs="Times New Roman"/>
          <w:sz w:val="24"/>
          <w:szCs w:val="24"/>
        </w:rPr>
      </w:pPr>
    </w:p>
    <w:p w14:paraId="0CB99C43" w14:textId="72963472" w:rsidR="008A27E6" w:rsidRPr="00213367" w:rsidRDefault="00F95105" w:rsidP="00213367">
      <w:pPr>
        <w:pStyle w:val="BodyText"/>
        <w:spacing w:line="480" w:lineRule="auto"/>
        <w:rPr>
          <w:rFonts w:ascii="Times New Roman" w:hAnsi="Times New Roman" w:cs="Times New Roman"/>
          <w:sz w:val="24"/>
          <w:szCs w:val="24"/>
        </w:rPr>
      </w:pPr>
      <w:r w:rsidRPr="00213367">
        <w:rPr>
          <w:rFonts w:ascii="Times New Roman" w:hAnsi="Times New Roman" w:cs="Times New Roman"/>
          <w:noProof/>
          <w:sz w:val="24"/>
          <w:szCs w:val="24"/>
        </w:rPr>
        <mc:AlternateContent>
          <mc:Choice Requires="wps">
            <w:drawing>
              <wp:anchor distT="0" distB="0" distL="0" distR="0" simplePos="0" relativeHeight="251669504" behindDoc="0" locked="0" layoutInCell="1" allowOverlap="1" wp14:anchorId="1C5F56AE" wp14:editId="0051B2CF">
                <wp:simplePos x="0" y="0"/>
                <wp:positionH relativeFrom="page">
                  <wp:posOffset>1062117</wp:posOffset>
                </wp:positionH>
                <wp:positionV relativeFrom="paragraph">
                  <wp:posOffset>252004</wp:posOffset>
                </wp:positionV>
                <wp:extent cx="152400" cy="757555"/>
                <wp:effectExtent l="0" t="0" r="0" b="0"/>
                <wp:wrapNone/>
                <wp:docPr id="258" name="Text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757555"/>
                        </a:xfrm>
                        <a:prstGeom prst="rect">
                          <a:avLst/>
                        </a:prstGeom>
                      </wps:spPr>
                      <wps:txbx>
                        <w:txbxContent>
                          <w:p w14:paraId="5565CD7B" w14:textId="48C3E9CA" w:rsidR="008A27E6" w:rsidRDefault="008A27E6" w:rsidP="008A27E6">
                            <w:pPr>
                              <w:spacing w:line="223" w:lineRule="exact"/>
                              <w:ind w:left="20"/>
                              <w:rPr>
                                <w:rFonts w:ascii="Carlito"/>
                                <w:b/>
                                <w:sz w:val="20"/>
                              </w:rPr>
                            </w:pPr>
                            <w:proofErr w:type="gramStart"/>
                            <w:r>
                              <w:rPr>
                                <w:rFonts w:ascii="Carlito"/>
                                <w:b/>
                                <w:sz w:val="20"/>
                              </w:rPr>
                              <w:t>Ln(</w:t>
                            </w:r>
                            <w:proofErr w:type="spellStart"/>
                            <w:proofErr w:type="gramEnd"/>
                            <w:r>
                              <w:rPr>
                                <w:rFonts w:ascii="Carlito"/>
                                <w:b/>
                                <w:sz w:val="20"/>
                              </w:rPr>
                              <w:t>Qliq</w:t>
                            </w:r>
                            <w:proofErr w:type="spellEnd"/>
                            <w:r>
                              <w:rPr>
                                <w:rFonts w:ascii="Carlito"/>
                                <w:b/>
                                <w:spacing w:val="-5"/>
                                <w:sz w:val="20"/>
                              </w:rPr>
                              <w:t xml:space="preserve"> </w:t>
                            </w:r>
                            <w:r>
                              <w:rPr>
                                <w:rFonts w:ascii="Carlito"/>
                                <w:b/>
                                <w:spacing w:val="-2"/>
                                <w:sz w:val="20"/>
                              </w:rPr>
                              <w:t>(bpd)</w:t>
                            </w:r>
                          </w:p>
                        </w:txbxContent>
                      </wps:txbx>
                      <wps:bodyPr vert="vert270" wrap="square" lIns="0" tIns="0" rIns="0" bIns="0" rtlCol="0">
                        <a:noAutofit/>
                      </wps:bodyPr>
                    </wps:wsp>
                  </a:graphicData>
                </a:graphic>
              </wp:anchor>
            </w:drawing>
          </mc:Choice>
          <mc:Fallback>
            <w:pict>
              <v:shape w14:anchorId="1C5F56AE" id="Textbox 258" o:spid="_x0000_s1044" type="#_x0000_t202" style="position:absolute;left:0;text-align:left;margin-left:83.65pt;margin-top:19.85pt;width:12pt;height:59.65pt;z-index:251669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" filled="f" stroked="f">
                <v:textbox style="layout-flow:vertical;mso-layout-flow-alt:bottom-to-top" inset="0,0,0,0">
                  <w:txbxContent>
                    <w:p w14:paraId="5565CD7B" w14:textId="48C3E9CA" w:rsidR="008A27E6" w:rsidRDefault="008A27E6" w:rsidP="008A27E6">
                      <w:pPr>
                        <w:spacing w:line="223" w:lineRule="exact"/>
                        <w:ind w:left="20"/>
                        <w:rPr>
                          <w:rFonts w:ascii="Carlito"/>
                          <w:b/>
                          <w:sz w:val="20"/>
                        </w:rPr>
                      </w:pPr>
                      <w:proofErr w:type="gramStart"/>
                      <w:r>
                        <w:rPr>
                          <w:rFonts w:ascii="Carlito"/>
                          <w:b/>
                          <w:sz w:val="20"/>
                        </w:rPr>
                        <w:t>Ln(</w:t>
                      </w:r>
                      <w:proofErr w:type="spellStart"/>
                      <w:proofErr w:type="gramEnd"/>
                      <w:r>
                        <w:rPr>
                          <w:rFonts w:ascii="Carlito"/>
                          <w:b/>
                          <w:sz w:val="20"/>
                        </w:rPr>
                        <w:t>Qliq</w:t>
                      </w:r>
                      <w:proofErr w:type="spellEnd"/>
                      <w:r>
                        <w:rPr>
                          <w:rFonts w:ascii="Carlito"/>
                          <w:b/>
                          <w:spacing w:val="-5"/>
                          <w:sz w:val="20"/>
                        </w:rPr>
                        <w:t xml:space="preserve"> </w:t>
                      </w:r>
                      <w:r>
                        <w:rPr>
                          <w:rFonts w:ascii="Carlito"/>
                          <w:b/>
                          <w:spacing w:val="-2"/>
                          <w:sz w:val="20"/>
                        </w:rPr>
                        <w:t>(bpd)</w:t>
                      </w:r>
                    </w:p>
                  </w:txbxContent>
                </v:textbox>
                <w10:wrap anchorx="page"/>
              </v:shape>
            </w:pict>
          </mc:Fallback>
        </mc:AlternateContent>
      </w:r>
    </w:p>
    <w:p w14:paraId="47AC773A" w14:textId="4EEEB9C2" w:rsidR="008A27E6" w:rsidRPr="00213367" w:rsidRDefault="008A27E6" w:rsidP="00213367">
      <w:pPr>
        <w:pStyle w:val="BodyText"/>
        <w:spacing w:line="480" w:lineRule="auto"/>
        <w:rPr>
          <w:rFonts w:ascii="Times New Roman" w:hAnsi="Times New Roman" w:cs="Times New Roman"/>
          <w:sz w:val="24"/>
          <w:szCs w:val="24"/>
        </w:rPr>
      </w:pPr>
    </w:p>
    <w:p w14:paraId="3E66D173" w14:textId="772E62E1" w:rsidR="008A27E6" w:rsidRPr="00213367" w:rsidRDefault="008A27E6" w:rsidP="00213367">
      <w:pPr>
        <w:pStyle w:val="BodyText"/>
        <w:spacing w:line="480" w:lineRule="auto"/>
        <w:rPr>
          <w:rFonts w:ascii="Times New Roman" w:hAnsi="Times New Roman" w:cs="Times New Roman"/>
          <w:sz w:val="24"/>
          <w:szCs w:val="24"/>
        </w:rPr>
      </w:pPr>
    </w:p>
    <w:p w14:paraId="097DF967" w14:textId="67D5153F" w:rsidR="008A27E6" w:rsidRPr="00213367" w:rsidRDefault="008A27E6" w:rsidP="00213367">
      <w:pPr>
        <w:pStyle w:val="BodyText"/>
        <w:spacing w:line="480" w:lineRule="auto"/>
        <w:rPr>
          <w:rFonts w:ascii="Times New Roman" w:hAnsi="Times New Roman" w:cs="Times New Roman"/>
          <w:sz w:val="24"/>
          <w:szCs w:val="24"/>
        </w:rPr>
      </w:pPr>
    </w:p>
    <w:p w14:paraId="40D5A8FA" w14:textId="2FF0A40B" w:rsidR="008A27E6" w:rsidRPr="00213367" w:rsidRDefault="008A27E6" w:rsidP="00213367">
      <w:pPr>
        <w:pStyle w:val="BodyText"/>
        <w:spacing w:line="480" w:lineRule="auto"/>
        <w:rPr>
          <w:rFonts w:ascii="Times New Roman" w:hAnsi="Times New Roman" w:cs="Times New Roman"/>
          <w:sz w:val="24"/>
          <w:szCs w:val="24"/>
        </w:rPr>
      </w:pPr>
    </w:p>
    <w:p w14:paraId="5FC06060" w14:textId="1E050FE0" w:rsidR="008A27E6" w:rsidRPr="00213367" w:rsidRDefault="008A27E6" w:rsidP="00213367">
      <w:pPr>
        <w:pStyle w:val="BodyText"/>
        <w:spacing w:before="56" w:line="480" w:lineRule="auto"/>
        <w:rPr>
          <w:rFonts w:ascii="Times New Roman" w:hAnsi="Times New Roman" w:cs="Times New Roman"/>
          <w:sz w:val="24"/>
          <w:szCs w:val="24"/>
        </w:rPr>
      </w:pPr>
    </w:p>
    <w:p w14:paraId="44E1C6BE" w14:textId="21AFDBF6" w:rsidR="00206FB0" w:rsidRPr="00213367" w:rsidRDefault="00206FB0" w:rsidP="00213367">
      <w:pPr>
        <w:pStyle w:val="BodyText"/>
        <w:spacing w:line="480" w:lineRule="auto"/>
        <w:ind w:left="120"/>
        <w:jc w:val="both"/>
        <w:rPr>
          <w:rFonts w:ascii="Times New Roman" w:hAnsi="Times New Roman" w:cs="Times New Roman"/>
          <w:sz w:val="24"/>
          <w:szCs w:val="24"/>
        </w:rPr>
      </w:pPr>
    </w:p>
    <w:p w14:paraId="4601A273" w14:textId="77777777" w:rsidR="00F95105" w:rsidRPr="00213367" w:rsidRDefault="00F95105" w:rsidP="00F95105">
      <w:pPr>
        <w:pStyle w:val="BodyText"/>
        <w:spacing w:line="480" w:lineRule="auto"/>
        <w:ind w:left="120"/>
        <w:jc w:val="both"/>
        <w:rPr>
          <w:rFonts w:ascii="Times New Roman" w:hAnsi="Times New Roman" w:cs="Times New Roman"/>
          <w:sz w:val="24"/>
          <w:szCs w:val="24"/>
        </w:rPr>
      </w:pPr>
      <w:r w:rsidRPr="00213367">
        <w:rPr>
          <w:rFonts w:ascii="Times New Roman" w:hAnsi="Times New Roman" w:cs="Times New Roman"/>
          <w:sz w:val="24"/>
          <w:szCs w:val="24"/>
        </w:rPr>
        <w:t>Figure</w:t>
      </w:r>
      <w:r w:rsidRPr="00213367">
        <w:rPr>
          <w:rFonts w:ascii="Times New Roman" w:hAnsi="Times New Roman" w:cs="Times New Roman"/>
          <w:spacing w:val="-4"/>
          <w:sz w:val="24"/>
          <w:szCs w:val="24"/>
        </w:rPr>
        <w:t xml:space="preserve"> </w:t>
      </w:r>
      <w:r w:rsidRPr="00213367">
        <w:rPr>
          <w:rFonts w:ascii="Times New Roman" w:hAnsi="Times New Roman" w:cs="Times New Roman"/>
          <w:sz w:val="24"/>
          <w:szCs w:val="24"/>
        </w:rPr>
        <w:t>3:</w:t>
      </w:r>
      <w:r w:rsidRPr="00213367">
        <w:rPr>
          <w:rFonts w:ascii="Times New Roman" w:hAnsi="Times New Roman" w:cs="Times New Roman"/>
          <w:spacing w:val="-1"/>
          <w:sz w:val="24"/>
          <w:szCs w:val="24"/>
        </w:rPr>
        <w:t xml:space="preserve"> </w:t>
      </w:r>
      <w:r w:rsidRPr="00213367">
        <w:rPr>
          <w:rFonts w:ascii="Times New Roman" w:hAnsi="Times New Roman" w:cs="Times New Roman"/>
          <w:sz w:val="24"/>
          <w:szCs w:val="24"/>
        </w:rPr>
        <w:t>Scatter</w:t>
      </w:r>
      <w:r w:rsidRPr="00213367">
        <w:rPr>
          <w:rFonts w:ascii="Times New Roman" w:hAnsi="Times New Roman" w:cs="Times New Roman"/>
          <w:spacing w:val="-1"/>
          <w:sz w:val="24"/>
          <w:szCs w:val="24"/>
        </w:rPr>
        <w:t xml:space="preserve"> </w:t>
      </w:r>
      <w:r w:rsidRPr="00213367">
        <w:rPr>
          <w:rFonts w:ascii="Times New Roman" w:hAnsi="Times New Roman" w:cs="Times New Roman"/>
          <w:sz w:val="24"/>
          <w:szCs w:val="24"/>
        </w:rPr>
        <w:t>plot</w:t>
      </w:r>
      <w:r w:rsidRPr="00213367">
        <w:rPr>
          <w:rFonts w:ascii="Times New Roman" w:hAnsi="Times New Roman" w:cs="Times New Roman"/>
          <w:spacing w:val="1"/>
          <w:sz w:val="24"/>
          <w:szCs w:val="24"/>
        </w:rPr>
        <w:t xml:space="preserve"> </w:t>
      </w:r>
      <w:r w:rsidRPr="00213367">
        <w:rPr>
          <w:rFonts w:ascii="Times New Roman" w:hAnsi="Times New Roman" w:cs="Times New Roman"/>
          <w:sz w:val="24"/>
          <w:szCs w:val="24"/>
        </w:rPr>
        <w:t>of</w:t>
      </w:r>
      <w:r w:rsidRPr="00213367">
        <w:rPr>
          <w:rFonts w:ascii="Times New Roman" w:hAnsi="Times New Roman" w:cs="Times New Roman"/>
          <w:spacing w:val="-1"/>
          <w:sz w:val="24"/>
          <w:szCs w:val="24"/>
        </w:rPr>
        <w:t xml:space="preserve"> </w:t>
      </w:r>
      <w:r w:rsidRPr="00213367">
        <w:rPr>
          <w:rFonts w:ascii="Times New Roman" w:hAnsi="Times New Roman" w:cs="Times New Roman"/>
          <w:sz w:val="24"/>
          <w:szCs w:val="24"/>
        </w:rPr>
        <w:t>Qliq and</w:t>
      </w:r>
      <w:r w:rsidRPr="00213367">
        <w:rPr>
          <w:rFonts w:ascii="Times New Roman" w:hAnsi="Times New Roman" w:cs="Times New Roman"/>
          <w:spacing w:val="-1"/>
          <w:sz w:val="24"/>
          <w:szCs w:val="24"/>
        </w:rPr>
        <w:t xml:space="preserve"> </w:t>
      </w:r>
      <w:r w:rsidRPr="00213367">
        <w:rPr>
          <w:rFonts w:ascii="Times New Roman" w:hAnsi="Times New Roman" w:cs="Times New Roman"/>
          <w:sz w:val="24"/>
          <w:szCs w:val="24"/>
        </w:rPr>
        <w:t>Temperature</w:t>
      </w:r>
      <w:r w:rsidRPr="00213367">
        <w:rPr>
          <w:rFonts w:ascii="Times New Roman" w:hAnsi="Times New Roman" w:cs="Times New Roman"/>
          <w:spacing w:val="-1"/>
          <w:sz w:val="24"/>
          <w:szCs w:val="24"/>
        </w:rPr>
        <w:t xml:space="preserve"> </w:t>
      </w:r>
      <w:r w:rsidRPr="00213367">
        <w:rPr>
          <w:rFonts w:ascii="Times New Roman" w:hAnsi="Times New Roman" w:cs="Times New Roman"/>
          <w:sz w:val="24"/>
          <w:szCs w:val="24"/>
        </w:rPr>
        <w:t>for</w:t>
      </w:r>
      <w:r w:rsidRPr="00213367">
        <w:rPr>
          <w:rFonts w:ascii="Times New Roman" w:hAnsi="Times New Roman" w:cs="Times New Roman"/>
          <w:spacing w:val="-3"/>
          <w:sz w:val="24"/>
          <w:szCs w:val="24"/>
        </w:rPr>
        <w:t xml:space="preserve"> </w:t>
      </w:r>
      <w:r w:rsidRPr="00213367">
        <w:rPr>
          <w:rFonts w:ascii="Times New Roman" w:hAnsi="Times New Roman" w:cs="Times New Roman"/>
          <w:sz w:val="24"/>
          <w:szCs w:val="24"/>
        </w:rPr>
        <w:t>Un-simulated</w:t>
      </w:r>
      <w:r w:rsidRPr="00213367">
        <w:rPr>
          <w:rFonts w:ascii="Times New Roman" w:hAnsi="Times New Roman" w:cs="Times New Roman"/>
          <w:spacing w:val="-1"/>
          <w:sz w:val="24"/>
          <w:szCs w:val="24"/>
        </w:rPr>
        <w:t xml:space="preserve"> </w:t>
      </w:r>
      <w:r w:rsidRPr="00213367">
        <w:rPr>
          <w:rFonts w:ascii="Times New Roman" w:hAnsi="Times New Roman" w:cs="Times New Roman"/>
          <w:sz w:val="24"/>
          <w:szCs w:val="24"/>
        </w:rPr>
        <w:t>Data</w:t>
      </w:r>
      <w:r w:rsidRPr="00213367">
        <w:rPr>
          <w:rFonts w:ascii="Times New Roman" w:hAnsi="Times New Roman" w:cs="Times New Roman"/>
          <w:spacing w:val="-1"/>
          <w:sz w:val="24"/>
          <w:szCs w:val="24"/>
        </w:rPr>
        <w:t xml:space="preserve"> </w:t>
      </w:r>
      <w:r w:rsidRPr="00213367">
        <w:rPr>
          <w:rFonts w:ascii="Times New Roman" w:hAnsi="Times New Roman" w:cs="Times New Roman"/>
          <w:spacing w:val="-4"/>
          <w:sz w:val="24"/>
          <w:szCs w:val="24"/>
        </w:rPr>
        <w:t>sets</w:t>
      </w:r>
      <w:bookmarkStart w:id="0" w:name="4.2_Hydrate_Formation_Analysis"/>
      <w:bookmarkEnd w:id="0"/>
    </w:p>
    <w:p w14:paraId="675CB0A5" w14:textId="69F1A246" w:rsidR="00213367" w:rsidRPr="00213367" w:rsidRDefault="00A668B1" w:rsidP="00213367">
      <w:pPr>
        <w:pStyle w:val="BodyText"/>
        <w:spacing w:before="70" w:line="480" w:lineRule="auto"/>
        <w:ind w:left="0" w:right="434"/>
        <w:jc w:val="both"/>
        <w:rPr>
          <w:rFonts w:ascii="Times New Roman" w:hAnsi="Times New Roman" w:cs="Times New Roman"/>
          <w:sz w:val="24"/>
          <w:szCs w:val="24"/>
        </w:rPr>
      </w:pPr>
      <w:r w:rsidRPr="00213367">
        <w:rPr>
          <w:rFonts w:ascii="Times New Roman" w:hAnsi="Times New Roman" w:cs="Times New Roman"/>
          <w:sz w:val="24"/>
          <w:szCs w:val="24"/>
        </w:rPr>
        <w:t xml:space="preserve">Table </w:t>
      </w:r>
      <w:r w:rsidR="00930629" w:rsidRPr="00213367">
        <w:rPr>
          <w:rFonts w:ascii="Times New Roman" w:hAnsi="Times New Roman" w:cs="Times New Roman"/>
          <w:sz w:val="24"/>
          <w:szCs w:val="24"/>
        </w:rPr>
        <w:t>9. S</w:t>
      </w:r>
      <w:r w:rsidRPr="00213367">
        <w:rPr>
          <w:rFonts w:ascii="Times New Roman" w:hAnsi="Times New Roman" w:cs="Times New Roman"/>
          <w:sz w:val="24"/>
          <w:szCs w:val="24"/>
        </w:rPr>
        <w:t xml:space="preserve">hows three of the main variables and the constant (representing other variables that are not added to the model) are significant at 1% with flow-rate of liquid hydrocarbon (Qliq. bpd) except WHP (bara). </w:t>
      </w:r>
      <w:bookmarkStart w:id="1" w:name="_bookmark65"/>
      <w:bookmarkEnd w:id="1"/>
    </w:p>
    <w:p w14:paraId="3FFF3F0B" w14:textId="2A19E8DE" w:rsidR="00A668B1" w:rsidRPr="00213367" w:rsidRDefault="00A40A05" w:rsidP="00213367">
      <w:pPr>
        <w:pStyle w:val="BodyText"/>
        <w:spacing w:before="70" w:line="480" w:lineRule="auto"/>
        <w:ind w:left="0" w:right="434"/>
        <w:jc w:val="both"/>
        <w:rPr>
          <w:rFonts w:ascii="Times New Roman" w:hAnsi="Times New Roman" w:cs="Times New Roman"/>
          <w:b/>
          <w:bCs/>
          <w:sz w:val="24"/>
          <w:szCs w:val="24"/>
        </w:rPr>
      </w:pPr>
      <w:r w:rsidRPr="00213367">
        <w:rPr>
          <w:rFonts w:ascii="Times New Roman" w:hAnsi="Times New Roman" w:cs="Times New Roman"/>
          <w:b/>
          <w:bCs/>
          <w:sz w:val="24"/>
          <w:szCs w:val="24"/>
        </w:rPr>
        <w:t xml:space="preserve">4.3        </w:t>
      </w:r>
      <w:r w:rsidR="00A668B1" w:rsidRPr="00213367">
        <w:rPr>
          <w:rFonts w:ascii="Times New Roman" w:hAnsi="Times New Roman" w:cs="Times New Roman"/>
          <w:b/>
          <w:bCs/>
          <w:sz w:val="24"/>
          <w:szCs w:val="24"/>
        </w:rPr>
        <w:t>Developing</w:t>
      </w:r>
      <w:r w:rsidR="00A668B1" w:rsidRPr="00213367">
        <w:rPr>
          <w:rFonts w:ascii="Times New Roman" w:hAnsi="Times New Roman" w:cs="Times New Roman"/>
          <w:b/>
          <w:bCs/>
          <w:spacing w:val="-9"/>
          <w:sz w:val="24"/>
          <w:szCs w:val="24"/>
        </w:rPr>
        <w:t xml:space="preserve"> </w:t>
      </w:r>
      <w:r w:rsidR="00A668B1" w:rsidRPr="00213367">
        <w:rPr>
          <w:rFonts w:ascii="Times New Roman" w:hAnsi="Times New Roman" w:cs="Times New Roman"/>
          <w:b/>
          <w:bCs/>
          <w:sz w:val="24"/>
          <w:szCs w:val="24"/>
        </w:rPr>
        <w:t>Bubble</w:t>
      </w:r>
      <w:r w:rsidR="00A668B1" w:rsidRPr="00213367">
        <w:rPr>
          <w:rFonts w:ascii="Times New Roman" w:hAnsi="Times New Roman" w:cs="Times New Roman"/>
          <w:b/>
          <w:bCs/>
          <w:spacing w:val="-9"/>
          <w:sz w:val="24"/>
          <w:szCs w:val="24"/>
        </w:rPr>
        <w:t xml:space="preserve"> </w:t>
      </w:r>
      <w:r w:rsidR="00A668B1" w:rsidRPr="00213367">
        <w:rPr>
          <w:rFonts w:ascii="Times New Roman" w:hAnsi="Times New Roman" w:cs="Times New Roman"/>
          <w:b/>
          <w:bCs/>
          <w:sz w:val="24"/>
          <w:szCs w:val="24"/>
        </w:rPr>
        <w:t>Point</w:t>
      </w:r>
      <w:r w:rsidR="00A668B1" w:rsidRPr="00213367">
        <w:rPr>
          <w:rFonts w:ascii="Times New Roman" w:hAnsi="Times New Roman" w:cs="Times New Roman"/>
          <w:b/>
          <w:bCs/>
          <w:spacing w:val="-9"/>
          <w:sz w:val="24"/>
          <w:szCs w:val="24"/>
        </w:rPr>
        <w:t xml:space="preserve"> </w:t>
      </w:r>
      <w:r w:rsidR="00A668B1" w:rsidRPr="00213367">
        <w:rPr>
          <w:rFonts w:ascii="Times New Roman" w:hAnsi="Times New Roman" w:cs="Times New Roman"/>
          <w:b/>
          <w:bCs/>
          <w:sz w:val="24"/>
          <w:szCs w:val="24"/>
        </w:rPr>
        <w:t>Pressure</w:t>
      </w:r>
      <w:r w:rsidR="00A668B1" w:rsidRPr="00213367">
        <w:rPr>
          <w:rFonts w:ascii="Times New Roman" w:hAnsi="Times New Roman" w:cs="Times New Roman"/>
          <w:b/>
          <w:bCs/>
          <w:spacing w:val="-9"/>
          <w:sz w:val="24"/>
          <w:szCs w:val="24"/>
        </w:rPr>
        <w:t xml:space="preserve"> </w:t>
      </w:r>
      <w:r w:rsidR="00A668B1" w:rsidRPr="00213367">
        <w:rPr>
          <w:rFonts w:ascii="Times New Roman" w:hAnsi="Times New Roman" w:cs="Times New Roman"/>
          <w:b/>
          <w:bCs/>
          <w:spacing w:val="-2"/>
          <w:sz w:val="24"/>
          <w:szCs w:val="24"/>
        </w:rPr>
        <w:t>Correlation</w:t>
      </w:r>
    </w:p>
    <w:p w14:paraId="52880476" w14:textId="7E77D1C4" w:rsidR="00A40A05" w:rsidRPr="00213367" w:rsidRDefault="00A668B1" w:rsidP="00213367">
      <w:pPr>
        <w:pStyle w:val="BodyText"/>
        <w:spacing w:before="1" w:line="480" w:lineRule="auto"/>
        <w:ind w:left="0" w:right="442"/>
        <w:jc w:val="both"/>
        <w:rPr>
          <w:rFonts w:ascii="Times New Roman" w:hAnsi="Times New Roman" w:cs="Times New Roman"/>
          <w:sz w:val="24"/>
          <w:szCs w:val="24"/>
        </w:rPr>
      </w:pPr>
      <w:r w:rsidRPr="00213367">
        <w:rPr>
          <w:rFonts w:ascii="Times New Roman" w:hAnsi="Times New Roman" w:cs="Times New Roman"/>
          <w:sz w:val="24"/>
          <w:szCs w:val="24"/>
        </w:rPr>
        <w:t xml:space="preserve">A corresponding bubble point correlation was developed for the field considered in this work using the field’s fluid properties. A total of 176 data sets were </w:t>
      </w:r>
      <w:r w:rsidR="00A40A05" w:rsidRPr="00213367">
        <w:rPr>
          <w:rFonts w:ascii="Times New Roman" w:hAnsi="Times New Roman" w:cs="Times New Roman"/>
          <w:sz w:val="24"/>
          <w:szCs w:val="24"/>
        </w:rPr>
        <w:t>utilized</w:t>
      </w:r>
      <w:r w:rsidRPr="00213367">
        <w:rPr>
          <w:rFonts w:ascii="Times New Roman" w:hAnsi="Times New Roman" w:cs="Times New Roman"/>
          <w:sz w:val="24"/>
          <w:szCs w:val="24"/>
        </w:rPr>
        <w:t xml:space="preserve"> for this purpose. The data are the reservoir temperature, oil gravity, solution gas oil ratio, and average gas gravity for</w:t>
      </w:r>
      <w:r w:rsidRPr="00213367">
        <w:rPr>
          <w:rFonts w:ascii="Times New Roman" w:hAnsi="Times New Roman" w:cs="Times New Roman"/>
          <w:spacing w:val="-12"/>
          <w:sz w:val="24"/>
          <w:szCs w:val="24"/>
        </w:rPr>
        <w:t xml:space="preserve"> </w:t>
      </w:r>
      <w:r w:rsidRPr="00213367">
        <w:rPr>
          <w:rFonts w:ascii="Times New Roman" w:hAnsi="Times New Roman" w:cs="Times New Roman"/>
          <w:sz w:val="24"/>
          <w:szCs w:val="24"/>
        </w:rPr>
        <w:t>bubble</w:t>
      </w:r>
      <w:r w:rsidRPr="00213367">
        <w:rPr>
          <w:rFonts w:ascii="Times New Roman" w:hAnsi="Times New Roman" w:cs="Times New Roman"/>
          <w:spacing w:val="-8"/>
          <w:sz w:val="24"/>
          <w:szCs w:val="24"/>
        </w:rPr>
        <w:t xml:space="preserve"> </w:t>
      </w:r>
      <w:r w:rsidRPr="00213367">
        <w:rPr>
          <w:rFonts w:ascii="Times New Roman" w:hAnsi="Times New Roman" w:cs="Times New Roman"/>
          <w:sz w:val="24"/>
          <w:szCs w:val="24"/>
        </w:rPr>
        <w:t>point</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pressure.</w:t>
      </w:r>
      <w:r w:rsidRPr="00213367">
        <w:rPr>
          <w:rFonts w:ascii="Times New Roman" w:hAnsi="Times New Roman" w:cs="Times New Roman"/>
          <w:spacing w:val="-6"/>
          <w:sz w:val="24"/>
          <w:szCs w:val="24"/>
        </w:rPr>
        <w:t xml:space="preserve"> </w:t>
      </w:r>
      <w:r w:rsidRPr="00213367">
        <w:rPr>
          <w:rFonts w:ascii="Times New Roman" w:hAnsi="Times New Roman" w:cs="Times New Roman"/>
          <w:sz w:val="24"/>
          <w:szCs w:val="24"/>
        </w:rPr>
        <w:t>Microsoft</w:t>
      </w:r>
      <w:r w:rsidRPr="00213367">
        <w:rPr>
          <w:rFonts w:ascii="Times New Roman" w:hAnsi="Times New Roman" w:cs="Times New Roman"/>
          <w:spacing w:val="-8"/>
          <w:sz w:val="24"/>
          <w:szCs w:val="24"/>
        </w:rPr>
        <w:t xml:space="preserve"> </w:t>
      </w:r>
      <w:r w:rsidRPr="00213367">
        <w:rPr>
          <w:rFonts w:ascii="Times New Roman" w:hAnsi="Times New Roman" w:cs="Times New Roman"/>
          <w:sz w:val="24"/>
          <w:szCs w:val="24"/>
        </w:rPr>
        <w:t>excel</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solver</w:t>
      </w:r>
      <w:r w:rsidRPr="00213367">
        <w:rPr>
          <w:rFonts w:ascii="Times New Roman" w:hAnsi="Times New Roman" w:cs="Times New Roman"/>
          <w:spacing w:val="-8"/>
          <w:sz w:val="24"/>
          <w:szCs w:val="24"/>
        </w:rPr>
        <w:t xml:space="preserve"> </w:t>
      </w:r>
      <w:r w:rsidRPr="00213367">
        <w:rPr>
          <w:rFonts w:ascii="Times New Roman" w:hAnsi="Times New Roman" w:cs="Times New Roman"/>
          <w:sz w:val="24"/>
          <w:szCs w:val="24"/>
        </w:rPr>
        <w:t>was</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used</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in</w:t>
      </w:r>
      <w:r w:rsidRPr="00213367">
        <w:rPr>
          <w:rFonts w:ascii="Times New Roman" w:hAnsi="Times New Roman" w:cs="Times New Roman"/>
          <w:spacing w:val="-7"/>
          <w:sz w:val="24"/>
          <w:szCs w:val="24"/>
        </w:rPr>
        <w:t xml:space="preserve"> </w:t>
      </w:r>
      <w:r w:rsidRPr="00213367">
        <w:rPr>
          <w:rFonts w:ascii="Times New Roman" w:hAnsi="Times New Roman" w:cs="Times New Roman"/>
          <w:sz w:val="24"/>
          <w:szCs w:val="24"/>
        </w:rPr>
        <w:t>developing</w:t>
      </w:r>
      <w:r w:rsidRPr="00213367">
        <w:rPr>
          <w:rFonts w:ascii="Times New Roman" w:hAnsi="Times New Roman" w:cs="Times New Roman"/>
          <w:spacing w:val="-9"/>
          <w:sz w:val="24"/>
          <w:szCs w:val="24"/>
        </w:rPr>
        <w:t xml:space="preserve"> </w:t>
      </w:r>
      <w:r w:rsidRPr="00213367">
        <w:rPr>
          <w:rFonts w:ascii="Times New Roman" w:hAnsi="Times New Roman" w:cs="Times New Roman"/>
          <w:sz w:val="24"/>
          <w:szCs w:val="24"/>
        </w:rPr>
        <w:t>the</w:t>
      </w:r>
      <w:r w:rsidRPr="00213367">
        <w:rPr>
          <w:rFonts w:ascii="Times New Roman" w:hAnsi="Times New Roman" w:cs="Times New Roman"/>
          <w:spacing w:val="-6"/>
          <w:sz w:val="24"/>
          <w:szCs w:val="24"/>
        </w:rPr>
        <w:t xml:space="preserve"> </w:t>
      </w:r>
      <w:r w:rsidRPr="00213367">
        <w:rPr>
          <w:rFonts w:ascii="Times New Roman" w:hAnsi="Times New Roman" w:cs="Times New Roman"/>
          <w:sz w:val="24"/>
          <w:szCs w:val="24"/>
        </w:rPr>
        <w:t>correlation.</w:t>
      </w:r>
      <w:r w:rsidRPr="00213367">
        <w:rPr>
          <w:rFonts w:ascii="Times New Roman" w:hAnsi="Times New Roman" w:cs="Times New Roman"/>
          <w:spacing w:val="-8"/>
          <w:sz w:val="24"/>
          <w:szCs w:val="24"/>
        </w:rPr>
        <w:t xml:space="preserve"> </w:t>
      </w:r>
      <w:r w:rsidRPr="00213367">
        <w:rPr>
          <w:rFonts w:ascii="Times New Roman" w:hAnsi="Times New Roman" w:cs="Times New Roman"/>
          <w:spacing w:val="-2"/>
          <w:sz w:val="24"/>
          <w:szCs w:val="24"/>
        </w:rPr>
        <w:t>Table</w:t>
      </w:r>
      <w:r w:rsidR="00A40A05" w:rsidRPr="00213367">
        <w:rPr>
          <w:rFonts w:ascii="Times New Roman" w:hAnsi="Times New Roman" w:cs="Times New Roman"/>
          <w:spacing w:val="-2"/>
          <w:sz w:val="24"/>
          <w:szCs w:val="24"/>
        </w:rPr>
        <w:t xml:space="preserve"> </w:t>
      </w:r>
      <w:r w:rsidR="001F4390" w:rsidRPr="00213367">
        <w:rPr>
          <w:rFonts w:ascii="Times New Roman" w:hAnsi="Times New Roman" w:cs="Times New Roman"/>
          <w:spacing w:val="-2"/>
          <w:sz w:val="24"/>
          <w:szCs w:val="24"/>
        </w:rPr>
        <w:t>8 is</w:t>
      </w:r>
      <w:r w:rsidR="00A40A05" w:rsidRPr="00213367">
        <w:rPr>
          <w:rFonts w:ascii="Times New Roman" w:hAnsi="Times New Roman" w:cs="Times New Roman"/>
          <w:sz w:val="24"/>
          <w:szCs w:val="24"/>
        </w:rPr>
        <w:t xml:space="preserve"> the summary of the data range used in developing the new bubble point pressure correlation.</w:t>
      </w:r>
    </w:p>
    <w:p w14:paraId="5EEA0667" w14:textId="77777777" w:rsidR="00213367" w:rsidRPr="00213367" w:rsidRDefault="00213367" w:rsidP="00213367">
      <w:pPr>
        <w:pStyle w:val="BodyText"/>
        <w:spacing w:before="1" w:line="480" w:lineRule="auto"/>
        <w:ind w:left="0" w:right="442"/>
        <w:jc w:val="both"/>
        <w:rPr>
          <w:rFonts w:ascii="Times New Roman" w:hAnsi="Times New Roman" w:cs="Times New Roman"/>
          <w:sz w:val="24"/>
          <w:szCs w:val="24"/>
        </w:rPr>
      </w:pPr>
    </w:p>
    <w:p w14:paraId="713CC428" w14:textId="77777777" w:rsidR="00213367" w:rsidRPr="00213367" w:rsidRDefault="00213367" w:rsidP="00213367">
      <w:pPr>
        <w:pStyle w:val="BodyText"/>
        <w:spacing w:before="1" w:line="480" w:lineRule="auto"/>
        <w:ind w:left="0" w:right="442"/>
        <w:jc w:val="both"/>
        <w:rPr>
          <w:rFonts w:ascii="Times New Roman" w:hAnsi="Times New Roman" w:cs="Times New Roman"/>
          <w:sz w:val="24"/>
          <w:szCs w:val="24"/>
        </w:rPr>
      </w:pPr>
    </w:p>
    <w:p w14:paraId="53C3A736" w14:textId="5AD02B54" w:rsidR="00A668B1" w:rsidRPr="00213367" w:rsidRDefault="001F4390" w:rsidP="00213367">
      <w:pPr>
        <w:pStyle w:val="BodyText"/>
        <w:spacing w:before="1" w:line="480" w:lineRule="auto"/>
        <w:ind w:left="0" w:right="442"/>
        <w:jc w:val="both"/>
        <w:rPr>
          <w:rFonts w:ascii="Times New Roman" w:hAnsi="Times New Roman" w:cs="Times New Roman"/>
          <w:sz w:val="24"/>
          <w:szCs w:val="24"/>
        </w:rPr>
      </w:pPr>
      <w:r w:rsidRPr="00213367">
        <w:rPr>
          <w:rFonts w:ascii="Times New Roman" w:hAnsi="Times New Roman" w:cs="Times New Roman"/>
          <w:sz w:val="24"/>
          <w:szCs w:val="24"/>
        </w:rPr>
        <w:t xml:space="preserve">Table </w:t>
      </w:r>
      <w:r w:rsidR="00151D98" w:rsidRPr="00213367">
        <w:rPr>
          <w:rFonts w:ascii="Times New Roman" w:hAnsi="Times New Roman" w:cs="Times New Roman"/>
          <w:sz w:val="24"/>
          <w:szCs w:val="24"/>
        </w:rPr>
        <w:t>8</w:t>
      </w:r>
      <w:r w:rsidR="00A668B1" w:rsidRPr="00213367">
        <w:rPr>
          <w:rFonts w:ascii="Times New Roman" w:hAnsi="Times New Roman" w:cs="Times New Roman"/>
          <w:sz w:val="24"/>
          <w:szCs w:val="24"/>
        </w:rPr>
        <w:t xml:space="preserve">. </w:t>
      </w:r>
      <w:r w:rsidR="00A40A05" w:rsidRPr="00213367">
        <w:rPr>
          <w:rFonts w:ascii="Times New Roman" w:hAnsi="Times New Roman" w:cs="Times New Roman"/>
          <w:sz w:val="24"/>
          <w:szCs w:val="24"/>
        </w:rPr>
        <w:t>S</w:t>
      </w:r>
      <w:r w:rsidR="00A668B1" w:rsidRPr="00213367">
        <w:rPr>
          <w:rFonts w:ascii="Times New Roman" w:hAnsi="Times New Roman" w:cs="Times New Roman"/>
          <w:sz w:val="24"/>
          <w:szCs w:val="24"/>
        </w:rPr>
        <w:t>ummary of the data range used in developing the new bubble point pressure correlation.</w:t>
      </w:r>
    </w:p>
    <w:tbl>
      <w:tblPr>
        <w:tblStyle w:val="TableGrid"/>
        <w:tblW w:w="0" w:type="auto"/>
        <w:tblInd w:w="23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8"/>
        <w:gridCol w:w="2208"/>
        <w:gridCol w:w="2207"/>
        <w:gridCol w:w="2207"/>
      </w:tblGrid>
      <w:tr w:rsidR="001E2482" w:rsidRPr="00213367" w14:paraId="208CD288" w14:textId="77777777" w:rsidTr="00E6693F">
        <w:trPr>
          <w:trHeight w:val="246"/>
        </w:trPr>
        <w:tc>
          <w:tcPr>
            <w:tcW w:w="2208" w:type="dxa"/>
            <w:tcBorders>
              <w:top w:val="single" w:sz="4" w:space="0" w:color="auto"/>
              <w:bottom w:val="single" w:sz="4" w:space="0" w:color="auto"/>
            </w:tcBorders>
          </w:tcPr>
          <w:p w14:paraId="116B334D" w14:textId="00CBAC82"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z w:val="24"/>
                <w:szCs w:val="24"/>
              </w:rPr>
              <w:t>PVT</w:t>
            </w:r>
            <w:r w:rsidRPr="00213367">
              <w:rPr>
                <w:rFonts w:ascii="Times New Roman" w:hAnsi="Times New Roman" w:cs="Times New Roman"/>
                <w:spacing w:val="-1"/>
                <w:sz w:val="24"/>
                <w:szCs w:val="24"/>
              </w:rPr>
              <w:t xml:space="preserve"> </w:t>
            </w:r>
            <w:r w:rsidRPr="00213367">
              <w:rPr>
                <w:rFonts w:ascii="Times New Roman" w:hAnsi="Times New Roman" w:cs="Times New Roman"/>
                <w:spacing w:val="-2"/>
                <w:sz w:val="24"/>
                <w:szCs w:val="24"/>
              </w:rPr>
              <w:t>Parameter</w:t>
            </w:r>
          </w:p>
        </w:tc>
        <w:tc>
          <w:tcPr>
            <w:tcW w:w="2208" w:type="dxa"/>
            <w:tcBorders>
              <w:top w:val="single" w:sz="4" w:space="0" w:color="auto"/>
              <w:bottom w:val="single" w:sz="4" w:space="0" w:color="auto"/>
            </w:tcBorders>
          </w:tcPr>
          <w:p w14:paraId="589BCD83" w14:textId="20A5A143"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4"/>
                <w:sz w:val="24"/>
                <w:szCs w:val="24"/>
              </w:rPr>
              <w:t>Min.</w:t>
            </w:r>
          </w:p>
        </w:tc>
        <w:tc>
          <w:tcPr>
            <w:tcW w:w="2207" w:type="dxa"/>
            <w:tcBorders>
              <w:top w:val="single" w:sz="4" w:space="0" w:color="auto"/>
              <w:bottom w:val="single" w:sz="4" w:space="0" w:color="auto"/>
            </w:tcBorders>
          </w:tcPr>
          <w:p w14:paraId="6C2811CC" w14:textId="0D285D5D"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4"/>
                <w:sz w:val="24"/>
                <w:szCs w:val="24"/>
              </w:rPr>
              <w:t>Max.</w:t>
            </w:r>
          </w:p>
        </w:tc>
        <w:tc>
          <w:tcPr>
            <w:tcW w:w="2207" w:type="dxa"/>
            <w:tcBorders>
              <w:top w:val="single" w:sz="4" w:space="0" w:color="auto"/>
              <w:bottom w:val="single" w:sz="4" w:space="0" w:color="auto"/>
            </w:tcBorders>
          </w:tcPr>
          <w:p w14:paraId="583FBEF0" w14:textId="6092657A"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4"/>
                <w:sz w:val="24"/>
                <w:szCs w:val="24"/>
              </w:rPr>
              <w:t>Mean</w:t>
            </w:r>
          </w:p>
        </w:tc>
      </w:tr>
      <w:tr w:rsidR="001E2482" w:rsidRPr="00213367" w14:paraId="63727C19" w14:textId="77777777" w:rsidTr="00E6693F">
        <w:trPr>
          <w:trHeight w:val="246"/>
        </w:trPr>
        <w:tc>
          <w:tcPr>
            <w:tcW w:w="2208" w:type="dxa"/>
            <w:tcBorders>
              <w:top w:val="single" w:sz="4" w:space="0" w:color="auto"/>
            </w:tcBorders>
          </w:tcPr>
          <w:p w14:paraId="557580F9" w14:textId="6B4BF3B7"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z w:val="24"/>
                <w:szCs w:val="24"/>
              </w:rPr>
              <w:t>BHP.</w:t>
            </w:r>
            <w:r w:rsidRPr="00213367">
              <w:rPr>
                <w:rFonts w:ascii="Times New Roman" w:hAnsi="Times New Roman" w:cs="Times New Roman"/>
                <w:spacing w:val="-2"/>
                <w:sz w:val="24"/>
                <w:szCs w:val="24"/>
              </w:rPr>
              <w:t xml:space="preserve"> (Psi)</w:t>
            </w:r>
          </w:p>
        </w:tc>
        <w:tc>
          <w:tcPr>
            <w:tcW w:w="2208" w:type="dxa"/>
            <w:tcBorders>
              <w:top w:val="single" w:sz="4" w:space="0" w:color="auto"/>
            </w:tcBorders>
          </w:tcPr>
          <w:p w14:paraId="17E1BAEF" w14:textId="5BD19556"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4520.375</w:t>
            </w:r>
          </w:p>
        </w:tc>
        <w:tc>
          <w:tcPr>
            <w:tcW w:w="2207" w:type="dxa"/>
            <w:tcBorders>
              <w:top w:val="single" w:sz="4" w:space="0" w:color="auto"/>
            </w:tcBorders>
          </w:tcPr>
          <w:p w14:paraId="49CD1A92" w14:textId="125AE6C7"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5358.965</w:t>
            </w:r>
          </w:p>
        </w:tc>
        <w:tc>
          <w:tcPr>
            <w:tcW w:w="2207" w:type="dxa"/>
            <w:tcBorders>
              <w:top w:val="single" w:sz="4" w:space="0" w:color="auto"/>
            </w:tcBorders>
          </w:tcPr>
          <w:p w14:paraId="5C813246" w14:textId="44540E4D"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6109.43</w:t>
            </w:r>
          </w:p>
        </w:tc>
      </w:tr>
      <w:tr w:rsidR="001E2482" w:rsidRPr="00213367" w14:paraId="63A24556" w14:textId="77777777" w:rsidTr="00E6693F">
        <w:trPr>
          <w:trHeight w:val="246"/>
        </w:trPr>
        <w:tc>
          <w:tcPr>
            <w:tcW w:w="2208" w:type="dxa"/>
          </w:tcPr>
          <w:p w14:paraId="3A0FAEAA" w14:textId="67B567AD" w:rsidR="001E2482" w:rsidRPr="00213367" w:rsidRDefault="001E2482" w:rsidP="00F95105">
            <w:pPr>
              <w:pStyle w:val="BodyText"/>
              <w:spacing w:line="360" w:lineRule="auto"/>
              <w:ind w:left="0"/>
              <w:rPr>
                <w:rFonts w:ascii="Times New Roman" w:hAnsi="Times New Roman" w:cs="Times New Roman"/>
                <w:sz w:val="24"/>
                <w:szCs w:val="24"/>
              </w:rPr>
            </w:pPr>
            <w:proofErr w:type="spellStart"/>
            <w:r w:rsidRPr="00213367">
              <w:rPr>
                <w:rFonts w:ascii="Times New Roman" w:hAnsi="Times New Roman" w:cs="Times New Roman"/>
                <w:sz w:val="24"/>
                <w:szCs w:val="24"/>
              </w:rPr>
              <w:t>Rsi</w:t>
            </w:r>
            <w:proofErr w:type="spellEnd"/>
            <w:r w:rsidRPr="00213367">
              <w:rPr>
                <w:rFonts w:ascii="Times New Roman" w:hAnsi="Times New Roman" w:cs="Times New Roman"/>
                <w:sz w:val="24"/>
                <w:szCs w:val="24"/>
              </w:rPr>
              <w:t xml:space="preserve"> </w:t>
            </w:r>
            <w:r w:rsidRPr="00213367">
              <w:rPr>
                <w:rFonts w:ascii="Times New Roman" w:hAnsi="Times New Roman" w:cs="Times New Roman"/>
                <w:spacing w:val="-2"/>
                <w:sz w:val="24"/>
                <w:szCs w:val="24"/>
              </w:rPr>
              <w:t>(</w:t>
            </w:r>
            <w:proofErr w:type="spellStart"/>
            <w:r w:rsidRPr="00213367">
              <w:rPr>
                <w:rFonts w:ascii="Times New Roman" w:hAnsi="Times New Roman" w:cs="Times New Roman"/>
                <w:spacing w:val="-2"/>
                <w:sz w:val="24"/>
                <w:szCs w:val="24"/>
              </w:rPr>
              <w:t>scuft</w:t>
            </w:r>
            <w:proofErr w:type="spellEnd"/>
            <w:r w:rsidRPr="00213367">
              <w:rPr>
                <w:rFonts w:ascii="Times New Roman" w:hAnsi="Times New Roman" w:cs="Times New Roman"/>
                <w:spacing w:val="-2"/>
                <w:sz w:val="24"/>
                <w:szCs w:val="24"/>
              </w:rPr>
              <w:t>/</w:t>
            </w:r>
            <w:proofErr w:type="spellStart"/>
            <w:r w:rsidRPr="00213367">
              <w:rPr>
                <w:rFonts w:ascii="Times New Roman" w:hAnsi="Times New Roman" w:cs="Times New Roman"/>
                <w:spacing w:val="-2"/>
                <w:sz w:val="24"/>
                <w:szCs w:val="24"/>
              </w:rPr>
              <w:t>Bbl</w:t>
            </w:r>
            <w:proofErr w:type="spellEnd"/>
            <w:r w:rsidRPr="00213367">
              <w:rPr>
                <w:rFonts w:ascii="Times New Roman" w:hAnsi="Times New Roman" w:cs="Times New Roman"/>
                <w:spacing w:val="-2"/>
                <w:sz w:val="24"/>
                <w:szCs w:val="24"/>
              </w:rPr>
              <w:t>)</w:t>
            </w:r>
          </w:p>
        </w:tc>
        <w:tc>
          <w:tcPr>
            <w:tcW w:w="2208" w:type="dxa"/>
          </w:tcPr>
          <w:p w14:paraId="06AC7299" w14:textId="35575188"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1137.629</w:t>
            </w:r>
          </w:p>
        </w:tc>
        <w:tc>
          <w:tcPr>
            <w:tcW w:w="2207" w:type="dxa"/>
          </w:tcPr>
          <w:p w14:paraId="20B50BF6" w14:textId="71DFA7A5"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5540.787</w:t>
            </w:r>
          </w:p>
        </w:tc>
        <w:tc>
          <w:tcPr>
            <w:tcW w:w="2207" w:type="dxa"/>
          </w:tcPr>
          <w:p w14:paraId="5C988E91" w14:textId="2C2F4B98"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15909.06</w:t>
            </w:r>
          </w:p>
        </w:tc>
      </w:tr>
      <w:tr w:rsidR="001E2482" w:rsidRPr="00213367" w14:paraId="5A6FD1B6" w14:textId="77777777" w:rsidTr="00E6693F">
        <w:trPr>
          <w:trHeight w:val="246"/>
        </w:trPr>
        <w:tc>
          <w:tcPr>
            <w:tcW w:w="2208" w:type="dxa"/>
          </w:tcPr>
          <w:p w14:paraId="634AED53" w14:textId="2D73DA5D"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5"/>
                <w:sz w:val="24"/>
                <w:szCs w:val="24"/>
              </w:rPr>
              <w:t>API</w:t>
            </w:r>
          </w:p>
        </w:tc>
        <w:tc>
          <w:tcPr>
            <w:tcW w:w="2208" w:type="dxa"/>
          </w:tcPr>
          <w:p w14:paraId="4C7F775F" w14:textId="508CFAF3"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38.13</w:t>
            </w:r>
          </w:p>
        </w:tc>
        <w:tc>
          <w:tcPr>
            <w:tcW w:w="2207" w:type="dxa"/>
          </w:tcPr>
          <w:p w14:paraId="511358C5" w14:textId="4B841BF6"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49.6183</w:t>
            </w:r>
          </w:p>
        </w:tc>
        <w:tc>
          <w:tcPr>
            <w:tcW w:w="2207" w:type="dxa"/>
          </w:tcPr>
          <w:p w14:paraId="6E414E90" w14:textId="2631847C"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55.85</w:t>
            </w:r>
          </w:p>
        </w:tc>
      </w:tr>
      <w:tr w:rsidR="001E2482" w:rsidRPr="00213367" w14:paraId="14B35F0D" w14:textId="77777777" w:rsidTr="00E6693F">
        <w:trPr>
          <w:trHeight w:val="246"/>
        </w:trPr>
        <w:tc>
          <w:tcPr>
            <w:tcW w:w="2208" w:type="dxa"/>
          </w:tcPr>
          <w:p w14:paraId="0ECD266F" w14:textId="54B453E6"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z w:val="24"/>
                <w:szCs w:val="24"/>
              </w:rPr>
              <w:t xml:space="preserve">T </w:t>
            </w:r>
            <w:r w:rsidRPr="00213367">
              <w:rPr>
                <w:rFonts w:ascii="Times New Roman" w:hAnsi="Times New Roman" w:cs="Times New Roman"/>
                <w:spacing w:val="-4"/>
                <w:sz w:val="24"/>
                <w:szCs w:val="24"/>
              </w:rPr>
              <w:t>(°F)</w:t>
            </w:r>
          </w:p>
        </w:tc>
        <w:tc>
          <w:tcPr>
            <w:tcW w:w="2208" w:type="dxa"/>
          </w:tcPr>
          <w:p w14:paraId="6F4838B4" w14:textId="25038A01"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159.038</w:t>
            </w:r>
          </w:p>
        </w:tc>
        <w:tc>
          <w:tcPr>
            <w:tcW w:w="2207" w:type="dxa"/>
          </w:tcPr>
          <w:p w14:paraId="40B43D10" w14:textId="13D20DFA"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193.35561</w:t>
            </w:r>
          </w:p>
        </w:tc>
        <w:tc>
          <w:tcPr>
            <w:tcW w:w="2207" w:type="dxa"/>
          </w:tcPr>
          <w:p w14:paraId="5D976966" w14:textId="7C6ED97A"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215.054</w:t>
            </w:r>
          </w:p>
        </w:tc>
      </w:tr>
      <w:tr w:rsidR="001E2482" w:rsidRPr="00213367" w14:paraId="1636721A" w14:textId="77777777" w:rsidTr="00E6693F">
        <w:trPr>
          <w:trHeight w:val="246"/>
        </w:trPr>
        <w:tc>
          <w:tcPr>
            <w:tcW w:w="2208" w:type="dxa"/>
          </w:tcPr>
          <w:p w14:paraId="405225E7" w14:textId="439A1D39" w:rsidR="001E2482" w:rsidRPr="00213367" w:rsidRDefault="001E2482" w:rsidP="00F95105">
            <w:pPr>
              <w:pStyle w:val="BodyText"/>
              <w:spacing w:line="360" w:lineRule="auto"/>
              <w:ind w:left="0"/>
              <w:rPr>
                <w:rFonts w:ascii="Times New Roman" w:hAnsi="Times New Roman" w:cs="Times New Roman"/>
                <w:sz w:val="24"/>
                <w:szCs w:val="24"/>
              </w:rPr>
            </w:pPr>
            <w:proofErr w:type="spellStart"/>
            <w:r w:rsidRPr="00213367">
              <w:rPr>
                <w:rFonts w:ascii="Times New Roman" w:hAnsi="Times New Roman" w:cs="Times New Roman"/>
                <w:spacing w:val="-5"/>
                <w:sz w:val="24"/>
                <w:szCs w:val="24"/>
              </w:rPr>
              <w:t>ϒg</w:t>
            </w:r>
            <w:proofErr w:type="spellEnd"/>
          </w:p>
        </w:tc>
        <w:tc>
          <w:tcPr>
            <w:tcW w:w="2208" w:type="dxa"/>
          </w:tcPr>
          <w:p w14:paraId="2A84E0E4" w14:textId="0A5FEFF3"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0.5804026</w:t>
            </w:r>
          </w:p>
        </w:tc>
        <w:tc>
          <w:tcPr>
            <w:tcW w:w="2207" w:type="dxa"/>
          </w:tcPr>
          <w:p w14:paraId="46B459BA" w14:textId="1D84E165"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1.98943</w:t>
            </w:r>
          </w:p>
        </w:tc>
        <w:tc>
          <w:tcPr>
            <w:tcW w:w="2207" w:type="dxa"/>
          </w:tcPr>
          <w:p w14:paraId="0FE318AE" w14:textId="0DC7A84D" w:rsidR="001E2482" w:rsidRPr="00213367" w:rsidRDefault="001E2482" w:rsidP="00F95105">
            <w:pPr>
              <w:pStyle w:val="BodyText"/>
              <w:spacing w:line="360" w:lineRule="auto"/>
              <w:ind w:left="0"/>
              <w:rPr>
                <w:rFonts w:ascii="Times New Roman" w:hAnsi="Times New Roman" w:cs="Times New Roman"/>
                <w:sz w:val="24"/>
                <w:szCs w:val="24"/>
              </w:rPr>
            </w:pPr>
            <w:r w:rsidRPr="00213367">
              <w:rPr>
                <w:rFonts w:ascii="Times New Roman" w:hAnsi="Times New Roman" w:cs="Times New Roman"/>
                <w:spacing w:val="-2"/>
                <w:sz w:val="24"/>
                <w:szCs w:val="24"/>
              </w:rPr>
              <w:t>1.864004</w:t>
            </w:r>
          </w:p>
        </w:tc>
      </w:tr>
    </w:tbl>
    <w:p w14:paraId="748A5B1C" w14:textId="77777777" w:rsidR="00A668B1" w:rsidRPr="00213367" w:rsidRDefault="00A668B1" w:rsidP="00213367">
      <w:pPr>
        <w:pStyle w:val="BodyText"/>
        <w:spacing w:line="480" w:lineRule="auto"/>
        <w:rPr>
          <w:rFonts w:ascii="Times New Roman" w:hAnsi="Times New Roman" w:cs="Times New Roman"/>
          <w:sz w:val="24"/>
          <w:szCs w:val="24"/>
        </w:rPr>
      </w:pPr>
    </w:p>
    <w:p w14:paraId="072F81DE" w14:textId="63B08F31" w:rsidR="00A668B1" w:rsidRPr="00213367" w:rsidRDefault="00A668B1" w:rsidP="00213367">
      <w:pPr>
        <w:pStyle w:val="BodyText"/>
        <w:spacing w:before="1" w:line="480" w:lineRule="auto"/>
        <w:ind w:left="120" w:right="443"/>
        <w:jc w:val="both"/>
        <w:rPr>
          <w:rFonts w:ascii="Times New Roman" w:hAnsi="Times New Roman" w:cs="Times New Roman"/>
          <w:sz w:val="24"/>
          <w:szCs w:val="24"/>
        </w:rPr>
      </w:pPr>
      <w:r w:rsidRPr="00213367">
        <w:rPr>
          <w:rFonts w:ascii="Times New Roman" w:hAnsi="Times New Roman" w:cs="Times New Roman"/>
          <w:sz w:val="24"/>
          <w:szCs w:val="24"/>
        </w:rPr>
        <w:t>Standings</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1947,</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developed</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a</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generalized</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equation</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for</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empirical</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bubble</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point</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pressure</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as</w:t>
      </w:r>
      <w:r w:rsidRPr="00213367">
        <w:rPr>
          <w:rFonts w:ascii="Times New Roman" w:hAnsi="Times New Roman" w:cs="Times New Roman"/>
          <w:spacing w:val="-15"/>
          <w:sz w:val="24"/>
          <w:szCs w:val="24"/>
        </w:rPr>
        <w:t xml:space="preserve"> </w:t>
      </w:r>
      <w:r w:rsidRPr="00213367">
        <w:rPr>
          <w:rFonts w:ascii="Times New Roman" w:hAnsi="Times New Roman" w:cs="Times New Roman"/>
          <w:sz w:val="24"/>
          <w:szCs w:val="24"/>
        </w:rPr>
        <w:t xml:space="preserve">shown in Equation </w:t>
      </w:r>
      <w:r w:rsidR="001F4390" w:rsidRPr="00213367">
        <w:rPr>
          <w:rFonts w:ascii="Times New Roman" w:hAnsi="Times New Roman" w:cs="Times New Roman"/>
          <w:sz w:val="24"/>
          <w:szCs w:val="24"/>
        </w:rPr>
        <w:t>2</w:t>
      </w:r>
      <w:r w:rsidRPr="00213367">
        <w:rPr>
          <w:rFonts w:ascii="Times New Roman" w:hAnsi="Times New Roman" w:cs="Times New Roman"/>
          <w:sz w:val="24"/>
          <w:szCs w:val="24"/>
        </w:rPr>
        <w:t xml:space="preserve">. </w:t>
      </w:r>
      <w:r w:rsidR="001F4390" w:rsidRPr="00213367">
        <w:rPr>
          <w:rFonts w:ascii="Times New Roman" w:hAnsi="Times New Roman" w:cs="Times New Roman"/>
          <w:sz w:val="24"/>
          <w:szCs w:val="24"/>
        </w:rPr>
        <w:t>B</w:t>
      </w:r>
      <w:r w:rsidRPr="00213367">
        <w:rPr>
          <w:rFonts w:ascii="Times New Roman" w:hAnsi="Times New Roman" w:cs="Times New Roman"/>
          <w:sz w:val="24"/>
          <w:szCs w:val="24"/>
        </w:rPr>
        <w:t>elow</w:t>
      </w:r>
      <w:r w:rsidR="001F4390" w:rsidRPr="00213367">
        <w:rPr>
          <w:rFonts w:ascii="Times New Roman" w:hAnsi="Times New Roman" w:cs="Times New Roman"/>
          <w:sz w:val="24"/>
          <w:szCs w:val="24"/>
        </w:rPr>
        <w:t xml:space="preserve"> is the generalized equation serves as a standard for developing this bubble point pressure correlation.</w:t>
      </w:r>
    </w:p>
    <w:p w14:paraId="4495CCBB" w14:textId="2824E469" w:rsidR="00A668B1" w:rsidRPr="00213367" w:rsidRDefault="00A668B1" w:rsidP="00213367">
      <w:pPr>
        <w:pStyle w:val="BodyText"/>
        <w:tabs>
          <w:tab w:val="left" w:pos="6171"/>
        </w:tabs>
        <w:spacing w:before="132" w:line="480" w:lineRule="auto"/>
        <w:ind w:left="120"/>
        <w:jc w:val="both"/>
        <w:rPr>
          <w:rFonts w:ascii="Times New Roman" w:eastAsia="Symbola" w:hAnsi="Times New Roman" w:cs="Times New Roman"/>
          <w:sz w:val="24"/>
          <w:szCs w:val="24"/>
        </w:rPr>
      </w:pPr>
      <w:r w:rsidRPr="00213367">
        <w:rPr>
          <w:rFonts w:ascii="Cambria Math" w:eastAsia="Symbola" w:hAnsi="Cambria Math" w:cs="Cambria Math"/>
          <w:sz w:val="24"/>
          <w:szCs w:val="24"/>
        </w:rPr>
        <w:t>𝑃𝑏</w:t>
      </w:r>
      <w:r w:rsidRPr="00213367">
        <w:rPr>
          <w:rFonts w:ascii="Times New Roman" w:eastAsia="Symbola" w:hAnsi="Times New Roman" w:cs="Times New Roman"/>
          <w:spacing w:val="19"/>
          <w:sz w:val="24"/>
          <w:szCs w:val="24"/>
        </w:rPr>
        <w:t xml:space="preserve"> </w:t>
      </w:r>
      <w:r w:rsidRPr="00213367">
        <w:rPr>
          <w:rFonts w:ascii="Times New Roman" w:eastAsia="Symbola" w:hAnsi="Times New Roman" w:cs="Times New Roman"/>
          <w:sz w:val="24"/>
          <w:szCs w:val="24"/>
        </w:rPr>
        <w:t>=</w:t>
      </w:r>
      <w:r w:rsidRPr="00213367">
        <w:rPr>
          <w:rFonts w:ascii="Times New Roman" w:eastAsia="Symbola" w:hAnsi="Times New Roman" w:cs="Times New Roman"/>
          <w:spacing w:val="12"/>
          <w:sz w:val="24"/>
          <w:szCs w:val="24"/>
        </w:rPr>
        <w:t xml:space="preserve"> </w:t>
      </w:r>
      <w:r w:rsidRPr="00213367">
        <w:rPr>
          <w:rFonts w:ascii="Cambria Math" w:eastAsia="Symbola" w:hAnsi="Cambria Math" w:cs="Cambria Math"/>
          <w:sz w:val="24"/>
          <w:szCs w:val="24"/>
        </w:rPr>
        <w:t>𝑓</w:t>
      </w:r>
      <w:r w:rsidR="001F4390" w:rsidRPr="00213367">
        <w:rPr>
          <w:rFonts w:ascii="Times New Roman" w:eastAsia="Symbola" w:hAnsi="Times New Roman" w:cs="Times New Roman"/>
          <w:sz w:val="24"/>
          <w:szCs w:val="24"/>
        </w:rPr>
        <w:t xml:space="preserve"> </w:t>
      </w:r>
      <w:r w:rsidRPr="00213367">
        <w:rPr>
          <w:rFonts w:ascii="Times New Roman" w:eastAsia="Symbola" w:hAnsi="Times New Roman" w:cs="Times New Roman"/>
          <w:position w:val="1"/>
          <w:sz w:val="24"/>
          <w:szCs w:val="24"/>
        </w:rPr>
        <w:t>(</w:t>
      </w:r>
      <w:r w:rsidRPr="00213367">
        <w:rPr>
          <w:rFonts w:ascii="Cambria Math" w:eastAsia="Symbola" w:hAnsi="Cambria Math" w:cs="Cambria Math"/>
          <w:sz w:val="24"/>
          <w:szCs w:val="24"/>
        </w:rPr>
        <w:t>𝑅𝑠</w:t>
      </w:r>
      <w:r w:rsidRPr="00213367">
        <w:rPr>
          <w:rFonts w:ascii="Times New Roman" w:eastAsia="Symbola" w:hAnsi="Times New Roman" w:cs="Times New Roman"/>
          <w:sz w:val="24"/>
          <w:szCs w:val="24"/>
        </w:rPr>
        <w:t>,</w:t>
      </w:r>
      <w:r w:rsidRPr="00213367">
        <w:rPr>
          <w:rFonts w:ascii="Times New Roman" w:eastAsia="Symbola" w:hAnsi="Times New Roman" w:cs="Times New Roman"/>
          <w:spacing w:val="-17"/>
          <w:sz w:val="24"/>
          <w:szCs w:val="24"/>
        </w:rPr>
        <w:t xml:space="preserve"> </w:t>
      </w:r>
      <w:r w:rsidRPr="00213367">
        <w:rPr>
          <w:rFonts w:ascii="Times New Roman" w:eastAsia="Symbola" w:hAnsi="Times New Roman" w:cs="Times New Roman"/>
          <w:spacing w:val="-104"/>
          <w:w w:val="101"/>
          <w:position w:val="5"/>
          <w:sz w:val="24"/>
          <w:szCs w:val="24"/>
        </w:rPr>
        <w:t>̅</w:t>
      </w:r>
      <w:r w:rsidRPr="00213367">
        <w:rPr>
          <w:rFonts w:ascii="Times New Roman" w:eastAsia="Liberation Serif" w:hAnsi="Times New Roman" w:cs="Times New Roman"/>
          <w:spacing w:val="-84"/>
          <w:w w:val="85"/>
          <w:sz w:val="24"/>
          <w:szCs w:val="24"/>
        </w:rPr>
        <w:t>ϒ</w:t>
      </w:r>
      <w:r w:rsidRPr="00213367">
        <w:rPr>
          <w:rFonts w:ascii="Times New Roman" w:eastAsia="Symbola" w:hAnsi="Times New Roman" w:cs="Times New Roman"/>
          <w:spacing w:val="-39"/>
          <w:w w:val="101"/>
          <w:position w:val="5"/>
          <w:sz w:val="24"/>
          <w:szCs w:val="24"/>
        </w:rPr>
        <w:t>̅</w:t>
      </w:r>
      <w:r w:rsidRPr="00213367">
        <w:rPr>
          <w:rFonts w:ascii="Times New Roman" w:eastAsia="Symbola" w:hAnsi="Times New Roman" w:cs="Times New Roman"/>
          <w:spacing w:val="-85"/>
          <w:w w:val="101"/>
          <w:position w:val="5"/>
          <w:sz w:val="24"/>
          <w:szCs w:val="24"/>
        </w:rPr>
        <w:t>̅</w:t>
      </w:r>
      <w:r w:rsidRPr="00213367">
        <w:rPr>
          <w:rFonts w:ascii="Cambria Math" w:eastAsia="Symbola" w:hAnsi="Cambria Math" w:cs="Cambria Math"/>
          <w:spacing w:val="-104"/>
          <w:w w:val="125"/>
          <w:sz w:val="24"/>
          <w:szCs w:val="24"/>
        </w:rPr>
        <w:t>𝑔</w:t>
      </w:r>
      <w:r w:rsidRPr="00213367">
        <w:rPr>
          <w:rFonts w:ascii="Times New Roman" w:eastAsia="Symbola" w:hAnsi="Times New Roman" w:cs="Times New Roman"/>
          <w:spacing w:val="4"/>
          <w:w w:val="101"/>
          <w:position w:val="5"/>
          <w:sz w:val="24"/>
          <w:szCs w:val="24"/>
        </w:rPr>
        <w:t>̅</w:t>
      </w:r>
      <w:r w:rsidRPr="00213367">
        <w:rPr>
          <w:rFonts w:ascii="Times New Roman" w:eastAsia="Symbola" w:hAnsi="Times New Roman" w:cs="Times New Roman"/>
          <w:w w:val="83"/>
          <w:sz w:val="24"/>
          <w:szCs w:val="24"/>
        </w:rPr>
        <w:t>,</w:t>
      </w:r>
      <w:r w:rsidRPr="00213367">
        <w:rPr>
          <w:rFonts w:ascii="Times New Roman" w:eastAsia="Symbola" w:hAnsi="Times New Roman" w:cs="Times New Roman"/>
          <w:spacing w:val="-16"/>
          <w:w w:val="99"/>
          <w:sz w:val="24"/>
          <w:szCs w:val="24"/>
        </w:rPr>
        <w:t xml:space="preserve"> </w:t>
      </w:r>
      <w:r w:rsidRPr="00213367">
        <w:rPr>
          <w:rFonts w:ascii="Times New Roman" w:eastAsia="Liberation Serif" w:hAnsi="Times New Roman" w:cs="Times New Roman"/>
          <w:sz w:val="24"/>
          <w:szCs w:val="24"/>
        </w:rPr>
        <w:t>ϒ</w:t>
      </w:r>
      <w:r w:rsidRPr="00213367">
        <w:rPr>
          <w:rFonts w:ascii="Cambria Math" w:eastAsia="Symbola" w:hAnsi="Cambria Math" w:cs="Cambria Math"/>
          <w:sz w:val="24"/>
          <w:szCs w:val="24"/>
        </w:rPr>
        <w:t>𝑜</w:t>
      </w:r>
      <w:r w:rsidRPr="00213367">
        <w:rPr>
          <w:rFonts w:ascii="Times New Roman" w:eastAsia="Symbola" w:hAnsi="Times New Roman" w:cs="Times New Roman"/>
          <w:sz w:val="24"/>
          <w:szCs w:val="24"/>
        </w:rPr>
        <w:t>,</w:t>
      </w:r>
      <w:r w:rsidRPr="00213367">
        <w:rPr>
          <w:rFonts w:ascii="Times New Roman" w:eastAsia="Symbola" w:hAnsi="Times New Roman" w:cs="Times New Roman"/>
          <w:spacing w:val="-17"/>
          <w:sz w:val="24"/>
          <w:szCs w:val="24"/>
        </w:rPr>
        <w:t xml:space="preserve"> </w:t>
      </w:r>
      <w:proofErr w:type="gramStart"/>
      <w:r w:rsidRPr="00213367">
        <w:rPr>
          <w:rFonts w:ascii="Cambria Math" w:eastAsia="Symbola" w:hAnsi="Cambria Math" w:cs="Cambria Math"/>
          <w:spacing w:val="-5"/>
          <w:sz w:val="24"/>
          <w:szCs w:val="24"/>
        </w:rPr>
        <w:t>𝑇</w:t>
      </w:r>
      <w:r w:rsidRPr="00213367">
        <w:rPr>
          <w:rFonts w:ascii="Times New Roman" w:eastAsia="Symbola" w:hAnsi="Times New Roman" w:cs="Times New Roman"/>
          <w:spacing w:val="-5"/>
          <w:position w:val="1"/>
          <w:sz w:val="24"/>
          <w:szCs w:val="24"/>
        </w:rPr>
        <w:t>)</w:t>
      </w:r>
      <w:r w:rsidR="00E6693F">
        <w:rPr>
          <w:rFonts w:ascii="Times New Roman" w:eastAsia="Symbola" w:hAnsi="Times New Roman" w:cs="Times New Roman"/>
          <w:spacing w:val="-5"/>
          <w:position w:val="1"/>
          <w:sz w:val="24"/>
          <w:szCs w:val="24"/>
        </w:rPr>
        <w:t xml:space="preserve">   </w:t>
      </w:r>
      <w:proofErr w:type="gramEnd"/>
      <w:r w:rsidR="00E6693F">
        <w:rPr>
          <w:rFonts w:ascii="Times New Roman" w:eastAsia="Symbola" w:hAnsi="Times New Roman" w:cs="Times New Roman"/>
          <w:spacing w:val="-5"/>
          <w:position w:val="1"/>
          <w:sz w:val="24"/>
          <w:szCs w:val="24"/>
        </w:rPr>
        <w:t xml:space="preserve">                                                      </w:t>
      </w:r>
      <w:r w:rsidR="001E2482" w:rsidRPr="00213367">
        <w:rPr>
          <w:rFonts w:ascii="Times New Roman" w:eastAsia="Symbola" w:hAnsi="Times New Roman" w:cs="Times New Roman"/>
          <w:position w:val="1"/>
          <w:sz w:val="24"/>
          <w:szCs w:val="24"/>
        </w:rPr>
        <w:t xml:space="preserve">                                                       </w:t>
      </w:r>
      <w:r w:rsidRPr="00213367">
        <w:rPr>
          <w:rFonts w:ascii="Times New Roman" w:eastAsia="Symbola" w:hAnsi="Times New Roman" w:cs="Times New Roman"/>
          <w:spacing w:val="-2"/>
          <w:sz w:val="24"/>
          <w:szCs w:val="24"/>
        </w:rPr>
        <w:t>(</w:t>
      </w:r>
      <w:r w:rsidR="001F4390" w:rsidRPr="00213367">
        <w:rPr>
          <w:rFonts w:ascii="Times New Roman" w:eastAsia="Symbola" w:hAnsi="Times New Roman" w:cs="Times New Roman"/>
          <w:spacing w:val="-2"/>
          <w:sz w:val="24"/>
          <w:szCs w:val="24"/>
        </w:rPr>
        <w:t>2</w:t>
      </w:r>
      <w:r w:rsidRPr="00213367">
        <w:rPr>
          <w:rFonts w:ascii="Times New Roman" w:eastAsia="Symbola" w:hAnsi="Times New Roman" w:cs="Times New Roman"/>
          <w:spacing w:val="-2"/>
          <w:sz w:val="24"/>
          <w:szCs w:val="24"/>
        </w:rPr>
        <w:t>.)</w:t>
      </w:r>
    </w:p>
    <w:p w14:paraId="100EF972" w14:textId="77777777" w:rsidR="00E6693F" w:rsidRDefault="00E6693F" w:rsidP="00213367">
      <w:pPr>
        <w:pStyle w:val="BodyText"/>
        <w:spacing w:line="480" w:lineRule="auto"/>
        <w:ind w:left="120" w:right="444"/>
        <w:jc w:val="both"/>
        <w:rPr>
          <w:rFonts w:ascii="Times New Roman" w:hAnsi="Times New Roman" w:cs="Times New Roman"/>
          <w:sz w:val="24"/>
          <w:szCs w:val="24"/>
        </w:rPr>
      </w:pPr>
    </w:p>
    <w:p w14:paraId="2C6D8B0E" w14:textId="2A5B6A6F" w:rsidR="001E2482" w:rsidRPr="00213367" w:rsidRDefault="00A668B1" w:rsidP="00213367">
      <w:pPr>
        <w:pStyle w:val="BodyText"/>
        <w:spacing w:line="480" w:lineRule="auto"/>
        <w:ind w:left="120" w:right="444"/>
        <w:jc w:val="both"/>
        <w:rPr>
          <w:rFonts w:ascii="Times New Roman" w:hAnsi="Times New Roman" w:cs="Times New Roman"/>
          <w:sz w:val="24"/>
          <w:szCs w:val="24"/>
        </w:rPr>
      </w:pPr>
      <w:r w:rsidRPr="00213367">
        <w:rPr>
          <w:rFonts w:ascii="Times New Roman" w:hAnsi="Times New Roman" w:cs="Times New Roman"/>
          <w:sz w:val="24"/>
          <w:szCs w:val="24"/>
        </w:rPr>
        <w:t>This generalized equation serves as a standard for developing this bubble point pressure correlation. Using a non-linear multiple regression analysis, a relationship is developed as shown in equation 4.</w:t>
      </w:r>
      <w:r w:rsidR="00BF2A00" w:rsidRPr="00213367">
        <w:rPr>
          <w:rFonts w:ascii="Times New Roman" w:hAnsi="Times New Roman" w:cs="Times New Roman"/>
          <w:sz w:val="24"/>
          <w:szCs w:val="24"/>
        </w:rPr>
        <w:t>6</w:t>
      </w:r>
      <w:r w:rsidRPr="00213367">
        <w:rPr>
          <w:rFonts w:ascii="Times New Roman" w:hAnsi="Times New Roman" w:cs="Times New Roman"/>
          <w:sz w:val="24"/>
          <w:szCs w:val="24"/>
        </w:rPr>
        <w:t xml:space="preserve"> below.</w:t>
      </w:r>
      <w:r w:rsidR="001E2482" w:rsidRPr="00213367">
        <w:rPr>
          <w:rFonts w:ascii="Times New Roman" w:hAnsi="Times New Roman" w:cs="Times New Roman"/>
          <w:sz w:val="24"/>
          <w:szCs w:val="24"/>
        </w:rPr>
        <w:t xml:space="preserve"> </w:t>
      </w:r>
      <w:r w:rsidR="00BF2A00" w:rsidRPr="00213367">
        <w:rPr>
          <w:rFonts w:ascii="Times New Roman" w:hAnsi="Times New Roman" w:cs="Times New Roman"/>
          <w:sz w:val="24"/>
          <w:szCs w:val="24"/>
        </w:rPr>
        <w:t xml:space="preserve">Table </w:t>
      </w:r>
      <w:r w:rsidR="001F4390" w:rsidRPr="00213367">
        <w:rPr>
          <w:rFonts w:ascii="Times New Roman" w:hAnsi="Times New Roman" w:cs="Times New Roman"/>
          <w:sz w:val="24"/>
          <w:szCs w:val="24"/>
        </w:rPr>
        <w:t>9</w:t>
      </w:r>
      <w:r w:rsidR="00BF2A00" w:rsidRPr="00213367">
        <w:rPr>
          <w:rFonts w:ascii="Times New Roman" w:hAnsi="Times New Roman" w:cs="Times New Roman"/>
          <w:sz w:val="24"/>
          <w:szCs w:val="24"/>
        </w:rPr>
        <w:t xml:space="preserve"> shows the contactor column profile of diethylene glycol, indicating the various stages, pressure, temperature Net Liquid produced, net vapor produced net feed and the net draw. </w:t>
      </w:r>
    </w:p>
    <w:tbl>
      <w:tblPr>
        <w:tblW w:w="0" w:type="auto"/>
        <w:tblInd w:w="123" w:type="dxa"/>
        <w:tblLayout w:type="fixed"/>
        <w:tblCellMar>
          <w:left w:w="0" w:type="dxa"/>
          <w:right w:w="0" w:type="dxa"/>
        </w:tblCellMar>
        <w:tblLook w:val="01E0" w:firstRow="1" w:lastRow="1" w:firstColumn="1" w:lastColumn="1" w:noHBand="0" w:noVBand="0"/>
      </w:tblPr>
      <w:tblGrid>
        <w:gridCol w:w="982"/>
        <w:gridCol w:w="1222"/>
        <w:gridCol w:w="1668"/>
        <w:gridCol w:w="1406"/>
        <w:gridCol w:w="1394"/>
        <w:gridCol w:w="1219"/>
        <w:gridCol w:w="1226"/>
      </w:tblGrid>
      <w:tr w:rsidR="00BF2A00" w:rsidRPr="00213367" w14:paraId="3215BA8A" w14:textId="77777777" w:rsidTr="008E02EF">
        <w:trPr>
          <w:trHeight w:val="382"/>
        </w:trPr>
        <w:tc>
          <w:tcPr>
            <w:tcW w:w="9117" w:type="dxa"/>
            <w:gridSpan w:val="7"/>
            <w:tcBorders>
              <w:bottom w:val="single" w:sz="4" w:space="0" w:color="000000"/>
            </w:tcBorders>
          </w:tcPr>
          <w:p w14:paraId="2582C79F" w14:textId="77777777" w:rsidR="00E6693F" w:rsidRDefault="00E6693F" w:rsidP="00E6693F">
            <w:pPr>
              <w:pStyle w:val="TableParagraph"/>
              <w:spacing w:before="20" w:line="480" w:lineRule="auto"/>
              <w:rPr>
                <w:rFonts w:ascii="Times New Roman" w:hAnsi="Times New Roman" w:cs="Times New Roman"/>
                <w:color w:val="363636"/>
                <w:sz w:val="24"/>
                <w:szCs w:val="24"/>
              </w:rPr>
            </w:pPr>
          </w:p>
          <w:p w14:paraId="6A3AC6F5" w14:textId="77777777" w:rsidR="00E6693F" w:rsidRDefault="00E6693F" w:rsidP="00213367">
            <w:pPr>
              <w:pStyle w:val="TableParagraph"/>
              <w:spacing w:before="20" w:line="480" w:lineRule="auto"/>
              <w:ind w:left="122"/>
              <w:rPr>
                <w:rFonts w:ascii="Times New Roman" w:hAnsi="Times New Roman" w:cs="Times New Roman"/>
                <w:color w:val="363636"/>
                <w:sz w:val="24"/>
                <w:szCs w:val="24"/>
              </w:rPr>
            </w:pPr>
          </w:p>
          <w:p w14:paraId="601A7C02" w14:textId="77777777" w:rsidR="00E6693F" w:rsidRDefault="00E6693F" w:rsidP="00213367">
            <w:pPr>
              <w:pStyle w:val="TableParagraph"/>
              <w:spacing w:before="20" w:line="480" w:lineRule="auto"/>
              <w:ind w:left="122"/>
              <w:rPr>
                <w:rFonts w:ascii="Times New Roman" w:hAnsi="Times New Roman" w:cs="Times New Roman"/>
                <w:color w:val="363636"/>
                <w:sz w:val="24"/>
                <w:szCs w:val="24"/>
              </w:rPr>
            </w:pPr>
          </w:p>
          <w:p w14:paraId="5A38049C" w14:textId="2530E6FF" w:rsidR="00BF2A00" w:rsidRPr="00213367" w:rsidRDefault="00BF2A00" w:rsidP="00213367">
            <w:pPr>
              <w:pStyle w:val="TableParagraph"/>
              <w:spacing w:before="20" w:line="480" w:lineRule="auto"/>
              <w:ind w:left="122"/>
              <w:rPr>
                <w:rFonts w:ascii="Times New Roman" w:hAnsi="Times New Roman" w:cs="Times New Roman"/>
                <w:sz w:val="24"/>
                <w:szCs w:val="24"/>
              </w:rPr>
            </w:pPr>
            <w:r w:rsidRPr="00213367">
              <w:rPr>
                <w:rFonts w:ascii="Times New Roman" w:hAnsi="Times New Roman" w:cs="Times New Roman"/>
                <w:color w:val="363636"/>
                <w:sz w:val="24"/>
                <w:szCs w:val="24"/>
              </w:rPr>
              <w:lastRenderedPageBreak/>
              <w:t>Table</w:t>
            </w:r>
            <w:r w:rsidRPr="00213367">
              <w:rPr>
                <w:rFonts w:ascii="Times New Roman" w:hAnsi="Times New Roman" w:cs="Times New Roman"/>
                <w:color w:val="363636"/>
                <w:spacing w:val="-7"/>
                <w:sz w:val="24"/>
                <w:szCs w:val="24"/>
              </w:rPr>
              <w:t xml:space="preserve"> </w:t>
            </w:r>
            <w:r w:rsidR="00930629" w:rsidRPr="00213367">
              <w:rPr>
                <w:rFonts w:ascii="Times New Roman" w:hAnsi="Times New Roman" w:cs="Times New Roman"/>
                <w:color w:val="363636"/>
                <w:sz w:val="24"/>
                <w:szCs w:val="24"/>
              </w:rPr>
              <w:t>10</w:t>
            </w:r>
            <w:r w:rsidRPr="00213367">
              <w:rPr>
                <w:rFonts w:ascii="Times New Roman" w:hAnsi="Times New Roman" w:cs="Times New Roman"/>
                <w:color w:val="363636"/>
                <w:spacing w:val="-6"/>
                <w:sz w:val="24"/>
                <w:szCs w:val="24"/>
              </w:rPr>
              <w:t xml:space="preserve"> </w:t>
            </w:r>
            <w:r w:rsidRPr="00213367">
              <w:rPr>
                <w:rFonts w:ascii="Times New Roman" w:hAnsi="Times New Roman" w:cs="Times New Roman"/>
                <w:color w:val="363636"/>
                <w:sz w:val="24"/>
                <w:szCs w:val="24"/>
              </w:rPr>
              <w:t>Contactor</w:t>
            </w:r>
            <w:r w:rsidRPr="00213367">
              <w:rPr>
                <w:rFonts w:ascii="Times New Roman" w:hAnsi="Times New Roman" w:cs="Times New Roman"/>
                <w:color w:val="363636"/>
                <w:spacing w:val="-4"/>
                <w:sz w:val="24"/>
                <w:szCs w:val="24"/>
              </w:rPr>
              <w:t xml:space="preserve"> </w:t>
            </w:r>
            <w:r w:rsidRPr="00213367">
              <w:rPr>
                <w:rFonts w:ascii="Times New Roman" w:hAnsi="Times New Roman" w:cs="Times New Roman"/>
                <w:color w:val="363636"/>
                <w:sz w:val="24"/>
                <w:szCs w:val="24"/>
              </w:rPr>
              <w:t>Column</w:t>
            </w:r>
            <w:r w:rsidRPr="00213367">
              <w:rPr>
                <w:rFonts w:ascii="Times New Roman" w:hAnsi="Times New Roman" w:cs="Times New Roman"/>
                <w:color w:val="363636"/>
                <w:spacing w:val="-5"/>
                <w:sz w:val="24"/>
                <w:szCs w:val="24"/>
              </w:rPr>
              <w:t xml:space="preserve"> </w:t>
            </w:r>
            <w:r w:rsidRPr="00213367">
              <w:rPr>
                <w:rFonts w:ascii="Times New Roman" w:hAnsi="Times New Roman" w:cs="Times New Roman"/>
                <w:color w:val="363636"/>
                <w:sz w:val="24"/>
                <w:szCs w:val="24"/>
              </w:rPr>
              <w:t>Profile</w:t>
            </w:r>
            <w:r w:rsidRPr="00213367">
              <w:rPr>
                <w:rFonts w:ascii="Times New Roman" w:hAnsi="Times New Roman" w:cs="Times New Roman"/>
                <w:color w:val="363636"/>
                <w:spacing w:val="-7"/>
                <w:sz w:val="24"/>
                <w:szCs w:val="24"/>
              </w:rPr>
              <w:t xml:space="preserve"> </w:t>
            </w:r>
            <w:r w:rsidRPr="00213367">
              <w:rPr>
                <w:rFonts w:ascii="Times New Roman" w:hAnsi="Times New Roman" w:cs="Times New Roman"/>
                <w:color w:val="363636"/>
                <w:sz w:val="24"/>
                <w:szCs w:val="24"/>
              </w:rPr>
              <w:t>(DEG</w:t>
            </w:r>
            <w:r w:rsidRPr="00213367">
              <w:rPr>
                <w:rFonts w:ascii="Times New Roman" w:hAnsi="Times New Roman" w:cs="Times New Roman"/>
                <w:color w:val="363636"/>
                <w:spacing w:val="-5"/>
                <w:sz w:val="24"/>
                <w:szCs w:val="24"/>
              </w:rPr>
              <w:t xml:space="preserve"> </w:t>
            </w:r>
            <w:r w:rsidRPr="00213367">
              <w:rPr>
                <w:rFonts w:ascii="Times New Roman" w:hAnsi="Times New Roman" w:cs="Times New Roman"/>
                <w:color w:val="363636"/>
                <w:sz w:val="24"/>
                <w:szCs w:val="24"/>
              </w:rPr>
              <w:t>rate</w:t>
            </w:r>
            <w:r w:rsidRPr="00213367">
              <w:rPr>
                <w:rFonts w:ascii="Times New Roman" w:hAnsi="Times New Roman" w:cs="Times New Roman"/>
                <w:color w:val="363636"/>
                <w:spacing w:val="-5"/>
                <w:sz w:val="24"/>
                <w:szCs w:val="24"/>
              </w:rPr>
              <w:t xml:space="preserve"> </w:t>
            </w:r>
            <w:r w:rsidRPr="00213367">
              <w:rPr>
                <w:rFonts w:ascii="Times New Roman" w:hAnsi="Times New Roman" w:cs="Times New Roman"/>
                <w:color w:val="363636"/>
                <w:sz w:val="24"/>
                <w:szCs w:val="24"/>
              </w:rPr>
              <w:t>of</w:t>
            </w:r>
            <w:r w:rsidRPr="00213367">
              <w:rPr>
                <w:rFonts w:ascii="Times New Roman" w:hAnsi="Times New Roman" w:cs="Times New Roman"/>
                <w:color w:val="363636"/>
                <w:spacing w:val="-4"/>
                <w:sz w:val="24"/>
                <w:szCs w:val="24"/>
              </w:rPr>
              <w:t xml:space="preserve"> </w:t>
            </w:r>
            <w:r w:rsidRPr="00213367">
              <w:rPr>
                <w:rFonts w:ascii="Times New Roman" w:hAnsi="Times New Roman" w:cs="Times New Roman"/>
                <w:color w:val="363636"/>
                <w:spacing w:val="-2"/>
                <w:sz w:val="24"/>
                <w:szCs w:val="24"/>
              </w:rPr>
              <w:t>3.5m</w:t>
            </w:r>
            <w:r w:rsidRPr="00213367">
              <w:rPr>
                <w:rFonts w:ascii="Times New Roman" w:hAnsi="Times New Roman" w:cs="Times New Roman"/>
                <w:color w:val="363636"/>
                <w:spacing w:val="-2"/>
                <w:sz w:val="24"/>
                <w:szCs w:val="24"/>
                <w:vertAlign w:val="superscript"/>
              </w:rPr>
              <w:t>3</w:t>
            </w:r>
            <w:r w:rsidRPr="00213367">
              <w:rPr>
                <w:rFonts w:ascii="Times New Roman" w:hAnsi="Times New Roman" w:cs="Times New Roman"/>
                <w:color w:val="363636"/>
                <w:spacing w:val="-2"/>
                <w:sz w:val="24"/>
                <w:szCs w:val="24"/>
              </w:rPr>
              <w:t>/h)</w:t>
            </w:r>
          </w:p>
        </w:tc>
      </w:tr>
      <w:tr w:rsidR="00BF2A00" w:rsidRPr="00213367" w14:paraId="222D48E7" w14:textId="77777777" w:rsidTr="008E02EF">
        <w:trPr>
          <w:trHeight w:val="487"/>
        </w:trPr>
        <w:tc>
          <w:tcPr>
            <w:tcW w:w="982" w:type="dxa"/>
            <w:tcBorders>
              <w:top w:val="single" w:sz="4" w:space="0" w:color="000000"/>
              <w:bottom w:val="single" w:sz="4" w:space="0" w:color="000000"/>
            </w:tcBorders>
          </w:tcPr>
          <w:p w14:paraId="06A20479" w14:textId="77777777" w:rsidR="00BF2A00" w:rsidRPr="00213367" w:rsidRDefault="00BF2A00" w:rsidP="00E6693F">
            <w:pPr>
              <w:pStyle w:val="TableParagraph"/>
              <w:spacing w:before="2" w:line="360" w:lineRule="auto"/>
              <w:ind w:left="122"/>
              <w:rPr>
                <w:rFonts w:ascii="Times New Roman" w:hAnsi="Times New Roman" w:cs="Times New Roman"/>
                <w:sz w:val="24"/>
                <w:szCs w:val="24"/>
              </w:rPr>
            </w:pPr>
            <w:r w:rsidRPr="00213367">
              <w:rPr>
                <w:rFonts w:ascii="Times New Roman" w:hAnsi="Times New Roman" w:cs="Times New Roman"/>
                <w:color w:val="363636"/>
                <w:spacing w:val="-2"/>
                <w:sz w:val="24"/>
                <w:szCs w:val="24"/>
              </w:rPr>
              <w:lastRenderedPageBreak/>
              <w:t>Stages</w:t>
            </w:r>
          </w:p>
        </w:tc>
        <w:tc>
          <w:tcPr>
            <w:tcW w:w="1222" w:type="dxa"/>
            <w:tcBorders>
              <w:top w:val="single" w:sz="4" w:space="0" w:color="000000"/>
              <w:bottom w:val="single" w:sz="4" w:space="0" w:color="000000"/>
            </w:tcBorders>
          </w:tcPr>
          <w:p w14:paraId="10923C40" w14:textId="77777777" w:rsidR="00BF2A00" w:rsidRPr="00213367" w:rsidRDefault="00BF2A00" w:rsidP="00E6693F">
            <w:pPr>
              <w:pStyle w:val="TableParagraph"/>
              <w:spacing w:line="360" w:lineRule="auto"/>
              <w:ind w:left="328" w:right="177" w:hanging="152"/>
              <w:rPr>
                <w:rFonts w:ascii="Times New Roman" w:hAnsi="Times New Roman" w:cs="Times New Roman"/>
                <w:sz w:val="24"/>
                <w:szCs w:val="24"/>
              </w:rPr>
            </w:pPr>
            <w:r w:rsidRPr="00213367">
              <w:rPr>
                <w:rFonts w:ascii="Times New Roman" w:hAnsi="Times New Roman" w:cs="Times New Roman"/>
                <w:color w:val="363636"/>
                <w:spacing w:val="-2"/>
                <w:sz w:val="24"/>
                <w:szCs w:val="24"/>
              </w:rPr>
              <w:t>Pressure (Kpa)</w:t>
            </w:r>
          </w:p>
        </w:tc>
        <w:tc>
          <w:tcPr>
            <w:tcW w:w="1668" w:type="dxa"/>
            <w:tcBorders>
              <w:top w:val="single" w:sz="4" w:space="0" w:color="000000"/>
              <w:bottom w:val="single" w:sz="4" w:space="0" w:color="000000"/>
            </w:tcBorders>
          </w:tcPr>
          <w:p w14:paraId="551E0FC2" w14:textId="77777777" w:rsidR="00BF2A00" w:rsidRPr="00213367" w:rsidRDefault="00BF2A00" w:rsidP="00E6693F">
            <w:pPr>
              <w:pStyle w:val="TableParagraph"/>
              <w:spacing w:line="360" w:lineRule="auto"/>
              <w:ind w:left="626" w:hanging="447"/>
              <w:rPr>
                <w:rFonts w:ascii="Times New Roman" w:hAnsi="Times New Roman" w:cs="Times New Roman"/>
                <w:sz w:val="24"/>
                <w:szCs w:val="24"/>
              </w:rPr>
            </w:pPr>
            <w:r w:rsidRPr="00213367">
              <w:rPr>
                <w:rFonts w:ascii="Times New Roman" w:hAnsi="Times New Roman" w:cs="Times New Roman"/>
                <w:color w:val="363636"/>
                <w:spacing w:val="-2"/>
                <w:sz w:val="24"/>
                <w:szCs w:val="24"/>
              </w:rPr>
              <w:t xml:space="preserve">Temperature </w:t>
            </w:r>
            <w:r w:rsidRPr="00213367">
              <w:rPr>
                <w:rFonts w:ascii="Times New Roman" w:hAnsi="Times New Roman" w:cs="Times New Roman"/>
                <w:color w:val="363636"/>
                <w:spacing w:val="-4"/>
                <w:sz w:val="24"/>
                <w:szCs w:val="24"/>
              </w:rPr>
              <w:t>(</w:t>
            </w:r>
            <w:proofErr w:type="spellStart"/>
            <w:r w:rsidRPr="00213367">
              <w:rPr>
                <w:rFonts w:ascii="Times New Roman" w:hAnsi="Times New Roman" w:cs="Times New Roman"/>
                <w:color w:val="363636"/>
                <w:spacing w:val="-4"/>
                <w:sz w:val="24"/>
                <w:szCs w:val="24"/>
                <w:vertAlign w:val="superscript"/>
              </w:rPr>
              <w:t>o</w:t>
            </w:r>
            <w:r w:rsidRPr="00213367">
              <w:rPr>
                <w:rFonts w:ascii="Times New Roman" w:hAnsi="Times New Roman" w:cs="Times New Roman"/>
                <w:color w:val="363636"/>
                <w:spacing w:val="-4"/>
                <w:sz w:val="24"/>
                <w:szCs w:val="24"/>
              </w:rPr>
              <w:t>C</w:t>
            </w:r>
            <w:proofErr w:type="spellEnd"/>
            <w:r w:rsidRPr="00213367">
              <w:rPr>
                <w:rFonts w:ascii="Times New Roman" w:hAnsi="Times New Roman" w:cs="Times New Roman"/>
                <w:color w:val="363636"/>
                <w:spacing w:val="-4"/>
                <w:sz w:val="24"/>
                <w:szCs w:val="24"/>
              </w:rPr>
              <w:t>)</w:t>
            </w:r>
          </w:p>
        </w:tc>
        <w:tc>
          <w:tcPr>
            <w:tcW w:w="1406" w:type="dxa"/>
            <w:tcBorders>
              <w:top w:val="single" w:sz="4" w:space="0" w:color="000000"/>
              <w:bottom w:val="single" w:sz="4" w:space="0" w:color="000000"/>
            </w:tcBorders>
          </w:tcPr>
          <w:p w14:paraId="7D4F5B44" w14:textId="77777777" w:rsidR="00BF2A00" w:rsidRPr="00213367" w:rsidRDefault="00BF2A00" w:rsidP="00E6693F">
            <w:pPr>
              <w:pStyle w:val="TableParagraph"/>
              <w:spacing w:line="360" w:lineRule="auto"/>
              <w:ind w:left="189" w:firstLine="115"/>
              <w:rPr>
                <w:rFonts w:ascii="Times New Roman" w:hAnsi="Times New Roman" w:cs="Times New Roman"/>
                <w:sz w:val="24"/>
                <w:szCs w:val="24"/>
              </w:rPr>
            </w:pPr>
            <w:r w:rsidRPr="00213367">
              <w:rPr>
                <w:rFonts w:ascii="Times New Roman" w:hAnsi="Times New Roman" w:cs="Times New Roman"/>
                <w:color w:val="363636"/>
                <w:sz w:val="24"/>
                <w:szCs w:val="24"/>
              </w:rPr>
              <w:t xml:space="preserve">Net Liq. </w:t>
            </w:r>
            <w:r w:rsidRPr="00213367">
              <w:rPr>
                <w:rFonts w:ascii="Times New Roman" w:hAnsi="Times New Roman" w:cs="Times New Roman"/>
                <w:color w:val="363636"/>
                <w:spacing w:val="-2"/>
                <w:sz w:val="24"/>
                <w:szCs w:val="24"/>
              </w:rPr>
              <w:t>(</w:t>
            </w:r>
            <w:proofErr w:type="spellStart"/>
            <w:r w:rsidRPr="00213367">
              <w:rPr>
                <w:rFonts w:ascii="Times New Roman" w:hAnsi="Times New Roman" w:cs="Times New Roman"/>
                <w:color w:val="363636"/>
                <w:spacing w:val="-2"/>
                <w:sz w:val="24"/>
                <w:szCs w:val="24"/>
              </w:rPr>
              <w:t>kgmol</w:t>
            </w:r>
            <w:proofErr w:type="spellEnd"/>
            <w:r w:rsidRPr="00213367">
              <w:rPr>
                <w:rFonts w:ascii="Times New Roman" w:hAnsi="Times New Roman" w:cs="Times New Roman"/>
                <w:color w:val="363636"/>
                <w:spacing w:val="-2"/>
                <w:sz w:val="24"/>
                <w:szCs w:val="24"/>
              </w:rPr>
              <w:t>/h)</w:t>
            </w:r>
          </w:p>
        </w:tc>
        <w:tc>
          <w:tcPr>
            <w:tcW w:w="1394" w:type="dxa"/>
            <w:tcBorders>
              <w:top w:val="single" w:sz="4" w:space="0" w:color="000000"/>
              <w:bottom w:val="single" w:sz="4" w:space="0" w:color="000000"/>
            </w:tcBorders>
          </w:tcPr>
          <w:p w14:paraId="686D3F14" w14:textId="77777777" w:rsidR="00BF2A00" w:rsidRPr="00213367" w:rsidRDefault="00BF2A00" w:rsidP="00E6693F">
            <w:pPr>
              <w:pStyle w:val="TableParagraph"/>
              <w:spacing w:line="360" w:lineRule="auto"/>
              <w:ind w:left="194" w:firstLine="69"/>
              <w:rPr>
                <w:rFonts w:ascii="Times New Roman" w:hAnsi="Times New Roman" w:cs="Times New Roman"/>
                <w:sz w:val="24"/>
                <w:szCs w:val="24"/>
              </w:rPr>
            </w:pPr>
            <w:r w:rsidRPr="00213367">
              <w:rPr>
                <w:rFonts w:ascii="Times New Roman" w:hAnsi="Times New Roman" w:cs="Times New Roman"/>
                <w:color w:val="363636"/>
                <w:sz w:val="24"/>
                <w:szCs w:val="24"/>
              </w:rPr>
              <w:t xml:space="preserve">Net </w:t>
            </w:r>
            <w:proofErr w:type="spellStart"/>
            <w:r w:rsidRPr="00213367">
              <w:rPr>
                <w:rFonts w:ascii="Times New Roman" w:hAnsi="Times New Roman" w:cs="Times New Roman"/>
                <w:color w:val="363636"/>
                <w:sz w:val="24"/>
                <w:szCs w:val="24"/>
              </w:rPr>
              <w:t>Vap</w:t>
            </w:r>
            <w:proofErr w:type="spellEnd"/>
            <w:r w:rsidRPr="00213367">
              <w:rPr>
                <w:rFonts w:ascii="Times New Roman" w:hAnsi="Times New Roman" w:cs="Times New Roman"/>
                <w:color w:val="363636"/>
                <w:sz w:val="24"/>
                <w:szCs w:val="24"/>
              </w:rPr>
              <w:t xml:space="preserve">. </w:t>
            </w:r>
            <w:r w:rsidRPr="00213367">
              <w:rPr>
                <w:rFonts w:ascii="Times New Roman" w:hAnsi="Times New Roman" w:cs="Times New Roman"/>
                <w:color w:val="363636"/>
                <w:spacing w:val="-2"/>
                <w:sz w:val="24"/>
                <w:szCs w:val="24"/>
              </w:rPr>
              <w:t>(</w:t>
            </w:r>
            <w:proofErr w:type="spellStart"/>
            <w:r w:rsidRPr="00213367">
              <w:rPr>
                <w:rFonts w:ascii="Times New Roman" w:hAnsi="Times New Roman" w:cs="Times New Roman"/>
                <w:color w:val="363636"/>
                <w:spacing w:val="-2"/>
                <w:sz w:val="24"/>
                <w:szCs w:val="24"/>
              </w:rPr>
              <w:t>kgmol</w:t>
            </w:r>
            <w:proofErr w:type="spellEnd"/>
            <w:r w:rsidRPr="00213367">
              <w:rPr>
                <w:rFonts w:ascii="Times New Roman" w:hAnsi="Times New Roman" w:cs="Times New Roman"/>
                <w:color w:val="363636"/>
                <w:spacing w:val="-2"/>
                <w:sz w:val="24"/>
                <w:szCs w:val="24"/>
              </w:rPr>
              <w:t>/h)</w:t>
            </w:r>
          </w:p>
        </w:tc>
        <w:tc>
          <w:tcPr>
            <w:tcW w:w="1219" w:type="dxa"/>
            <w:tcBorders>
              <w:top w:val="single" w:sz="4" w:space="0" w:color="000000"/>
              <w:bottom w:val="single" w:sz="4" w:space="0" w:color="000000"/>
            </w:tcBorders>
          </w:tcPr>
          <w:p w14:paraId="4219DA60" w14:textId="77777777" w:rsidR="00BF2A00" w:rsidRPr="00213367" w:rsidRDefault="00BF2A00" w:rsidP="00E6693F">
            <w:pPr>
              <w:pStyle w:val="TableParagraph"/>
              <w:spacing w:line="360" w:lineRule="auto"/>
              <w:ind w:left="195" w:right="148" w:hanging="22"/>
              <w:rPr>
                <w:rFonts w:ascii="Times New Roman" w:hAnsi="Times New Roman" w:cs="Times New Roman"/>
                <w:sz w:val="24"/>
                <w:szCs w:val="24"/>
              </w:rPr>
            </w:pPr>
            <w:r w:rsidRPr="00213367">
              <w:rPr>
                <w:rFonts w:ascii="Times New Roman" w:hAnsi="Times New Roman" w:cs="Times New Roman"/>
                <w:sz w:val="24"/>
                <w:szCs w:val="24"/>
              </w:rPr>
              <w:t>Net</w:t>
            </w:r>
            <w:r w:rsidRPr="00213367">
              <w:rPr>
                <w:rFonts w:ascii="Times New Roman" w:hAnsi="Times New Roman" w:cs="Times New Roman"/>
                <w:spacing w:val="-18"/>
                <w:sz w:val="24"/>
                <w:szCs w:val="24"/>
              </w:rPr>
              <w:t xml:space="preserve"> </w:t>
            </w:r>
            <w:r w:rsidRPr="00213367">
              <w:rPr>
                <w:rFonts w:ascii="Times New Roman" w:hAnsi="Times New Roman" w:cs="Times New Roman"/>
                <w:sz w:val="24"/>
                <w:szCs w:val="24"/>
              </w:rPr>
              <w:t xml:space="preserve">Feed </w:t>
            </w:r>
            <w:proofErr w:type="spellStart"/>
            <w:r w:rsidRPr="00213367">
              <w:rPr>
                <w:rFonts w:ascii="Times New Roman" w:hAnsi="Times New Roman" w:cs="Times New Roman"/>
                <w:spacing w:val="-2"/>
                <w:sz w:val="24"/>
                <w:szCs w:val="24"/>
              </w:rPr>
              <w:t>Kgmol</w:t>
            </w:r>
            <w:proofErr w:type="spellEnd"/>
            <w:r w:rsidRPr="00213367">
              <w:rPr>
                <w:rFonts w:ascii="Times New Roman" w:hAnsi="Times New Roman" w:cs="Times New Roman"/>
                <w:spacing w:val="-2"/>
                <w:sz w:val="24"/>
                <w:szCs w:val="24"/>
              </w:rPr>
              <w:t>/h</w:t>
            </w:r>
          </w:p>
        </w:tc>
        <w:tc>
          <w:tcPr>
            <w:tcW w:w="1226" w:type="dxa"/>
            <w:tcBorders>
              <w:top w:val="single" w:sz="4" w:space="0" w:color="000000"/>
              <w:bottom w:val="single" w:sz="4" w:space="0" w:color="000000"/>
            </w:tcBorders>
          </w:tcPr>
          <w:p w14:paraId="74DB753B" w14:textId="77777777" w:rsidR="00BF2A00" w:rsidRPr="00213367" w:rsidRDefault="00BF2A00" w:rsidP="00E6693F">
            <w:pPr>
              <w:pStyle w:val="TableParagraph"/>
              <w:spacing w:line="360" w:lineRule="auto"/>
              <w:ind w:left="184" w:right="144" w:hanging="46"/>
              <w:rPr>
                <w:rFonts w:ascii="Times New Roman" w:hAnsi="Times New Roman" w:cs="Times New Roman"/>
                <w:sz w:val="24"/>
                <w:szCs w:val="24"/>
              </w:rPr>
            </w:pPr>
            <w:r w:rsidRPr="00213367">
              <w:rPr>
                <w:rFonts w:ascii="Times New Roman" w:hAnsi="Times New Roman" w:cs="Times New Roman"/>
                <w:sz w:val="24"/>
                <w:szCs w:val="24"/>
              </w:rPr>
              <w:t>Net</w:t>
            </w:r>
            <w:r w:rsidRPr="00213367">
              <w:rPr>
                <w:rFonts w:ascii="Times New Roman" w:hAnsi="Times New Roman" w:cs="Times New Roman"/>
                <w:spacing w:val="-18"/>
                <w:sz w:val="24"/>
                <w:szCs w:val="24"/>
              </w:rPr>
              <w:t xml:space="preserve"> </w:t>
            </w:r>
            <w:r w:rsidRPr="00213367">
              <w:rPr>
                <w:rFonts w:ascii="Times New Roman" w:hAnsi="Times New Roman" w:cs="Times New Roman"/>
                <w:sz w:val="24"/>
                <w:szCs w:val="24"/>
              </w:rPr>
              <w:t xml:space="preserve">Draw </w:t>
            </w:r>
            <w:proofErr w:type="spellStart"/>
            <w:r w:rsidRPr="00213367">
              <w:rPr>
                <w:rFonts w:ascii="Times New Roman" w:hAnsi="Times New Roman" w:cs="Times New Roman"/>
                <w:spacing w:val="-2"/>
                <w:sz w:val="24"/>
                <w:szCs w:val="24"/>
              </w:rPr>
              <w:t>Kgmol</w:t>
            </w:r>
            <w:proofErr w:type="spellEnd"/>
            <w:r w:rsidRPr="00213367">
              <w:rPr>
                <w:rFonts w:ascii="Times New Roman" w:hAnsi="Times New Roman" w:cs="Times New Roman"/>
                <w:spacing w:val="-2"/>
                <w:sz w:val="24"/>
                <w:szCs w:val="24"/>
              </w:rPr>
              <w:t>/h</w:t>
            </w:r>
          </w:p>
        </w:tc>
      </w:tr>
      <w:tr w:rsidR="00BF2A00" w:rsidRPr="00213367" w14:paraId="047B2558" w14:textId="77777777" w:rsidTr="008E02EF">
        <w:trPr>
          <w:trHeight w:val="244"/>
        </w:trPr>
        <w:tc>
          <w:tcPr>
            <w:tcW w:w="982" w:type="dxa"/>
            <w:tcBorders>
              <w:top w:val="single" w:sz="4" w:space="0" w:color="000000"/>
            </w:tcBorders>
          </w:tcPr>
          <w:p w14:paraId="3E52921F"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0</w:t>
            </w:r>
          </w:p>
        </w:tc>
        <w:tc>
          <w:tcPr>
            <w:tcW w:w="1222" w:type="dxa"/>
            <w:tcBorders>
              <w:top w:val="single" w:sz="4" w:space="0" w:color="000000"/>
            </w:tcBorders>
          </w:tcPr>
          <w:p w14:paraId="00BC7EB1"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sz w:val="24"/>
                <w:szCs w:val="24"/>
              </w:rPr>
              <w:t>4590</w:t>
            </w:r>
          </w:p>
        </w:tc>
        <w:tc>
          <w:tcPr>
            <w:tcW w:w="1668" w:type="dxa"/>
            <w:tcBorders>
              <w:top w:val="single" w:sz="4" w:space="0" w:color="000000"/>
            </w:tcBorders>
          </w:tcPr>
          <w:p w14:paraId="5A54EE18"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30.00</w:t>
            </w:r>
          </w:p>
        </w:tc>
        <w:tc>
          <w:tcPr>
            <w:tcW w:w="1406" w:type="dxa"/>
            <w:tcBorders>
              <w:top w:val="single" w:sz="4" w:space="0" w:color="000000"/>
            </w:tcBorders>
          </w:tcPr>
          <w:p w14:paraId="073EE57E"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26.626</w:t>
            </w:r>
          </w:p>
        </w:tc>
        <w:tc>
          <w:tcPr>
            <w:tcW w:w="1394" w:type="dxa"/>
            <w:tcBorders>
              <w:top w:val="single" w:sz="4" w:space="0" w:color="000000"/>
            </w:tcBorders>
          </w:tcPr>
          <w:p w14:paraId="12F6B864" w14:textId="77777777" w:rsidR="00BF2A00" w:rsidRPr="00213367" w:rsidRDefault="00BF2A00" w:rsidP="00E6693F">
            <w:pPr>
              <w:pStyle w:val="TableParagraph"/>
              <w:spacing w:line="360" w:lineRule="auto"/>
              <w:ind w:left="7" w:right="2"/>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397.86</w:t>
            </w:r>
          </w:p>
        </w:tc>
        <w:tc>
          <w:tcPr>
            <w:tcW w:w="1219" w:type="dxa"/>
            <w:tcBorders>
              <w:top w:val="single" w:sz="4" w:space="0" w:color="000000"/>
            </w:tcBorders>
          </w:tcPr>
          <w:p w14:paraId="1E0C8ED9" w14:textId="77777777" w:rsidR="00BF2A00" w:rsidRPr="00213367" w:rsidRDefault="00BF2A00" w:rsidP="00E6693F">
            <w:pPr>
              <w:pStyle w:val="TableParagraph"/>
              <w:spacing w:line="360" w:lineRule="auto"/>
              <w:ind w:left="23"/>
              <w:jc w:val="center"/>
              <w:rPr>
                <w:rFonts w:ascii="Times New Roman" w:hAnsi="Times New Roman" w:cs="Times New Roman"/>
                <w:sz w:val="24"/>
                <w:szCs w:val="24"/>
              </w:rPr>
            </w:pPr>
            <w:r w:rsidRPr="00213367">
              <w:rPr>
                <w:rFonts w:ascii="Times New Roman" w:hAnsi="Times New Roman" w:cs="Times New Roman"/>
                <w:spacing w:val="-2"/>
                <w:sz w:val="24"/>
                <w:szCs w:val="24"/>
              </w:rPr>
              <w:t>16.565</w:t>
            </w:r>
          </w:p>
        </w:tc>
        <w:tc>
          <w:tcPr>
            <w:tcW w:w="1226" w:type="dxa"/>
            <w:tcBorders>
              <w:top w:val="single" w:sz="4" w:space="0" w:color="000000"/>
            </w:tcBorders>
          </w:tcPr>
          <w:p w14:paraId="62D0EF59" w14:textId="77777777" w:rsidR="00BF2A00" w:rsidRPr="00213367" w:rsidRDefault="00BF2A00" w:rsidP="00E6693F">
            <w:pPr>
              <w:pStyle w:val="TableParagraph"/>
              <w:spacing w:line="360" w:lineRule="auto"/>
              <w:ind w:right="7"/>
              <w:jc w:val="center"/>
              <w:rPr>
                <w:rFonts w:ascii="Times New Roman" w:hAnsi="Times New Roman" w:cs="Times New Roman"/>
                <w:sz w:val="24"/>
                <w:szCs w:val="24"/>
              </w:rPr>
            </w:pPr>
            <w:r w:rsidRPr="00213367">
              <w:rPr>
                <w:rFonts w:ascii="Times New Roman" w:hAnsi="Times New Roman" w:cs="Times New Roman"/>
                <w:spacing w:val="-2"/>
                <w:sz w:val="24"/>
                <w:szCs w:val="24"/>
              </w:rPr>
              <w:t>297.860</w:t>
            </w:r>
          </w:p>
        </w:tc>
      </w:tr>
      <w:tr w:rsidR="00BF2A00" w:rsidRPr="00213367" w14:paraId="50BC7D30" w14:textId="77777777" w:rsidTr="008E02EF">
        <w:trPr>
          <w:trHeight w:val="243"/>
        </w:trPr>
        <w:tc>
          <w:tcPr>
            <w:tcW w:w="982" w:type="dxa"/>
          </w:tcPr>
          <w:p w14:paraId="035445B0"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1</w:t>
            </w:r>
          </w:p>
        </w:tc>
        <w:tc>
          <w:tcPr>
            <w:tcW w:w="1222" w:type="dxa"/>
          </w:tcPr>
          <w:p w14:paraId="53022490"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color w:val="363636"/>
                <w:spacing w:val="-4"/>
                <w:sz w:val="24"/>
                <w:szCs w:val="24"/>
              </w:rPr>
              <w:t>4595</w:t>
            </w:r>
          </w:p>
        </w:tc>
        <w:tc>
          <w:tcPr>
            <w:tcW w:w="1668" w:type="dxa"/>
          </w:tcPr>
          <w:p w14:paraId="144187ED"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26.00</w:t>
            </w:r>
          </w:p>
        </w:tc>
        <w:tc>
          <w:tcPr>
            <w:tcW w:w="1406" w:type="dxa"/>
          </w:tcPr>
          <w:p w14:paraId="310850E3"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26.684</w:t>
            </w:r>
          </w:p>
        </w:tc>
        <w:tc>
          <w:tcPr>
            <w:tcW w:w="1394" w:type="dxa"/>
          </w:tcPr>
          <w:p w14:paraId="2713DA60" w14:textId="77777777" w:rsidR="00BF2A00" w:rsidRPr="00213367" w:rsidRDefault="00BF2A00" w:rsidP="00E6693F">
            <w:pPr>
              <w:pStyle w:val="TableParagraph"/>
              <w:spacing w:line="360" w:lineRule="auto"/>
              <w:ind w:left="7"/>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399.928</w:t>
            </w:r>
          </w:p>
        </w:tc>
        <w:tc>
          <w:tcPr>
            <w:tcW w:w="1219" w:type="dxa"/>
          </w:tcPr>
          <w:p w14:paraId="3FAD5A69" w14:textId="77777777" w:rsidR="00BF2A00" w:rsidRPr="00213367" w:rsidRDefault="00BF2A00" w:rsidP="00E6693F">
            <w:pPr>
              <w:pStyle w:val="TableParagraph"/>
              <w:spacing w:line="360" w:lineRule="auto"/>
              <w:rPr>
                <w:rFonts w:ascii="Times New Roman" w:hAnsi="Times New Roman" w:cs="Times New Roman"/>
                <w:sz w:val="24"/>
                <w:szCs w:val="24"/>
              </w:rPr>
            </w:pPr>
          </w:p>
        </w:tc>
        <w:tc>
          <w:tcPr>
            <w:tcW w:w="1226" w:type="dxa"/>
          </w:tcPr>
          <w:p w14:paraId="78723732" w14:textId="77777777" w:rsidR="00BF2A00" w:rsidRPr="00213367" w:rsidRDefault="00BF2A00" w:rsidP="00E6693F">
            <w:pPr>
              <w:pStyle w:val="TableParagraph"/>
              <w:spacing w:line="360" w:lineRule="auto"/>
              <w:rPr>
                <w:rFonts w:ascii="Times New Roman" w:hAnsi="Times New Roman" w:cs="Times New Roman"/>
                <w:sz w:val="24"/>
                <w:szCs w:val="24"/>
              </w:rPr>
            </w:pPr>
          </w:p>
        </w:tc>
      </w:tr>
      <w:tr w:rsidR="00BF2A00" w:rsidRPr="00213367" w14:paraId="3F498A14" w14:textId="77777777" w:rsidTr="008E02EF">
        <w:trPr>
          <w:trHeight w:val="242"/>
        </w:trPr>
        <w:tc>
          <w:tcPr>
            <w:tcW w:w="982" w:type="dxa"/>
          </w:tcPr>
          <w:p w14:paraId="6A1B765F"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2</w:t>
            </w:r>
          </w:p>
        </w:tc>
        <w:tc>
          <w:tcPr>
            <w:tcW w:w="1222" w:type="dxa"/>
          </w:tcPr>
          <w:p w14:paraId="3A9915D8"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color w:val="363636"/>
                <w:spacing w:val="-4"/>
                <w:sz w:val="24"/>
                <w:szCs w:val="24"/>
              </w:rPr>
              <w:t>4600</w:t>
            </w:r>
            <w:r w:rsidRPr="00213367">
              <w:rPr>
                <w:rFonts w:ascii="Times New Roman" w:hAnsi="Times New Roman" w:cs="Times New Roman"/>
                <w:color w:val="363636"/>
                <w:spacing w:val="-4"/>
                <w:sz w:val="24"/>
                <w:szCs w:val="24"/>
              </w:rPr>
              <w:t>‬</w:t>
            </w:r>
          </w:p>
        </w:tc>
        <w:tc>
          <w:tcPr>
            <w:tcW w:w="1668" w:type="dxa"/>
          </w:tcPr>
          <w:p w14:paraId="1DE7D890"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24.82</w:t>
            </w:r>
          </w:p>
        </w:tc>
        <w:tc>
          <w:tcPr>
            <w:tcW w:w="1406" w:type="dxa"/>
          </w:tcPr>
          <w:p w14:paraId="626BBEAA"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26.691</w:t>
            </w:r>
          </w:p>
        </w:tc>
        <w:tc>
          <w:tcPr>
            <w:tcW w:w="1394" w:type="dxa"/>
          </w:tcPr>
          <w:p w14:paraId="5A7E5BFE" w14:textId="77777777" w:rsidR="00BF2A00" w:rsidRPr="00213367" w:rsidRDefault="00BF2A00" w:rsidP="00E6693F">
            <w:pPr>
              <w:pStyle w:val="TableParagraph"/>
              <w:spacing w:line="360" w:lineRule="auto"/>
              <w:ind w:left="7"/>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399.986</w:t>
            </w:r>
          </w:p>
        </w:tc>
        <w:tc>
          <w:tcPr>
            <w:tcW w:w="1219" w:type="dxa"/>
          </w:tcPr>
          <w:p w14:paraId="3C9C101E" w14:textId="77777777" w:rsidR="00BF2A00" w:rsidRPr="00213367" w:rsidRDefault="00BF2A00" w:rsidP="00E6693F">
            <w:pPr>
              <w:pStyle w:val="TableParagraph"/>
              <w:spacing w:line="360" w:lineRule="auto"/>
              <w:rPr>
                <w:rFonts w:ascii="Times New Roman" w:hAnsi="Times New Roman" w:cs="Times New Roman"/>
                <w:sz w:val="24"/>
                <w:szCs w:val="24"/>
              </w:rPr>
            </w:pPr>
          </w:p>
        </w:tc>
        <w:tc>
          <w:tcPr>
            <w:tcW w:w="1226" w:type="dxa"/>
          </w:tcPr>
          <w:p w14:paraId="4A231781" w14:textId="77777777" w:rsidR="00BF2A00" w:rsidRPr="00213367" w:rsidRDefault="00BF2A00" w:rsidP="00E6693F">
            <w:pPr>
              <w:pStyle w:val="TableParagraph"/>
              <w:spacing w:line="360" w:lineRule="auto"/>
              <w:rPr>
                <w:rFonts w:ascii="Times New Roman" w:hAnsi="Times New Roman" w:cs="Times New Roman"/>
                <w:sz w:val="24"/>
                <w:szCs w:val="24"/>
              </w:rPr>
            </w:pPr>
          </w:p>
        </w:tc>
      </w:tr>
      <w:tr w:rsidR="00BF2A00" w:rsidRPr="00213367" w14:paraId="3C4DD5AE" w14:textId="77777777" w:rsidTr="008E02EF">
        <w:trPr>
          <w:trHeight w:val="242"/>
        </w:trPr>
        <w:tc>
          <w:tcPr>
            <w:tcW w:w="982" w:type="dxa"/>
          </w:tcPr>
          <w:p w14:paraId="0342EF6B"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3</w:t>
            </w:r>
          </w:p>
        </w:tc>
        <w:tc>
          <w:tcPr>
            <w:tcW w:w="1222" w:type="dxa"/>
          </w:tcPr>
          <w:p w14:paraId="39E7A0A8"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color w:val="363636"/>
                <w:spacing w:val="-4"/>
                <w:sz w:val="24"/>
                <w:szCs w:val="24"/>
              </w:rPr>
              <w:t>4605</w:t>
            </w:r>
          </w:p>
        </w:tc>
        <w:tc>
          <w:tcPr>
            <w:tcW w:w="1668" w:type="dxa"/>
          </w:tcPr>
          <w:p w14:paraId="060B1D23"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24.50</w:t>
            </w:r>
          </w:p>
        </w:tc>
        <w:tc>
          <w:tcPr>
            <w:tcW w:w="1406" w:type="dxa"/>
          </w:tcPr>
          <w:p w14:paraId="7369727F"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26.692</w:t>
            </w:r>
          </w:p>
        </w:tc>
        <w:tc>
          <w:tcPr>
            <w:tcW w:w="1394" w:type="dxa"/>
          </w:tcPr>
          <w:p w14:paraId="2F5A677A" w14:textId="77777777" w:rsidR="00BF2A00" w:rsidRPr="00213367" w:rsidRDefault="00BF2A00" w:rsidP="00E6693F">
            <w:pPr>
              <w:pStyle w:val="TableParagraph"/>
              <w:spacing w:line="360" w:lineRule="auto"/>
              <w:ind w:left="7"/>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399.993</w:t>
            </w:r>
          </w:p>
        </w:tc>
        <w:tc>
          <w:tcPr>
            <w:tcW w:w="1219" w:type="dxa"/>
          </w:tcPr>
          <w:p w14:paraId="3A40782E" w14:textId="77777777" w:rsidR="00BF2A00" w:rsidRPr="00213367" w:rsidRDefault="00BF2A00" w:rsidP="00E6693F">
            <w:pPr>
              <w:pStyle w:val="TableParagraph"/>
              <w:spacing w:line="360" w:lineRule="auto"/>
              <w:rPr>
                <w:rFonts w:ascii="Times New Roman" w:hAnsi="Times New Roman" w:cs="Times New Roman"/>
                <w:sz w:val="24"/>
                <w:szCs w:val="24"/>
              </w:rPr>
            </w:pPr>
          </w:p>
        </w:tc>
        <w:tc>
          <w:tcPr>
            <w:tcW w:w="1226" w:type="dxa"/>
          </w:tcPr>
          <w:p w14:paraId="564F53C7" w14:textId="77777777" w:rsidR="00BF2A00" w:rsidRPr="00213367" w:rsidRDefault="00BF2A00" w:rsidP="00E6693F">
            <w:pPr>
              <w:pStyle w:val="TableParagraph"/>
              <w:spacing w:line="360" w:lineRule="auto"/>
              <w:rPr>
                <w:rFonts w:ascii="Times New Roman" w:hAnsi="Times New Roman" w:cs="Times New Roman"/>
                <w:sz w:val="24"/>
                <w:szCs w:val="24"/>
              </w:rPr>
            </w:pPr>
          </w:p>
        </w:tc>
      </w:tr>
      <w:tr w:rsidR="00BF2A00" w:rsidRPr="00213367" w14:paraId="538B70AC" w14:textId="77777777" w:rsidTr="008E02EF">
        <w:trPr>
          <w:trHeight w:val="243"/>
        </w:trPr>
        <w:tc>
          <w:tcPr>
            <w:tcW w:w="982" w:type="dxa"/>
          </w:tcPr>
          <w:p w14:paraId="110B4CA1"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4</w:t>
            </w:r>
          </w:p>
        </w:tc>
        <w:tc>
          <w:tcPr>
            <w:tcW w:w="1222" w:type="dxa"/>
          </w:tcPr>
          <w:p w14:paraId="79877CD9"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color w:val="363636"/>
                <w:spacing w:val="-4"/>
                <w:sz w:val="24"/>
                <w:szCs w:val="24"/>
              </w:rPr>
              <w:t>4610</w:t>
            </w:r>
          </w:p>
        </w:tc>
        <w:tc>
          <w:tcPr>
            <w:tcW w:w="1668" w:type="dxa"/>
          </w:tcPr>
          <w:p w14:paraId="5DCD9228"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24.41</w:t>
            </w:r>
          </w:p>
        </w:tc>
        <w:tc>
          <w:tcPr>
            <w:tcW w:w="1406" w:type="dxa"/>
          </w:tcPr>
          <w:p w14:paraId="326CF627"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26.693</w:t>
            </w:r>
          </w:p>
        </w:tc>
        <w:tc>
          <w:tcPr>
            <w:tcW w:w="1394" w:type="dxa"/>
          </w:tcPr>
          <w:p w14:paraId="192C060B" w14:textId="77777777" w:rsidR="00BF2A00" w:rsidRPr="00213367" w:rsidRDefault="00BF2A00" w:rsidP="00E6693F">
            <w:pPr>
              <w:pStyle w:val="TableParagraph"/>
              <w:spacing w:line="360" w:lineRule="auto"/>
              <w:ind w:left="7"/>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399.994</w:t>
            </w:r>
          </w:p>
        </w:tc>
        <w:tc>
          <w:tcPr>
            <w:tcW w:w="1219" w:type="dxa"/>
          </w:tcPr>
          <w:p w14:paraId="48F09F99" w14:textId="77777777" w:rsidR="00BF2A00" w:rsidRPr="00213367" w:rsidRDefault="00BF2A00" w:rsidP="00E6693F">
            <w:pPr>
              <w:pStyle w:val="TableParagraph"/>
              <w:spacing w:line="360" w:lineRule="auto"/>
              <w:rPr>
                <w:rFonts w:ascii="Times New Roman" w:hAnsi="Times New Roman" w:cs="Times New Roman"/>
                <w:sz w:val="24"/>
                <w:szCs w:val="24"/>
              </w:rPr>
            </w:pPr>
          </w:p>
        </w:tc>
        <w:tc>
          <w:tcPr>
            <w:tcW w:w="1226" w:type="dxa"/>
          </w:tcPr>
          <w:p w14:paraId="522794FC" w14:textId="77777777" w:rsidR="00BF2A00" w:rsidRPr="00213367" w:rsidRDefault="00BF2A00" w:rsidP="00E6693F">
            <w:pPr>
              <w:pStyle w:val="TableParagraph"/>
              <w:spacing w:line="360" w:lineRule="auto"/>
              <w:rPr>
                <w:rFonts w:ascii="Times New Roman" w:hAnsi="Times New Roman" w:cs="Times New Roman"/>
                <w:sz w:val="24"/>
                <w:szCs w:val="24"/>
              </w:rPr>
            </w:pPr>
          </w:p>
        </w:tc>
      </w:tr>
      <w:tr w:rsidR="00BF2A00" w:rsidRPr="00213367" w14:paraId="5550AA71" w14:textId="77777777" w:rsidTr="008E02EF">
        <w:trPr>
          <w:trHeight w:val="243"/>
        </w:trPr>
        <w:tc>
          <w:tcPr>
            <w:tcW w:w="982" w:type="dxa"/>
          </w:tcPr>
          <w:p w14:paraId="276E4A42"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5</w:t>
            </w:r>
          </w:p>
        </w:tc>
        <w:tc>
          <w:tcPr>
            <w:tcW w:w="1222" w:type="dxa"/>
          </w:tcPr>
          <w:p w14:paraId="4D237C4D"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color w:val="363636"/>
                <w:spacing w:val="-4"/>
                <w:sz w:val="24"/>
                <w:szCs w:val="24"/>
              </w:rPr>
              <w:t>4615</w:t>
            </w:r>
          </w:p>
        </w:tc>
        <w:tc>
          <w:tcPr>
            <w:tcW w:w="1668" w:type="dxa"/>
          </w:tcPr>
          <w:p w14:paraId="656463E5"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24.40</w:t>
            </w:r>
          </w:p>
        </w:tc>
        <w:tc>
          <w:tcPr>
            <w:tcW w:w="1406" w:type="dxa"/>
          </w:tcPr>
          <w:p w14:paraId="575944CC"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26.694</w:t>
            </w:r>
          </w:p>
        </w:tc>
        <w:tc>
          <w:tcPr>
            <w:tcW w:w="1394" w:type="dxa"/>
          </w:tcPr>
          <w:p w14:paraId="16B12293" w14:textId="77777777" w:rsidR="00BF2A00" w:rsidRPr="00213367" w:rsidRDefault="00BF2A00" w:rsidP="00E6693F">
            <w:pPr>
              <w:pStyle w:val="TableParagraph"/>
              <w:spacing w:line="360" w:lineRule="auto"/>
              <w:ind w:left="7"/>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399.995</w:t>
            </w:r>
          </w:p>
        </w:tc>
        <w:tc>
          <w:tcPr>
            <w:tcW w:w="1219" w:type="dxa"/>
          </w:tcPr>
          <w:p w14:paraId="24881A6D" w14:textId="77777777" w:rsidR="00BF2A00" w:rsidRPr="00213367" w:rsidRDefault="00BF2A00" w:rsidP="00E6693F">
            <w:pPr>
              <w:pStyle w:val="TableParagraph"/>
              <w:spacing w:line="360" w:lineRule="auto"/>
              <w:rPr>
                <w:rFonts w:ascii="Times New Roman" w:hAnsi="Times New Roman" w:cs="Times New Roman"/>
                <w:sz w:val="24"/>
                <w:szCs w:val="24"/>
              </w:rPr>
            </w:pPr>
          </w:p>
        </w:tc>
        <w:tc>
          <w:tcPr>
            <w:tcW w:w="1226" w:type="dxa"/>
          </w:tcPr>
          <w:p w14:paraId="146A83D8" w14:textId="77777777" w:rsidR="00BF2A00" w:rsidRPr="00213367" w:rsidRDefault="00BF2A00" w:rsidP="00E6693F">
            <w:pPr>
              <w:pStyle w:val="TableParagraph"/>
              <w:spacing w:line="360" w:lineRule="auto"/>
              <w:rPr>
                <w:rFonts w:ascii="Times New Roman" w:hAnsi="Times New Roman" w:cs="Times New Roman"/>
                <w:sz w:val="24"/>
                <w:szCs w:val="24"/>
              </w:rPr>
            </w:pPr>
          </w:p>
        </w:tc>
      </w:tr>
      <w:tr w:rsidR="00BF2A00" w:rsidRPr="00213367" w14:paraId="15B52894" w14:textId="77777777" w:rsidTr="008E02EF">
        <w:trPr>
          <w:trHeight w:val="242"/>
        </w:trPr>
        <w:tc>
          <w:tcPr>
            <w:tcW w:w="982" w:type="dxa"/>
          </w:tcPr>
          <w:p w14:paraId="12A79B01"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6</w:t>
            </w:r>
          </w:p>
        </w:tc>
        <w:tc>
          <w:tcPr>
            <w:tcW w:w="1222" w:type="dxa"/>
          </w:tcPr>
          <w:p w14:paraId="42F222B2"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color w:val="363636"/>
                <w:spacing w:val="-4"/>
                <w:sz w:val="24"/>
                <w:szCs w:val="24"/>
              </w:rPr>
              <w:t>4620</w:t>
            </w:r>
            <w:r w:rsidRPr="00213367">
              <w:rPr>
                <w:rFonts w:ascii="Times New Roman" w:hAnsi="Times New Roman" w:cs="Times New Roman"/>
                <w:color w:val="363636"/>
                <w:spacing w:val="-4"/>
                <w:sz w:val="24"/>
                <w:szCs w:val="24"/>
              </w:rPr>
              <w:t>‬</w:t>
            </w:r>
          </w:p>
        </w:tc>
        <w:tc>
          <w:tcPr>
            <w:tcW w:w="1668" w:type="dxa"/>
          </w:tcPr>
          <w:p w14:paraId="5E29DC61"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24.40</w:t>
            </w:r>
          </w:p>
        </w:tc>
        <w:tc>
          <w:tcPr>
            <w:tcW w:w="1406" w:type="dxa"/>
          </w:tcPr>
          <w:p w14:paraId="06F86DA7"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26.695</w:t>
            </w:r>
          </w:p>
        </w:tc>
        <w:tc>
          <w:tcPr>
            <w:tcW w:w="1394" w:type="dxa"/>
          </w:tcPr>
          <w:p w14:paraId="03934F2D" w14:textId="77777777" w:rsidR="00BF2A00" w:rsidRPr="00213367" w:rsidRDefault="00BF2A00" w:rsidP="00E6693F">
            <w:pPr>
              <w:pStyle w:val="TableParagraph"/>
              <w:spacing w:line="360" w:lineRule="auto"/>
              <w:ind w:left="7"/>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399.995</w:t>
            </w:r>
          </w:p>
        </w:tc>
        <w:tc>
          <w:tcPr>
            <w:tcW w:w="1219" w:type="dxa"/>
          </w:tcPr>
          <w:p w14:paraId="45512AF8" w14:textId="77777777" w:rsidR="00BF2A00" w:rsidRPr="00213367" w:rsidRDefault="00BF2A00" w:rsidP="00E6693F">
            <w:pPr>
              <w:pStyle w:val="TableParagraph"/>
              <w:spacing w:line="360" w:lineRule="auto"/>
              <w:rPr>
                <w:rFonts w:ascii="Times New Roman" w:hAnsi="Times New Roman" w:cs="Times New Roman"/>
                <w:sz w:val="24"/>
                <w:szCs w:val="24"/>
              </w:rPr>
            </w:pPr>
          </w:p>
        </w:tc>
        <w:tc>
          <w:tcPr>
            <w:tcW w:w="1226" w:type="dxa"/>
          </w:tcPr>
          <w:p w14:paraId="55EA39B8" w14:textId="77777777" w:rsidR="00BF2A00" w:rsidRPr="00213367" w:rsidRDefault="00BF2A00" w:rsidP="00E6693F">
            <w:pPr>
              <w:pStyle w:val="TableParagraph"/>
              <w:spacing w:line="360" w:lineRule="auto"/>
              <w:rPr>
                <w:rFonts w:ascii="Times New Roman" w:hAnsi="Times New Roman" w:cs="Times New Roman"/>
                <w:sz w:val="24"/>
                <w:szCs w:val="24"/>
              </w:rPr>
            </w:pPr>
          </w:p>
        </w:tc>
      </w:tr>
      <w:tr w:rsidR="00BF2A00" w:rsidRPr="00213367" w14:paraId="14E68117" w14:textId="77777777" w:rsidTr="008E02EF">
        <w:trPr>
          <w:trHeight w:val="243"/>
        </w:trPr>
        <w:tc>
          <w:tcPr>
            <w:tcW w:w="982" w:type="dxa"/>
            <w:tcBorders>
              <w:bottom w:val="single" w:sz="4" w:space="0" w:color="000000"/>
            </w:tcBorders>
          </w:tcPr>
          <w:p w14:paraId="61E27C59" w14:textId="77777777" w:rsidR="00BF2A00" w:rsidRPr="00213367" w:rsidRDefault="00BF2A00" w:rsidP="00E6693F">
            <w:pPr>
              <w:pStyle w:val="TableParagraph"/>
              <w:spacing w:line="360" w:lineRule="auto"/>
              <w:ind w:left="122"/>
              <w:rPr>
                <w:rFonts w:ascii="Times New Roman" w:hAnsi="Times New Roman" w:cs="Times New Roman"/>
                <w:sz w:val="24"/>
                <w:szCs w:val="24"/>
              </w:rPr>
            </w:pPr>
            <w:r w:rsidRPr="00213367">
              <w:rPr>
                <w:rFonts w:ascii="Times New Roman" w:hAnsi="Times New Roman" w:cs="Times New Roman"/>
                <w:color w:val="363636"/>
                <w:spacing w:val="-10"/>
                <w:sz w:val="24"/>
                <w:szCs w:val="24"/>
              </w:rPr>
              <w:t>7</w:t>
            </w:r>
          </w:p>
        </w:tc>
        <w:tc>
          <w:tcPr>
            <w:tcW w:w="1222" w:type="dxa"/>
            <w:tcBorders>
              <w:bottom w:val="single" w:sz="4" w:space="0" w:color="000000"/>
            </w:tcBorders>
          </w:tcPr>
          <w:p w14:paraId="48C94038" w14:textId="77777777" w:rsidR="00BF2A00" w:rsidRPr="00213367" w:rsidRDefault="00BF2A00" w:rsidP="00E6693F">
            <w:pPr>
              <w:pStyle w:val="TableParagraph"/>
              <w:spacing w:line="360" w:lineRule="auto"/>
              <w:ind w:right="1"/>
              <w:jc w:val="center"/>
              <w:rPr>
                <w:rFonts w:ascii="Times New Roman" w:hAnsi="Times New Roman" w:cs="Times New Roman"/>
                <w:sz w:val="24"/>
                <w:szCs w:val="24"/>
              </w:rPr>
            </w:pPr>
            <w:r w:rsidRPr="00213367">
              <w:rPr>
                <w:rFonts w:ascii="Times New Roman" w:hAnsi="Times New Roman" w:cs="Times New Roman"/>
                <w:color w:val="363636"/>
                <w:spacing w:val="-4"/>
                <w:sz w:val="24"/>
                <w:szCs w:val="24"/>
              </w:rPr>
              <w:t>4625</w:t>
            </w:r>
          </w:p>
        </w:tc>
        <w:tc>
          <w:tcPr>
            <w:tcW w:w="1668" w:type="dxa"/>
            <w:tcBorders>
              <w:bottom w:val="single" w:sz="4" w:space="0" w:color="000000"/>
            </w:tcBorders>
          </w:tcPr>
          <w:p w14:paraId="6BB16EAC" w14:textId="77777777" w:rsidR="00BF2A00" w:rsidRPr="00213367" w:rsidRDefault="00BF2A00" w:rsidP="00E6693F">
            <w:pPr>
              <w:pStyle w:val="TableParagraph"/>
              <w:spacing w:line="360" w:lineRule="auto"/>
              <w:ind w:right="16"/>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24.40</w:t>
            </w:r>
          </w:p>
        </w:tc>
        <w:tc>
          <w:tcPr>
            <w:tcW w:w="1406" w:type="dxa"/>
            <w:tcBorders>
              <w:bottom w:val="single" w:sz="4" w:space="0" w:color="000000"/>
            </w:tcBorders>
          </w:tcPr>
          <w:p w14:paraId="10EF9D85" w14:textId="77777777" w:rsidR="00BF2A00" w:rsidRPr="00213367" w:rsidRDefault="00BF2A00" w:rsidP="00E6693F">
            <w:pPr>
              <w:pStyle w:val="TableParagraph"/>
              <w:spacing w:line="360" w:lineRule="auto"/>
              <w:ind w:right="15"/>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26.697</w:t>
            </w:r>
          </w:p>
        </w:tc>
        <w:tc>
          <w:tcPr>
            <w:tcW w:w="1394" w:type="dxa"/>
            <w:tcBorders>
              <w:bottom w:val="single" w:sz="4" w:space="0" w:color="000000"/>
            </w:tcBorders>
          </w:tcPr>
          <w:p w14:paraId="537AB37C" w14:textId="77777777" w:rsidR="00BF2A00" w:rsidRPr="00213367" w:rsidRDefault="00BF2A00" w:rsidP="00E6693F">
            <w:pPr>
              <w:pStyle w:val="TableParagraph"/>
              <w:spacing w:line="360" w:lineRule="auto"/>
              <w:ind w:left="7"/>
              <w:jc w:val="center"/>
              <w:rPr>
                <w:rFonts w:ascii="Times New Roman" w:hAnsi="Times New Roman" w:cs="Times New Roman"/>
                <w:sz w:val="24"/>
                <w:szCs w:val="24"/>
              </w:rPr>
            </w:pPr>
            <w:r w:rsidRPr="00213367">
              <w:rPr>
                <w:rFonts w:ascii="Times New Roman" w:hAnsi="Times New Roman" w:cs="Times New Roman"/>
                <w:color w:val="363636"/>
                <w:spacing w:val="-2"/>
                <w:sz w:val="24"/>
                <w:szCs w:val="24"/>
              </w:rPr>
              <w:t>399.997</w:t>
            </w:r>
          </w:p>
        </w:tc>
        <w:tc>
          <w:tcPr>
            <w:tcW w:w="1219" w:type="dxa"/>
            <w:tcBorders>
              <w:bottom w:val="single" w:sz="4" w:space="0" w:color="000000"/>
            </w:tcBorders>
          </w:tcPr>
          <w:p w14:paraId="2544706B" w14:textId="77777777" w:rsidR="00BF2A00" w:rsidRPr="00213367" w:rsidRDefault="00BF2A00" w:rsidP="00E6693F">
            <w:pPr>
              <w:pStyle w:val="TableParagraph"/>
              <w:spacing w:line="360" w:lineRule="auto"/>
              <w:ind w:left="23"/>
              <w:jc w:val="center"/>
              <w:rPr>
                <w:rFonts w:ascii="Times New Roman" w:hAnsi="Times New Roman" w:cs="Times New Roman"/>
                <w:sz w:val="24"/>
                <w:szCs w:val="24"/>
              </w:rPr>
            </w:pPr>
            <w:r w:rsidRPr="00213367">
              <w:rPr>
                <w:rFonts w:ascii="Times New Roman" w:hAnsi="Times New Roman" w:cs="Times New Roman"/>
                <w:spacing w:val="-2"/>
                <w:sz w:val="24"/>
                <w:szCs w:val="24"/>
              </w:rPr>
              <w:t>250.29</w:t>
            </w:r>
          </w:p>
        </w:tc>
        <w:tc>
          <w:tcPr>
            <w:tcW w:w="1226" w:type="dxa"/>
            <w:tcBorders>
              <w:bottom w:val="single" w:sz="4" w:space="0" w:color="000000"/>
            </w:tcBorders>
          </w:tcPr>
          <w:p w14:paraId="4D998094" w14:textId="77777777" w:rsidR="00BF2A00" w:rsidRPr="00213367" w:rsidRDefault="00BF2A00" w:rsidP="00E6693F">
            <w:pPr>
              <w:pStyle w:val="TableParagraph"/>
              <w:spacing w:line="360" w:lineRule="auto"/>
              <w:ind w:left="1" w:right="7"/>
              <w:jc w:val="center"/>
              <w:rPr>
                <w:rFonts w:ascii="Times New Roman" w:hAnsi="Times New Roman" w:cs="Times New Roman"/>
                <w:sz w:val="24"/>
                <w:szCs w:val="24"/>
              </w:rPr>
            </w:pPr>
            <w:r w:rsidRPr="00213367">
              <w:rPr>
                <w:rFonts w:ascii="Times New Roman" w:hAnsi="Times New Roman" w:cs="Times New Roman"/>
                <w:spacing w:val="-2"/>
                <w:sz w:val="24"/>
                <w:szCs w:val="24"/>
              </w:rPr>
              <w:t>18.990</w:t>
            </w:r>
          </w:p>
        </w:tc>
      </w:tr>
    </w:tbl>
    <w:p w14:paraId="4BB80E7F" w14:textId="77777777" w:rsidR="00BF2A00" w:rsidRPr="00E6693F" w:rsidRDefault="00BF2A00" w:rsidP="00213367">
      <w:pPr>
        <w:pStyle w:val="BodyText"/>
        <w:spacing w:line="480" w:lineRule="auto"/>
        <w:ind w:left="0" w:right="444"/>
        <w:jc w:val="both"/>
        <w:rPr>
          <w:rFonts w:ascii="Times New Roman" w:hAnsi="Times New Roman" w:cs="Times New Roman"/>
          <w:sz w:val="16"/>
          <w:szCs w:val="16"/>
        </w:rPr>
      </w:pPr>
    </w:p>
    <w:p w14:paraId="6D795F15" w14:textId="6A224552" w:rsidR="00151D98" w:rsidRDefault="001F4390" w:rsidP="00213367">
      <w:pPr>
        <w:spacing w:after="0" w:line="480" w:lineRule="auto"/>
        <w:jc w:val="both"/>
        <w:rPr>
          <w:rFonts w:ascii="Times New Roman" w:hAnsi="Times New Roman" w:cs="Times New Roman"/>
          <w:color w:val="000000" w:themeColor="text1"/>
          <w:sz w:val="24"/>
          <w:szCs w:val="24"/>
        </w:rPr>
      </w:pPr>
      <w:r w:rsidRPr="00213367">
        <w:rPr>
          <w:rFonts w:ascii="Times New Roman" w:hAnsi="Times New Roman" w:cs="Times New Roman"/>
          <w:color w:val="000000" w:themeColor="text1"/>
          <w:sz w:val="24"/>
          <w:szCs w:val="24"/>
        </w:rPr>
        <w:t>Process conditions of 84bar</w:t>
      </w:r>
      <w:r w:rsidRPr="00213367">
        <w:rPr>
          <w:rFonts w:ascii="Times New Roman" w:hAnsi="Times New Roman" w:cs="Times New Roman"/>
          <w:color w:val="000000" w:themeColor="text1"/>
          <w:spacing w:val="-1"/>
          <w:sz w:val="24"/>
          <w:szCs w:val="24"/>
        </w:rPr>
        <w:t xml:space="preserve"> </w:t>
      </w:r>
      <w:r w:rsidRPr="00213367">
        <w:rPr>
          <w:rFonts w:ascii="Times New Roman" w:hAnsi="Times New Roman" w:cs="Times New Roman"/>
          <w:color w:val="000000" w:themeColor="text1"/>
          <w:sz w:val="24"/>
          <w:szCs w:val="24"/>
        </w:rPr>
        <w:t>and 35</w:t>
      </w:r>
      <w:r w:rsidRPr="00213367">
        <w:rPr>
          <w:rFonts w:ascii="Times New Roman" w:hAnsi="Times New Roman" w:cs="Times New Roman"/>
          <w:color w:val="000000" w:themeColor="text1"/>
          <w:sz w:val="24"/>
          <w:szCs w:val="24"/>
          <w:vertAlign w:val="superscript"/>
        </w:rPr>
        <w:t>o</w:t>
      </w:r>
      <w:r w:rsidRPr="00213367">
        <w:rPr>
          <w:rFonts w:ascii="Times New Roman" w:hAnsi="Times New Roman" w:cs="Times New Roman"/>
          <w:color w:val="000000" w:themeColor="text1"/>
          <w:sz w:val="24"/>
          <w:szCs w:val="24"/>
        </w:rPr>
        <w:t>C and</w:t>
      </w:r>
      <w:r w:rsidRPr="00213367">
        <w:rPr>
          <w:rFonts w:ascii="Times New Roman" w:hAnsi="Times New Roman" w:cs="Times New Roman"/>
          <w:color w:val="000000" w:themeColor="text1"/>
          <w:spacing w:val="-1"/>
          <w:sz w:val="24"/>
          <w:szCs w:val="24"/>
        </w:rPr>
        <w:t xml:space="preserve"> </w:t>
      </w:r>
      <w:r w:rsidRPr="00213367">
        <w:rPr>
          <w:rFonts w:ascii="Times New Roman" w:hAnsi="Times New Roman" w:cs="Times New Roman"/>
          <w:color w:val="000000" w:themeColor="text1"/>
          <w:sz w:val="24"/>
          <w:szCs w:val="24"/>
        </w:rPr>
        <w:t>gas flow rate</w:t>
      </w:r>
      <w:r w:rsidRPr="00213367">
        <w:rPr>
          <w:rFonts w:ascii="Times New Roman" w:hAnsi="Times New Roman" w:cs="Times New Roman"/>
          <w:color w:val="000000" w:themeColor="text1"/>
          <w:spacing w:val="-1"/>
          <w:sz w:val="24"/>
          <w:szCs w:val="24"/>
        </w:rPr>
        <w:t xml:space="preserve"> </w:t>
      </w:r>
      <w:r w:rsidRPr="00213367">
        <w:rPr>
          <w:rFonts w:ascii="Times New Roman" w:hAnsi="Times New Roman" w:cs="Times New Roman"/>
          <w:color w:val="000000" w:themeColor="text1"/>
          <w:sz w:val="24"/>
          <w:szCs w:val="24"/>
        </w:rPr>
        <w:t xml:space="preserve">of 8MMSCFD, was the input data used in the </w:t>
      </w:r>
      <w:r w:rsidRPr="00213367">
        <w:rPr>
          <w:rFonts w:ascii="Times New Roman" w:hAnsi="Times New Roman" w:cs="Times New Roman"/>
          <w:color w:val="000000" w:themeColor="text1"/>
          <w:spacing w:val="-2"/>
          <w:sz w:val="24"/>
          <w:szCs w:val="24"/>
        </w:rPr>
        <w:t>software</w:t>
      </w:r>
      <w:r w:rsidRPr="00213367">
        <w:rPr>
          <w:rFonts w:ascii="Times New Roman" w:hAnsi="Times New Roman" w:cs="Times New Roman"/>
          <w:color w:val="000000" w:themeColor="text1"/>
          <w:sz w:val="24"/>
          <w:szCs w:val="24"/>
          <w:shd w:val="clear" w:color="auto" w:fill="FFFFFF"/>
        </w:rPr>
        <w:t xml:space="preserve">. </w:t>
      </w:r>
      <w:r w:rsidRPr="00213367">
        <w:rPr>
          <w:rFonts w:ascii="Times New Roman" w:hAnsi="Times New Roman" w:cs="Times New Roman"/>
          <w:color w:val="000000" w:themeColor="text1"/>
          <w:spacing w:val="-2"/>
          <w:sz w:val="24"/>
          <w:szCs w:val="24"/>
        </w:rPr>
        <w:t>Results</w:t>
      </w:r>
      <w:r w:rsidRPr="00213367">
        <w:rPr>
          <w:rFonts w:ascii="Times New Roman" w:hAnsi="Times New Roman" w:cs="Times New Roman"/>
          <w:color w:val="000000" w:themeColor="text1"/>
          <w:spacing w:val="-3"/>
          <w:sz w:val="24"/>
          <w:szCs w:val="24"/>
        </w:rPr>
        <w:t xml:space="preserve"> indicates</w:t>
      </w:r>
      <w:r w:rsidRPr="00213367">
        <w:rPr>
          <w:rFonts w:ascii="Times New Roman" w:hAnsi="Times New Roman" w:cs="Times New Roman"/>
          <w:color w:val="000000" w:themeColor="text1"/>
          <w:spacing w:val="-12"/>
          <w:sz w:val="24"/>
          <w:szCs w:val="24"/>
        </w:rPr>
        <w:t xml:space="preserve"> </w:t>
      </w:r>
      <w:r w:rsidRPr="00213367">
        <w:rPr>
          <w:rFonts w:ascii="Times New Roman" w:hAnsi="Times New Roman" w:cs="Times New Roman"/>
          <w:color w:val="000000" w:themeColor="text1"/>
          <w:spacing w:val="-2"/>
          <w:sz w:val="24"/>
          <w:szCs w:val="24"/>
        </w:rPr>
        <w:t>DEG</w:t>
      </w:r>
      <w:r w:rsidRPr="00213367">
        <w:rPr>
          <w:rFonts w:ascii="Times New Roman" w:hAnsi="Times New Roman" w:cs="Times New Roman"/>
          <w:color w:val="000000" w:themeColor="text1"/>
          <w:spacing w:val="-12"/>
          <w:sz w:val="24"/>
          <w:szCs w:val="24"/>
        </w:rPr>
        <w:t xml:space="preserve"> </w:t>
      </w:r>
      <w:r w:rsidRPr="00213367">
        <w:rPr>
          <w:rFonts w:ascii="Times New Roman" w:hAnsi="Times New Roman" w:cs="Times New Roman"/>
          <w:color w:val="000000" w:themeColor="text1"/>
          <w:spacing w:val="-2"/>
          <w:sz w:val="24"/>
          <w:szCs w:val="24"/>
        </w:rPr>
        <w:t>flow</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rate</w:t>
      </w:r>
      <w:r w:rsidRPr="00213367">
        <w:rPr>
          <w:rFonts w:ascii="Times New Roman" w:hAnsi="Times New Roman" w:cs="Times New Roman"/>
          <w:color w:val="000000" w:themeColor="text1"/>
          <w:spacing w:val="-11"/>
          <w:sz w:val="24"/>
          <w:szCs w:val="24"/>
        </w:rPr>
        <w:t xml:space="preserve"> </w:t>
      </w:r>
      <w:r w:rsidRPr="00213367">
        <w:rPr>
          <w:rFonts w:ascii="Times New Roman" w:hAnsi="Times New Roman" w:cs="Times New Roman"/>
          <w:color w:val="000000" w:themeColor="text1"/>
          <w:spacing w:val="-2"/>
          <w:sz w:val="24"/>
          <w:szCs w:val="24"/>
        </w:rPr>
        <w:t>of</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12.735m</w:t>
      </w:r>
      <w:r w:rsidRPr="00213367">
        <w:rPr>
          <w:rFonts w:ascii="Times New Roman" w:hAnsi="Times New Roman" w:cs="Times New Roman"/>
          <w:color w:val="000000" w:themeColor="text1"/>
          <w:spacing w:val="-2"/>
          <w:sz w:val="24"/>
          <w:szCs w:val="24"/>
          <w:vertAlign w:val="superscript"/>
        </w:rPr>
        <w:t>3</w:t>
      </w:r>
      <w:r w:rsidRPr="00213367">
        <w:rPr>
          <w:rFonts w:ascii="Times New Roman" w:hAnsi="Times New Roman" w:cs="Times New Roman"/>
          <w:color w:val="000000" w:themeColor="text1"/>
          <w:spacing w:val="-2"/>
          <w:sz w:val="24"/>
          <w:szCs w:val="24"/>
        </w:rPr>
        <w:t>/h,</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the</w:t>
      </w:r>
      <w:r w:rsidRPr="00213367">
        <w:rPr>
          <w:rFonts w:ascii="Times New Roman" w:hAnsi="Times New Roman" w:cs="Times New Roman"/>
          <w:color w:val="000000" w:themeColor="text1"/>
          <w:spacing w:val="-9"/>
          <w:sz w:val="24"/>
          <w:szCs w:val="24"/>
        </w:rPr>
        <w:t xml:space="preserve"> </w:t>
      </w:r>
      <w:r w:rsidRPr="00213367">
        <w:rPr>
          <w:rFonts w:ascii="Times New Roman" w:hAnsi="Times New Roman" w:cs="Times New Roman"/>
          <w:color w:val="000000" w:themeColor="text1"/>
          <w:spacing w:val="-2"/>
          <w:sz w:val="24"/>
          <w:szCs w:val="24"/>
        </w:rPr>
        <w:t>water</w:t>
      </w:r>
      <w:r w:rsidRPr="00213367">
        <w:rPr>
          <w:rFonts w:ascii="Times New Roman" w:hAnsi="Times New Roman" w:cs="Times New Roman"/>
          <w:color w:val="000000" w:themeColor="text1"/>
          <w:spacing w:val="-10"/>
          <w:sz w:val="24"/>
          <w:szCs w:val="24"/>
        </w:rPr>
        <w:t xml:space="preserve"> </w:t>
      </w:r>
      <w:r w:rsidRPr="00213367">
        <w:rPr>
          <w:rFonts w:ascii="Times New Roman" w:hAnsi="Times New Roman" w:cs="Times New Roman"/>
          <w:color w:val="000000" w:themeColor="text1"/>
          <w:spacing w:val="-2"/>
          <w:sz w:val="24"/>
          <w:szCs w:val="24"/>
        </w:rPr>
        <w:t>content</w:t>
      </w:r>
      <w:r w:rsidRPr="00213367">
        <w:rPr>
          <w:rFonts w:ascii="Times New Roman" w:hAnsi="Times New Roman" w:cs="Times New Roman"/>
          <w:color w:val="000000" w:themeColor="text1"/>
          <w:spacing w:val="-9"/>
          <w:sz w:val="24"/>
          <w:szCs w:val="24"/>
        </w:rPr>
        <w:t xml:space="preserve"> </w:t>
      </w:r>
      <w:r w:rsidRPr="00213367">
        <w:rPr>
          <w:rFonts w:ascii="Times New Roman" w:hAnsi="Times New Roman" w:cs="Times New Roman"/>
          <w:color w:val="000000" w:themeColor="text1"/>
          <w:spacing w:val="-2"/>
          <w:sz w:val="24"/>
          <w:szCs w:val="24"/>
        </w:rPr>
        <w:t>was</w:t>
      </w:r>
      <w:r w:rsidRPr="00213367">
        <w:rPr>
          <w:rFonts w:ascii="Times New Roman" w:hAnsi="Times New Roman" w:cs="Times New Roman"/>
          <w:color w:val="000000" w:themeColor="text1"/>
          <w:spacing w:val="-10"/>
          <w:sz w:val="24"/>
          <w:szCs w:val="24"/>
        </w:rPr>
        <w:t xml:space="preserve"> </w:t>
      </w:r>
      <w:r w:rsidRPr="00213367">
        <w:rPr>
          <w:rFonts w:ascii="Times New Roman" w:hAnsi="Times New Roman" w:cs="Times New Roman"/>
          <w:color w:val="000000" w:themeColor="text1"/>
          <w:spacing w:val="-2"/>
          <w:sz w:val="24"/>
          <w:szCs w:val="24"/>
        </w:rPr>
        <w:t>reduced</w:t>
      </w:r>
      <w:r w:rsidRPr="00213367">
        <w:rPr>
          <w:rFonts w:ascii="Times New Roman" w:hAnsi="Times New Roman" w:cs="Times New Roman"/>
          <w:color w:val="000000" w:themeColor="text1"/>
          <w:spacing w:val="-11"/>
          <w:sz w:val="24"/>
          <w:szCs w:val="24"/>
        </w:rPr>
        <w:t xml:space="preserve"> </w:t>
      </w:r>
      <w:r w:rsidRPr="00213367">
        <w:rPr>
          <w:rFonts w:ascii="Times New Roman" w:hAnsi="Times New Roman" w:cs="Times New Roman"/>
          <w:color w:val="000000" w:themeColor="text1"/>
          <w:spacing w:val="-2"/>
          <w:sz w:val="24"/>
          <w:szCs w:val="24"/>
        </w:rPr>
        <w:t>to</w:t>
      </w:r>
      <w:r w:rsidRPr="00213367">
        <w:rPr>
          <w:rFonts w:ascii="Times New Roman" w:hAnsi="Times New Roman" w:cs="Times New Roman"/>
          <w:color w:val="000000" w:themeColor="text1"/>
          <w:spacing w:val="-11"/>
          <w:sz w:val="24"/>
          <w:szCs w:val="24"/>
        </w:rPr>
        <w:t xml:space="preserve"> </w:t>
      </w:r>
      <w:r w:rsidRPr="00213367">
        <w:rPr>
          <w:rFonts w:ascii="Times New Roman" w:hAnsi="Times New Roman" w:cs="Times New Roman"/>
          <w:color w:val="000000" w:themeColor="text1"/>
          <w:spacing w:val="-2"/>
          <w:sz w:val="24"/>
          <w:szCs w:val="24"/>
        </w:rPr>
        <w:t>2.3915lb/MMSCF</w:t>
      </w:r>
      <w:r w:rsidRPr="00213367">
        <w:rPr>
          <w:rFonts w:ascii="Times New Roman" w:hAnsi="Times New Roman" w:cs="Times New Roman"/>
          <w:color w:val="000000" w:themeColor="text1"/>
          <w:spacing w:val="-6"/>
          <w:sz w:val="24"/>
          <w:szCs w:val="24"/>
        </w:rPr>
        <w:t xml:space="preserve"> </w:t>
      </w:r>
      <w:r w:rsidRPr="00213367">
        <w:rPr>
          <w:rFonts w:ascii="Times New Roman" w:hAnsi="Times New Roman" w:cs="Times New Roman"/>
          <w:color w:val="000000" w:themeColor="text1"/>
          <w:spacing w:val="-2"/>
          <w:sz w:val="24"/>
          <w:szCs w:val="24"/>
        </w:rPr>
        <w:t>from</w:t>
      </w:r>
      <w:r w:rsidRPr="00213367">
        <w:rPr>
          <w:rFonts w:ascii="Times New Roman" w:hAnsi="Times New Roman" w:cs="Times New Roman"/>
          <w:color w:val="000000" w:themeColor="text1"/>
          <w:spacing w:val="-4"/>
          <w:sz w:val="24"/>
          <w:szCs w:val="24"/>
        </w:rPr>
        <w:t xml:space="preserve"> </w:t>
      </w:r>
      <w:r w:rsidRPr="00213367">
        <w:rPr>
          <w:rFonts w:ascii="Times New Roman" w:hAnsi="Times New Roman" w:cs="Times New Roman"/>
          <w:color w:val="000000" w:themeColor="text1"/>
          <w:spacing w:val="-2"/>
          <w:sz w:val="24"/>
          <w:szCs w:val="24"/>
        </w:rPr>
        <w:t>an initial</w:t>
      </w:r>
      <w:r w:rsidRPr="00213367">
        <w:rPr>
          <w:rFonts w:ascii="Times New Roman" w:hAnsi="Times New Roman" w:cs="Times New Roman"/>
          <w:color w:val="000000" w:themeColor="text1"/>
          <w:spacing w:val="-11"/>
          <w:sz w:val="24"/>
          <w:szCs w:val="24"/>
        </w:rPr>
        <w:t xml:space="preserve"> </w:t>
      </w:r>
      <w:r w:rsidRPr="00213367">
        <w:rPr>
          <w:rFonts w:ascii="Times New Roman" w:hAnsi="Times New Roman" w:cs="Times New Roman"/>
          <w:color w:val="000000" w:themeColor="text1"/>
          <w:spacing w:val="-2"/>
          <w:sz w:val="24"/>
          <w:szCs w:val="24"/>
        </w:rPr>
        <w:t>value</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of</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9.92lb/MMSCF.</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This</w:t>
      </w:r>
      <w:r w:rsidRPr="00213367">
        <w:rPr>
          <w:rFonts w:ascii="Times New Roman" w:hAnsi="Times New Roman" w:cs="Times New Roman"/>
          <w:color w:val="000000" w:themeColor="text1"/>
          <w:spacing w:val="-12"/>
          <w:sz w:val="24"/>
          <w:szCs w:val="24"/>
        </w:rPr>
        <w:t xml:space="preserve"> </w:t>
      </w:r>
      <w:r w:rsidRPr="00213367">
        <w:rPr>
          <w:rFonts w:ascii="Times New Roman" w:hAnsi="Times New Roman" w:cs="Times New Roman"/>
          <w:color w:val="000000" w:themeColor="text1"/>
          <w:spacing w:val="-2"/>
          <w:sz w:val="24"/>
          <w:szCs w:val="24"/>
        </w:rPr>
        <w:t>value</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is</w:t>
      </w:r>
      <w:r w:rsidRPr="00213367">
        <w:rPr>
          <w:rFonts w:ascii="Times New Roman" w:hAnsi="Times New Roman" w:cs="Times New Roman"/>
          <w:color w:val="000000" w:themeColor="text1"/>
          <w:spacing w:val="-12"/>
          <w:sz w:val="24"/>
          <w:szCs w:val="24"/>
        </w:rPr>
        <w:t xml:space="preserve"> </w:t>
      </w:r>
      <w:r w:rsidRPr="00213367">
        <w:rPr>
          <w:rFonts w:ascii="Times New Roman" w:hAnsi="Times New Roman" w:cs="Times New Roman"/>
          <w:color w:val="000000" w:themeColor="text1"/>
          <w:spacing w:val="-2"/>
          <w:sz w:val="24"/>
          <w:szCs w:val="24"/>
        </w:rPr>
        <w:t>below</w:t>
      </w:r>
      <w:r w:rsidRPr="00213367">
        <w:rPr>
          <w:rFonts w:ascii="Times New Roman" w:hAnsi="Times New Roman" w:cs="Times New Roman"/>
          <w:color w:val="000000" w:themeColor="text1"/>
          <w:spacing w:val="-13"/>
          <w:sz w:val="24"/>
          <w:szCs w:val="24"/>
        </w:rPr>
        <w:t xml:space="preserve"> pipeline speci</w:t>
      </w:r>
      <w:r w:rsidRPr="00213367">
        <w:rPr>
          <w:rFonts w:ascii="Times New Roman" w:hAnsi="Times New Roman" w:cs="Times New Roman"/>
          <w:color w:val="000000" w:themeColor="text1"/>
          <w:spacing w:val="-2"/>
          <w:sz w:val="24"/>
          <w:szCs w:val="24"/>
        </w:rPr>
        <w:t>fication.</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The</w:t>
      </w:r>
      <w:r w:rsidRPr="00213367">
        <w:rPr>
          <w:rFonts w:ascii="Times New Roman" w:hAnsi="Times New Roman" w:cs="Times New Roman"/>
          <w:color w:val="000000" w:themeColor="text1"/>
          <w:spacing w:val="-13"/>
          <w:sz w:val="24"/>
          <w:szCs w:val="24"/>
        </w:rPr>
        <w:t xml:space="preserve"> </w:t>
      </w:r>
      <w:r w:rsidRPr="00213367">
        <w:rPr>
          <w:rFonts w:ascii="Times New Roman" w:hAnsi="Times New Roman" w:cs="Times New Roman"/>
          <w:color w:val="000000" w:themeColor="text1"/>
          <w:spacing w:val="-2"/>
          <w:sz w:val="24"/>
          <w:szCs w:val="24"/>
        </w:rPr>
        <w:t>percentage</w:t>
      </w:r>
      <w:r w:rsidRPr="00213367">
        <w:rPr>
          <w:rFonts w:ascii="Times New Roman" w:hAnsi="Times New Roman" w:cs="Times New Roman"/>
          <w:color w:val="000000" w:themeColor="text1"/>
          <w:spacing w:val="-6"/>
          <w:sz w:val="24"/>
          <w:szCs w:val="24"/>
        </w:rPr>
        <w:t xml:space="preserve"> </w:t>
      </w:r>
      <w:r w:rsidRPr="00213367">
        <w:rPr>
          <w:rFonts w:ascii="Times New Roman" w:hAnsi="Times New Roman" w:cs="Times New Roman"/>
          <w:color w:val="000000" w:themeColor="text1"/>
          <w:spacing w:val="-2"/>
          <w:sz w:val="24"/>
          <w:szCs w:val="24"/>
        </w:rPr>
        <w:t xml:space="preserve">composition </w:t>
      </w:r>
      <w:r w:rsidRPr="00213367">
        <w:rPr>
          <w:rFonts w:ascii="Times New Roman" w:hAnsi="Times New Roman" w:cs="Times New Roman"/>
          <w:color w:val="000000" w:themeColor="text1"/>
          <w:sz w:val="24"/>
          <w:szCs w:val="24"/>
        </w:rPr>
        <w:t>of methane recovered at this flow rate was 82%. For a DEG flow rate of 3.5m</w:t>
      </w:r>
      <w:r w:rsidRPr="00213367">
        <w:rPr>
          <w:rFonts w:ascii="Times New Roman" w:hAnsi="Times New Roman" w:cs="Times New Roman"/>
          <w:color w:val="000000" w:themeColor="text1"/>
          <w:sz w:val="24"/>
          <w:szCs w:val="24"/>
          <w:vertAlign w:val="superscript"/>
        </w:rPr>
        <w:t>3</w:t>
      </w:r>
      <w:r w:rsidRPr="00213367">
        <w:rPr>
          <w:rFonts w:ascii="Times New Roman" w:hAnsi="Times New Roman" w:cs="Times New Roman"/>
          <w:color w:val="000000" w:themeColor="text1"/>
          <w:sz w:val="24"/>
          <w:szCs w:val="24"/>
        </w:rPr>
        <w:t xml:space="preserve">/h, 6.8lb/MMSCF of gas. The research is dedicated to overcoming the obstacles associated with natural gas dehydration at the Obite Gas Processing Plant in Nigeria's Obagi field. The gas sourced from this area contains high levels of water vapor, posing technical complexities and the potential for hydrate formation. The study employs advanced simulation tools to assess the effectiveness of the dehydration system at the facility. The findings indicate that utilizing Diethylene Glycol (DEG) as the dehydrating agent at a specific flow rate significantly reduces the water content in the gas to levels that meet pipeline specifications. Additionally, it underscores the economic and operational advantages of using DEG, particularly in managing low temperatures and dew points. </w:t>
      </w:r>
    </w:p>
    <w:p w14:paraId="28CC869E" w14:textId="77777777" w:rsidR="00E6693F" w:rsidRPr="00213367" w:rsidRDefault="00E6693F" w:rsidP="00213367">
      <w:pPr>
        <w:spacing w:after="0" w:line="480" w:lineRule="auto"/>
        <w:jc w:val="both"/>
        <w:rPr>
          <w:rFonts w:ascii="Times New Roman" w:hAnsi="Times New Roman" w:cs="Times New Roman"/>
          <w:color w:val="000000" w:themeColor="text1"/>
          <w:sz w:val="24"/>
          <w:szCs w:val="24"/>
        </w:rPr>
      </w:pPr>
    </w:p>
    <w:p w14:paraId="575AD323" w14:textId="24D7BA3D" w:rsidR="00930629" w:rsidRPr="00213367" w:rsidRDefault="00151D98" w:rsidP="00213367">
      <w:pPr>
        <w:spacing w:after="0" w:line="480" w:lineRule="auto"/>
        <w:jc w:val="both"/>
        <w:rPr>
          <w:rFonts w:ascii="Times New Roman" w:hAnsi="Times New Roman" w:cs="Times New Roman"/>
          <w:color w:val="000000" w:themeColor="text1"/>
          <w:sz w:val="24"/>
          <w:szCs w:val="24"/>
        </w:rPr>
      </w:pPr>
      <w:r w:rsidRPr="00213367">
        <w:rPr>
          <w:rFonts w:ascii="Times New Roman" w:hAnsi="Times New Roman" w:cs="Times New Roman"/>
          <w:noProof/>
          <w:sz w:val="24"/>
          <w:szCs w:val="24"/>
        </w:rPr>
        <w:lastRenderedPageBreak/>
        <mc:AlternateContent>
          <mc:Choice Requires="wpg">
            <w:drawing>
              <wp:anchor distT="0" distB="0" distL="0" distR="0" simplePos="0" relativeHeight="251671552" behindDoc="0" locked="0" layoutInCell="1" allowOverlap="1" wp14:anchorId="1B539F74" wp14:editId="44D421CC">
                <wp:simplePos x="0" y="0"/>
                <wp:positionH relativeFrom="margin">
                  <wp:posOffset>167524</wp:posOffset>
                </wp:positionH>
                <wp:positionV relativeFrom="paragraph">
                  <wp:posOffset>143558</wp:posOffset>
                </wp:positionV>
                <wp:extent cx="5632066" cy="2575677"/>
                <wp:effectExtent l="0" t="0" r="26035" b="1524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2066" cy="2575677"/>
                          <a:chOff x="4762" y="4762"/>
                          <a:chExt cx="5381625" cy="1685925"/>
                        </a:xfrm>
                      </wpg:grpSpPr>
                      <wps:wsp>
                        <wps:cNvPr id="83" name="Graphic 83"/>
                        <wps:cNvSpPr/>
                        <wps:spPr>
                          <a:xfrm>
                            <a:off x="776922" y="189928"/>
                            <a:ext cx="4363720" cy="1022985"/>
                          </a:xfrm>
                          <a:custGeom>
                            <a:avLst/>
                            <a:gdLst/>
                            <a:ahLst/>
                            <a:cxnLst/>
                            <a:rect l="l" t="t" r="r" b="b"/>
                            <a:pathLst>
                              <a:path w="4363720" h="1022985">
                                <a:moveTo>
                                  <a:pt x="0" y="1022603"/>
                                </a:moveTo>
                                <a:lnTo>
                                  <a:pt x="4363212" y="1022603"/>
                                </a:lnTo>
                              </a:path>
                              <a:path w="4363720" h="1022985">
                                <a:moveTo>
                                  <a:pt x="0" y="986027"/>
                                </a:moveTo>
                                <a:lnTo>
                                  <a:pt x="4363212" y="986027"/>
                                </a:lnTo>
                              </a:path>
                              <a:path w="4363720" h="1022985">
                                <a:moveTo>
                                  <a:pt x="0" y="949451"/>
                                </a:moveTo>
                                <a:lnTo>
                                  <a:pt x="4363212" y="949451"/>
                                </a:lnTo>
                              </a:path>
                              <a:path w="4363720" h="1022985">
                                <a:moveTo>
                                  <a:pt x="0" y="912876"/>
                                </a:moveTo>
                                <a:lnTo>
                                  <a:pt x="4363212" y="912876"/>
                                </a:lnTo>
                              </a:path>
                              <a:path w="4363720" h="1022985">
                                <a:moveTo>
                                  <a:pt x="0" y="839724"/>
                                </a:moveTo>
                                <a:lnTo>
                                  <a:pt x="4363212" y="839724"/>
                                </a:lnTo>
                              </a:path>
                              <a:path w="4363720" h="1022985">
                                <a:moveTo>
                                  <a:pt x="0" y="803148"/>
                                </a:moveTo>
                                <a:lnTo>
                                  <a:pt x="4363212" y="803148"/>
                                </a:lnTo>
                              </a:path>
                              <a:path w="4363720" h="1022985">
                                <a:moveTo>
                                  <a:pt x="0" y="766572"/>
                                </a:moveTo>
                                <a:lnTo>
                                  <a:pt x="4363212" y="766572"/>
                                </a:lnTo>
                              </a:path>
                              <a:path w="4363720" h="1022985">
                                <a:moveTo>
                                  <a:pt x="0" y="729996"/>
                                </a:moveTo>
                                <a:lnTo>
                                  <a:pt x="4363212" y="729996"/>
                                </a:lnTo>
                              </a:path>
                              <a:path w="4363720" h="1022985">
                                <a:moveTo>
                                  <a:pt x="0" y="658368"/>
                                </a:moveTo>
                                <a:lnTo>
                                  <a:pt x="4363212" y="658368"/>
                                </a:lnTo>
                              </a:path>
                              <a:path w="4363720" h="1022985">
                                <a:moveTo>
                                  <a:pt x="0" y="621792"/>
                                </a:moveTo>
                                <a:lnTo>
                                  <a:pt x="4363212" y="621792"/>
                                </a:lnTo>
                              </a:path>
                              <a:path w="4363720" h="1022985">
                                <a:moveTo>
                                  <a:pt x="0" y="585216"/>
                                </a:moveTo>
                                <a:lnTo>
                                  <a:pt x="4363212" y="585216"/>
                                </a:lnTo>
                              </a:path>
                              <a:path w="4363720" h="1022985">
                                <a:moveTo>
                                  <a:pt x="0" y="548639"/>
                                </a:moveTo>
                                <a:lnTo>
                                  <a:pt x="4363212" y="548639"/>
                                </a:lnTo>
                              </a:path>
                              <a:path w="4363720" h="1022985">
                                <a:moveTo>
                                  <a:pt x="0" y="475487"/>
                                </a:moveTo>
                                <a:lnTo>
                                  <a:pt x="4363212" y="475487"/>
                                </a:lnTo>
                              </a:path>
                              <a:path w="4363720" h="1022985">
                                <a:moveTo>
                                  <a:pt x="0" y="438911"/>
                                </a:moveTo>
                                <a:lnTo>
                                  <a:pt x="4363212" y="438911"/>
                                </a:lnTo>
                              </a:path>
                              <a:path w="4363720" h="1022985">
                                <a:moveTo>
                                  <a:pt x="0" y="402335"/>
                                </a:moveTo>
                                <a:lnTo>
                                  <a:pt x="4363212" y="402335"/>
                                </a:lnTo>
                              </a:path>
                              <a:path w="4363720" h="1022985">
                                <a:moveTo>
                                  <a:pt x="0" y="365759"/>
                                </a:moveTo>
                                <a:lnTo>
                                  <a:pt x="4363212" y="365759"/>
                                </a:lnTo>
                              </a:path>
                              <a:path w="4363720" h="1022985">
                                <a:moveTo>
                                  <a:pt x="0" y="292607"/>
                                </a:moveTo>
                                <a:lnTo>
                                  <a:pt x="4363212" y="292607"/>
                                </a:lnTo>
                              </a:path>
                              <a:path w="4363720" h="1022985">
                                <a:moveTo>
                                  <a:pt x="0" y="256031"/>
                                </a:moveTo>
                                <a:lnTo>
                                  <a:pt x="4363212" y="256031"/>
                                </a:lnTo>
                              </a:path>
                              <a:path w="4363720" h="1022985">
                                <a:moveTo>
                                  <a:pt x="0" y="219455"/>
                                </a:moveTo>
                                <a:lnTo>
                                  <a:pt x="4363212" y="219455"/>
                                </a:lnTo>
                              </a:path>
                              <a:path w="4363720" h="1022985">
                                <a:moveTo>
                                  <a:pt x="0" y="182879"/>
                                </a:moveTo>
                                <a:lnTo>
                                  <a:pt x="4363212" y="182879"/>
                                </a:lnTo>
                              </a:path>
                              <a:path w="4363720" h="1022985">
                                <a:moveTo>
                                  <a:pt x="0" y="109727"/>
                                </a:moveTo>
                                <a:lnTo>
                                  <a:pt x="4363212" y="109727"/>
                                </a:lnTo>
                              </a:path>
                              <a:path w="4363720" h="1022985">
                                <a:moveTo>
                                  <a:pt x="0" y="73151"/>
                                </a:moveTo>
                                <a:lnTo>
                                  <a:pt x="4363212" y="73151"/>
                                </a:lnTo>
                              </a:path>
                              <a:path w="4363720" h="1022985">
                                <a:moveTo>
                                  <a:pt x="0" y="36575"/>
                                </a:moveTo>
                                <a:lnTo>
                                  <a:pt x="4363212" y="36575"/>
                                </a:lnTo>
                              </a:path>
                              <a:path w="4363720" h="1022985">
                                <a:moveTo>
                                  <a:pt x="0" y="0"/>
                                </a:moveTo>
                                <a:lnTo>
                                  <a:pt x="4363212" y="0"/>
                                </a:lnTo>
                              </a:path>
                            </a:pathLst>
                          </a:custGeom>
                          <a:ln w="9144">
                            <a:solidFill>
                              <a:srgbClr val="B7B7B7"/>
                            </a:solidFill>
                            <a:prstDash val="solid"/>
                          </a:ln>
                        </wps:spPr>
                        <wps:bodyPr wrap="square" lIns="0" tIns="0" rIns="0" bIns="0" rtlCol="0">
                          <a:prstTxWarp prst="textNoShape">
                            <a:avLst/>
                          </a:prstTxWarp>
                          <a:noAutofit/>
                        </wps:bodyPr>
                      </wps:wsp>
                      <wps:wsp>
                        <wps:cNvPr id="84" name="Graphic 84"/>
                        <wps:cNvSpPr/>
                        <wps:spPr>
                          <a:xfrm>
                            <a:off x="776922" y="153352"/>
                            <a:ext cx="4363720" cy="913130"/>
                          </a:xfrm>
                          <a:custGeom>
                            <a:avLst/>
                            <a:gdLst/>
                            <a:ahLst/>
                            <a:cxnLst/>
                            <a:rect l="l" t="t" r="r" b="b"/>
                            <a:pathLst>
                              <a:path w="4363720" h="913130">
                                <a:moveTo>
                                  <a:pt x="0" y="912876"/>
                                </a:moveTo>
                                <a:lnTo>
                                  <a:pt x="4363212" y="912876"/>
                                </a:lnTo>
                              </a:path>
                              <a:path w="4363720" h="913130">
                                <a:moveTo>
                                  <a:pt x="0" y="729996"/>
                                </a:moveTo>
                                <a:lnTo>
                                  <a:pt x="4363212" y="729996"/>
                                </a:lnTo>
                              </a:path>
                              <a:path w="4363720" h="913130">
                                <a:moveTo>
                                  <a:pt x="0" y="548639"/>
                                </a:moveTo>
                                <a:lnTo>
                                  <a:pt x="4363212" y="548639"/>
                                </a:lnTo>
                              </a:path>
                              <a:path w="4363720" h="913130">
                                <a:moveTo>
                                  <a:pt x="0" y="365759"/>
                                </a:moveTo>
                                <a:lnTo>
                                  <a:pt x="4363212" y="365759"/>
                                </a:lnTo>
                              </a:path>
                              <a:path w="4363720" h="913130">
                                <a:moveTo>
                                  <a:pt x="0" y="182879"/>
                                </a:moveTo>
                                <a:lnTo>
                                  <a:pt x="4363212" y="182879"/>
                                </a:lnTo>
                              </a:path>
                              <a:path w="4363720" h="913130">
                                <a:moveTo>
                                  <a:pt x="0" y="0"/>
                                </a:moveTo>
                                <a:lnTo>
                                  <a:pt x="4363212" y="0"/>
                                </a:lnTo>
                              </a:path>
                            </a:pathLst>
                          </a:custGeom>
                          <a:ln w="9144">
                            <a:solidFill>
                              <a:srgbClr val="858585"/>
                            </a:solidFill>
                            <a:prstDash val="solid"/>
                          </a:ln>
                        </wps:spPr>
                        <wps:bodyPr wrap="square" lIns="0" tIns="0" rIns="0" bIns="0" rtlCol="0">
                          <a:prstTxWarp prst="textNoShape">
                            <a:avLst/>
                          </a:prstTxWarp>
                          <a:noAutofit/>
                        </wps:bodyPr>
                      </wps:wsp>
                      <wps:wsp>
                        <wps:cNvPr id="85" name="Graphic 85"/>
                        <wps:cNvSpPr/>
                        <wps:spPr>
                          <a:xfrm>
                            <a:off x="901890" y="153352"/>
                            <a:ext cx="4113529" cy="1096010"/>
                          </a:xfrm>
                          <a:custGeom>
                            <a:avLst/>
                            <a:gdLst/>
                            <a:ahLst/>
                            <a:cxnLst/>
                            <a:rect l="l" t="t" r="r" b="b"/>
                            <a:pathLst>
                              <a:path w="4113529" h="1096010">
                                <a:moveTo>
                                  <a:pt x="0" y="0"/>
                                </a:moveTo>
                                <a:lnTo>
                                  <a:pt x="0" y="1095755"/>
                                </a:lnTo>
                              </a:path>
                              <a:path w="4113529" h="1096010">
                                <a:moveTo>
                                  <a:pt x="124968" y="0"/>
                                </a:moveTo>
                                <a:lnTo>
                                  <a:pt x="124968" y="1095755"/>
                                </a:lnTo>
                              </a:path>
                              <a:path w="4113529" h="1096010">
                                <a:moveTo>
                                  <a:pt x="248412" y="0"/>
                                </a:moveTo>
                                <a:lnTo>
                                  <a:pt x="248412" y="1095755"/>
                                </a:lnTo>
                              </a:path>
                              <a:path w="4113529" h="1096010">
                                <a:moveTo>
                                  <a:pt x="373380" y="0"/>
                                </a:moveTo>
                                <a:lnTo>
                                  <a:pt x="373380" y="1095755"/>
                                </a:lnTo>
                              </a:path>
                              <a:path w="4113529" h="1096010">
                                <a:moveTo>
                                  <a:pt x="623316" y="0"/>
                                </a:moveTo>
                                <a:lnTo>
                                  <a:pt x="623316" y="1095755"/>
                                </a:lnTo>
                              </a:path>
                              <a:path w="4113529" h="1096010">
                                <a:moveTo>
                                  <a:pt x="748284" y="0"/>
                                </a:moveTo>
                                <a:lnTo>
                                  <a:pt x="748284" y="1095755"/>
                                </a:lnTo>
                              </a:path>
                              <a:path w="4113529" h="1096010">
                                <a:moveTo>
                                  <a:pt x="871728" y="0"/>
                                </a:moveTo>
                                <a:lnTo>
                                  <a:pt x="871728" y="1095755"/>
                                </a:lnTo>
                              </a:path>
                              <a:path w="4113529" h="1096010">
                                <a:moveTo>
                                  <a:pt x="996696" y="0"/>
                                </a:moveTo>
                                <a:lnTo>
                                  <a:pt x="996696" y="1095755"/>
                                </a:lnTo>
                              </a:path>
                              <a:path w="4113529" h="1096010">
                                <a:moveTo>
                                  <a:pt x="1246632" y="0"/>
                                </a:moveTo>
                                <a:lnTo>
                                  <a:pt x="1246632" y="1095755"/>
                                </a:lnTo>
                              </a:path>
                              <a:path w="4113529" h="1096010">
                                <a:moveTo>
                                  <a:pt x="1371600" y="0"/>
                                </a:moveTo>
                                <a:lnTo>
                                  <a:pt x="1371600" y="1095755"/>
                                </a:lnTo>
                              </a:path>
                              <a:path w="4113529" h="1096010">
                                <a:moveTo>
                                  <a:pt x="1495044" y="0"/>
                                </a:moveTo>
                                <a:lnTo>
                                  <a:pt x="1495044" y="1095755"/>
                                </a:lnTo>
                              </a:path>
                              <a:path w="4113529" h="1096010">
                                <a:moveTo>
                                  <a:pt x="1620012" y="0"/>
                                </a:moveTo>
                                <a:lnTo>
                                  <a:pt x="1620012" y="1095755"/>
                                </a:lnTo>
                              </a:path>
                              <a:path w="4113529" h="1096010">
                                <a:moveTo>
                                  <a:pt x="1869947" y="0"/>
                                </a:moveTo>
                                <a:lnTo>
                                  <a:pt x="1869947" y="1095755"/>
                                </a:lnTo>
                              </a:path>
                              <a:path w="4113529" h="1096010">
                                <a:moveTo>
                                  <a:pt x="1994916" y="0"/>
                                </a:moveTo>
                                <a:lnTo>
                                  <a:pt x="1994916" y="1095755"/>
                                </a:lnTo>
                              </a:path>
                              <a:path w="4113529" h="1096010">
                                <a:moveTo>
                                  <a:pt x="2118360" y="0"/>
                                </a:moveTo>
                                <a:lnTo>
                                  <a:pt x="2118360" y="1095755"/>
                                </a:lnTo>
                              </a:path>
                              <a:path w="4113529" h="1096010">
                                <a:moveTo>
                                  <a:pt x="2243328" y="0"/>
                                </a:moveTo>
                                <a:lnTo>
                                  <a:pt x="2243328" y="1095755"/>
                                </a:lnTo>
                              </a:path>
                              <a:path w="4113529" h="1096010">
                                <a:moveTo>
                                  <a:pt x="2493264" y="0"/>
                                </a:moveTo>
                                <a:lnTo>
                                  <a:pt x="2493264" y="1095755"/>
                                </a:lnTo>
                              </a:path>
                              <a:path w="4113529" h="1096010">
                                <a:moveTo>
                                  <a:pt x="2618232" y="0"/>
                                </a:moveTo>
                                <a:lnTo>
                                  <a:pt x="2618232" y="1095755"/>
                                </a:lnTo>
                              </a:path>
                              <a:path w="4113529" h="1096010">
                                <a:moveTo>
                                  <a:pt x="2741676" y="0"/>
                                </a:moveTo>
                                <a:lnTo>
                                  <a:pt x="2741676" y="1095755"/>
                                </a:lnTo>
                              </a:path>
                              <a:path w="4113529" h="1096010">
                                <a:moveTo>
                                  <a:pt x="2866644" y="0"/>
                                </a:moveTo>
                                <a:lnTo>
                                  <a:pt x="2866644" y="1095755"/>
                                </a:lnTo>
                              </a:path>
                              <a:path w="4113529" h="1096010">
                                <a:moveTo>
                                  <a:pt x="3116580" y="0"/>
                                </a:moveTo>
                                <a:lnTo>
                                  <a:pt x="3116580" y="1095755"/>
                                </a:lnTo>
                              </a:path>
                              <a:path w="4113529" h="1096010">
                                <a:moveTo>
                                  <a:pt x="3241547" y="0"/>
                                </a:moveTo>
                                <a:lnTo>
                                  <a:pt x="3241547" y="1095755"/>
                                </a:lnTo>
                              </a:path>
                              <a:path w="4113529" h="1096010">
                                <a:moveTo>
                                  <a:pt x="3364992" y="0"/>
                                </a:moveTo>
                                <a:lnTo>
                                  <a:pt x="3364992" y="1095755"/>
                                </a:lnTo>
                              </a:path>
                              <a:path w="4113529" h="1096010">
                                <a:moveTo>
                                  <a:pt x="3489959" y="0"/>
                                </a:moveTo>
                                <a:lnTo>
                                  <a:pt x="3489959" y="1095755"/>
                                </a:lnTo>
                              </a:path>
                              <a:path w="4113529" h="1096010">
                                <a:moveTo>
                                  <a:pt x="3739896" y="0"/>
                                </a:moveTo>
                                <a:lnTo>
                                  <a:pt x="3739896" y="1095755"/>
                                </a:lnTo>
                              </a:path>
                              <a:path w="4113529" h="1096010">
                                <a:moveTo>
                                  <a:pt x="3863340" y="0"/>
                                </a:moveTo>
                                <a:lnTo>
                                  <a:pt x="3863340" y="1095755"/>
                                </a:lnTo>
                              </a:path>
                              <a:path w="4113529" h="1096010">
                                <a:moveTo>
                                  <a:pt x="3988307" y="0"/>
                                </a:moveTo>
                                <a:lnTo>
                                  <a:pt x="3988307" y="1095755"/>
                                </a:lnTo>
                              </a:path>
                              <a:path w="4113529" h="1096010">
                                <a:moveTo>
                                  <a:pt x="4113276" y="0"/>
                                </a:moveTo>
                                <a:lnTo>
                                  <a:pt x="4113276" y="1095755"/>
                                </a:lnTo>
                              </a:path>
                            </a:pathLst>
                          </a:custGeom>
                          <a:ln w="9144">
                            <a:solidFill>
                              <a:srgbClr val="B7B7B7"/>
                            </a:solidFill>
                            <a:prstDash val="solid"/>
                          </a:ln>
                        </wps:spPr>
                        <wps:bodyPr wrap="square" lIns="0" tIns="0" rIns="0" bIns="0" rtlCol="0">
                          <a:prstTxWarp prst="textNoShape">
                            <a:avLst/>
                          </a:prstTxWarp>
                          <a:noAutofit/>
                        </wps:bodyPr>
                      </wps:wsp>
                      <wps:wsp>
                        <wps:cNvPr id="86" name="Graphic 86"/>
                        <wps:cNvSpPr/>
                        <wps:spPr>
                          <a:xfrm>
                            <a:off x="737298" y="153352"/>
                            <a:ext cx="4403090" cy="1137285"/>
                          </a:xfrm>
                          <a:custGeom>
                            <a:avLst/>
                            <a:gdLst/>
                            <a:ahLst/>
                            <a:cxnLst/>
                            <a:rect l="l" t="t" r="r" b="b"/>
                            <a:pathLst>
                              <a:path w="4403090" h="1137285">
                                <a:moveTo>
                                  <a:pt x="662939" y="0"/>
                                </a:moveTo>
                                <a:lnTo>
                                  <a:pt x="662939" y="1095755"/>
                                </a:lnTo>
                              </a:path>
                              <a:path w="4403090" h="1137285">
                                <a:moveTo>
                                  <a:pt x="1286256" y="0"/>
                                </a:moveTo>
                                <a:lnTo>
                                  <a:pt x="1286256" y="1095755"/>
                                </a:lnTo>
                              </a:path>
                              <a:path w="4403090" h="1137285">
                                <a:moveTo>
                                  <a:pt x="1909571" y="0"/>
                                </a:moveTo>
                                <a:lnTo>
                                  <a:pt x="1909571" y="1095755"/>
                                </a:lnTo>
                              </a:path>
                              <a:path w="4403090" h="1137285">
                                <a:moveTo>
                                  <a:pt x="2532887" y="0"/>
                                </a:moveTo>
                                <a:lnTo>
                                  <a:pt x="2532887" y="1095755"/>
                                </a:lnTo>
                              </a:path>
                              <a:path w="4403090" h="1137285">
                                <a:moveTo>
                                  <a:pt x="3156204" y="0"/>
                                </a:moveTo>
                                <a:lnTo>
                                  <a:pt x="3156204" y="1095755"/>
                                </a:lnTo>
                              </a:path>
                              <a:path w="4403090" h="1137285">
                                <a:moveTo>
                                  <a:pt x="3779520" y="0"/>
                                </a:moveTo>
                                <a:lnTo>
                                  <a:pt x="3779520" y="1095755"/>
                                </a:lnTo>
                              </a:path>
                              <a:path w="4403090" h="1137285">
                                <a:moveTo>
                                  <a:pt x="4402835" y="0"/>
                                </a:moveTo>
                                <a:lnTo>
                                  <a:pt x="4402835" y="1095755"/>
                                </a:lnTo>
                              </a:path>
                              <a:path w="4403090" h="1137285">
                                <a:moveTo>
                                  <a:pt x="39623" y="1095755"/>
                                </a:moveTo>
                                <a:lnTo>
                                  <a:pt x="39623" y="0"/>
                                </a:lnTo>
                              </a:path>
                              <a:path w="4403090" h="1137285">
                                <a:moveTo>
                                  <a:pt x="0" y="1095755"/>
                                </a:moveTo>
                                <a:lnTo>
                                  <a:pt x="39623" y="1095755"/>
                                </a:lnTo>
                              </a:path>
                              <a:path w="4403090" h="1137285">
                                <a:moveTo>
                                  <a:pt x="0" y="912876"/>
                                </a:moveTo>
                                <a:lnTo>
                                  <a:pt x="39623" y="912876"/>
                                </a:lnTo>
                              </a:path>
                              <a:path w="4403090" h="1137285">
                                <a:moveTo>
                                  <a:pt x="0" y="729996"/>
                                </a:moveTo>
                                <a:lnTo>
                                  <a:pt x="39623" y="729996"/>
                                </a:lnTo>
                              </a:path>
                              <a:path w="4403090" h="1137285">
                                <a:moveTo>
                                  <a:pt x="0" y="548639"/>
                                </a:moveTo>
                                <a:lnTo>
                                  <a:pt x="39623" y="548639"/>
                                </a:lnTo>
                              </a:path>
                              <a:path w="4403090" h="1137285">
                                <a:moveTo>
                                  <a:pt x="0" y="365759"/>
                                </a:moveTo>
                                <a:lnTo>
                                  <a:pt x="39623" y="365759"/>
                                </a:lnTo>
                              </a:path>
                              <a:path w="4403090" h="1137285">
                                <a:moveTo>
                                  <a:pt x="0" y="182879"/>
                                </a:moveTo>
                                <a:lnTo>
                                  <a:pt x="39623" y="182879"/>
                                </a:lnTo>
                              </a:path>
                              <a:path w="4403090" h="1137285">
                                <a:moveTo>
                                  <a:pt x="0" y="0"/>
                                </a:moveTo>
                                <a:lnTo>
                                  <a:pt x="39623" y="0"/>
                                </a:lnTo>
                              </a:path>
                              <a:path w="4403090" h="1137285">
                                <a:moveTo>
                                  <a:pt x="39623" y="1095755"/>
                                </a:moveTo>
                                <a:lnTo>
                                  <a:pt x="4402835" y="1095755"/>
                                </a:lnTo>
                              </a:path>
                              <a:path w="4403090" h="1137285">
                                <a:moveTo>
                                  <a:pt x="39623" y="1095755"/>
                                </a:moveTo>
                                <a:lnTo>
                                  <a:pt x="39623" y="1136903"/>
                                </a:lnTo>
                              </a:path>
                              <a:path w="4403090" h="1137285">
                                <a:moveTo>
                                  <a:pt x="662939" y="1095755"/>
                                </a:moveTo>
                                <a:lnTo>
                                  <a:pt x="662939" y="1136903"/>
                                </a:lnTo>
                              </a:path>
                              <a:path w="4403090" h="1137285">
                                <a:moveTo>
                                  <a:pt x="1286256" y="1095755"/>
                                </a:moveTo>
                                <a:lnTo>
                                  <a:pt x="1286256" y="1136903"/>
                                </a:lnTo>
                              </a:path>
                              <a:path w="4403090" h="1137285">
                                <a:moveTo>
                                  <a:pt x="1909571" y="1095755"/>
                                </a:moveTo>
                                <a:lnTo>
                                  <a:pt x="1909571" y="1136903"/>
                                </a:lnTo>
                              </a:path>
                              <a:path w="4403090" h="1137285">
                                <a:moveTo>
                                  <a:pt x="2532887" y="1095755"/>
                                </a:moveTo>
                                <a:lnTo>
                                  <a:pt x="2532887" y="1136903"/>
                                </a:lnTo>
                              </a:path>
                              <a:path w="4403090" h="1137285">
                                <a:moveTo>
                                  <a:pt x="3156204" y="1095755"/>
                                </a:moveTo>
                                <a:lnTo>
                                  <a:pt x="3156204" y="1136903"/>
                                </a:lnTo>
                              </a:path>
                              <a:path w="4403090" h="1137285">
                                <a:moveTo>
                                  <a:pt x="3779520" y="1095755"/>
                                </a:moveTo>
                                <a:lnTo>
                                  <a:pt x="3779520" y="1136903"/>
                                </a:lnTo>
                              </a:path>
                              <a:path w="4403090" h="1137285">
                                <a:moveTo>
                                  <a:pt x="4402835" y="1095755"/>
                                </a:moveTo>
                                <a:lnTo>
                                  <a:pt x="4402835" y="1136903"/>
                                </a:lnTo>
                              </a:path>
                            </a:pathLst>
                          </a:custGeom>
                          <a:ln w="9144">
                            <a:solidFill>
                              <a:srgbClr val="858585"/>
                            </a:solidFill>
                            <a:prstDash val="solid"/>
                          </a:ln>
                        </wps:spPr>
                        <wps:bodyPr wrap="square" lIns="0" tIns="0" rIns="0" bIns="0" rtlCol="0">
                          <a:prstTxWarp prst="textNoShape">
                            <a:avLst/>
                          </a:prstTxWarp>
                          <a:noAutofit/>
                        </wps:bodyPr>
                      </wps:wsp>
                      <wps:wsp>
                        <wps:cNvPr id="87" name="Graphic 87"/>
                        <wps:cNvSpPr/>
                        <wps:spPr>
                          <a:xfrm>
                            <a:off x="1400365" y="372935"/>
                            <a:ext cx="3116580" cy="790575"/>
                          </a:xfrm>
                          <a:custGeom>
                            <a:avLst/>
                            <a:gdLst/>
                            <a:ahLst/>
                            <a:cxnLst/>
                            <a:rect l="l" t="t" r="r" b="b"/>
                            <a:pathLst>
                              <a:path w="3116580" h="790575">
                                <a:moveTo>
                                  <a:pt x="0" y="790067"/>
                                </a:moveTo>
                                <a:lnTo>
                                  <a:pt x="29763" y="752243"/>
                                </a:lnTo>
                                <a:lnTo>
                                  <a:pt x="57344" y="712836"/>
                                </a:lnTo>
                                <a:lnTo>
                                  <a:pt x="83676" y="672524"/>
                                </a:lnTo>
                                <a:lnTo>
                                  <a:pt x="109695" y="631985"/>
                                </a:lnTo>
                                <a:lnTo>
                                  <a:pt x="136334" y="591899"/>
                                </a:lnTo>
                                <a:lnTo>
                                  <a:pt x="164527" y="552944"/>
                                </a:lnTo>
                                <a:lnTo>
                                  <a:pt x="195210" y="515800"/>
                                </a:lnTo>
                                <a:lnTo>
                                  <a:pt x="229315" y="481146"/>
                                </a:lnTo>
                                <a:lnTo>
                                  <a:pt x="267777" y="449659"/>
                                </a:lnTo>
                                <a:lnTo>
                                  <a:pt x="311531" y="422021"/>
                                </a:lnTo>
                                <a:lnTo>
                                  <a:pt x="350115" y="403570"/>
                                </a:lnTo>
                                <a:lnTo>
                                  <a:pt x="393382" y="387221"/>
                                </a:lnTo>
                                <a:lnTo>
                                  <a:pt x="440478" y="372745"/>
                                </a:lnTo>
                                <a:lnTo>
                                  <a:pt x="490553" y="359910"/>
                                </a:lnTo>
                                <a:lnTo>
                                  <a:pt x="542756" y="348488"/>
                                </a:lnTo>
                                <a:lnTo>
                                  <a:pt x="596236" y="338249"/>
                                </a:lnTo>
                                <a:lnTo>
                                  <a:pt x="650141" y="328964"/>
                                </a:lnTo>
                                <a:lnTo>
                                  <a:pt x="703621" y="320402"/>
                                </a:lnTo>
                                <a:lnTo>
                                  <a:pt x="755824" y="312335"/>
                                </a:lnTo>
                                <a:lnTo>
                                  <a:pt x="805899" y="304532"/>
                                </a:lnTo>
                                <a:lnTo>
                                  <a:pt x="852995" y="296764"/>
                                </a:lnTo>
                                <a:lnTo>
                                  <a:pt x="896262" y="288802"/>
                                </a:lnTo>
                                <a:lnTo>
                                  <a:pt x="934847" y="280416"/>
                                </a:lnTo>
                                <a:lnTo>
                                  <a:pt x="992998" y="264722"/>
                                </a:lnTo>
                                <a:lnTo>
                                  <a:pt x="1037521" y="249977"/>
                                </a:lnTo>
                                <a:lnTo>
                                  <a:pt x="1073866" y="236352"/>
                                </a:lnTo>
                                <a:lnTo>
                                  <a:pt x="1107485" y="224017"/>
                                </a:lnTo>
                                <a:lnTo>
                                  <a:pt x="1188353" y="203904"/>
                                </a:lnTo>
                                <a:lnTo>
                                  <a:pt x="1246505" y="196469"/>
                                </a:lnTo>
                                <a:lnTo>
                                  <a:pt x="1288528" y="193232"/>
                                </a:lnTo>
                                <a:lnTo>
                                  <a:pt x="1335962" y="190979"/>
                                </a:lnTo>
                                <a:lnTo>
                                  <a:pt x="1387725" y="189561"/>
                                </a:lnTo>
                                <a:lnTo>
                                  <a:pt x="1442734" y="188830"/>
                                </a:lnTo>
                                <a:lnTo>
                                  <a:pt x="1499907" y="188636"/>
                                </a:lnTo>
                                <a:lnTo>
                                  <a:pt x="1558162" y="188833"/>
                                </a:lnTo>
                                <a:lnTo>
                                  <a:pt x="1616418" y="189270"/>
                                </a:lnTo>
                                <a:lnTo>
                                  <a:pt x="1673591" y="189799"/>
                                </a:lnTo>
                                <a:lnTo>
                                  <a:pt x="1728600" y="190271"/>
                                </a:lnTo>
                                <a:lnTo>
                                  <a:pt x="1780363" y="190539"/>
                                </a:lnTo>
                                <a:lnTo>
                                  <a:pt x="1827797" y="190453"/>
                                </a:lnTo>
                                <a:lnTo>
                                  <a:pt x="1869820" y="189865"/>
                                </a:lnTo>
                                <a:lnTo>
                                  <a:pt x="1936139" y="187846"/>
                                </a:lnTo>
                                <a:lnTo>
                                  <a:pt x="1985160" y="185443"/>
                                </a:lnTo>
                                <a:lnTo>
                                  <a:pt x="2025538" y="182800"/>
                                </a:lnTo>
                                <a:lnTo>
                                  <a:pt x="2065927" y="180062"/>
                                </a:lnTo>
                                <a:lnTo>
                                  <a:pt x="2114980" y="177373"/>
                                </a:lnTo>
                                <a:lnTo>
                                  <a:pt x="2181352" y="174878"/>
                                </a:lnTo>
                                <a:lnTo>
                                  <a:pt x="2223375" y="174182"/>
                                </a:lnTo>
                                <a:lnTo>
                                  <a:pt x="2270809" y="174269"/>
                                </a:lnTo>
                                <a:lnTo>
                                  <a:pt x="2322572" y="174882"/>
                                </a:lnTo>
                                <a:lnTo>
                                  <a:pt x="2377581" y="175763"/>
                                </a:lnTo>
                                <a:lnTo>
                                  <a:pt x="2434754" y="176652"/>
                                </a:lnTo>
                                <a:lnTo>
                                  <a:pt x="2493010" y="177292"/>
                                </a:lnTo>
                                <a:lnTo>
                                  <a:pt x="2551265" y="177423"/>
                                </a:lnTo>
                                <a:lnTo>
                                  <a:pt x="2608438" y="176788"/>
                                </a:lnTo>
                                <a:lnTo>
                                  <a:pt x="2663447" y="175129"/>
                                </a:lnTo>
                                <a:lnTo>
                                  <a:pt x="2715210" y="172186"/>
                                </a:lnTo>
                                <a:lnTo>
                                  <a:pt x="2762644" y="167701"/>
                                </a:lnTo>
                                <a:lnTo>
                                  <a:pt x="2804668" y="161417"/>
                                </a:lnTo>
                                <a:lnTo>
                                  <a:pt x="2865545" y="146104"/>
                                </a:lnTo>
                                <a:lnTo>
                                  <a:pt x="2916428" y="126061"/>
                                </a:lnTo>
                                <a:lnTo>
                                  <a:pt x="2960042" y="102577"/>
                                </a:lnTo>
                                <a:lnTo>
                                  <a:pt x="2999113" y="76940"/>
                                </a:lnTo>
                                <a:lnTo>
                                  <a:pt x="3036367" y="50440"/>
                                </a:lnTo>
                                <a:lnTo>
                                  <a:pt x="3074529" y="24363"/>
                                </a:lnTo>
                                <a:lnTo>
                                  <a:pt x="3116326" y="0"/>
                                </a:lnTo>
                              </a:path>
                            </a:pathLst>
                          </a:custGeom>
                          <a:ln w="27432">
                            <a:solidFill>
                              <a:srgbClr val="497DBA"/>
                            </a:solidFill>
                            <a:prstDash val="solid"/>
                          </a:ln>
                        </wps:spPr>
                        <wps:bodyPr wrap="square" lIns="0" tIns="0" rIns="0" bIns="0" rtlCol="0">
                          <a:prstTxWarp prst="textNoShape">
                            <a:avLst/>
                          </a:prstTxWarp>
                          <a:noAutofit/>
                        </wps:bodyPr>
                      </wps:wsp>
                      <pic:pic xmlns:pic="http://schemas.openxmlformats.org/drawingml/2006/picture">
                        <pic:nvPicPr>
                          <pic:cNvPr id="88" name="Image 88"/>
                          <pic:cNvPicPr/>
                        </pic:nvPicPr>
                        <pic:blipFill>
                          <a:blip r:embed="rId12" cstate="print"/>
                          <a:stretch>
                            <a:fillRect/>
                          </a:stretch>
                        </pic:blipFill>
                        <pic:spPr>
                          <a:xfrm>
                            <a:off x="1350010" y="1113789"/>
                            <a:ext cx="97917" cy="97917"/>
                          </a:xfrm>
                          <a:prstGeom prst="rect">
                            <a:avLst/>
                          </a:prstGeom>
                        </pic:spPr>
                      </pic:pic>
                      <pic:pic xmlns:pic="http://schemas.openxmlformats.org/drawingml/2006/picture">
                        <pic:nvPicPr>
                          <pic:cNvPr id="89" name="Image 89"/>
                          <pic:cNvPicPr/>
                        </pic:nvPicPr>
                        <pic:blipFill>
                          <a:blip r:embed="rId13" cstate="print"/>
                          <a:stretch>
                            <a:fillRect/>
                          </a:stretch>
                        </pic:blipFill>
                        <pic:spPr>
                          <a:xfrm>
                            <a:off x="1660905" y="746505"/>
                            <a:ext cx="97916" cy="97917"/>
                          </a:xfrm>
                          <a:prstGeom prst="rect">
                            <a:avLst/>
                          </a:prstGeom>
                        </pic:spPr>
                      </pic:pic>
                      <pic:pic xmlns:pic="http://schemas.openxmlformats.org/drawingml/2006/picture">
                        <pic:nvPicPr>
                          <pic:cNvPr id="90" name="Image 90"/>
                          <pic:cNvPicPr/>
                        </pic:nvPicPr>
                        <pic:blipFill>
                          <a:blip r:embed="rId12" cstate="print"/>
                          <a:stretch>
                            <a:fillRect/>
                          </a:stretch>
                        </pic:blipFill>
                        <pic:spPr>
                          <a:xfrm>
                            <a:off x="2284222" y="604773"/>
                            <a:ext cx="97917" cy="97917"/>
                          </a:xfrm>
                          <a:prstGeom prst="rect">
                            <a:avLst/>
                          </a:prstGeom>
                        </pic:spPr>
                      </pic:pic>
                      <pic:pic xmlns:pic="http://schemas.openxmlformats.org/drawingml/2006/picture">
                        <pic:nvPicPr>
                          <pic:cNvPr id="91" name="Image 91"/>
                          <pic:cNvPicPr/>
                        </pic:nvPicPr>
                        <pic:blipFill>
                          <a:blip r:embed="rId14" cstate="print"/>
                          <a:stretch>
                            <a:fillRect/>
                          </a:stretch>
                        </pic:blipFill>
                        <pic:spPr>
                          <a:xfrm>
                            <a:off x="2595117" y="519430"/>
                            <a:ext cx="97916" cy="97917"/>
                          </a:xfrm>
                          <a:prstGeom prst="rect">
                            <a:avLst/>
                          </a:prstGeom>
                        </pic:spPr>
                      </pic:pic>
                      <pic:pic xmlns:pic="http://schemas.openxmlformats.org/drawingml/2006/picture">
                        <pic:nvPicPr>
                          <pic:cNvPr id="92" name="Image 92"/>
                          <pic:cNvPicPr/>
                        </pic:nvPicPr>
                        <pic:blipFill>
                          <a:blip r:embed="rId13" cstate="print"/>
                          <a:stretch>
                            <a:fillRect/>
                          </a:stretch>
                        </pic:blipFill>
                        <pic:spPr>
                          <a:xfrm>
                            <a:off x="3218433" y="513333"/>
                            <a:ext cx="97916" cy="97916"/>
                          </a:xfrm>
                          <a:prstGeom prst="rect">
                            <a:avLst/>
                          </a:prstGeom>
                        </pic:spPr>
                      </pic:pic>
                      <pic:pic xmlns:pic="http://schemas.openxmlformats.org/drawingml/2006/picture">
                        <pic:nvPicPr>
                          <pic:cNvPr id="93" name="Image 93"/>
                          <pic:cNvPicPr/>
                        </pic:nvPicPr>
                        <pic:blipFill>
                          <a:blip r:embed="rId15" cstate="print"/>
                          <a:stretch>
                            <a:fillRect/>
                          </a:stretch>
                        </pic:blipFill>
                        <pic:spPr>
                          <a:xfrm>
                            <a:off x="3530853" y="498094"/>
                            <a:ext cx="97916" cy="97917"/>
                          </a:xfrm>
                          <a:prstGeom prst="rect">
                            <a:avLst/>
                          </a:prstGeom>
                        </pic:spPr>
                      </pic:pic>
                      <pic:pic xmlns:pic="http://schemas.openxmlformats.org/drawingml/2006/picture">
                        <pic:nvPicPr>
                          <pic:cNvPr id="94" name="Image 94"/>
                          <pic:cNvPicPr/>
                        </pic:nvPicPr>
                        <pic:blipFill>
                          <a:blip r:embed="rId15" cstate="print"/>
                          <a:stretch>
                            <a:fillRect/>
                          </a:stretch>
                        </pic:blipFill>
                        <pic:spPr>
                          <a:xfrm>
                            <a:off x="4154170" y="484377"/>
                            <a:ext cx="97916" cy="97917"/>
                          </a:xfrm>
                          <a:prstGeom prst="rect">
                            <a:avLst/>
                          </a:prstGeom>
                        </pic:spPr>
                      </pic:pic>
                      <pic:pic xmlns:pic="http://schemas.openxmlformats.org/drawingml/2006/picture">
                        <pic:nvPicPr>
                          <pic:cNvPr id="95" name="Image 95"/>
                          <pic:cNvPicPr/>
                        </pic:nvPicPr>
                        <pic:blipFill>
                          <a:blip r:embed="rId12" cstate="print"/>
                          <a:stretch>
                            <a:fillRect/>
                          </a:stretch>
                        </pic:blipFill>
                        <pic:spPr>
                          <a:xfrm>
                            <a:off x="4465065" y="324358"/>
                            <a:ext cx="97916" cy="97916"/>
                          </a:xfrm>
                          <a:prstGeom prst="rect">
                            <a:avLst/>
                          </a:prstGeom>
                        </pic:spPr>
                      </pic:pic>
                      <wps:wsp>
                        <wps:cNvPr id="96" name="Graphic 96"/>
                        <wps:cNvSpPr/>
                        <wps:spPr>
                          <a:xfrm>
                            <a:off x="4762" y="4762"/>
                            <a:ext cx="5381625" cy="1685925"/>
                          </a:xfrm>
                          <a:custGeom>
                            <a:avLst/>
                            <a:gdLst/>
                            <a:ahLst/>
                            <a:cxnLst/>
                            <a:rect l="l" t="t" r="r" b="b"/>
                            <a:pathLst>
                              <a:path w="5381625" h="1685925">
                                <a:moveTo>
                                  <a:pt x="0" y="1685925"/>
                                </a:moveTo>
                                <a:lnTo>
                                  <a:pt x="5381625" y="1685925"/>
                                </a:lnTo>
                                <a:lnTo>
                                  <a:pt x="5381625" y="0"/>
                                </a:lnTo>
                                <a:lnTo>
                                  <a:pt x="0" y="0"/>
                                </a:lnTo>
                                <a:lnTo>
                                  <a:pt x="0" y="1685925"/>
                                </a:lnTo>
                                <a:close/>
                              </a:path>
                            </a:pathLst>
                          </a:custGeom>
                          <a:ln w="9525">
                            <a:solidFill>
                              <a:srgbClr val="858585"/>
                            </a:solidFill>
                            <a:prstDash val="solid"/>
                          </a:ln>
                        </wps:spPr>
                        <wps:bodyPr wrap="square" lIns="0" tIns="0" rIns="0" bIns="0" rtlCol="0">
                          <a:prstTxWarp prst="textNoShape">
                            <a:avLst/>
                          </a:prstTxWarp>
                          <a:noAutofit/>
                        </wps:bodyPr>
                      </wps:wsp>
                      <wps:wsp>
                        <wps:cNvPr id="98" name="Graphic 98"/>
                        <wps:cNvSpPr/>
                        <wps:spPr>
                          <a:xfrm>
                            <a:off x="2113603" y="252761"/>
                            <a:ext cx="2109844" cy="305178"/>
                          </a:xfrm>
                          <a:custGeom>
                            <a:avLst/>
                            <a:gdLst/>
                            <a:ahLst/>
                            <a:cxnLst/>
                            <a:rect l="l" t="t" r="r" b="b"/>
                            <a:pathLst>
                              <a:path w="2132965" h="310515">
                                <a:moveTo>
                                  <a:pt x="453644" y="301117"/>
                                </a:moveTo>
                                <a:lnTo>
                                  <a:pt x="27457" y="225209"/>
                                </a:lnTo>
                                <a:lnTo>
                                  <a:pt x="35852" y="222123"/>
                                </a:lnTo>
                                <a:lnTo>
                                  <a:pt x="96139" y="200025"/>
                                </a:lnTo>
                                <a:lnTo>
                                  <a:pt x="97409" y="197231"/>
                                </a:lnTo>
                                <a:lnTo>
                                  <a:pt x="96520" y="194818"/>
                                </a:lnTo>
                                <a:lnTo>
                                  <a:pt x="95631" y="192278"/>
                                </a:lnTo>
                                <a:lnTo>
                                  <a:pt x="92964" y="191008"/>
                                </a:lnTo>
                                <a:lnTo>
                                  <a:pt x="90424" y="192024"/>
                                </a:lnTo>
                                <a:lnTo>
                                  <a:pt x="0" y="225171"/>
                                </a:lnTo>
                                <a:lnTo>
                                  <a:pt x="73406" y="287655"/>
                                </a:lnTo>
                                <a:lnTo>
                                  <a:pt x="75438" y="289306"/>
                                </a:lnTo>
                                <a:lnTo>
                                  <a:pt x="78486" y="289052"/>
                                </a:lnTo>
                                <a:lnTo>
                                  <a:pt x="81788" y="284988"/>
                                </a:lnTo>
                                <a:lnTo>
                                  <a:pt x="81661" y="282067"/>
                                </a:lnTo>
                                <a:lnTo>
                                  <a:pt x="79629" y="280289"/>
                                </a:lnTo>
                                <a:lnTo>
                                  <a:pt x="25692" y="234607"/>
                                </a:lnTo>
                                <a:lnTo>
                                  <a:pt x="451866" y="310388"/>
                                </a:lnTo>
                                <a:lnTo>
                                  <a:pt x="453644" y="301117"/>
                                </a:lnTo>
                                <a:close/>
                              </a:path>
                              <a:path w="2132965" h="310515">
                                <a:moveTo>
                                  <a:pt x="2132838" y="300863"/>
                                </a:moveTo>
                                <a:lnTo>
                                  <a:pt x="1894179" y="17589"/>
                                </a:lnTo>
                                <a:lnTo>
                                  <a:pt x="1963293" y="42291"/>
                                </a:lnTo>
                                <a:lnTo>
                                  <a:pt x="1965960" y="41021"/>
                                </a:lnTo>
                                <a:lnTo>
                                  <a:pt x="1967738" y="35941"/>
                                </a:lnTo>
                                <a:lnTo>
                                  <a:pt x="1966468" y="33274"/>
                                </a:lnTo>
                                <a:lnTo>
                                  <a:pt x="1884984" y="4191"/>
                                </a:lnTo>
                                <a:lnTo>
                                  <a:pt x="1873250" y="0"/>
                                </a:lnTo>
                                <a:lnTo>
                                  <a:pt x="1889760" y="94996"/>
                                </a:lnTo>
                                <a:lnTo>
                                  <a:pt x="1890141" y="97536"/>
                                </a:lnTo>
                                <a:lnTo>
                                  <a:pt x="1892554" y="99314"/>
                                </a:lnTo>
                                <a:lnTo>
                                  <a:pt x="1895221" y="98806"/>
                                </a:lnTo>
                                <a:lnTo>
                                  <a:pt x="1897761" y="98425"/>
                                </a:lnTo>
                                <a:lnTo>
                                  <a:pt x="1899539" y="95885"/>
                                </a:lnTo>
                                <a:lnTo>
                                  <a:pt x="1899031" y="93345"/>
                                </a:lnTo>
                                <a:lnTo>
                                  <a:pt x="1887029" y="23799"/>
                                </a:lnTo>
                                <a:lnTo>
                                  <a:pt x="2125472" y="306959"/>
                                </a:lnTo>
                                <a:lnTo>
                                  <a:pt x="2132838" y="300863"/>
                                </a:lnTo>
                                <a:close/>
                              </a:path>
                            </a:pathLst>
                          </a:custGeom>
                          <a:solidFill>
                            <a:srgbClr val="FF0000"/>
                          </a:solidFill>
                        </wps:spPr>
                        <wps:bodyPr wrap="square" lIns="0" tIns="0" rIns="0" bIns="0" rtlCol="0">
                          <a:prstTxWarp prst="textNoShape">
                            <a:avLst/>
                          </a:prstTxWarp>
                          <a:noAutofit/>
                        </wps:bodyPr>
                      </wps:wsp>
                      <wps:wsp>
                        <wps:cNvPr id="99" name="Textbox 99"/>
                        <wps:cNvSpPr txBox="1"/>
                        <wps:spPr>
                          <a:xfrm>
                            <a:off x="369379" y="95694"/>
                            <a:ext cx="548640" cy="1387475"/>
                          </a:xfrm>
                          <a:prstGeom prst="rect">
                            <a:avLst/>
                          </a:prstGeom>
                        </wps:spPr>
                        <wps:txbx>
                          <w:txbxContent>
                            <w:p w14:paraId="7DEBE5A5" w14:textId="77777777" w:rsidR="00161121" w:rsidRPr="00516B43" w:rsidRDefault="00161121" w:rsidP="00161121">
                              <w:pPr>
                                <w:spacing w:line="203" w:lineRule="exact"/>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206,5</w:t>
                              </w:r>
                            </w:p>
                            <w:p w14:paraId="5DD5E0A7" w14:textId="77777777" w:rsidR="00161121" w:rsidRPr="00516B43" w:rsidRDefault="00161121" w:rsidP="00161121">
                              <w:pPr>
                                <w:spacing w:before="43"/>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206</w:t>
                              </w:r>
                            </w:p>
                            <w:p w14:paraId="71184E4B" w14:textId="77777777" w:rsidR="00161121" w:rsidRPr="00516B43" w:rsidRDefault="00161121" w:rsidP="00161121">
                              <w:pPr>
                                <w:spacing w:before="43"/>
                                <w:ind w:right="405"/>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205,5</w:t>
                              </w:r>
                            </w:p>
                            <w:p w14:paraId="4C80751A" w14:textId="77777777" w:rsidR="00161121" w:rsidRPr="00516B43" w:rsidRDefault="00161121" w:rsidP="00161121">
                              <w:pPr>
                                <w:spacing w:before="44"/>
                                <w:ind w:right="405"/>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205</w:t>
                              </w:r>
                            </w:p>
                            <w:p w14:paraId="771948F9" w14:textId="77777777" w:rsidR="00161121" w:rsidRPr="00516B43" w:rsidRDefault="00161121" w:rsidP="00161121">
                              <w:pPr>
                                <w:spacing w:before="44"/>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204,5</w:t>
                              </w:r>
                            </w:p>
                            <w:p w14:paraId="20117331" w14:textId="77777777" w:rsidR="00161121" w:rsidRPr="00516B43" w:rsidRDefault="00161121" w:rsidP="00161121">
                              <w:pPr>
                                <w:spacing w:before="43"/>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204</w:t>
                              </w:r>
                            </w:p>
                            <w:p w14:paraId="587CE6A8" w14:textId="77777777" w:rsidR="00161121" w:rsidRPr="00516B43" w:rsidRDefault="00161121" w:rsidP="00161121">
                              <w:pPr>
                                <w:spacing w:before="43"/>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203,5</w:t>
                              </w:r>
                            </w:p>
                            <w:p w14:paraId="4AA99C4A" w14:textId="77777777" w:rsidR="00161121" w:rsidRPr="00516B43" w:rsidRDefault="00161121" w:rsidP="00161121">
                              <w:pPr>
                                <w:spacing w:before="16" w:line="240"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9188</w:t>
                              </w:r>
                            </w:p>
                          </w:txbxContent>
                        </wps:txbx>
                        <wps:bodyPr wrap="square" lIns="0" tIns="0" rIns="0" bIns="0" rtlCol="0">
                          <a:noAutofit/>
                        </wps:bodyPr>
                      </wps:wsp>
                      <wps:wsp>
                        <wps:cNvPr id="100" name="Textbox 100"/>
                        <wps:cNvSpPr txBox="1"/>
                        <wps:spPr>
                          <a:xfrm>
                            <a:off x="1541446" y="344040"/>
                            <a:ext cx="994573" cy="456188"/>
                          </a:xfrm>
                          <a:prstGeom prst="rect">
                            <a:avLst/>
                          </a:prstGeom>
                        </wps:spPr>
                        <wps:txbx>
                          <w:txbxContent>
                            <w:p w14:paraId="67DD93E1" w14:textId="77777777" w:rsidR="00161121" w:rsidRPr="00516B43" w:rsidRDefault="00161121" w:rsidP="00161121">
                              <w:pPr>
                                <w:spacing w:line="225" w:lineRule="exact"/>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Maximum</w:t>
                              </w:r>
                            </w:p>
                            <w:p w14:paraId="3A7F0624" w14:textId="77777777" w:rsidR="00161121" w:rsidRPr="00516B43" w:rsidRDefault="00161121" w:rsidP="00161121">
                              <w:pPr>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Operating </w:t>
                              </w:r>
                              <w:r w:rsidRPr="00516B43">
                                <w:rPr>
                                  <w:rFonts w:ascii="Times New Roman" w:hAnsi="Times New Roman" w:cs="Times New Roman"/>
                                  <w:b/>
                                  <w:b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Pressure</w:t>
                              </w:r>
                            </w:p>
                          </w:txbxContent>
                        </wps:txbx>
                        <wps:bodyPr wrap="square" lIns="0" tIns="0" rIns="0" bIns="0" rtlCol="0">
                          <a:noAutofit/>
                        </wps:bodyPr>
                      </wps:wsp>
                      <wps:wsp>
                        <wps:cNvPr id="101" name="Textbox 101"/>
                        <wps:cNvSpPr txBox="1"/>
                        <wps:spPr>
                          <a:xfrm>
                            <a:off x="2788358" y="153320"/>
                            <a:ext cx="1774202" cy="481965"/>
                          </a:xfrm>
                          <a:prstGeom prst="rect">
                            <a:avLst/>
                          </a:prstGeom>
                        </wps:spPr>
                        <wps:txbx>
                          <w:txbxContent>
                            <w:p w14:paraId="361B6008" w14:textId="77777777" w:rsidR="00161121" w:rsidRPr="00516B43" w:rsidRDefault="00161121" w:rsidP="00161121">
                              <w:pPr>
                                <w:spacing w:line="225" w:lineRule="exact"/>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Liquid Carry</w:t>
                              </w:r>
                            </w:p>
                            <w:p w14:paraId="533FDB49" w14:textId="77777777" w:rsidR="00161121" w:rsidRPr="00516B43" w:rsidRDefault="00161121" w:rsidP="00161121">
                              <w:pPr>
                                <w:ind w:right="36"/>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 </w:t>
                              </w:r>
                              <w:r w:rsidRPr="00516B43">
                                <w:rPr>
                                  <w:rFonts w:ascii="Times New Roman" w:hAnsi="Times New Roman" w:cs="Times New Roman"/>
                                  <w:b/>
                                  <w:b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occurs</w:t>
                              </w: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Within</w:t>
                              </w:r>
                            </w:p>
                          </w:txbxContent>
                        </wps:txbx>
                        <wps:bodyPr wrap="square" lIns="0" tIns="0" rIns="0" bIns="0" rtlCol="0">
                          <a:noAutofit/>
                        </wps:bodyPr>
                      </wps:wsp>
                      <wps:wsp>
                        <wps:cNvPr id="102" name="Textbox 102"/>
                        <wps:cNvSpPr txBox="1"/>
                        <wps:spPr>
                          <a:xfrm>
                            <a:off x="1270952" y="1356296"/>
                            <a:ext cx="270510" cy="127000"/>
                          </a:xfrm>
                          <a:prstGeom prst="rect">
                            <a:avLst/>
                          </a:prstGeom>
                        </wps:spPr>
                        <wps:txbx>
                          <w:txbxContent>
                            <w:p w14:paraId="53CC6B31"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4595</w:t>
                              </w:r>
                            </w:p>
                          </w:txbxContent>
                        </wps:txbx>
                        <wps:bodyPr wrap="square" lIns="0" tIns="0" rIns="0" bIns="0" rtlCol="0">
                          <a:noAutofit/>
                        </wps:bodyPr>
                      </wps:wsp>
                      <wps:wsp>
                        <wps:cNvPr id="103" name="Textbox 103"/>
                        <wps:cNvSpPr txBox="1"/>
                        <wps:spPr>
                          <a:xfrm>
                            <a:off x="1894268" y="1356296"/>
                            <a:ext cx="270510" cy="127000"/>
                          </a:xfrm>
                          <a:prstGeom prst="rect">
                            <a:avLst/>
                          </a:prstGeom>
                        </wps:spPr>
                        <wps:txbx>
                          <w:txbxContent>
                            <w:p w14:paraId="64391150"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4600</w:t>
                              </w:r>
                            </w:p>
                          </w:txbxContent>
                        </wps:txbx>
                        <wps:bodyPr wrap="square" lIns="0" tIns="0" rIns="0" bIns="0" rtlCol="0">
                          <a:noAutofit/>
                        </wps:bodyPr>
                      </wps:wsp>
                      <wps:wsp>
                        <wps:cNvPr id="104" name="Textbox 104"/>
                        <wps:cNvSpPr txBox="1"/>
                        <wps:spPr>
                          <a:xfrm>
                            <a:off x="2517965" y="1356296"/>
                            <a:ext cx="270510" cy="127000"/>
                          </a:xfrm>
                          <a:prstGeom prst="rect">
                            <a:avLst/>
                          </a:prstGeom>
                        </wps:spPr>
                        <wps:txbx>
                          <w:txbxContent>
                            <w:p w14:paraId="7C5A1415"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4605</w:t>
                              </w:r>
                            </w:p>
                          </w:txbxContent>
                        </wps:txbx>
                        <wps:bodyPr wrap="square" lIns="0" tIns="0" rIns="0" bIns="0" rtlCol="0">
                          <a:noAutofit/>
                        </wps:bodyPr>
                      </wps:wsp>
                      <wps:wsp>
                        <wps:cNvPr id="105" name="Textbox 105"/>
                        <wps:cNvSpPr txBox="1"/>
                        <wps:spPr>
                          <a:xfrm>
                            <a:off x="3141281" y="1356296"/>
                            <a:ext cx="270510" cy="127000"/>
                          </a:xfrm>
                          <a:prstGeom prst="rect">
                            <a:avLst/>
                          </a:prstGeom>
                        </wps:spPr>
                        <wps:txbx>
                          <w:txbxContent>
                            <w:p w14:paraId="26C16AA8"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4610</w:t>
                              </w:r>
                            </w:p>
                          </w:txbxContent>
                        </wps:txbx>
                        <wps:bodyPr wrap="square" lIns="0" tIns="0" rIns="0" bIns="0" rtlCol="0">
                          <a:noAutofit/>
                        </wps:bodyPr>
                      </wps:wsp>
                      <wps:wsp>
                        <wps:cNvPr id="106" name="Textbox 106"/>
                        <wps:cNvSpPr txBox="1"/>
                        <wps:spPr>
                          <a:xfrm>
                            <a:off x="3764597" y="1356296"/>
                            <a:ext cx="270510" cy="127000"/>
                          </a:xfrm>
                          <a:prstGeom prst="rect">
                            <a:avLst/>
                          </a:prstGeom>
                        </wps:spPr>
                        <wps:txbx>
                          <w:txbxContent>
                            <w:p w14:paraId="652580C7"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4615</w:t>
                              </w:r>
                            </w:p>
                          </w:txbxContent>
                        </wps:txbx>
                        <wps:bodyPr wrap="square" lIns="0" tIns="0" rIns="0" bIns="0" rtlCol="0">
                          <a:noAutofit/>
                        </wps:bodyPr>
                      </wps:wsp>
                      <wps:wsp>
                        <wps:cNvPr id="107" name="Textbox 107"/>
                        <wps:cNvSpPr txBox="1"/>
                        <wps:spPr>
                          <a:xfrm>
                            <a:off x="4388167" y="1356296"/>
                            <a:ext cx="270510" cy="127000"/>
                          </a:xfrm>
                          <a:prstGeom prst="rect">
                            <a:avLst/>
                          </a:prstGeom>
                        </wps:spPr>
                        <wps:txbx>
                          <w:txbxContent>
                            <w:p w14:paraId="6ACA32A6"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462</w:t>
                              </w: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w:t>
                              </w:r>
                            </w:p>
                          </w:txbxContent>
                        </wps:txbx>
                        <wps:bodyPr wrap="square" lIns="0" tIns="0" rIns="0" bIns="0" rtlCol="0">
                          <a:noAutofit/>
                        </wps:bodyPr>
                      </wps:wsp>
                      <wps:wsp>
                        <wps:cNvPr id="108" name="Textbox 108"/>
                        <wps:cNvSpPr txBox="1"/>
                        <wps:spPr>
                          <a:xfrm>
                            <a:off x="5011483" y="1356296"/>
                            <a:ext cx="270510" cy="127000"/>
                          </a:xfrm>
                          <a:prstGeom prst="rect">
                            <a:avLst/>
                          </a:prstGeom>
                        </wps:spPr>
                        <wps:txbx>
                          <w:txbxContent>
                            <w:p w14:paraId="6A05FAC5"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4625</w:t>
                              </w:r>
                            </w:p>
                          </w:txbxContent>
                        </wps:txbx>
                        <wps:bodyPr wrap="square" lIns="0" tIns="0" rIns="0" bIns="0" rtlCol="0">
                          <a:noAutofit/>
                        </wps:bodyPr>
                      </wps:wsp>
                      <wps:wsp>
                        <wps:cNvPr id="109" name="Textbox 109"/>
                        <wps:cNvSpPr txBox="1"/>
                        <wps:spPr>
                          <a:xfrm>
                            <a:off x="2598991" y="1511547"/>
                            <a:ext cx="777875" cy="140335"/>
                          </a:xfrm>
                          <a:prstGeom prst="rect">
                            <a:avLst/>
                          </a:prstGeom>
                        </wps:spPr>
                        <wps:txbx>
                          <w:txbxContent>
                            <w:p w14:paraId="02724A23" w14:textId="77777777" w:rsidR="00161121" w:rsidRPr="00516B43" w:rsidRDefault="00161121" w:rsidP="00161121">
                              <w:pPr>
                                <w:spacing w:line="221" w:lineRule="exact"/>
                                <w:rPr>
                                  <w:rFonts w:ascii="Times New Roman"/>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Times New Roman"/>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Pressure (KPa)</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B539F74" id="Group 82" o:spid="_x0000_s1045" style="position:absolute;left:0;text-align:left;margin-left:13.2pt;margin-top:11.3pt;width:443.45pt;height:202.8pt;z-index:251671552;mso-wrap-distance-left:0;mso-wrap-distance-right:0;mso-position-horizontal-relative:margin;mso-width-relative:margin;mso-height-relative:margin" coordorigin="47,47" coordsize="53816,16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">
                <v:shape id="Graphic 83" o:spid="_x0000_s1046" style="position:absolute;left:7769;top:1899;width:43637;height:10230;visibility:visible;mso-wrap-style:square;v-text-anchor:top" coordsize="4363720,102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" path="m,1022603r4363212,em,986027r4363212,em,949451r4363212,em,912876r4363212,em,839724r4363212,em,803148r4363212,em,766572r4363212,em,729996r4363212,em,658368r4363212,em,621792r4363212,em,585216r4363212,em,548639r4363212,em,475487r4363212,em,438911r4363212,em,402335r4363212,em,365759r4363212,em,292607r4363212,em,256031r4363212,em,219455r4363212,em,182879r4363212,em,109727r4363212,em,73151r4363212,em,36575r4363212,em,l4363212,e" filled="f" strokecolor="#b7b7b7" strokeweight=".72pt">
                  <v:path arrowok="t"/>
                </v:shape>
                <v:shape id="Graphic 84" o:spid="_x0000_s1047" style="position:absolute;left:7769;top:1533;width:43637;height:9131;visibility:visible;mso-wrap-style:square;v-text-anchor:top" coordsize="4363720,9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" path="m,912876r4363212,em,729996r4363212,em,548639r4363212,em,365759r4363212,em,182879r4363212,em,l4363212,e" filled="f" strokecolor="#858585" strokeweight=".72pt">
                  <v:path arrowok="t"/>
                </v:shape>
                <v:shape id="Graphic 85" o:spid="_x0000_s1048" style="position:absolute;left:9018;top:1533;width:41136;height:10960;visibility:visible;mso-wrap-style:square;v-text-anchor:top" coordsize="4113529,109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" path="m,l,1095755em124968,r,1095755em248412,r,1095755em373380,r,1095755em623316,r,1095755em748284,r,1095755em871728,r,1095755em996696,r,1095755em1246632,r,1095755em1371600,r,1095755em1495044,r,1095755em1620012,r,1095755em1869947,r,1095755em1994916,r,1095755em2118360,r,1095755em2243328,r,1095755em2493264,r,1095755em2618232,r,1095755em2741676,r,1095755em2866644,r,1095755em3116580,r,1095755em3241547,r,1095755em3364992,r,1095755em3489959,r,1095755em3739896,r,1095755em3863340,r,1095755em3988307,r,1095755em4113276,r,1095755e" filled="f" strokecolor="#b7b7b7" strokeweight=".72pt">
                  <v:path arrowok="t"/>
                </v:shape>
                <v:shape id="Graphic 86" o:spid="_x0000_s1049" style="position:absolute;left:7372;top:1533;width:44031;height:11373;visibility:visible;mso-wrap-style:square;v-text-anchor:top" coordsize="4403090,1137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" path="m662939,r,1095755em1286256,r,1095755em1909571,r,1095755em2532887,r,1095755em3156204,r,1095755em3779520,r,1095755em4402835,r,1095755em39623,1095755l39623,em,1095755r39623,em,912876r39623,em,729996r39623,em,548639r39623,em,365759r39623,em,182879r39623,em,l39623,em39623,1095755r4363212,em39623,1095755r,41148em662939,1095755r,41148em1286256,1095755r,41148em1909571,1095755r,41148em2532887,1095755r,41148em3156204,1095755r,41148em3779520,1095755r,41148em4402835,1095755r,41148e" filled="f" strokecolor="#858585" strokeweight=".72pt">
                  <v:path arrowok="t"/>
                </v:shape>
                <v:shape id="Graphic 87" o:spid="_x0000_s1050" style="position:absolute;left:14003;top:3729;width:31166;height:7906;visibility:visible;mso-wrap-style:square;v-text-anchor:top" coordsize="3116580,79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" path="m,790067l29763,752243,57344,712836,83676,672524r26019,-40539l136334,591899r28193,-38955l195210,515800r34105,-34654l267777,449659r43754,-27638l350115,403570r43267,-16349l440478,372745r50075,-12835l542756,348488r53480,-10239l650141,328964r53480,-8562l755824,312335r50075,-7803l852995,296764r43267,-7962l934847,280416r58151,-15694l1037521,249977r36345,-13625l1107485,224017r80868,-20113l1246505,196469r42023,-3237l1335962,190979r51763,-1418l1442734,188830r57173,-194l1558162,188833r58256,437l1673591,189799r55009,472l1780363,190539r47434,-86l1869820,189865r66319,-2019l1985160,185443r40378,-2643l2065927,180062r49053,-2689l2181352,174878r42023,-696l2270809,174269r51763,613l2377581,175763r57173,889l2493010,177292r58255,131l2608438,176788r55009,-1659l2715210,172186r47434,-4485l2804668,161417r60877,-15313l2916428,126061r43614,-23484l2999113,76940r37254,-26500l3074529,24363,3116326,e" filled="f" strokecolor="#497dba" strokeweight="2.16pt">
                  <v:path arrowok="t"/>
                </v:shape>
                <v:shape id="Image 88" o:spid="_x0000_s1051" type="#_x0000_t75" style="position:absolute;left:13500;top:11137;width:979;height: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">
                  <v:imagedata r:id="rId16" o:title=""/>
                </v:shape>
                <v:shape id="Image 89" o:spid="_x0000_s1052" type="#_x0000_t75" style="position:absolute;left:16609;top:7465;width:979;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">
                  <v:imagedata r:id="rId17" o:title=""/>
                </v:shape>
                <v:shape id="Image 90" o:spid="_x0000_s1053" type="#_x0000_t75" style="position:absolute;left:22842;top:6047;width:979;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">
                  <v:imagedata r:id="rId16" o:title=""/>
                </v:shape>
                <v:shape id="Image 91" o:spid="_x0000_s1054" type="#_x0000_t75" style="position:absolute;left:25951;top:5194;width:979;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">
                  <v:imagedata r:id="rId18" o:title=""/>
                </v:shape>
                <v:shape id="Image 92" o:spid="_x0000_s1055" type="#_x0000_t75" style="position:absolute;left:32184;top:5133;width:979;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">
                  <v:imagedata r:id="rId17" o:title=""/>
                </v:shape>
                <v:shape id="Image 93" o:spid="_x0000_s1056" type="#_x0000_t75" style="position:absolute;left:35308;top:4980;width:979;height: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">
                  <v:imagedata r:id="rId19" o:title=""/>
                </v:shape>
                <v:shape id="Image 94" o:spid="_x0000_s1057" type="#_x0000_t75" style="position:absolute;left:41541;top:4843;width:979;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">
                  <v:imagedata r:id="rId19" o:title=""/>
                </v:shape>
                <v:shape id="Image 95" o:spid="_x0000_s1058" type="#_x0000_t75" style="position:absolute;left:44650;top:3243;width:979;height: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">
                  <v:imagedata r:id="rId16" o:title=""/>
                </v:shape>
                <v:shape id="Graphic 96" o:spid="_x0000_s1059" style="position:absolute;left:47;top:47;width:53816;height:16859;visibility:visible;mso-wrap-style:square;v-text-anchor:top" coordsize="5381625,1685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" path="m,1685925r5381625,l5381625,,,,,1685925xe" filled="f" strokecolor="#858585">
                  <v:path arrowok="t"/>
                </v:shape>
                <v:shape id="Graphic 98" o:spid="_x0000_s1060" style="position:absolute;left:21136;top:2527;width:21098;height:3052;visibility:visible;mso-wrap-style:square;v-text-anchor:top" coordsize="2132965,310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" path="m453644,301117l27457,225209r8395,-3086l96139,200025r1270,-2794l96520,194818r-889,-2540l92964,191008r-2540,1016l,225171r73406,62484l75438,289306r3048,-254l81788,284988r-127,-2921l79629,280289,25692,234607r426174,75781l453644,301117xem2132838,300863l1894179,17589r69114,24702l1965960,41021r1778,-5080l1966468,33274,1884984,4191,1873250,r16510,94996l1890141,97536r2413,1778l1895221,98806r2540,-381l1899539,95885r-508,-2540l1887029,23799r238443,283160l2132838,300863xe" fillcolor="red" stroked="f">
                  <v:path arrowok="t"/>
                </v:shape>
                <v:shape id="Textbox 99" o:spid="_x0000_s1061" type="#_x0000_t202" style="position:absolute;left:3693;top:956;width:5487;height:13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7DEBE5A5" w14:textId="77777777" w:rsidR="00161121" w:rsidRPr="00516B43" w:rsidRDefault="00161121" w:rsidP="00161121">
                        <w:pPr>
                          <w:spacing w:line="203" w:lineRule="exact"/>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206,5</w:t>
                        </w:r>
                      </w:p>
                      <w:p w14:paraId="5DD5E0A7" w14:textId="77777777" w:rsidR="00161121" w:rsidRPr="00516B43" w:rsidRDefault="00161121" w:rsidP="00161121">
                        <w:pPr>
                          <w:spacing w:before="43"/>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206</w:t>
                        </w:r>
                      </w:p>
                      <w:p w14:paraId="71184E4B" w14:textId="77777777" w:rsidR="00161121" w:rsidRPr="00516B43" w:rsidRDefault="00161121" w:rsidP="00161121">
                        <w:pPr>
                          <w:spacing w:before="43"/>
                          <w:ind w:right="405"/>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205,5</w:t>
                        </w:r>
                      </w:p>
                      <w:p w14:paraId="4C80751A" w14:textId="77777777" w:rsidR="00161121" w:rsidRPr="00516B43" w:rsidRDefault="00161121" w:rsidP="00161121">
                        <w:pPr>
                          <w:spacing w:before="44"/>
                          <w:ind w:right="405"/>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205</w:t>
                        </w:r>
                      </w:p>
                      <w:p w14:paraId="771948F9" w14:textId="77777777" w:rsidR="00161121" w:rsidRPr="00516B43" w:rsidRDefault="00161121" w:rsidP="00161121">
                        <w:pPr>
                          <w:spacing w:before="44"/>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204,5</w:t>
                        </w:r>
                      </w:p>
                      <w:p w14:paraId="20117331" w14:textId="77777777" w:rsidR="00161121" w:rsidRPr="00516B43" w:rsidRDefault="00161121" w:rsidP="00161121">
                        <w:pPr>
                          <w:spacing w:before="43"/>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204</w:t>
                        </w:r>
                      </w:p>
                      <w:p w14:paraId="587CE6A8" w14:textId="77777777" w:rsidR="00161121" w:rsidRPr="00516B43" w:rsidRDefault="00161121" w:rsidP="00161121">
                        <w:pPr>
                          <w:spacing w:before="43"/>
                          <w:ind w:right="406"/>
                          <w:jc w:val="righ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203,5</w:t>
                        </w:r>
                      </w:p>
                      <w:p w14:paraId="4AA99C4A" w14:textId="77777777" w:rsidR="00161121" w:rsidRPr="00516B43" w:rsidRDefault="00161121" w:rsidP="00161121">
                        <w:pPr>
                          <w:spacing w:before="16" w:line="240"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9188</w:t>
                        </w:r>
                      </w:p>
                    </w:txbxContent>
                  </v:textbox>
                </v:shape>
                <v:shape id="Textbox 100" o:spid="_x0000_s1062" type="#_x0000_t202" style="position:absolute;left:15414;top:3440;width:9946;height:4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67DD93E1" w14:textId="77777777" w:rsidR="00161121" w:rsidRPr="00516B43" w:rsidRDefault="00161121" w:rsidP="00161121">
                        <w:pPr>
                          <w:spacing w:line="225" w:lineRule="exact"/>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Maximum</w:t>
                        </w:r>
                      </w:p>
                      <w:p w14:paraId="3A7F0624" w14:textId="77777777" w:rsidR="00161121" w:rsidRPr="00516B43" w:rsidRDefault="00161121" w:rsidP="00161121">
                        <w:pPr>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Operating </w:t>
                        </w:r>
                        <w:r w:rsidRPr="00516B43">
                          <w:rPr>
                            <w:rFonts w:ascii="Times New Roman" w:hAnsi="Times New Roman" w:cs="Times New Roman"/>
                            <w:b/>
                            <w:b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Pressure</w:t>
                        </w:r>
                      </w:p>
                    </w:txbxContent>
                  </v:textbox>
                </v:shape>
                <v:shape id="Textbox 101" o:spid="_x0000_s1063" type="#_x0000_t202" style="position:absolute;left:27883;top:1533;width:17742;height:4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14:paraId="361B6008" w14:textId="77777777" w:rsidR="00161121" w:rsidRPr="00516B43" w:rsidRDefault="00161121" w:rsidP="00161121">
                        <w:pPr>
                          <w:spacing w:line="225" w:lineRule="exact"/>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Liquid Carry</w:t>
                        </w:r>
                      </w:p>
                      <w:p w14:paraId="533FDB49" w14:textId="77777777" w:rsidR="00161121" w:rsidRPr="00516B43" w:rsidRDefault="00161121" w:rsidP="00161121">
                        <w:pPr>
                          <w:ind w:right="36"/>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Over </w:t>
                        </w:r>
                        <w:r w:rsidRPr="00516B43">
                          <w:rPr>
                            <w:rFonts w:ascii="Times New Roman" w:hAnsi="Times New Roman" w:cs="Times New Roman"/>
                            <w:b/>
                            <w:b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occurs</w:t>
                        </w:r>
                        <w:r w:rsidRPr="00516B43">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arlito"/>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Within</w:t>
                        </w:r>
                      </w:p>
                    </w:txbxContent>
                  </v:textbox>
                </v:shape>
                <v:shape id="Textbox 102" o:spid="_x0000_s1064" type="#_x0000_t202" style="position:absolute;left:12709;top:13562;width:27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53CC6B31"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4595</w:t>
                        </w:r>
                      </w:p>
                    </w:txbxContent>
                  </v:textbox>
                </v:shape>
                <v:shape id="Textbox 103" o:spid="_x0000_s1065" type="#_x0000_t202" style="position:absolute;left:18942;top:13562;width:27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64391150"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4600</w:t>
                        </w:r>
                      </w:p>
                    </w:txbxContent>
                  </v:textbox>
                </v:shape>
                <v:shape id="Textbox 104" o:spid="_x0000_s1066" type="#_x0000_t202" style="position:absolute;left:25179;top:13562;width:27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7C5A1415"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4605</w:t>
                        </w:r>
                      </w:p>
                    </w:txbxContent>
                  </v:textbox>
                </v:shape>
                <v:shape id="Textbox 105" o:spid="_x0000_s1067" type="#_x0000_t202" style="position:absolute;left:31412;top:13562;width:27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26C16AA8"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4610</w:t>
                        </w:r>
                      </w:p>
                    </w:txbxContent>
                  </v:textbox>
                </v:shape>
                <v:shape id="Textbox 106" o:spid="_x0000_s1068" type="#_x0000_t202" style="position:absolute;left:37645;top:13562;width:2706;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652580C7"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4615</w:t>
                        </w:r>
                      </w:p>
                    </w:txbxContent>
                  </v:textbox>
                </v:shape>
                <v:shape id="Textbox 107" o:spid="_x0000_s1069" type="#_x0000_t202" style="position:absolute;left:43881;top:13562;width:27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6ACA32A6"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462</w:t>
                        </w:r>
                        <w:r w:rsidRPr="00516B43">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w:t>
                        </w:r>
                      </w:p>
                    </w:txbxContent>
                  </v:textbox>
                </v:shape>
                <v:shape id="Textbox 108" o:spid="_x0000_s1070" type="#_x0000_t202" style="position:absolute;left:50114;top:13562;width:27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6A05FAC5" w14:textId="77777777" w:rsidR="00161121" w:rsidRPr="00516B43" w:rsidRDefault="00161121" w:rsidP="00161121">
                        <w:pPr>
                          <w:spacing w:line="199" w:lineRule="exact"/>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rlito"/>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4625</w:t>
                        </w:r>
                      </w:p>
                    </w:txbxContent>
                  </v:textbox>
                </v:shape>
                <v:shape id="Textbox 109" o:spid="_x0000_s1071" type="#_x0000_t202" style="position:absolute;left:25989;top:15115;width:7779;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02724A23" w14:textId="77777777" w:rsidR="00161121" w:rsidRPr="00516B43" w:rsidRDefault="00161121" w:rsidP="00161121">
                        <w:pPr>
                          <w:spacing w:line="221" w:lineRule="exact"/>
                          <w:rPr>
                            <w:rFonts w:ascii="Times New Roman"/>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6B43">
                          <w:rPr>
                            <w:rFonts w:ascii="Times New Roman"/>
                            <w:color w:val="4F81BD" w:themeColor="accent1"/>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Pressure (KPa)</w:t>
                        </w:r>
                      </w:p>
                    </w:txbxContent>
                  </v:textbox>
                </v:shape>
                <w10:wrap anchorx="margin"/>
              </v:group>
            </w:pict>
          </mc:Fallback>
        </mc:AlternateContent>
      </w:r>
    </w:p>
    <w:p w14:paraId="35384FC5" w14:textId="77777777" w:rsidR="00930629" w:rsidRPr="00213367" w:rsidRDefault="00930629" w:rsidP="00213367">
      <w:pPr>
        <w:spacing w:after="0" w:line="480" w:lineRule="auto"/>
        <w:jc w:val="both"/>
        <w:rPr>
          <w:rFonts w:ascii="Times New Roman" w:hAnsi="Times New Roman" w:cs="Times New Roman"/>
          <w:color w:val="000000" w:themeColor="text1"/>
          <w:sz w:val="24"/>
          <w:szCs w:val="24"/>
        </w:rPr>
      </w:pPr>
    </w:p>
    <w:p w14:paraId="1057AF21" w14:textId="77777777" w:rsidR="00930629" w:rsidRPr="00213367" w:rsidRDefault="00930629" w:rsidP="00213367">
      <w:pPr>
        <w:spacing w:after="0" w:line="480" w:lineRule="auto"/>
        <w:jc w:val="both"/>
        <w:rPr>
          <w:rFonts w:ascii="Times New Roman" w:hAnsi="Times New Roman" w:cs="Times New Roman"/>
          <w:color w:val="000000" w:themeColor="text1"/>
          <w:sz w:val="24"/>
          <w:szCs w:val="24"/>
        </w:rPr>
      </w:pPr>
    </w:p>
    <w:p w14:paraId="31617B48" w14:textId="77777777" w:rsidR="00930629" w:rsidRPr="00213367" w:rsidRDefault="00930629" w:rsidP="00213367">
      <w:pPr>
        <w:spacing w:after="0" w:line="480" w:lineRule="auto"/>
        <w:jc w:val="both"/>
        <w:rPr>
          <w:rFonts w:ascii="Times New Roman" w:hAnsi="Times New Roman" w:cs="Times New Roman"/>
          <w:color w:val="000000" w:themeColor="text1"/>
          <w:sz w:val="24"/>
          <w:szCs w:val="24"/>
        </w:rPr>
      </w:pPr>
    </w:p>
    <w:p w14:paraId="0C4F4DD9" w14:textId="1B5234B1" w:rsidR="00161121" w:rsidRPr="00213367" w:rsidRDefault="00161121" w:rsidP="00213367">
      <w:pPr>
        <w:spacing w:after="0" w:line="480" w:lineRule="auto"/>
        <w:jc w:val="both"/>
        <w:rPr>
          <w:rFonts w:ascii="Times New Roman" w:hAnsi="Times New Roman" w:cs="Times New Roman"/>
          <w:color w:val="000000" w:themeColor="text1"/>
          <w:sz w:val="24"/>
          <w:szCs w:val="24"/>
        </w:rPr>
      </w:pPr>
    </w:p>
    <w:p w14:paraId="1894E66C" w14:textId="4EBD7BB0" w:rsidR="00161121" w:rsidRPr="00213367" w:rsidRDefault="00161121" w:rsidP="00213367">
      <w:pPr>
        <w:spacing w:after="0" w:line="480" w:lineRule="auto"/>
        <w:jc w:val="both"/>
        <w:rPr>
          <w:rFonts w:ascii="Times New Roman" w:hAnsi="Times New Roman" w:cs="Times New Roman"/>
          <w:color w:val="000000" w:themeColor="text1"/>
          <w:sz w:val="24"/>
          <w:szCs w:val="24"/>
        </w:rPr>
      </w:pPr>
    </w:p>
    <w:p w14:paraId="127E6C94" w14:textId="77777777" w:rsidR="00161121" w:rsidRPr="00213367" w:rsidRDefault="00161121" w:rsidP="00213367">
      <w:pPr>
        <w:spacing w:after="0" w:line="480" w:lineRule="auto"/>
        <w:jc w:val="both"/>
        <w:rPr>
          <w:rFonts w:ascii="Times New Roman" w:hAnsi="Times New Roman" w:cs="Times New Roman"/>
          <w:color w:val="000000" w:themeColor="text1"/>
          <w:sz w:val="24"/>
          <w:szCs w:val="24"/>
        </w:rPr>
      </w:pPr>
    </w:p>
    <w:p w14:paraId="12F007A8" w14:textId="77777777" w:rsidR="00161121" w:rsidRPr="00213367" w:rsidRDefault="00161121" w:rsidP="00213367">
      <w:pPr>
        <w:spacing w:after="0" w:line="480" w:lineRule="auto"/>
        <w:jc w:val="both"/>
        <w:rPr>
          <w:rFonts w:ascii="Times New Roman" w:hAnsi="Times New Roman" w:cs="Times New Roman"/>
          <w:color w:val="000000" w:themeColor="text1"/>
          <w:sz w:val="24"/>
          <w:szCs w:val="24"/>
        </w:rPr>
      </w:pPr>
    </w:p>
    <w:p w14:paraId="0F207591" w14:textId="77777777" w:rsidR="00151D98" w:rsidRPr="00213367" w:rsidRDefault="00151D98" w:rsidP="00213367">
      <w:pPr>
        <w:spacing w:after="0" w:line="480" w:lineRule="auto"/>
        <w:jc w:val="both"/>
        <w:rPr>
          <w:rFonts w:ascii="Times New Roman" w:hAnsi="Times New Roman" w:cs="Times New Roman"/>
          <w:b/>
          <w:bCs/>
          <w:sz w:val="24"/>
          <w:szCs w:val="24"/>
        </w:rPr>
      </w:pPr>
    </w:p>
    <w:p w14:paraId="5A83DD3F" w14:textId="57E93848" w:rsidR="001F4390" w:rsidRPr="00213367" w:rsidRDefault="00161121" w:rsidP="00213367">
      <w:pPr>
        <w:spacing w:after="0" w:line="480" w:lineRule="auto"/>
        <w:jc w:val="both"/>
        <w:rPr>
          <w:rFonts w:ascii="Times New Roman" w:hAnsi="Times New Roman" w:cs="Times New Roman"/>
          <w:sz w:val="24"/>
          <w:szCs w:val="24"/>
        </w:rPr>
      </w:pPr>
      <w:r w:rsidRPr="00213367">
        <w:rPr>
          <w:rFonts w:ascii="Times New Roman" w:hAnsi="Times New Roman" w:cs="Times New Roman"/>
          <w:b/>
          <w:bCs/>
          <w:sz w:val="24"/>
          <w:szCs w:val="24"/>
        </w:rPr>
        <w:t>Figure</w:t>
      </w:r>
      <w:r w:rsidRPr="00213367">
        <w:rPr>
          <w:rFonts w:ascii="Times New Roman" w:hAnsi="Times New Roman" w:cs="Times New Roman"/>
          <w:b/>
          <w:bCs/>
          <w:spacing w:val="-6"/>
          <w:sz w:val="24"/>
          <w:szCs w:val="24"/>
        </w:rPr>
        <w:t xml:space="preserve"> </w:t>
      </w:r>
      <w:r w:rsidRPr="00213367">
        <w:rPr>
          <w:rFonts w:ascii="Times New Roman" w:hAnsi="Times New Roman" w:cs="Times New Roman"/>
          <w:b/>
          <w:bCs/>
          <w:sz w:val="24"/>
          <w:szCs w:val="24"/>
        </w:rPr>
        <w:t>4</w:t>
      </w:r>
      <w:r w:rsidRPr="00213367">
        <w:rPr>
          <w:rFonts w:ascii="Times New Roman" w:hAnsi="Times New Roman" w:cs="Times New Roman"/>
          <w:b/>
          <w:bCs/>
          <w:spacing w:val="-5"/>
          <w:sz w:val="24"/>
          <w:szCs w:val="24"/>
        </w:rPr>
        <w:t xml:space="preserve"> </w:t>
      </w:r>
      <w:r w:rsidRPr="00213367">
        <w:rPr>
          <w:rFonts w:ascii="Times New Roman" w:hAnsi="Times New Roman" w:cs="Times New Roman"/>
          <w:b/>
          <w:bCs/>
          <w:sz w:val="24"/>
          <w:szCs w:val="24"/>
        </w:rPr>
        <w:t>Plot</w:t>
      </w:r>
      <w:r w:rsidRPr="00213367">
        <w:rPr>
          <w:rFonts w:ascii="Times New Roman" w:hAnsi="Times New Roman" w:cs="Times New Roman"/>
          <w:b/>
          <w:bCs/>
          <w:spacing w:val="-3"/>
          <w:sz w:val="24"/>
          <w:szCs w:val="24"/>
        </w:rPr>
        <w:t xml:space="preserve"> </w:t>
      </w:r>
      <w:r w:rsidRPr="00213367">
        <w:rPr>
          <w:rFonts w:ascii="Times New Roman" w:hAnsi="Times New Roman" w:cs="Times New Roman"/>
          <w:b/>
          <w:bCs/>
          <w:sz w:val="24"/>
          <w:szCs w:val="24"/>
        </w:rPr>
        <w:t>of</w:t>
      </w:r>
      <w:r w:rsidRPr="00213367">
        <w:rPr>
          <w:rFonts w:ascii="Times New Roman" w:hAnsi="Times New Roman" w:cs="Times New Roman"/>
          <w:b/>
          <w:bCs/>
          <w:spacing w:val="-2"/>
          <w:sz w:val="24"/>
          <w:szCs w:val="24"/>
        </w:rPr>
        <w:t xml:space="preserve"> </w:t>
      </w:r>
      <w:r w:rsidRPr="00213367">
        <w:rPr>
          <w:rFonts w:ascii="Times New Roman" w:hAnsi="Times New Roman" w:cs="Times New Roman"/>
          <w:b/>
          <w:bCs/>
          <w:sz w:val="24"/>
          <w:szCs w:val="24"/>
        </w:rPr>
        <w:t>Net</w:t>
      </w:r>
      <w:r w:rsidRPr="00213367">
        <w:rPr>
          <w:rFonts w:ascii="Times New Roman" w:hAnsi="Times New Roman" w:cs="Times New Roman"/>
          <w:b/>
          <w:bCs/>
          <w:spacing w:val="-3"/>
          <w:sz w:val="24"/>
          <w:szCs w:val="24"/>
        </w:rPr>
        <w:t xml:space="preserve"> </w:t>
      </w:r>
      <w:r w:rsidRPr="00213367">
        <w:rPr>
          <w:rFonts w:ascii="Times New Roman" w:hAnsi="Times New Roman" w:cs="Times New Roman"/>
          <w:b/>
          <w:bCs/>
          <w:sz w:val="24"/>
          <w:szCs w:val="24"/>
        </w:rPr>
        <w:t>Liquid</w:t>
      </w:r>
      <w:r w:rsidRPr="00213367">
        <w:rPr>
          <w:rFonts w:ascii="Times New Roman" w:hAnsi="Times New Roman" w:cs="Times New Roman"/>
          <w:b/>
          <w:bCs/>
          <w:spacing w:val="-4"/>
          <w:sz w:val="24"/>
          <w:szCs w:val="24"/>
        </w:rPr>
        <w:t xml:space="preserve"> </w:t>
      </w:r>
      <w:r w:rsidRPr="00213367">
        <w:rPr>
          <w:rFonts w:ascii="Times New Roman" w:hAnsi="Times New Roman" w:cs="Times New Roman"/>
          <w:b/>
          <w:bCs/>
          <w:sz w:val="24"/>
          <w:szCs w:val="24"/>
        </w:rPr>
        <w:t>vs</w:t>
      </w:r>
      <w:r w:rsidRPr="00213367">
        <w:rPr>
          <w:rFonts w:ascii="Times New Roman" w:hAnsi="Times New Roman" w:cs="Times New Roman"/>
          <w:b/>
          <w:bCs/>
          <w:spacing w:val="-6"/>
          <w:sz w:val="24"/>
          <w:szCs w:val="24"/>
        </w:rPr>
        <w:t xml:space="preserve"> </w:t>
      </w:r>
      <w:r w:rsidRPr="00213367">
        <w:rPr>
          <w:rFonts w:ascii="Times New Roman" w:hAnsi="Times New Roman" w:cs="Times New Roman"/>
          <w:b/>
          <w:bCs/>
          <w:spacing w:val="-2"/>
          <w:sz w:val="24"/>
          <w:szCs w:val="24"/>
        </w:rPr>
        <w:t>Pressure</w:t>
      </w:r>
    </w:p>
    <w:p w14:paraId="1F8EB825" w14:textId="77777777" w:rsidR="00415316" w:rsidRPr="00213367" w:rsidRDefault="00415316" w:rsidP="00213367">
      <w:pPr>
        <w:spacing w:after="0" w:line="480" w:lineRule="auto"/>
        <w:jc w:val="both"/>
        <w:rPr>
          <w:rFonts w:ascii="Times New Roman" w:hAnsi="Times New Roman" w:cs="Times New Roman"/>
          <w:b/>
          <w:bCs/>
          <w:color w:val="222222"/>
          <w:sz w:val="24"/>
          <w:szCs w:val="24"/>
          <w:shd w:val="clear" w:color="auto" w:fill="FFFFFF"/>
        </w:rPr>
      </w:pPr>
      <w:r w:rsidRPr="00213367">
        <w:rPr>
          <w:rFonts w:ascii="Times New Roman" w:hAnsi="Times New Roman" w:cs="Times New Roman"/>
          <w:b/>
          <w:bCs/>
          <w:color w:val="222222"/>
          <w:sz w:val="24"/>
          <w:szCs w:val="24"/>
          <w:shd w:val="clear" w:color="auto" w:fill="FFFFFF"/>
        </w:rPr>
        <w:t xml:space="preserve">4.1 </w:t>
      </w:r>
      <w:r w:rsidRPr="00213367">
        <w:rPr>
          <w:rFonts w:ascii="Times New Roman" w:hAnsi="Times New Roman" w:cs="Times New Roman"/>
          <w:b/>
          <w:bCs/>
          <w:color w:val="222222"/>
          <w:sz w:val="24"/>
          <w:szCs w:val="24"/>
          <w:shd w:val="clear" w:color="auto" w:fill="FFFFFF"/>
        </w:rPr>
        <w:tab/>
        <w:t>Economics of Natural Gas Dehydration Systems</w:t>
      </w:r>
    </w:p>
    <w:p w14:paraId="413B19D7" w14:textId="77777777" w:rsidR="00415316" w:rsidRPr="00213367" w:rsidRDefault="00415316" w:rsidP="00213367">
      <w:pPr>
        <w:spacing w:after="0" w:line="480" w:lineRule="auto"/>
        <w:jc w:val="both"/>
        <w:rPr>
          <w:rFonts w:ascii="Times New Roman" w:hAnsi="Times New Roman" w:cs="Times New Roman"/>
          <w:color w:val="222222"/>
          <w:sz w:val="24"/>
          <w:szCs w:val="24"/>
          <w:shd w:val="clear" w:color="auto" w:fill="FFFFFF"/>
        </w:rPr>
      </w:pPr>
      <w:r w:rsidRPr="00213367">
        <w:rPr>
          <w:rFonts w:ascii="Times New Roman" w:hAnsi="Times New Roman" w:cs="Times New Roman"/>
          <w:color w:val="222222"/>
          <w:sz w:val="24"/>
          <w:szCs w:val="24"/>
          <w:shd w:val="clear" w:color="auto" w:fill="FFFFFF"/>
        </w:rPr>
        <w:t xml:space="preserve">Companies usually consider the possible benefits that may derive from ventures before investing money. Making sound capital expenditure decisions requires an objective means of measuring the productivity of individual investment proposals. Since the best measure of the economic worth of investment proposals is their ability to produce profits. It is a common practice to grade proposed expenditures in terms of an objective, a means of evaluating or measuring proposed investments and financial opportunities and a criterion for their acceptance or rejection. The financial benefits, expressed by the profitability of the investments, are measured by profitability criteria, profit indicators or economic yardsticks. In developing yardsticks, it must be realized that in order to decide if a particular investment should be made, it should be compared with other investment opportunities. This means that, even if this particular investment is considered to be profitable, if the money can be spent to greater advantage in some other endeavour, it may be decided that this investment does not meet the minimum qualifications. </w:t>
      </w:r>
    </w:p>
    <w:p w14:paraId="2A342C20" w14:textId="77777777" w:rsidR="00415316" w:rsidRPr="00213367" w:rsidRDefault="00415316" w:rsidP="00213367">
      <w:pPr>
        <w:spacing w:after="0" w:line="480" w:lineRule="auto"/>
        <w:jc w:val="both"/>
        <w:rPr>
          <w:rFonts w:ascii="Times New Roman" w:hAnsi="Times New Roman" w:cs="Times New Roman"/>
          <w:b/>
          <w:bCs/>
          <w:color w:val="222222"/>
          <w:sz w:val="24"/>
          <w:szCs w:val="24"/>
          <w:shd w:val="clear" w:color="auto" w:fill="FFFFFF"/>
        </w:rPr>
      </w:pPr>
      <w:r w:rsidRPr="00213367">
        <w:rPr>
          <w:rFonts w:ascii="Times New Roman" w:hAnsi="Times New Roman" w:cs="Times New Roman"/>
          <w:b/>
          <w:bCs/>
          <w:color w:val="222222"/>
          <w:sz w:val="24"/>
          <w:szCs w:val="24"/>
          <w:shd w:val="clear" w:color="auto" w:fill="FFFFFF"/>
        </w:rPr>
        <w:lastRenderedPageBreak/>
        <w:t xml:space="preserve">CONCLUSION </w:t>
      </w:r>
    </w:p>
    <w:p w14:paraId="3BCFA37B" w14:textId="2E8D7E19" w:rsidR="00415316" w:rsidRPr="00213367" w:rsidRDefault="00415316" w:rsidP="00213367">
      <w:pPr>
        <w:spacing w:after="0" w:line="480" w:lineRule="auto"/>
        <w:jc w:val="both"/>
        <w:rPr>
          <w:rFonts w:ascii="Times New Roman" w:hAnsi="Times New Roman" w:cs="Times New Roman"/>
          <w:color w:val="222222"/>
          <w:sz w:val="24"/>
          <w:szCs w:val="24"/>
          <w:shd w:val="clear" w:color="auto" w:fill="FFFFFF"/>
        </w:rPr>
      </w:pPr>
      <w:r w:rsidRPr="00213367">
        <w:rPr>
          <w:rFonts w:ascii="Times New Roman" w:hAnsi="Times New Roman" w:cs="Times New Roman"/>
          <w:color w:val="222222"/>
          <w:sz w:val="24"/>
          <w:szCs w:val="24"/>
          <w:shd w:val="clear" w:color="auto" w:fill="FFFFFF"/>
        </w:rPr>
        <w:t>The technical evaluation of the Obite Gas Processing Plant's dehydration process using diethylene glycol was carried out, and the simulated results showed that diethylene glycol can be used for dehydration processes, in addition to triethylene glycol. In addition to the popular dehydration and compression processes, the advanced dehydration units at the Obite Gas Processing Plant are crucial for removing water from natural gas, which prevents pipeline corrosion and other operational issues. Compression units are equally important as they ensure that the gas is pressurized to the levels required for transportation through pipelines. Generally, natural gas from the reservoir is saturated with water, and removing water is a critical aspect for gas engineers. Gas plant systems are configured to tackle dehydration processes in order to meet sales gas specifications. The simulation of natural gas diethylene glycol dehydration system was performed using HYSYS software. The natural gas composition and operation conditions were obtained directly from the gas plant. The results showed that diethylene glycol dehydration can effectively remove a certain percentage of water. Considering the economic aspect of running the plant, it can be concluded that diethylene glycol is preferable for low-temperature natural gas stream water removal operations. The results indicated that the pipeline's water content specification was met with a minimum of 2.5m3/h of DEG used to reduce the water percentage of 8MMSCFD to 5.7lb/MMSCFD, which is still within the pipeline's 6-7lb/MMSCFD limit. It is recommended that diethylene glycol should be incorporated as part of the dehydration chemicals to ensure an adequate water removal process and eliminate the risk of hydrate formation, safeguarding the process plant equipment.</w:t>
      </w:r>
    </w:p>
    <w:p w14:paraId="58CF5F42" w14:textId="77777777" w:rsidR="00213367" w:rsidRDefault="00213367" w:rsidP="00213367">
      <w:pPr>
        <w:spacing w:after="0" w:line="480" w:lineRule="auto"/>
        <w:rPr>
          <w:rFonts w:ascii="Times New Roman" w:hAnsi="Times New Roman" w:cs="Times New Roman"/>
          <w:b/>
          <w:bCs/>
          <w:sz w:val="24"/>
          <w:szCs w:val="24"/>
        </w:rPr>
      </w:pPr>
    </w:p>
    <w:p w14:paraId="643BBE97" w14:textId="77777777" w:rsidR="00E6693F" w:rsidRPr="00213367" w:rsidRDefault="00E6693F" w:rsidP="00213367">
      <w:pPr>
        <w:spacing w:after="0" w:line="480" w:lineRule="auto"/>
        <w:rPr>
          <w:rFonts w:ascii="Times New Roman" w:hAnsi="Times New Roman" w:cs="Times New Roman"/>
          <w:b/>
          <w:bCs/>
          <w:sz w:val="24"/>
          <w:szCs w:val="24"/>
        </w:rPr>
      </w:pPr>
    </w:p>
    <w:p w14:paraId="001961EC" w14:textId="2AF01E83" w:rsidR="00151D98" w:rsidRPr="00213367" w:rsidRDefault="00151D98" w:rsidP="00E6693F">
      <w:pPr>
        <w:spacing w:after="0" w:line="360" w:lineRule="auto"/>
        <w:rPr>
          <w:rFonts w:ascii="Times New Roman" w:hAnsi="Times New Roman" w:cs="Times New Roman"/>
          <w:b/>
          <w:bCs/>
          <w:sz w:val="24"/>
          <w:szCs w:val="24"/>
        </w:rPr>
      </w:pPr>
      <w:r w:rsidRPr="00213367">
        <w:rPr>
          <w:rFonts w:ascii="Times New Roman" w:hAnsi="Times New Roman" w:cs="Times New Roman"/>
          <w:b/>
          <w:bCs/>
          <w:sz w:val="24"/>
          <w:szCs w:val="24"/>
        </w:rPr>
        <w:lastRenderedPageBreak/>
        <w:t>REFERENCES</w:t>
      </w:r>
    </w:p>
    <w:p w14:paraId="68CE582C" w14:textId="77777777" w:rsidR="00151D98" w:rsidRPr="00213367" w:rsidRDefault="00151D98" w:rsidP="00E6693F">
      <w:pPr>
        <w:spacing w:after="0" w:line="360" w:lineRule="auto"/>
        <w:jc w:val="both"/>
        <w:rPr>
          <w:rFonts w:ascii="Times New Roman" w:hAnsi="Times New Roman" w:cs="Times New Roman"/>
          <w:sz w:val="24"/>
          <w:szCs w:val="24"/>
        </w:rPr>
      </w:pPr>
    </w:p>
    <w:p w14:paraId="5F8FD91B"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Ahmad </w:t>
      </w:r>
      <w:proofErr w:type="spellStart"/>
      <w:r w:rsidRPr="00287CE9">
        <w:rPr>
          <w:rFonts w:ascii="Times New Roman" w:hAnsi="Times New Roman" w:cs="Times New Roman"/>
          <w:sz w:val="24"/>
          <w:szCs w:val="24"/>
        </w:rPr>
        <w:t>Syahrul</w:t>
      </w:r>
      <w:proofErr w:type="spellEnd"/>
      <w:r w:rsidRPr="00287CE9">
        <w:rPr>
          <w:rFonts w:ascii="Times New Roman" w:hAnsi="Times New Roman" w:cs="Times New Roman"/>
          <w:sz w:val="24"/>
          <w:szCs w:val="24"/>
        </w:rPr>
        <w:t xml:space="preserve"> Bin Mohamad (2009); “Natural Gas Dehydration using Triethylene Glycol (TEG)”, Publication of the University of Malaysia Pahang, April. </w:t>
      </w:r>
    </w:p>
    <w:p w14:paraId="2C88C524"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73386D3A"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Carson, D.B and Katz D.L (1943) Natural Gas Hydrates, AMIN Trans: (Pet. Div. and tech.) 146, p. 150-158</w:t>
      </w:r>
    </w:p>
    <w:p w14:paraId="56C341E1"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1BC33FAA"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Chi </w:t>
      </w:r>
      <w:proofErr w:type="spellStart"/>
      <w:r w:rsidRPr="00287CE9">
        <w:rPr>
          <w:rFonts w:ascii="Times New Roman" w:hAnsi="Times New Roman" w:cs="Times New Roman"/>
          <w:sz w:val="24"/>
          <w:szCs w:val="24"/>
        </w:rPr>
        <w:t>Ikoku</w:t>
      </w:r>
      <w:proofErr w:type="spellEnd"/>
      <w:r w:rsidRPr="00287CE9">
        <w:rPr>
          <w:rFonts w:ascii="Times New Roman" w:hAnsi="Times New Roman" w:cs="Times New Roman"/>
          <w:sz w:val="24"/>
          <w:szCs w:val="24"/>
        </w:rPr>
        <w:t xml:space="preserve"> (1985): Natural Gas Engineering System Approach, Willey Oklahoma.</w:t>
      </w:r>
    </w:p>
    <w:p w14:paraId="2C6E17F4"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Deaton, N.M, and Frost E.M (1948): Gas Hydrates and Their Relation to the Operation of Natural Gas Pipelines, Bur of Mines Mono. 8, New York.</w:t>
      </w:r>
    </w:p>
    <w:p w14:paraId="1699B227"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215432B9"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Etuk P. (2007); “Total E&amp;P Gas Dehydration Training Manual course EXP-PR-PR130”, Rev.01999.1. </w:t>
      </w:r>
    </w:p>
    <w:p w14:paraId="362AB1A8"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1EEE5AB1"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George, T.A. (1984): Shreve’s Chemical Process Industries, Mc-Graw-Hall Int. 5</w:t>
      </w:r>
      <w:r w:rsidRPr="00287CE9">
        <w:rPr>
          <w:rFonts w:ascii="Times New Roman" w:hAnsi="Times New Roman" w:cs="Times New Roman"/>
          <w:sz w:val="24"/>
          <w:szCs w:val="24"/>
          <w:vertAlign w:val="superscript"/>
        </w:rPr>
        <w:t>th</w:t>
      </w:r>
      <w:r w:rsidRPr="00287CE9">
        <w:rPr>
          <w:rFonts w:ascii="Times New Roman" w:hAnsi="Times New Roman" w:cs="Times New Roman"/>
          <w:sz w:val="24"/>
          <w:szCs w:val="24"/>
        </w:rPr>
        <w:t xml:space="preserve"> ed. Pp. 29-78</w:t>
      </w:r>
    </w:p>
    <w:p w14:paraId="3919F7EA"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3448AE04"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Glasier, CH. (1981) Handbook of compressed gases Compressed Gas Association, inc. New York, 2nd ed.</w:t>
      </w:r>
    </w:p>
    <w:p w14:paraId="63489968"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73320F55"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Guo and Ghalambor (2005); “Natural Gas Engineering Handbook”, Gulf Publishing Company, Houston Texas, USA. </w:t>
      </w:r>
    </w:p>
    <w:p w14:paraId="628326F0"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5C79B727"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Guo, B., Lyons, W.C., and Ghalambor, A. (2007): “Petroleum Production Engineering: A computer Assisted Approach” Elsevier Science &amp; Technology Books. </w:t>
      </w:r>
    </w:p>
    <w:p w14:paraId="44743792"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3984C52A"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H.K Abdel Aal, Mohamed </w:t>
      </w:r>
      <w:proofErr w:type="spellStart"/>
      <w:r w:rsidRPr="00287CE9">
        <w:rPr>
          <w:rFonts w:ascii="Times New Roman" w:hAnsi="Times New Roman" w:cs="Times New Roman"/>
          <w:sz w:val="24"/>
          <w:szCs w:val="24"/>
        </w:rPr>
        <w:t>Eggour</w:t>
      </w:r>
      <w:proofErr w:type="spellEnd"/>
      <w:r w:rsidRPr="00287CE9">
        <w:rPr>
          <w:rFonts w:ascii="Times New Roman" w:hAnsi="Times New Roman" w:cs="Times New Roman"/>
          <w:sz w:val="24"/>
          <w:szCs w:val="24"/>
        </w:rPr>
        <w:t xml:space="preserve"> and M. A. Fahim (2003); “Petroleum and gas field processing”, Marcel Dekker Inc., New York, Basel. </w:t>
      </w:r>
    </w:p>
    <w:p w14:paraId="358CB007"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7149D93A"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87CE9">
        <w:rPr>
          <w:rFonts w:ascii="Times New Roman" w:hAnsi="Times New Roman" w:cs="Times New Roman"/>
          <w:sz w:val="24"/>
          <w:szCs w:val="24"/>
        </w:rPr>
        <w:t>Ikoku</w:t>
      </w:r>
      <w:proofErr w:type="spellEnd"/>
      <w:r w:rsidRPr="00287CE9">
        <w:rPr>
          <w:rFonts w:ascii="Times New Roman" w:hAnsi="Times New Roman" w:cs="Times New Roman"/>
          <w:sz w:val="24"/>
          <w:szCs w:val="24"/>
        </w:rPr>
        <w:t xml:space="preserve">, Chi. I. (1992); “Natural Gas Production Engineering”, Reprint Edition, Krieger Publishing Company: Boca Raton, FL. </w:t>
      </w:r>
    </w:p>
    <w:p w14:paraId="391F7A5C"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7BFDBAB9"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87CE9">
        <w:rPr>
          <w:rFonts w:ascii="Times New Roman" w:hAnsi="Times New Roman" w:cs="Times New Roman"/>
          <w:sz w:val="24"/>
          <w:szCs w:val="24"/>
        </w:rPr>
        <w:t>Makogon</w:t>
      </w:r>
      <w:proofErr w:type="spellEnd"/>
      <w:r w:rsidRPr="00287CE9">
        <w:rPr>
          <w:rFonts w:ascii="Times New Roman" w:hAnsi="Times New Roman" w:cs="Times New Roman"/>
          <w:sz w:val="24"/>
          <w:szCs w:val="24"/>
        </w:rPr>
        <w:t xml:space="preserve">, Y.A. (1981); “Hydrates of Natural Gas”, Penn Well, Tulsa. </w:t>
      </w:r>
    </w:p>
    <w:p w14:paraId="4FF1542D"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78371DAF"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Mc Ketta, J.J and Wehe A.H. (1958): “Dew point of Natural Gas,” Gas Processes Supplies Association, Engineering Data Book, Tulsa.</w:t>
      </w:r>
    </w:p>
    <w:p w14:paraId="757AAC85"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7E396485"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Mc-Graw Hill (1992): Mc-Graw Hill </w:t>
      </w:r>
      <w:proofErr w:type="spellStart"/>
      <w:r w:rsidRPr="00287CE9">
        <w:rPr>
          <w:rFonts w:ascii="Times New Roman" w:hAnsi="Times New Roman" w:cs="Times New Roman"/>
          <w:sz w:val="24"/>
          <w:szCs w:val="24"/>
        </w:rPr>
        <w:t>Encyclopedia</w:t>
      </w:r>
      <w:proofErr w:type="spellEnd"/>
      <w:r w:rsidRPr="00287CE9">
        <w:rPr>
          <w:rFonts w:ascii="Times New Roman" w:hAnsi="Times New Roman" w:cs="Times New Roman"/>
          <w:sz w:val="24"/>
          <w:szCs w:val="24"/>
        </w:rPr>
        <w:t xml:space="preserve"> of Science and Technology, Mc-Graw Hill INC.USA 7</w:t>
      </w:r>
      <w:r w:rsidRPr="00287CE9">
        <w:rPr>
          <w:rFonts w:ascii="Times New Roman" w:hAnsi="Times New Roman" w:cs="Times New Roman"/>
          <w:sz w:val="24"/>
          <w:szCs w:val="24"/>
          <w:vertAlign w:val="superscript"/>
        </w:rPr>
        <w:t>t</w:t>
      </w:r>
      <w:r w:rsidRPr="00287CE9">
        <w:rPr>
          <w:rFonts w:ascii="Times New Roman" w:hAnsi="Times New Roman" w:cs="Times New Roman"/>
          <w:sz w:val="24"/>
          <w:szCs w:val="24"/>
        </w:rPr>
        <w:t>h ed vol.11 pp. 567-570</w:t>
      </w:r>
    </w:p>
    <w:p w14:paraId="7AD24C68"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70CA28FD"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Norman, P.T. (1987): Trouble Shooting Natural Gas Processing Well head to transmission, Penn Well, Tulsa, Oklahoma, Pp 59-75</w:t>
      </w:r>
    </w:p>
    <w:p w14:paraId="169371D1"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318214CD"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roofErr w:type="spellStart"/>
      <w:r w:rsidRPr="00287CE9">
        <w:rPr>
          <w:rFonts w:ascii="Times New Roman" w:hAnsi="Times New Roman" w:cs="Times New Roman"/>
          <w:sz w:val="24"/>
          <w:szCs w:val="24"/>
        </w:rPr>
        <w:t>Pimchanok</w:t>
      </w:r>
      <w:proofErr w:type="spellEnd"/>
      <w:r w:rsidRPr="00287CE9">
        <w:rPr>
          <w:rFonts w:ascii="Times New Roman" w:hAnsi="Times New Roman" w:cs="Times New Roman"/>
          <w:sz w:val="24"/>
          <w:szCs w:val="24"/>
        </w:rPr>
        <w:t xml:space="preserve"> </w:t>
      </w:r>
      <w:proofErr w:type="spellStart"/>
      <w:r w:rsidRPr="00287CE9">
        <w:rPr>
          <w:rFonts w:ascii="Times New Roman" w:hAnsi="Times New Roman" w:cs="Times New Roman"/>
          <w:sz w:val="24"/>
          <w:szCs w:val="24"/>
        </w:rPr>
        <w:t>Khachonbun</w:t>
      </w:r>
      <w:proofErr w:type="spellEnd"/>
      <w:r w:rsidRPr="00287CE9">
        <w:rPr>
          <w:rFonts w:ascii="Times New Roman" w:hAnsi="Times New Roman" w:cs="Times New Roman"/>
          <w:sz w:val="24"/>
          <w:szCs w:val="24"/>
        </w:rPr>
        <w:t xml:space="preserve"> (2013); “Membrane Based Triethylene Glycol Separation and Recovery from Gas Separation Plant Wastewater”, Asian School of Technology, Thailand, May.</w:t>
      </w:r>
    </w:p>
    <w:p w14:paraId="6664C6F3"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4331473F"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Polák, L. (2009); “</w:t>
      </w:r>
      <w:proofErr w:type="spellStart"/>
      <w:r w:rsidRPr="00287CE9">
        <w:rPr>
          <w:rFonts w:ascii="Times New Roman" w:hAnsi="Times New Roman" w:cs="Times New Roman"/>
          <w:sz w:val="24"/>
          <w:szCs w:val="24"/>
        </w:rPr>
        <w:t>Modeling</w:t>
      </w:r>
      <w:proofErr w:type="spellEnd"/>
      <w:r w:rsidRPr="00287CE9">
        <w:rPr>
          <w:rFonts w:ascii="Times New Roman" w:hAnsi="Times New Roman" w:cs="Times New Roman"/>
          <w:sz w:val="24"/>
          <w:szCs w:val="24"/>
        </w:rPr>
        <w:t xml:space="preserve"> Absorption drying of natural gas”, Norwegian University of Science and Technology (Norwegian: </w:t>
      </w:r>
      <w:proofErr w:type="spellStart"/>
      <w:r w:rsidRPr="00287CE9">
        <w:rPr>
          <w:rFonts w:ascii="Times New Roman" w:hAnsi="Times New Roman" w:cs="Times New Roman"/>
          <w:sz w:val="24"/>
          <w:szCs w:val="24"/>
        </w:rPr>
        <w:t>Norges</w:t>
      </w:r>
      <w:proofErr w:type="spellEnd"/>
      <w:r w:rsidRPr="00287CE9">
        <w:rPr>
          <w:rFonts w:ascii="Times New Roman" w:hAnsi="Times New Roman" w:cs="Times New Roman"/>
          <w:sz w:val="24"/>
          <w:szCs w:val="24"/>
        </w:rPr>
        <w:t xml:space="preserve"> </w:t>
      </w:r>
      <w:proofErr w:type="spellStart"/>
      <w:r w:rsidRPr="00287CE9">
        <w:rPr>
          <w:rFonts w:ascii="Times New Roman" w:hAnsi="Times New Roman" w:cs="Times New Roman"/>
          <w:sz w:val="24"/>
          <w:szCs w:val="24"/>
        </w:rPr>
        <w:t>Teknisk-Naturvitenskapelige</w:t>
      </w:r>
      <w:proofErr w:type="spellEnd"/>
      <w:r w:rsidRPr="00287CE9">
        <w:rPr>
          <w:rFonts w:ascii="Times New Roman" w:hAnsi="Times New Roman" w:cs="Times New Roman"/>
          <w:sz w:val="24"/>
          <w:szCs w:val="24"/>
        </w:rPr>
        <w:t xml:space="preserve"> </w:t>
      </w:r>
      <w:proofErr w:type="spellStart"/>
      <w:r w:rsidRPr="00287CE9">
        <w:rPr>
          <w:rFonts w:ascii="Times New Roman" w:hAnsi="Times New Roman" w:cs="Times New Roman"/>
          <w:sz w:val="24"/>
          <w:szCs w:val="24"/>
        </w:rPr>
        <w:t>Universitet</w:t>
      </w:r>
      <w:proofErr w:type="spellEnd"/>
      <w:r w:rsidRPr="00287CE9">
        <w:rPr>
          <w:rFonts w:ascii="Times New Roman" w:hAnsi="Times New Roman" w:cs="Times New Roman"/>
          <w:sz w:val="24"/>
          <w:szCs w:val="24"/>
        </w:rPr>
        <w:t xml:space="preserve"> </w:t>
      </w:r>
      <w:proofErr w:type="spellStart"/>
      <w:r w:rsidRPr="00287CE9">
        <w:rPr>
          <w:rFonts w:ascii="Times New Roman" w:hAnsi="Times New Roman" w:cs="Times New Roman"/>
          <w:sz w:val="24"/>
          <w:szCs w:val="24"/>
        </w:rPr>
        <w:t>i</w:t>
      </w:r>
      <w:proofErr w:type="spellEnd"/>
      <w:r w:rsidRPr="00287CE9">
        <w:rPr>
          <w:rFonts w:ascii="Times New Roman" w:hAnsi="Times New Roman" w:cs="Times New Roman"/>
          <w:sz w:val="24"/>
          <w:szCs w:val="24"/>
        </w:rPr>
        <w:t xml:space="preserve"> (NTNU)) Trondheim, Norway, May. </w:t>
      </w:r>
    </w:p>
    <w:p w14:paraId="54871619"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5D67B198"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 xml:space="preserve">Siti Suhaila </w:t>
      </w:r>
      <w:proofErr w:type="spellStart"/>
      <w:r w:rsidRPr="00287CE9">
        <w:rPr>
          <w:rFonts w:ascii="Times New Roman" w:hAnsi="Times New Roman" w:cs="Times New Roman"/>
          <w:sz w:val="24"/>
          <w:szCs w:val="24"/>
        </w:rPr>
        <w:t>Bt</w:t>
      </w:r>
      <w:proofErr w:type="spellEnd"/>
      <w:r w:rsidRPr="00287CE9">
        <w:rPr>
          <w:rFonts w:ascii="Times New Roman" w:hAnsi="Times New Roman" w:cs="Times New Roman"/>
          <w:sz w:val="24"/>
          <w:szCs w:val="24"/>
        </w:rPr>
        <w:t xml:space="preserve"> Mohd Rohani (2009); “Natural Gas Dehydration Using Silica Gel: Fabrication of Dehydration Unit”, </w:t>
      </w:r>
      <w:proofErr w:type="spellStart"/>
      <w:r w:rsidRPr="00287CE9">
        <w:rPr>
          <w:rFonts w:ascii="Times New Roman" w:hAnsi="Times New Roman" w:cs="Times New Roman"/>
          <w:sz w:val="24"/>
          <w:szCs w:val="24"/>
        </w:rPr>
        <w:t>Universiti</w:t>
      </w:r>
      <w:proofErr w:type="spellEnd"/>
      <w:r w:rsidRPr="00287CE9">
        <w:rPr>
          <w:rFonts w:ascii="Times New Roman" w:hAnsi="Times New Roman" w:cs="Times New Roman"/>
          <w:sz w:val="24"/>
          <w:szCs w:val="24"/>
        </w:rPr>
        <w:t xml:space="preserve"> Malaysia Pahang Publication April.</w:t>
      </w:r>
    </w:p>
    <w:p w14:paraId="6E14FF5D"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3695893F"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Smith, R.V. (1990): Practical Natural Gas Engineering, Penn Well, Tulsa, Oklahoma, pp119</w:t>
      </w:r>
    </w:p>
    <w:p w14:paraId="21BF1679"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3ACDD89A"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Total E&amp;P (1999); “Gas Dehydration Training Manual”</w:t>
      </w:r>
    </w:p>
    <w:p w14:paraId="05FB7214" w14:textId="77777777" w:rsidR="00287CE9" w:rsidRPr="00287CE9"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p>
    <w:p w14:paraId="59B1410C" w14:textId="7CD8BA4E" w:rsidR="00151D98" w:rsidRDefault="00287CE9" w:rsidP="00E6693F">
      <w:pPr>
        <w:autoSpaceDE w:val="0"/>
        <w:autoSpaceDN w:val="0"/>
        <w:adjustRightInd w:val="0"/>
        <w:spacing w:after="0" w:line="360" w:lineRule="auto"/>
        <w:ind w:left="720" w:hanging="720"/>
        <w:jc w:val="both"/>
        <w:rPr>
          <w:rFonts w:ascii="Times New Roman" w:hAnsi="Times New Roman" w:cs="Times New Roman"/>
          <w:sz w:val="24"/>
          <w:szCs w:val="24"/>
        </w:rPr>
      </w:pPr>
      <w:r w:rsidRPr="00287CE9">
        <w:rPr>
          <w:rFonts w:ascii="Times New Roman" w:hAnsi="Times New Roman" w:cs="Times New Roman"/>
          <w:sz w:val="24"/>
          <w:szCs w:val="24"/>
        </w:rPr>
        <w:t>University of Texas (1974): Plant Processing of Natural Gas, Petroleum Extension services, Austin     Univ. of Texas.</w:t>
      </w:r>
    </w:p>
    <w:p w14:paraId="0B65B279" w14:textId="77777777" w:rsidR="00A65EB0" w:rsidRPr="00213367" w:rsidRDefault="00A65EB0" w:rsidP="00213367">
      <w:pPr>
        <w:spacing w:after="0" w:line="480" w:lineRule="auto"/>
        <w:jc w:val="both"/>
        <w:rPr>
          <w:rFonts w:ascii="Times New Roman" w:hAnsi="Times New Roman" w:cs="Times New Roman"/>
          <w:sz w:val="24"/>
          <w:szCs w:val="24"/>
        </w:rPr>
      </w:pPr>
    </w:p>
    <w:sectPr w:rsidR="00A65EB0" w:rsidRPr="00213367" w:rsidSect="00A65E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Symbola">
    <w:altName w:val="Cambria"/>
    <w:charset w:val="00"/>
    <w:family w:val="roman"/>
    <w:pitch w:val="variable"/>
  </w:font>
  <w:font w:name="Liberation Serif">
    <w:altName w:val="Times New Roman"/>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2407C"/>
    <w:multiLevelType w:val="hybridMultilevel"/>
    <w:tmpl w:val="4C666826"/>
    <w:lvl w:ilvl="0" w:tplc="1472CC4A">
      <w:start w:val="1"/>
      <w:numFmt w:val="upperRoman"/>
      <w:lvlText w:val="%1."/>
      <w:lvlJc w:val="left"/>
      <w:pPr>
        <w:ind w:left="106" w:hanging="168"/>
      </w:pPr>
      <w:rPr>
        <w:rFonts w:ascii="Times New Roman" w:eastAsia="Times New Roman" w:hAnsi="Times New Roman" w:cs="Times New Roman" w:hint="default"/>
        <w:b w:val="0"/>
        <w:bCs w:val="0"/>
        <w:i w:val="0"/>
        <w:iCs w:val="0"/>
        <w:spacing w:val="0"/>
        <w:w w:val="99"/>
        <w:sz w:val="20"/>
        <w:szCs w:val="20"/>
        <w:lang w:val="en-US" w:eastAsia="en-US" w:bidi="ar-SA"/>
      </w:rPr>
    </w:lvl>
    <w:lvl w:ilvl="1" w:tplc="E87A1AFC">
      <w:numFmt w:val="bullet"/>
      <w:lvlText w:val="•"/>
      <w:lvlJc w:val="left"/>
      <w:pPr>
        <w:ind w:left="290" w:hanging="168"/>
      </w:pPr>
      <w:rPr>
        <w:rFonts w:hint="default"/>
        <w:lang w:val="en-US" w:eastAsia="en-US" w:bidi="ar-SA"/>
      </w:rPr>
    </w:lvl>
    <w:lvl w:ilvl="2" w:tplc="7A742266">
      <w:numFmt w:val="bullet"/>
      <w:lvlText w:val="•"/>
      <w:lvlJc w:val="left"/>
      <w:pPr>
        <w:ind w:left="480" w:hanging="168"/>
      </w:pPr>
      <w:rPr>
        <w:rFonts w:hint="default"/>
        <w:lang w:val="en-US" w:eastAsia="en-US" w:bidi="ar-SA"/>
      </w:rPr>
    </w:lvl>
    <w:lvl w:ilvl="3" w:tplc="2CA87E36">
      <w:numFmt w:val="bullet"/>
      <w:lvlText w:val="•"/>
      <w:lvlJc w:val="left"/>
      <w:pPr>
        <w:ind w:left="670" w:hanging="168"/>
      </w:pPr>
      <w:rPr>
        <w:rFonts w:hint="default"/>
        <w:lang w:val="en-US" w:eastAsia="en-US" w:bidi="ar-SA"/>
      </w:rPr>
    </w:lvl>
    <w:lvl w:ilvl="4" w:tplc="4B64CF7C">
      <w:numFmt w:val="bullet"/>
      <w:lvlText w:val="•"/>
      <w:lvlJc w:val="left"/>
      <w:pPr>
        <w:ind w:left="860" w:hanging="168"/>
      </w:pPr>
      <w:rPr>
        <w:rFonts w:hint="default"/>
        <w:lang w:val="en-US" w:eastAsia="en-US" w:bidi="ar-SA"/>
      </w:rPr>
    </w:lvl>
    <w:lvl w:ilvl="5" w:tplc="4F08750C">
      <w:numFmt w:val="bullet"/>
      <w:lvlText w:val="•"/>
      <w:lvlJc w:val="left"/>
      <w:pPr>
        <w:ind w:left="1050" w:hanging="168"/>
      </w:pPr>
      <w:rPr>
        <w:rFonts w:hint="default"/>
        <w:lang w:val="en-US" w:eastAsia="en-US" w:bidi="ar-SA"/>
      </w:rPr>
    </w:lvl>
    <w:lvl w:ilvl="6" w:tplc="DA2C42B8">
      <w:numFmt w:val="bullet"/>
      <w:lvlText w:val="•"/>
      <w:lvlJc w:val="left"/>
      <w:pPr>
        <w:ind w:left="1240" w:hanging="168"/>
      </w:pPr>
      <w:rPr>
        <w:rFonts w:hint="default"/>
        <w:lang w:val="en-US" w:eastAsia="en-US" w:bidi="ar-SA"/>
      </w:rPr>
    </w:lvl>
    <w:lvl w:ilvl="7" w:tplc="FFB0A136">
      <w:numFmt w:val="bullet"/>
      <w:lvlText w:val="•"/>
      <w:lvlJc w:val="left"/>
      <w:pPr>
        <w:ind w:left="1430" w:hanging="168"/>
      </w:pPr>
      <w:rPr>
        <w:rFonts w:hint="default"/>
        <w:lang w:val="en-US" w:eastAsia="en-US" w:bidi="ar-SA"/>
      </w:rPr>
    </w:lvl>
    <w:lvl w:ilvl="8" w:tplc="FD06868E">
      <w:numFmt w:val="bullet"/>
      <w:lvlText w:val="•"/>
      <w:lvlJc w:val="left"/>
      <w:pPr>
        <w:ind w:left="1620" w:hanging="168"/>
      </w:pPr>
      <w:rPr>
        <w:rFonts w:hint="default"/>
        <w:lang w:val="en-US" w:eastAsia="en-US" w:bidi="ar-SA"/>
      </w:rPr>
    </w:lvl>
  </w:abstractNum>
  <w:abstractNum w:abstractNumId="1" w15:restartNumberingAfterBreak="0">
    <w:nsid w:val="04624F39"/>
    <w:multiLevelType w:val="hybridMultilevel"/>
    <w:tmpl w:val="FB12A0A6"/>
    <w:lvl w:ilvl="0" w:tplc="A290D64A">
      <w:start w:val="1"/>
      <w:numFmt w:val="decimal"/>
      <w:lvlText w:val="%1."/>
      <w:lvlJc w:val="left"/>
      <w:pPr>
        <w:ind w:left="880" w:hanging="360"/>
      </w:pPr>
      <w:rPr>
        <w:rFonts w:ascii="Times New Roman" w:eastAsia="Times New Roman" w:hAnsi="Times New Roman" w:cs="Times New Roman" w:hint="default"/>
        <w:b w:val="0"/>
        <w:bCs w:val="0"/>
        <w:i/>
        <w:iCs/>
        <w:spacing w:val="0"/>
        <w:w w:val="100"/>
        <w:sz w:val="24"/>
        <w:szCs w:val="24"/>
        <w:lang w:val="en-US" w:eastAsia="en-US" w:bidi="ar-SA"/>
      </w:rPr>
    </w:lvl>
    <w:lvl w:ilvl="1" w:tplc="82CADECE">
      <w:numFmt w:val="bullet"/>
      <w:lvlText w:val="•"/>
      <w:lvlJc w:val="left"/>
      <w:pPr>
        <w:ind w:left="1802" w:hanging="360"/>
      </w:pPr>
      <w:rPr>
        <w:rFonts w:hint="default"/>
        <w:lang w:val="en-US" w:eastAsia="en-US" w:bidi="ar-SA"/>
      </w:rPr>
    </w:lvl>
    <w:lvl w:ilvl="2" w:tplc="0B229BAA">
      <w:numFmt w:val="bullet"/>
      <w:lvlText w:val="•"/>
      <w:lvlJc w:val="left"/>
      <w:pPr>
        <w:ind w:left="2724" w:hanging="360"/>
      </w:pPr>
      <w:rPr>
        <w:rFonts w:hint="default"/>
        <w:lang w:val="en-US" w:eastAsia="en-US" w:bidi="ar-SA"/>
      </w:rPr>
    </w:lvl>
    <w:lvl w:ilvl="3" w:tplc="56161D08">
      <w:numFmt w:val="bullet"/>
      <w:lvlText w:val="•"/>
      <w:lvlJc w:val="left"/>
      <w:pPr>
        <w:ind w:left="3646" w:hanging="360"/>
      </w:pPr>
      <w:rPr>
        <w:rFonts w:hint="default"/>
        <w:lang w:val="en-US" w:eastAsia="en-US" w:bidi="ar-SA"/>
      </w:rPr>
    </w:lvl>
    <w:lvl w:ilvl="4" w:tplc="37C61E7A">
      <w:numFmt w:val="bullet"/>
      <w:lvlText w:val="•"/>
      <w:lvlJc w:val="left"/>
      <w:pPr>
        <w:ind w:left="4568" w:hanging="360"/>
      </w:pPr>
      <w:rPr>
        <w:rFonts w:hint="default"/>
        <w:lang w:val="en-US" w:eastAsia="en-US" w:bidi="ar-SA"/>
      </w:rPr>
    </w:lvl>
    <w:lvl w:ilvl="5" w:tplc="A7BA2ED6">
      <w:numFmt w:val="bullet"/>
      <w:lvlText w:val="•"/>
      <w:lvlJc w:val="left"/>
      <w:pPr>
        <w:ind w:left="5490" w:hanging="360"/>
      </w:pPr>
      <w:rPr>
        <w:rFonts w:hint="default"/>
        <w:lang w:val="en-US" w:eastAsia="en-US" w:bidi="ar-SA"/>
      </w:rPr>
    </w:lvl>
    <w:lvl w:ilvl="6" w:tplc="15A0FCCA">
      <w:numFmt w:val="bullet"/>
      <w:lvlText w:val="•"/>
      <w:lvlJc w:val="left"/>
      <w:pPr>
        <w:ind w:left="6412" w:hanging="360"/>
      </w:pPr>
      <w:rPr>
        <w:rFonts w:hint="default"/>
        <w:lang w:val="en-US" w:eastAsia="en-US" w:bidi="ar-SA"/>
      </w:rPr>
    </w:lvl>
    <w:lvl w:ilvl="7" w:tplc="5A306E1E">
      <w:numFmt w:val="bullet"/>
      <w:lvlText w:val="•"/>
      <w:lvlJc w:val="left"/>
      <w:pPr>
        <w:ind w:left="7334" w:hanging="360"/>
      </w:pPr>
      <w:rPr>
        <w:rFonts w:hint="default"/>
        <w:lang w:val="en-US" w:eastAsia="en-US" w:bidi="ar-SA"/>
      </w:rPr>
    </w:lvl>
    <w:lvl w:ilvl="8" w:tplc="CD7807B0">
      <w:numFmt w:val="bullet"/>
      <w:lvlText w:val="•"/>
      <w:lvlJc w:val="left"/>
      <w:pPr>
        <w:ind w:left="8256" w:hanging="360"/>
      </w:pPr>
      <w:rPr>
        <w:rFonts w:hint="default"/>
        <w:lang w:val="en-US" w:eastAsia="en-US" w:bidi="ar-SA"/>
      </w:rPr>
    </w:lvl>
  </w:abstractNum>
  <w:abstractNum w:abstractNumId="2" w15:restartNumberingAfterBreak="0">
    <w:nsid w:val="0B696EF6"/>
    <w:multiLevelType w:val="multilevel"/>
    <w:tmpl w:val="5D1E9DF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015CDE"/>
    <w:multiLevelType w:val="hybridMultilevel"/>
    <w:tmpl w:val="FE0CDD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0D16DA"/>
    <w:multiLevelType w:val="multilevel"/>
    <w:tmpl w:val="0A361EC0"/>
    <w:lvl w:ilvl="0">
      <w:start w:val="1"/>
      <w:numFmt w:val="decimal"/>
      <w:lvlText w:val="%1."/>
      <w:lvlJc w:val="left"/>
      <w:pPr>
        <w:ind w:left="360" w:hanging="360"/>
      </w:pPr>
    </w:lvl>
    <w:lvl w:ilvl="1">
      <w:start w:val="10"/>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129D48B6"/>
    <w:multiLevelType w:val="multilevel"/>
    <w:tmpl w:val="E57A1E62"/>
    <w:lvl w:ilvl="0">
      <w:start w:val="2"/>
      <w:numFmt w:val="decimal"/>
      <w:lvlText w:val="%1"/>
      <w:lvlJc w:val="left"/>
      <w:pPr>
        <w:ind w:left="880" w:hanging="721"/>
      </w:pPr>
      <w:rPr>
        <w:rFonts w:hint="default"/>
        <w:lang w:val="en-US" w:eastAsia="en-US" w:bidi="ar-SA"/>
      </w:rPr>
    </w:lvl>
    <w:lvl w:ilvl="1">
      <w:start w:val="6"/>
      <w:numFmt w:val="decimal"/>
      <w:lvlText w:val="%1.%2"/>
      <w:lvlJc w:val="left"/>
      <w:pPr>
        <w:ind w:left="880" w:hanging="721"/>
      </w:pPr>
      <w:rPr>
        <w:rFonts w:hint="default"/>
        <w:lang w:val="en-US" w:eastAsia="en-US" w:bidi="ar-SA"/>
      </w:rPr>
    </w:lvl>
    <w:lvl w:ilvl="2">
      <w:start w:val="2"/>
      <w:numFmt w:val="decimal"/>
      <w:lvlText w:val="%1.%2.%3"/>
      <w:lvlJc w:val="left"/>
      <w:pPr>
        <w:ind w:left="880"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4."/>
      <w:lvlJc w:val="left"/>
      <w:pPr>
        <w:ind w:left="8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4568" w:hanging="360"/>
      </w:pPr>
      <w:rPr>
        <w:rFonts w:hint="default"/>
        <w:lang w:val="en-US" w:eastAsia="en-US" w:bidi="ar-SA"/>
      </w:rPr>
    </w:lvl>
    <w:lvl w:ilvl="5">
      <w:numFmt w:val="bullet"/>
      <w:lvlText w:val="•"/>
      <w:lvlJc w:val="left"/>
      <w:pPr>
        <w:ind w:left="5490" w:hanging="360"/>
      </w:pPr>
      <w:rPr>
        <w:rFonts w:hint="default"/>
        <w:lang w:val="en-US" w:eastAsia="en-US" w:bidi="ar-SA"/>
      </w:rPr>
    </w:lvl>
    <w:lvl w:ilvl="6">
      <w:numFmt w:val="bullet"/>
      <w:lvlText w:val="•"/>
      <w:lvlJc w:val="left"/>
      <w:pPr>
        <w:ind w:left="6412" w:hanging="360"/>
      </w:pPr>
      <w:rPr>
        <w:rFonts w:hint="default"/>
        <w:lang w:val="en-US" w:eastAsia="en-US" w:bidi="ar-SA"/>
      </w:rPr>
    </w:lvl>
    <w:lvl w:ilvl="7">
      <w:numFmt w:val="bullet"/>
      <w:lvlText w:val="•"/>
      <w:lvlJc w:val="left"/>
      <w:pPr>
        <w:ind w:left="7334" w:hanging="360"/>
      </w:pPr>
      <w:rPr>
        <w:rFonts w:hint="default"/>
        <w:lang w:val="en-US" w:eastAsia="en-US" w:bidi="ar-SA"/>
      </w:rPr>
    </w:lvl>
    <w:lvl w:ilvl="8">
      <w:numFmt w:val="bullet"/>
      <w:lvlText w:val="•"/>
      <w:lvlJc w:val="left"/>
      <w:pPr>
        <w:ind w:left="8256" w:hanging="360"/>
      </w:pPr>
      <w:rPr>
        <w:rFonts w:hint="default"/>
        <w:lang w:val="en-US" w:eastAsia="en-US" w:bidi="ar-SA"/>
      </w:rPr>
    </w:lvl>
  </w:abstractNum>
  <w:abstractNum w:abstractNumId="6" w15:restartNumberingAfterBreak="0">
    <w:nsid w:val="15E63DBA"/>
    <w:multiLevelType w:val="multilevel"/>
    <w:tmpl w:val="A91039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254A66"/>
    <w:multiLevelType w:val="multilevel"/>
    <w:tmpl w:val="DF4AB48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76448E"/>
    <w:multiLevelType w:val="multilevel"/>
    <w:tmpl w:val="A0AC5D16"/>
    <w:lvl w:ilvl="0">
      <w:start w:val="1"/>
      <w:numFmt w:val="decimal"/>
      <w:lvlText w:val="%1."/>
      <w:lvlJc w:val="left"/>
      <w:pPr>
        <w:ind w:left="450" w:hanging="360"/>
      </w:pPr>
    </w:lvl>
    <w:lvl w:ilvl="1">
      <w:start w:val="1"/>
      <w:numFmt w:val="decimal"/>
      <w:isLgl/>
      <w:lvlText w:val="%1.%2"/>
      <w:lvlJc w:val="left"/>
      <w:pPr>
        <w:ind w:left="810" w:hanging="720"/>
      </w:pPr>
      <w:rPr>
        <w:rFonts w:hint="default"/>
      </w:rPr>
    </w:lvl>
    <w:lvl w:ilvl="2">
      <w:start w:val="2"/>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9" w15:restartNumberingAfterBreak="0">
    <w:nsid w:val="2424351A"/>
    <w:multiLevelType w:val="multilevel"/>
    <w:tmpl w:val="149E3D7E"/>
    <w:lvl w:ilvl="0">
      <w:start w:val="3"/>
      <w:numFmt w:val="decimal"/>
      <w:lvlText w:val="%1"/>
      <w:lvlJc w:val="left"/>
      <w:pPr>
        <w:ind w:left="840" w:hanging="720"/>
      </w:pPr>
      <w:rPr>
        <w:rFonts w:hint="default"/>
        <w:lang w:val="en-US" w:eastAsia="en-US" w:bidi="ar-SA"/>
      </w:rPr>
    </w:lvl>
    <w:lvl w:ilvl="1">
      <w:start w:val="1"/>
      <w:numFmt w:val="decimal"/>
      <w:lvlText w:val="%1.%2"/>
      <w:lvlJc w:val="left"/>
      <w:pPr>
        <w:ind w:left="840" w:hanging="720"/>
      </w:pPr>
      <w:rPr>
        <w:rFonts w:ascii="Times New Roman" w:eastAsia="Times New Roman" w:hAnsi="Times New Roman" w:cs="Times New Roman" w:hint="default"/>
        <w:b/>
        <w:bCs/>
        <w:i w:val="0"/>
        <w:iCs w:val="0"/>
        <w:spacing w:val="0"/>
        <w:w w:val="99"/>
        <w:sz w:val="26"/>
        <w:szCs w:val="26"/>
        <w:lang w:val="en-US" w:eastAsia="en-US" w:bidi="ar-SA"/>
      </w:rPr>
    </w:lvl>
    <w:lvl w:ilvl="2">
      <w:start w:val="1"/>
      <w:numFmt w:val="decimal"/>
      <w:lvlText w:val="%1.%2.%3"/>
      <w:lvlJc w:val="left"/>
      <w:pPr>
        <w:ind w:left="840" w:hanging="720"/>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4."/>
      <w:lvlJc w:val="left"/>
      <w:pPr>
        <w:ind w:left="840" w:hanging="437"/>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4">
      <w:start w:val="1"/>
      <w:numFmt w:val="decimal"/>
      <w:lvlText w:val="%4.%5"/>
      <w:lvlJc w:val="left"/>
      <w:pPr>
        <w:ind w:left="840" w:hanging="720"/>
      </w:pPr>
      <w:rPr>
        <w:rFonts w:hint="default"/>
        <w:spacing w:val="0"/>
        <w:w w:val="99"/>
        <w:lang w:val="en-US" w:eastAsia="en-US" w:bidi="ar-SA"/>
      </w:rPr>
    </w:lvl>
    <w:lvl w:ilvl="5">
      <w:start w:val="1"/>
      <w:numFmt w:val="decimal"/>
      <w:lvlText w:val="%4.%5.%6"/>
      <w:lvlJc w:val="left"/>
      <w:pPr>
        <w:ind w:left="840" w:hanging="720"/>
      </w:pPr>
      <w:rPr>
        <w:rFonts w:hint="default"/>
        <w:spacing w:val="0"/>
        <w:w w:val="100"/>
        <w:lang w:val="en-US" w:eastAsia="en-US" w:bidi="ar-SA"/>
      </w:rPr>
    </w:lvl>
    <w:lvl w:ilvl="6">
      <w:start w:val="1"/>
      <w:numFmt w:val="decimal"/>
      <w:lvlText w:val="%4.%5.%6.%7"/>
      <w:lvlJc w:val="left"/>
      <w:pPr>
        <w:ind w:left="840" w:hanging="720"/>
      </w:pPr>
      <w:rPr>
        <w:rFonts w:ascii="Times New Roman" w:eastAsia="Times New Roman" w:hAnsi="Times New Roman" w:cs="Times New Roman" w:hint="default"/>
        <w:b/>
        <w:bCs/>
        <w:i w:val="0"/>
        <w:iCs w:val="0"/>
        <w:spacing w:val="0"/>
        <w:w w:val="100"/>
        <w:sz w:val="22"/>
        <w:szCs w:val="22"/>
        <w:lang w:val="en-US" w:eastAsia="en-US" w:bidi="ar-SA"/>
      </w:rPr>
    </w:lvl>
    <w:lvl w:ilvl="7">
      <w:numFmt w:val="bullet"/>
      <w:lvlText w:val="•"/>
      <w:lvlJc w:val="left"/>
      <w:pPr>
        <w:ind w:left="6106" w:hanging="720"/>
      </w:pPr>
      <w:rPr>
        <w:rFonts w:hint="default"/>
        <w:lang w:val="en-US" w:eastAsia="en-US" w:bidi="ar-SA"/>
      </w:rPr>
    </w:lvl>
    <w:lvl w:ilvl="8">
      <w:numFmt w:val="bullet"/>
      <w:lvlText w:val="•"/>
      <w:lvlJc w:val="left"/>
      <w:pPr>
        <w:ind w:left="7159" w:hanging="720"/>
      </w:pPr>
      <w:rPr>
        <w:rFonts w:hint="default"/>
        <w:lang w:val="en-US" w:eastAsia="en-US" w:bidi="ar-SA"/>
      </w:rPr>
    </w:lvl>
  </w:abstractNum>
  <w:abstractNum w:abstractNumId="10" w15:restartNumberingAfterBreak="0">
    <w:nsid w:val="2B2F61A5"/>
    <w:multiLevelType w:val="hybridMultilevel"/>
    <w:tmpl w:val="6F9AE39E"/>
    <w:lvl w:ilvl="0" w:tplc="B9C06E90">
      <w:start w:val="1"/>
      <w:numFmt w:val="upperRoman"/>
      <w:lvlText w:val="%1."/>
      <w:lvlJc w:val="left"/>
      <w:pPr>
        <w:ind w:left="106" w:hanging="168"/>
      </w:pPr>
      <w:rPr>
        <w:rFonts w:ascii="Times New Roman" w:eastAsia="Times New Roman" w:hAnsi="Times New Roman" w:cs="Times New Roman" w:hint="default"/>
        <w:b w:val="0"/>
        <w:bCs w:val="0"/>
        <w:i w:val="0"/>
        <w:iCs w:val="0"/>
        <w:spacing w:val="0"/>
        <w:w w:val="99"/>
        <w:sz w:val="20"/>
        <w:szCs w:val="20"/>
        <w:lang w:val="en-US" w:eastAsia="en-US" w:bidi="ar-SA"/>
      </w:rPr>
    </w:lvl>
    <w:lvl w:ilvl="1" w:tplc="FB1296B4">
      <w:numFmt w:val="bullet"/>
      <w:lvlText w:val="•"/>
      <w:lvlJc w:val="left"/>
      <w:pPr>
        <w:ind w:left="290" w:hanging="168"/>
      </w:pPr>
      <w:rPr>
        <w:rFonts w:hint="default"/>
        <w:lang w:val="en-US" w:eastAsia="en-US" w:bidi="ar-SA"/>
      </w:rPr>
    </w:lvl>
    <w:lvl w:ilvl="2" w:tplc="DC068CE2">
      <w:numFmt w:val="bullet"/>
      <w:lvlText w:val="•"/>
      <w:lvlJc w:val="left"/>
      <w:pPr>
        <w:ind w:left="480" w:hanging="168"/>
      </w:pPr>
      <w:rPr>
        <w:rFonts w:hint="default"/>
        <w:lang w:val="en-US" w:eastAsia="en-US" w:bidi="ar-SA"/>
      </w:rPr>
    </w:lvl>
    <w:lvl w:ilvl="3" w:tplc="318C339C">
      <w:numFmt w:val="bullet"/>
      <w:lvlText w:val="•"/>
      <w:lvlJc w:val="left"/>
      <w:pPr>
        <w:ind w:left="670" w:hanging="168"/>
      </w:pPr>
      <w:rPr>
        <w:rFonts w:hint="default"/>
        <w:lang w:val="en-US" w:eastAsia="en-US" w:bidi="ar-SA"/>
      </w:rPr>
    </w:lvl>
    <w:lvl w:ilvl="4" w:tplc="7862BA48">
      <w:numFmt w:val="bullet"/>
      <w:lvlText w:val="•"/>
      <w:lvlJc w:val="left"/>
      <w:pPr>
        <w:ind w:left="860" w:hanging="168"/>
      </w:pPr>
      <w:rPr>
        <w:rFonts w:hint="default"/>
        <w:lang w:val="en-US" w:eastAsia="en-US" w:bidi="ar-SA"/>
      </w:rPr>
    </w:lvl>
    <w:lvl w:ilvl="5" w:tplc="D7CAE77E">
      <w:numFmt w:val="bullet"/>
      <w:lvlText w:val="•"/>
      <w:lvlJc w:val="left"/>
      <w:pPr>
        <w:ind w:left="1050" w:hanging="168"/>
      </w:pPr>
      <w:rPr>
        <w:rFonts w:hint="default"/>
        <w:lang w:val="en-US" w:eastAsia="en-US" w:bidi="ar-SA"/>
      </w:rPr>
    </w:lvl>
    <w:lvl w:ilvl="6" w:tplc="4A622A3C">
      <w:numFmt w:val="bullet"/>
      <w:lvlText w:val="•"/>
      <w:lvlJc w:val="left"/>
      <w:pPr>
        <w:ind w:left="1240" w:hanging="168"/>
      </w:pPr>
      <w:rPr>
        <w:rFonts w:hint="default"/>
        <w:lang w:val="en-US" w:eastAsia="en-US" w:bidi="ar-SA"/>
      </w:rPr>
    </w:lvl>
    <w:lvl w:ilvl="7" w:tplc="91A03C0E">
      <w:numFmt w:val="bullet"/>
      <w:lvlText w:val="•"/>
      <w:lvlJc w:val="left"/>
      <w:pPr>
        <w:ind w:left="1430" w:hanging="168"/>
      </w:pPr>
      <w:rPr>
        <w:rFonts w:hint="default"/>
        <w:lang w:val="en-US" w:eastAsia="en-US" w:bidi="ar-SA"/>
      </w:rPr>
    </w:lvl>
    <w:lvl w:ilvl="8" w:tplc="6B8670B4">
      <w:numFmt w:val="bullet"/>
      <w:lvlText w:val="•"/>
      <w:lvlJc w:val="left"/>
      <w:pPr>
        <w:ind w:left="1620" w:hanging="168"/>
      </w:pPr>
      <w:rPr>
        <w:rFonts w:hint="default"/>
        <w:lang w:val="en-US" w:eastAsia="en-US" w:bidi="ar-SA"/>
      </w:rPr>
    </w:lvl>
  </w:abstractNum>
  <w:abstractNum w:abstractNumId="11" w15:restartNumberingAfterBreak="0">
    <w:nsid w:val="2CCB2114"/>
    <w:multiLevelType w:val="multilevel"/>
    <w:tmpl w:val="8634222C"/>
    <w:lvl w:ilvl="0">
      <w:start w:val="2"/>
      <w:numFmt w:val="decimal"/>
      <w:lvlText w:val="%1"/>
      <w:lvlJc w:val="left"/>
      <w:pPr>
        <w:ind w:left="1293" w:hanging="567"/>
      </w:pPr>
      <w:rPr>
        <w:rFonts w:hint="default"/>
        <w:lang w:val="en-US" w:eastAsia="en-US" w:bidi="ar-SA"/>
      </w:rPr>
    </w:lvl>
    <w:lvl w:ilvl="1">
      <w:start w:val="5"/>
      <w:numFmt w:val="decimal"/>
      <w:lvlText w:val="%1.%2"/>
      <w:lvlJc w:val="left"/>
      <w:pPr>
        <w:ind w:left="1293" w:hanging="567"/>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2037" w:hanging="60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831" w:hanging="600"/>
      </w:pPr>
      <w:rPr>
        <w:rFonts w:hint="default"/>
        <w:lang w:val="en-US" w:eastAsia="en-US" w:bidi="ar-SA"/>
      </w:rPr>
    </w:lvl>
    <w:lvl w:ilvl="4">
      <w:numFmt w:val="bullet"/>
      <w:lvlText w:val="•"/>
      <w:lvlJc w:val="left"/>
      <w:pPr>
        <w:ind w:left="4726" w:hanging="600"/>
      </w:pPr>
      <w:rPr>
        <w:rFonts w:hint="default"/>
        <w:lang w:val="en-US" w:eastAsia="en-US" w:bidi="ar-SA"/>
      </w:rPr>
    </w:lvl>
    <w:lvl w:ilvl="5">
      <w:numFmt w:val="bullet"/>
      <w:lvlText w:val="•"/>
      <w:lvlJc w:val="left"/>
      <w:pPr>
        <w:ind w:left="5622" w:hanging="600"/>
      </w:pPr>
      <w:rPr>
        <w:rFonts w:hint="default"/>
        <w:lang w:val="en-US" w:eastAsia="en-US" w:bidi="ar-SA"/>
      </w:rPr>
    </w:lvl>
    <w:lvl w:ilvl="6">
      <w:numFmt w:val="bullet"/>
      <w:lvlText w:val="•"/>
      <w:lvlJc w:val="left"/>
      <w:pPr>
        <w:ind w:left="6517" w:hanging="600"/>
      </w:pPr>
      <w:rPr>
        <w:rFonts w:hint="default"/>
        <w:lang w:val="en-US" w:eastAsia="en-US" w:bidi="ar-SA"/>
      </w:rPr>
    </w:lvl>
    <w:lvl w:ilvl="7">
      <w:numFmt w:val="bullet"/>
      <w:lvlText w:val="•"/>
      <w:lvlJc w:val="left"/>
      <w:pPr>
        <w:ind w:left="7413" w:hanging="600"/>
      </w:pPr>
      <w:rPr>
        <w:rFonts w:hint="default"/>
        <w:lang w:val="en-US" w:eastAsia="en-US" w:bidi="ar-SA"/>
      </w:rPr>
    </w:lvl>
    <w:lvl w:ilvl="8">
      <w:numFmt w:val="bullet"/>
      <w:lvlText w:val="•"/>
      <w:lvlJc w:val="left"/>
      <w:pPr>
        <w:ind w:left="8308" w:hanging="600"/>
      </w:pPr>
      <w:rPr>
        <w:rFonts w:hint="default"/>
        <w:lang w:val="en-US" w:eastAsia="en-US" w:bidi="ar-SA"/>
      </w:rPr>
    </w:lvl>
  </w:abstractNum>
  <w:abstractNum w:abstractNumId="12" w15:restartNumberingAfterBreak="0">
    <w:nsid w:val="2D5F5F25"/>
    <w:multiLevelType w:val="hybridMultilevel"/>
    <w:tmpl w:val="6DC6A482"/>
    <w:lvl w:ilvl="0" w:tplc="5470DA76">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2D62315C"/>
    <w:multiLevelType w:val="multilevel"/>
    <w:tmpl w:val="64A45942"/>
    <w:lvl w:ilvl="0">
      <w:start w:val="1"/>
      <w:numFmt w:val="decimal"/>
      <w:lvlText w:val="%1."/>
      <w:lvlJc w:val="left"/>
      <w:pPr>
        <w:ind w:left="8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880" w:hanging="721"/>
      </w:pPr>
      <w:rPr>
        <w:rFonts w:hint="default"/>
        <w:spacing w:val="0"/>
        <w:w w:val="100"/>
        <w:lang w:val="en-US" w:eastAsia="en-US" w:bidi="ar-SA"/>
      </w:rPr>
    </w:lvl>
    <w:lvl w:ilvl="2">
      <w:start w:val="1"/>
      <w:numFmt w:val="decimal"/>
      <w:lvlText w:val="%1.%2.%3"/>
      <w:lvlJc w:val="left"/>
      <w:pPr>
        <w:ind w:left="840" w:hanging="720"/>
      </w:pPr>
      <w:rPr>
        <w:rFonts w:hint="default"/>
        <w:spacing w:val="0"/>
        <w:w w:val="100"/>
        <w:lang w:val="en-US" w:eastAsia="en-US" w:bidi="ar-SA"/>
      </w:rPr>
    </w:lvl>
    <w:lvl w:ilvl="3">
      <w:start w:val="1"/>
      <w:numFmt w:val="decimal"/>
      <w:lvlText w:val="%1.%2.%3.%4"/>
      <w:lvlJc w:val="left"/>
      <w:pPr>
        <w:ind w:left="880" w:hanging="720"/>
      </w:pPr>
      <w:rPr>
        <w:rFonts w:ascii="Times New Roman" w:eastAsia="Times New Roman" w:hAnsi="Times New Roman" w:cs="Times New Roman" w:hint="default"/>
        <w:b/>
        <w:bCs/>
        <w:i w:val="0"/>
        <w:iCs w:val="0"/>
        <w:spacing w:val="0"/>
        <w:w w:val="100"/>
        <w:sz w:val="24"/>
        <w:szCs w:val="24"/>
        <w:lang w:val="en-US" w:eastAsia="en-US" w:bidi="ar-SA"/>
      </w:rPr>
    </w:lvl>
    <w:lvl w:ilvl="4">
      <w:numFmt w:val="bullet"/>
      <w:lvlText w:val="•"/>
      <w:lvlJc w:val="left"/>
      <w:pPr>
        <w:ind w:left="3675" w:hanging="720"/>
      </w:pPr>
      <w:rPr>
        <w:rFonts w:hint="default"/>
        <w:lang w:val="en-US" w:eastAsia="en-US" w:bidi="ar-SA"/>
      </w:rPr>
    </w:lvl>
    <w:lvl w:ilvl="5">
      <w:numFmt w:val="bullet"/>
      <w:lvlText w:val="•"/>
      <w:lvlJc w:val="left"/>
      <w:pPr>
        <w:ind w:left="4607" w:hanging="720"/>
      </w:pPr>
      <w:rPr>
        <w:rFonts w:hint="default"/>
        <w:lang w:val="en-US" w:eastAsia="en-US" w:bidi="ar-SA"/>
      </w:rPr>
    </w:lvl>
    <w:lvl w:ilvl="6">
      <w:numFmt w:val="bullet"/>
      <w:lvlText w:val="•"/>
      <w:lvlJc w:val="left"/>
      <w:pPr>
        <w:ind w:left="5539" w:hanging="720"/>
      </w:pPr>
      <w:rPr>
        <w:rFonts w:hint="default"/>
        <w:lang w:val="en-US" w:eastAsia="en-US" w:bidi="ar-SA"/>
      </w:rPr>
    </w:lvl>
    <w:lvl w:ilvl="7">
      <w:numFmt w:val="bullet"/>
      <w:lvlText w:val="•"/>
      <w:lvlJc w:val="left"/>
      <w:pPr>
        <w:ind w:left="6470" w:hanging="720"/>
      </w:pPr>
      <w:rPr>
        <w:rFonts w:hint="default"/>
        <w:lang w:val="en-US" w:eastAsia="en-US" w:bidi="ar-SA"/>
      </w:rPr>
    </w:lvl>
    <w:lvl w:ilvl="8">
      <w:numFmt w:val="bullet"/>
      <w:lvlText w:val="•"/>
      <w:lvlJc w:val="left"/>
      <w:pPr>
        <w:ind w:left="7402" w:hanging="720"/>
      </w:pPr>
      <w:rPr>
        <w:rFonts w:hint="default"/>
        <w:lang w:val="en-US" w:eastAsia="en-US" w:bidi="ar-SA"/>
      </w:rPr>
    </w:lvl>
  </w:abstractNum>
  <w:abstractNum w:abstractNumId="14" w15:restartNumberingAfterBreak="0">
    <w:nsid w:val="2DB953DA"/>
    <w:multiLevelType w:val="hybridMultilevel"/>
    <w:tmpl w:val="40CE9656"/>
    <w:lvl w:ilvl="0" w:tplc="E4960680">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1369A1E">
      <w:numFmt w:val="bullet"/>
      <w:lvlText w:val="•"/>
      <w:lvlJc w:val="left"/>
      <w:pPr>
        <w:ind w:left="1714" w:hanging="360"/>
      </w:pPr>
      <w:rPr>
        <w:rFonts w:hint="default"/>
        <w:lang w:val="en-US" w:eastAsia="en-US" w:bidi="ar-SA"/>
      </w:rPr>
    </w:lvl>
    <w:lvl w:ilvl="2" w:tplc="141A712A">
      <w:numFmt w:val="bullet"/>
      <w:lvlText w:val="•"/>
      <w:lvlJc w:val="left"/>
      <w:pPr>
        <w:ind w:left="2589" w:hanging="360"/>
      </w:pPr>
      <w:rPr>
        <w:rFonts w:hint="default"/>
        <w:lang w:val="en-US" w:eastAsia="en-US" w:bidi="ar-SA"/>
      </w:rPr>
    </w:lvl>
    <w:lvl w:ilvl="3" w:tplc="D69CDA7C">
      <w:numFmt w:val="bullet"/>
      <w:lvlText w:val="•"/>
      <w:lvlJc w:val="left"/>
      <w:pPr>
        <w:ind w:left="3463" w:hanging="360"/>
      </w:pPr>
      <w:rPr>
        <w:rFonts w:hint="default"/>
        <w:lang w:val="en-US" w:eastAsia="en-US" w:bidi="ar-SA"/>
      </w:rPr>
    </w:lvl>
    <w:lvl w:ilvl="4" w:tplc="77E8873E">
      <w:numFmt w:val="bullet"/>
      <w:lvlText w:val="•"/>
      <w:lvlJc w:val="left"/>
      <w:pPr>
        <w:ind w:left="4338" w:hanging="360"/>
      </w:pPr>
      <w:rPr>
        <w:rFonts w:hint="default"/>
        <w:lang w:val="en-US" w:eastAsia="en-US" w:bidi="ar-SA"/>
      </w:rPr>
    </w:lvl>
    <w:lvl w:ilvl="5" w:tplc="C1E050EA">
      <w:numFmt w:val="bullet"/>
      <w:lvlText w:val="•"/>
      <w:lvlJc w:val="left"/>
      <w:pPr>
        <w:ind w:left="5213" w:hanging="360"/>
      </w:pPr>
      <w:rPr>
        <w:rFonts w:hint="default"/>
        <w:lang w:val="en-US" w:eastAsia="en-US" w:bidi="ar-SA"/>
      </w:rPr>
    </w:lvl>
    <w:lvl w:ilvl="6" w:tplc="7C7873F6">
      <w:numFmt w:val="bullet"/>
      <w:lvlText w:val="•"/>
      <w:lvlJc w:val="left"/>
      <w:pPr>
        <w:ind w:left="6087" w:hanging="360"/>
      </w:pPr>
      <w:rPr>
        <w:rFonts w:hint="default"/>
        <w:lang w:val="en-US" w:eastAsia="en-US" w:bidi="ar-SA"/>
      </w:rPr>
    </w:lvl>
    <w:lvl w:ilvl="7" w:tplc="2B98C48C">
      <w:numFmt w:val="bullet"/>
      <w:lvlText w:val="•"/>
      <w:lvlJc w:val="left"/>
      <w:pPr>
        <w:ind w:left="6962" w:hanging="360"/>
      </w:pPr>
      <w:rPr>
        <w:rFonts w:hint="default"/>
        <w:lang w:val="en-US" w:eastAsia="en-US" w:bidi="ar-SA"/>
      </w:rPr>
    </w:lvl>
    <w:lvl w:ilvl="8" w:tplc="B928A874">
      <w:numFmt w:val="bullet"/>
      <w:lvlText w:val="•"/>
      <w:lvlJc w:val="left"/>
      <w:pPr>
        <w:ind w:left="7837" w:hanging="360"/>
      </w:pPr>
      <w:rPr>
        <w:rFonts w:hint="default"/>
        <w:lang w:val="en-US" w:eastAsia="en-US" w:bidi="ar-SA"/>
      </w:rPr>
    </w:lvl>
  </w:abstractNum>
  <w:abstractNum w:abstractNumId="15" w15:restartNumberingAfterBreak="0">
    <w:nsid w:val="32B74947"/>
    <w:multiLevelType w:val="multilevel"/>
    <w:tmpl w:val="C226A928"/>
    <w:lvl w:ilvl="0">
      <w:start w:val="3"/>
      <w:numFmt w:val="decimal"/>
      <w:lvlText w:val="%1"/>
      <w:lvlJc w:val="left"/>
      <w:pPr>
        <w:ind w:left="1293" w:hanging="567"/>
      </w:pPr>
      <w:rPr>
        <w:rFonts w:hint="default"/>
        <w:lang w:val="en-US" w:eastAsia="en-US" w:bidi="ar-SA"/>
      </w:rPr>
    </w:lvl>
    <w:lvl w:ilvl="1">
      <w:start w:val="1"/>
      <w:numFmt w:val="decimal"/>
      <w:lvlText w:val="%1.%2"/>
      <w:lvlJc w:val="left"/>
      <w:pPr>
        <w:ind w:left="1293" w:hanging="567"/>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2428" w:hanging="992"/>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380" w:hanging="992"/>
      </w:pPr>
      <w:rPr>
        <w:rFonts w:hint="default"/>
        <w:lang w:val="en-US" w:eastAsia="en-US" w:bidi="ar-SA"/>
      </w:rPr>
    </w:lvl>
    <w:lvl w:ilvl="4">
      <w:numFmt w:val="bullet"/>
      <w:lvlText w:val="•"/>
      <w:lvlJc w:val="left"/>
      <w:pPr>
        <w:ind w:left="4340" w:hanging="992"/>
      </w:pPr>
      <w:rPr>
        <w:rFonts w:hint="default"/>
        <w:lang w:val="en-US" w:eastAsia="en-US" w:bidi="ar-SA"/>
      </w:rPr>
    </w:lvl>
    <w:lvl w:ilvl="5">
      <w:numFmt w:val="bullet"/>
      <w:lvlText w:val="•"/>
      <w:lvlJc w:val="left"/>
      <w:pPr>
        <w:ind w:left="5300" w:hanging="992"/>
      </w:pPr>
      <w:rPr>
        <w:rFonts w:hint="default"/>
        <w:lang w:val="en-US" w:eastAsia="en-US" w:bidi="ar-SA"/>
      </w:rPr>
    </w:lvl>
    <w:lvl w:ilvl="6">
      <w:numFmt w:val="bullet"/>
      <w:lvlText w:val="•"/>
      <w:lvlJc w:val="left"/>
      <w:pPr>
        <w:ind w:left="6260" w:hanging="992"/>
      </w:pPr>
      <w:rPr>
        <w:rFonts w:hint="default"/>
        <w:lang w:val="en-US" w:eastAsia="en-US" w:bidi="ar-SA"/>
      </w:rPr>
    </w:lvl>
    <w:lvl w:ilvl="7">
      <w:numFmt w:val="bullet"/>
      <w:lvlText w:val="•"/>
      <w:lvlJc w:val="left"/>
      <w:pPr>
        <w:ind w:left="7220" w:hanging="992"/>
      </w:pPr>
      <w:rPr>
        <w:rFonts w:hint="default"/>
        <w:lang w:val="en-US" w:eastAsia="en-US" w:bidi="ar-SA"/>
      </w:rPr>
    </w:lvl>
    <w:lvl w:ilvl="8">
      <w:numFmt w:val="bullet"/>
      <w:lvlText w:val="•"/>
      <w:lvlJc w:val="left"/>
      <w:pPr>
        <w:ind w:left="8180" w:hanging="992"/>
      </w:pPr>
      <w:rPr>
        <w:rFonts w:hint="default"/>
        <w:lang w:val="en-US" w:eastAsia="en-US" w:bidi="ar-SA"/>
      </w:rPr>
    </w:lvl>
  </w:abstractNum>
  <w:abstractNum w:abstractNumId="16" w15:restartNumberingAfterBreak="0">
    <w:nsid w:val="3872303E"/>
    <w:multiLevelType w:val="hybridMultilevel"/>
    <w:tmpl w:val="01686B0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AA473D6"/>
    <w:multiLevelType w:val="multilevel"/>
    <w:tmpl w:val="F9A85E6A"/>
    <w:lvl w:ilvl="0">
      <w:start w:val="1"/>
      <w:numFmt w:val="decimal"/>
      <w:lvlText w:val="%1"/>
      <w:lvlJc w:val="left"/>
      <w:pPr>
        <w:ind w:left="880" w:hanging="721"/>
      </w:pPr>
      <w:rPr>
        <w:rFonts w:hint="default"/>
        <w:lang w:val="en-US" w:eastAsia="en-US" w:bidi="ar-SA"/>
      </w:rPr>
    </w:lvl>
    <w:lvl w:ilvl="1">
      <w:start w:val="1"/>
      <w:numFmt w:val="decimal"/>
      <w:lvlText w:val="%1.%2"/>
      <w:lvlJc w:val="left"/>
      <w:pPr>
        <w:ind w:left="880" w:hanging="721"/>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lowerRoman"/>
      <w:lvlText w:val="%3."/>
      <w:lvlJc w:val="left"/>
      <w:pPr>
        <w:ind w:left="880" w:hanging="488"/>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646" w:hanging="488"/>
      </w:pPr>
      <w:rPr>
        <w:rFonts w:hint="default"/>
        <w:lang w:val="en-US" w:eastAsia="en-US" w:bidi="ar-SA"/>
      </w:rPr>
    </w:lvl>
    <w:lvl w:ilvl="4">
      <w:numFmt w:val="bullet"/>
      <w:lvlText w:val="•"/>
      <w:lvlJc w:val="left"/>
      <w:pPr>
        <w:ind w:left="4568" w:hanging="488"/>
      </w:pPr>
      <w:rPr>
        <w:rFonts w:hint="default"/>
        <w:lang w:val="en-US" w:eastAsia="en-US" w:bidi="ar-SA"/>
      </w:rPr>
    </w:lvl>
    <w:lvl w:ilvl="5">
      <w:numFmt w:val="bullet"/>
      <w:lvlText w:val="•"/>
      <w:lvlJc w:val="left"/>
      <w:pPr>
        <w:ind w:left="5490" w:hanging="488"/>
      </w:pPr>
      <w:rPr>
        <w:rFonts w:hint="default"/>
        <w:lang w:val="en-US" w:eastAsia="en-US" w:bidi="ar-SA"/>
      </w:rPr>
    </w:lvl>
    <w:lvl w:ilvl="6">
      <w:numFmt w:val="bullet"/>
      <w:lvlText w:val="•"/>
      <w:lvlJc w:val="left"/>
      <w:pPr>
        <w:ind w:left="6412" w:hanging="488"/>
      </w:pPr>
      <w:rPr>
        <w:rFonts w:hint="default"/>
        <w:lang w:val="en-US" w:eastAsia="en-US" w:bidi="ar-SA"/>
      </w:rPr>
    </w:lvl>
    <w:lvl w:ilvl="7">
      <w:numFmt w:val="bullet"/>
      <w:lvlText w:val="•"/>
      <w:lvlJc w:val="left"/>
      <w:pPr>
        <w:ind w:left="7334" w:hanging="488"/>
      </w:pPr>
      <w:rPr>
        <w:rFonts w:hint="default"/>
        <w:lang w:val="en-US" w:eastAsia="en-US" w:bidi="ar-SA"/>
      </w:rPr>
    </w:lvl>
    <w:lvl w:ilvl="8">
      <w:numFmt w:val="bullet"/>
      <w:lvlText w:val="•"/>
      <w:lvlJc w:val="left"/>
      <w:pPr>
        <w:ind w:left="8256" w:hanging="488"/>
      </w:pPr>
      <w:rPr>
        <w:rFonts w:hint="default"/>
        <w:lang w:val="en-US" w:eastAsia="en-US" w:bidi="ar-SA"/>
      </w:rPr>
    </w:lvl>
  </w:abstractNum>
  <w:abstractNum w:abstractNumId="18" w15:restartNumberingAfterBreak="0">
    <w:nsid w:val="3D9008C8"/>
    <w:multiLevelType w:val="hybridMultilevel"/>
    <w:tmpl w:val="36BEA19A"/>
    <w:lvl w:ilvl="0" w:tplc="3D86CADE">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AD2BDCC">
      <w:numFmt w:val="bullet"/>
      <w:lvlText w:val="•"/>
      <w:lvlJc w:val="left"/>
      <w:pPr>
        <w:ind w:left="1682" w:hanging="360"/>
      </w:pPr>
      <w:rPr>
        <w:rFonts w:hint="default"/>
        <w:lang w:val="en-US" w:eastAsia="en-US" w:bidi="ar-SA"/>
      </w:rPr>
    </w:lvl>
    <w:lvl w:ilvl="2" w:tplc="D46CF136">
      <w:numFmt w:val="bullet"/>
      <w:lvlText w:val="•"/>
      <w:lvlJc w:val="left"/>
      <w:pPr>
        <w:ind w:left="2525" w:hanging="360"/>
      </w:pPr>
      <w:rPr>
        <w:rFonts w:hint="default"/>
        <w:lang w:val="en-US" w:eastAsia="en-US" w:bidi="ar-SA"/>
      </w:rPr>
    </w:lvl>
    <w:lvl w:ilvl="3" w:tplc="324E4A82">
      <w:numFmt w:val="bullet"/>
      <w:lvlText w:val="•"/>
      <w:lvlJc w:val="left"/>
      <w:pPr>
        <w:ind w:left="3367" w:hanging="360"/>
      </w:pPr>
      <w:rPr>
        <w:rFonts w:hint="default"/>
        <w:lang w:val="en-US" w:eastAsia="en-US" w:bidi="ar-SA"/>
      </w:rPr>
    </w:lvl>
    <w:lvl w:ilvl="4" w:tplc="DA28AF3A">
      <w:numFmt w:val="bullet"/>
      <w:lvlText w:val="•"/>
      <w:lvlJc w:val="left"/>
      <w:pPr>
        <w:ind w:left="4210" w:hanging="360"/>
      </w:pPr>
      <w:rPr>
        <w:rFonts w:hint="default"/>
        <w:lang w:val="en-US" w:eastAsia="en-US" w:bidi="ar-SA"/>
      </w:rPr>
    </w:lvl>
    <w:lvl w:ilvl="5" w:tplc="C5722708">
      <w:numFmt w:val="bullet"/>
      <w:lvlText w:val="•"/>
      <w:lvlJc w:val="left"/>
      <w:pPr>
        <w:ind w:left="5053" w:hanging="360"/>
      </w:pPr>
      <w:rPr>
        <w:rFonts w:hint="default"/>
        <w:lang w:val="en-US" w:eastAsia="en-US" w:bidi="ar-SA"/>
      </w:rPr>
    </w:lvl>
    <w:lvl w:ilvl="6" w:tplc="B830A972">
      <w:numFmt w:val="bullet"/>
      <w:lvlText w:val="•"/>
      <w:lvlJc w:val="left"/>
      <w:pPr>
        <w:ind w:left="5895" w:hanging="360"/>
      </w:pPr>
      <w:rPr>
        <w:rFonts w:hint="default"/>
        <w:lang w:val="en-US" w:eastAsia="en-US" w:bidi="ar-SA"/>
      </w:rPr>
    </w:lvl>
    <w:lvl w:ilvl="7" w:tplc="1B9ED7C8">
      <w:numFmt w:val="bullet"/>
      <w:lvlText w:val="•"/>
      <w:lvlJc w:val="left"/>
      <w:pPr>
        <w:ind w:left="6738" w:hanging="360"/>
      </w:pPr>
      <w:rPr>
        <w:rFonts w:hint="default"/>
        <w:lang w:val="en-US" w:eastAsia="en-US" w:bidi="ar-SA"/>
      </w:rPr>
    </w:lvl>
    <w:lvl w:ilvl="8" w:tplc="9E7A281C">
      <w:numFmt w:val="bullet"/>
      <w:lvlText w:val="•"/>
      <w:lvlJc w:val="left"/>
      <w:pPr>
        <w:ind w:left="7581" w:hanging="360"/>
      </w:pPr>
      <w:rPr>
        <w:rFonts w:hint="default"/>
        <w:lang w:val="en-US" w:eastAsia="en-US" w:bidi="ar-SA"/>
      </w:rPr>
    </w:lvl>
  </w:abstractNum>
  <w:abstractNum w:abstractNumId="19" w15:restartNumberingAfterBreak="0">
    <w:nsid w:val="401C271E"/>
    <w:multiLevelType w:val="multilevel"/>
    <w:tmpl w:val="0C603BAE"/>
    <w:lvl w:ilvl="0">
      <w:start w:val="1"/>
      <w:numFmt w:val="decimal"/>
      <w:lvlText w:val="%1."/>
      <w:lvlJc w:val="left"/>
      <w:pPr>
        <w:ind w:left="450" w:hanging="360"/>
      </w:pPr>
    </w:lvl>
    <w:lvl w:ilvl="1">
      <w:start w:val="51"/>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20" w15:restartNumberingAfterBreak="0">
    <w:nsid w:val="4B43084B"/>
    <w:multiLevelType w:val="hybridMultilevel"/>
    <w:tmpl w:val="8A709546"/>
    <w:lvl w:ilvl="0" w:tplc="0396EB32">
      <w:numFmt w:val="bullet"/>
      <w:lvlText w:val=""/>
      <w:lvlJc w:val="left"/>
      <w:pPr>
        <w:ind w:left="1600" w:hanging="360"/>
      </w:pPr>
      <w:rPr>
        <w:rFonts w:ascii="Symbol" w:eastAsia="Symbol" w:hAnsi="Symbol" w:cs="Symbol" w:hint="default"/>
        <w:spacing w:val="0"/>
        <w:w w:val="100"/>
        <w:lang w:val="en-US" w:eastAsia="en-US" w:bidi="ar-SA"/>
      </w:rPr>
    </w:lvl>
    <w:lvl w:ilvl="1" w:tplc="7478BA9C">
      <w:numFmt w:val="bullet"/>
      <w:lvlText w:val="•"/>
      <w:lvlJc w:val="left"/>
      <w:pPr>
        <w:ind w:left="2450" w:hanging="360"/>
      </w:pPr>
      <w:rPr>
        <w:rFonts w:hint="default"/>
        <w:lang w:val="en-US" w:eastAsia="en-US" w:bidi="ar-SA"/>
      </w:rPr>
    </w:lvl>
    <w:lvl w:ilvl="2" w:tplc="99DC071A">
      <w:numFmt w:val="bullet"/>
      <w:lvlText w:val="•"/>
      <w:lvlJc w:val="left"/>
      <w:pPr>
        <w:ind w:left="3300" w:hanging="360"/>
      </w:pPr>
      <w:rPr>
        <w:rFonts w:hint="default"/>
        <w:lang w:val="en-US" w:eastAsia="en-US" w:bidi="ar-SA"/>
      </w:rPr>
    </w:lvl>
    <w:lvl w:ilvl="3" w:tplc="C7160B0E">
      <w:numFmt w:val="bullet"/>
      <w:lvlText w:val="•"/>
      <w:lvlJc w:val="left"/>
      <w:pPr>
        <w:ind w:left="4150" w:hanging="360"/>
      </w:pPr>
      <w:rPr>
        <w:rFonts w:hint="default"/>
        <w:lang w:val="en-US" w:eastAsia="en-US" w:bidi="ar-SA"/>
      </w:rPr>
    </w:lvl>
    <w:lvl w:ilvl="4" w:tplc="6700FC10">
      <w:numFmt w:val="bullet"/>
      <w:lvlText w:val="•"/>
      <w:lvlJc w:val="left"/>
      <w:pPr>
        <w:ind w:left="5000" w:hanging="360"/>
      </w:pPr>
      <w:rPr>
        <w:rFonts w:hint="default"/>
        <w:lang w:val="en-US" w:eastAsia="en-US" w:bidi="ar-SA"/>
      </w:rPr>
    </w:lvl>
    <w:lvl w:ilvl="5" w:tplc="95A68E28">
      <w:numFmt w:val="bullet"/>
      <w:lvlText w:val="•"/>
      <w:lvlJc w:val="left"/>
      <w:pPr>
        <w:ind w:left="5850" w:hanging="360"/>
      </w:pPr>
      <w:rPr>
        <w:rFonts w:hint="default"/>
        <w:lang w:val="en-US" w:eastAsia="en-US" w:bidi="ar-SA"/>
      </w:rPr>
    </w:lvl>
    <w:lvl w:ilvl="6" w:tplc="00CE36DC">
      <w:numFmt w:val="bullet"/>
      <w:lvlText w:val="•"/>
      <w:lvlJc w:val="left"/>
      <w:pPr>
        <w:ind w:left="6700" w:hanging="360"/>
      </w:pPr>
      <w:rPr>
        <w:rFonts w:hint="default"/>
        <w:lang w:val="en-US" w:eastAsia="en-US" w:bidi="ar-SA"/>
      </w:rPr>
    </w:lvl>
    <w:lvl w:ilvl="7" w:tplc="12D86B22">
      <w:numFmt w:val="bullet"/>
      <w:lvlText w:val="•"/>
      <w:lvlJc w:val="left"/>
      <w:pPr>
        <w:ind w:left="7550" w:hanging="360"/>
      </w:pPr>
      <w:rPr>
        <w:rFonts w:hint="default"/>
        <w:lang w:val="en-US" w:eastAsia="en-US" w:bidi="ar-SA"/>
      </w:rPr>
    </w:lvl>
    <w:lvl w:ilvl="8" w:tplc="612C406C">
      <w:numFmt w:val="bullet"/>
      <w:lvlText w:val="•"/>
      <w:lvlJc w:val="left"/>
      <w:pPr>
        <w:ind w:left="8400" w:hanging="360"/>
      </w:pPr>
      <w:rPr>
        <w:rFonts w:hint="default"/>
        <w:lang w:val="en-US" w:eastAsia="en-US" w:bidi="ar-SA"/>
      </w:rPr>
    </w:lvl>
  </w:abstractNum>
  <w:abstractNum w:abstractNumId="21" w15:restartNumberingAfterBreak="0">
    <w:nsid w:val="4B694940"/>
    <w:multiLevelType w:val="hybridMultilevel"/>
    <w:tmpl w:val="AE9E8F8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C617082"/>
    <w:multiLevelType w:val="multilevel"/>
    <w:tmpl w:val="8266F6FA"/>
    <w:lvl w:ilvl="0">
      <w:start w:val="5"/>
      <w:numFmt w:val="decimal"/>
      <w:lvlText w:val="%1"/>
      <w:lvlJc w:val="left"/>
      <w:pPr>
        <w:ind w:left="1293" w:hanging="567"/>
      </w:pPr>
      <w:rPr>
        <w:rFonts w:hint="default"/>
        <w:lang w:val="en-US" w:eastAsia="en-US" w:bidi="ar-SA"/>
      </w:rPr>
    </w:lvl>
    <w:lvl w:ilvl="1">
      <w:start w:val="1"/>
      <w:numFmt w:val="decimal"/>
      <w:lvlText w:val="%1.%2"/>
      <w:lvlJc w:val="left"/>
      <w:pPr>
        <w:ind w:left="1293" w:hanging="567"/>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2457" w:hanging="102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4157" w:hanging="1020"/>
      </w:pPr>
      <w:rPr>
        <w:rFonts w:hint="default"/>
        <w:lang w:val="en-US" w:eastAsia="en-US" w:bidi="ar-SA"/>
      </w:rPr>
    </w:lvl>
    <w:lvl w:ilvl="4">
      <w:numFmt w:val="bullet"/>
      <w:lvlText w:val="•"/>
      <w:lvlJc w:val="left"/>
      <w:pPr>
        <w:ind w:left="5006" w:hanging="1020"/>
      </w:pPr>
      <w:rPr>
        <w:rFonts w:hint="default"/>
        <w:lang w:val="en-US" w:eastAsia="en-US" w:bidi="ar-SA"/>
      </w:rPr>
    </w:lvl>
    <w:lvl w:ilvl="5">
      <w:numFmt w:val="bullet"/>
      <w:lvlText w:val="•"/>
      <w:lvlJc w:val="left"/>
      <w:pPr>
        <w:ind w:left="5855" w:hanging="1020"/>
      </w:pPr>
      <w:rPr>
        <w:rFonts w:hint="default"/>
        <w:lang w:val="en-US" w:eastAsia="en-US" w:bidi="ar-SA"/>
      </w:rPr>
    </w:lvl>
    <w:lvl w:ilvl="6">
      <w:numFmt w:val="bullet"/>
      <w:lvlText w:val="•"/>
      <w:lvlJc w:val="left"/>
      <w:pPr>
        <w:ind w:left="6704" w:hanging="1020"/>
      </w:pPr>
      <w:rPr>
        <w:rFonts w:hint="default"/>
        <w:lang w:val="en-US" w:eastAsia="en-US" w:bidi="ar-SA"/>
      </w:rPr>
    </w:lvl>
    <w:lvl w:ilvl="7">
      <w:numFmt w:val="bullet"/>
      <w:lvlText w:val="•"/>
      <w:lvlJc w:val="left"/>
      <w:pPr>
        <w:ind w:left="7553" w:hanging="1020"/>
      </w:pPr>
      <w:rPr>
        <w:rFonts w:hint="default"/>
        <w:lang w:val="en-US" w:eastAsia="en-US" w:bidi="ar-SA"/>
      </w:rPr>
    </w:lvl>
    <w:lvl w:ilvl="8">
      <w:numFmt w:val="bullet"/>
      <w:lvlText w:val="•"/>
      <w:lvlJc w:val="left"/>
      <w:pPr>
        <w:ind w:left="8402" w:hanging="1020"/>
      </w:pPr>
      <w:rPr>
        <w:rFonts w:hint="default"/>
        <w:lang w:val="en-US" w:eastAsia="en-US" w:bidi="ar-SA"/>
      </w:rPr>
    </w:lvl>
  </w:abstractNum>
  <w:abstractNum w:abstractNumId="23" w15:restartNumberingAfterBreak="0">
    <w:nsid w:val="5005277F"/>
    <w:multiLevelType w:val="multilevel"/>
    <w:tmpl w:val="CEDC8E66"/>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2E38C7"/>
    <w:multiLevelType w:val="hybridMultilevel"/>
    <w:tmpl w:val="C47C4ADA"/>
    <w:lvl w:ilvl="0" w:tplc="FC8E942A">
      <w:start w:val="1"/>
      <w:numFmt w:val="upperRoman"/>
      <w:lvlText w:val="%1."/>
      <w:lvlJc w:val="left"/>
      <w:pPr>
        <w:ind w:left="106" w:hanging="218"/>
      </w:pPr>
      <w:rPr>
        <w:rFonts w:ascii="Times New Roman" w:eastAsia="Times New Roman" w:hAnsi="Times New Roman" w:cs="Times New Roman" w:hint="default"/>
        <w:b w:val="0"/>
        <w:bCs w:val="0"/>
        <w:i w:val="0"/>
        <w:iCs w:val="0"/>
        <w:spacing w:val="0"/>
        <w:w w:val="99"/>
        <w:sz w:val="20"/>
        <w:szCs w:val="20"/>
        <w:lang w:val="en-US" w:eastAsia="en-US" w:bidi="ar-SA"/>
      </w:rPr>
    </w:lvl>
    <w:lvl w:ilvl="1" w:tplc="9FBA4708">
      <w:numFmt w:val="bullet"/>
      <w:lvlText w:val="•"/>
      <w:lvlJc w:val="left"/>
      <w:pPr>
        <w:ind w:left="290" w:hanging="218"/>
      </w:pPr>
      <w:rPr>
        <w:rFonts w:hint="default"/>
        <w:lang w:val="en-US" w:eastAsia="en-US" w:bidi="ar-SA"/>
      </w:rPr>
    </w:lvl>
    <w:lvl w:ilvl="2" w:tplc="5D9EF0EC">
      <w:numFmt w:val="bullet"/>
      <w:lvlText w:val="•"/>
      <w:lvlJc w:val="left"/>
      <w:pPr>
        <w:ind w:left="480" w:hanging="218"/>
      </w:pPr>
      <w:rPr>
        <w:rFonts w:hint="default"/>
        <w:lang w:val="en-US" w:eastAsia="en-US" w:bidi="ar-SA"/>
      </w:rPr>
    </w:lvl>
    <w:lvl w:ilvl="3" w:tplc="1DCA39FA">
      <w:numFmt w:val="bullet"/>
      <w:lvlText w:val="•"/>
      <w:lvlJc w:val="left"/>
      <w:pPr>
        <w:ind w:left="670" w:hanging="218"/>
      </w:pPr>
      <w:rPr>
        <w:rFonts w:hint="default"/>
        <w:lang w:val="en-US" w:eastAsia="en-US" w:bidi="ar-SA"/>
      </w:rPr>
    </w:lvl>
    <w:lvl w:ilvl="4" w:tplc="9F4490D2">
      <w:numFmt w:val="bullet"/>
      <w:lvlText w:val="•"/>
      <w:lvlJc w:val="left"/>
      <w:pPr>
        <w:ind w:left="860" w:hanging="218"/>
      </w:pPr>
      <w:rPr>
        <w:rFonts w:hint="default"/>
        <w:lang w:val="en-US" w:eastAsia="en-US" w:bidi="ar-SA"/>
      </w:rPr>
    </w:lvl>
    <w:lvl w:ilvl="5" w:tplc="6A303376">
      <w:numFmt w:val="bullet"/>
      <w:lvlText w:val="•"/>
      <w:lvlJc w:val="left"/>
      <w:pPr>
        <w:ind w:left="1050" w:hanging="218"/>
      </w:pPr>
      <w:rPr>
        <w:rFonts w:hint="default"/>
        <w:lang w:val="en-US" w:eastAsia="en-US" w:bidi="ar-SA"/>
      </w:rPr>
    </w:lvl>
    <w:lvl w:ilvl="6" w:tplc="BBDEB274">
      <w:numFmt w:val="bullet"/>
      <w:lvlText w:val="•"/>
      <w:lvlJc w:val="left"/>
      <w:pPr>
        <w:ind w:left="1240" w:hanging="218"/>
      </w:pPr>
      <w:rPr>
        <w:rFonts w:hint="default"/>
        <w:lang w:val="en-US" w:eastAsia="en-US" w:bidi="ar-SA"/>
      </w:rPr>
    </w:lvl>
    <w:lvl w:ilvl="7" w:tplc="A9AA8216">
      <w:numFmt w:val="bullet"/>
      <w:lvlText w:val="•"/>
      <w:lvlJc w:val="left"/>
      <w:pPr>
        <w:ind w:left="1430" w:hanging="218"/>
      </w:pPr>
      <w:rPr>
        <w:rFonts w:hint="default"/>
        <w:lang w:val="en-US" w:eastAsia="en-US" w:bidi="ar-SA"/>
      </w:rPr>
    </w:lvl>
    <w:lvl w:ilvl="8" w:tplc="20301878">
      <w:numFmt w:val="bullet"/>
      <w:lvlText w:val="•"/>
      <w:lvlJc w:val="left"/>
      <w:pPr>
        <w:ind w:left="1620" w:hanging="218"/>
      </w:pPr>
      <w:rPr>
        <w:rFonts w:hint="default"/>
        <w:lang w:val="en-US" w:eastAsia="en-US" w:bidi="ar-SA"/>
      </w:rPr>
    </w:lvl>
  </w:abstractNum>
  <w:abstractNum w:abstractNumId="25" w15:restartNumberingAfterBreak="0">
    <w:nsid w:val="51002993"/>
    <w:multiLevelType w:val="multilevel"/>
    <w:tmpl w:val="91FE5EA6"/>
    <w:lvl w:ilvl="0">
      <w:start w:val="2"/>
      <w:numFmt w:val="decimal"/>
      <w:lvlText w:val="%1"/>
      <w:lvlJc w:val="left"/>
      <w:pPr>
        <w:ind w:left="2428" w:hanging="992"/>
      </w:pPr>
      <w:rPr>
        <w:rFonts w:hint="default"/>
        <w:lang w:val="en-US" w:eastAsia="en-US" w:bidi="ar-SA"/>
      </w:rPr>
    </w:lvl>
    <w:lvl w:ilvl="1">
      <w:start w:val="4"/>
      <w:numFmt w:val="decimal"/>
      <w:lvlText w:val="%1.%2"/>
      <w:lvlJc w:val="left"/>
      <w:pPr>
        <w:ind w:left="2428" w:hanging="992"/>
      </w:pPr>
      <w:rPr>
        <w:rFonts w:hint="default"/>
        <w:lang w:val="en-US" w:eastAsia="en-US" w:bidi="ar-SA"/>
      </w:rPr>
    </w:lvl>
    <w:lvl w:ilvl="2">
      <w:start w:val="2"/>
      <w:numFmt w:val="decimal"/>
      <w:lvlText w:val="%1.%2.%3"/>
      <w:lvlJc w:val="left"/>
      <w:pPr>
        <w:ind w:left="2428" w:hanging="992"/>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4724" w:hanging="992"/>
      </w:pPr>
      <w:rPr>
        <w:rFonts w:hint="default"/>
        <w:lang w:val="en-US" w:eastAsia="en-US" w:bidi="ar-SA"/>
      </w:rPr>
    </w:lvl>
    <w:lvl w:ilvl="4">
      <w:numFmt w:val="bullet"/>
      <w:lvlText w:val="•"/>
      <w:lvlJc w:val="left"/>
      <w:pPr>
        <w:ind w:left="5492" w:hanging="992"/>
      </w:pPr>
      <w:rPr>
        <w:rFonts w:hint="default"/>
        <w:lang w:val="en-US" w:eastAsia="en-US" w:bidi="ar-SA"/>
      </w:rPr>
    </w:lvl>
    <w:lvl w:ilvl="5">
      <w:numFmt w:val="bullet"/>
      <w:lvlText w:val="•"/>
      <w:lvlJc w:val="left"/>
      <w:pPr>
        <w:ind w:left="6260" w:hanging="992"/>
      </w:pPr>
      <w:rPr>
        <w:rFonts w:hint="default"/>
        <w:lang w:val="en-US" w:eastAsia="en-US" w:bidi="ar-SA"/>
      </w:rPr>
    </w:lvl>
    <w:lvl w:ilvl="6">
      <w:numFmt w:val="bullet"/>
      <w:lvlText w:val="•"/>
      <w:lvlJc w:val="left"/>
      <w:pPr>
        <w:ind w:left="7028" w:hanging="992"/>
      </w:pPr>
      <w:rPr>
        <w:rFonts w:hint="default"/>
        <w:lang w:val="en-US" w:eastAsia="en-US" w:bidi="ar-SA"/>
      </w:rPr>
    </w:lvl>
    <w:lvl w:ilvl="7">
      <w:numFmt w:val="bullet"/>
      <w:lvlText w:val="•"/>
      <w:lvlJc w:val="left"/>
      <w:pPr>
        <w:ind w:left="7796" w:hanging="992"/>
      </w:pPr>
      <w:rPr>
        <w:rFonts w:hint="default"/>
        <w:lang w:val="en-US" w:eastAsia="en-US" w:bidi="ar-SA"/>
      </w:rPr>
    </w:lvl>
    <w:lvl w:ilvl="8">
      <w:numFmt w:val="bullet"/>
      <w:lvlText w:val="•"/>
      <w:lvlJc w:val="left"/>
      <w:pPr>
        <w:ind w:left="8564" w:hanging="992"/>
      </w:pPr>
      <w:rPr>
        <w:rFonts w:hint="default"/>
        <w:lang w:val="en-US" w:eastAsia="en-US" w:bidi="ar-SA"/>
      </w:rPr>
    </w:lvl>
  </w:abstractNum>
  <w:abstractNum w:abstractNumId="26" w15:restartNumberingAfterBreak="0">
    <w:nsid w:val="532327BC"/>
    <w:multiLevelType w:val="hybridMultilevel"/>
    <w:tmpl w:val="3A3EC530"/>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57EB1C0F"/>
    <w:multiLevelType w:val="hybridMultilevel"/>
    <w:tmpl w:val="3D36B9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9C823BB"/>
    <w:multiLevelType w:val="multilevel"/>
    <w:tmpl w:val="99C23396"/>
    <w:lvl w:ilvl="0">
      <w:start w:val="4"/>
      <w:numFmt w:val="decimal"/>
      <w:lvlText w:val="%1"/>
      <w:lvlJc w:val="left"/>
      <w:pPr>
        <w:ind w:left="1293" w:hanging="567"/>
      </w:pPr>
      <w:rPr>
        <w:rFonts w:hint="default"/>
        <w:lang w:val="en-US" w:eastAsia="en-US" w:bidi="ar-SA"/>
      </w:rPr>
    </w:lvl>
    <w:lvl w:ilvl="1">
      <w:start w:val="1"/>
      <w:numFmt w:val="decimal"/>
      <w:lvlText w:val="%1.%2"/>
      <w:lvlJc w:val="left"/>
      <w:pPr>
        <w:ind w:left="1293" w:hanging="567"/>
      </w:pPr>
      <w:rPr>
        <w:rFonts w:ascii="Times New Roman" w:eastAsia="Times New Roman" w:hAnsi="Times New Roman" w:cs="Times New Roman" w:hint="default"/>
        <w:b w:val="0"/>
        <w:bCs w:val="0"/>
        <w:i w:val="0"/>
        <w:iCs w:val="0"/>
        <w:spacing w:val="0"/>
        <w:w w:val="100"/>
        <w:sz w:val="24"/>
        <w:szCs w:val="24"/>
        <w:lang w:val="en-US" w:eastAsia="en-US" w:bidi="ar-SA"/>
      </w:rPr>
    </w:lvl>
    <w:lvl w:ilvl="2">
      <w:start w:val="1"/>
      <w:numFmt w:val="decimal"/>
      <w:lvlText w:val="%1.%2.%3"/>
      <w:lvlJc w:val="left"/>
      <w:pPr>
        <w:ind w:left="1437" w:hanging="992"/>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380" w:hanging="992"/>
      </w:pPr>
      <w:rPr>
        <w:rFonts w:hint="default"/>
        <w:lang w:val="en-US" w:eastAsia="en-US" w:bidi="ar-SA"/>
      </w:rPr>
    </w:lvl>
    <w:lvl w:ilvl="4">
      <w:numFmt w:val="bullet"/>
      <w:lvlText w:val="•"/>
      <w:lvlJc w:val="left"/>
      <w:pPr>
        <w:ind w:left="4340" w:hanging="992"/>
      </w:pPr>
      <w:rPr>
        <w:rFonts w:hint="default"/>
        <w:lang w:val="en-US" w:eastAsia="en-US" w:bidi="ar-SA"/>
      </w:rPr>
    </w:lvl>
    <w:lvl w:ilvl="5">
      <w:numFmt w:val="bullet"/>
      <w:lvlText w:val="•"/>
      <w:lvlJc w:val="left"/>
      <w:pPr>
        <w:ind w:left="5300" w:hanging="992"/>
      </w:pPr>
      <w:rPr>
        <w:rFonts w:hint="default"/>
        <w:lang w:val="en-US" w:eastAsia="en-US" w:bidi="ar-SA"/>
      </w:rPr>
    </w:lvl>
    <w:lvl w:ilvl="6">
      <w:numFmt w:val="bullet"/>
      <w:lvlText w:val="•"/>
      <w:lvlJc w:val="left"/>
      <w:pPr>
        <w:ind w:left="6260" w:hanging="992"/>
      </w:pPr>
      <w:rPr>
        <w:rFonts w:hint="default"/>
        <w:lang w:val="en-US" w:eastAsia="en-US" w:bidi="ar-SA"/>
      </w:rPr>
    </w:lvl>
    <w:lvl w:ilvl="7">
      <w:numFmt w:val="bullet"/>
      <w:lvlText w:val="•"/>
      <w:lvlJc w:val="left"/>
      <w:pPr>
        <w:ind w:left="7220" w:hanging="992"/>
      </w:pPr>
      <w:rPr>
        <w:rFonts w:hint="default"/>
        <w:lang w:val="en-US" w:eastAsia="en-US" w:bidi="ar-SA"/>
      </w:rPr>
    </w:lvl>
    <w:lvl w:ilvl="8">
      <w:numFmt w:val="bullet"/>
      <w:lvlText w:val="•"/>
      <w:lvlJc w:val="left"/>
      <w:pPr>
        <w:ind w:left="8180" w:hanging="992"/>
      </w:pPr>
      <w:rPr>
        <w:rFonts w:hint="default"/>
        <w:lang w:val="en-US" w:eastAsia="en-US" w:bidi="ar-SA"/>
      </w:rPr>
    </w:lvl>
  </w:abstractNum>
  <w:abstractNum w:abstractNumId="29" w15:restartNumberingAfterBreak="0">
    <w:nsid w:val="5C0E57DB"/>
    <w:multiLevelType w:val="multilevel"/>
    <w:tmpl w:val="684EFDCC"/>
    <w:lvl w:ilvl="0">
      <w:start w:val="5"/>
      <w:numFmt w:val="decimal"/>
      <w:lvlText w:val="%1"/>
      <w:lvlJc w:val="left"/>
      <w:pPr>
        <w:ind w:left="840" w:hanging="720"/>
      </w:pPr>
      <w:rPr>
        <w:rFonts w:hint="default"/>
        <w:lang w:val="en-US" w:eastAsia="en-US" w:bidi="ar-SA"/>
      </w:rPr>
    </w:lvl>
    <w:lvl w:ilvl="1">
      <w:start w:val="1"/>
      <w:numFmt w:val="decimal"/>
      <w:lvlText w:val="%1.%2"/>
      <w:lvlJc w:val="left"/>
      <w:pPr>
        <w:ind w:left="840" w:hanging="720"/>
      </w:pPr>
      <w:rPr>
        <w:rFonts w:ascii="Times New Roman" w:eastAsia="Times New Roman" w:hAnsi="Times New Roman" w:cs="Times New Roman" w:hint="default"/>
        <w:b/>
        <w:bCs/>
        <w:i w:val="0"/>
        <w:iCs w:val="0"/>
        <w:spacing w:val="0"/>
        <w:w w:val="99"/>
        <w:sz w:val="26"/>
        <w:szCs w:val="26"/>
        <w:lang w:val="en-US" w:eastAsia="en-US" w:bidi="ar-SA"/>
      </w:rPr>
    </w:lvl>
    <w:lvl w:ilvl="2">
      <w:start w:val="1"/>
      <w:numFmt w:val="decimal"/>
      <w:lvlText w:val="%1.%2.%3"/>
      <w:lvlJc w:val="left"/>
      <w:pPr>
        <w:ind w:left="66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2783" w:hanging="540"/>
      </w:pPr>
      <w:rPr>
        <w:rFonts w:hint="default"/>
        <w:lang w:val="en-US" w:eastAsia="en-US" w:bidi="ar-SA"/>
      </w:rPr>
    </w:lvl>
    <w:lvl w:ilvl="4">
      <w:numFmt w:val="bullet"/>
      <w:lvlText w:val="•"/>
      <w:lvlJc w:val="left"/>
      <w:pPr>
        <w:ind w:left="3755" w:hanging="540"/>
      </w:pPr>
      <w:rPr>
        <w:rFonts w:hint="default"/>
        <w:lang w:val="en-US" w:eastAsia="en-US" w:bidi="ar-SA"/>
      </w:rPr>
    </w:lvl>
    <w:lvl w:ilvl="5">
      <w:numFmt w:val="bullet"/>
      <w:lvlText w:val="•"/>
      <w:lvlJc w:val="left"/>
      <w:pPr>
        <w:ind w:left="4727" w:hanging="540"/>
      </w:pPr>
      <w:rPr>
        <w:rFonts w:hint="default"/>
        <w:lang w:val="en-US" w:eastAsia="en-US" w:bidi="ar-SA"/>
      </w:rPr>
    </w:lvl>
    <w:lvl w:ilvl="6">
      <w:numFmt w:val="bullet"/>
      <w:lvlText w:val="•"/>
      <w:lvlJc w:val="left"/>
      <w:pPr>
        <w:ind w:left="5699" w:hanging="540"/>
      </w:pPr>
      <w:rPr>
        <w:rFonts w:hint="default"/>
        <w:lang w:val="en-US" w:eastAsia="en-US" w:bidi="ar-SA"/>
      </w:rPr>
    </w:lvl>
    <w:lvl w:ilvl="7">
      <w:numFmt w:val="bullet"/>
      <w:lvlText w:val="•"/>
      <w:lvlJc w:val="left"/>
      <w:pPr>
        <w:ind w:left="6670" w:hanging="540"/>
      </w:pPr>
      <w:rPr>
        <w:rFonts w:hint="default"/>
        <w:lang w:val="en-US" w:eastAsia="en-US" w:bidi="ar-SA"/>
      </w:rPr>
    </w:lvl>
    <w:lvl w:ilvl="8">
      <w:numFmt w:val="bullet"/>
      <w:lvlText w:val="•"/>
      <w:lvlJc w:val="left"/>
      <w:pPr>
        <w:ind w:left="7642" w:hanging="540"/>
      </w:pPr>
      <w:rPr>
        <w:rFonts w:hint="default"/>
        <w:lang w:val="en-US" w:eastAsia="en-US" w:bidi="ar-SA"/>
      </w:rPr>
    </w:lvl>
  </w:abstractNum>
  <w:abstractNum w:abstractNumId="30" w15:restartNumberingAfterBreak="0">
    <w:nsid w:val="5CC4073F"/>
    <w:multiLevelType w:val="multilevel"/>
    <w:tmpl w:val="40CE7928"/>
    <w:lvl w:ilvl="0">
      <w:start w:val="2"/>
      <w:numFmt w:val="decimal"/>
      <w:lvlText w:val="%1"/>
      <w:lvlJc w:val="left"/>
      <w:pPr>
        <w:ind w:left="2428" w:hanging="992"/>
      </w:pPr>
      <w:rPr>
        <w:rFonts w:hint="default"/>
        <w:lang w:val="en-US" w:eastAsia="en-US" w:bidi="ar-SA"/>
      </w:rPr>
    </w:lvl>
    <w:lvl w:ilvl="1">
      <w:start w:val="8"/>
      <w:numFmt w:val="decimal"/>
      <w:lvlText w:val="%1.%2"/>
      <w:lvlJc w:val="left"/>
      <w:pPr>
        <w:ind w:left="2428" w:hanging="992"/>
      </w:pPr>
      <w:rPr>
        <w:rFonts w:hint="default"/>
        <w:lang w:val="en-US" w:eastAsia="en-US" w:bidi="ar-SA"/>
      </w:rPr>
    </w:lvl>
    <w:lvl w:ilvl="2">
      <w:start w:val="1"/>
      <w:numFmt w:val="decimal"/>
      <w:lvlText w:val="%1.%2.%3"/>
      <w:lvlJc w:val="left"/>
      <w:pPr>
        <w:ind w:left="2428" w:hanging="992"/>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4724" w:hanging="992"/>
      </w:pPr>
      <w:rPr>
        <w:rFonts w:hint="default"/>
        <w:lang w:val="en-US" w:eastAsia="en-US" w:bidi="ar-SA"/>
      </w:rPr>
    </w:lvl>
    <w:lvl w:ilvl="4">
      <w:numFmt w:val="bullet"/>
      <w:lvlText w:val="•"/>
      <w:lvlJc w:val="left"/>
      <w:pPr>
        <w:ind w:left="5492" w:hanging="992"/>
      </w:pPr>
      <w:rPr>
        <w:rFonts w:hint="default"/>
        <w:lang w:val="en-US" w:eastAsia="en-US" w:bidi="ar-SA"/>
      </w:rPr>
    </w:lvl>
    <w:lvl w:ilvl="5">
      <w:numFmt w:val="bullet"/>
      <w:lvlText w:val="•"/>
      <w:lvlJc w:val="left"/>
      <w:pPr>
        <w:ind w:left="6260" w:hanging="992"/>
      </w:pPr>
      <w:rPr>
        <w:rFonts w:hint="default"/>
        <w:lang w:val="en-US" w:eastAsia="en-US" w:bidi="ar-SA"/>
      </w:rPr>
    </w:lvl>
    <w:lvl w:ilvl="6">
      <w:numFmt w:val="bullet"/>
      <w:lvlText w:val="•"/>
      <w:lvlJc w:val="left"/>
      <w:pPr>
        <w:ind w:left="7028" w:hanging="992"/>
      </w:pPr>
      <w:rPr>
        <w:rFonts w:hint="default"/>
        <w:lang w:val="en-US" w:eastAsia="en-US" w:bidi="ar-SA"/>
      </w:rPr>
    </w:lvl>
    <w:lvl w:ilvl="7">
      <w:numFmt w:val="bullet"/>
      <w:lvlText w:val="•"/>
      <w:lvlJc w:val="left"/>
      <w:pPr>
        <w:ind w:left="7796" w:hanging="992"/>
      </w:pPr>
      <w:rPr>
        <w:rFonts w:hint="default"/>
        <w:lang w:val="en-US" w:eastAsia="en-US" w:bidi="ar-SA"/>
      </w:rPr>
    </w:lvl>
    <w:lvl w:ilvl="8">
      <w:numFmt w:val="bullet"/>
      <w:lvlText w:val="•"/>
      <w:lvlJc w:val="left"/>
      <w:pPr>
        <w:ind w:left="8564" w:hanging="992"/>
      </w:pPr>
      <w:rPr>
        <w:rFonts w:hint="default"/>
        <w:lang w:val="en-US" w:eastAsia="en-US" w:bidi="ar-SA"/>
      </w:rPr>
    </w:lvl>
  </w:abstractNum>
  <w:abstractNum w:abstractNumId="31" w15:restartNumberingAfterBreak="0">
    <w:nsid w:val="5F7F5575"/>
    <w:multiLevelType w:val="multilevel"/>
    <w:tmpl w:val="52ACE8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BD6DEA"/>
    <w:multiLevelType w:val="multilevel"/>
    <w:tmpl w:val="936E6734"/>
    <w:lvl w:ilvl="0">
      <w:start w:val="2"/>
      <w:numFmt w:val="decimal"/>
      <w:lvlText w:val="%1"/>
      <w:lvlJc w:val="left"/>
      <w:pPr>
        <w:ind w:left="2428" w:hanging="992"/>
      </w:pPr>
      <w:rPr>
        <w:rFonts w:hint="default"/>
        <w:lang w:val="en-US" w:eastAsia="en-US" w:bidi="ar-SA"/>
      </w:rPr>
    </w:lvl>
    <w:lvl w:ilvl="1">
      <w:start w:val="7"/>
      <w:numFmt w:val="decimal"/>
      <w:lvlText w:val="%1.%2"/>
      <w:lvlJc w:val="left"/>
      <w:pPr>
        <w:ind w:left="2428" w:hanging="992"/>
      </w:pPr>
      <w:rPr>
        <w:rFonts w:hint="default"/>
        <w:lang w:val="en-US" w:eastAsia="en-US" w:bidi="ar-SA"/>
      </w:rPr>
    </w:lvl>
    <w:lvl w:ilvl="2">
      <w:start w:val="1"/>
      <w:numFmt w:val="decimal"/>
      <w:lvlText w:val="%1.%2.%3"/>
      <w:lvlJc w:val="left"/>
      <w:pPr>
        <w:ind w:left="2428" w:hanging="992"/>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4724" w:hanging="992"/>
      </w:pPr>
      <w:rPr>
        <w:rFonts w:hint="default"/>
        <w:lang w:val="en-US" w:eastAsia="en-US" w:bidi="ar-SA"/>
      </w:rPr>
    </w:lvl>
    <w:lvl w:ilvl="4">
      <w:numFmt w:val="bullet"/>
      <w:lvlText w:val="•"/>
      <w:lvlJc w:val="left"/>
      <w:pPr>
        <w:ind w:left="5492" w:hanging="992"/>
      </w:pPr>
      <w:rPr>
        <w:rFonts w:hint="default"/>
        <w:lang w:val="en-US" w:eastAsia="en-US" w:bidi="ar-SA"/>
      </w:rPr>
    </w:lvl>
    <w:lvl w:ilvl="5">
      <w:numFmt w:val="bullet"/>
      <w:lvlText w:val="•"/>
      <w:lvlJc w:val="left"/>
      <w:pPr>
        <w:ind w:left="6260" w:hanging="992"/>
      </w:pPr>
      <w:rPr>
        <w:rFonts w:hint="default"/>
        <w:lang w:val="en-US" w:eastAsia="en-US" w:bidi="ar-SA"/>
      </w:rPr>
    </w:lvl>
    <w:lvl w:ilvl="6">
      <w:numFmt w:val="bullet"/>
      <w:lvlText w:val="•"/>
      <w:lvlJc w:val="left"/>
      <w:pPr>
        <w:ind w:left="7028" w:hanging="992"/>
      </w:pPr>
      <w:rPr>
        <w:rFonts w:hint="default"/>
        <w:lang w:val="en-US" w:eastAsia="en-US" w:bidi="ar-SA"/>
      </w:rPr>
    </w:lvl>
    <w:lvl w:ilvl="7">
      <w:numFmt w:val="bullet"/>
      <w:lvlText w:val="•"/>
      <w:lvlJc w:val="left"/>
      <w:pPr>
        <w:ind w:left="7796" w:hanging="992"/>
      </w:pPr>
      <w:rPr>
        <w:rFonts w:hint="default"/>
        <w:lang w:val="en-US" w:eastAsia="en-US" w:bidi="ar-SA"/>
      </w:rPr>
    </w:lvl>
    <w:lvl w:ilvl="8">
      <w:numFmt w:val="bullet"/>
      <w:lvlText w:val="•"/>
      <w:lvlJc w:val="left"/>
      <w:pPr>
        <w:ind w:left="8564" w:hanging="992"/>
      </w:pPr>
      <w:rPr>
        <w:rFonts w:hint="default"/>
        <w:lang w:val="en-US" w:eastAsia="en-US" w:bidi="ar-SA"/>
      </w:rPr>
    </w:lvl>
  </w:abstractNum>
  <w:abstractNum w:abstractNumId="33" w15:restartNumberingAfterBreak="0">
    <w:nsid w:val="67673483"/>
    <w:multiLevelType w:val="multilevel"/>
    <w:tmpl w:val="964A3E88"/>
    <w:lvl w:ilvl="0">
      <w:start w:val="2"/>
      <w:numFmt w:val="decimal"/>
      <w:lvlText w:val="%1"/>
      <w:lvlJc w:val="left"/>
      <w:pPr>
        <w:ind w:left="760" w:hanging="601"/>
      </w:pPr>
      <w:rPr>
        <w:rFonts w:hint="default"/>
        <w:lang w:val="en-US" w:eastAsia="en-US" w:bidi="ar-SA"/>
      </w:rPr>
    </w:lvl>
    <w:lvl w:ilvl="1">
      <w:start w:val="6"/>
      <w:numFmt w:val="decimal"/>
      <w:lvlText w:val="%1.%2"/>
      <w:lvlJc w:val="left"/>
      <w:pPr>
        <w:ind w:left="760" w:hanging="601"/>
      </w:pPr>
      <w:rPr>
        <w:rFonts w:hint="default"/>
        <w:lang w:val="en-US" w:eastAsia="en-US" w:bidi="ar-SA"/>
      </w:rPr>
    </w:lvl>
    <w:lvl w:ilvl="2">
      <w:start w:val="1"/>
      <w:numFmt w:val="decimal"/>
      <w:lvlText w:val="%1.%2.%3."/>
      <w:lvlJc w:val="left"/>
      <w:pPr>
        <w:ind w:left="760" w:hanging="601"/>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562" w:hanging="601"/>
      </w:pPr>
      <w:rPr>
        <w:rFonts w:hint="default"/>
        <w:lang w:val="en-US" w:eastAsia="en-US" w:bidi="ar-SA"/>
      </w:rPr>
    </w:lvl>
    <w:lvl w:ilvl="4">
      <w:numFmt w:val="bullet"/>
      <w:lvlText w:val="•"/>
      <w:lvlJc w:val="left"/>
      <w:pPr>
        <w:ind w:left="4496" w:hanging="601"/>
      </w:pPr>
      <w:rPr>
        <w:rFonts w:hint="default"/>
        <w:lang w:val="en-US" w:eastAsia="en-US" w:bidi="ar-SA"/>
      </w:rPr>
    </w:lvl>
    <w:lvl w:ilvl="5">
      <w:numFmt w:val="bullet"/>
      <w:lvlText w:val="•"/>
      <w:lvlJc w:val="left"/>
      <w:pPr>
        <w:ind w:left="5430" w:hanging="601"/>
      </w:pPr>
      <w:rPr>
        <w:rFonts w:hint="default"/>
        <w:lang w:val="en-US" w:eastAsia="en-US" w:bidi="ar-SA"/>
      </w:rPr>
    </w:lvl>
    <w:lvl w:ilvl="6">
      <w:numFmt w:val="bullet"/>
      <w:lvlText w:val="•"/>
      <w:lvlJc w:val="left"/>
      <w:pPr>
        <w:ind w:left="6364" w:hanging="601"/>
      </w:pPr>
      <w:rPr>
        <w:rFonts w:hint="default"/>
        <w:lang w:val="en-US" w:eastAsia="en-US" w:bidi="ar-SA"/>
      </w:rPr>
    </w:lvl>
    <w:lvl w:ilvl="7">
      <w:numFmt w:val="bullet"/>
      <w:lvlText w:val="•"/>
      <w:lvlJc w:val="left"/>
      <w:pPr>
        <w:ind w:left="7298" w:hanging="601"/>
      </w:pPr>
      <w:rPr>
        <w:rFonts w:hint="default"/>
        <w:lang w:val="en-US" w:eastAsia="en-US" w:bidi="ar-SA"/>
      </w:rPr>
    </w:lvl>
    <w:lvl w:ilvl="8">
      <w:numFmt w:val="bullet"/>
      <w:lvlText w:val="•"/>
      <w:lvlJc w:val="left"/>
      <w:pPr>
        <w:ind w:left="8232" w:hanging="601"/>
      </w:pPr>
      <w:rPr>
        <w:rFonts w:hint="default"/>
        <w:lang w:val="en-US" w:eastAsia="en-US" w:bidi="ar-SA"/>
      </w:rPr>
    </w:lvl>
  </w:abstractNum>
  <w:abstractNum w:abstractNumId="34" w15:restartNumberingAfterBreak="0">
    <w:nsid w:val="6773029C"/>
    <w:multiLevelType w:val="multilevel"/>
    <w:tmpl w:val="385A3416"/>
    <w:lvl w:ilvl="0">
      <w:start w:val="2"/>
      <w:numFmt w:val="decimal"/>
      <w:lvlText w:val="%1"/>
      <w:lvlJc w:val="left"/>
      <w:pPr>
        <w:ind w:left="2428" w:hanging="992"/>
      </w:pPr>
      <w:rPr>
        <w:rFonts w:hint="default"/>
        <w:lang w:val="en-US" w:eastAsia="en-US" w:bidi="ar-SA"/>
      </w:rPr>
    </w:lvl>
    <w:lvl w:ilvl="1">
      <w:start w:val="6"/>
      <w:numFmt w:val="decimal"/>
      <w:lvlText w:val="%1.%2"/>
      <w:lvlJc w:val="left"/>
      <w:pPr>
        <w:ind w:left="2428" w:hanging="992"/>
      </w:pPr>
      <w:rPr>
        <w:rFonts w:hint="default"/>
        <w:lang w:val="en-US" w:eastAsia="en-US" w:bidi="ar-SA"/>
      </w:rPr>
    </w:lvl>
    <w:lvl w:ilvl="2">
      <w:start w:val="2"/>
      <w:numFmt w:val="decimal"/>
      <w:lvlText w:val="%1.%2.%3"/>
      <w:lvlJc w:val="left"/>
      <w:pPr>
        <w:ind w:left="2428" w:hanging="992"/>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4724" w:hanging="992"/>
      </w:pPr>
      <w:rPr>
        <w:rFonts w:hint="default"/>
        <w:lang w:val="en-US" w:eastAsia="en-US" w:bidi="ar-SA"/>
      </w:rPr>
    </w:lvl>
    <w:lvl w:ilvl="4">
      <w:numFmt w:val="bullet"/>
      <w:lvlText w:val="•"/>
      <w:lvlJc w:val="left"/>
      <w:pPr>
        <w:ind w:left="5492" w:hanging="992"/>
      </w:pPr>
      <w:rPr>
        <w:rFonts w:hint="default"/>
        <w:lang w:val="en-US" w:eastAsia="en-US" w:bidi="ar-SA"/>
      </w:rPr>
    </w:lvl>
    <w:lvl w:ilvl="5">
      <w:numFmt w:val="bullet"/>
      <w:lvlText w:val="•"/>
      <w:lvlJc w:val="left"/>
      <w:pPr>
        <w:ind w:left="6260" w:hanging="992"/>
      </w:pPr>
      <w:rPr>
        <w:rFonts w:hint="default"/>
        <w:lang w:val="en-US" w:eastAsia="en-US" w:bidi="ar-SA"/>
      </w:rPr>
    </w:lvl>
    <w:lvl w:ilvl="6">
      <w:numFmt w:val="bullet"/>
      <w:lvlText w:val="•"/>
      <w:lvlJc w:val="left"/>
      <w:pPr>
        <w:ind w:left="7028" w:hanging="992"/>
      </w:pPr>
      <w:rPr>
        <w:rFonts w:hint="default"/>
        <w:lang w:val="en-US" w:eastAsia="en-US" w:bidi="ar-SA"/>
      </w:rPr>
    </w:lvl>
    <w:lvl w:ilvl="7">
      <w:numFmt w:val="bullet"/>
      <w:lvlText w:val="•"/>
      <w:lvlJc w:val="left"/>
      <w:pPr>
        <w:ind w:left="7796" w:hanging="992"/>
      </w:pPr>
      <w:rPr>
        <w:rFonts w:hint="default"/>
        <w:lang w:val="en-US" w:eastAsia="en-US" w:bidi="ar-SA"/>
      </w:rPr>
    </w:lvl>
    <w:lvl w:ilvl="8">
      <w:numFmt w:val="bullet"/>
      <w:lvlText w:val="•"/>
      <w:lvlJc w:val="left"/>
      <w:pPr>
        <w:ind w:left="8564" w:hanging="992"/>
      </w:pPr>
      <w:rPr>
        <w:rFonts w:hint="default"/>
        <w:lang w:val="en-US" w:eastAsia="en-US" w:bidi="ar-SA"/>
      </w:rPr>
    </w:lvl>
  </w:abstractNum>
  <w:abstractNum w:abstractNumId="35" w15:restartNumberingAfterBreak="0">
    <w:nsid w:val="699E2095"/>
    <w:multiLevelType w:val="hybridMultilevel"/>
    <w:tmpl w:val="4676AD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A67681"/>
    <w:multiLevelType w:val="multilevel"/>
    <w:tmpl w:val="E9701ADE"/>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71FB0835"/>
    <w:multiLevelType w:val="multilevel"/>
    <w:tmpl w:val="3286C25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7071BDA"/>
    <w:multiLevelType w:val="hybridMultilevel"/>
    <w:tmpl w:val="549C5FE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9" w15:restartNumberingAfterBreak="0">
    <w:nsid w:val="77111635"/>
    <w:multiLevelType w:val="hybridMultilevel"/>
    <w:tmpl w:val="53E27DF2"/>
    <w:lvl w:ilvl="0" w:tplc="44DAD730">
      <w:start w:val="1"/>
      <w:numFmt w:val="decimal"/>
      <w:lvlText w:val="%1."/>
      <w:lvlJc w:val="left"/>
      <w:pPr>
        <w:ind w:left="8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1C0430E">
      <w:numFmt w:val="bullet"/>
      <w:lvlText w:val="•"/>
      <w:lvlJc w:val="left"/>
      <w:pPr>
        <w:ind w:left="1802" w:hanging="360"/>
      </w:pPr>
      <w:rPr>
        <w:rFonts w:hint="default"/>
        <w:lang w:val="en-US" w:eastAsia="en-US" w:bidi="ar-SA"/>
      </w:rPr>
    </w:lvl>
    <w:lvl w:ilvl="2" w:tplc="BD24A346">
      <w:numFmt w:val="bullet"/>
      <w:lvlText w:val="•"/>
      <w:lvlJc w:val="left"/>
      <w:pPr>
        <w:ind w:left="2724" w:hanging="360"/>
      </w:pPr>
      <w:rPr>
        <w:rFonts w:hint="default"/>
        <w:lang w:val="en-US" w:eastAsia="en-US" w:bidi="ar-SA"/>
      </w:rPr>
    </w:lvl>
    <w:lvl w:ilvl="3" w:tplc="37320B30">
      <w:numFmt w:val="bullet"/>
      <w:lvlText w:val="•"/>
      <w:lvlJc w:val="left"/>
      <w:pPr>
        <w:ind w:left="3646" w:hanging="360"/>
      </w:pPr>
      <w:rPr>
        <w:rFonts w:hint="default"/>
        <w:lang w:val="en-US" w:eastAsia="en-US" w:bidi="ar-SA"/>
      </w:rPr>
    </w:lvl>
    <w:lvl w:ilvl="4" w:tplc="94CAA9D8">
      <w:numFmt w:val="bullet"/>
      <w:lvlText w:val="•"/>
      <w:lvlJc w:val="left"/>
      <w:pPr>
        <w:ind w:left="4568" w:hanging="360"/>
      </w:pPr>
      <w:rPr>
        <w:rFonts w:hint="default"/>
        <w:lang w:val="en-US" w:eastAsia="en-US" w:bidi="ar-SA"/>
      </w:rPr>
    </w:lvl>
    <w:lvl w:ilvl="5" w:tplc="5F70E160">
      <w:numFmt w:val="bullet"/>
      <w:lvlText w:val="•"/>
      <w:lvlJc w:val="left"/>
      <w:pPr>
        <w:ind w:left="5490" w:hanging="360"/>
      </w:pPr>
      <w:rPr>
        <w:rFonts w:hint="default"/>
        <w:lang w:val="en-US" w:eastAsia="en-US" w:bidi="ar-SA"/>
      </w:rPr>
    </w:lvl>
    <w:lvl w:ilvl="6" w:tplc="9F98FC14">
      <w:numFmt w:val="bullet"/>
      <w:lvlText w:val="•"/>
      <w:lvlJc w:val="left"/>
      <w:pPr>
        <w:ind w:left="6412" w:hanging="360"/>
      </w:pPr>
      <w:rPr>
        <w:rFonts w:hint="default"/>
        <w:lang w:val="en-US" w:eastAsia="en-US" w:bidi="ar-SA"/>
      </w:rPr>
    </w:lvl>
    <w:lvl w:ilvl="7" w:tplc="44EEBC12">
      <w:numFmt w:val="bullet"/>
      <w:lvlText w:val="•"/>
      <w:lvlJc w:val="left"/>
      <w:pPr>
        <w:ind w:left="7334" w:hanging="360"/>
      </w:pPr>
      <w:rPr>
        <w:rFonts w:hint="default"/>
        <w:lang w:val="en-US" w:eastAsia="en-US" w:bidi="ar-SA"/>
      </w:rPr>
    </w:lvl>
    <w:lvl w:ilvl="8" w:tplc="AE80E854">
      <w:numFmt w:val="bullet"/>
      <w:lvlText w:val="•"/>
      <w:lvlJc w:val="left"/>
      <w:pPr>
        <w:ind w:left="8256" w:hanging="360"/>
      </w:pPr>
      <w:rPr>
        <w:rFonts w:hint="default"/>
        <w:lang w:val="en-US" w:eastAsia="en-US" w:bidi="ar-SA"/>
      </w:rPr>
    </w:lvl>
  </w:abstractNum>
  <w:abstractNum w:abstractNumId="40" w15:restartNumberingAfterBreak="0">
    <w:nsid w:val="775D70C1"/>
    <w:multiLevelType w:val="hybridMultilevel"/>
    <w:tmpl w:val="B7D038AE"/>
    <w:lvl w:ilvl="0" w:tplc="F440F59E">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7220AB20">
      <w:start w:val="1"/>
      <w:numFmt w:val="decimal"/>
      <w:lvlText w:val="%2."/>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87D0D39A">
      <w:start w:val="1"/>
      <w:numFmt w:val="lowerLetter"/>
      <w:lvlText w:val="%3."/>
      <w:lvlJc w:val="left"/>
      <w:pPr>
        <w:ind w:left="156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3" w:tplc="372AA82E">
      <w:numFmt w:val="bullet"/>
      <w:lvlText w:val="•"/>
      <w:lvlJc w:val="left"/>
      <w:pPr>
        <w:ind w:left="3343" w:hanging="360"/>
      </w:pPr>
      <w:rPr>
        <w:rFonts w:hint="default"/>
        <w:lang w:val="en-US" w:eastAsia="en-US" w:bidi="ar-SA"/>
      </w:rPr>
    </w:lvl>
    <w:lvl w:ilvl="4" w:tplc="580EAB7A">
      <w:numFmt w:val="bullet"/>
      <w:lvlText w:val="•"/>
      <w:lvlJc w:val="left"/>
      <w:pPr>
        <w:ind w:left="4235" w:hanging="360"/>
      </w:pPr>
      <w:rPr>
        <w:rFonts w:hint="default"/>
        <w:lang w:val="en-US" w:eastAsia="en-US" w:bidi="ar-SA"/>
      </w:rPr>
    </w:lvl>
    <w:lvl w:ilvl="5" w:tplc="02F83EC2">
      <w:numFmt w:val="bullet"/>
      <w:lvlText w:val="•"/>
      <w:lvlJc w:val="left"/>
      <w:pPr>
        <w:ind w:left="5127" w:hanging="360"/>
      </w:pPr>
      <w:rPr>
        <w:rFonts w:hint="default"/>
        <w:lang w:val="en-US" w:eastAsia="en-US" w:bidi="ar-SA"/>
      </w:rPr>
    </w:lvl>
    <w:lvl w:ilvl="6" w:tplc="029C6694">
      <w:numFmt w:val="bullet"/>
      <w:lvlText w:val="•"/>
      <w:lvlJc w:val="left"/>
      <w:pPr>
        <w:ind w:left="6019" w:hanging="360"/>
      </w:pPr>
      <w:rPr>
        <w:rFonts w:hint="default"/>
        <w:lang w:val="en-US" w:eastAsia="en-US" w:bidi="ar-SA"/>
      </w:rPr>
    </w:lvl>
    <w:lvl w:ilvl="7" w:tplc="CB1EBA2A">
      <w:numFmt w:val="bullet"/>
      <w:lvlText w:val="•"/>
      <w:lvlJc w:val="left"/>
      <w:pPr>
        <w:ind w:left="6910" w:hanging="360"/>
      </w:pPr>
      <w:rPr>
        <w:rFonts w:hint="default"/>
        <w:lang w:val="en-US" w:eastAsia="en-US" w:bidi="ar-SA"/>
      </w:rPr>
    </w:lvl>
    <w:lvl w:ilvl="8" w:tplc="72F8375E">
      <w:numFmt w:val="bullet"/>
      <w:lvlText w:val="•"/>
      <w:lvlJc w:val="left"/>
      <w:pPr>
        <w:ind w:left="7802" w:hanging="360"/>
      </w:pPr>
      <w:rPr>
        <w:rFonts w:hint="default"/>
        <w:lang w:val="en-US" w:eastAsia="en-US" w:bidi="ar-SA"/>
      </w:rPr>
    </w:lvl>
  </w:abstractNum>
  <w:abstractNum w:abstractNumId="41" w15:restartNumberingAfterBreak="0">
    <w:nsid w:val="79C668F9"/>
    <w:multiLevelType w:val="multilevel"/>
    <w:tmpl w:val="E8824050"/>
    <w:lvl w:ilvl="0">
      <w:start w:val="1"/>
      <w:numFmt w:val="decimal"/>
      <w:lvlText w:val="%1."/>
      <w:lvlJc w:val="left"/>
      <w:pPr>
        <w:ind w:left="519" w:hanging="281"/>
      </w:pPr>
      <w:rPr>
        <w:rFonts w:ascii="Verdana" w:eastAsia="Verdana" w:hAnsi="Verdana" w:cs="Verdana" w:hint="default"/>
        <w:b/>
        <w:bCs/>
        <w:i w:val="0"/>
        <w:iCs w:val="0"/>
        <w:spacing w:val="-1"/>
        <w:w w:val="99"/>
        <w:sz w:val="20"/>
        <w:szCs w:val="20"/>
        <w:lang w:val="en-US" w:eastAsia="en-US" w:bidi="ar-SA"/>
      </w:rPr>
    </w:lvl>
    <w:lvl w:ilvl="1">
      <w:start w:val="1"/>
      <w:numFmt w:val="decimal"/>
      <w:lvlText w:val="%1.%2"/>
      <w:lvlJc w:val="left"/>
      <w:pPr>
        <w:ind w:left="661" w:hanging="423"/>
      </w:pPr>
      <w:rPr>
        <w:rFonts w:ascii="Verdana" w:eastAsia="Verdana" w:hAnsi="Verdana" w:cs="Verdana" w:hint="default"/>
        <w:b/>
        <w:bCs/>
        <w:i w:val="0"/>
        <w:iCs w:val="0"/>
        <w:spacing w:val="-1"/>
        <w:w w:val="99"/>
        <w:sz w:val="20"/>
        <w:szCs w:val="20"/>
        <w:lang w:val="en-US" w:eastAsia="en-US" w:bidi="ar-SA"/>
      </w:rPr>
    </w:lvl>
    <w:lvl w:ilvl="2">
      <w:numFmt w:val="bullet"/>
      <w:lvlText w:val=""/>
      <w:lvlJc w:val="left"/>
      <w:pPr>
        <w:ind w:left="522" w:hanging="284"/>
      </w:pPr>
      <w:rPr>
        <w:rFonts w:ascii="Symbol" w:eastAsia="Symbol" w:hAnsi="Symbol" w:cs="Symbol" w:hint="default"/>
        <w:b w:val="0"/>
        <w:bCs w:val="0"/>
        <w:i w:val="0"/>
        <w:iCs w:val="0"/>
        <w:spacing w:val="0"/>
        <w:w w:val="99"/>
        <w:sz w:val="20"/>
        <w:szCs w:val="20"/>
        <w:lang w:val="en-US" w:eastAsia="en-US" w:bidi="ar-SA"/>
      </w:rPr>
    </w:lvl>
    <w:lvl w:ilvl="3">
      <w:numFmt w:val="bullet"/>
      <w:lvlText w:val="•"/>
      <w:lvlJc w:val="left"/>
      <w:pPr>
        <w:ind w:left="2621" w:hanging="284"/>
      </w:pPr>
      <w:rPr>
        <w:rFonts w:hint="default"/>
        <w:lang w:val="en-US" w:eastAsia="en-US" w:bidi="ar-SA"/>
      </w:rPr>
    </w:lvl>
    <w:lvl w:ilvl="4">
      <w:numFmt w:val="bullet"/>
      <w:lvlText w:val="•"/>
      <w:lvlJc w:val="left"/>
      <w:pPr>
        <w:ind w:left="3602" w:hanging="284"/>
      </w:pPr>
      <w:rPr>
        <w:rFonts w:hint="default"/>
        <w:lang w:val="en-US" w:eastAsia="en-US" w:bidi="ar-SA"/>
      </w:rPr>
    </w:lvl>
    <w:lvl w:ilvl="5">
      <w:numFmt w:val="bullet"/>
      <w:lvlText w:val="•"/>
      <w:lvlJc w:val="left"/>
      <w:pPr>
        <w:ind w:left="4582" w:hanging="284"/>
      </w:pPr>
      <w:rPr>
        <w:rFonts w:hint="default"/>
        <w:lang w:val="en-US" w:eastAsia="en-US" w:bidi="ar-SA"/>
      </w:rPr>
    </w:lvl>
    <w:lvl w:ilvl="6">
      <w:numFmt w:val="bullet"/>
      <w:lvlText w:val="•"/>
      <w:lvlJc w:val="left"/>
      <w:pPr>
        <w:ind w:left="5563" w:hanging="284"/>
      </w:pPr>
      <w:rPr>
        <w:rFonts w:hint="default"/>
        <w:lang w:val="en-US" w:eastAsia="en-US" w:bidi="ar-SA"/>
      </w:rPr>
    </w:lvl>
    <w:lvl w:ilvl="7">
      <w:numFmt w:val="bullet"/>
      <w:lvlText w:val="•"/>
      <w:lvlJc w:val="left"/>
      <w:pPr>
        <w:ind w:left="6544" w:hanging="284"/>
      </w:pPr>
      <w:rPr>
        <w:rFonts w:hint="default"/>
        <w:lang w:val="en-US" w:eastAsia="en-US" w:bidi="ar-SA"/>
      </w:rPr>
    </w:lvl>
    <w:lvl w:ilvl="8">
      <w:numFmt w:val="bullet"/>
      <w:lvlText w:val="•"/>
      <w:lvlJc w:val="left"/>
      <w:pPr>
        <w:ind w:left="7524" w:hanging="284"/>
      </w:pPr>
      <w:rPr>
        <w:rFonts w:hint="default"/>
        <w:lang w:val="en-US" w:eastAsia="en-US" w:bidi="ar-SA"/>
      </w:rPr>
    </w:lvl>
  </w:abstractNum>
  <w:abstractNum w:abstractNumId="42" w15:restartNumberingAfterBreak="0">
    <w:nsid w:val="7C052364"/>
    <w:multiLevelType w:val="multilevel"/>
    <w:tmpl w:val="E48449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585C74"/>
    <w:multiLevelType w:val="hybridMultilevel"/>
    <w:tmpl w:val="1D70CC9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817282">
    <w:abstractNumId w:val="21"/>
  </w:num>
  <w:num w:numId="2" w16cid:durableId="206526714">
    <w:abstractNumId w:val="27"/>
  </w:num>
  <w:num w:numId="3" w16cid:durableId="780223314">
    <w:abstractNumId w:val="8"/>
  </w:num>
  <w:num w:numId="4" w16cid:durableId="1385567763">
    <w:abstractNumId w:val="3"/>
  </w:num>
  <w:num w:numId="5" w16cid:durableId="368384100">
    <w:abstractNumId w:val="38"/>
  </w:num>
  <w:num w:numId="6" w16cid:durableId="1611162785">
    <w:abstractNumId w:val="19"/>
  </w:num>
  <w:num w:numId="7" w16cid:durableId="894588435">
    <w:abstractNumId w:val="4"/>
  </w:num>
  <w:num w:numId="8" w16cid:durableId="1556236388">
    <w:abstractNumId w:val="16"/>
  </w:num>
  <w:num w:numId="9" w16cid:durableId="1898395926">
    <w:abstractNumId w:val="35"/>
  </w:num>
  <w:num w:numId="10" w16cid:durableId="1385593882">
    <w:abstractNumId w:val="43"/>
  </w:num>
  <w:num w:numId="11" w16cid:durableId="1339232616">
    <w:abstractNumId w:val="26"/>
  </w:num>
  <w:num w:numId="12" w16cid:durableId="42365876">
    <w:abstractNumId w:val="12"/>
  </w:num>
  <w:num w:numId="13" w16cid:durableId="200824300">
    <w:abstractNumId w:val="36"/>
  </w:num>
  <w:num w:numId="14" w16cid:durableId="2142307263">
    <w:abstractNumId w:val="37"/>
  </w:num>
  <w:num w:numId="15" w16cid:durableId="1415929985">
    <w:abstractNumId w:val="31"/>
  </w:num>
  <w:num w:numId="16" w16cid:durableId="255359274">
    <w:abstractNumId w:val="2"/>
  </w:num>
  <w:num w:numId="17" w16cid:durableId="399988968">
    <w:abstractNumId w:val="6"/>
  </w:num>
  <w:num w:numId="18" w16cid:durableId="68308320">
    <w:abstractNumId w:val="7"/>
  </w:num>
  <w:num w:numId="19" w16cid:durableId="416171386">
    <w:abstractNumId w:val="23"/>
  </w:num>
  <w:num w:numId="20" w16cid:durableId="158272981">
    <w:abstractNumId w:val="41"/>
  </w:num>
  <w:num w:numId="21" w16cid:durableId="1486049194">
    <w:abstractNumId w:val="42"/>
  </w:num>
  <w:num w:numId="22" w16cid:durableId="1759405499">
    <w:abstractNumId w:val="29"/>
  </w:num>
  <w:num w:numId="23" w16cid:durableId="95904088">
    <w:abstractNumId w:val="14"/>
  </w:num>
  <w:num w:numId="24" w16cid:durableId="929509639">
    <w:abstractNumId w:val="40"/>
  </w:num>
  <w:num w:numId="25" w16cid:durableId="101384801">
    <w:abstractNumId w:val="18"/>
  </w:num>
  <w:num w:numId="26" w16cid:durableId="1966040504">
    <w:abstractNumId w:val="9"/>
  </w:num>
  <w:num w:numId="27" w16cid:durableId="321782677">
    <w:abstractNumId w:val="10"/>
  </w:num>
  <w:num w:numId="28" w16cid:durableId="662851201">
    <w:abstractNumId w:val="0"/>
  </w:num>
  <w:num w:numId="29" w16cid:durableId="39549430">
    <w:abstractNumId w:val="24"/>
  </w:num>
  <w:num w:numId="30" w16cid:durableId="784809280">
    <w:abstractNumId w:val="1"/>
  </w:num>
  <w:num w:numId="31" w16cid:durableId="306787767">
    <w:abstractNumId w:val="5"/>
  </w:num>
  <w:num w:numId="32" w16cid:durableId="1977179796">
    <w:abstractNumId w:val="33"/>
  </w:num>
  <w:num w:numId="33" w16cid:durableId="638652999">
    <w:abstractNumId w:val="20"/>
  </w:num>
  <w:num w:numId="34" w16cid:durableId="1433236960">
    <w:abstractNumId w:val="39"/>
  </w:num>
  <w:num w:numId="35" w16cid:durableId="1921716990">
    <w:abstractNumId w:val="13"/>
  </w:num>
  <w:num w:numId="36" w16cid:durableId="1066761944">
    <w:abstractNumId w:val="17"/>
  </w:num>
  <w:num w:numId="37" w16cid:durableId="1799029012">
    <w:abstractNumId w:val="22"/>
  </w:num>
  <w:num w:numId="38" w16cid:durableId="69429988">
    <w:abstractNumId w:val="28"/>
  </w:num>
  <w:num w:numId="39" w16cid:durableId="2065523723">
    <w:abstractNumId w:val="15"/>
  </w:num>
  <w:num w:numId="40" w16cid:durableId="1090858201">
    <w:abstractNumId w:val="30"/>
  </w:num>
  <w:num w:numId="41" w16cid:durableId="757362104">
    <w:abstractNumId w:val="32"/>
  </w:num>
  <w:num w:numId="42" w16cid:durableId="161094385">
    <w:abstractNumId w:val="34"/>
  </w:num>
  <w:num w:numId="43" w16cid:durableId="900673568">
    <w:abstractNumId w:val="11"/>
  </w:num>
  <w:num w:numId="44" w16cid:durableId="44725364">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016"/>
    <w:rsid w:val="00002205"/>
    <w:rsid w:val="00016A35"/>
    <w:rsid w:val="00025266"/>
    <w:rsid w:val="00040694"/>
    <w:rsid w:val="00042C11"/>
    <w:rsid w:val="00051DFD"/>
    <w:rsid w:val="00064DE1"/>
    <w:rsid w:val="00066A0A"/>
    <w:rsid w:val="00073B55"/>
    <w:rsid w:val="000D2275"/>
    <w:rsid w:val="000D63C3"/>
    <w:rsid w:val="000D7888"/>
    <w:rsid w:val="00132013"/>
    <w:rsid w:val="0013693E"/>
    <w:rsid w:val="001371EC"/>
    <w:rsid w:val="00151D98"/>
    <w:rsid w:val="00161121"/>
    <w:rsid w:val="001635CF"/>
    <w:rsid w:val="0017622B"/>
    <w:rsid w:val="001B51BF"/>
    <w:rsid w:val="001E2482"/>
    <w:rsid w:val="001F4390"/>
    <w:rsid w:val="00202016"/>
    <w:rsid w:val="00206FB0"/>
    <w:rsid w:val="00213367"/>
    <w:rsid w:val="0025761A"/>
    <w:rsid w:val="002768B0"/>
    <w:rsid w:val="002813EE"/>
    <w:rsid w:val="002849DD"/>
    <w:rsid w:val="00287CE9"/>
    <w:rsid w:val="002C4933"/>
    <w:rsid w:val="002E28CC"/>
    <w:rsid w:val="002E4DC5"/>
    <w:rsid w:val="002E5F68"/>
    <w:rsid w:val="00340903"/>
    <w:rsid w:val="003422CE"/>
    <w:rsid w:val="0035015E"/>
    <w:rsid w:val="003511C9"/>
    <w:rsid w:val="0035643A"/>
    <w:rsid w:val="00366972"/>
    <w:rsid w:val="00394ABF"/>
    <w:rsid w:val="00415316"/>
    <w:rsid w:val="00444E41"/>
    <w:rsid w:val="004525D0"/>
    <w:rsid w:val="00455542"/>
    <w:rsid w:val="00463B96"/>
    <w:rsid w:val="004C6408"/>
    <w:rsid w:val="004D1FBE"/>
    <w:rsid w:val="004F3E04"/>
    <w:rsid w:val="00505D80"/>
    <w:rsid w:val="00516B43"/>
    <w:rsid w:val="005612AA"/>
    <w:rsid w:val="005A1143"/>
    <w:rsid w:val="005A119D"/>
    <w:rsid w:val="005A2D64"/>
    <w:rsid w:val="005C0887"/>
    <w:rsid w:val="005C593F"/>
    <w:rsid w:val="005C7ED8"/>
    <w:rsid w:val="005D6533"/>
    <w:rsid w:val="00601E94"/>
    <w:rsid w:val="00612EAA"/>
    <w:rsid w:val="00645500"/>
    <w:rsid w:val="006530BC"/>
    <w:rsid w:val="00664C77"/>
    <w:rsid w:val="006C1BD1"/>
    <w:rsid w:val="006D16C1"/>
    <w:rsid w:val="0070104D"/>
    <w:rsid w:val="007644E0"/>
    <w:rsid w:val="00765770"/>
    <w:rsid w:val="0077464C"/>
    <w:rsid w:val="00782B54"/>
    <w:rsid w:val="007A1B1F"/>
    <w:rsid w:val="007A3C32"/>
    <w:rsid w:val="007A48C1"/>
    <w:rsid w:val="007B44B6"/>
    <w:rsid w:val="007C216C"/>
    <w:rsid w:val="007F0F68"/>
    <w:rsid w:val="007F24C0"/>
    <w:rsid w:val="007F6BFA"/>
    <w:rsid w:val="0080522D"/>
    <w:rsid w:val="0085630C"/>
    <w:rsid w:val="00885FD3"/>
    <w:rsid w:val="00892DD9"/>
    <w:rsid w:val="008A27E6"/>
    <w:rsid w:val="008C678C"/>
    <w:rsid w:val="008E02EF"/>
    <w:rsid w:val="008F49A8"/>
    <w:rsid w:val="00900657"/>
    <w:rsid w:val="00926809"/>
    <w:rsid w:val="00930629"/>
    <w:rsid w:val="009435BC"/>
    <w:rsid w:val="009441DD"/>
    <w:rsid w:val="00956529"/>
    <w:rsid w:val="00963A82"/>
    <w:rsid w:val="00963CE5"/>
    <w:rsid w:val="009823C3"/>
    <w:rsid w:val="0098272A"/>
    <w:rsid w:val="00982DBD"/>
    <w:rsid w:val="009A2B92"/>
    <w:rsid w:val="009C6B1B"/>
    <w:rsid w:val="00A1588E"/>
    <w:rsid w:val="00A304D9"/>
    <w:rsid w:val="00A360DC"/>
    <w:rsid w:val="00A37E6B"/>
    <w:rsid w:val="00A40A05"/>
    <w:rsid w:val="00A475F1"/>
    <w:rsid w:val="00A65EB0"/>
    <w:rsid w:val="00A668B1"/>
    <w:rsid w:val="00AA553C"/>
    <w:rsid w:val="00AD1083"/>
    <w:rsid w:val="00AD3582"/>
    <w:rsid w:val="00AE473C"/>
    <w:rsid w:val="00AF2925"/>
    <w:rsid w:val="00AF33E0"/>
    <w:rsid w:val="00B02C2A"/>
    <w:rsid w:val="00B154A5"/>
    <w:rsid w:val="00B16F76"/>
    <w:rsid w:val="00B273D6"/>
    <w:rsid w:val="00B32A0C"/>
    <w:rsid w:val="00B43CB0"/>
    <w:rsid w:val="00B9144D"/>
    <w:rsid w:val="00B953F1"/>
    <w:rsid w:val="00BC6E4A"/>
    <w:rsid w:val="00BD751B"/>
    <w:rsid w:val="00BF2A00"/>
    <w:rsid w:val="00C22605"/>
    <w:rsid w:val="00C23C21"/>
    <w:rsid w:val="00C24147"/>
    <w:rsid w:val="00C474D9"/>
    <w:rsid w:val="00C7304D"/>
    <w:rsid w:val="00CC6F7A"/>
    <w:rsid w:val="00D25842"/>
    <w:rsid w:val="00D45598"/>
    <w:rsid w:val="00D51F59"/>
    <w:rsid w:val="00D66387"/>
    <w:rsid w:val="00D751C4"/>
    <w:rsid w:val="00D75886"/>
    <w:rsid w:val="00DC0C88"/>
    <w:rsid w:val="00DF0AF6"/>
    <w:rsid w:val="00DF5739"/>
    <w:rsid w:val="00E10A4B"/>
    <w:rsid w:val="00E20E99"/>
    <w:rsid w:val="00E524C6"/>
    <w:rsid w:val="00E53BFA"/>
    <w:rsid w:val="00E6693F"/>
    <w:rsid w:val="00E66D62"/>
    <w:rsid w:val="00E9323D"/>
    <w:rsid w:val="00EA1821"/>
    <w:rsid w:val="00EB169F"/>
    <w:rsid w:val="00EE287A"/>
    <w:rsid w:val="00EF7086"/>
    <w:rsid w:val="00F00FAF"/>
    <w:rsid w:val="00F22263"/>
    <w:rsid w:val="00F33FF5"/>
    <w:rsid w:val="00F40403"/>
    <w:rsid w:val="00F560C3"/>
    <w:rsid w:val="00F63D57"/>
    <w:rsid w:val="00F643B3"/>
    <w:rsid w:val="00F67A1F"/>
    <w:rsid w:val="00F71EB5"/>
    <w:rsid w:val="00F8067F"/>
    <w:rsid w:val="00F946F8"/>
    <w:rsid w:val="00F95105"/>
    <w:rsid w:val="00FA1D75"/>
    <w:rsid w:val="00FB7DA0"/>
    <w:rsid w:val="00FE388B"/>
    <w:rsid w:val="00FE7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FAE0B"/>
  <w15:docId w15:val="{C443ACD2-E7F9-4D76-9315-641152403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016"/>
    <w:pPr>
      <w:spacing w:after="160" w:line="259" w:lineRule="auto"/>
    </w:pPr>
    <w:rPr>
      <w:lang w:val="en-GB"/>
    </w:rPr>
  </w:style>
  <w:style w:type="paragraph" w:styleId="Heading1">
    <w:name w:val="heading 1"/>
    <w:basedOn w:val="Normal"/>
    <w:next w:val="Normal"/>
    <w:link w:val="Heading1Char"/>
    <w:uiPriority w:val="9"/>
    <w:qFormat/>
    <w:rsid w:val="00202016"/>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link w:val="Heading2Char"/>
    <w:uiPriority w:val="9"/>
    <w:unhideWhenUsed/>
    <w:qFormat/>
    <w:rsid w:val="00A668B1"/>
    <w:pPr>
      <w:widowControl w:val="0"/>
      <w:autoSpaceDE w:val="0"/>
      <w:autoSpaceDN w:val="0"/>
      <w:spacing w:after="0" w:line="240" w:lineRule="auto"/>
      <w:ind w:left="880" w:hanging="720"/>
      <w:jc w:val="both"/>
      <w:outlineLvl w:val="1"/>
    </w:pPr>
    <w:rPr>
      <w:rFonts w:ascii="Times New Roman" w:eastAsia="Times New Roman" w:hAnsi="Times New Roman" w:cs="Times New Roman"/>
      <w:b/>
      <w:bCs/>
      <w:sz w:val="26"/>
      <w:szCs w:val="26"/>
      <w:lang w:val="en-US"/>
    </w:rPr>
  </w:style>
  <w:style w:type="paragraph" w:styleId="Heading3">
    <w:name w:val="heading 3"/>
    <w:basedOn w:val="Normal"/>
    <w:link w:val="Heading3Char"/>
    <w:uiPriority w:val="9"/>
    <w:unhideWhenUsed/>
    <w:qFormat/>
    <w:rsid w:val="00A668B1"/>
    <w:pPr>
      <w:widowControl w:val="0"/>
      <w:autoSpaceDE w:val="0"/>
      <w:autoSpaceDN w:val="0"/>
      <w:spacing w:after="0" w:line="240" w:lineRule="auto"/>
      <w:ind w:left="880" w:hanging="720"/>
      <w:jc w:val="both"/>
      <w:outlineLvl w:val="2"/>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016"/>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202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202016"/>
    <w:pPr>
      <w:ind w:left="720"/>
      <w:contextualSpacing/>
    </w:pPr>
    <w:rPr>
      <w:lang w:val="en-US"/>
    </w:rPr>
  </w:style>
  <w:style w:type="character" w:customStyle="1" w:styleId="FootnoteTextChar">
    <w:name w:val="Footnote Text Char"/>
    <w:basedOn w:val="DefaultParagraphFont"/>
    <w:link w:val="FootnoteText"/>
    <w:uiPriority w:val="99"/>
    <w:semiHidden/>
    <w:rsid w:val="00202016"/>
    <w:rPr>
      <w:sz w:val="20"/>
      <w:szCs w:val="20"/>
    </w:rPr>
  </w:style>
  <w:style w:type="paragraph" w:styleId="FootnoteText">
    <w:name w:val="footnote text"/>
    <w:basedOn w:val="Normal"/>
    <w:link w:val="FootnoteTextChar"/>
    <w:uiPriority w:val="99"/>
    <w:semiHidden/>
    <w:unhideWhenUsed/>
    <w:rsid w:val="00202016"/>
    <w:pPr>
      <w:spacing w:after="0" w:line="240" w:lineRule="auto"/>
    </w:pPr>
    <w:rPr>
      <w:sz w:val="20"/>
      <w:szCs w:val="20"/>
      <w:lang w:val="en-US"/>
    </w:rPr>
  </w:style>
  <w:style w:type="paragraph" w:styleId="TOCHeading">
    <w:name w:val="TOC Heading"/>
    <w:basedOn w:val="Heading1"/>
    <w:next w:val="Normal"/>
    <w:uiPriority w:val="39"/>
    <w:unhideWhenUsed/>
    <w:qFormat/>
    <w:rsid w:val="00202016"/>
    <w:pPr>
      <w:outlineLvl w:val="9"/>
    </w:pPr>
  </w:style>
  <w:style w:type="paragraph" w:styleId="TOC2">
    <w:name w:val="toc 2"/>
    <w:basedOn w:val="Normal"/>
    <w:next w:val="Normal"/>
    <w:autoRedefine/>
    <w:uiPriority w:val="1"/>
    <w:unhideWhenUsed/>
    <w:qFormat/>
    <w:rsid w:val="00202016"/>
    <w:pPr>
      <w:spacing w:after="100"/>
      <w:ind w:left="220"/>
    </w:pPr>
    <w:rPr>
      <w:rFonts w:eastAsiaTheme="minorEastAsia" w:cs="Times New Roman"/>
      <w:lang w:val="en-US"/>
    </w:rPr>
  </w:style>
  <w:style w:type="paragraph" w:styleId="TOC1">
    <w:name w:val="toc 1"/>
    <w:basedOn w:val="Normal"/>
    <w:next w:val="Normal"/>
    <w:autoRedefine/>
    <w:uiPriority w:val="1"/>
    <w:unhideWhenUsed/>
    <w:qFormat/>
    <w:rsid w:val="00202016"/>
    <w:pPr>
      <w:spacing w:after="100"/>
    </w:pPr>
    <w:rPr>
      <w:rFonts w:eastAsiaTheme="minorEastAsia" w:cs="Times New Roman"/>
      <w:lang w:val="en-US"/>
    </w:rPr>
  </w:style>
  <w:style w:type="paragraph" w:styleId="TOC3">
    <w:name w:val="toc 3"/>
    <w:basedOn w:val="Normal"/>
    <w:next w:val="Normal"/>
    <w:autoRedefine/>
    <w:uiPriority w:val="1"/>
    <w:unhideWhenUsed/>
    <w:qFormat/>
    <w:rsid w:val="00202016"/>
    <w:pPr>
      <w:spacing w:after="100"/>
      <w:ind w:left="440"/>
    </w:pPr>
    <w:rPr>
      <w:rFonts w:eastAsiaTheme="minorEastAsia" w:cs="Times New Roman"/>
      <w:lang w:val="en-US"/>
    </w:rPr>
  </w:style>
  <w:style w:type="character" w:customStyle="1" w:styleId="CommentTextChar">
    <w:name w:val="Comment Text Char"/>
    <w:basedOn w:val="DefaultParagraphFont"/>
    <w:link w:val="CommentText"/>
    <w:uiPriority w:val="99"/>
    <w:semiHidden/>
    <w:rsid w:val="00202016"/>
    <w:rPr>
      <w:sz w:val="20"/>
      <w:szCs w:val="20"/>
    </w:rPr>
  </w:style>
  <w:style w:type="paragraph" w:styleId="CommentText">
    <w:name w:val="annotation text"/>
    <w:basedOn w:val="Normal"/>
    <w:link w:val="CommentTextChar"/>
    <w:uiPriority w:val="99"/>
    <w:semiHidden/>
    <w:unhideWhenUsed/>
    <w:rsid w:val="00202016"/>
    <w:pPr>
      <w:spacing w:line="240" w:lineRule="auto"/>
    </w:pPr>
    <w:rPr>
      <w:sz w:val="20"/>
      <w:szCs w:val="20"/>
      <w:lang w:val="en-US"/>
    </w:rPr>
  </w:style>
  <w:style w:type="character" w:customStyle="1" w:styleId="CommentSubjectChar">
    <w:name w:val="Comment Subject Char"/>
    <w:basedOn w:val="CommentTextChar"/>
    <w:link w:val="CommentSubject"/>
    <w:uiPriority w:val="99"/>
    <w:semiHidden/>
    <w:rsid w:val="00202016"/>
    <w:rPr>
      <w:b/>
      <w:bCs/>
      <w:sz w:val="20"/>
      <w:szCs w:val="20"/>
    </w:rPr>
  </w:style>
  <w:style w:type="paragraph" w:styleId="CommentSubject">
    <w:name w:val="annotation subject"/>
    <w:basedOn w:val="CommentText"/>
    <w:next w:val="CommentText"/>
    <w:link w:val="CommentSubjectChar"/>
    <w:uiPriority w:val="99"/>
    <w:semiHidden/>
    <w:unhideWhenUsed/>
    <w:rsid w:val="00202016"/>
    <w:rPr>
      <w:b/>
      <w:bCs/>
    </w:rPr>
  </w:style>
  <w:style w:type="character" w:customStyle="1" w:styleId="BalloonTextChar">
    <w:name w:val="Balloon Text Char"/>
    <w:basedOn w:val="DefaultParagraphFont"/>
    <w:link w:val="BalloonText"/>
    <w:uiPriority w:val="99"/>
    <w:semiHidden/>
    <w:rsid w:val="00202016"/>
    <w:rPr>
      <w:rFonts w:ascii="Segoe UI" w:hAnsi="Segoe UI" w:cs="Segoe UI"/>
      <w:sz w:val="18"/>
      <w:szCs w:val="18"/>
    </w:rPr>
  </w:style>
  <w:style w:type="paragraph" w:styleId="BalloonText">
    <w:name w:val="Balloon Text"/>
    <w:basedOn w:val="Normal"/>
    <w:link w:val="BalloonTextChar"/>
    <w:uiPriority w:val="99"/>
    <w:semiHidden/>
    <w:unhideWhenUsed/>
    <w:rsid w:val="00202016"/>
    <w:pPr>
      <w:spacing w:after="0" w:line="240" w:lineRule="auto"/>
    </w:pPr>
    <w:rPr>
      <w:rFonts w:ascii="Segoe UI" w:hAnsi="Segoe UI" w:cs="Segoe UI"/>
      <w:sz w:val="18"/>
      <w:szCs w:val="18"/>
      <w:lang w:val="en-US"/>
    </w:rPr>
  </w:style>
  <w:style w:type="paragraph" w:styleId="Header">
    <w:name w:val="header"/>
    <w:basedOn w:val="Normal"/>
    <w:link w:val="HeaderChar"/>
    <w:uiPriority w:val="99"/>
    <w:unhideWhenUsed/>
    <w:rsid w:val="00202016"/>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202016"/>
  </w:style>
  <w:style w:type="paragraph" w:styleId="Footer">
    <w:name w:val="footer"/>
    <w:basedOn w:val="Normal"/>
    <w:link w:val="FooterChar"/>
    <w:uiPriority w:val="99"/>
    <w:unhideWhenUsed/>
    <w:rsid w:val="00202016"/>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202016"/>
  </w:style>
  <w:style w:type="paragraph" w:styleId="NormalWeb">
    <w:name w:val="Normal (Web)"/>
    <w:basedOn w:val="Normal"/>
    <w:uiPriority w:val="99"/>
    <w:unhideWhenUsed/>
    <w:rsid w:val="00FE388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
    <w:name w:val="Body Text"/>
    <w:basedOn w:val="Normal"/>
    <w:link w:val="BodyTextChar"/>
    <w:uiPriority w:val="1"/>
    <w:qFormat/>
    <w:rsid w:val="006C1BD1"/>
    <w:pPr>
      <w:widowControl w:val="0"/>
      <w:autoSpaceDE w:val="0"/>
      <w:autoSpaceDN w:val="0"/>
      <w:spacing w:after="0" w:line="240" w:lineRule="auto"/>
      <w:ind w:left="238"/>
    </w:pPr>
    <w:rPr>
      <w:rFonts w:ascii="Verdana" w:eastAsia="Verdana" w:hAnsi="Verdana" w:cs="Verdana"/>
      <w:sz w:val="20"/>
      <w:szCs w:val="20"/>
      <w:lang w:val="en-US"/>
    </w:rPr>
  </w:style>
  <w:style w:type="character" w:customStyle="1" w:styleId="BodyTextChar">
    <w:name w:val="Body Text Char"/>
    <w:basedOn w:val="DefaultParagraphFont"/>
    <w:link w:val="BodyText"/>
    <w:uiPriority w:val="1"/>
    <w:rsid w:val="006C1BD1"/>
    <w:rPr>
      <w:rFonts w:ascii="Verdana" w:eastAsia="Verdana" w:hAnsi="Verdana" w:cs="Verdana"/>
      <w:sz w:val="20"/>
      <w:szCs w:val="20"/>
    </w:rPr>
  </w:style>
  <w:style w:type="paragraph" w:customStyle="1" w:styleId="TableParagraph">
    <w:name w:val="Table Paragraph"/>
    <w:basedOn w:val="Normal"/>
    <w:uiPriority w:val="1"/>
    <w:qFormat/>
    <w:rsid w:val="006C1BD1"/>
    <w:pPr>
      <w:widowControl w:val="0"/>
      <w:autoSpaceDE w:val="0"/>
      <w:autoSpaceDN w:val="0"/>
      <w:spacing w:after="0" w:line="240" w:lineRule="auto"/>
    </w:pPr>
    <w:rPr>
      <w:rFonts w:ascii="Verdana" w:eastAsia="Verdana" w:hAnsi="Verdana" w:cs="Verdana"/>
      <w:lang w:val="en-US"/>
    </w:rPr>
  </w:style>
  <w:style w:type="character" w:styleId="Strong">
    <w:name w:val="Strong"/>
    <w:basedOn w:val="DefaultParagraphFont"/>
    <w:uiPriority w:val="22"/>
    <w:qFormat/>
    <w:rsid w:val="006C1BD1"/>
    <w:rPr>
      <w:b/>
      <w:bCs/>
    </w:rPr>
  </w:style>
  <w:style w:type="character" w:customStyle="1" w:styleId="Heading2Char">
    <w:name w:val="Heading 2 Char"/>
    <w:basedOn w:val="DefaultParagraphFont"/>
    <w:link w:val="Heading2"/>
    <w:uiPriority w:val="9"/>
    <w:rsid w:val="00A668B1"/>
    <w:rPr>
      <w:rFonts w:ascii="Times New Roman" w:eastAsia="Times New Roman" w:hAnsi="Times New Roman" w:cs="Times New Roman"/>
      <w:b/>
      <w:bCs/>
      <w:sz w:val="26"/>
      <w:szCs w:val="26"/>
    </w:rPr>
  </w:style>
  <w:style w:type="character" w:customStyle="1" w:styleId="Heading3Char">
    <w:name w:val="Heading 3 Char"/>
    <w:basedOn w:val="DefaultParagraphFont"/>
    <w:link w:val="Heading3"/>
    <w:uiPriority w:val="9"/>
    <w:rsid w:val="00A668B1"/>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287C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BA50EC-1BF3-4860-B3E0-8602E48B0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6594</Words>
  <Characters>37588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3</cp:revision>
  <dcterms:created xsi:type="dcterms:W3CDTF">2024-09-24T12:51:00Z</dcterms:created>
  <dcterms:modified xsi:type="dcterms:W3CDTF">2024-09-24T13:01:00Z</dcterms:modified>
</cp:coreProperties>
</file>