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DD958" w14:textId="77777777" w:rsidR="00C22B5A" w:rsidRPr="00746246" w:rsidRDefault="00C22B5A" w:rsidP="00C22B5A">
      <w:pPr>
        <w:pStyle w:val="Title"/>
        <w:jc w:val="center"/>
      </w:pPr>
      <w:r w:rsidRPr="00746246">
        <w:t>AUTONOMOUS VEHICLES IN INDIA: CHALLENGES AND OPPORTUNITIES</w:t>
      </w:r>
    </w:p>
    <w:p w14:paraId="4AE7C94E" w14:textId="77777777" w:rsidR="00C22B5A" w:rsidRPr="003D3FC9" w:rsidRDefault="00C22B5A" w:rsidP="00C22B5A">
      <w:pPr>
        <w:pBdr>
          <w:bottom w:val="single" w:sz="6" w:space="1" w:color="auto"/>
        </w:pBdr>
        <w:jc w:val="center"/>
        <w:rPr>
          <w:b/>
          <w:bCs/>
          <w:sz w:val="44"/>
          <w:szCs w:val="44"/>
        </w:rPr>
      </w:pPr>
    </w:p>
    <w:p w14:paraId="392281FD" w14:textId="77777777" w:rsidR="00C22B5A" w:rsidRPr="00A62456" w:rsidRDefault="00C22B5A" w:rsidP="00C22B5A">
      <w:pPr>
        <w:rPr>
          <w:b/>
          <w:bCs/>
          <w:color w:val="FF0000"/>
        </w:rPr>
      </w:pPr>
      <w:r w:rsidRPr="00A62456">
        <w:rPr>
          <w:b/>
          <w:bCs/>
          <w:color w:val="FF0000"/>
        </w:rPr>
        <w:t>STATUS: WORK IN PROGRESS</w:t>
      </w:r>
    </w:p>
    <w:p w14:paraId="7BE199C7" w14:textId="77777777" w:rsidR="00C22B5A" w:rsidRDefault="00C22B5A" w:rsidP="00C22B5A">
      <w:pPr>
        <w:rPr>
          <w:b/>
          <w:bCs/>
        </w:rPr>
      </w:pPr>
      <w:r>
        <w:rPr>
          <w:b/>
          <w:bCs/>
        </w:rPr>
        <w:t>Remarks:</w:t>
      </w:r>
    </w:p>
    <w:p w14:paraId="18D56374" w14:textId="77777777" w:rsidR="00C22B5A" w:rsidRDefault="00C22B5A" w:rsidP="00C22B5A">
      <w:pPr>
        <w:pStyle w:val="ListParagraph"/>
        <w:numPr>
          <w:ilvl w:val="0"/>
          <w:numId w:val="59"/>
        </w:numPr>
        <w:rPr>
          <w:b/>
          <w:bCs/>
        </w:rPr>
      </w:pPr>
      <w:r>
        <w:rPr>
          <w:b/>
          <w:bCs/>
        </w:rPr>
        <w:t>Some of the references mentioned are not accurate, till now it’s referred based on the overview of the paper only (STATUS: yet to be cross verified)</w:t>
      </w:r>
    </w:p>
    <w:p w14:paraId="4D550BDE" w14:textId="77777777" w:rsidR="00C22B5A" w:rsidRDefault="00C22B5A" w:rsidP="00C22B5A">
      <w:pPr>
        <w:pStyle w:val="ListParagraph"/>
        <w:numPr>
          <w:ilvl w:val="0"/>
          <w:numId w:val="59"/>
        </w:numPr>
        <w:rPr>
          <w:b/>
          <w:bCs/>
        </w:rPr>
      </w:pPr>
      <w:r>
        <w:rPr>
          <w:b/>
          <w:bCs/>
        </w:rPr>
        <w:t>New ideas</w:t>
      </w:r>
      <w:r w:rsidRPr="00B97370">
        <w:rPr>
          <w:b/>
          <w:bCs/>
        </w:rPr>
        <w:t xml:space="preserve"> for adding more tables, and figures.</w:t>
      </w:r>
    </w:p>
    <w:p w14:paraId="52B51C5D" w14:textId="77777777" w:rsidR="00C22B5A" w:rsidRDefault="00C22B5A" w:rsidP="00C22B5A">
      <w:pPr>
        <w:pStyle w:val="ListParagraph"/>
        <w:numPr>
          <w:ilvl w:val="0"/>
          <w:numId w:val="59"/>
        </w:numPr>
        <w:rPr>
          <w:b/>
          <w:bCs/>
        </w:rPr>
      </w:pPr>
      <w:r>
        <w:rPr>
          <w:b/>
          <w:bCs/>
        </w:rPr>
        <w:t>Need to further verify whether to include the optional topics from the paper outline.</w:t>
      </w:r>
    </w:p>
    <w:p w14:paraId="090DF807" w14:textId="77777777" w:rsidR="00C22B5A" w:rsidRDefault="00C22B5A" w:rsidP="00C22B5A">
      <w:pPr>
        <w:pStyle w:val="ListParagraph"/>
        <w:numPr>
          <w:ilvl w:val="0"/>
          <w:numId w:val="59"/>
        </w:numPr>
        <w:rPr>
          <w:b/>
          <w:bCs/>
        </w:rPr>
      </w:pPr>
      <w:r>
        <w:rPr>
          <w:b/>
          <w:bCs/>
        </w:rPr>
        <w:t>Need to check 1. C-section – whether to exclude the entire section from representing Indian scenario. If no, how it is relevant with the VII section.</w:t>
      </w:r>
    </w:p>
    <w:p w14:paraId="77F0C8A8" w14:textId="77777777" w:rsidR="00C22B5A" w:rsidRDefault="00C22B5A" w:rsidP="00C22B5A">
      <w:pPr>
        <w:pStyle w:val="ListParagraph"/>
        <w:numPr>
          <w:ilvl w:val="0"/>
          <w:numId w:val="59"/>
        </w:numPr>
        <w:rPr>
          <w:b/>
          <w:bCs/>
        </w:rPr>
      </w:pPr>
      <w:r>
        <w:rPr>
          <w:b/>
          <w:bCs/>
        </w:rPr>
        <w:t>Most of the subheadings in INTRODUCTION sections and few others are optional and will not be included in the final draft (just for referencing)</w:t>
      </w:r>
    </w:p>
    <w:p w14:paraId="6B4EC3FF" w14:textId="5E4C5F7C" w:rsidR="00C22B5A" w:rsidRDefault="00C22B5A" w:rsidP="00C22B5A">
      <w:pPr>
        <w:pStyle w:val="ListParagraph"/>
        <w:numPr>
          <w:ilvl w:val="0"/>
          <w:numId w:val="59"/>
        </w:numPr>
        <w:rPr>
          <w:b/>
          <w:bCs/>
        </w:rPr>
      </w:pPr>
      <w:r>
        <w:rPr>
          <w:b/>
          <w:bCs/>
        </w:rPr>
        <w:t>Please do note that this is a sample draft of the paper and the contents might change in time.</w:t>
      </w:r>
    </w:p>
    <w:p w14:paraId="47C20E4A" w14:textId="2F800BAB" w:rsidR="00C22B5A" w:rsidRDefault="00C22B5A" w:rsidP="00C22B5A">
      <w:pPr>
        <w:pStyle w:val="ListParagraph"/>
        <w:numPr>
          <w:ilvl w:val="0"/>
          <w:numId w:val="59"/>
        </w:numPr>
        <w:rPr>
          <w:b/>
          <w:bCs/>
        </w:rPr>
      </w:pPr>
      <w:r>
        <w:rPr>
          <w:b/>
          <w:bCs/>
        </w:rPr>
        <w:t>Need to replace placeholders of figures and tables with the real one</w:t>
      </w:r>
      <w:r w:rsidR="009E50BD">
        <w:rPr>
          <w:b/>
          <w:bCs/>
        </w:rPr>
        <w:t>s</w:t>
      </w:r>
      <w:r>
        <w:rPr>
          <w:b/>
          <w:bCs/>
        </w:rPr>
        <w:t>.</w:t>
      </w:r>
    </w:p>
    <w:p w14:paraId="7AAB0213" w14:textId="77777777" w:rsidR="00C22B5A" w:rsidRDefault="00C22B5A" w:rsidP="00C22B5A">
      <w:pPr>
        <w:rPr>
          <w:b/>
          <w:bCs/>
        </w:rPr>
      </w:pPr>
    </w:p>
    <w:p w14:paraId="5FB859BB" w14:textId="77777777" w:rsidR="009E50BD" w:rsidRDefault="00C22B5A" w:rsidP="009E50BD">
      <w:pPr>
        <w:rPr>
          <w:b/>
          <w:bCs/>
        </w:rPr>
      </w:pPr>
      <w:r>
        <w:rPr>
          <w:b/>
          <w:bCs/>
        </w:rPr>
        <w:t>Remarks Provided by Mentors:</w:t>
      </w:r>
    </w:p>
    <w:p w14:paraId="059E40B0" w14:textId="6BD183C0" w:rsidR="00D72176" w:rsidRPr="00D72176" w:rsidRDefault="00D72176" w:rsidP="009E50BD">
      <w:pPr>
        <w:rPr>
          <w:b/>
          <w:bCs/>
        </w:rPr>
      </w:pPr>
      <w:r w:rsidRPr="00D72176">
        <w:rPr>
          <w:b/>
          <w:bCs/>
        </w:rPr>
        <w:t>1.Abstract should be 200 to 250 words. Update that.</w:t>
      </w:r>
    </w:p>
    <w:p w14:paraId="44A94F48" w14:textId="77777777" w:rsidR="00D72176" w:rsidRPr="00D72176" w:rsidRDefault="00D72176" w:rsidP="00D72176">
      <w:pPr>
        <w:pBdr>
          <w:bottom w:val="single" w:sz="6" w:space="1" w:color="auto"/>
        </w:pBdr>
        <w:rPr>
          <w:b/>
          <w:bCs/>
        </w:rPr>
      </w:pPr>
      <w:r w:rsidRPr="00D72176">
        <w:rPr>
          <w:b/>
          <w:bCs/>
        </w:rPr>
        <w:t>2.All paragraphs should be 150 - 200 words, it should not be not less than that.</w:t>
      </w:r>
    </w:p>
    <w:p w14:paraId="4ED87F53" w14:textId="3CB033A6" w:rsidR="00D72176" w:rsidRPr="00D72176" w:rsidRDefault="00D72176" w:rsidP="00D72176">
      <w:pPr>
        <w:pBdr>
          <w:bottom w:val="single" w:sz="6" w:space="1" w:color="auto"/>
        </w:pBdr>
        <w:rPr>
          <w:b/>
          <w:bCs/>
        </w:rPr>
      </w:pPr>
      <w:r w:rsidRPr="00D72176">
        <w:rPr>
          <w:b/>
          <w:bCs/>
        </w:rPr>
        <w:t xml:space="preserve"> 3.Remove multiple citations. Most parts of the paper </w:t>
      </w:r>
      <w:r w:rsidR="009E50BD" w:rsidRPr="00D72176">
        <w:rPr>
          <w:b/>
          <w:bCs/>
        </w:rPr>
        <w:t>have</w:t>
      </w:r>
      <w:r w:rsidRPr="00D72176">
        <w:rPr>
          <w:b/>
          <w:bCs/>
        </w:rPr>
        <w:t xml:space="preserve"> been done like this. Check in the reference review paper that was given before and do it accordingly.</w:t>
      </w:r>
    </w:p>
    <w:p w14:paraId="340B1188" w14:textId="77777777" w:rsidR="00D72176" w:rsidRPr="00D72176" w:rsidRDefault="00D72176" w:rsidP="00D72176">
      <w:pPr>
        <w:pBdr>
          <w:bottom w:val="single" w:sz="6" w:space="1" w:color="auto"/>
        </w:pBdr>
        <w:rPr>
          <w:b/>
          <w:bCs/>
        </w:rPr>
      </w:pPr>
      <w:r w:rsidRPr="00D72176">
        <w:rPr>
          <w:b/>
          <w:bCs/>
        </w:rPr>
        <w:t>4.What is "our paper" contribution in TABLE I: Survey Coverage of Related Work</w:t>
      </w:r>
    </w:p>
    <w:p w14:paraId="1A4AE007" w14:textId="5EA2156E" w:rsidR="00D72176" w:rsidRPr="00D72176" w:rsidRDefault="00D72176" w:rsidP="00D72176">
      <w:pPr>
        <w:pBdr>
          <w:bottom w:val="single" w:sz="6" w:space="1" w:color="auto"/>
        </w:pBdr>
        <w:rPr>
          <w:b/>
          <w:bCs/>
        </w:rPr>
      </w:pPr>
      <w:r w:rsidRPr="00D72176">
        <w:rPr>
          <w:b/>
          <w:bCs/>
        </w:rPr>
        <w:t xml:space="preserve">5.There is only one table, and no figures in the whole paper. Please add accordingly. A review paper will have lot of grouping tables, figures to illustrate the grouping. </w:t>
      </w:r>
      <w:r w:rsidR="009E50BD" w:rsidRPr="00D72176">
        <w:rPr>
          <w:b/>
          <w:bCs/>
        </w:rPr>
        <w:t>Again,</w:t>
      </w:r>
      <w:r w:rsidRPr="00D72176">
        <w:rPr>
          <w:b/>
          <w:bCs/>
        </w:rPr>
        <w:t xml:space="preserve"> Check in the reference review paper that was given before and do it accordingly.</w:t>
      </w:r>
    </w:p>
    <w:p w14:paraId="0A6D7B2D" w14:textId="74A48091" w:rsidR="00D72176" w:rsidRPr="00D72176" w:rsidRDefault="00D72176" w:rsidP="00D72176">
      <w:pPr>
        <w:pBdr>
          <w:bottom w:val="single" w:sz="6" w:space="1" w:color="auto"/>
        </w:pBdr>
        <w:rPr>
          <w:b/>
          <w:bCs/>
        </w:rPr>
      </w:pPr>
      <w:r w:rsidRPr="00D72176">
        <w:rPr>
          <w:b/>
          <w:bCs/>
        </w:rPr>
        <w:t xml:space="preserve"> 6.  Challenges in Sensor Deployment - section can be </w:t>
      </w:r>
      <w:r w:rsidR="009E50BD" w:rsidRPr="00D72176">
        <w:rPr>
          <w:b/>
          <w:bCs/>
        </w:rPr>
        <w:t>slightly</w:t>
      </w:r>
      <w:r w:rsidRPr="00D72176">
        <w:rPr>
          <w:b/>
          <w:bCs/>
        </w:rPr>
        <w:t xml:space="preserve"> rewritten with emphasis on how the factors in India affect the Sensor Deployment. Now the content is generic.</w:t>
      </w:r>
    </w:p>
    <w:p w14:paraId="3EB76292" w14:textId="1A4A4C32" w:rsidR="00C22B5A" w:rsidRDefault="00D72176" w:rsidP="00D72176">
      <w:pPr>
        <w:pBdr>
          <w:bottom w:val="single" w:sz="6" w:space="1" w:color="auto"/>
        </w:pBdr>
        <w:rPr>
          <w:b/>
          <w:bCs/>
        </w:rPr>
      </w:pPr>
      <w:r w:rsidRPr="00D72176">
        <w:rPr>
          <w:b/>
          <w:bCs/>
        </w:rPr>
        <w:lastRenderedPageBreak/>
        <w:t xml:space="preserve"> 7.Any specific reason why "Validation Methods and Performance Metrics" and "Real-World Testing Data and Challenges" headings has been given?</w:t>
      </w:r>
    </w:p>
    <w:p w14:paraId="26BD13BA" w14:textId="77777777" w:rsidR="009E50BD" w:rsidRDefault="009E50BD" w:rsidP="00D72176">
      <w:pPr>
        <w:pBdr>
          <w:bottom w:val="single" w:sz="6" w:space="1" w:color="auto"/>
        </w:pBdr>
        <w:rPr>
          <w:b/>
          <w:bCs/>
        </w:rPr>
      </w:pPr>
    </w:p>
    <w:p w14:paraId="592FB968" w14:textId="77777777" w:rsidR="00C22B5A" w:rsidRDefault="00C22B5A" w:rsidP="000B2D47">
      <w:pPr>
        <w:rPr>
          <w:b/>
          <w:bCs/>
        </w:rPr>
      </w:pPr>
    </w:p>
    <w:p w14:paraId="412953B4" w14:textId="37919532" w:rsidR="000B2D47" w:rsidRPr="000B2D47" w:rsidRDefault="000B2D47" w:rsidP="000B2D47">
      <w:r w:rsidRPr="000B2D47">
        <w:rPr>
          <w:b/>
          <w:bCs/>
        </w:rPr>
        <w:t>Arun R</w:t>
      </w:r>
      <w:r w:rsidRPr="000B2D47">
        <w:br/>
        <w:t>Department of Electronics and Communication Engineering</w:t>
      </w:r>
      <w:r w:rsidRPr="000B2D47">
        <w:br/>
        <w:t>Amrita Vishwa Vidyapeetham, Amritapuri</w:t>
      </w:r>
      <w:r w:rsidRPr="000B2D47">
        <w:br/>
        <w:t>India</w:t>
      </w:r>
      <w:r w:rsidRPr="000B2D47">
        <w:br/>
      </w:r>
      <w:hyperlink r:id="rId5" w:tgtFrame="_blank" w:history="1">
        <w:r w:rsidRPr="000B2D47">
          <w:rPr>
            <w:rStyle w:val="Hyperlink"/>
          </w:rPr>
          <w:t>arun1892003@gmail.com</w:t>
        </w:r>
      </w:hyperlink>
    </w:p>
    <w:p w14:paraId="697CECE4" w14:textId="77777777" w:rsidR="000B2D47" w:rsidRPr="000B2D47" w:rsidRDefault="000B2D47" w:rsidP="000B2D47">
      <w:proofErr w:type="spellStart"/>
      <w:r w:rsidRPr="45351247">
        <w:rPr>
          <w:b/>
          <w:bCs/>
        </w:rPr>
        <w:t>Harin</w:t>
      </w:r>
      <w:proofErr w:type="spellEnd"/>
      <w:r w:rsidRPr="45351247">
        <w:rPr>
          <w:b/>
          <w:bCs/>
        </w:rPr>
        <w:t xml:space="preserve"> BS</w:t>
      </w:r>
      <w:r>
        <w:br/>
        <w:t>Department of Electronics and Communication Engineering</w:t>
      </w:r>
      <w:r>
        <w:br/>
        <w:t>Amrita Vishwa Vidyapeetham, Amritapuri</w:t>
      </w:r>
      <w:r>
        <w:br/>
        <w:t>India</w:t>
      </w:r>
      <w:r>
        <w:br/>
      </w:r>
      <w:hyperlink r:id="rId6">
        <w:r w:rsidRPr="45351247">
          <w:rPr>
            <w:rStyle w:val="Hyperlink"/>
          </w:rPr>
          <w:t>harinbs@gmail.com</w:t>
        </w:r>
      </w:hyperlink>
    </w:p>
    <w:p w14:paraId="19C1F3AA" w14:textId="77777777" w:rsidR="000B2D47" w:rsidRPr="000B2D47" w:rsidRDefault="000B2D47" w:rsidP="000B2D47">
      <w:proofErr w:type="spellStart"/>
      <w:r w:rsidRPr="000B2D47">
        <w:rPr>
          <w:b/>
          <w:bCs/>
        </w:rPr>
        <w:t>Drupad</w:t>
      </w:r>
      <w:proofErr w:type="spellEnd"/>
      <w:r w:rsidRPr="000B2D47">
        <w:rPr>
          <w:b/>
          <w:bCs/>
        </w:rPr>
        <w:t xml:space="preserve"> Dev P</w:t>
      </w:r>
      <w:r w:rsidRPr="000B2D47">
        <w:br/>
        <w:t>Department of Electronics and Communication Engineering</w:t>
      </w:r>
      <w:r w:rsidRPr="000B2D47">
        <w:br/>
        <w:t>Amrita Vishwa Vidyapeetham, Amritapuri</w:t>
      </w:r>
      <w:r w:rsidRPr="000B2D47">
        <w:br/>
        <w:t>India</w:t>
      </w:r>
      <w:r w:rsidRPr="000B2D47">
        <w:br/>
      </w:r>
      <w:hyperlink r:id="rId7" w:tgtFrame="_blank" w:history="1">
        <w:r w:rsidRPr="000B2D47">
          <w:rPr>
            <w:rStyle w:val="Hyperlink"/>
          </w:rPr>
          <w:t>drupaddev.p@gmail.com</w:t>
        </w:r>
      </w:hyperlink>
    </w:p>
    <w:p w14:paraId="40AD72BC" w14:textId="77777777" w:rsidR="000B2D47" w:rsidRPr="000B2D47" w:rsidRDefault="000B2D47" w:rsidP="000B2D47">
      <w:r w:rsidRPr="000B2D47">
        <w:rPr>
          <w:b/>
          <w:bCs/>
        </w:rPr>
        <w:t xml:space="preserve">Jishnu B </w:t>
      </w:r>
      <w:proofErr w:type="spellStart"/>
      <w:r w:rsidRPr="000B2D47">
        <w:rPr>
          <w:b/>
          <w:bCs/>
        </w:rPr>
        <w:t>Thilak</w:t>
      </w:r>
      <w:proofErr w:type="spellEnd"/>
      <w:r w:rsidRPr="000B2D47">
        <w:br/>
        <w:t>Department of Electronics and Communication Engineering</w:t>
      </w:r>
      <w:r w:rsidRPr="000B2D47">
        <w:br/>
        <w:t>Amrita Vishwa Vidyapeetham, Amritapuri</w:t>
      </w:r>
      <w:r w:rsidRPr="000B2D47">
        <w:br/>
        <w:t>India</w:t>
      </w:r>
      <w:r w:rsidRPr="000B2D47">
        <w:br/>
      </w:r>
      <w:hyperlink r:id="rId8" w:tgtFrame="_blank" w:history="1">
        <w:r w:rsidRPr="000B2D47">
          <w:rPr>
            <w:rStyle w:val="Hyperlink"/>
          </w:rPr>
          <w:t>jishnubthilak@gmail.com</w:t>
        </w:r>
      </w:hyperlink>
    </w:p>
    <w:p w14:paraId="5917760E" w14:textId="77777777" w:rsidR="000B2D47" w:rsidRPr="000B2D47" w:rsidRDefault="000B2D47" w:rsidP="000B2D47">
      <w:r w:rsidRPr="45351247">
        <w:rPr>
          <w:b/>
          <w:bCs/>
        </w:rPr>
        <w:t xml:space="preserve">Rajesh Kannan </w:t>
      </w:r>
      <w:proofErr w:type="spellStart"/>
      <w:r w:rsidRPr="45351247">
        <w:rPr>
          <w:b/>
          <w:bCs/>
        </w:rPr>
        <w:t>Megalingam</w:t>
      </w:r>
      <w:proofErr w:type="spellEnd"/>
      <w:r>
        <w:br/>
        <w:t>Department of Electronics and Communication Engineering</w:t>
      </w:r>
      <w:r>
        <w:br/>
        <w:t>Amrita Vishwa Vidyapeetham, Amritapuri</w:t>
      </w:r>
      <w:r>
        <w:br/>
        <w:t>India</w:t>
      </w:r>
      <w:r>
        <w:br/>
      </w:r>
      <w:hyperlink r:id="rId9">
        <w:r w:rsidRPr="45351247">
          <w:rPr>
            <w:rStyle w:val="Hyperlink"/>
          </w:rPr>
          <w:t>rajeshm@am.amrita.edu</w:t>
        </w:r>
      </w:hyperlink>
    </w:p>
    <w:p w14:paraId="1A02CF7A" w14:textId="799FAB50" w:rsidR="48264EF7" w:rsidRDefault="48264EF7">
      <w:r w:rsidRPr="45351247">
        <w:rPr>
          <w:b/>
          <w:bCs/>
        </w:rPr>
        <w:t xml:space="preserve">Naveen </w:t>
      </w:r>
      <w:proofErr w:type="spellStart"/>
      <w:r w:rsidRPr="45351247">
        <w:rPr>
          <w:b/>
          <w:bCs/>
        </w:rPr>
        <w:t>Prasaad</w:t>
      </w:r>
      <w:proofErr w:type="spellEnd"/>
      <w:r>
        <w:br/>
        <w:t>Department of Electronics and Communication Engineering</w:t>
      </w:r>
      <w:r>
        <w:br/>
        <w:t>Amrita Vishwa Vidyapeetham, Amritapuri</w:t>
      </w:r>
      <w:r>
        <w:br/>
        <w:t>India</w:t>
      </w:r>
      <w:r>
        <w:br/>
      </w:r>
      <w:hyperlink r:id="rId10">
        <w:r w:rsidRPr="45351247">
          <w:rPr>
            <w:rStyle w:val="Hyperlink"/>
          </w:rPr>
          <w:t>naveenps@am.amrita.edu</w:t>
        </w:r>
      </w:hyperlink>
    </w:p>
    <w:p w14:paraId="6081A6F3" w14:textId="77777777" w:rsidR="00975F0E" w:rsidRDefault="00975F0E" w:rsidP="000B2D47"/>
    <w:p w14:paraId="25738309" w14:textId="1DA7CE65" w:rsidR="00975F0E" w:rsidRPr="005D6FE2" w:rsidRDefault="00975F0E" w:rsidP="00975F0E">
      <w:pPr>
        <w:jc w:val="both"/>
        <w:rPr>
          <w:i/>
          <w:iCs/>
        </w:rPr>
      </w:pPr>
      <w:r w:rsidRPr="005D6FE2">
        <w:rPr>
          <w:i/>
          <w:iCs/>
        </w:rPr>
        <w:lastRenderedPageBreak/>
        <w:t xml:space="preserve">Abstract— Autonomous Vehicles (AVs) hold the promise of revolutionizing global transportation, offering enhanced safety, improved accessibility, and reduced congestion. This research delves into the intricate challenges and opportunities of integrating AVs within the unique and demanding environment of Indian roads. The study evaluates the suitability of diverse AV models, from traditional methodologies to cutting-edge deep learning systems, for India's varied traffic conditions. A comprehensive review of fundamental AV technologies is presented, including sensor modalities, fusion techniques, and core functionalities like object detection, semantic segmentation, and motion estimation. The paper analyzes navigation and path planning approaches, examining both traditional algorithms and deep learning methods. Longitudinal and lateral control techniques are explored, along with the importance of simulation and testing in the Indian context. The research provides a detailed examination of Indian road realities, including infrastructure limitations, heterogeneous traffic flow, and unpredictable pedestrian behavior. </w:t>
      </w:r>
      <w:r w:rsidR="005D6FE2" w:rsidRPr="006502E3">
        <w:rPr>
          <w:i/>
          <w:iCs/>
        </w:rPr>
        <w:t>The paper concludes by highlighting the limitations of existing AV navigation models when applied to Indian roads and outlining crucial future research directions, including developing robust perception algorithms, context-aware prediction models, and customized simulation environments specifically tailored for the Indian context.</w:t>
      </w:r>
      <w:r w:rsidR="005D6FE2" w:rsidRPr="005D6FE2">
        <w:rPr>
          <w:i/>
          <w:iCs/>
        </w:rPr>
        <w:t xml:space="preserve"> </w:t>
      </w:r>
      <w:r w:rsidRPr="005D6FE2">
        <w:rPr>
          <w:i/>
          <w:iCs/>
        </w:rPr>
        <w:t>Additionally, the paper addresses broader ethical, social, economic, and regulatory considerations, presenting a holistic view of the complexities surrounding AV implementation in India.</w:t>
      </w:r>
    </w:p>
    <w:p w14:paraId="77DD1CB7" w14:textId="77777777" w:rsidR="000B2D47" w:rsidRPr="000B2D47" w:rsidRDefault="000B2D47" w:rsidP="000B2D47">
      <w:r w:rsidRPr="000B2D47">
        <w:rPr>
          <w:b/>
          <w:bCs/>
        </w:rPr>
        <w:t>Index Terms—</w:t>
      </w:r>
      <w:r w:rsidRPr="000B2D47">
        <w:t xml:space="preserve"> Autonomous Vehicles, Indian Roads, Perception, Navigation, Control, Deep Learning</w:t>
      </w:r>
    </w:p>
    <w:p w14:paraId="78A3844D" w14:textId="77777777" w:rsidR="000B2D47" w:rsidRPr="000B2D47" w:rsidRDefault="000B2D47" w:rsidP="000B2D47">
      <w:r w:rsidRPr="000B2D47">
        <w:rPr>
          <w:b/>
          <w:bCs/>
        </w:rPr>
        <w:t>I. INTRODUCTION</w:t>
      </w:r>
    </w:p>
    <w:p w14:paraId="34176680" w14:textId="77777777" w:rsidR="000B2D47" w:rsidRPr="000B2D47" w:rsidRDefault="000B2D47" w:rsidP="000B2D47">
      <w:r w:rsidRPr="000B2D47">
        <w:t xml:space="preserve">The realm of automated vehicles (AVs) has experienced remarkable progress, demonstrating their capacity to revolutionize transportation systems [1], [2], [3], [4]. Extensive research has highlighted the potential advantages of AVs, including enhancements in safety, accessibility, and reduced traffic congestion [5], [6], [7]. A crucial element for the successful real-world deployment of AV technology is the ability to navigate effectively in highly dense and unpredictable traffic situations [8], [9], [10]. This research </w:t>
      </w:r>
      <w:proofErr w:type="spellStart"/>
      <w:r w:rsidRPr="000B2D47">
        <w:t>endeavors</w:t>
      </w:r>
      <w:proofErr w:type="spellEnd"/>
      <w:r w:rsidRPr="000B2D47">
        <w:t xml:space="preserve"> to investigate the unique obstacles and prospective opportunities linked to the implementation of AVs on Indian roads. This exploration considers the specific attributes of India's traffic environment and infrastructure.</w:t>
      </w:r>
    </w:p>
    <w:p w14:paraId="00C3FEF7" w14:textId="77777777" w:rsidR="000B2D47" w:rsidRPr="000B2D47" w:rsidRDefault="000B2D47" w:rsidP="000B2D47">
      <w:r w:rsidRPr="000B2D47">
        <w:t xml:space="preserve">The paper concentrates on essential aspects of AV technology, including perception systems, trajectory planning, decision-making, control mechanisms, and pedestrian detection. The study's uniqueness lies in its dedicated focus on the Indian context, acknowledging the distinctive hurdles presented by Indian roadways and traffic conditions. It offers a systematic analysis of the suitability of diverse AV models, taking into account the multifaceted nature of Indian traffic and infrastructure. The research aspires to deliver valuable insights for future research and development </w:t>
      </w:r>
      <w:proofErr w:type="spellStart"/>
      <w:r w:rsidRPr="000B2D47">
        <w:t>endeavors</w:t>
      </w:r>
      <w:proofErr w:type="spellEnd"/>
      <w:r w:rsidRPr="000B2D47">
        <w:t xml:space="preserve"> </w:t>
      </w:r>
      <w:r w:rsidRPr="000B2D47">
        <w:lastRenderedPageBreak/>
        <w:t>aimed at the seamless integration of AVs in India. Table I outlines the distinctive contributions of this paper in comparison to existing research in autonomous driving.</w:t>
      </w:r>
    </w:p>
    <w:p w14:paraId="7A1901A0" w14:textId="77777777" w:rsidR="000B2D47" w:rsidRPr="000B2D47" w:rsidRDefault="000B2D47" w:rsidP="000B2D47">
      <w:r w:rsidRPr="000B2D47">
        <w:rPr>
          <w:b/>
          <w:bCs/>
        </w:rPr>
        <w:t>A. Indian Road Traffic</w:t>
      </w:r>
    </w:p>
    <w:p w14:paraId="2C60444C" w14:textId="6AB88A79" w:rsidR="000B2D47" w:rsidRPr="000B2D47" w:rsidRDefault="00AC7F94" w:rsidP="000B2D47">
      <w:r w:rsidRPr="000B2D47">
        <w:t>The Indian Road</w:t>
      </w:r>
      <w:r w:rsidR="000B2D47" w:rsidRPr="000B2D47">
        <w:t xml:space="preserve"> network presents a formidable challenge for the deployment of AV technology [11], [12], [13], [14], [15]. The high incidence of road accidents in India, exacerbated by significant accident rates and population density, demands effective solutions [16], [17], [18], [19]. These solutions must focus on enhancing traffic flow and safety, especially considering the distinctive characteristics of India's road network. Autonomous vehicles offer a promising avenue to address these challenges in the Indian context, with the potential to improve traffic flow, bolster safety, and stimulate economic progress [20], [21], [22]. Studies have indicated a significant potential for accident reduction and economic gains associated with the widespread adoption of AVs in India [23], [24], [25], [26], [27], [28].</w:t>
      </w:r>
    </w:p>
    <w:p w14:paraId="0428EFA7" w14:textId="77777777" w:rsidR="000B2D47" w:rsidRPr="000B2D47" w:rsidRDefault="000B2D47" w:rsidP="000B2D47">
      <w:r w:rsidRPr="000B2D47">
        <w:rPr>
          <w:b/>
          <w:bCs/>
        </w:rPr>
        <w:t>B. The Current Landscape of AV Technology</w:t>
      </w:r>
    </w:p>
    <w:p w14:paraId="317E9D8E" w14:textId="77777777" w:rsidR="000B2D47" w:rsidRPr="000B2D47" w:rsidRDefault="000B2D47" w:rsidP="000B2D47">
      <w:r w:rsidRPr="000B2D47">
        <w:t>The present state of AV technology is marked by a spectrum of autonomy levels, categorized as SAE Levels 0 through 5. Each level denotes distinct capabilities and functionalities [29]. Essential components of AVs include sensors, AI systems, and control mechanisms, which work in concert to facilitate autonomous navigation [30], [31], [32], [33], [34]. Case studies exploring AV implementation in various countries reveal diverse levels of progress and adoption [35], [36], [37]. These studies provide valuable perspectives on the successes, obstacles, and lessons gleaned from real-world deployments, emphasizing factors like regulatory frameworks, public perception, and the state of infrastructure readiness.</w:t>
      </w:r>
    </w:p>
    <w:p w14:paraId="616F19CA" w14:textId="77777777" w:rsidR="000B2D47" w:rsidRDefault="000B2D47" w:rsidP="000B2D47">
      <w:r w:rsidRPr="000B2D47">
        <w:t>Evaluating the efficacy of AVs relies on key parameters such as perception, localization, and motion control [38], [39], [40]. Perception encompasses the vehicle's ability to comprehend its surroundings using sensor data. Localization involves pinpointing the vehicle's precise location within its environment. Motion control dictates the vehicle's movements based on the predetermined trajectory. Global advancements in AV development and testing, driven by ongoing research initiatives and industry investments, highlight the expanding interest and swift progress in this technological domain [41], [42], [43], [44], [45].</w:t>
      </w:r>
    </w:p>
    <w:p w14:paraId="353C4428" w14:textId="77777777" w:rsidR="00AC7F94" w:rsidRDefault="00AC7F94" w:rsidP="000B2D47"/>
    <w:p w14:paraId="406CAE02" w14:textId="75449434" w:rsidR="00AC7F94" w:rsidRDefault="00AC7F94" w:rsidP="00AC7F94">
      <w:pPr>
        <w:jc w:val="center"/>
      </w:pPr>
      <w:r>
        <w:t xml:space="preserve">TABLE I: Survey Coverage of Related </w:t>
      </w:r>
      <w:r w:rsidR="3510990D">
        <w:t>Work</w:t>
      </w:r>
    </w:p>
    <w:p w14:paraId="139C25EA" w14:textId="77777777" w:rsidR="00AC7F94" w:rsidRDefault="00AC7F94" w:rsidP="000B2D47"/>
    <w:p w14:paraId="5B2DDFB3" w14:textId="61E733F1" w:rsidR="00AC7F94" w:rsidRDefault="00AC7F94" w:rsidP="000B2D47">
      <w:r w:rsidRPr="00AC7F94">
        <w:rPr>
          <w:noProof/>
        </w:rPr>
        <w:lastRenderedPageBreak/>
        <w:drawing>
          <wp:inline distT="0" distB="0" distL="0" distR="0" wp14:anchorId="7DC08FEB" wp14:editId="2ADA96AF">
            <wp:extent cx="5731510" cy="44627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462780"/>
                    </a:xfrm>
                    <a:prstGeom prst="rect">
                      <a:avLst/>
                    </a:prstGeom>
                  </pic:spPr>
                </pic:pic>
              </a:graphicData>
            </a:graphic>
          </wp:inline>
        </w:drawing>
      </w:r>
    </w:p>
    <w:p w14:paraId="47DE5DF0" w14:textId="77777777" w:rsidR="00AC7F94" w:rsidRPr="000B2D47" w:rsidRDefault="00AC7F94" w:rsidP="000B2D47"/>
    <w:p w14:paraId="7E3D45FA" w14:textId="77777777" w:rsidR="000B2D47" w:rsidRPr="000B2D47" w:rsidRDefault="000B2D47" w:rsidP="000B2D47">
      <w:r w:rsidRPr="000B2D47">
        <w:rPr>
          <w:b/>
          <w:bCs/>
        </w:rPr>
        <w:t>C. Obstacles in AV Technology</w:t>
      </w:r>
    </w:p>
    <w:p w14:paraId="0FB281BB" w14:textId="77777777" w:rsidR="000B2D47" w:rsidRPr="000B2D47" w:rsidRDefault="000B2D47" w:rsidP="000B2D47">
      <w:r w:rsidRPr="000B2D47">
        <w:t>Implementing AV technology presents a distinct set of challenges, regardless of geographical location [46], [47], [48]. These challenges can be categorized into various aspects that affect the practicality and effectiveness of AV integration.</w:t>
      </w:r>
    </w:p>
    <w:p w14:paraId="4E27AACA" w14:textId="77777777" w:rsidR="000B2D47" w:rsidRPr="000B2D47" w:rsidRDefault="000B2D47" w:rsidP="000B2D47">
      <w:r w:rsidRPr="000B2D47">
        <w:rPr>
          <w:b/>
          <w:bCs/>
        </w:rPr>
        <w:t>1) Sensor Constraints and Environmental Influences:</w:t>
      </w:r>
    </w:p>
    <w:p w14:paraId="62CFE8A3" w14:textId="77777777" w:rsidR="000B2D47" w:rsidRPr="000B2D47" w:rsidRDefault="000B2D47" w:rsidP="000B2D47">
      <w:r w:rsidRPr="000B2D47">
        <w:t>AVs depend heavily on an array of sensors, including cameras, LiDAR, radar, ultrasonic sensors, and GPS [49], [50], [51], [52]. These sensors, however, have intrinsic limitations. Cameras, despite their excellence in capturing visual details, are vulnerable to fluctuating lighting conditions, shadows, and adverse weather [53], [54], [55], [56], [57]. LiDAR, recognized for its accurate 3D spatial data, faces challenges from heavy precipitation, fog, and dust storms, which can scatter light and weaken signal strength. Radar, adept at detecting moving objects, is hindered by limited resolution, making object type differentiation difficult.</w:t>
      </w:r>
    </w:p>
    <w:p w14:paraId="5D1CAC93" w14:textId="77777777" w:rsidR="000B2D47" w:rsidRPr="000B2D47" w:rsidRDefault="000B2D47" w:rsidP="000B2D47">
      <w:r w:rsidRPr="000B2D47">
        <w:t>This reliance on sensors exposes vulnerabilities in AV operation, emphasizing the need for robust algorithms and sensor fusion methods. These techniques aim to counter sensor limitations and guarantee dependable performance.</w:t>
      </w:r>
    </w:p>
    <w:p w14:paraId="30156ACE" w14:textId="77777777" w:rsidR="000B2D47" w:rsidRPr="000B2D47" w:rsidRDefault="000B2D47" w:rsidP="000B2D47">
      <w:r w:rsidRPr="000B2D47">
        <w:rPr>
          <w:b/>
          <w:bCs/>
        </w:rPr>
        <w:lastRenderedPageBreak/>
        <w:t>2) Ethical Considerations and Critical Decision-Making:</w:t>
      </w:r>
    </w:p>
    <w:p w14:paraId="40AF2DCA" w14:textId="77777777" w:rsidR="000B2D47" w:rsidRPr="000B2D47" w:rsidRDefault="000B2D47" w:rsidP="000B2D47">
      <w:r w:rsidRPr="000B2D47">
        <w:t>A prominent challenge for AV technology lies in addressing ethical dilemmas and imbuing autonomous vehicles with the capacity to make decisions in critical situations. The complexity arises in scenarios like unavoidable accidents, where the AV must be programmed to react appropriately. Should passenger safety take precedence over the safety of other road users? Programming AVs to navigate such ethical complexities, especially in critical situations with potentially life-altering consequences, presents a significant hurdle for developers [58], [59], [60], [61], [62], [63]. These ethical considerations necessitate meticulous deliberation and the creation of resilient decision-making algorithms. These algorithms should be capable of balancing competing priorities and arriving at morally justifiable choices.</w:t>
      </w:r>
    </w:p>
    <w:p w14:paraId="1B7C66C4" w14:textId="77777777" w:rsidR="000B2D47" w:rsidRPr="000B2D47" w:rsidRDefault="000B2D47" w:rsidP="000B2D47">
      <w:r w:rsidRPr="000B2D47">
        <w:rPr>
          <w:b/>
          <w:bCs/>
        </w:rPr>
        <w:t>3) Cybersecurity and Data Protection:</w:t>
      </w:r>
    </w:p>
    <w:p w14:paraId="0E7F3284" w14:textId="77777777" w:rsidR="000B2D47" w:rsidRPr="000B2D47" w:rsidRDefault="000B2D47" w:rsidP="000B2D47">
      <w:r w:rsidRPr="000B2D47">
        <w:t>Autonomous vehicles generate and process significant volumes of data, encompassing personal information, location data, and driving patterns [64], [65], [66]. Given the sensitivity of the collected personal data, safeguarding user privacy is of paramount importance [67], [68]. Ensuring data security is equally crucial. Threats like hacking and data breaches could compromise AV system integrity and safety, potentially resulting in accidents or the misuse of personal information.</w:t>
      </w:r>
    </w:p>
    <w:p w14:paraId="40C1A61A" w14:textId="77777777" w:rsidR="000B2D47" w:rsidRPr="000B2D47" w:rsidRDefault="000B2D47" w:rsidP="000B2D47">
      <w:r w:rsidRPr="000B2D47">
        <w:t>Implementing robust cybersecurity measures is essential to thwart unauthorized access, manipulation, and theft of data. Addressing privacy concerns requires well-defined data governance policies, the application of data anonymization techniques, and ensuring user consent and control over their data. The nature of the collected data and the inherent risks associated with breaches pose a significant challenge for AV deployment.</w:t>
      </w:r>
    </w:p>
    <w:p w14:paraId="600E1D78" w14:textId="77777777" w:rsidR="000B2D47" w:rsidRPr="000B2D47" w:rsidRDefault="000B2D47" w:rsidP="000B2D47">
      <w:r w:rsidRPr="000B2D47">
        <w:rPr>
          <w:b/>
          <w:bCs/>
        </w:rPr>
        <w:t>4) Public Acceptance and Trust:</w:t>
      </w:r>
    </w:p>
    <w:p w14:paraId="188D5F42" w14:textId="77777777" w:rsidR="000B2D47" w:rsidRPr="000B2D47" w:rsidRDefault="000B2D47" w:rsidP="000B2D47">
      <w:r w:rsidRPr="000B2D47">
        <w:t>The widespread adoption of AVs hinges significantly on public acceptance and trust [69], [70], [71], [72]. Concerns about safety, potential job displacement, and the reliability of the technology can erode public confidence in AVs. To address these concerns, transparent communication, public education initiatives, and demonstrably safe and dependable AV systems are crucial.</w:t>
      </w:r>
    </w:p>
    <w:p w14:paraId="028C3894" w14:textId="7A3C2B5F" w:rsidR="000B2D47" w:rsidRPr="000B2D47" w:rsidRDefault="000B2D47" w:rsidP="000B2D47">
      <w:r w:rsidRPr="000B2D47">
        <w:t>Building trust in the technology is paramount for overcoming public reluctance and fostering a positive perception of AVs. Public opinion plays a pivotal role in the successful integration of AVs. Gaining widespread acceptance necessitates addressing</w:t>
      </w:r>
      <w:r w:rsidR="007B4368">
        <w:t xml:space="preserve"> </w:t>
      </w:r>
      <w:r w:rsidRPr="000B2D47">
        <w:t>concerns and showcasing the tangible benefits of autonomous driving.</w:t>
      </w:r>
    </w:p>
    <w:p w14:paraId="586331D3" w14:textId="77777777" w:rsidR="000B2D47" w:rsidRPr="000B2D47" w:rsidRDefault="000B2D47" w:rsidP="000B2D47">
      <w:r w:rsidRPr="000B2D47">
        <w:rPr>
          <w:b/>
          <w:bCs/>
        </w:rPr>
        <w:t>II. DATA PROCESSING</w:t>
      </w:r>
    </w:p>
    <w:p w14:paraId="707B3E00" w14:textId="77777777" w:rsidR="000B2D47" w:rsidRPr="000B2D47" w:rsidRDefault="000B2D47" w:rsidP="000B2D47">
      <w:r w:rsidRPr="000B2D47">
        <w:rPr>
          <w:b/>
          <w:bCs/>
        </w:rPr>
        <w:t>A. Fundamentals of AV Sensor Technologies</w:t>
      </w:r>
    </w:p>
    <w:p w14:paraId="43066862" w14:textId="77777777" w:rsidR="000B2D47" w:rsidRPr="000B2D47" w:rsidRDefault="000B2D47" w:rsidP="000B2D47">
      <w:r w:rsidRPr="000B2D47">
        <w:lastRenderedPageBreak/>
        <w:t>Sensors serve as the primary input for various navigation algorithms in autonomous vehicles. The data they collect shapes the vehicle's understanding of its surroundings and guides its decision-making process [53], [54], [55], [56], [57], [58], [59], [60], [61], [62], [63].</w:t>
      </w:r>
    </w:p>
    <w:p w14:paraId="67DF3E1B" w14:textId="77777777" w:rsidR="000B2D47" w:rsidRPr="000B2D47" w:rsidRDefault="000B2D47" w:rsidP="000B2D47">
      <w:r w:rsidRPr="000B2D47">
        <w:rPr>
          <w:b/>
          <w:bCs/>
        </w:rPr>
        <w:t>B. An Overview of Sensor Modalities</w:t>
      </w:r>
    </w:p>
    <w:p w14:paraId="7A5E8F16" w14:textId="77777777" w:rsidR="000B2D47" w:rsidRPr="000B2D47" w:rsidRDefault="000B2D47" w:rsidP="000B2D47">
      <w:r w:rsidRPr="000B2D47">
        <w:t>Modern AVs employ a range of sensor modalities to build a complete and robust understanding of their environment [64], [65], [66], [67], [68]. These sensors work together to detect and track objects, recognize lane markings and traffic signals, and understand the road's layout. The following sensor types are frequently used in autonomous driving systems.</w:t>
      </w:r>
    </w:p>
    <w:p w14:paraId="18A433CF" w14:textId="77777777" w:rsidR="000B2D47" w:rsidRPr="000B2D47" w:rsidRDefault="000B2D47" w:rsidP="000B2D47">
      <w:r w:rsidRPr="000B2D47">
        <w:rPr>
          <w:b/>
          <w:bCs/>
        </w:rPr>
        <w:t>1) LiDAR (Light Detection and Ranging):</w:t>
      </w:r>
    </w:p>
    <w:p w14:paraId="6E644691" w14:textId="77777777" w:rsidR="000B2D47" w:rsidRPr="000B2D47" w:rsidRDefault="000B2D47" w:rsidP="000B2D47">
      <w:r w:rsidRPr="000B2D47">
        <w:t>LiDAR sensors emit laser beams and measure the time taken for the reflected light to return. This data forms a high-resolution 3D point cloud of the surrounding environment. LiDAR excels in providing precise distance measurements, making it valuable for obstacle avoidance and navigation in complex environments. It is, however, susceptible to performance degradation in adverse weather such as rain, fog, or snow, which can scatter light and affect signal strength [69], [70], [71], [72].</w:t>
      </w:r>
    </w:p>
    <w:p w14:paraId="17F415A0" w14:textId="77777777" w:rsidR="000B2D47" w:rsidRPr="000B2D47" w:rsidRDefault="000B2D47" w:rsidP="000B2D47">
      <w:r w:rsidRPr="000B2D47">
        <w:rPr>
          <w:b/>
          <w:bCs/>
        </w:rPr>
        <w:t>2) Radar (Radio Detection and Ranging):</w:t>
      </w:r>
    </w:p>
    <w:p w14:paraId="09EE52CD" w14:textId="77777777" w:rsidR="000B2D47" w:rsidRPr="000B2D47" w:rsidRDefault="000B2D47" w:rsidP="000B2D47">
      <w:r w:rsidRPr="000B2D47">
        <w:t xml:space="preserve">Radar sensors emit radio waves and </w:t>
      </w:r>
      <w:proofErr w:type="spellStart"/>
      <w:r w:rsidRPr="000B2D47">
        <w:t>analyze</w:t>
      </w:r>
      <w:proofErr w:type="spellEnd"/>
      <w:r w:rsidRPr="000B2D47">
        <w:t xml:space="preserve"> reflected signals to determine the range, speed, and angle of objects. They are less affected by weather conditions compared to LiDAR and are particularly effective at detecting moving objects even at considerable distances. However, radar generally provides lower resolution data than LiDAR, making it difficult to differentiate between various object types.</w:t>
      </w:r>
    </w:p>
    <w:p w14:paraId="16EB3461" w14:textId="77777777" w:rsidR="000B2D47" w:rsidRPr="000B2D47" w:rsidRDefault="000B2D47" w:rsidP="000B2D47">
      <w:r w:rsidRPr="000B2D47">
        <w:rPr>
          <w:b/>
          <w:bCs/>
        </w:rPr>
        <w:t>3) Cameras (RGB, Depth, Stereo):</w:t>
      </w:r>
    </w:p>
    <w:p w14:paraId="58451FAA" w14:textId="77777777" w:rsidR="000B2D47" w:rsidRPr="000B2D47" w:rsidRDefault="000B2D47" w:rsidP="000B2D47">
      <w:r w:rsidRPr="000B2D47">
        <w:t xml:space="preserve">Cameras capture visual information in the form of images or videos. RGB cameras capture </w:t>
      </w:r>
      <w:proofErr w:type="spellStart"/>
      <w:r w:rsidRPr="000B2D47">
        <w:t>color</w:t>
      </w:r>
      <w:proofErr w:type="spellEnd"/>
      <w:r w:rsidRPr="000B2D47">
        <w:t xml:space="preserve"> images, which are useful for object detection, lane identification, and traffic sign recognition. Depth cameras provide depth information for each pixel, enabling distance estimations to objects. Stereo cameras use two or more cameras to generate depth maps through triangulation, offering a more accurate 3D representation of the environment.</w:t>
      </w:r>
    </w:p>
    <w:p w14:paraId="6EDC9FF6" w14:textId="77777777" w:rsidR="000B2D47" w:rsidRPr="000B2D47" w:rsidRDefault="000B2D47" w:rsidP="000B2D47">
      <w:r w:rsidRPr="000B2D47">
        <w:rPr>
          <w:b/>
          <w:bCs/>
        </w:rPr>
        <w:t>4) Ultrasonic Sensors:</w:t>
      </w:r>
    </w:p>
    <w:p w14:paraId="20F18D17" w14:textId="77777777" w:rsidR="000B2D47" w:rsidRPr="000B2D47" w:rsidRDefault="000B2D47" w:rsidP="000B2D47">
      <w:r w:rsidRPr="000B2D47">
        <w:t>Ultrasonic sensors emit sound waves and measure the time it takes for them to bounce back, providing distance readings to nearby objects. They are commonly used for short-range obstacle detection, such as in parking assistance systems. However, their limited range and susceptibility to noise interference restrict their application.</w:t>
      </w:r>
    </w:p>
    <w:p w14:paraId="6DBE7468" w14:textId="77777777" w:rsidR="000B2D47" w:rsidRPr="000B2D47" w:rsidRDefault="000B2D47" w:rsidP="000B2D47">
      <w:r w:rsidRPr="000B2D47">
        <w:rPr>
          <w:b/>
          <w:bCs/>
        </w:rPr>
        <w:t>5) GPS (Global Positioning System):</w:t>
      </w:r>
    </w:p>
    <w:p w14:paraId="3E84BDCE" w14:textId="77777777" w:rsidR="000B2D47" w:rsidRPr="000B2D47" w:rsidRDefault="000B2D47" w:rsidP="000B2D47">
      <w:r w:rsidRPr="000B2D47">
        <w:t>GPS receivers determine the vehicle’s global position and velocity by receiving signals from satellites. They are crucial for navigation and localization, providing the vehicle with its absolute position on Earth. However, GPS signals can become unreliable in areas like urban canyons or regions with dense foliage due to signal blockage or multipath interference.</w:t>
      </w:r>
    </w:p>
    <w:p w14:paraId="057263C7" w14:textId="77777777" w:rsidR="000B2D47" w:rsidRPr="000B2D47" w:rsidRDefault="000B2D47" w:rsidP="000B2D47">
      <w:r w:rsidRPr="000B2D47">
        <w:rPr>
          <w:b/>
          <w:bCs/>
        </w:rPr>
        <w:t>6) IMU (Inertial Measurement Unit):</w:t>
      </w:r>
    </w:p>
    <w:p w14:paraId="106A77E7" w14:textId="77777777" w:rsidR="000B2D47" w:rsidRPr="000B2D47" w:rsidRDefault="000B2D47" w:rsidP="000B2D47">
      <w:r w:rsidRPr="000B2D47">
        <w:t>IMUs comprise accelerometers and gyroscopes, measuring the vehicle's acceleration and angular velocity, respectively. They provide information about the vehicle's movement and orientation, which is used to estimate its position and trajectory. However, IMUs are susceptible to drift over time, accumulating errors in their measurements. This drift necessitates correction using other sensors, such as GPS or wheel encoders.</w:t>
      </w:r>
    </w:p>
    <w:p w14:paraId="5F868BA5" w14:textId="77777777" w:rsidR="000B2D47" w:rsidRPr="000B2D47" w:rsidRDefault="000B2D47" w:rsidP="000B2D47">
      <w:r w:rsidRPr="000B2D47">
        <w:rPr>
          <w:b/>
          <w:bCs/>
        </w:rPr>
        <w:t>7) GNSS (Global Navigation Satellite System):</w:t>
      </w:r>
    </w:p>
    <w:p w14:paraId="47A811A8" w14:textId="77777777" w:rsidR="000B2D47" w:rsidRPr="000B2D47" w:rsidRDefault="000B2D47" w:rsidP="000B2D47">
      <w:r w:rsidRPr="000B2D47">
        <w:t xml:space="preserve">GNSS encompasses multiple satellite navigation systems, including GPS, GLONASS, Galileo, and </w:t>
      </w:r>
      <w:proofErr w:type="spellStart"/>
      <w:r w:rsidRPr="000B2D47">
        <w:t>Beidou</w:t>
      </w:r>
      <w:proofErr w:type="spellEnd"/>
      <w:r w:rsidRPr="000B2D47">
        <w:t>. By integrating data from multiple systems, GNSS can improve positioning accuracy and reliability, especially in challenging environments where signals from a single system may be weak or obstructed.</w:t>
      </w:r>
    </w:p>
    <w:p w14:paraId="15BA3645" w14:textId="77777777" w:rsidR="000B2D47" w:rsidRPr="000B2D47" w:rsidRDefault="000B2D47" w:rsidP="000B2D47">
      <w:r w:rsidRPr="000B2D47">
        <w:rPr>
          <w:b/>
          <w:bCs/>
        </w:rPr>
        <w:t>8) Communication Devices (V2X):</w:t>
      </w:r>
    </w:p>
    <w:p w14:paraId="23C0BF8C" w14:textId="77777777" w:rsidR="000B2D47" w:rsidRPr="000B2D47" w:rsidRDefault="000B2D47" w:rsidP="000B2D47">
      <w:r w:rsidRPr="000B2D47">
        <w:lastRenderedPageBreak/>
        <w:t>V2X technology enables communication between vehicles (V2V), vehicles and infrastructure (V2I), and vehicles and pedestrians (V2P). This communication provides real-time data on traffic conditions, hazards, and other relevant information, enhancing situational awareness and safety. For instance, V2V communication can warn drivers of potential collisions, while V2I communication can relay information about traffic signal timing and speed limits. However, the effectiveness of V2X technology depends on a robust and reliable communication infrastructure.</w:t>
      </w:r>
    </w:p>
    <w:p w14:paraId="34812677" w14:textId="77777777" w:rsidR="000B2D47" w:rsidRPr="000B2D47" w:rsidRDefault="000B2D47" w:rsidP="000B2D47">
      <w:r w:rsidRPr="000B2D47">
        <w:t>The selection and integration of sensor modalities in AVs are influenced by factors such as the target level of autonomy, the specific driving tasks, and the operating environment [69], [70], [71], [72]. In the context of Indian roads, where dust, rain, and fluctuating lighting are common, employing robust sensor fusion techniques and algorithms is crucial to overcome the limitations of individual sensors and ensure reliable perception. Figure 1 presents a typical sensor fusion diagram for an AV system, showcasing the interconnectedness of various sensor modalities.</w:t>
      </w:r>
    </w:p>
    <w:p w14:paraId="59AD7D71" w14:textId="77777777" w:rsidR="000B2D47" w:rsidRPr="000B2D47" w:rsidRDefault="000B2D47" w:rsidP="000B2D47">
      <w:r w:rsidRPr="000B2D47">
        <w:rPr>
          <w:b/>
          <w:bCs/>
        </w:rPr>
        <w:t>C. The Role of Sensor Fusion</w:t>
      </w:r>
    </w:p>
    <w:p w14:paraId="6FB24C90" w14:textId="77777777" w:rsidR="000B2D47" w:rsidRPr="000B2D47" w:rsidRDefault="000B2D47" w:rsidP="000B2D47">
      <w:r w:rsidRPr="000B2D47">
        <w:t>Sensor fusion techniques are critical for improving the perception capabilities of AVs by integrating data from multiple sensor types [73], [74]. Instead of depending on a single sensor, AV systems merge data from various sensors to overcome individual limitations and gain a more comprehensive and precise understanding of the surroundings [75], [76]. This approach offers several advantages, including redundancy, complementary information, and enhanced accuracy [77], [78], [79], [80].</w:t>
      </w:r>
    </w:p>
    <w:p w14:paraId="26301B76" w14:textId="77777777" w:rsidR="000B2D47" w:rsidRPr="000B2D47" w:rsidRDefault="000B2D47" w:rsidP="000B2D47">
      <w:r w:rsidRPr="000B2D47">
        <w:t>Redundancy in sensor data improves system reliability and fault tolerance. Having multiple sensors measuring the same parameters ensures the system can continue to function even if one sensor malfunctions or delivers inaccurate data. For example, if a camera's view is obstructed, the system can leverage LiDAR or radar data to identify and track obstacles.</w:t>
      </w:r>
    </w:p>
    <w:p w14:paraId="1E9A4E1E" w14:textId="77777777" w:rsidR="000B2D47" w:rsidRPr="000B2D47" w:rsidRDefault="000B2D47" w:rsidP="000B2D47">
      <w:r w:rsidRPr="000B2D47">
        <w:t>Different sensors provide complementary information, resulting in a more complete and robust perception of the environment. Cameras excel at capturing visual details and recognizing objects based on their appearance, while LiDAR delivers precise 3D geometry data. Radar, in turn, can measure the speed and distance of objects, even under challenging weather conditions. By combining data from these diverse sensor types, the system gains a more holistic and accurate representation of the environment.</w:t>
      </w:r>
    </w:p>
    <w:p w14:paraId="20B39CFB" w14:textId="188E4356" w:rsidR="000B2D47" w:rsidRDefault="000B2D47" w:rsidP="000B2D47">
      <w:r w:rsidRPr="000B2D47">
        <w:t xml:space="preserve">Furthermore, sensor fusion improves the accuracy of measurements by integrating data from several independent sources. By exploiting the strengths of each sensor and mitigating their weaknesses, the overall accuracy of perception is enhanced. For example, combining camera data with LiDAR data can improve object recognition, as the camera provides visual features while LiDAR offers precise depth information. This </w:t>
      </w:r>
      <w:r w:rsidRPr="000B2D47">
        <w:lastRenderedPageBreak/>
        <w:t xml:space="preserve">fusion of data leads to a more accurate understanding of the surrounding environment. Fig </w:t>
      </w:r>
      <w:r w:rsidR="00124672">
        <w:t>1</w:t>
      </w:r>
      <w:r w:rsidRPr="000B2D47">
        <w:t xml:space="preserve"> visually represents the concept of sensor fusion.</w:t>
      </w:r>
    </w:p>
    <w:p w14:paraId="4151D3B9" w14:textId="18246EC0" w:rsidR="00124672" w:rsidRPr="000B2D47" w:rsidRDefault="00124672" w:rsidP="000B2D47">
      <w:r w:rsidRPr="00124672">
        <w:t>Fig. 1: Data flow and connection of sensors in an AV system</w:t>
      </w:r>
    </w:p>
    <w:p w14:paraId="259A18FC" w14:textId="77777777" w:rsidR="000B2D47" w:rsidRPr="000B2D47" w:rsidRDefault="000B2D47" w:rsidP="000B2D47">
      <w:r w:rsidRPr="000B2D47">
        <w:rPr>
          <w:b/>
          <w:bCs/>
        </w:rPr>
        <w:t>D. Challenges in Sensor Deployment</w:t>
      </w:r>
    </w:p>
    <w:p w14:paraId="23BD402F" w14:textId="77777777" w:rsidR="000B2D47" w:rsidRPr="000B2D47" w:rsidRDefault="000B2D47" w:rsidP="000B2D47">
      <w:r w:rsidRPr="000B2D47">
        <w:t>Deploying sensors for AVs on Indian roads comes with a unique set of challenges due to the specific environmental and infrastructural characteristics [81], [82], [83], [84]. Addressing these challenges is crucial for ensuring the precision, reliability, and robustness of perception systems in autonomous driving applications.</w:t>
      </w:r>
    </w:p>
    <w:p w14:paraId="2E540D3D" w14:textId="77777777" w:rsidR="000B2D47" w:rsidRPr="000B2D47" w:rsidRDefault="000B2D47" w:rsidP="000B2D47">
      <w:r w:rsidRPr="000B2D47">
        <w:rPr>
          <w:b/>
          <w:bCs/>
        </w:rPr>
        <w:t>1) Dust and Rain:</w:t>
      </w:r>
    </w:p>
    <w:p w14:paraId="698C9F8B" w14:textId="77777777" w:rsidR="000B2D47" w:rsidRPr="000B2D47" w:rsidRDefault="000B2D47" w:rsidP="000B2D47">
      <w:r w:rsidRPr="000B2D47">
        <w:t>Dust and rain accumulating on sensor surfaces can substantially diminish sensor performance, particularly impacting optical sensors like cameras and LiDAR [85], [86]. Dust particles can settle on lenses, obscuring the camera's vision and decreasing image clarity. Similarly, dust accumulation on LiDAR emitters and receivers can weaken laser beams and impact distance measurement accuracy. Rain droplets scatter light, affecting both cameras and LiDAR systems. This scattering can distort camera images and LiDAR point clouds, leading to imprecise data [87], [88]. These factors can contribute to inaccurate object detection, lane recognition errors, and compromised navigation capabilities.</w:t>
      </w:r>
    </w:p>
    <w:p w14:paraId="52D19526" w14:textId="77777777" w:rsidR="000B2D47" w:rsidRPr="000B2D47" w:rsidRDefault="000B2D47" w:rsidP="000B2D47">
      <w:r w:rsidRPr="000B2D47">
        <w:rPr>
          <w:b/>
          <w:bCs/>
        </w:rPr>
        <w:t>2) Vibrations:</w:t>
      </w:r>
    </w:p>
    <w:p w14:paraId="4D53C419" w14:textId="77777777" w:rsidR="000B2D47" w:rsidRPr="000B2D47" w:rsidRDefault="000B2D47" w:rsidP="000B2D47">
      <w:r w:rsidRPr="000B2D47">
        <w:t>Poor road conditions and vehicle vibrations can influence sensor readings, particularly affecting inertial sensors like IMUs. Vibrations can introduce noise and bias into the measurements, causing errors in localization and motion estimation [89], [90], [91]. Implementing robust mounting techniques, such as using vibration-dampening materials and securely attaching sensors to the vehicle chassis, is crucial for minimizing the effects of vibrations on sensor performance, especially for IMUs that play a vital role in localization and motion estimation [92], [93].</w:t>
      </w:r>
    </w:p>
    <w:p w14:paraId="2196BF23" w14:textId="77777777" w:rsidR="000B2D47" w:rsidRPr="000B2D47" w:rsidRDefault="000B2D47" w:rsidP="000B2D47">
      <w:r w:rsidRPr="000B2D47">
        <w:rPr>
          <w:b/>
          <w:bCs/>
        </w:rPr>
        <w:t>3) Lighting Variations:</w:t>
      </w:r>
    </w:p>
    <w:p w14:paraId="2F2F6334" w14:textId="77777777" w:rsidR="000B2D47" w:rsidRPr="000B2D47" w:rsidRDefault="000B2D47" w:rsidP="000B2D47">
      <w:r w:rsidRPr="000B2D47">
        <w:t>Harsh sunlight, deep shadows, and inconsistent lighting conditions can significantly affect the performance of vision-based sensors like cameras. Bright sunlight can lead to overexposure, washing out details in the image. Deep shadows can obscure objects, making them difficult to detect. Inconsistent lighting, such as flickering streetlights or varying levels of ambient light, can make it challenging for the camera to adjust its exposure and capture clear images.</w:t>
      </w:r>
    </w:p>
    <w:p w14:paraId="47FD924A" w14:textId="77777777" w:rsidR="000B2D47" w:rsidRPr="000B2D47" w:rsidRDefault="000B2D47" w:rsidP="000B2D47">
      <w:r w:rsidRPr="000B2D47">
        <w:t xml:space="preserve">These challenges necessitate the development of sophisticated image processing algorithms that can effectively handle varying light conditions. Additionally, exploring alternative perception modalities, such as thermal cameras, can provide valuable </w:t>
      </w:r>
      <w:r w:rsidRPr="000B2D47">
        <w:lastRenderedPageBreak/>
        <w:t>information in challenging lighting environments [94], [95]. Robust algorithms are needed to effectively process camera images under these fluctuating conditions, especially when dealing with harsh sunlight and deep shadows that can hinder object detection [96], [97].</w:t>
      </w:r>
    </w:p>
    <w:p w14:paraId="65E1F6E6" w14:textId="77777777" w:rsidR="000B2D47" w:rsidRPr="000B2D47" w:rsidRDefault="000B2D47" w:rsidP="000B2D47">
      <w:r w:rsidRPr="000B2D47">
        <w:rPr>
          <w:b/>
          <w:bCs/>
        </w:rPr>
        <w:t>4) Sensor Cost and Accessibility:</w:t>
      </w:r>
    </w:p>
    <w:p w14:paraId="28C9C37A" w14:textId="77777777" w:rsidR="000B2D47" w:rsidRPr="000B2D47" w:rsidRDefault="000B2D47" w:rsidP="000B2D47">
      <w:r w:rsidRPr="000B2D47">
        <w:t>Advanced sensors like high-resolution LiDAR and cameras can be prohibitively expensive, presenting a barrier to the affordability and widespread adoption of AV technology, particularly in price-sensitive markets like India [98], [99]. Integrating these sensors into mass-produced vehicles becomes a challenge due to their high cost.</w:t>
      </w:r>
    </w:p>
    <w:p w14:paraId="5F5CE4B4" w14:textId="77777777" w:rsidR="000B2D47" w:rsidRPr="000B2D47" w:rsidRDefault="000B2D47" w:rsidP="000B2D47">
      <w:r w:rsidRPr="000B2D47">
        <w:t>To address this cost barrier, researchers are exploring the use of more cost-effective sensors and the development of innovative sensor fusion techniques. These techniques leverage multiple lower-cost sensors to achieve comparable performance to expensive, high-resolution sensors. Additionally, exploring alternative perception modalities, such as vision-based approaches, can provide more affordable solutions. The accessibility of AV technology, particularly in price-sensitive markets, is a significant concern, making the exploration of lower-cost sensors and alternative perception methods crucial [101].</w:t>
      </w:r>
    </w:p>
    <w:p w14:paraId="09BEAEE0" w14:textId="77777777" w:rsidR="000B2D47" w:rsidRPr="000B2D47" w:rsidRDefault="000B2D47" w:rsidP="000B2D47">
      <w:r w:rsidRPr="000B2D47">
        <w:rPr>
          <w:b/>
          <w:bCs/>
        </w:rPr>
        <w:t>III. PERCEPTION IN AUTONOMOUS NAVIGATION</w:t>
      </w:r>
    </w:p>
    <w:p w14:paraId="734786E9" w14:textId="77777777" w:rsidR="000B2D47" w:rsidRPr="000B2D47" w:rsidRDefault="000B2D47" w:rsidP="000B2D47">
      <w:r w:rsidRPr="000B2D47">
        <w:rPr>
          <w:b/>
          <w:bCs/>
        </w:rPr>
        <w:t>A. The Importance of Accurate and Robust Perception</w:t>
      </w:r>
    </w:p>
    <w:p w14:paraId="1A0F9A0C" w14:textId="77777777" w:rsidR="000B2D47" w:rsidRPr="000B2D47" w:rsidRDefault="000B2D47" w:rsidP="000B2D47">
      <w:r w:rsidRPr="000B2D47">
        <w:t>Perception, the ability of an AV to understand its environment, is fundamental to safe and efficient autonomous navigation [1], [2], [3], [4]. The perception system gathers information about the vehicle's surroundings, identifying and classifying objects, recognizing road features, and interpreting traffic patterns. This information is crucial for making informed decisions about the vehicle's movements, enabling safe and efficient navigation [5], [6], [7], [8], [9], [10].</w:t>
      </w:r>
    </w:p>
    <w:p w14:paraId="63958C82" w14:textId="77777777" w:rsidR="000B2D47" w:rsidRPr="000B2D47" w:rsidRDefault="000B2D47" w:rsidP="000B2D47">
      <w:r w:rsidRPr="000B2D47">
        <w:rPr>
          <w:b/>
          <w:bCs/>
        </w:rPr>
        <w:t>B. Perception Techniques and Algorithms</w:t>
      </w:r>
    </w:p>
    <w:p w14:paraId="7B3C425F" w14:textId="77777777" w:rsidR="000B2D47" w:rsidRPr="000B2D47" w:rsidRDefault="000B2D47" w:rsidP="000B2D47">
      <w:r w:rsidRPr="000B2D47">
        <w:t>A diverse range of techniques and algorithms are employed in AVs to process sensor data and extract meaningful information for navigation [11], [12], [13], [14], [15]. These methods can be broadly categorized into traditional computer vision techniques and advanced deep learning models.</w:t>
      </w:r>
    </w:p>
    <w:p w14:paraId="51CB2CF9" w14:textId="77777777" w:rsidR="000B2D47" w:rsidRPr="000B2D47" w:rsidRDefault="000B2D47" w:rsidP="000B2D47">
      <w:r w:rsidRPr="000B2D47">
        <w:rPr>
          <w:b/>
          <w:bCs/>
        </w:rPr>
        <w:t>1) Object Detection:</w:t>
      </w:r>
    </w:p>
    <w:p w14:paraId="7A892D09" w14:textId="77777777" w:rsidR="000B2D47" w:rsidRPr="000B2D47" w:rsidRDefault="000B2D47" w:rsidP="000B2D47">
      <w:r w:rsidRPr="000B2D47">
        <w:t>Object detection is a fundamental task in AV perception, focused on identifying and locating objects of interest within the sensor data. This includes vehicles, pedestrians, cyclists, obstacles, and traffic infrastructure elements like signs and signals [25], [26], [27], [28].</w:t>
      </w:r>
    </w:p>
    <w:p w14:paraId="7B91B7A3" w14:textId="77777777" w:rsidR="000B2D47" w:rsidRPr="000B2D47" w:rsidRDefault="000B2D47" w:rsidP="000B2D47">
      <w:r w:rsidRPr="000B2D47">
        <w:rPr>
          <w:b/>
          <w:bCs/>
        </w:rPr>
        <w:t>a) Traditional Computer Vision Techniques:</w:t>
      </w:r>
    </w:p>
    <w:p w14:paraId="203EF4B5" w14:textId="77777777" w:rsidR="000B2D47" w:rsidRPr="000B2D47" w:rsidRDefault="000B2D47" w:rsidP="000B2D47">
      <w:r w:rsidRPr="000B2D47">
        <w:lastRenderedPageBreak/>
        <w:t>Traditional computer vision techniques, widely used for object detection, rely on handcrafted features and algorithms to identify and locate objects in images or videos. These methods often involve extracting specific features from the image data, like edges, corners, or textures, which are then used to match predefined patterns or models.</w:t>
      </w:r>
    </w:p>
    <w:p w14:paraId="2A3E8D69" w14:textId="77777777" w:rsidR="000B2D47" w:rsidRPr="000B2D47" w:rsidRDefault="000B2D47" w:rsidP="000B2D47">
      <w:r w:rsidRPr="000B2D47">
        <w:t>While providing a foundational approach to object detection, traditional techniques often struggle to handle the complexities of real-world scenarios [16], [17], [18], [19]. Some well-known traditional techniques used for object detection include:</w:t>
      </w:r>
    </w:p>
    <w:p w14:paraId="3CC3BDD3" w14:textId="77777777" w:rsidR="000B2D47" w:rsidRPr="000B2D47" w:rsidRDefault="000B2D47" w:rsidP="000B2D47">
      <w:pPr>
        <w:numPr>
          <w:ilvl w:val="0"/>
          <w:numId w:val="28"/>
        </w:numPr>
      </w:pPr>
      <w:r w:rsidRPr="000B2D47">
        <w:rPr>
          <w:b/>
          <w:bCs/>
        </w:rPr>
        <w:t>Viola-Jones Algorithm:</w:t>
      </w:r>
      <w:r w:rsidRPr="000B2D47">
        <w:t xml:space="preserve"> This algorithm is known for its efficiency in real-time object detection, particularly for facial detection. It uses a cascade of simple classifiers based on </w:t>
      </w:r>
      <w:proofErr w:type="spellStart"/>
      <w:r w:rsidRPr="000B2D47">
        <w:t>Haar</w:t>
      </w:r>
      <w:proofErr w:type="spellEnd"/>
      <w:r w:rsidRPr="000B2D47">
        <w:t>-like features, which are rectangular patterns that capture basic object characteristics like the difference in pixel intensities between adjacent regions.</w:t>
      </w:r>
    </w:p>
    <w:p w14:paraId="3C5628D6" w14:textId="77777777" w:rsidR="000B2D47" w:rsidRPr="000B2D47" w:rsidRDefault="000B2D47" w:rsidP="000B2D47">
      <w:pPr>
        <w:numPr>
          <w:ilvl w:val="0"/>
          <w:numId w:val="28"/>
        </w:numPr>
      </w:pPr>
      <w:r w:rsidRPr="000B2D47">
        <w:rPr>
          <w:b/>
          <w:bCs/>
        </w:rPr>
        <w:t>Histogram of Oriented Gradients (HOG) Features:</w:t>
      </w:r>
      <w:r w:rsidRPr="000B2D47">
        <w:t xml:space="preserve"> HOG features capture the distribution of gradient orientations in localized sections of an image, providing a robust representation of object shapes. These features are calculated by dividing the image into small cells and computing a histogram of gradient directions within each cell. The histograms are then combined to form a feature vector representing the whole image.</w:t>
      </w:r>
    </w:p>
    <w:p w14:paraId="506963C5" w14:textId="77777777" w:rsidR="000B2D47" w:rsidRPr="000B2D47" w:rsidRDefault="000B2D47" w:rsidP="000B2D47">
      <w:pPr>
        <w:numPr>
          <w:ilvl w:val="0"/>
          <w:numId w:val="28"/>
        </w:numPr>
      </w:pPr>
      <w:r w:rsidRPr="000B2D47">
        <w:rPr>
          <w:b/>
          <w:bCs/>
        </w:rPr>
        <w:t>Scale-Invariant Feature Transform (SIFT) and Speeded Up Robust Features (SURF):</w:t>
      </w:r>
      <w:r w:rsidRPr="000B2D47">
        <w:t xml:space="preserve"> Both are feature detection algorithms that pinpoint key points in an image and their descriptors. Key points are distinctive points in the image, such as corners, blobs, or edges, that are invariant to scale and rotation. Descriptors are numerical representations of these key points, capturing information about the surrounding region. This allows for object recognition and matching even under varying viewpoints or lighting conditions.</w:t>
      </w:r>
    </w:p>
    <w:p w14:paraId="76256816" w14:textId="77777777" w:rsidR="000B2D47" w:rsidRPr="000B2D47" w:rsidRDefault="000B2D47" w:rsidP="000B2D47">
      <w:r w:rsidRPr="000B2D47">
        <w:t>Figure 3 illustrates an example of object detection using traditional computer vision methods.</w:t>
      </w:r>
    </w:p>
    <w:p w14:paraId="141706EF" w14:textId="77777777" w:rsidR="000B2D47" w:rsidRPr="000B2D47" w:rsidRDefault="000B2D47" w:rsidP="000B2D47">
      <w:r w:rsidRPr="000B2D47">
        <w:rPr>
          <w:b/>
          <w:bCs/>
        </w:rPr>
        <w:t>b) Deep Learning Models:</w:t>
      </w:r>
    </w:p>
    <w:p w14:paraId="5271CAE0" w14:textId="77777777" w:rsidR="000B2D47" w:rsidRPr="000B2D47" w:rsidRDefault="000B2D47" w:rsidP="000B2D47">
      <w:r w:rsidRPr="000B2D47">
        <w:t>Deep learning models, especially Convolutional Neural Networks (CNNs), have revolutionized object detection, achieving state-of-the-art performance. They surpass traditional computer vision methods in accuracy and robustness. CNNs learn hierarchical feature representations from large datasets, enabling them to effectively detect objects in complex scenes with varying lighting, occlusions, and diverse object types [25], [26], [27], [28]. The key advantage of deep learning models is their ability to automatically learn relevant features from data, eliminating the need for manual feature engineering.</w:t>
      </w:r>
    </w:p>
    <w:p w14:paraId="7280DB39" w14:textId="77777777" w:rsidR="000B2D47" w:rsidRPr="000B2D47" w:rsidRDefault="000B2D47" w:rsidP="000B2D47">
      <w:r w:rsidRPr="000B2D47">
        <w:lastRenderedPageBreak/>
        <w:t>Deep learning models, especially CNNs, have significantly advanced object detection, achieving remarkable improvements over traditional methods in accuracy and robustness [25], [26], [27], [28]. Popular CNN architectures for object detection include:</w:t>
      </w:r>
    </w:p>
    <w:p w14:paraId="54671078" w14:textId="77777777" w:rsidR="000B2D47" w:rsidRPr="000B2D47" w:rsidRDefault="000B2D47" w:rsidP="000B2D47">
      <w:pPr>
        <w:numPr>
          <w:ilvl w:val="0"/>
          <w:numId w:val="29"/>
        </w:numPr>
      </w:pPr>
      <w:r w:rsidRPr="000B2D47">
        <w:rPr>
          <w:b/>
          <w:bCs/>
        </w:rPr>
        <w:t>You Only Look Once (YOLO):</w:t>
      </w:r>
      <w:r w:rsidRPr="000B2D47">
        <w:t xml:space="preserve"> YOLO is a single-stage object detector that directly predicts bounding boxes and class probabilities from the input image in a single pass. This makes it computationally efficient and suitable for real-time applications. YOLOv4 and YOLOv5 are among the latest versions known for their speed and accuracy.</w:t>
      </w:r>
    </w:p>
    <w:p w14:paraId="10EFA1B1" w14:textId="77777777" w:rsidR="000B2D47" w:rsidRPr="000B2D47" w:rsidRDefault="000B2D47" w:rsidP="000B2D47">
      <w:pPr>
        <w:numPr>
          <w:ilvl w:val="0"/>
          <w:numId w:val="29"/>
        </w:numPr>
      </w:pPr>
      <w:r w:rsidRPr="000B2D47">
        <w:rPr>
          <w:b/>
          <w:bCs/>
        </w:rPr>
        <w:t xml:space="preserve">Single Shot </w:t>
      </w:r>
      <w:proofErr w:type="spellStart"/>
      <w:r w:rsidRPr="000B2D47">
        <w:rPr>
          <w:b/>
          <w:bCs/>
        </w:rPr>
        <w:t>MultiBox</w:t>
      </w:r>
      <w:proofErr w:type="spellEnd"/>
      <w:r w:rsidRPr="000B2D47">
        <w:rPr>
          <w:b/>
          <w:bCs/>
        </w:rPr>
        <w:t xml:space="preserve"> Detector (SSD):</w:t>
      </w:r>
      <w:r w:rsidRPr="000B2D47">
        <w:t xml:space="preserve"> Similar to YOLO, SSD is a single-stage detector that predicts bounding boxes and class probabilities in one pass. It utilizes multi-scale feature maps to detect objects of different sizes, improving its handling of objects at various scales.</w:t>
      </w:r>
    </w:p>
    <w:p w14:paraId="541AAB76" w14:textId="77777777" w:rsidR="000B2D47" w:rsidRPr="000B2D47" w:rsidRDefault="000B2D47" w:rsidP="000B2D47">
      <w:pPr>
        <w:numPr>
          <w:ilvl w:val="0"/>
          <w:numId w:val="29"/>
        </w:numPr>
      </w:pPr>
      <w:r w:rsidRPr="000B2D47">
        <w:rPr>
          <w:b/>
          <w:bCs/>
        </w:rPr>
        <w:t>Faster R-CNN:</w:t>
      </w:r>
      <w:r w:rsidRPr="000B2D47">
        <w:t xml:space="preserve"> Faster R-CNN is a two-stage detector that uses a Region Proposal Network (RPN) to generate proposals for areas likely to contain objects. These proposals are then refined and classified using a separate network. Faster R-CNN achieves high accuracy but is generally slower than single-stage detectors like YOLO and SSD.</w:t>
      </w:r>
    </w:p>
    <w:p w14:paraId="1E30B57F" w14:textId="77777777" w:rsidR="000B2D47" w:rsidRPr="000B2D47" w:rsidRDefault="000B2D47" w:rsidP="000B2D47">
      <w:r w:rsidRPr="000B2D47">
        <w:t>Figure 4 provides an example of object detection results using a CNN-based method.</w:t>
      </w:r>
    </w:p>
    <w:p w14:paraId="4DAF84A1" w14:textId="77777777" w:rsidR="000B2D47" w:rsidRPr="000B2D47" w:rsidRDefault="000B2D47" w:rsidP="000B2D47">
      <w:r w:rsidRPr="000B2D47">
        <w:rPr>
          <w:b/>
          <w:bCs/>
        </w:rPr>
        <w:t>2) Semantic Segmentation:</w:t>
      </w:r>
    </w:p>
    <w:p w14:paraId="617FF6DE" w14:textId="77777777" w:rsidR="000B2D47" w:rsidRPr="000B2D47" w:rsidRDefault="000B2D47" w:rsidP="000B2D47">
      <w:r w:rsidRPr="000B2D47">
        <w:t>Semantic segmentation aims to classify every pixel in an image into predefined semantic categories, offering a pixel-level understanding of the scene [35], [36], [37]. This is crucial for AVs to interpret their surroundings in detail, distinguishing between different road surfaces, identifying obstacles, and recognizing drivable areas.</w:t>
      </w:r>
    </w:p>
    <w:p w14:paraId="052E8F73" w14:textId="77777777" w:rsidR="000B2D47" w:rsidRPr="000B2D47" w:rsidRDefault="000B2D47" w:rsidP="000B2D47">
      <w:r w:rsidRPr="000B2D47">
        <w:rPr>
          <w:b/>
          <w:bCs/>
        </w:rPr>
        <w:t>a) Traditional Methods/Mathematical Models:</w:t>
      </w:r>
    </w:p>
    <w:p w14:paraId="6641D85C" w14:textId="77777777" w:rsidR="000B2D47" w:rsidRPr="000B2D47" w:rsidRDefault="000B2D47" w:rsidP="000B2D47">
      <w:r w:rsidRPr="000B2D47">
        <w:t xml:space="preserve">Traditional methods for semantic segmentation often rely on handcrafted features and algorithms to categorize pixels based on their local </w:t>
      </w:r>
      <w:proofErr w:type="spellStart"/>
      <w:r w:rsidRPr="000B2D47">
        <w:t>neighborhood</w:t>
      </w:r>
      <w:proofErr w:type="spellEnd"/>
      <w:r w:rsidRPr="000B2D47">
        <w:t xml:space="preserve"> [35], [36], [37]. They typically involve extracting features such as </w:t>
      </w:r>
      <w:proofErr w:type="spellStart"/>
      <w:r w:rsidRPr="000B2D47">
        <w:t>color</w:t>
      </w:r>
      <w:proofErr w:type="spellEnd"/>
      <w:r w:rsidRPr="000B2D47">
        <w:t>, texture, and edges from the image, and then using a classifier to assign a label to each pixel based on these features.</w:t>
      </w:r>
    </w:p>
    <w:p w14:paraId="07163A5C" w14:textId="77777777" w:rsidR="000B2D47" w:rsidRPr="000B2D47" w:rsidRDefault="000B2D47" w:rsidP="000B2D47">
      <w:pPr>
        <w:numPr>
          <w:ilvl w:val="0"/>
          <w:numId w:val="30"/>
        </w:numPr>
      </w:pPr>
      <w:r w:rsidRPr="000B2D47">
        <w:rPr>
          <w:b/>
          <w:bCs/>
        </w:rPr>
        <w:t>Markov Random Fields (MRFs) and Conditional Random Fields (CRFs):</w:t>
      </w:r>
      <w:r w:rsidRPr="000B2D47">
        <w:t xml:space="preserve"> These probabilistic graphical models are used to incorporate spatial dependencies between pixels, encouraging </w:t>
      </w:r>
      <w:proofErr w:type="spellStart"/>
      <w:r w:rsidRPr="000B2D47">
        <w:t>neighboring</w:t>
      </w:r>
      <w:proofErr w:type="spellEnd"/>
      <w:r w:rsidRPr="000B2D47">
        <w:t xml:space="preserve"> pixels with similar features to share the same label. This helps to enforce smoothness in the segmentation results and reduce noise.</w:t>
      </w:r>
    </w:p>
    <w:p w14:paraId="7AC99557" w14:textId="77777777" w:rsidR="000B2D47" w:rsidRPr="000B2D47" w:rsidRDefault="000B2D47" w:rsidP="000B2D47">
      <w:r w:rsidRPr="000B2D47">
        <w:rPr>
          <w:b/>
          <w:bCs/>
        </w:rPr>
        <w:t>b) Deep Learning Models:</w:t>
      </w:r>
    </w:p>
    <w:p w14:paraId="2273141B" w14:textId="77777777" w:rsidR="000B2D47" w:rsidRPr="000B2D47" w:rsidRDefault="000B2D47" w:rsidP="000B2D47">
      <w:r w:rsidRPr="000B2D47">
        <w:t xml:space="preserve">Deep learning models have dramatically improved semantic segmentation accuracy and efficiency, leveraging their capability to learn intricate feature representations from </w:t>
      </w:r>
      <w:r w:rsidRPr="000B2D47">
        <w:lastRenderedPageBreak/>
        <w:t>data. Encoder-decoder architectures, such as U-Net and Fully Convolutional Networks (FCNs), are commonly used for semantic segmentation, achieving state-of-the-art results [38], [39], [40], [41], [42].</w:t>
      </w:r>
    </w:p>
    <w:p w14:paraId="33D7200F" w14:textId="77777777" w:rsidR="000B2D47" w:rsidRPr="000B2D47" w:rsidRDefault="000B2D47" w:rsidP="000B2D47">
      <w:pPr>
        <w:numPr>
          <w:ilvl w:val="0"/>
          <w:numId w:val="31"/>
        </w:numPr>
      </w:pPr>
      <w:r w:rsidRPr="000B2D47">
        <w:rPr>
          <w:b/>
          <w:bCs/>
        </w:rPr>
        <w:t>U-Net:</w:t>
      </w:r>
      <w:r w:rsidRPr="000B2D47">
        <w:t xml:space="preserve"> U-Net, a U-shaped convolutional neural network architecture, was initially designed for biomedical image segmentation but has found applications in various fields, including semantic segmentation for autonomous driving. It uses skip connections to combine information from different levels of the encoder and decoder. This enables the capture of both fine-grained details and global context, leading to more accurate segmentation.</w:t>
      </w:r>
    </w:p>
    <w:p w14:paraId="5EF5A787" w14:textId="77777777" w:rsidR="000B2D47" w:rsidRPr="000B2D47" w:rsidRDefault="000B2D47" w:rsidP="000B2D47">
      <w:pPr>
        <w:numPr>
          <w:ilvl w:val="0"/>
          <w:numId w:val="31"/>
        </w:numPr>
      </w:pPr>
      <w:r w:rsidRPr="000B2D47">
        <w:rPr>
          <w:b/>
          <w:bCs/>
        </w:rPr>
        <w:t>Fully Convolutional Networks (FCNs):</w:t>
      </w:r>
      <w:r w:rsidRPr="000B2D47">
        <w:t xml:space="preserve"> FCNs are convolutional neural networks that replace fully connected layers with convolutional layers, allowing them to process images of arbitrary sizes and generate dense pixel-level predictions. They are trained end-to-end, learning to map the input image directly to a segmentation map.</w:t>
      </w:r>
    </w:p>
    <w:p w14:paraId="1128DC35" w14:textId="77777777" w:rsidR="000B2D47" w:rsidRPr="000B2D47" w:rsidRDefault="000B2D47" w:rsidP="000B2D47">
      <w:r w:rsidRPr="000B2D47">
        <w:t>Deep learning-based semantic segmentation models have significantly advanced AV perception, providing detailed scene understanding for tasks such as lane keeping, obstacle avoidance, and path planning.</w:t>
      </w:r>
    </w:p>
    <w:p w14:paraId="6794A1E3" w14:textId="77777777" w:rsidR="000B2D47" w:rsidRPr="000B2D47" w:rsidRDefault="000B2D47" w:rsidP="000B2D47">
      <w:r w:rsidRPr="000B2D47">
        <w:rPr>
          <w:b/>
          <w:bCs/>
        </w:rPr>
        <w:t>3) Instance Segmentation:</w:t>
      </w:r>
    </w:p>
    <w:p w14:paraId="4C1369FD" w14:textId="77777777" w:rsidR="000B2D47" w:rsidRPr="000B2D47" w:rsidRDefault="000B2D47" w:rsidP="000B2D47">
      <w:r w:rsidRPr="000B2D47">
        <w:t>Instance segmentation expands on semantic segmentation by not only classifying pixels into semantic categories but also differentiating between individual instances of objects within those categories. It involves identifying and outlining the boundaries of each object instance, providing a more precise understanding of the scene compared to semantic segmentation [46], [47], [48]. For example, instance segmentation can distinguish individual cars in traffic, whereas semantic segmentation would label all cars as a single category.</w:t>
      </w:r>
    </w:p>
    <w:p w14:paraId="1FD5F7AA" w14:textId="77777777" w:rsidR="000B2D47" w:rsidRPr="000B2D47" w:rsidRDefault="000B2D47" w:rsidP="000B2D47">
      <w:r w:rsidRPr="000B2D47">
        <w:rPr>
          <w:b/>
          <w:bCs/>
        </w:rPr>
        <w:t>a) Mask R-CNN:</w:t>
      </w:r>
    </w:p>
    <w:p w14:paraId="6E8AE5AF" w14:textId="77777777" w:rsidR="000B2D47" w:rsidRPr="000B2D47" w:rsidRDefault="000B2D47" w:rsidP="000B2D47">
      <w:r w:rsidRPr="000B2D47">
        <w:t>Mask R-CNN is a widely used instance segmentation algorithm that extends the Faster R-CNN object detector by adding a branch to predict segmentation masks. This branch generates a binary mask for each detected object, highlighting the pixels belonging to that object. Mask R-CNN is known for its high accuracy in instance segmentation and its relative efficiency, making it suitable for real-time applications like autonomous driving [49], [50], [51], [52]. Figure 5 illustrates an example of instance segmentation results.</w:t>
      </w:r>
    </w:p>
    <w:p w14:paraId="619A5BDD" w14:textId="77777777" w:rsidR="000B2D47" w:rsidRPr="000B2D47" w:rsidRDefault="000B2D47" w:rsidP="000B2D47">
      <w:r w:rsidRPr="000B2D47">
        <w:rPr>
          <w:b/>
          <w:bCs/>
        </w:rPr>
        <w:t>4) Motion Estimation:</w:t>
      </w:r>
    </w:p>
    <w:p w14:paraId="79C31FB3" w14:textId="77777777" w:rsidR="000B2D47" w:rsidRPr="000B2D47" w:rsidRDefault="000B2D47" w:rsidP="000B2D47">
      <w:r w:rsidRPr="000B2D47">
        <w:t xml:space="preserve">Motion estimation involves determining the movement of objects in a scene over time [53], [54], [55], [56], [57]. In autonomous driving, it's crucial for predicting the future </w:t>
      </w:r>
      <w:r w:rsidRPr="000B2D47">
        <w:lastRenderedPageBreak/>
        <w:t>paths of surrounding vehicles and pedestrians, allowing the AV to make proactive decisions for safe navigation.</w:t>
      </w:r>
    </w:p>
    <w:p w14:paraId="4DA3FDE1" w14:textId="77777777" w:rsidR="000B2D47" w:rsidRPr="000B2D47" w:rsidRDefault="000B2D47" w:rsidP="000B2D47">
      <w:r w:rsidRPr="000B2D47">
        <w:rPr>
          <w:b/>
          <w:bCs/>
        </w:rPr>
        <w:t>a) Optical Flow Methods:</w:t>
      </w:r>
    </w:p>
    <w:p w14:paraId="274F714A" w14:textId="77777777" w:rsidR="000B2D47" w:rsidRPr="000B2D47" w:rsidRDefault="000B2D47" w:rsidP="000B2D47">
      <w:r w:rsidRPr="000B2D47">
        <w:t xml:space="preserve">Optical flow methods estimate the apparent movement of objects between consecutive frames by </w:t>
      </w:r>
      <w:proofErr w:type="spellStart"/>
      <w:r w:rsidRPr="000B2D47">
        <w:t>analyzing</w:t>
      </w:r>
      <w:proofErr w:type="spellEnd"/>
      <w:r w:rsidRPr="000B2D47">
        <w:t xml:space="preserve"> changes in pixel intensities. These methods operate under the assumption that the brightness of a moving point remains constant between frames. They compute the optical flow field, which represents the direction and magnitude of motion for every pixel in the image.</w:t>
      </w:r>
    </w:p>
    <w:p w14:paraId="2DB9E17A" w14:textId="77777777" w:rsidR="000B2D47" w:rsidRPr="000B2D47" w:rsidRDefault="000B2D47" w:rsidP="000B2D47">
      <w:r w:rsidRPr="000B2D47">
        <w:rPr>
          <w:b/>
          <w:bCs/>
        </w:rPr>
        <w:t>b) Feature Tracking Algorithms:</w:t>
      </w:r>
    </w:p>
    <w:p w14:paraId="4F0BC4A2" w14:textId="77777777" w:rsidR="000B2D47" w:rsidRPr="000B2D47" w:rsidRDefault="000B2D47" w:rsidP="000B2D47">
      <w:r w:rsidRPr="000B2D47">
        <w:t>Feature tracking algorithms focus on specific features or points of interest across multiple frames [58], [59], [60], [61], [62], [63]. These features are typically distinctive points like corners or edges, which are easily identifiable and trackable. By examining the movement of these features over time, the algorithm can estimate the motion of the objects to which they belong.</w:t>
      </w:r>
    </w:p>
    <w:p w14:paraId="1183675A" w14:textId="77777777" w:rsidR="000B2D47" w:rsidRPr="000B2D47" w:rsidRDefault="000B2D47" w:rsidP="000B2D47">
      <w:r w:rsidRPr="000B2D47">
        <w:t>Motion estimation plays a crucial role in various autonomous driving tasks, including adaptive cruise control, lane keeping, and collision avoidance. It enables the AV to anticipate the movements of other road users and adjust its behavior accordingly.</w:t>
      </w:r>
    </w:p>
    <w:p w14:paraId="79209BC4" w14:textId="77777777" w:rsidR="000B2D47" w:rsidRPr="000B2D47" w:rsidRDefault="000B2D47" w:rsidP="000B2D47">
      <w:r w:rsidRPr="000B2D47">
        <w:rPr>
          <w:b/>
          <w:bCs/>
        </w:rPr>
        <w:t>5) Terrain Understanding:</w:t>
      </w:r>
    </w:p>
    <w:p w14:paraId="7304B79E" w14:textId="77777777" w:rsidR="000B2D47" w:rsidRPr="000B2D47" w:rsidRDefault="000B2D47" w:rsidP="000B2D47">
      <w:r w:rsidRPr="000B2D47">
        <w:t>Terrain understanding involves classifying different terrain types like roads, sidewalks, grass, and obstacles, using sensor data [64], [65], [66], [67], [68]. This information is vital for autonomous navigation, especially in unstructured environments where the AV needs to adapt its path planning and control strategies to the terrain conditions.</w:t>
      </w:r>
    </w:p>
    <w:p w14:paraId="17052DB3" w14:textId="77777777" w:rsidR="000B2D47" w:rsidRPr="000B2D47" w:rsidRDefault="000B2D47" w:rsidP="000B2D47">
      <w:r w:rsidRPr="000B2D47">
        <w:rPr>
          <w:b/>
          <w:bCs/>
        </w:rPr>
        <w:t>a) Geometric Analysis:</w:t>
      </w:r>
    </w:p>
    <w:p w14:paraId="3CB6E4E6" w14:textId="77777777" w:rsidR="000B2D47" w:rsidRPr="000B2D47" w:rsidRDefault="000B2D47" w:rsidP="000B2D47">
      <w:r w:rsidRPr="000B2D47">
        <w:t xml:space="preserve">Geometric analysis methods utilize 3D point cloud data from LiDAR sensors to determine the shape and elevation of the terrain [69], [70], [71], [72]. </w:t>
      </w:r>
      <w:proofErr w:type="spellStart"/>
      <w:r w:rsidRPr="000B2D47">
        <w:t>Analyzing</w:t>
      </w:r>
      <w:proofErr w:type="spellEnd"/>
      <w:r w:rsidRPr="000B2D47">
        <w:t xml:space="preserve"> the geometric features of the point cloud allows the system to differentiate between flat surfaces like roads and uneven terrains like grass or obstacles.</w:t>
      </w:r>
    </w:p>
    <w:p w14:paraId="4F782039" w14:textId="77777777" w:rsidR="000B2D47" w:rsidRPr="000B2D47" w:rsidRDefault="000B2D47" w:rsidP="000B2D47">
      <w:r w:rsidRPr="000B2D47">
        <w:rPr>
          <w:b/>
          <w:bCs/>
        </w:rPr>
        <w:t>b) Texture Analysis:</w:t>
      </w:r>
    </w:p>
    <w:p w14:paraId="4E790E49" w14:textId="77777777" w:rsidR="000B2D47" w:rsidRPr="000B2D47" w:rsidRDefault="000B2D47" w:rsidP="000B2D47">
      <w:r w:rsidRPr="000B2D47">
        <w:t xml:space="preserve">Texture analysis techniques use visual information from cameras to identify different terrain types based on their texture patterns. Different surfaces, such as asphalt, grass, gravel, or dirt, have distinct texture characteristics that can be </w:t>
      </w:r>
      <w:proofErr w:type="spellStart"/>
      <w:r w:rsidRPr="000B2D47">
        <w:t>analyzed</w:t>
      </w:r>
      <w:proofErr w:type="spellEnd"/>
      <w:r w:rsidRPr="000B2D47">
        <w:t xml:space="preserve"> using image processing methods.</w:t>
      </w:r>
    </w:p>
    <w:p w14:paraId="1525EFB9" w14:textId="77777777" w:rsidR="000B2D47" w:rsidRPr="000B2D47" w:rsidRDefault="000B2D47" w:rsidP="000B2D47">
      <w:r w:rsidRPr="000B2D47">
        <w:rPr>
          <w:b/>
          <w:bCs/>
        </w:rPr>
        <w:t>c) Semantic Segmentation:</w:t>
      </w:r>
    </w:p>
    <w:p w14:paraId="6B6A4094" w14:textId="77777777" w:rsidR="000B2D47" w:rsidRPr="000B2D47" w:rsidRDefault="000B2D47" w:rsidP="000B2D47">
      <w:r w:rsidRPr="000B2D47">
        <w:t xml:space="preserve">Deep learning-based semantic segmentation models can be trained to classify every pixel in an image into predefined terrain categories. These models can learn to </w:t>
      </w:r>
      <w:r w:rsidRPr="000B2D47">
        <w:lastRenderedPageBreak/>
        <w:t>differentiate between various terrain types based on their visual appearance and contextual information, providing a detailed understanding of the surrounding environment.</w:t>
      </w:r>
    </w:p>
    <w:p w14:paraId="663C6CB1" w14:textId="77777777" w:rsidR="000B2D47" w:rsidRPr="000B2D47" w:rsidRDefault="000B2D47" w:rsidP="000B2D47">
      <w:r w:rsidRPr="000B2D47">
        <w:t>Terrain understanding allows the AV to make informed decisions about its path, such as avoiding rough terrain, adjusting its speed according to the surface type, and choosing appropriate control actions for varying terrain conditions.</w:t>
      </w:r>
    </w:p>
    <w:p w14:paraId="3722B71D" w14:textId="77777777" w:rsidR="000B2D47" w:rsidRPr="000B2D47" w:rsidRDefault="000B2D47" w:rsidP="000B2D47">
      <w:r w:rsidRPr="000B2D47">
        <w:rPr>
          <w:b/>
          <w:bCs/>
        </w:rPr>
        <w:t>C. Challenges in Perception</w:t>
      </w:r>
    </w:p>
    <w:p w14:paraId="49D7B431" w14:textId="77777777" w:rsidR="000B2D47" w:rsidRPr="000B2D47" w:rsidRDefault="000B2D47" w:rsidP="000B2D47">
      <w:r w:rsidRPr="000B2D47">
        <w:t>Deploying AVs with robust perception systems in India presents a unique set of challenges [73], [74], [75], [76]. These challenges stem from the intricate, diverse, and often unpredictable nature of traffic and environmental conditions found on Indian roads.</w:t>
      </w:r>
    </w:p>
    <w:p w14:paraId="7328A1C6" w14:textId="77777777" w:rsidR="000B2D47" w:rsidRPr="000B2D47" w:rsidRDefault="000B2D47" w:rsidP="000B2D47">
      <w:r w:rsidRPr="000B2D47">
        <w:rPr>
          <w:b/>
          <w:bCs/>
        </w:rPr>
        <w:t>1) Object Detection in Congested Scenes:</w:t>
      </w:r>
    </w:p>
    <w:p w14:paraId="78D3314C" w14:textId="77777777" w:rsidR="000B2D47" w:rsidRPr="000B2D47" w:rsidRDefault="000B2D47" w:rsidP="000B2D47">
      <w:r w:rsidRPr="000B2D47">
        <w:t>Indian roads are frequently characterized by high traffic density, with numerous vehicles, pedestrians, and other road users occupying the same space, resulting in visually congested scenes that pose difficulties for object detection [77], [78], [79], [80]. The presence of diverse object types with varying sizes and unpredictable movements can lead to missed detections, false positives, and challenges in accurately tracking relevant objects. This necessitates the development of robust object detection algorithms capable of effectively handling congested scenes and differentiating between relevant objects and irrelevant background clutter.</w:t>
      </w:r>
    </w:p>
    <w:p w14:paraId="591720ED" w14:textId="77777777" w:rsidR="000B2D47" w:rsidRPr="000B2D47" w:rsidRDefault="000B2D47" w:rsidP="000B2D47">
      <w:r w:rsidRPr="000B2D47">
        <w:rPr>
          <w:b/>
          <w:bCs/>
        </w:rPr>
        <w:t>2) Handling Occlusions:</w:t>
      </w:r>
    </w:p>
    <w:p w14:paraId="675708B9" w14:textId="77777777" w:rsidR="000B2D47" w:rsidRPr="000B2D47" w:rsidRDefault="000B2D47" w:rsidP="000B2D47">
      <w:r w:rsidRPr="000B2D47">
        <w:t>Occlusions occur when objects are partially or fully hidden by other objects or structures, a common occurrence on Indian roads due to the high density of vehicles, pedestrians, street vendors, and animals. Handling occlusions is crucial for safe navigation as the perception system needs to infer the presence of partially hidden objects and predict their full shape and trajectory [81], [82], [83], [84]. Traditional object detection methods often struggle with occlusions, requiring advanced techniques that can reason about incomplete information and predict object movement based on partially observed data.</w:t>
      </w:r>
    </w:p>
    <w:p w14:paraId="10F69F3D" w14:textId="77777777" w:rsidR="000B2D47" w:rsidRPr="000B2D47" w:rsidRDefault="000B2D47" w:rsidP="000B2D47">
      <w:r w:rsidRPr="000B2D47">
        <w:rPr>
          <w:b/>
          <w:bCs/>
        </w:rPr>
        <w:t>3) Diverse Object Types:</w:t>
      </w:r>
    </w:p>
    <w:p w14:paraId="6047AE91" w14:textId="77777777" w:rsidR="000B2D47" w:rsidRPr="000B2D47" w:rsidRDefault="000B2D47" w:rsidP="000B2D47">
      <w:r w:rsidRPr="000B2D47">
        <w:t>The wide variety of objects found on Indian roads presents a significant challenge for perception systems. Unlike datasets from controlled environments or developed countries with standardized vehicle types, Indian roads feature a mix of vehicles ranging from conventional cars, buses, and trucks to unconventional vehicles like auto-rickshaws, motorcycles, bicycles, and animal-drawn carts. This diversity in object shapes, sizes, and movement patterns demands robust object detection models capable of handling a wide array of objects.</w:t>
      </w:r>
    </w:p>
    <w:p w14:paraId="3900CE7D" w14:textId="77777777" w:rsidR="000B2D47" w:rsidRPr="000B2D47" w:rsidRDefault="000B2D47" w:rsidP="000B2D47">
      <w:r w:rsidRPr="000B2D47">
        <w:lastRenderedPageBreak/>
        <w:t>Furthermore, pedestrians in India wear diverse clothing styles, making it difficult for pedestrian detection algorithms trained on datasets with limited pedestrian diversity. To achieve accurate object detection on Indian roads, which feature a diverse mix of vehicles, training on datasets that represent this variety is crucial to ensure the system can reliably identify and track all types of vehicles [85], [86], [87], [88].</w:t>
      </w:r>
    </w:p>
    <w:p w14:paraId="6EFE54C5" w14:textId="77777777" w:rsidR="000B2D47" w:rsidRPr="000B2D47" w:rsidRDefault="000B2D47" w:rsidP="000B2D47">
      <w:r w:rsidRPr="000B2D47">
        <w:rPr>
          <w:b/>
          <w:bCs/>
        </w:rPr>
        <w:t>4) Varying Lighting Conditions:</w:t>
      </w:r>
    </w:p>
    <w:p w14:paraId="2E06EEB9" w14:textId="77777777" w:rsidR="000B2D47" w:rsidRPr="000B2D47" w:rsidRDefault="000B2D47" w:rsidP="000B2D47">
      <w:r w:rsidRPr="000B2D47">
        <w:t>Light conditions in India can shift drastically, from intense sunlight to deep shadows, particularly during different times of day or under specific weather conditions. These variations present challenges for vision-based perception systems. They make it difficult for cameras to capture accurate images and for algorithms to interpret the scene effectively. Bright sunlight can cause overexposure, washing out details and hindering object or lane marking detection. Deep shadows can obscure objects, blending them with the background and causing missed detections.</w:t>
      </w:r>
    </w:p>
    <w:p w14:paraId="5B00EB13" w14:textId="77777777" w:rsidR="000B2D47" w:rsidRPr="000B2D47" w:rsidRDefault="000B2D47" w:rsidP="000B2D47">
      <w:r w:rsidRPr="000B2D47">
        <w:t>These challenges call for the development of robust image processing techniques, such as High Dynamic Range (HDR) imaging, to combine multiple exposures and capture a wider range of light levels. Additionally, shadow removal algorithms can enhance the visibility of objects in shadowed regions. Using sensors less susceptible to lighting variations, such as thermal cameras or LiDAR, can provide complementary information to improve perception in challenging lighting conditions [89], [90], [91], [92], [93].</w:t>
      </w:r>
    </w:p>
    <w:p w14:paraId="4D4716C3" w14:textId="77777777" w:rsidR="000B2D47" w:rsidRPr="000B2D47" w:rsidRDefault="000B2D47" w:rsidP="000B2D47">
      <w:r w:rsidRPr="000B2D47">
        <w:rPr>
          <w:b/>
          <w:bCs/>
        </w:rPr>
        <w:t>5) Weather Degradation:</w:t>
      </w:r>
    </w:p>
    <w:p w14:paraId="3B410F08" w14:textId="77777777" w:rsidR="000B2D47" w:rsidRPr="000B2D47" w:rsidRDefault="000B2D47" w:rsidP="000B2D47">
      <w:r w:rsidRPr="000B2D47">
        <w:t>Adverse weather like rain, dust, fog, and haze can significantly deteriorate sensor data quality, affecting LiDAR, radar, and cameras, and reducing perception accuracy [94], [95], [96], [97].</w:t>
      </w:r>
    </w:p>
    <w:p w14:paraId="49EA77BA" w14:textId="77777777" w:rsidR="000B2D47" w:rsidRPr="000B2D47" w:rsidRDefault="000B2D47" w:rsidP="000B2D47">
      <w:pPr>
        <w:numPr>
          <w:ilvl w:val="0"/>
          <w:numId w:val="32"/>
        </w:numPr>
      </w:pPr>
      <w:r w:rsidRPr="000B2D47">
        <w:rPr>
          <w:b/>
          <w:bCs/>
        </w:rPr>
        <w:t>Rain:</w:t>
      </w:r>
      <w:r w:rsidRPr="000B2D47">
        <w:t xml:space="preserve"> Raindrops scatter light, causing distortions in camera images and LiDAR point clouds, leading to inaccurate distance measurements and object detection errors.</w:t>
      </w:r>
    </w:p>
    <w:p w14:paraId="430001E6" w14:textId="77777777" w:rsidR="000B2D47" w:rsidRPr="000B2D47" w:rsidRDefault="000B2D47" w:rsidP="000B2D47">
      <w:pPr>
        <w:numPr>
          <w:ilvl w:val="0"/>
          <w:numId w:val="32"/>
        </w:numPr>
      </w:pPr>
      <w:r w:rsidRPr="000B2D47">
        <w:rPr>
          <w:b/>
          <w:bCs/>
        </w:rPr>
        <w:t>Dust:</w:t>
      </w:r>
      <w:r w:rsidRPr="000B2D47">
        <w:t xml:space="preserve"> Dust particles accumulating on sensor surfaces can obscure camera lenses and weaken LiDAR and radar signal strength, resulting in reduced visibility and inaccurate measurements.</w:t>
      </w:r>
    </w:p>
    <w:p w14:paraId="72559A89" w14:textId="77777777" w:rsidR="000B2D47" w:rsidRPr="000B2D47" w:rsidRDefault="000B2D47" w:rsidP="000B2D47">
      <w:pPr>
        <w:numPr>
          <w:ilvl w:val="0"/>
          <w:numId w:val="32"/>
        </w:numPr>
      </w:pPr>
      <w:r w:rsidRPr="000B2D47">
        <w:rPr>
          <w:b/>
          <w:bCs/>
        </w:rPr>
        <w:t>Fog:</w:t>
      </w:r>
      <w:r w:rsidRPr="000B2D47">
        <w:t xml:space="preserve"> Fog substantially reduces visibility, making it difficult for cameras and LiDAR to perceive objects at a distance.</w:t>
      </w:r>
    </w:p>
    <w:p w14:paraId="59166CA2" w14:textId="77777777" w:rsidR="000B2D47" w:rsidRPr="000B2D47" w:rsidRDefault="000B2D47" w:rsidP="000B2D47">
      <w:r w:rsidRPr="000B2D47">
        <w:t>Addressing weather-related challenges demands robust algorithms that can process noisy and distorted sensor data [98], [99]. These robust algorithms should include filtering techniques to remove noise from sensor readings, data fusion methods to combine information from multiple sensors, and machine learning algorithms trained to recognize objects and features even under degraded conditions [101].</w:t>
      </w:r>
    </w:p>
    <w:p w14:paraId="4C526E39" w14:textId="77777777" w:rsidR="000B2D47" w:rsidRPr="000B2D47" w:rsidRDefault="000B2D47" w:rsidP="000B2D47">
      <w:r w:rsidRPr="000B2D47">
        <w:rPr>
          <w:b/>
          <w:bCs/>
        </w:rPr>
        <w:lastRenderedPageBreak/>
        <w:t>IV. NAVIGATION AND PATH PLANNING</w:t>
      </w:r>
    </w:p>
    <w:p w14:paraId="115B65B7" w14:textId="77777777" w:rsidR="000B2D47" w:rsidRPr="000B2D47" w:rsidRDefault="000B2D47" w:rsidP="000B2D47">
      <w:r w:rsidRPr="000B2D47">
        <w:rPr>
          <w:b/>
          <w:bCs/>
        </w:rPr>
        <w:t>A. The Role of Navigation and Path Planning</w:t>
      </w:r>
    </w:p>
    <w:p w14:paraId="7A59CB42" w14:textId="77777777" w:rsidR="000B2D47" w:rsidRPr="000B2D47" w:rsidRDefault="000B2D47" w:rsidP="000B2D47">
      <w:r w:rsidRPr="000B2D47">
        <w:t xml:space="preserve">Navigation and path planning are essential components of autonomous driving systems, guiding the vehicle safely and efficiently from its current location to its destination [1], [2], [3], [4]. These processes generally operate in a hierarchical manner, with global planning providing a high-level route and local planning generating detailed </w:t>
      </w:r>
      <w:proofErr w:type="spellStart"/>
      <w:r w:rsidRPr="000B2D47">
        <w:t>maneuvers</w:t>
      </w:r>
      <w:proofErr w:type="spellEnd"/>
      <w:r w:rsidRPr="000B2D47">
        <w:t xml:space="preserve"> for real-time execution [5], [6], [7], [8], [9], [10].</w:t>
      </w:r>
    </w:p>
    <w:p w14:paraId="61D7A281" w14:textId="77777777" w:rsidR="000B2D47" w:rsidRPr="000B2D47" w:rsidRDefault="000B2D47" w:rsidP="000B2D47">
      <w:r w:rsidRPr="000B2D47">
        <w:rPr>
          <w:b/>
          <w:bCs/>
        </w:rPr>
        <w:t>1. Global Planning:</w:t>
      </w:r>
    </w:p>
    <w:p w14:paraId="28820EB3" w14:textId="77777777" w:rsidR="000B2D47" w:rsidRPr="000B2D47" w:rsidRDefault="000B2D47" w:rsidP="000B2D47">
      <w:r w:rsidRPr="000B2D47">
        <w:t>Global planning focuses on determining a high-level route from the starting point to the destination. It considers factors like the road network, traffic conditions, and desired travel time. This process typically relies on map data, which provides information about road connectivity, lane configurations, speed limits, and other relevant details. The global planner identifies a sequence of road segments connecting the starting and ending locations, optimizing for criteria such as shortest distance, fastest route, or minimum fuel consumption.</w:t>
      </w:r>
    </w:p>
    <w:p w14:paraId="207AA8B8" w14:textId="77777777" w:rsidR="000B2D47" w:rsidRPr="000B2D47" w:rsidRDefault="000B2D47" w:rsidP="000B2D47">
      <w:r w:rsidRPr="000B2D47">
        <w:rPr>
          <w:b/>
          <w:bCs/>
        </w:rPr>
        <w:t>2. Local Planning:</w:t>
      </w:r>
    </w:p>
    <w:p w14:paraId="1CA75D75" w14:textId="77777777" w:rsidR="000B2D47" w:rsidRPr="000B2D47" w:rsidRDefault="000B2D47" w:rsidP="000B2D47">
      <w:r w:rsidRPr="000B2D47">
        <w:t xml:space="preserve">Local planning concentrates on creating detailed trajectories and </w:t>
      </w:r>
      <w:proofErr w:type="spellStart"/>
      <w:r w:rsidRPr="000B2D47">
        <w:t>maneuvers</w:t>
      </w:r>
      <w:proofErr w:type="spellEnd"/>
      <w:r w:rsidRPr="000B2D47">
        <w:t xml:space="preserve"> for the vehicle to execute in real-time, taking into account the dynamic environment and the vehicle's current state. The local planner receives the global path as input and refines it based on the information gathered by the perception system. It considers dynamic obstacles such as other vehicles and pedestrians, traffic flow patterns, lane constraints, and the vehicle's dynamic capabilities to generate a safe and feasible trajectory. The local planner's output is a series of control commands for the vehicle's actuators, including steering angle, throttle, and brake inputs, which guide the vehicle along the planned path.</w:t>
      </w:r>
    </w:p>
    <w:p w14:paraId="5BB91756" w14:textId="77777777" w:rsidR="000B2D47" w:rsidRPr="000B2D47" w:rsidRDefault="000B2D47" w:rsidP="000B2D47">
      <w:r w:rsidRPr="000B2D47">
        <w:rPr>
          <w:b/>
          <w:bCs/>
        </w:rPr>
        <w:t>B. Navigation Systems and Path Planning Algorithms</w:t>
      </w:r>
    </w:p>
    <w:p w14:paraId="66C1232B" w14:textId="77777777" w:rsidR="000B2D47" w:rsidRPr="000B2D47" w:rsidRDefault="000B2D47" w:rsidP="000B2D47">
      <w:r w:rsidRPr="000B2D47">
        <w:t>Various navigation systems and path planning algorithms have been developed and applied in autonomous driving, ranging from traditional methods based on graph search and optimization to more recent approaches that utilize deep learning and reinforcement learning [11], [12], [13], [14], [15].</w:t>
      </w:r>
    </w:p>
    <w:p w14:paraId="1A6F1C2A" w14:textId="77777777" w:rsidR="000B2D47" w:rsidRPr="000B2D47" w:rsidRDefault="000B2D47" w:rsidP="000B2D47">
      <w:r w:rsidRPr="000B2D47">
        <w:rPr>
          <w:b/>
          <w:bCs/>
        </w:rPr>
        <w:t>1) Traditional Path Planning Algorithms:</w:t>
      </w:r>
    </w:p>
    <w:p w14:paraId="33982E2E" w14:textId="77777777" w:rsidR="000B2D47" w:rsidRPr="000B2D47" w:rsidRDefault="000B2D47" w:rsidP="000B2D47">
      <w:r w:rsidRPr="000B2D47">
        <w:t>Traditional path planning algorithms leverage established techniques from robotics and artificial intelligence, offering well-defined solutions for finding paths in known or partially known environments [16], [17], [18], [19].</w:t>
      </w:r>
    </w:p>
    <w:p w14:paraId="70307A04" w14:textId="77777777" w:rsidR="000B2D47" w:rsidRPr="000B2D47" w:rsidRDefault="000B2D47" w:rsidP="000B2D47">
      <w:pPr>
        <w:numPr>
          <w:ilvl w:val="0"/>
          <w:numId w:val="33"/>
        </w:numPr>
      </w:pPr>
      <w:r w:rsidRPr="000B2D47">
        <w:rPr>
          <w:i/>
          <w:iCs/>
        </w:rPr>
        <w:t xml:space="preserve">A </w:t>
      </w:r>
      <w:proofErr w:type="gramStart"/>
      <w:r w:rsidRPr="000B2D47">
        <w:rPr>
          <w:i/>
          <w:iCs/>
        </w:rPr>
        <w:t>Search:</w:t>
      </w:r>
      <w:r w:rsidRPr="000B2D47">
        <w:t>*</w:t>
      </w:r>
      <w:proofErr w:type="gramEnd"/>
      <w:r w:rsidRPr="000B2D47">
        <w:t xml:space="preserve"> A* search is a widely used graph search algorithm that finds the shortest path from a start node to a goal node in a graph. It considers both the </w:t>
      </w:r>
      <w:r w:rsidRPr="000B2D47">
        <w:lastRenderedPageBreak/>
        <w:t>cost of traversing edges and a heuristic estimate of the distance to the goal, using a priority queue to explore nodes in the graph and prioritizing those closer to the goal. A* search is known for its efficiency and optimality in finding the shortest path.</w:t>
      </w:r>
    </w:p>
    <w:p w14:paraId="0EC5ED75" w14:textId="77777777" w:rsidR="000B2D47" w:rsidRPr="000B2D47" w:rsidRDefault="000B2D47" w:rsidP="000B2D47">
      <w:pPr>
        <w:numPr>
          <w:ilvl w:val="0"/>
          <w:numId w:val="33"/>
        </w:numPr>
      </w:pPr>
      <w:r w:rsidRPr="000B2D47">
        <w:rPr>
          <w:b/>
          <w:bCs/>
        </w:rPr>
        <w:t>Dijkstra’s Algorithm:</w:t>
      </w:r>
      <w:r w:rsidRPr="000B2D47">
        <w:t xml:space="preserve"> Dijkstra’s algorithm is another graph search algorithm that identifies the shortest paths from a single source node to all other nodes in a graph. It works by iteratively exploring nodes, starting from the source, and updating distances to </w:t>
      </w:r>
      <w:proofErr w:type="spellStart"/>
      <w:r w:rsidRPr="000B2D47">
        <w:t>neighboring</w:t>
      </w:r>
      <w:proofErr w:type="spellEnd"/>
      <w:r w:rsidRPr="000B2D47">
        <w:t xml:space="preserve"> nodes until the shortest path to each node is determined. Dijkstra’s algorithm doesn't use a heuristic function and explores all possible paths, making it suitable when the cost of traversing edges is known, but a heuristic estimate of the goal's distance is unavailable.</w:t>
      </w:r>
    </w:p>
    <w:p w14:paraId="5A335AAC" w14:textId="77777777" w:rsidR="000B2D47" w:rsidRPr="000B2D47" w:rsidRDefault="000B2D47" w:rsidP="000B2D47">
      <w:pPr>
        <w:numPr>
          <w:ilvl w:val="0"/>
          <w:numId w:val="33"/>
        </w:numPr>
      </w:pPr>
      <w:r w:rsidRPr="000B2D47">
        <w:rPr>
          <w:b/>
          <w:bCs/>
        </w:rPr>
        <w:t>Rapidly Exploring Random Trees (RRT):</w:t>
      </w:r>
      <w:r w:rsidRPr="000B2D47">
        <w:t xml:space="preserve"> RRT is a sampling-based motion planning algorithm that efficiently searches the configuration space for feasible paths. It's particularly effective in high-dimensional spaces where traditional grid-based search methods become computationally expensive. RRT builds a tree of possible configurations by randomly sampling the configuration space and connecting new configurations to the nearest existing node in the tree. This process continues until a path from the start to the goal configuration is found. RRT is well-suited for handling non-holonomic constraints, such as those encountered in car-like robots, and it can navigate complex environments with obstacles [25], [26], [27], [28].</w:t>
      </w:r>
    </w:p>
    <w:p w14:paraId="7F2A6906" w14:textId="77777777" w:rsidR="000B2D47" w:rsidRPr="000B2D47" w:rsidRDefault="000B2D47" w:rsidP="000B2D47">
      <w:r w:rsidRPr="000B2D47">
        <w:rPr>
          <w:b/>
          <w:bCs/>
        </w:rPr>
        <w:t>2) Deep Learning-Based Path Planning:</w:t>
      </w:r>
    </w:p>
    <w:p w14:paraId="190C04A4" w14:textId="77777777" w:rsidR="000B2D47" w:rsidRPr="000B2D47" w:rsidRDefault="000B2D47" w:rsidP="000B2D47">
      <w:r w:rsidRPr="000B2D47">
        <w:t>Deep learning techniques have shown promise in path planning, leveraging their ability to learn from vast datasets and adapt to dynamic environments [29]. These techniques utilize deep neural networks to process sensor data and map representations, learning to predict optimal paths based on previous experiences.</w:t>
      </w:r>
    </w:p>
    <w:p w14:paraId="7D1ACBFC" w14:textId="77777777" w:rsidR="000B2D47" w:rsidRPr="000B2D47" w:rsidRDefault="000B2D47" w:rsidP="000B2D47">
      <w:pPr>
        <w:numPr>
          <w:ilvl w:val="0"/>
          <w:numId w:val="34"/>
        </w:numPr>
      </w:pPr>
      <w:r w:rsidRPr="000B2D47">
        <w:rPr>
          <w:b/>
          <w:bCs/>
        </w:rPr>
        <w:t>Convolutional Neural Networks (CNNs):</w:t>
      </w:r>
      <w:r w:rsidRPr="000B2D47">
        <w:t xml:space="preserve"> CNNs are proficient at extracting spatial features from images and have been successfully implemented in path planning for autonomous vehicles. They can be trained on extensive datasets of driving scenarios to learn patterns and make informed decisions about the best path, taking obstacles, lane markings, and other relevant features into account. CNNs can also be used to predict the occupancy grid map, which represents free and occupied spaces in the environment, aiding in path planning [30], [31], [32], [33], [34].</w:t>
      </w:r>
    </w:p>
    <w:p w14:paraId="08107C89" w14:textId="77777777" w:rsidR="00FA3C42" w:rsidRPr="00FA3C42" w:rsidRDefault="00FA3C42" w:rsidP="00FA3C42">
      <w:pPr>
        <w:numPr>
          <w:ilvl w:val="0"/>
          <w:numId w:val="35"/>
        </w:numPr>
      </w:pPr>
      <w:r w:rsidRPr="00FA3C42">
        <w:rPr>
          <w:b/>
          <w:bCs/>
        </w:rPr>
        <w:t>Recurrent Neural Networks (RNNs):</w:t>
      </w:r>
      <w:r w:rsidRPr="00FA3C42">
        <w:t xml:space="preserve"> RNNs, particularly Long Short-Term Memory (LSTM) networks, are adept at handling sequential data and capturing temporal dependencies. They can be utilized to predict the future trajectories of other vehicles and pedestrians, integrating this information into the path </w:t>
      </w:r>
      <w:r w:rsidRPr="00FA3C42">
        <w:lastRenderedPageBreak/>
        <w:t xml:space="preserve">planning process. This allows the AV to anticipate movements and generate proactive trajectories to avoid potential collisions. LSTMs are effective at </w:t>
      </w:r>
      <w:proofErr w:type="spellStart"/>
      <w:r w:rsidRPr="00FA3C42">
        <w:t>modeling</w:t>
      </w:r>
      <w:proofErr w:type="spellEnd"/>
      <w:r w:rsidRPr="00FA3C42">
        <w:t xml:space="preserve"> the temporal dynamics of traffic flow, enhancing path planning in complex and dynamic environments [35], [36], [37].</w:t>
      </w:r>
    </w:p>
    <w:p w14:paraId="7B863C27" w14:textId="77777777" w:rsidR="00FA3C42" w:rsidRPr="00FA3C42" w:rsidRDefault="00FA3C42" w:rsidP="00FA3C42">
      <w:pPr>
        <w:numPr>
          <w:ilvl w:val="0"/>
          <w:numId w:val="35"/>
        </w:numPr>
      </w:pPr>
      <w:r w:rsidRPr="00FA3C42">
        <w:rPr>
          <w:b/>
          <w:bCs/>
        </w:rPr>
        <w:t>Deep Reinforcement Learning (DRL):</w:t>
      </w:r>
      <w:r w:rsidRPr="00FA3C42">
        <w:t xml:space="preserve"> DRL enables agents to learn optimal policies through trial and error, making it well-suited for autonomous navigation tasks. DRL agents learn by interacting with a simulated environment, receiving rewards for desirable </w:t>
      </w:r>
      <w:proofErr w:type="spellStart"/>
      <w:r w:rsidRPr="00FA3C42">
        <w:t>behaviors</w:t>
      </w:r>
      <w:proofErr w:type="spellEnd"/>
      <w:r w:rsidRPr="00FA3C42">
        <w:t xml:space="preserve"> and penalties for undesirable ones. Through exploration and observation, DRL agents acquire complex control strategies and navigation policies. In autonomous driving, DRL agents can be trained to navigate to destinations safely and efficiently, adhering to traffic rules and avoiding collisions [38], [39], [40], [41], [42].</w:t>
      </w:r>
    </w:p>
    <w:p w14:paraId="67BEA0B2" w14:textId="77777777" w:rsidR="00FA3C42" w:rsidRPr="00FA3C42" w:rsidRDefault="00FA3C42" w:rsidP="00FA3C42">
      <w:r w:rsidRPr="00FA3C42">
        <w:rPr>
          <w:b/>
          <w:bCs/>
        </w:rPr>
        <w:t>3) Hybrid Approaches:</w:t>
      </w:r>
    </w:p>
    <w:p w14:paraId="1727C8AC" w14:textId="77777777" w:rsidR="00FA3C42" w:rsidRPr="00FA3C42" w:rsidRDefault="00FA3C42" w:rsidP="00FA3C42">
      <w:r w:rsidRPr="00FA3C42">
        <w:t>Hybrid approaches combine the strengths of traditional path planning algorithms with the adaptability and learning capabilities of deep learning techniques [43], [44], [45]. These approaches often employ traditional algorithms for global planning, utilizing their efficiency in identifying the shortest paths within known environments. Deep learning models are then utilized for local planning, allowing for adaptation to dynamic obstacles and unpredictable traffic flow.</w:t>
      </w:r>
    </w:p>
    <w:p w14:paraId="6C4A398F" w14:textId="77777777" w:rsidR="00FA3C42" w:rsidRPr="00FA3C42" w:rsidRDefault="00FA3C42" w:rsidP="00FA3C42">
      <w:r w:rsidRPr="00FA3C42">
        <w:rPr>
          <w:b/>
          <w:bCs/>
        </w:rPr>
        <w:t>a) Global Planning using Traditional Algorithms:</w:t>
      </w:r>
    </w:p>
    <w:p w14:paraId="768F234C" w14:textId="77777777" w:rsidR="00FA3C42" w:rsidRPr="00FA3C42" w:rsidRDefault="00FA3C42" w:rsidP="00FA3C42">
      <w:r w:rsidRPr="00FA3C42">
        <w:t>For global planning, traditional algorithms like A* search or Dijkstra's algorithm can effectively determine the shortest or most cost-efficient path from the starting point to the destination. They excel at exploring the road network graph effectively.</w:t>
      </w:r>
    </w:p>
    <w:p w14:paraId="6C4A20A7" w14:textId="77777777" w:rsidR="00FA3C42" w:rsidRPr="00FA3C42" w:rsidRDefault="00FA3C42" w:rsidP="00FA3C42">
      <w:r w:rsidRPr="00FA3C42">
        <w:rPr>
          <w:b/>
          <w:bCs/>
        </w:rPr>
        <w:t>b) Local Planning with Deep Learning:</w:t>
      </w:r>
    </w:p>
    <w:p w14:paraId="72D3A538" w14:textId="77777777" w:rsidR="00FA3C42" w:rsidRPr="00FA3C42" w:rsidRDefault="00FA3C42" w:rsidP="00FA3C42">
      <w:r w:rsidRPr="00FA3C42">
        <w:t>Deep learning models, such as CNNs, RNNs, or DRL agents, are employed for local planning. These models can process sensor data and map representations in real-time, enabling them to adapt to dynamic obstacles, changing traffic conditions, and the unpredictable behavior of other road users.</w:t>
      </w:r>
    </w:p>
    <w:p w14:paraId="3C764D9B" w14:textId="77777777" w:rsidR="00FA3C42" w:rsidRPr="00FA3C42" w:rsidRDefault="00FA3C42" w:rsidP="00FA3C42">
      <w:r w:rsidRPr="00FA3C42">
        <w:rPr>
          <w:b/>
          <w:bCs/>
        </w:rPr>
        <w:t>C. Maps and Environmental Representation</w:t>
      </w:r>
    </w:p>
    <w:p w14:paraId="218BFB51" w14:textId="77777777" w:rsidR="00FA3C42" w:rsidRPr="00FA3C42" w:rsidRDefault="00FA3C42" w:rsidP="00FA3C42">
      <w:r w:rsidRPr="00FA3C42">
        <w:t>Maps provide essential contextual information for autonomous vehicle navigation, serving as a reference for localization, path planning, and decision-making [49], [50], [51], [52]. Autonomous vehicles use various types of maps, each offering a unique representation of the environment.</w:t>
      </w:r>
    </w:p>
    <w:p w14:paraId="12351B42" w14:textId="77777777" w:rsidR="00FA3C42" w:rsidRPr="00FA3C42" w:rsidRDefault="00FA3C42" w:rsidP="00FA3C42">
      <w:r w:rsidRPr="00FA3C42">
        <w:rPr>
          <w:b/>
          <w:bCs/>
        </w:rPr>
        <w:t>1) High-Definition (HD) Maps:</w:t>
      </w:r>
    </w:p>
    <w:p w14:paraId="1A637BBC" w14:textId="77777777" w:rsidR="00FA3C42" w:rsidRPr="00FA3C42" w:rsidRDefault="00FA3C42" w:rsidP="00FA3C42">
      <w:r w:rsidRPr="00FA3C42">
        <w:t xml:space="preserve">HD maps are highly detailed and accurate maps providing precise information about the road network and its surroundings [53], [54], [55], [56], [57]. They go beyond </w:t>
      </w:r>
      <w:r w:rsidRPr="00FA3C42">
        <w:lastRenderedPageBreak/>
        <w:t>conventional navigation maps by incorporating detailed geometric information, including lane boundaries, road curvature, elevation changes, and the locations of fixed infrastructure elements such as traffic lights, road signs, and lane dividers. HD maps are typically generated using specialized mapping vehicles equipped with high-precision sensors, such as LiDAR and cameras, to capture detailed data about the environment. They enable accurate localization and support precise path planning for autonomous vehicles.</w:t>
      </w:r>
    </w:p>
    <w:p w14:paraId="758E9D15" w14:textId="77777777" w:rsidR="00FA3C42" w:rsidRPr="00FA3C42" w:rsidRDefault="00FA3C42" w:rsidP="00FA3C42">
      <w:r w:rsidRPr="00FA3C42">
        <w:rPr>
          <w:b/>
          <w:bCs/>
        </w:rPr>
        <w:t>2) Occupancy Grid Maps:</w:t>
      </w:r>
    </w:p>
    <w:p w14:paraId="7B2D1AE6" w14:textId="77777777" w:rsidR="00FA3C42" w:rsidRPr="00FA3C42" w:rsidRDefault="00FA3C42" w:rsidP="00FA3C42">
      <w:r w:rsidRPr="00FA3C42">
        <w:t>Occupancy grid maps represent the environment as a discretized grid, where each cell indicates the probability of being occupied by an obstacle [64], [65], [66], [67], [68]. These maps are widely used for obstacle avoidance and navigation in unknown or dynamic environments. They are created from sensor data such as LiDAR, ultrasonic sensors, or radar. Each sensor measurement provides information about the presence or absence of obstacles within a specific range, and these measurements are used to update the occupancy probabilities of the corresponding grid cells. The occupancy grid map is continuously updated in real-time as the vehicle moves and gathers new sensor data.</w:t>
      </w:r>
    </w:p>
    <w:p w14:paraId="0C6DD588" w14:textId="77777777" w:rsidR="00FA3C42" w:rsidRPr="00FA3C42" w:rsidRDefault="00FA3C42" w:rsidP="00FA3C42">
      <w:r w:rsidRPr="00FA3C42">
        <w:rPr>
          <w:b/>
          <w:bCs/>
        </w:rPr>
        <w:t>3) Semantic Maps:</w:t>
      </w:r>
    </w:p>
    <w:p w14:paraId="6CA56C24" w14:textId="77777777" w:rsidR="00FA3C42" w:rsidRPr="00FA3C42" w:rsidRDefault="00FA3C42" w:rsidP="00FA3C42">
      <w:r w:rsidRPr="00FA3C42">
        <w:t xml:space="preserve">Semantic maps go beyond geometric representation by adding semantic information about the environment [73], [74], [75], [76]. They offer a more comprehensive understanding of the surroundings by </w:t>
      </w:r>
      <w:proofErr w:type="spellStart"/>
      <w:r w:rsidRPr="00FA3C42">
        <w:t>labeling</w:t>
      </w:r>
      <w:proofErr w:type="spellEnd"/>
      <w:r w:rsidRPr="00FA3C42">
        <w:t xml:space="preserve"> different elements with their corresponding categories. This semantic information may include lane types, road signs, traffic light locations and states, speed limits, crosswalks, and other relevant features. Semantic maps are often created by fusing data from multiple sensor modalities and employing machine learning algorithms to interpret the scene and assign semantic labels. They enhance the AV's ability to understand and reason about its environment, allowing for more informed navigation decisions. For instance, recognizing a lane as a driving lane, passing lane, or bus lane helps the AV choose appropriate </w:t>
      </w:r>
      <w:proofErr w:type="spellStart"/>
      <w:r w:rsidRPr="00FA3C42">
        <w:t>maneuvers</w:t>
      </w:r>
      <w:proofErr w:type="spellEnd"/>
      <w:r w:rsidRPr="00FA3C42">
        <w:t xml:space="preserve"> and adhere to traffic rules [77], [78], [79], [80].</w:t>
      </w:r>
    </w:p>
    <w:p w14:paraId="21328197" w14:textId="77777777" w:rsidR="00FA3C42" w:rsidRPr="00FA3C42" w:rsidRDefault="00FA3C42" w:rsidP="00FA3C42">
      <w:r w:rsidRPr="00FA3C42">
        <w:rPr>
          <w:b/>
          <w:bCs/>
        </w:rPr>
        <w:t>D. Challenges in Navigation and Path Planning</w:t>
      </w:r>
    </w:p>
    <w:p w14:paraId="29A22F89" w14:textId="77777777" w:rsidR="00FA3C42" w:rsidRPr="00FA3C42" w:rsidRDefault="00FA3C42" w:rsidP="00FA3C42">
      <w:r w:rsidRPr="00FA3C42">
        <w:t>Deploying effective navigation and path planning systems for AVs in India faces unique challenges due to the dynamic and unpredictable nature of traffic, combined with the limitations of existing road infrastructure [81], [82], [83], [84]. These challenges necessitate the development of robust and adaptive algorithms capable of managing the complexities of India's driving environment.</w:t>
      </w:r>
    </w:p>
    <w:p w14:paraId="4E065EA7" w14:textId="77777777" w:rsidR="00FA3C42" w:rsidRPr="00FA3C42" w:rsidRDefault="00FA3C42" w:rsidP="00FA3C42">
      <w:r w:rsidRPr="00FA3C42">
        <w:rPr>
          <w:b/>
          <w:bCs/>
        </w:rPr>
        <w:t>1) Inaccurate or Outdated Maps:</w:t>
      </w:r>
    </w:p>
    <w:p w14:paraId="656A1C3C" w14:textId="77777777" w:rsidR="00FA3C42" w:rsidRPr="00FA3C42" w:rsidRDefault="00FA3C42" w:rsidP="00FA3C42">
      <w:r w:rsidRPr="00FA3C42">
        <w:lastRenderedPageBreak/>
        <w:t>Accurate and up-to-date maps are essential for autonomous vehicle navigation. However, maintaining map accuracy in the constantly changing environment of Indian roads is a significant challenge [85], [86], [87], [88]. Road construction, maintenance work, and shifts in traffic patterns can alter road geometry and lane markings, making existing maps inaccurate. Autonomous vehicles relying on outdated or incorrect maps for localization and path planning can encounter difficulties, leading to navigation errors or safety concerns.</w:t>
      </w:r>
    </w:p>
    <w:p w14:paraId="32CA1565" w14:textId="77777777" w:rsidR="00FA3C42" w:rsidRPr="00FA3C42" w:rsidRDefault="00FA3C42" w:rsidP="00FA3C42">
      <w:r w:rsidRPr="00FA3C42">
        <w:t>To mitigate these challenges, frequent map updates and robust localization techniques are essential. These techniques need to be able to handle discrepancies between the map and the real-world environment.</w:t>
      </w:r>
    </w:p>
    <w:p w14:paraId="0DA3973D" w14:textId="77777777" w:rsidR="00FA3C42" w:rsidRPr="00FA3C42" w:rsidRDefault="00FA3C42" w:rsidP="00FA3C42">
      <w:r w:rsidRPr="00FA3C42">
        <w:rPr>
          <w:b/>
          <w:bCs/>
        </w:rPr>
        <w:t>2) Lack of Lane Markings:</w:t>
      </w:r>
    </w:p>
    <w:p w14:paraId="57EDC6F1" w14:textId="77777777" w:rsidR="00FA3C42" w:rsidRPr="00FA3C42" w:rsidRDefault="00FA3C42" w:rsidP="00FA3C42">
      <w:r w:rsidRPr="00FA3C42">
        <w:t>Clear and consistent lane markings are crucial for AVs to accurately perceive lane boundaries and stay within designated lanes. However, many Indian roads lack adequate lane markings, especially in rural areas or on older roads. Faded, absent, or inconsistent lane markings pose difficulties for lane detection algorithms, making it challenging for AVs to maintain lane position and execute safe lane changes [89], [90], [91], [92], [93].</w:t>
      </w:r>
    </w:p>
    <w:p w14:paraId="57F5E5D7" w14:textId="77777777" w:rsidR="00FA3C42" w:rsidRPr="00FA3C42" w:rsidRDefault="00FA3C42" w:rsidP="00FA3C42">
      <w:r w:rsidRPr="00FA3C42">
        <w:t>This highlights the need for robust lane detection algorithms that can handle ambiguous lane situations. These algorithms must rely on alternative cues, such as road edges, vehicle positions, and contextual information, to infer lane boundaries when traditional markings are unreliable.</w:t>
      </w:r>
    </w:p>
    <w:p w14:paraId="0F7F3E3A" w14:textId="77777777" w:rsidR="00FA3C42" w:rsidRPr="00FA3C42" w:rsidRDefault="00FA3C42" w:rsidP="00FA3C42">
      <w:r w:rsidRPr="00FA3C42">
        <w:rPr>
          <w:b/>
          <w:bCs/>
        </w:rPr>
        <w:t>3) Unstructured Environments:</w:t>
      </w:r>
    </w:p>
    <w:p w14:paraId="1F82F7BC" w14:textId="77777777" w:rsidR="00FA3C42" w:rsidRPr="00FA3C42" w:rsidRDefault="00FA3C42" w:rsidP="00FA3C42">
      <w:r w:rsidRPr="00FA3C42">
        <w:t>Unstructured environments, like rural roads, crowded markets, and areas with limited infrastructure, pose significant challenges for autonomous vehicle navigation [94], [95], [96], [97]. These environments often lack well-defined road structures, exhibit unpredictable pedestrian and vehicle behavior, and present unexpected obstacles such as animals, street vendors, and construction debris. Traditional path planning algorithms, often relying on predefined road networks and structured environments, may not be suitable for these scenarios.</w:t>
      </w:r>
    </w:p>
    <w:p w14:paraId="7E66B7C4" w14:textId="77777777" w:rsidR="00FA3C42" w:rsidRPr="00FA3C42" w:rsidRDefault="00FA3C42" w:rsidP="00FA3C42">
      <w:r w:rsidRPr="00FA3C42">
        <w:t>Navigation in unstructured environments requires more adaptive and robust algorithms that can handle uncertainty, depend on local sensor information, and learn from experience to navigate effectively [98], [99], [101].</w:t>
      </w:r>
    </w:p>
    <w:p w14:paraId="45A4DD8D" w14:textId="77777777" w:rsidR="00FA3C42" w:rsidRPr="00FA3C42" w:rsidRDefault="00FA3C42" w:rsidP="00FA3C42">
      <w:r w:rsidRPr="00FA3C42">
        <w:rPr>
          <w:b/>
          <w:bCs/>
        </w:rPr>
        <w:t>V. MOTION CONTROL</w:t>
      </w:r>
    </w:p>
    <w:p w14:paraId="60D45418" w14:textId="77777777" w:rsidR="00FA3C42" w:rsidRPr="00FA3C42" w:rsidRDefault="00FA3C42" w:rsidP="00FA3C42">
      <w:r w:rsidRPr="00FA3C42">
        <w:rPr>
          <w:b/>
          <w:bCs/>
        </w:rPr>
        <w:t>A. Overview of Motion Control</w:t>
      </w:r>
    </w:p>
    <w:p w14:paraId="4CAB0FCF" w14:textId="77777777" w:rsidR="00FA3C42" w:rsidRPr="00FA3C42" w:rsidRDefault="00FA3C42" w:rsidP="00FA3C42">
      <w:r w:rsidRPr="00FA3C42">
        <w:t xml:space="preserve">Motion control serves as the crucial link between an autonomous vehicle's perception and navigation systems and its physical actions in the real world [1], [2], [3], [4]. It </w:t>
      </w:r>
      <w:r w:rsidRPr="00FA3C42">
        <w:lastRenderedPageBreak/>
        <w:t>translates the planned trajectory, generated by the navigation system, into control commands for the vehicle's actuators – primarily steering, throttle, and brakes. The goal of motion control is to ensure the vehicle accurately follows the planned path, maintaining safety, efficiency, stability, comfort, and adherence to traffic rules [5], [6], [7], [8], [9], [10].</w:t>
      </w:r>
    </w:p>
    <w:p w14:paraId="598A5209" w14:textId="77777777" w:rsidR="00FA3C42" w:rsidRPr="00FA3C42" w:rsidRDefault="00FA3C42" w:rsidP="00FA3C42">
      <w:r w:rsidRPr="00FA3C42">
        <w:rPr>
          <w:b/>
          <w:bCs/>
        </w:rPr>
        <w:t>1. Longitudinal Control:</w:t>
      </w:r>
    </w:p>
    <w:p w14:paraId="2A7A1B4E" w14:textId="77777777" w:rsidR="00FA3C42" w:rsidRPr="00FA3C42" w:rsidRDefault="00FA3C42" w:rsidP="00FA3C42">
      <w:r w:rsidRPr="00FA3C42">
        <w:t>Longitudinal control focuses on managing the vehicle's motion along its path, specifically its speed and acceleration [11], [12], [13], [14], [15]. This includes accelerating to reach and maintain the desired speed, decelerating to slow down or stop, and adjusting speed to match varying road conditions and traffic flow. Longitudinal control algorithms use information from sensors like radar and cameras to assess the distance to the vehicle ahead, detect speed limit signs, and evaluate road conditions. These algorithms then calculate the appropriate throttle and brake inputs to achieve the desired speed and maintain a safe following distance.</w:t>
      </w:r>
    </w:p>
    <w:p w14:paraId="297658BA" w14:textId="77777777" w:rsidR="00FA3C42" w:rsidRPr="00FA3C42" w:rsidRDefault="00FA3C42" w:rsidP="00FA3C42">
      <w:r w:rsidRPr="00FA3C42">
        <w:rPr>
          <w:b/>
          <w:bCs/>
        </w:rPr>
        <w:t>2. Lateral Control:</w:t>
      </w:r>
    </w:p>
    <w:p w14:paraId="3C36A5CC" w14:textId="77777777" w:rsidR="00FA3C42" w:rsidRPr="00FA3C42" w:rsidRDefault="00FA3C42" w:rsidP="00FA3C42">
      <w:r w:rsidRPr="00FA3C42">
        <w:t xml:space="preserve">Lateral control governs the vehicle's position within its lane and enables lane-changing </w:t>
      </w:r>
      <w:proofErr w:type="spellStart"/>
      <w:r w:rsidRPr="00FA3C42">
        <w:t>maneuvers</w:t>
      </w:r>
      <w:proofErr w:type="spellEnd"/>
      <w:r w:rsidRPr="00FA3C42">
        <w:t xml:space="preserve"> [16], [17], [18], [19]. It involves controlling the steering angle to keep the vehicle </w:t>
      </w:r>
      <w:proofErr w:type="spellStart"/>
      <w:r w:rsidRPr="00FA3C42">
        <w:t>centered</w:t>
      </w:r>
      <w:proofErr w:type="spellEnd"/>
      <w:r w:rsidRPr="00FA3C42">
        <w:t xml:space="preserve"> in its lane, execute smooth turns, and safely perform lane changes. Lateral control algorithms use data from sensors such as cameras and LiDAR to detect lane markings, road curvature, and the positions and speeds of surrounding vehicles.</w:t>
      </w:r>
    </w:p>
    <w:p w14:paraId="17834EDD" w14:textId="77777777" w:rsidR="00FA3C42" w:rsidRPr="00FA3C42" w:rsidRDefault="00FA3C42" w:rsidP="00FA3C42">
      <w:r w:rsidRPr="00FA3C42">
        <w:rPr>
          <w:b/>
          <w:bCs/>
        </w:rPr>
        <w:t>B. Motion Control Techniques</w:t>
      </w:r>
    </w:p>
    <w:p w14:paraId="23754044" w14:textId="77777777" w:rsidR="00FA3C42" w:rsidRPr="00FA3C42" w:rsidRDefault="00FA3C42" w:rsidP="00FA3C42">
      <w:r w:rsidRPr="00FA3C42">
        <w:t>Various control techniques are employed in autonomous vehicles to achieve robust and reliable motion control. These range from classical control methods to more advanced strategies utilizing model predictive control and deep reinforcement learning.</w:t>
      </w:r>
    </w:p>
    <w:p w14:paraId="642F2B38" w14:textId="77777777" w:rsidR="00FA3C42" w:rsidRPr="00FA3C42" w:rsidRDefault="00FA3C42" w:rsidP="00FA3C42">
      <w:r w:rsidRPr="00FA3C42">
        <w:rPr>
          <w:b/>
          <w:bCs/>
        </w:rPr>
        <w:t>1) PID Control:</w:t>
      </w:r>
    </w:p>
    <w:p w14:paraId="0099FE3B" w14:textId="77777777" w:rsidR="00FA3C42" w:rsidRPr="00FA3C42" w:rsidRDefault="00FA3C42" w:rsidP="00FA3C42">
      <w:r w:rsidRPr="00FA3C42">
        <w:t>PID (Proportional-Integral-Derivative) control is a commonly used classical control method that adjusts the control output based on the difference between desired and measured values [20], [21], [22], [23], [24]. It consists of three components:</w:t>
      </w:r>
    </w:p>
    <w:p w14:paraId="2EBACCB7" w14:textId="77777777" w:rsidR="00FA3C42" w:rsidRPr="00FA3C42" w:rsidRDefault="00FA3C42" w:rsidP="00FA3C42">
      <w:pPr>
        <w:numPr>
          <w:ilvl w:val="0"/>
          <w:numId w:val="36"/>
        </w:numPr>
      </w:pPr>
      <w:r w:rsidRPr="00FA3C42">
        <w:rPr>
          <w:b/>
          <w:bCs/>
        </w:rPr>
        <w:t>Proportional (P):</w:t>
      </w:r>
      <w:r w:rsidRPr="00FA3C42">
        <w:t xml:space="preserve"> The proportional term creates a control signal that's proportional to the current error. It delivers a quick response to deviations from the desired value.</w:t>
      </w:r>
    </w:p>
    <w:p w14:paraId="4F4C538F" w14:textId="77777777" w:rsidR="00FA3C42" w:rsidRPr="00FA3C42" w:rsidRDefault="00FA3C42" w:rsidP="00FA3C42">
      <w:pPr>
        <w:numPr>
          <w:ilvl w:val="0"/>
          <w:numId w:val="36"/>
        </w:numPr>
      </w:pPr>
      <w:r w:rsidRPr="00FA3C42">
        <w:rPr>
          <w:b/>
          <w:bCs/>
        </w:rPr>
        <w:t>Integral (I):</w:t>
      </w:r>
      <w:r w:rsidRPr="00FA3C42">
        <w:t xml:space="preserve"> The integral term considers accumulated error over time, helping to eliminate steady-state errors where the system settles at a value slightly different from the target.</w:t>
      </w:r>
    </w:p>
    <w:p w14:paraId="3E2E7A71" w14:textId="77777777" w:rsidR="00FA3C42" w:rsidRPr="00FA3C42" w:rsidRDefault="00FA3C42" w:rsidP="00FA3C42">
      <w:pPr>
        <w:numPr>
          <w:ilvl w:val="0"/>
          <w:numId w:val="36"/>
        </w:numPr>
      </w:pPr>
      <w:r w:rsidRPr="00FA3C42">
        <w:rPr>
          <w:b/>
          <w:bCs/>
        </w:rPr>
        <w:lastRenderedPageBreak/>
        <w:t>Derivative (D):</w:t>
      </w:r>
      <w:r w:rsidRPr="00FA3C42">
        <w:t xml:space="preserve"> The derivative term responds to the rate of error change, helping to anticipate future errors and provide damping to reduce oscillations in the control output.</w:t>
      </w:r>
    </w:p>
    <w:p w14:paraId="181C08FC" w14:textId="77777777" w:rsidR="00FA3C42" w:rsidRPr="00FA3C42" w:rsidRDefault="00FA3C42" w:rsidP="00FA3C42">
      <w:r w:rsidRPr="00FA3C42">
        <w:t>PID control is relatively straightforward to implement and effective for many control applications. However, fine-tuning the PID parameters (gains for each term) can be challenging, and it may not be ideal for complex systems with non-linear dynamics.</w:t>
      </w:r>
    </w:p>
    <w:p w14:paraId="06916D6A" w14:textId="77777777" w:rsidR="00FA3C42" w:rsidRPr="00FA3C42" w:rsidRDefault="00FA3C42" w:rsidP="00FA3C42">
      <w:r w:rsidRPr="00FA3C42">
        <w:rPr>
          <w:b/>
          <w:bCs/>
        </w:rPr>
        <w:t>2) Model Predictive Control (MPC):</w:t>
      </w:r>
    </w:p>
    <w:p w14:paraId="141F2206" w14:textId="77777777" w:rsidR="00FA3C42" w:rsidRPr="00FA3C42" w:rsidRDefault="00FA3C42" w:rsidP="00FA3C42">
      <w:r w:rsidRPr="00FA3C42">
        <w:t>Model Predictive Control (MPC) is a more sophisticated technique that employs a model of the system to predict its future behavior and optimize control actions over a given prediction horizon [29]. At each time step, MPC solves an optimization problem to determine the optimal control inputs that minimize a cost function. This function considers factors like tracking error, control effort, and constraints on the system's states and inputs.</w:t>
      </w:r>
    </w:p>
    <w:p w14:paraId="09690199" w14:textId="77777777" w:rsidR="00FA3C42" w:rsidRPr="00FA3C42" w:rsidRDefault="00FA3C42" w:rsidP="00FA3C42">
      <w:r w:rsidRPr="00FA3C42">
        <w:t>MPC is well-suited for autonomous driving because of its ability to manage constraints, anticipate future events, and optimize for multiple objectives concurrently. It can incorporate constraints related to vehicle dynamics, actuator limits (e.g., maximum steering angle, acceleration, and braking), and safety boundaries (e.g., minimum distance to obstacles). By predicting the vehicle's trajectory and the behavior of surrounding vehicles, MPC can generate control actions that minimize the risk of collisions, ensure a smooth and comfortable ride, and optimize for fuel efficiency [30], [31], [32], [33], [34].</w:t>
      </w:r>
    </w:p>
    <w:p w14:paraId="1C6EEDA7" w14:textId="77777777" w:rsidR="00FA3C42" w:rsidRPr="00FA3C42" w:rsidRDefault="00FA3C42" w:rsidP="00FA3C42">
      <w:r w:rsidRPr="00FA3C42">
        <w:rPr>
          <w:b/>
          <w:bCs/>
        </w:rPr>
        <w:t>3) Deep Reinforcement Learning (DRL):</w:t>
      </w:r>
    </w:p>
    <w:p w14:paraId="669FD371" w14:textId="77777777" w:rsidR="00FA3C42" w:rsidRPr="00FA3C42" w:rsidRDefault="00FA3C42" w:rsidP="00FA3C42">
      <w:r w:rsidRPr="00FA3C42">
        <w:t xml:space="preserve">Deep Reinforcement Learning (DRL) algorithms offer a data-driven approach to motion control, enabling the vehicle to learn optimal control strategies through interaction with a simulated environment. These algorithms utilize deep neural networks to represent the control policy, mapping the vehicle's state and environmental observations to control actions. The network is trained using a reward function that encourages desired </w:t>
      </w:r>
      <w:proofErr w:type="spellStart"/>
      <w:r w:rsidRPr="00FA3C42">
        <w:t>behaviors</w:t>
      </w:r>
      <w:proofErr w:type="spellEnd"/>
      <w:r w:rsidRPr="00FA3C42">
        <w:t xml:space="preserve"> and penalizes undesired ones.</w:t>
      </w:r>
    </w:p>
    <w:p w14:paraId="1C7F8399" w14:textId="77777777" w:rsidR="00FA3C42" w:rsidRPr="00FA3C42" w:rsidRDefault="00FA3C42" w:rsidP="00FA3C42">
      <w:r w:rsidRPr="00FA3C42">
        <w:t xml:space="preserve">For example, the agent receives positive rewards for maintaining a safe distance from other vehicles, staying within its lane, and reaching the destination, while incurring penalties for collisions, exceeding speed limits, or aggressive driving </w:t>
      </w:r>
      <w:proofErr w:type="spellStart"/>
      <w:r w:rsidRPr="00FA3C42">
        <w:t>maneuvers</w:t>
      </w:r>
      <w:proofErr w:type="spellEnd"/>
      <w:r w:rsidRPr="00FA3C42">
        <w:t xml:space="preserve"> [35], [36], [37]. Through trial and error, the DRL agent learns to optimize its control actions to maximize rewards and achieve the desired driving behavior.</w:t>
      </w:r>
    </w:p>
    <w:p w14:paraId="62E84D7C" w14:textId="77777777" w:rsidR="00FA3C42" w:rsidRPr="00FA3C42" w:rsidRDefault="00FA3C42" w:rsidP="00FA3C42">
      <w:r w:rsidRPr="00FA3C42">
        <w:t xml:space="preserve">DRL has several advantages in motion control for autonomous driving. First, it can learn complex control strategies that are difficult to hand-engineer, particularly in complex and dynamic environments like Indian roads. Second, it can adapt to changing road conditions and traffic patterns through continuous learning from experience. Third, DRL </w:t>
      </w:r>
      <w:r w:rsidRPr="00FA3C42">
        <w:lastRenderedPageBreak/>
        <w:t>has the potential to handle scenarios not explicitly programmed into the system, such as unexpected obstacles or sudden lane changes. However, training DRL agents demands significant amounts of data and computational resources, and ensuring the safety and robustness of learned policies remains a challenge [38], [39], [40], [41], [42].</w:t>
      </w:r>
    </w:p>
    <w:p w14:paraId="04F18423" w14:textId="77777777" w:rsidR="00FA3C42" w:rsidRPr="00FA3C42" w:rsidRDefault="00FA3C42" w:rsidP="00FA3C42">
      <w:r w:rsidRPr="00FA3C42">
        <w:rPr>
          <w:b/>
          <w:bCs/>
        </w:rPr>
        <w:t>C. Motion Control Challenges</w:t>
      </w:r>
    </w:p>
    <w:p w14:paraId="4066F062" w14:textId="77777777" w:rsidR="00FA3C42" w:rsidRPr="00FA3C42" w:rsidRDefault="00FA3C42" w:rsidP="00FA3C42">
      <w:r w:rsidRPr="00FA3C42">
        <w:t xml:space="preserve">Motion control systems in AVs operating on Indian roads encounter unique challenges stemming from the unpredictable nature of traffic flow, suboptimal road conditions, and the necessity for precise </w:t>
      </w:r>
      <w:proofErr w:type="spellStart"/>
      <w:r w:rsidRPr="00FA3C42">
        <w:t>maneuvering</w:t>
      </w:r>
      <w:proofErr w:type="spellEnd"/>
      <w:r w:rsidRPr="00FA3C42">
        <w:t xml:space="preserve"> in confined spaces [43], [44], [45].</w:t>
      </w:r>
    </w:p>
    <w:p w14:paraId="4820A5E2" w14:textId="77777777" w:rsidR="00FA3C42" w:rsidRPr="00FA3C42" w:rsidRDefault="00FA3C42" w:rsidP="00FA3C42">
      <w:r w:rsidRPr="00FA3C42">
        <w:rPr>
          <w:b/>
          <w:bCs/>
        </w:rPr>
        <w:t>1) Unpredictable Traffic Patterns:</w:t>
      </w:r>
    </w:p>
    <w:p w14:paraId="2788B77A" w14:textId="77777777" w:rsidR="00FA3C42" w:rsidRPr="00FA3C42" w:rsidRDefault="00FA3C42" w:rsidP="00FA3C42">
      <w:r w:rsidRPr="00FA3C42">
        <w:t xml:space="preserve">Indian traffic is notorious for its lack of strict lane discipline, frequent </w:t>
      </w:r>
      <w:proofErr w:type="spellStart"/>
      <w:r w:rsidRPr="00FA3C42">
        <w:t>unsignaled</w:t>
      </w:r>
      <w:proofErr w:type="spellEnd"/>
      <w:r w:rsidRPr="00FA3C42">
        <w:t xml:space="preserve"> lane changes, and aggressive driving </w:t>
      </w:r>
      <w:proofErr w:type="spellStart"/>
      <w:r w:rsidRPr="00FA3C42">
        <w:t>behaviors</w:t>
      </w:r>
      <w:proofErr w:type="spellEnd"/>
      <w:r w:rsidRPr="00FA3C42">
        <w:t xml:space="preserve">. These unpredictable patterns make it difficult for motion control systems to anticipate the actions of other road users and maintain smooth, safe trajectories [46], [47], [48]. AVs must be equipped with robust control algorithms capable of handling sudden </w:t>
      </w:r>
      <w:proofErr w:type="spellStart"/>
      <w:r w:rsidRPr="00FA3C42">
        <w:t>maneuvers</w:t>
      </w:r>
      <w:proofErr w:type="spellEnd"/>
      <w:r w:rsidRPr="00FA3C42">
        <w:t>, adapting to fluctuating speeds and positions of surrounding vehicles, and making safe decisions in the face of unpredictable traffic.</w:t>
      </w:r>
    </w:p>
    <w:p w14:paraId="42F39E22" w14:textId="77777777" w:rsidR="00FA3C42" w:rsidRPr="00FA3C42" w:rsidRDefault="00FA3C42" w:rsidP="00FA3C42">
      <w:r w:rsidRPr="00FA3C42">
        <w:rPr>
          <w:b/>
          <w:bCs/>
        </w:rPr>
        <w:t>2) Subpar Road Conditions:</w:t>
      </w:r>
    </w:p>
    <w:p w14:paraId="17065DE3" w14:textId="77777777" w:rsidR="00FA3C42" w:rsidRPr="00FA3C42" w:rsidRDefault="00FA3C42" w:rsidP="00FA3C42">
      <w:r w:rsidRPr="00FA3C42">
        <w:t>The prevalence of potholes, uneven surfaces, and other road imperfections in India significantly impacts vehicle stability and control, presenting challenges for motion control systems [49], [50], [51], [52]. AVs need to adapt their control strategies to handle these variations in road conditions. This adaptation is crucial for maintaining stability, ensuring passenger comfort, and minimizing wear and tear on the vehicle's suspension and tires.</w:t>
      </w:r>
    </w:p>
    <w:p w14:paraId="6A4C97A4" w14:textId="77777777" w:rsidR="00FA3C42" w:rsidRPr="00FA3C42" w:rsidRDefault="00FA3C42" w:rsidP="00FA3C42">
      <w:r w:rsidRPr="00FA3C42">
        <w:rPr>
          <w:b/>
          <w:bCs/>
        </w:rPr>
        <w:t>3) Navigating Confined Spaces:</w:t>
      </w:r>
    </w:p>
    <w:p w14:paraId="1762680A" w14:textId="77777777" w:rsidR="00FA3C42" w:rsidRPr="00FA3C42" w:rsidRDefault="00FA3C42" w:rsidP="00FA3C42">
      <w:r w:rsidRPr="00FA3C42">
        <w:t xml:space="preserve">Indian roads often feature narrow lanes and tight spaces, demanding precise </w:t>
      </w:r>
      <w:proofErr w:type="spellStart"/>
      <w:r w:rsidRPr="00FA3C42">
        <w:t>maneuvering</w:t>
      </w:r>
      <w:proofErr w:type="spellEnd"/>
      <w:r w:rsidRPr="00FA3C42">
        <w:t xml:space="preserve"> capabilities from autonomous vehicles [53], [54], [55], [56], [57]. AVs need to execute tight turns, navigate close-proximity situations with other vehicles, and handle challenging parking scenarios while ensuring safety and preventing collisions. Developing robust control algorithms capable of managing tight turns, close-proximity </w:t>
      </w:r>
      <w:proofErr w:type="spellStart"/>
      <w:r w:rsidRPr="00FA3C42">
        <w:t>maneuvers</w:t>
      </w:r>
      <w:proofErr w:type="spellEnd"/>
      <w:r w:rsidRPr="00FA3C42">
        <w:t>, and difficult parking situations is essential for safe and efficient AV operation in India [58], [59], [60], [61], [62], [63].</w:t>
      </w:r>
    </w:p>
    <w:p w14:paraId="353E0BF8" w14:textId="77777777" w:rsidR="00FA3C42" w:rsidRPr="00FA3C42" w:rsidRDefault="00FA3C42" w:rsidP="00FA3C42">
      <w:r w:rsidRPr="00FA3C42">
        <w:rPr>
          <w:b/>
          <w:bCs/>
        </w:rPr>
        <w:t>VI. SIMULATION AND TESTING</w:t>
      </w:r>
    </w:p>
    <w:p w14:paraId="285DF5BF" w14:textId="77777777" w:rsidR="00FA3C42" w:rsidRPr="00FA3C42" w:rsidRDefault="00FA3C42" w:rsidP="00FA3C42">
      <w:r w:rsidRPr="00FA3C42">
        <w:rPr>
          <w:b/>
          <w:bCs/>
        </w:rPr>
        <w:t>A. Overview of Simulation and Simulation Environments</w:t>
      </w:r>
    </w:p>
    <w:p w14:paraId="37A97342" w14:textId="77777777" w:rsidR="00FA3C42" w:rsidRPr="00FA3C42" w:rsidRDefault="00FA3C42" w:rsidP="00FA3C42">
      <w:r w:rsidRPr="00FA3C42">
        <w:t xml:space="preserve">Simulation plays a critical role in the development, testing, and validation of autonomous vehicle technologies. It provides a safe, cost-effective, and controllable environment to evaluate algorithms, identify potential problems, and ensure the </w:t>
      </w:r>
      <w:r w:rsidRPr="00FA3C42">
        <w:lastRenderedPageBreak/>
        <w:t xml:space="preserve">reliability of AV systems before real-world deployment [64], [65]. This simulated environment allows for the </w:t>
      </w:r>
      <w:proofErr w:type="spellStart"/>
      <w:r w:rsidRPr="00FA3C42">
        <w:t>modeling</w:t>
      </w:r>
      <w:proofErr w:type="spellEnd"/>
      <w:r w:rsidRPr="00FA3C42">
        <w:t xml:space="preserve"> of various components like vehicles, sensors, surroundings, and traffic, offering a wide range of features and capabilities [66], [67], [68], [69], [70], [71], [72].</w:t>
      </w:r>
    </w:p>
    <w:p w14:paraId="7AB780C4" w14:textId="77777777" w:rsidR="00FA3C42" w:rsidRPr="00FA3C42" w:rsidRDefault="00FA3C42" w:rsidP="00FA3C42">
      <w:r w:rsidRPr="00FA3C42">
        <w:rPr>
          <w:b/>
          <w:bCs/>
        </w:rPr>
        <w:t>1) Key Features:</w:t>
      </w:r>
    </w:p>
    <w:p w14:paraId="6CD3DE94" w14:textId="77777777" w:rsidR="00FA3C42" w:rsidRPr="00FA3C42" w:rsidRDefault="00FA3C42" w:rsidP="00FA3C42">
      <w:r w:rsidRPr="00FA3C42">
        <w:t>Effective AV simulators incorporate several key features:</w:t>
      </w:r>
    </w:p>
    <w:p w14:paraId="170ECBE1" w14:textId="77777777" w:rsidR="00FA3C42" w:rsidRPr="00FA3C42" w:rsidRDefault="00FA3C42" w:rsidP="00FA3C42">
      <w:pPr>
        <w:numPr>
          <w:ilvl w:val="0"/>
          <w:numId w:val="37"/>
        </w:numPr>
      </w:pPr>
      <w:r w:rsidRPr="00FA3C42">
        <w:rPr>
          <w:b/>
          <w:bCs/>
        </w:rPr>
        <w:t>Sensor Simulation:</w:t>
      </w:r>
      <w:r w:rsidRPr="00FA3C42">
        <w:t xml:space="preserve"> Accurate and realistic sensor simulation is vital for evaluating perception algorithms and sensor fusion techniques. Simulators should provide realistic sensor models that accurately represent the physical characteristics of various sensors, including LiDAR, cameras, radar, and ultrasonic sensors. These models should accurately simulate the sensor's field of view, resolution, range, accuracy, noise characteristics, and interactions with the environment, including occlusions, reflections, and environmental effects like rain, fog, and dust [77], [78], [79], [80].</w:t>
      </w:r>
    </w:p>
    <w:p w14:paraId="2DB030CF" w14:textId="77777777" w:rsidR="00FA3C42" w:rsidRPr="00FA3C42" w:rsidRDefault="00FA3C42" w:rsidP="00FA3C42">
      <w:pPr>
        <w:numPr>
          <w:ilvl w:val="0"/>
          <w:numId w:val="37"/>
        </w:numPr>
      </w:pPr>
      <w:r w:rsidRPr="00FA3C42">
        <w:rPr>
          <w:b/>
          <w:bCs/>
        </w:rPr>
        <w:t xml:space="preserve">Traffic </w:t>
      </w:r>
      <w:proofErr w:type="spellStart"/>
      <w:r w:rsidRPr="00FA3C42">
        <w:rPr>
          <w:b/>
          <w:bCs/>
        </w:rPr>
        <w:t>Modeling</w:t>
      </w:r>
      <w:proofErr w:type="spellEnd"/>
      <w:r w:rsidRPr="00FA3C42">
        <w:rPr>
          <w:b/>
          <w:bCs/>
        </w:rPr>
        <w:t>:</w:t>
      </w:r>
      <w:r w:rsidRPr="00FA3C42">
        <w:t xml:space="preserve"> Simulating realistic traffic behavior is essential for testing and validating autonomous driving algorithms. Simulators should offer both microscopic and macroscopic traffic </w:t>
      </w:r>
      <w:proofErr w:type="spellStart"/>
      <w:r w:rsidRPr="00FA3C42">
        <w:t>modeling</w:t>
      </w:r>
      <w:proofErr w:type="spellEnd"/>
      <w:r w:rsidRPr="00FA3C42">
        <w:t xml:space="preserve"> capabilities.</w:t>
      </w:r>
    </w:p>
    <w:p w14:paraId="5B4D4645" w14:textId="77777777" w:rsidR="00FA3C42" w:rsidRPr="00FA3C42" w:rsidRDefault="00FA3C42" w:rsidP="00FA3C42">
      <w:pPr>
        <w:numPr>
          <w:ilvl w:val="1"/>
          <w:numId w:val="37"/>
        </w:numPr>
      </w:pPr>
      <w:r w:rsidRPr="00FA3C42">
        <w:rPr>
          <w:b/>
          <w:bCs/>
        </w:rPr>
        <w:t xml:space="preserve">Microscopic Traffic </w:t>
      </w:r>
      <w:proofErr w:type="spellStart"/>
      <w:r w:rsidRPr="00FA3C42">
        <w:rPr>
          <w:b/>
          <w:bCs/>
        </w:rPr>
        <w:t>Modeling</w:t>
      </w:r>
      <w:proofErr w:type="spellEnd"/>
      <w:r w:rsidRPr="00FA3C42">
        <w:rPr>
          <w:b/>
          <w:bCs/>
        </w:rPr>
        <w:t>:</w:t>
      </w:r>
      <w:r w:rsidRPr="00FA3C42">
        <w:t xml:space="preserve"> These models simulate the behavior of individual vehicles, allowing researchers to model diverse driving styles, lane-changing </w:t>
      </w:r>
      <w:proofErr w:type="spellStart"/>
      <w:r w:rsidRPr="00FA3C42">
        <w:t>maneuvers</w:t>
      </w:r>
      <w:proofErr w:type="spellEnd"/>
      <w:r w:rsidRPr="00FA3C42">
        <w:t xml:space="preserve">, car-following </w:t>
      </w:r>
      <w:proofErr w:type="spellStart"/>
      <w:r w:rsidRPr="00FA3C42">
        <w:t>behaviors</w:t>
      </w:r>
      <w:proofErr w:type="spellEnd"/>
      <w:r w:rsidRPr="00FA3C42">
        <w:t>, and interactions between vehicles.</w:t>
      </w:r>
    </w:p>
    <w:p w14:paraId="3E8DB370" w14:textId="77777777" w:rsidR="00FA3C42" w:rsidRPr="00FA3C42" w:rsidRDefault="00FA3C42" w:rsidP="00FA3C42">
      <w:pPr>
        <w:numPr>
          <w:ilvl w:val="1"/>
          <w:numId w:val="37"/>
        </w:numPr>
      </w:pPr>
      <w:r w:rsidRPr="00FA3C42">
        <w:rPr>
          <w:b/>
          <w:bCs/>
        </w:rPr>
        <w:t xml:space="preserve">Macroscopic Traffic </w:t>
      </w:r>
      <w:proofErr w:type="spellStart"/>
      <w:r w:rsidRPr="00FA3C42">
        <w:rPr>
          <w:b/>
          <w:bCs/>
        </w:rPr>
        <w:t>Modeling</w:t>
      </w:r>
      <w:proofErr w:type="spellEnd"/>
      <w:r w:rsidRPr="00FA3C42">
        <w:rPr>
          <w:b/>
          <w:bCs/>
        </w:rPr>
        <w:t>:</w:t>
      </w:r>
      <w:r w:rsidRPr="00FA3C42">
        <w:t xml:space="preserve"> These models represent overall traffic flow patterns, simulating traffic density, speed distributions, and congestion dynamics.</w:t>
      </w:r>
    </w:p>
    <w:p w14:paraId="5D299884" w14:textId="77777777" w:rsidR="00FA3C42" w:rsidRPr="00FA3C42" w:rsidRDefault="00FA3C42" w:rsidP="00FA3C42">
      <w:pPr>
        <w:numPr>
          <w:ilvl w:val="0"/>
          <w:numId w:val="37"/>
        </w:numPr>
      </w:pPr>
      <w:r w:rsidRPr="00FA3C42">
        <w:rPr>
          <w:b/>
          <w:bCs/>
        </w:rPr>
        <w:t>Environmental Realism:</w:t>
      </w:r>
      <w:r w:rsidRPr="00FA3C42">
        <w:t xml:space="preserve"> Creating realistic virtual environments that accurately reflect real-world driving scenarios is crucial for comprehensive testing. Simulators should provide detailed road networks, including various road types (e.g., highways, city streets, rural roads), accurate representations of urban and rural environments, realistic 3D models of buildings and other infrastructure, and the ability to simulate diverse weather conditions, lighting conditions, and times of day [81], [82], [83], [84].</w:t>
      </w:r>
    </w:p>
    <w:p w14:paraId="1FCCEF13" w14:textId="77777777" w:rsidR="00FA3C42" w:rsidRPr="00FA3C42" w:rsidRDefault="00FA3C42" w:rsidP="00FA3C42">
      <w:r w:rsidRPr="00FA3C42">
        <w:rPr>
          <w:b/>
          <w:bCs/>
        </w:rPr>
        <w:t>2) Suitability for the Indian Context:</w:t>
      </w:r>
    </w:p>
    <w:p w14:paraId="13FC6DB1" w14:textId="77777777" w:rsidR="00FA3C42" w:rsidRPr="00FA3C42" w:rsidRDefault="00FA3C42" w:rsidP="00FA3C42">
      <w:r w:rsidRPr="00FA3C42">
        <w:t>Assessing the suitability of simulators for the Indian context requires considering the specific challenges and characteristics of Indian roads and traffic behavior [89], [90], [91], [92], [93]. Key factors to consider include:</w:t>
      </w:r>
    </w:p>
    <w:p w14:paraId="5608E535" w14:textId="77777777" w:rsidR="00FA3C42" w:rsidRPr="00FA3C42" w:rsidRDefault="00FA3C42" w:rsidP="00FA3C42">
      <w:pPr>
        <w:numPr>
          <w:ilvl w:val="0"/>
          <w:numId w:val="38"/>
        </w:numPr>
      </w:pPr>
      <w:r w:rsidRPr="00FA3C42">
        <w:rPr>
          <w:b/>
          <w:bCs/>
        </w:rPr>
        <w:lastRenderedPageBreak/>
        <w:t>Handling Diverse Traffic:</w:t>
      </w:r>
      <w:r w:rsidRPr="00FA3C42">
        <w:t xml:space="preserve"> The simulator should be capable of </w:t>
      </w:r>
      <w:proofErr w:type="spellStart"/>
      <w:r w:rsidRPr="00FA3C42">
        <w:t>modeling</w:t>
      </w:r>
      <w:proofErr w:type="spellEnd"/>
      <w:r w:rsidRPr="00FA3C42">
        <w:t xml:space="preserve"> the diverse mix of vehicles commonly found on Indian roads, including cars, motorcycles, auto-rickshaws, trucks, buses, bicycles, and animal-drawn carts. This requires detailed vehicle models that capture the unique dimensions, dynamics, and driving </w:t>
      </w:r>
      <w:proofErr w:type="spellStart"/>
      <w:r w:rsidRPr="00FA3C42">
        <w:t>behaviors</w:t>
      </w:r>
      <w:proofErr w:type="spellEnd"/>
      <w:r w:rsidRPr="00FA3C42">
        <w:t xml:space="preserve"> of each vehicle type.</w:t>
      </w:r>
    </w:p>
    <w:p w14:paraId="2E4E0E27" w14:textId="77777777" w:rsidR="00FA3C42" w:rsidRPr="00FA3C42" w:rsidRDefault="00FA3C42" w:rsidP="00FA3C42">
      <w:pPr>
        <w:numPr>
          <w:ilvl w:val="0"/>
          <w:numId w:val="38"/>
        </w:numPr>
      </w:pPr>
      <w:r w:rsidRPr="00FA3C42">
        <w:rPr>
          <w:b/>
          <w:bCs/>
        </w:rPr>
        <w:t>Unstructured Environments:</w:t>
      </w:r>
      <w:r w:rsidRPr="00FA3C42">
        <w:t xml:space="preserve"> The simulator should be able to represent unstructured environments frequently encountered in India, such as rural roads with limited infrastructure, crowded markets, and areas with construction or maintenance activities. This might involve creating custom environments or extending existing simulator capabilities to model these specific scenarios.</w:t>
      </w:r>
    </w:p>
    <w:p w14:paraId="0381B73A" w14:textId="77777777" w:rsidR="00FA3C42" w:rsidRPr="00FA3C42" w:rsidRDefault="00FA3C42" w:rsidP="00FA3C42">
      <w:pPr>
        <w:numPr>
          <w:ilvl w:val="0"/>
          <w:numId w:val="38"/>
        </w:numPr>
      </w:pPr>
      <w:r w:rsidRPr="00FA3C42">
        <w:rPr>
          <w:b/>
          <w:bCs/>
        </w:rPr>
        <w:t>Challenging Infrastructure:</w:t>
      </w:r>
      <w:r w:rsidRPr="00FA3C42">
        <w:t xml:space="preserve"> The simulator should be able to model the infrastructure challenges prevalent on Indian roads, including inconsistent lane markings, varying lane widths, potholes, and uneven road surfaces. This requires flexible road </w:t>
      </w:r>
      <w:proofErr w:type="spellStart"/>
      <w:r w:rsidRPr="00FA3C42">
        <w:t>modeling</w:t>
      </w:r>
      <w:proofErr w:type="spellEnd"/>
      <w:r w:rsidRPr="00FA3C42">
        <w:t xml:space="preserve"> tools and the ability to introduce imperfections and inconsistencies into the virtual environment.</w:t>
      </w:r>
    </w:p>
    <w:p w14:paraId="225EE35F" w14:textId="77777777" w:rsidR="00FA3C42" w:rsidRPr="00FA3C42" w:rsidRDefault="00FA3C42" w:rsidP="00FA3C42">
      <w:r w:rsidRPr="00FA3C42">
        <w:rPr>
          <w:b/>
          <w:bCs/>
        </w:rPr>
        <w:t>3) Limitations of Existing Simulators:</w:t>
      </w:r>
    </w:p>
    <w:p w14:paraId="2D4568F0" w14:textId="77777777" w:rsidR="00FA3C42" w:rsidRPr="00FA3C42" w:rsidRDefault="00FA3C42" w:rsidP="00FA3C42">
      <w:r w:rsidRPr="00FA3C42">
        <w:t>Existing simulators, despite offering valuable tools for AV development, may have limitations in accurately representing the nuances of the Indian driving environment [94], [95], [96], [97]. Overcoming these limitations may require developing custom assets, adapting existing simulator features, or creating new simulation platforms specifically designed for the Indian context.</w:t>
      </w:r>
    </w:p>
    <w:p w14:paraId="5AD78638" w14:textId="77777777" w:rsidR="00FA3C42" w:rsidRPr="00FA3C42" w:rsidRDefault="00FA3C42" w:rsidP="00FA3C42">
      <w:pPr>
        <w:numPr>
          <w:ilvl w:val="0"/>
          <w:numId w:val="39"/>
        </w:numPr>
      </w:pPr>
      <w:r w:rsidRPr="00FA3C42">
        <w:rPr>
          <w:b/>
          <w:bCs/>
        </w:rPr>
        <w:t>Lack of Localized Environments:</w:t>
      </w:r>
      <w:r w:rsidRPr="00FA3C42">
        <w:t xml:space="preserve"> Many simulators lack pre-built environments specifically designed to represent Indian cities or rural areas.</w:t>
      </w:r>
    </w:p>
    <w:p w14:paraId="1944F3AE" w14:textId="77777777" w:rsidR="00FA3C42" w:rsidRPr="00FA3C42" w:rsidRDefault="00FA3C42" w:rsidP="00FA3C42">
      <w:pPr>
        <w:numPr>
          <w:ilvl w:val="0"/>
          <w:numId w:val="39"/>
        </w:numPr>
      </w:pPr>
      <w:r w:rsidRPr="00FA3C42">
        <w:rPr>
          <w:b/>
          <w:bCs/>
        </w:rPr>
        <w:t>Need for Customization:</w:t>
      </w:r>
      <w:r w:rsidRPr="00FA3C42">
        <w:t xml:space="preserve"> Simulating the unique traffic behavior and infrastructure challenges of Indian roads often requires extensive customization of existing simulator models and parameters. This may involve modifying existing vehicle models, traffic rules, and sensor configurations to align with Indian driving conditions.</w:t>
      </w:r>
    </w:p>
    <w:p w14:paraId="05450BD1" w14:textId="77777777" w:rsidR="00FA3C42" w:rsidRPr="00FA3C42" w:rsidRDefault="00FA3C42" w:rsidP="00FA3C42">
      <w:r w:rsidRPr="00FA3C42">
        <w:rPr>
          <w:b/>
          <w:bCs/>
        </w:rPr>
        <w:t>B. Validation Methods and Performance Metrics</w:t>
      </w:r>
    </w:p>
    <w:p w14:paraId="44E30DD8" w14:textId="77777777" w:rsidR="00FA3C42" w:rsidRPr="00FA3C42" w:rsidRDefault="00FA3C42" w:rsidP="00FA3C42">
      <w:r w:rsidRPr="00FA3C42">
        <w:t>Evaluating the efficacy of autonomous driving algorithms in simulated environments necessitates robust validation methods and suitable performance metrics [98], [99], [101].</w:t>
      </w:r>
    </w:p>
    <w:p w14:paraId="5596E4CB" w14:textId="77777777" w:rsidR="00FA3C42" w:rsidRPr="00FA3C42" w:rsidRDefault="00FA3C42" w:rsidP="00FA3C42">
      <w:r w:rsidRPr="00FA3C42">
        <w:rPr>
          <w:b/>
          <w:bCs/>
        </w:rPr>
        <w:t>1) Validation Methods:</w:t>
      </w:r>
    </w:p>
    <w:p w14:paraId="18D42AF9" w14:textId="77777777" w:rsidR="00FA3C42" w:rsidRPr="00FA3C42" w:rsidRDefault="00FA3C42" w:rsidP="00FA3C42">
      <w:pPr>
        <w:numPr>
          <w:ilvl w:val="0"/>
          <w:numId w:val="40"/>
        </w:numPr>
      </w:pPr>
      <w:r w:rsidRPr="00FA3C42">
        <w:rPr>
          <w:b/>
          <w:bCs/>
        </w:rPr>
        <w:t>Comparative Analysis:</w:t>
      </w:r>
      <w:r w:rsidRPr="00FA3C42">
        <w:t xml:space="preserve"> Comparing the performance of a proposed algorithm against baseline methods and state-of-the-art approaches offers a benchmark for evaluating its effectiveness [5], [6], [7], [8], [9], [10]. Baseline methods could </w:t>
      </w:r>
      <w:r w:rsidRPr="00FA3C42">
        <w:lastRenderedPageBreak/>
        <w:t>include simple rule-based controllers or existing algorithms documented in research literature, while state-of-the-art approaches represent the current top-performing methods for the specific task. This comparison helps assess whether the proposed algorithm offers improvements over existing methods and identifies areas for potential improvement.</w:t>
      </w:r>
    </w:p>
    <w:p w14:paraId="1E81432A" w14:textId="77777777" w:rsidR="00FA3C42" w:rsidRPr="00FA3C42" w:rsidRDefault="00FA3C42" w:rsidP="00FA3C42">
      <w:pPr>
        <w:numPr>
          <w:ilvl w:val="0"/>
          <w:numId w:val="40"/>
        </w:numPr>
      </w:pPr>
      <w:r w:rsidRPr="00FA3C42">
        <w:rPr>
          <w:b/>
          <w:bCs/>
        </w:rPr>
        <w:t>Stress Testing:</w:t>
      </w:r>
      <w:r w:rsidRPr="00FA3C42">
        <w:t xml:space="preserve"> Subjecting the algorithm to challenging scenarios helps evaluate its robustness and pinpoint potential failure modes [11], [12], [13], [14], [15]. Stress tests involve creating scenarios that push the algorithm to its limits. These scenarios might include dense traffic, adverse weather conditions (heavy rain, fog, snow), unexpected events (sudden lane changes, jaywalking pedestrians), and sensor malfunctions. Observing the algorithm's behavior in these demanding situations allows researchers to assess its ability to handle edge cases, identify potential safety concerns, and improve its resilience to real-world conditions.</w:t>
      </w:r>
    </w:p>
    <w:p w14:paraId="5FFA5848" w14:textId="77777777" w:rsidR="00FA3C42" w:rsidRPr="00FA3C42" w:rsidRDefault="00FA3C42" w:rsidP="00FA3C42">
      <w:pPr>
        <w:numPr>
          <w:ilvl w:val="0"/>
          <w:numId w:val="40"/>
        </w:numPr>
      </w:pPr>
      <w:r w:rsidRPr="00FA3C42">
        <w:rPr>
          <w:b/>
          <w:bCs/>
        </w:rPr>
        <w:t>Ablation Studies:</w:t>
      </w:r>
      <w:r w:rsidRPr="00FA3C42">
        <w:t xml:space="preserve"> Ablation studies involve systematically removing or disabling individual components of an algorithm to observe the impact on its performance [16], [17], [18], [19]. This approach helps understand the contribution of each component and identify those crucial for successful operation. For example, in a perception system, ablating different sensor modalities or specific perception algorithms can reveal their individual impact on object detection, lane recognition, or scene understanding. By </w:t>
      </w:r>
      <w:proofErr w:type="spellStart"/>
      <w:r w:rsidRPr="00FA3C42">
        <w:t>analyzing</w:t>
      </w:r>
      <w:proofErr w:type="spellEnd"/>
      <w:r w:rsidRPr="00FA3C42">
        <w:t xml:space="preserve"> the performance changes resulting from these ablations, researchers can gain insights into the importance of various components and optimize the algorithm's design.</w:t>
      </w:r>
    </w:p>
    <w:p w14:paraId="22199A93" w14:textId="77777777" w:rsidR="00FA3C42" w:rsidRPr="00FA3C42" w:rsidRDefault="00FA3C42" w:rsidP="00FA3C42">
      <w:r w:rsidRPr="00FA3C42">
        <w:rPr>
          <w:b/>
          <w:bCs/>
        </w:rPr>
        <w:t>2) Performance Metrics:</w:t>
      </w:r>
    </w:p>
    <w:p w14:paraId="4B4BB9C4" w14:textId="77777777" w:rsidR="00FA3C42" w:rsidRPr="00FA3C42" w:rsidRDefault="00FA3C42" w:rsidP="00FA3C42">
      <w:r w:rsidRPr="00FA3C42">
        <w:t>Evaluating AV performance requires a comprehensive set of metrics encompassing various aspects of behavior, including safety, efficiency, and comfort [20], [21], [22], [23], [24].</w:t>
      </w:r>
    </w:p>
    <w:p w14:paraId="33226F2B" w14:textId="77777777" w:rsidR="00FA3C42" w:rsidRPr="00FA3C42" w:rsidRDefault="00FA3C42" w:rsidP="00FA3C42">
      <w:r w:rsidRPr="00FA3C42">
        <w:rPr>
          <w:b/>
          <w:bCs/>
        </w:rPr>
        <w:t>a) Safety Metrics:</w:t>
      </w:r>
    </w:p>
    <w:p w14:paraId="4B0F8BBA" w14:textId="77777777" w:rsidR="00FA3C42" w:rsidRPr="00FA3C42" w:rsidRDefault="00FA3C42" w:rsidP="00FA3C42">
      <w:r w:rsidRPr="00FA3C42">
        <w:t>Safety is paramount in autonomous driving, and the following metrics are commonly used to assess it:</w:t>
      </w:r>
    </w:p>
    <w:p w14:paraId="2E7046DF" w14:textId="77777777" w:rsidR="00FA3C42" w:rsidRPr="00FA3C42" w:rsidRDefault="00FA3C42" w:rsidP="00FA3C42">
      <w:pPr>
        <w:numPr>
          <w:ilvl w:val="0"/>
          <w:numId w:val="41"/>
        </w:numPr>
      </w:pPr>
      <w:r w:rsidRPr="00FA3C42">
        <w:rPr>
          <w:b/>
          <w:bCs/>
        </w:rPr>
        <w:t>Collision Rate:</w:t>
      </w:r>
      <w:r w:rsidRPr="00FA3C42">
        <w:t xml:space="preserve"> The collision rate measures the frequency of collisions per unit distance or time </w:t>
      </w:r>
      <w:proofErr w:type="spellStart"/>
      <w:r w:rsidRPr="00FA3C42">
        <w:t>traveled</w:t>
      </w:r>
      <w:proofErr w:type="spellEnd"/>
      <w:r w:rsidRPr="00FA3C42">
        <w:t>. A lower collision rate indicates safer driving performance.</w:t>
      </w:r>
    </w:p>
    <w:p w14:paraId="245BACDC" w14:textId="77777777" w:rsidR="00FA3C42" w:rsidRPr="00FA3C42" w:rsidRDefault="00FA3C42" w:rsidP="00FA3C42">
      <w:pPr>
        <w:numPr>
          <w:ilvl w:val="0"/>
          <w:numId w:val="41"/>
        </w:numPr>
      </w:pPr>
      <w:r w:rsidRPr="00FA3C42">
        <w:rPr>
          <w:b/>
          <w:bCs/>
        </w:rPr>
        <w:t>Time-to-Collision (TTC):</w:t>
      </w:r>
      <w:r w:rsidRPr="00FA3C42">
        <w:t xml:space="preserve"> TTC measures the time remaining before a potential collision, providing a sense of urgency and risk. A higher TTC indicates a safer situation, while a lower TTC suggests a higher collision risk.</w:t>
      </w:r>
    </w:p>
    <w:p w14:paraId="6C033136" w14:textId="77777777" w:rsidR="00FA3C42" w:rsidRPr="00FA3C42" w:rsidRDefault="00FA3C42" w:rsidP="00FA3C42">
      <w:pPr>
        <w:numPr>
          <w:ilvl w:val="0"/>
          <w:numId w:val="41"/>
        </w:numPr>
      </w:pPr>
      <w:r w:rsidRPr="00FA3C42">
        <w:rPr>
          <w:b/>
          <w:bCs/>
        </w:rPr>
        <w:lastRenderedPageBreak/>
        <w:t>Minimum Distance to Obstacles:</w:t>
      </w:r>
      <w:r w:rsidRPr="00FA3C42">
        <w:t xml:space="preserve"> This metric measures the shortest distance between the AV and any obstacle in its path. A larger minimum distance indicates a greater safety margin.</w:t>
      </w:r>
    </w:p>
    <w:p w14:paraId="5183D4C9" w14:textId="77777777" w:rsidR="00FA3C42" w:rsidRPr="00FA3C42" w:rsidRDefault="00FA3C42" w:rsidP="00FA3C42">
      <w:pPr>
        <w:numPr>
          <w:ilvl w:val="0"/>
          <w:numId w:val="41"/>
        </w:numPr>
      </w:pPr>
      <w:r w:rsidRPr="00FA3C42">
        <w:rPr>
          <w:b/>
          <w:bCs/>
        </w:rPr>
        <w:t>Infraction Distance:</w:t>
      </w:r>
      <w:r w:rsidRPr="00FA3C42">
        <w:t xml:space="preserve"> This metric measures the distance </w:t>
      </w:r>
      <w:proofErr w:type="spellStart"/>
      <w:r w:rsidRPr="00FA3C42">
        <w:t>traveled</w:t>
      </w:r>
      <w:proofErr w:type="spellEnd"/>
      <w:r w:rsidRPr="00FA3C42">
        <w:t xml:space="preserve"> while violating traffic rules, such as exceeding speed limits, running red lights, or driving on the wrong side of the road. A lower infraction distance suggests better adherence to traffic rules and a safer driving style.</w:t>
      </w:r>
    </w:p>
    <w:p w14:paraId="4986F9B6" w14:textId="77777777" w:rsidR="00FA3C42" w:rsidRPr="00FA3C42" w:rsidRDefault="00FA3C42" w:rsidP="00FA3C42">
      <w:pPr>
        <w:numPr>
          <w:ilvl w:val="0"/>
          <w:numId w:val="41"/>
        </w:numPr>
      </w:pPr>
      <w:r w:rsidRPr="00FA3C42">
        <w:rPr>
          <w:b/>
          <w:bCs/>
        </w:rPr>
        <w:t>Adherence to Traffic Rules:</w:t>
      </w:r>
      <w:r w:rsidRPr="00FA3C42">
        <w:t xml:space="preserve"> In addition to quantitative metrics, a qualitative evaluation of the AV's ability to follow traffic rules is essential. This involves observing its behavior at intersections, pedestrian crossings, and other traffic situations to assess its compliance with regulations [25], [26], [27], [28].</w:t>
      </w:r>
    </w:p>
    <w:p w14:paraId="5A269B06" w14:textId="77777777" w:rsidR="00FA3C42" w:rsidRPr="00FA3C42" w:rsidRDefault="00FA3C42" w:rsidP="00FA3C42">
      <w:r w:rsidRPr="00FA3C42">
        <w:rPr>
          <w:b/>
          <w:bCs/>
        </w:rPr>
        <w:t>b) Efficiency Metrics:</w:t>
      </w:r>
    </w:p>
    <w:p w14:paraId="16162234" w14:textId="77777777" w:rsidR="00FA3C42" w:rsidRPr="00FA3C42" w:rsidRDefault="00FA3C42" w:rsidP="00FA3C42">
      <w:r w:rsidRPr="00FA3C42">
        <w:t>Efficiency metrics evaluate the AV's ability to perform its tasks effectively and optimize resource utilization:</w:t>
      </w:r>
    </w:p>
    <w:p w14:paraId="6A2AE361" w14:textId="77777777" w:rsidR="00FA3C42" w:rsidRPr="00FA3C42" w:rsidRDefault="00FA3C42" w:rsidP="00FA3C42">
      <w:pPr>
        <w:numPr>
          <w:ilvl w:val="0"/>
          <w:numId w:val="42"/>
        </w:numPr>
      </w:pPr>
      <w:r w:rsidRPr="00FA3C42">
        <w:rPr>
          <w:b/>
          <w:bCs/>
        </w:rPr>
        <w:t>Travel Time:</w:t>
      </w:r>
      <w:r w:rsidRPr="00FA3C42">
        <w:t xml:space="preserve"> Travel time measures the total time taken by the AV to complete a specific route or reach its destination.</w:t>
      </w:r>
    </w:p>
    <w:p w14:paraId="0A61ECD0" w14:textId="77777777" w:rsidR="00FA3C42" w:rsidRPr="00FA3C42" w:rsidRDefault="00FA3C42" w:rsidP="00FA3C42">
      <w:pPr>
        <w:numPr>
          <w:ilvl w:val="0"/>
          <w:numId w:val="42"/>
        </w:numPr>
      </w:pPr>
      <w:r w:rsidRPr="00FA3C42">
        <w:rPr>
          <w:b/>
          <w:bCs/>
        </w:rPr>
        <w:t>Fuel Consumption:</w:t>
      </w:r>
      <w:r w:rsidRPr="00FA3C42">
        <w:t xml:space="preserve"> This metric quantifies the amount of fuel consumed per unit distance </w:t>
      </w:r>
      <w:proofErr w:type="spellStart"/>
      <w:r w:rsidRPr="00FA3C42">
        <w:t>traveled</w:t>
      </w:r>
      <w:proofErr w:type="spellEnd"/>
      <w:r w:rsidRPr="00FA3C42">
        <w:t>, indicating the vehicle's energy efficiency.</w:t>
      </w:r>
    </w:p>
    <w:p w14:paraId="69C6A29B" w14:textId="77777777" w:rsidR="00FA3C42" w:rsidRPr="00FA3C42" w:rsidRDefault="00FA3C42" w:rsidP="00FA3C42">
      <w:pPr>
        <w:numPr>
          <w:ilvl w:val="0"/>
          <w:numId w:val="42"/>
        </w:numPr>
      </w:pPr>
      <w:r w:rsidRPr="00FA3C42">
        <w:rPr>
          <w:b/>
          <w:bCs/>
        </w:rPr>
        <w:t>Average Speed:</w:t>
      </w:r>
      <w:r w:rsidRPr="00FA3C42">
        <w:t xml:space="preserve"> The average speed maintained by the AV throughout its journey provides a measure of its overall efficiency in traversing the route.</w:t>
      </w:r>
    </w:p>
    <w:p w14:paraId="0458F33F" w14:textId="77777777" w:rsidR="00FA3C42" w:rsidRPr="00FA3C42" w:rsidRDefault="00FA3C42" w:rsidP="00FA3C42">
      <w:pPr>
        <w:numPr>
          <w:ilvl w:val="0"/>
          <w:numId w:val="42"/>
        </w:numPr>
      </w:pPr>
      <w:r w:rsidRPr="00FA3C42">
        <w:rPr>
          <w:b/>
          <w:bCs/>
        </w:rPr>
        <w:t>Path Length:</w:t>
      </w:r>
      <w:r w:rsidRPr="00FA3C42">
        <w:t xml:space="preserve"> Path length measures the total distance </w:t>
      </w:r>
      <w:proofErr w:type="spellStart"/>
      <w:r w:rsidRPr="00FA3C42">
        <w:t>traveled</w:t>
      </w:r>
      <w:proofErr w:type="spellEnd"/>
      <w:r w:rsidRPr="00FA3C42">
        <w:t xml:space="preserve"> by the vehicle to reach its destination, indicating the efficiency of the chosen route [29].</w:t>
      </w:r>
    </w:p>
    <w:p w14:paraId="637870AE" w14:textId="77777777" w:rsidR="00FA3C42" w:rsidRPr="00FA3C42" w:rsidRDefault="00FA3C42" w:rsidP="00FA3C42">
      <w:r w:rsidRPr="00FA3C42">
        <w:rPr>
          <w:b/>
          <w:bCs/>
        </w:rPr>
        <w:t>c) Comfort Metrics:</w:t>
      </w:r>
    </w:p>
    <w:p w14:paraId="1E87B747" w14:textId="77777777" w:rsidR="00FA3C42" w:rsidRPr="00FA3C42" w:rsidRDefault="00FA3C42" w:rsidP="00FA3C42">
      <w:r w:rsidRPr="00FA3C42">
        <w:t>Passenger comfort is a significant aspect of autonomous driving, especially for commercial deployment and ride-hailing services. Comfort metrics evaluate the quality of the ride experience and aim to minimize passenger discomfort [30], [31], [32], [33], [34].</w:t>
      </w:r>
    </w:p>
    <w:p w14:paraId="578EE021" w14:textId="77777777" w:rsidR="00FA3C42" w:rsidRPr="00FA3C42" w:rsidRDefault="00FA3C42" w:rsidP="00FA3C42">
      <w:pPr>
        <w:numPr>
          <w:ilvl w:val="0"/>
          <w:numId w:val="43"/>
        </w:numPr>
      </w:pPr>
      <w:r w:rsidRPr="00FA3C42">
        <w:rPr>
          <w:b/>
          <w:bCs/>
        </w:rPr>
        <w:t>Jerk:</w:t>
      </w:r>
      <w:r w:rsidRPr="00FA3C42">
        <w:t xml:space="preserve"> Jerk, defined as the rate of change of acceleration, is a key indicator of ride comfort. Abrupt acceleration changes can result in an uncomfortable jerking sensation, particularly during acceleration, braking, and lane changes.</w:t>
      </w:r>
    </w:p>
    <w:p w14:paraId="1F393AD1" w14:textId="77777777" w:rsidR="00FA3C42" w:rsidRPr="00FA3C42" w:rsidRDefault="00FA3C42" w:rsidP="00FA3C42">
      <w:pPr>
        <w:numPr>
          <w:ilvl w:val="0"/>
          <w:numId w:val="43"/>
        </w:numPr>
      </w:pPr>
      <w:r w:rsidRPr="00FA3C42">
        <w:rPr>
          <w:b/>
          <w:bCs/>
        </w:rPr>
        <w:t>Acceleration Changes:</w:t>
      </w:r>
      <w:r w:rsidRPr="00FA3C42">
        <w:t xml:space="preserve"> Frequent or sudden changes in acceleration can also cause discomfort. Smoother and more gradual acceleration and deceleration profiles are generally preferred for a more comfortable ride.</w:t>
      </w:r>
    </w:p>
    <w:p w14:paraId="71921BD2" w14:textId="77777777" w:rsidR="00FA3C42" w:rsidRPr="00FA3C42" w:rsidRDefault="00FA3C42" w:rsidP="00FA3C42">
      <w:pPr>
        <w:numPr>
          <w:ilvl w:val="0"/>
          <w:numId w:val="43"/>
        </w:numPr>
      </w:pPr>
      <w:r w:rsidRPr="00FA3C42">
        <w:rPr>
          <w:b/>
          <w:bCs/>
        </w:rPr>
        <w:t>Lateral Acceleration:</w:t>
      </w:r>
      <w:r w:rsidRPr="00FA3C42">
        <w:t xml:space="preserve"> Lateral acceleration refers to the acceleration experienced by the vehicle during turns. High lateral acceleration can induce </w:t>
      </w:r>
      <w:r w:rsidRPr="00FA3C42">
        <w:lastRenderedPageBreak/>
        <w:t>discomfort in passengers or even cause motion sickness. Motion control algorithms should aim to minimize lateral acceleration during turns while maintaining safety and stability.</w:t>
      </w:r>
    </w:p>
    <w:p w14:paraId="0D423477" w14:textId="77777777" w:rsidR="00FA3C42" w:rsidRPr="00FA3C42" w:rsidRDefault="00FA3C42" w:rsidP="00FA3C42">
      <w:r w:rsidRPr="00FA3C42">
        <w:rPr>
          <w:b/>
          <w:bCs/>
        </w:rPr>
        <w:t>C. Case Studies and Simulation Results</w:t>
      </w:r>
    </w:p>
    <w:p w14:paraId="3FE35F5F" w14:textId="77777777" w:rsidR="00FA3C42" w:rsidRPr="00FA3C42" w:rsidRDefault="00FA3C42" w:rsidP="00FA3C42">
      <w:r w:rsidRPr="00FA3C42">
        <w:t>Case studies that demonstrate the performance of different autonomous vehicle models in simulated Indian scenarios are crucial for understanding the capabilities and limitations of existing approaches and identifying areas for improvement [35], [36], [37].</w:t>
      </w:r>
    </w:p>
    <w:p w14:paraId="10CE8473" w14:textId="77777777" w:rsidR="00FA3C42" w:rsidRPr="00FA3C42" w:rsidRDefault="00FA3C42" w:rsidP="00FA3C42">
      <w:r w:rsidRPr="00FA3C42">
        <w:rPr>
          <w:b/>
          <w:bCs/>
        </w:rPr>
        <w:t>1) Scenario Examples:</w:t>
      </w:r>
    </w:p>
    <w:p w14:paraId="5DBBE773" w14:textId="77777777" w:rsidR="00FA3C42" w:rsidRPr="00FA3C42" w:rsidRDefault="00FA3C42" w:rsidP="00FA3C42">
      <w:r w:rsidRPr="00FA3C42">
        <w:t>Testing AV algorithms in diverse and challenging scenarios that reflect typical Indian driving situations is crucial for comprehensive validation. Relevant examples include:</w:t>
      </w:r>
    </w:p>
    <w:p w14:paraId="0CAAFF0C" w14:textId="77777777" w:rsidR="00FA3C42" w:rsidRPr="00FA3C42" w:rsidRDefault="00FA3C42" w:rsidP="00FA3C42">
      <w:pPr>
        <w:numPr>
          <w:ilvl w:val="0"/>
          <w:numId w:val="44"/>
        </w:numPr>
      </w:pPr>
      <w:r w:rsidRPr="00FA3C42">
        <w:rPr>
          <w:b/>
          <w:bCs/>
        </w:rPr>
        <w:t>Navigating a Crowded Urban Intersection with Mixed Traffic:</w:t>
      </w:r>
      <w:r w:rsidRPr="00FA3C42">
        <w:t xml:space="preserve"> This scenario assesses the AV's ability to perceive and safely navigate through a complex intersection with heavy traffic, diverse vehicle types (cars, motorcycles, auto-rickshaws, trucks, buses, bicycles), pedestrians, and non-motorized vehicles. This scenario tests the AV's capability to handle lane merging, yielding, and interactions with unpredictable road users.</w:t>
      </w:r>
    </w:p>
    <w:p w14:paraId="170721CA" w14:textId="77777777" w:rsidR="00FA3C42" w:rsidRPr="00FA3C42" w:rsidRDefault="00FA3C42" w:rsidP="00FA3C42">
      <w:pPr>
        <w:numPr>
          <w:ilvl w:val="0"/>
          <w:numId w:val="44"/>
        </w:numPr>
      </w:pPr>
      <w:r w:rsidRPr="00FA3C42">
        <w:rPr>
          <w:b/>
          <w:bCs/>
        </w:rPr>
        <w:t>Merging onto a Dense Highway with Aggressive Driving Behavior:</w:t>
      </w:r>
      <w:r w:rsidRPr="00FA3C42">
        <w:t xml:space="preserve"> This scenario evaluates the AV's performance in merging onto a busy highway where other vehicles exhibit aggressive driving </w:t>
      </w:r>
      <w:proofErr w:type="spellStart"/>
      <w:r w:rsidRPr="00FA3C42">
        <w:t>behaviors</w:t>
      </w:r>
      <w:proofErr w:type="spellEnd"/>
      <w:r w:rsidRPr="00FA3C42">
        <w:t xml:space="preserve"> like sudden lane changes, tailgating, and speeding. It assesses the AV's ability to anticipate the actions of aggressive drivers, make safe merging decisions, and maintain safe following distances.</w:t>
      </w:r>
    </w:p>
    <w:p w14:paraId="07A7FF3A" w14:textId="77777777" w:rsidR="00FA3C42" w:rsidRPr="00FA3C42" w:rsidRDefault="00FA3C42" w:rsidP="00FA3C42">
      <w:pPr>
        <w:numPr>
          <w:ilvl w:val="0"/>
          <w:numId w:val="44"/>
        </w:numPr>
      </w:pPr>
      <w:r w:rsidRPr="00FA3C42">
        <w:rPr>
          <w:b/>
          <w:bCs/>
        </w:rPr>
        <w:t>Driving on a Rural Road with Poor Conditions and Unexpected Obstacles:</w:t>
      </w:r>
      <w:r w:rsidRPr="00FA3C42">
        <w:t xml:space="preserve"> This scenario tests the AV's robustness in handling challenging road conditions, such as potholes, uneven surfaces, faded lane markings, and the presence of unexpected obstacles like animals crossing the road or pedestrians walking on the shoulder.</w:t>
      </w:r>
    </w:p>
    <w:p w14:paraId="52F71A6D" w14:textId="77777777" w:rsidR="00FA3C42" w:rsidRPr="00FA3C42" w:rsidRDefault="00FA3C42" w:rsidP="00FA3C42">
      <w:r w:rsidRPr="00FA3C42">
        <w:rPr>
          <w:b/>
          <w:bCs/>
        </w:rPr>
        <w:t>2) Data Visualization:</w:t>
      </w:r>
    </w:p>
    <w:p w14:paraId="6CBDB6F0" w14:textId="77777777" w:rsidR="00FA3C42" w:rsidRPr="00FA3C42" w:rsidRDefault="00FA3C42" w:rsidP="00FA3C42">
      <w:r w:rsidRPr="00FA3C42">
        <w:t xml:space="preserve">Effective data visualization is essential for presenting and </w:t>
      </w:r>
      <w:proofErr w:type="spellStart"/>
      <w:r w:rsidRPr="00FA3C42">
        <w:t>analyzing</w:t>
      </w:r>
      <w:proofErr w:type="spellEnd"/>
      <w:r w:rsidRPr="00FA3C42">
        <w:t xml:space="preserve"> simulation results clearly and intuitively [43], [44], [45]. Various data visualization techniques can be employed to effectively convey insights and communicate findings.</w:t>
      </w:r>
    </w:p>
    <w:p w14:paraId="4520123E" w14:textId="77777777" w:rsidR="00FA3C42" w:rsidRPr="00FA3C42" w:rsidRDefault="00FA3C42" w:rsidP="00FA3C42">
      <w:pPr>
        <w:numPr>
          <w:ilvl w:val="0"/>
          <w:numId w:val="45"/>
        </w:numPr>
      </w:pPr>
      <w:r w:rsidRPr="00FA3C42">
        <w:rPr>
          <w:b/>
          <w:bCs/>
        </w:rPr>
        <w:t>Tables:</w:t>
      </w:r>
      <w:r w:rsidRPr="00FA3C42">
        <w:t xml:space="preserve"> Tables can be used to present numerical data, such as the values of various performance metrics for different AV models and scenarios.</w:t>
      </w:r>
    </w:p>
    <w:p w14:paraId="7A68B481" w14:textId="77777777" w:rsidR="00FA3C42" w:rsidRPr="00FA3C42" w:rsidRDefault="00FA3C42" w:rsidP="00FA3C42">
      <w:pPr>
        <w:numPr>
          <w:ilvl w:val="0"/>
          <w:numId w:val="45"/>
        </w:numPr>
      </w:pPr>
      <w:r w:rsidRPr="00FA3C42">
        <w:rPr>
          <w:b/>
          <w:bCs/>
        </w:rPr>
        <w:t>Graphs:</w:t>
      </w:r>
      <w:r w:rsidRPr="00FA3C42">
        <w:t xml:space="preserve"> Graphs can visualize trends in performance metrics over time, across varying traffic densities, or under different environmental conditions. For example, line graphs can show changes in speed, acceleration, or distance over </w:t>
      </w:r>
      <w:r w:rsidRPr="00FA3C42">
        <w:lastRenderedPageBreak/>
        <w:t>time, while bar graphs can compare the performance of different AV models on specific metrics.</w:t>
      </w:r>
    </w:p>
    <w:p w14:paraId="1DE1ACDB" w14:textId="77777777" w:rsidR="00FA3C42" w:rsidRPr="00FA3C42" w:rsidRDefault="00FA3C42" w:rsidP="00FA3C42">
      <w:pPr>
        <w:numPr>
          <w:ilvl w:val="0"/>
          <w:numId w:val="45"/>
        </w:numPr>
      </w:pPr>
      <w:r w:rsidRPr="00FA3C42">
        <w:rPr>
          <w:b/>
          <w:bCs/>
        </w:rPr>
        <w:t>Trajectories:</w:t>
      </w:r>
      <w:r w:rsidRPr="00FA3C42">
        <w:t xml:space="preserve"> Visualizing the trajectories of the AV and other vehicles in the simulated environment can offer insights into the AV's path planning, lane-changing behavior, obstacle avoidance </w:t>
      </w:r>
      <w:proofErr w:type="spellStart"/>
      <w:r w:rsidRPr="00FA3C42">
        <w:t>maneuvers</w:t>
      </w:r>
      <w:proofErr w:type="spellEnd"/>
      <w:r w:rsidRPr="00FA3C42">
        <w:t xml:space="preserve">, and interactions with other road users. </w:t>
      </w:r>
      <w:proofErr w:type="spellStart"/>
      <w:r w:rsidRPr="00FA3C42">
        <w:t>Color</w:t>
      </w:r>
      <w:proofErr w:type="spellEnd"/>
      <w:r w:rsidRPr="00FA3C42">
        <w:t xml:space="preserve"> coding can enhance these visualizations to indicate speed, acceleration, or risk levels.</w:t>
      </w:r>
    </w:p>
    <w:p w14:paraId="75B107ED" w14:textId="77777777" w:rsidR="00FA3C42" w:rsidRPr="00FA3C42" w:rsidRDefault="00FA3C42" w:rsidP="00FA3C42">
      <w:pPr>
        <w:numPr>
          <w:ilvl w:val="0"/>
          <w:numId w:val="45"/>
        </w:numPr>
      </w:pPr>
      <w:r w:rsidRPr="00FA3C42">
        <w:rPr>
          <w:b/>
          <w:bCs/>
        </w:rPr>
        <w:t>Accuracy Graphs:</w:t>
      </w:r>
      <w:r w:rsidRPr="00FA3C42">
        <w:t xml:space="preserve"> To evaluate the performance of perception, localization, and control algorithms, accuracy graphs can depict the accuracy of object detection, lane recognition, distance estimation, and other key components. These graphs can help pinpoint areas where the algorithms perform well and areas that need improvement.</w:t>
      </w:r>
    </w:p>
    <w:p w14:paraId="2389FC0C" w14:textId="77777777" w:rsidR="00FA3C42" w:rsidRPr="00FA3C42" w:rsidRDefault="00FA3C42" w:rsidP="00FA3C42">
      <w:pPr>
        <w:numPr>
          <w:ilvl w:val="0"/>
          <w:numId w:val="45"/>
        </w:numPr>
      </w:pPr>
      <w:r w:rsidRPr="00FA3C42">
        <w:rPr>
          <w:b/>
          <w:bCs/>
        </w:rPr>
        <w:t>Ground Truth Comparison:</w:t>
      </w:r>
      <w:r w:rsidRPr="00FA3C42">
        <w:t xml:space="preserve"> Comparing the predicted trajectories and </w:t>
      </w:r>
      <w:proofErr w:type="spellStart"/>
      <w:r w:rsidRPr="00FA3C42">
        <w:t>behaviors</w:t>
      </w:r>
      <w:proofErr w:type="spellEnd"/>
      <w:r w:rsidRPr="00FA3C42">
        <w:t xml:space="preserve"> of the AV with ground truth data, collected from real-world driving scenarios or high-fidelity simulations, can help assess the accuracy and reliability of the AV model [46], [47], [48]. Figure 6 illustrates a simulated result, comparing the performance of different AV models based on collision rate and average speed.</w:t>
      </w:r>
    </w:p>
    <w:p w14:paraId="7F971007" w14:textId="77777777" w:rsidR="00FA3C42" w:rsidRPr="00FA3C42" w:rsidRDefault="00FA3C42" w:rsidP="00FA3C42">
      <w:r w:rsidRPr="00FA3C42">
        <w:rPr>
          <w:b/>
          <w:bCs/>
        </w:rPr>
        <w:t>D. Real-World Testing Data and Challenges</w:t>
      </w:r>
    </w:p>
    <w:p w14:paraId="614EDB2C" w14:textId="77777777" w:rsidR="00FA3C42" w:rsidRPr="00FA3C42" w:rsidRDefault="00FA3C42" w:rsidP="00FA3C42">
      <w:r w:rsidRPr="00FA3C42">
        <w:t>While simulations are valuable for testing and validating AV algorithms, real-world testing is essential to evaluate their performance in actual driving conditions [49], [50], [51], [52]. Real-world data captures the complexities and subtleties of the real environment, including unpredictable traffic behavior, intricate interactions between road users, and the impact of varying weather and lighting conditions. Real-world testing complements simulation-based evaluations, providing a more comprehensive assessment of an AV system's capabilities and limitations.</w:t>
      </w:r>
    </w:p>
    <w:p w14:paraId="293AFFED" w14:textId="77777777" w:rsidR="00FA3C42" w:rsidRPr="00FA3C42" w:rsidRDefault="00FA3C42" w:rsidP="00FA3C42">
      <w:r w:rsidRPr="00FA3C42">
        <w:rPr>
          <w:b/>
          <w:bCs/>
        </w:rPr>
        <w:t>1) Data Collection:</w:t>
      </w:r>
    </w:p>
    <w:p w14:paraId="5778F1E0" w14:textId="77777777" w:rsidR="00FA3C42" w:rsidRPr="00FA3C42" w:rsidRDefault="00FA3C42" w:rsidP="00FA3C42">
      <w:r w:rsidRPr="00FA3C42">
        <w:t>Gathering real-world data for autonomous vehicle testing in India requires careful planning and consideration of several factors:</w:t>
      </w:r>
    </w:p>
    <w:p w14:paraId="55E402DA" w14:textId="77777777" w:rsidR="00FA3C42" w:rsidRPr="00FA3C42" w:rsidRDefault="00FA3C42" w:rsidP="00FA3C42">
      <w:pPr>
        <w:numPr>
          <w:ilvl w:val="0"/>
          <w:numId w:val="46"/>
        </w:numPr>
      </w:pPr>
      <w:r w:rsidRPr="00FA3C42">
        <w:rPr>
          <w:b/>
          <w:bCs/>
        </w:rPr>
        <w:t>Obtaining Permissions and Ensuring Data Privacy:</w:t>
      </w:r>
      <w:r w:rsidRPr="00FA3C42">
        <w:t xml:space="preserve"> Navigating the legal and regulatory landscape for real-world AV testing is paramount. This involves securing permissions from relevant government agencies, such as the Ministry of Road Transport and Highways, local traffic police, and other authorities. Ensuring data privacy is crucial. Real-world testing data can contain sensitive information like images of people, license plates, and location data. Complying with data privacy regulations, such as India's Personal Data Protection Bill, is mandatory. This includes anonymizing sensitive information, obtaining consent from </w:t>
      </w:r>
      <w:r w:rsidRPr="00FA3C42">
        <w:lastRenderedPageBreak/>
        <w:t>individuals when necessary, and implementing secure data storage and handling practices.</w:t>
      </w:r>
    </w:p>
    <w:p w14:paraId="274E554A" w14:textId="77777777" w:rsidR="00FA3C42" w:rsidRPr="00FA3C42" w:rsidRDefault="00FA3C42" w:rsidP="00FA3C42">
      <w:pPr>
        <w:numPr>
          <w:ilvl w:val="0"/>
          <w:numId w:val="46"/>
        </w:numPr>
      </w:pPr>
      <w:r w:rsidRPr="00FA3C42">
        <w:rPr>
          <w:b/>
          <w:bCs/>
        </w:rPr>
        <w:t>Capturing the Diversity of Indian Driving Scenarios:</w:t>
      </w:r>
      <w:r w:rsidRPr="00FA3C42">
        <w:t xml:space="preserve"> Indian roads exhibit a wide array of driving </w:t>
      </w:r>
      <w:proofErr w:type="spellStart"/>
      <w:r w:rsidRPr="00FA3C42">
        <w:t>behaviors</w:t>
      </w:r>
      <w:proofErr w:type="spellEnd"/>
      <w:r w:rsidRPr="00FA3C42">
        <w:t>, traffic conditions, and infrastructure variations. To create a comprehensive and representative dataset, data collection should encompass a variety of scenarios:</w:t>
      </w:r>
    </w:p>
    <w:p w14:paraId="032AC789" w14:textId="77777777" w:rsidR="00FA3C42" w:rsidRPr="00FA3C42" w:rsidRDefault="00FA3C42" w:rsidP="00FA3C42">
      <w:pPr>
        <w:numPr>
          <w:ilvl w:val="1"/>
          <w:numId w:val="46"/>
        </w:numPr>
      </w:pPr>
      <w:r w:rsidRPr="00FA3C42">
        <w:rPr>
          <w:b/>
          <w:bCs/>
        </w:rPr>
        <w:t>Diverse Road Types:</w:t>
      </w:r>
      <w:r w:rsidRPr="00FA3C42">
        <w:t xml:space="preserve"> Data should be gathered from various road types, including highways, city streets, rural roads, single-lane roads, multi-lane roads, and expressways. This ensures exposure to different road geometries, traffic densities, and driving </w:t>
      </w:r>
      <w:proofErr w:type="spellStart"/>
      <w:r w:rsidRPr="00FA3C42">
        <w:t>behaviors</w:t>
      </w:r>
      <w:proofErr w:type="spellEnd"/>
      <w:r w:rsidRPr="00FA3C42">
        <w:t>.</w:t>
      </w:r>
    </w:p>
    <w:p w14:paraId="1B358978" w14:textId="77777777" w:rsidR="00FA3C42" w:rsidRPr="00FA3C42" w:rsidRDefault="00FA3C42" w:rsidP="00FA3C42">
      <w:pPr>
        <w:numPr>
          <w:ilvl w:val="1"/>
          <w:numId w:val="46"/>
        </w:numPr>
      </w:pPr>
      <w:r w:rsidRPr="00FA3C42">
        <w:rPr>
          <w:b/>
          <w:bCs/>
        </w:rPr>
        <w:t>Varying Traffic Conditions:</w:t>
      </w:r>
      <w:r w:rsidRPr="00FA3C42">
        <w:t xml:space="preserve"> Data should be collected under diverse traffic conditions, ranging from free-flowing traffic to heavy congestion. This allows for the evaluation of the AV's performance in different traffic flow patterns and its ability to handle demanding situations like merging, overtaking, and navigating through bottlenecks.</w:t>
      </w:r>
    </w:p>
    <w:p w14:paraId="6FE78AFF" w14:textId="77777777" w:rsidR="00FA3C42" w:rsidRPr="00FA3C42" w:rsidRDefault="00FA3C42" w:rsidP="00FA3C42">
      <w:pPr>
        <w:numPr>
          <w:ilvl w:val="1"/>
          <w:numId w:val="46"/>
        </w:numPr>
      </w:pPr>
      <w:r w:rsidRPr="00FA3C42">
        <w:rPr>
          <w:b/>
          <w:bCs/>
        </w:rPr>
        <w:t>Different Times of Day:</w:t>
      </w:r>
      <w:r w:rsidRPr="00FA3C42">
        <w:t xml:space="preserve"> Collecting data throughout the day, including daytime, nighttime, and rush hour, is crucial to capture variations in lighting conditions, pedestrian activity, and traffic patterns.</w:t>
      </w:r>
    </w:p>
    <w:p w14:paraId="20CC57A4" w14:textId="77777777" w:rsidR="00FA3C42" w:rsidRPr="00FA3C42" w:rsidRDefault="00FA3C42" w:rsidP="00FA3C42">
      <w:pPr>
        <w:numPr>
          <w:ilvl w:val="1"/>
          <w:numId w:val="46"/>
        </w:numPr>
      </w:pPr>
      <w:r w:rsidRPr="00FA3C42">
        <w:rPr>
          <w:b/>
          <w:bCs/>
        </w:rPr>
        <w:t>Diverse Weather Conditions:</w:t>
      </w:r>
      <w:r w:rsidRPr="00FA3C42">
        <w:t xml:space="preserve"> Data collection should encompass various weather conditions, including sunny, cloudy, rainy, foggy, and dusty conditions, to evaluate the robustness of the AV's perception and control systems in adverse weather that can affect sensor performance and visibility.</w:t>
      </w:r>
    </w:p>
    <w:p w14:paraId="5A4B03EC" w14:textId="77777777" w:rsidR="00FA3C42" w:rsidRPr="00FA3C42" w:rsidRDefault="00FA3C42" w:rsidP="00FA3C42">
      <w:pPr>
        <w:numPr>
          <w:ilvl w:val="1"/>
          <w:numId w:val="46"/>
        </w:numPr>
      </w:pPr>
      <w:r w:rsidRPr="00FA3C42">
        <w:rPr>
          <w:b/>
          <w:bCs/>
        </w:rPr>
        <w:t>Unstructured Environments:</w:t>
      </w:r>
      <w:r w:rsidRPr="00FA3C42">
        <w:t xml:space="preserve"> Data should also include unstructured environments, like rural roads with limited infrastructure, crowded markets, and areas with construction or maintenance activities. These environments often lack clearly defined road markings, consistent lane widths, and predictable traffic behavior, presenting significant challenges for autonomous vehicles.</w:t>
      </w:r>
    </w:p>
    <w:p w14:paraId="0AE24A4E" w14:textId="77777777" w:rsidR="00FA3C42" w:rsidRPr="00FA3C42" w:rsidRDefault="00FA3C42" w:rsidP="00FA3C42">
      <w:pPr>
        <w:numPr>
          <w:ilvl w:val="0"/>
          <w:numId w:val="46"/>
        </w:numPr>
      </w:pPr>
      <w:r w:rsidRPr="00FA3C42">
        <w:rPr>
          <w:b/>
          <w:bCs/>
        </w:rPr>
        <w:t>Addressing Unpredictability:</w:t>
      </w:r>
      <w:r w:rsidRPr="00FA3C42">
        <w:t xml:space="preserve"> Indian traffic can be highly unpredictable, with sudden lane changes, aggressive driving </w:t>
      </w:r>
      <w:proofErr w:type="spellStart"/>
      <w:r w:rsidRPr="00FA3C42">
        <w:t>behaviors</w:t>
      </w:r>
      <w:proofErr w:type="spellEnd"/>
      <w:r w:rsidRPr="00FA3C42">
        <w:t>, and the presence of pedestrians and animals on the road. Data collection methods need to be robust enough to capture these unpredictable events, providing valuable insights into the challenges AVs face in the Indian context. This can be achieved through:</w:t>
      </w:r>
    </w:p>
    <w:p w14:paraId="26495673" w14:textId="77777777" w:rsidR="00FA3C42" w:rsidRPr="00FA3C42" w:rsidRDefault="00FA3C42" w:rsidP="00FA3C42">
      <w:pPr>
        <w:numPr>
          <w:ilvl w:val="1"/>
          <w:numId w:val="46"/>
        </w:numPr>
      </w:pPr>
      <w:r w:rsidRPr="00FA3C42">
        <w:rPr>
          <w:b/>
          <w:bCs/>
        </w:rPr>
        <w:t>High-Frequency Data Acquisition:</w:t>
      </w:r>
      <w:r w:rsidRPr="00FA3C42">
        <w:t xml:space="preserve"> Utilizing sensors with high sampling rates and data acquisition systems with sufficient storage capacity is crucial for capturing fast-moving objects, sudden </w:t>
      </w:r>
      <w:proofErr w:type="spellStart"/>
      <w:r w:rsidRPr="00FA3C42">
        <w:t>maneuvers</w:t>
      </w:r>
      <w:proofErr w:type="spellEnd"/>
      <w:r w:rsidRPr="00FA3C42">
        <w:t xml:space="preserve">, and </w:t>
      </w:r>
      <w:r w:rsidRPr="00FA3C42">
        <w:lastRenderedPageBreak/>
        <w:t>transient events. This ensures that the AV's perception and control systems have access to the necessary information to react appropriately to unexpected situations.</w:t>
      </w:r>
    </w:p>
    <w:p w14:paraId="66863186" w14:textId="77777777" w:rsidR="00FA3C42" w:rsidRPr="00FA3C42" w:rsidRDefault="00FA3C42" w:rsidP="00FA3C42">
      <w:pPr>
        <w:numPr>
          <w:ilvl w:val="1"/>
          <w:numId w:val="46"/>
        </w:numPr>
      </w:pPr>
      <w:r w:rsidRPr="00FA3C42">
        <w:rPr>
          <w:b/>
          <w:bCs/>
        </w:rPr>
        <w:t>Redundant Sensor Systems:</w:t>
      </w:r>
      <w:r w:rsidRPr="00FA3C42">
        <w:t xml:space="preserve"> Deploying redundant sensor systems, such as multiple cameras, LiDAR sensors, and radar systems, provides backup in case one sensor fails or experiences performance degradation due to environmental factors. This redundancy ensures continuous access to reliable data for perception and navigation.</w:t>
      </w:r>
    </w:p>
    <w:p w14:paraId="4526C0EA" w14:textId="77777777" w:rsidR="00FA3C42" w:rsidRPr="00FA3C42" w:rsidRDefault="00FA3C42" w:rsidP="00FA3C42">
      <w:pPr>
        <w:numPr>
          <w:ilvl w:val="1"/>
          <w:numId w:val="46"/>
        </w:numPr>
      </w:pPr>
      <w:r w:rsidRPr="00FA3C42">
        <w:rPr>
          <w:b/>
          <w:bCs/>
        </w:rPr>
        <w:t>Manual Annotation and Verification:</w:t>
      </w:r>
      <w:r w:rsidRPr="00FA3C42">
        <w:t xml:space="preserve"> While automated data annotation tools can expedite the process, manual annotation and verification by human experts are often necessary to ensure the accuracy and quality of the collected data. This involves reviewing the data, identifying and </w:t>
      </w:r>
      <w:proofErr w:type="spellStart"/>
      <w:r w:rsidRPr="00FA3C42">
        <w:t>labeling</w:t>
      </w:r>
      <w:proofErr w:type="spellEnd"/>
      <w:r w:rsidRPr="00FA3C42">
        <w:t xml:space="preserve"> objects, and verifying the accuracy of automatically generated labels.</w:t>
      </w:r>
    </w:p>
    <w:p w14:paraId="7AC3A5AC" w14:textId="77777777" w:rsidR="00FA3C42" w:rsidRPr="00FA3C42" w:rsidRDefault="00FA3C42" w:rsidP="00FA3C42">
      <w:pPr>
        <w:numPr>
          <w:ilvl w:val="0"/>
          <w:numId w:val="46"/>
        </w:numPr>
      </w:pPr>
      <w:r w:rsidRPr="00FA3C42">
        <w:rPr>
          <w:b/>
          <w:bCs/>
        </w:rPr>
        <w:t>Mitigating Sensor Performance Issues:</w:t>
      </w:r>
      <w:r w:rsidRPr="00FA3C42">
        <w:t xml:space="preserve"> Environmental factors like dust, rain, fluctuating lighting conditions, and extreme temperatures can negatively impact the performance of sensors used in autonomous vehicles. The following strategies can help mitigate these issues:</w:t>
      </w:r>
    </w:p>
    <w:p w14:paraId="3EB7C16E" w14:textId="77777777" w:rsidR="00FA3C42" w:rsidRPr="00FA3C42" w:rsidRDefault="00FA3C42" w:rsidP="00FA3C42">
      <w:pPr>
        <w:numPr>
          <w:ilvl w:val="1"/>
          <w:numId w:val="46"/>
        </w:numPr>
      </w:pPr>
      <w:r w:rsidRPr="00FA3C42">
        <w:rPr>
          <w:b/>
          <w:bCs/>
        </w:rPr>
        <w:t>Sensor Protection and Cleaning Mechanisms:</w:t>
      </w:r>
      <w:r w:rsidRPr="00FA3C42">
        <w:t xml:space="preserve"> Protective housings and wiper systems can help minimize the impact of dust, rain, and other environmental factors. Regular cleaning of sensor surfaces is also crucial for maintaining optimal performance.</w:t>
      </w:r>
    </w:p>
    <w:p w14:paraId="2A845BE0" w14:textId="77777777" w:rsidR="00FA3C42" w:rsidRPr="00FA3C42" w:rsidRDefault="00FA3C42" w:rsidP="00FA3C42">
      <w:pPr>
        <w:numPr>
          <w:ilvl w:val="1"/>
          <w:numId w:val="46"/>
        </w:numPr>
      </w:pPr>
      <w:r w:rsidRPr="00FA3C42">
        <w:rPr>
          <w:b/>
          <w:bCs/>
        </w:rPr>
        <w:t>Robust Sensor Fusion Algorithms:</w:t>
      </w:r>
      <w:r w:rsidRPr="00FA3C42">
        <w:t xml:space="preserve"> Developing robust sensor fusion algorithms that can handle degraded sensor readings is essential for reliable perception in challenging environments. These algorithms can combine information from multiple sensors, weighting the contributions based on their estimated reliability, to compensate for the weaknesses of individual sensors.</w:t>
      </w:r>
    </w:p>
    <w:p w14:paraId="32C55BB8" w14:textId="77777777" w:rsidR="00FA3C42" w:rsidRPr="00FA3C42" w:rsidRDefault="00FA3C42" w:rsidP="00FA3C42">
      <w:pPr>
        <w:numPr>
          <w:ilvl w:val="1"/>
          <w:numId w:val="46"/>
        </w:numPr>
      </w:pPr>
      <w:r w:rsidRPr="00FA3C42">
        <w:rPr>
          <w:b/>
          <w:bCs/>
        </w:rPr>
        <w:t>Adaptive Sensor Calibration:</w:t>
      </w:r>
      <w:r w:rsidRPr="00FA3C42">
        <w:t xml:space="preserve"> Regularly calibrating sensors and adjusting calibration parameters based on environmental conditions can help maintain sensor accuracy and compensate for environmental effects.</w:t>
      </w:r>
    </w:p>
    <w:p w14:paraId="585C7649" w14:textId="77777777" w:rsidR="00FA3C42" w:rsidRPr="00FA3C42" w:rsidRDefault="00FA3C42" w:rsidP="00FA3C42">
      <w:pPr>
        <w:numPr>
          <w:ilvl w:val="1"/>
          <w:numId w:val="46"/>
        </w:numPr>
      </w:pPr>
      <w:r w:rsidRPr="00FA3C42">
        <w:rPr>
          <w:b/>
          <w:bCs/>
        </w:rPr>
        <w:t>Thermal Cameras:</w:t>
      </w:r>
      <w:r w:rsidRPr="00FA3C42">
        <w:t xml:space="preserve"> Exploring the use of thermal cameras can offer valuable information in challenging lighting conditions, especially during nighttime driving. Thermal cameras detect heat signatures, making them less susceptible to variations in visible light and shadows.</w:t>
      </w:r>
    </w:p>
    <w:p w14:paraId="6E32C38E" w14:textId="77777777" w:rsidR="00FA3C42" w:rsidRPr="00FA3C42" w:rsidRDefault="00FA3C42" w:rsidP="00FA3C42">
      <w:r w:rsidRPr="00FA3C42">
        <w:rPr>
          <w:b/>
          <w:bCs/>
        </w:rPr>
        <w:t>2) Challenges in Real-World Testing:</w:t>
      </w:r>
    </w:p>
    <w:p w14:paraId="2C851426" w14:textId="77777777" w:rsidR="00FA3C42" w:rsidRPr="00FA3C42" w:rsidRDefault="00FA3C42" w:rsidP="00FA3C42">
      <w:r w:rsidRPr="00FA3C42">
        <w:lastRenderedPageBreak/>
        <w:t>Real-world testing in India presents unique challenges that require careful consideration and mitigation strategies to ensure meaningful and dependable results.</w:t>
      </w:r>
    </w:p>
    <w:p w14:paraId="0862CF7F" w14:textId="77777777" w:rsidR="00FA3C42" w:rsidRPr="00FA3C42" w:rsidRDefault="00FA3C42" w:rsidP="00FA3C42">
      <w:pPr>
        <w:numPr>
          <w:ilvl w:val="0"/>
          <w:numId w:val="47"/>
        </w:numPr>
      </w:pPr>
      <w:r w:rsidRPr="00FA3C42">
        <w:rPr>
          <w:b/>
          <w:bCs/>
        </w:rPr>
        <w:t>Obtaining Permissions and Ensuring Data Privacy:</w:t>
      </w:r>
      <w:r w:rsidRPr="00FA3C42">
        <w:t xml:space="preserve"> Securing permissions for real-world testing from various government agencies can be a time-consuming and complex process. Compliance with data privacy regulations is paramount, requiring data anonymization, consent procedures, and secure data handling practices.</w:t>
      </w:r>
    </w:p>
    <w:p w14:paraId="51BEFEDF" w14:textId="77777777" w:rsidR="00FA3C42" w:rsidRPr="00FA3C42" w:rsidRDefault="00FA3C42" w:rsidP="00FA3C42">
      <w:pPr>
        <w:numPr>
          <w:ilvl w:val="0"/>
          <w:numId w:val="47"/>
        </w:numPr>
      </w:pPr>
      <w:r w:rsidRPr="00FA3C42">
        <w:rPr>
          <w:b/>
          <w:bCs/>
        </w:rPr>
        <w:t>Capturing Diversity:</w:t>
      </w:r>
      <w:r w:rsidRPr="00FA3C42">
        <w:t xml:space="preserve"> Indian roads showcase a wide spectrum of driving conditions, traffic </w:t>
      </w:r>
      <w:proofErr w:type="spellStart"/>
      <w:r w:rsidRPr="00FA3C42">
        <w:t>behaviors</w:t>
      </w:r>
      <w:proofErr w:type="spellEnd"/>
      <w:r w:rsidRPr="00FA3C42">
        <w:t>, and infrastructure variations, necessitating extensive testing to ensure the AV can handle all potential scenarios. This requires meticulous planning and selection of test routes and scenarios that accurately represent the diversity of the Indian driving environment.</w:t>
      </w:r>
    </w:p>
    <w:p w14:paraId="274492A5" w14:textId="77777777" w:rsidR="00FA3C42" w:rsidRPr="00FA3C42" w:rsidRDefault="00FA3C42" w:rsidP="00FA3C42">
      <w:pPr>
        <w:numPr>
          <w:ilvl w:val="0"/>
          <w:numId w:val="47"/>
        </w:numPr>
      </w:pPr>
      <w:r w:rsidRPr="00FA3C42">
        <w:rPr>
          <w:b/>
          <w:bCs/>
        </w:rPr>
        <w:t>Addressing Unpredictability:</w:t>
      </w:r>
      <w:r w:rsidRPr="00FA3C42">
        <w:t xml:space="preserve"> Indian traffic can be chaotic and unpredictable, making it difficult to design tests that comprehensively cover all potential situations. AVs must handle sudden lane changes, aggressive driving </w:t>
      </w:r>
      <w:proofErr w:type="spellStart"/>
      <w:r w:rsidRPr="00FA3C42">
        <w:t>behaviors</w:t>
      </w:r>
      <w:proofErr w:type="spellEnd"/>
      <w:r w:rsidRPr="00FA3C42">
        <w:t>, and the presence of pedestrians and animals on the road. Testing protocols should include scenarios that assess the AV's ability to respond safely and effectively to these unforeseen events.</w:t>
      </w:r>
    </w:p>
    <w:p w14:paraId="0CBA916C" w14:textId="77777777" w:rsidR="00FA3C42" w:rsidRPr="00FA3C42" w:rsidRDefault="00FA3C42" w:rsidP="00FA3C42">
      <w:pPr>
        <w:numPr>
          <w:ilvl w:val="0"/>
          <w:numId w:val="47"/>
        </w:numPr>
      </w:pPr>
      <w:r w:rsidRPr="00FA3C42">
        <w:rPr>
          <w:b/>
          <w:bCs/>
        </w:rPr>
        <w:t>Sensor Performance in Challenging Environments:</w:t>
      </w:r>
      <w:r w:rsidRPr="00FA3C42">
        <w:t xml:space="preserve"> Environmental factors such as dust, rain, fluctuating lighting, and extreme temperatures can considerably affect the performance of sensors used in autonomous vehicles. These environmental factors can degrade sensor readings, leading to inaccurate perception, flawed navigation decisions, and potential safety hazards. Robust sensor technologies, protective measures, advanced signal processing techniques, and adaptive calibration strategies are essential for mitigating these challenges and ensuring reliable sensor operation in the Indian context.</w:t>
      </w:r>
    </w:p>
    <w:p w14:paraId="6C6988AA" w14:textId="77777777" w:rsidR="00FA3C42" w:rsidRPr="00FA3C42" w:rsidRDefault="00FA3C42" w:rsidP="00FA3C42">
      <w:r w:rsidRPr="00FA3C42">
        <w:rPr>
          <w:b/>
          <w:bCs/>
        </w:rPr>
        <w:t>3) Table (Optional):</w:t>
      </w:r>
    </w:p>
    <w:p w14:paraId="27ACD6F3" w14:textId="77777777" w:rsidR="00FA3C42" w:rsidRPr="00FA3C42" w:rsidRDefault="00FA3C42" w:rsidP="00FA3C42">
      <w:r w:rsidRPr="00FA3C42">
        <w:t xml:space="preserve">If real-world testing data is available, a table summarizing the findings can be included to provide insights into the performance of AV algorithms in actual driving conditions [58], [59], [60], [61], [62], [63]. The table could include metrics like total distance </w:t>
      </w:r>
      <w:proofErr w:type="spellStart"/>
      <w:r w:rsidRPr="00FA3C42">
        <w:t>traveled</w:t>
      </w:r>
      <w:proofErr w:type="spellEnd"/>
      <w:r w:rsidRPr="00FA3C42">
        <w:t>, the number of safety incidents (near misses, collisions), frequency of disengagements (when human driver intervention was required), and a qualitative assessment of the AV's adherence to traffic rules [64], [65], [66], [67], [68]. This data can be valuable for understanding the performance of AV systems in real-world scenarios, pinpointing areas for improvement, and comparing the performance of different algorithms or system configurations.</w:t>
      </w:r>
    </w:p>
    <w:p w14:paraId="2CBEDF0D" w14:textId="77777777" w:rsidR="00FA3C42" w:rsidRPr="00FA3C42" w:rsidRDefault="00FA3C42" w:rsidP="00FA3C42">
      <w:r w:rsidRPr="00FA3C42">
        <w:rPr>
          <w:b/>
          <w:bCs/>
        </w:rPr>
        <w:t>VII. THE REALITY OF INDIAN ROADS</w:t>
      </w:r>
    </w:p>
    <w:p w14:paraId="317FC719" w14:textId="77777777" w:rsidR="00FA3C42" w:rsidRPr="00FA3C42" w:rsidRDefault="00FA3C42" w:rsidP="00FA3C42">
      <w:r w:rsidRPr="00FA3C42">
        <w:rPr>
          <w:b/>
          <w:bCs/>
        </w:rPr>
        <w:lastRenderedPageBreak/>
        <w:t>A. The Indian Road Infrastructure and Traffic Landscape</w:t>
      </w:r>
    </w:p>
    <w:p w14:paraId="0E05C79A" w14:textId="77777777" w:rsidR="00FA3C42" w:rsidRPr="00FA3C42" w:rsidRDefault="00FA3C42" w:rsidP="00FA3C42">
      <w:r w:rsidRPr="00FA3C42">
        <w:t>Successfully integrating autonomous vehicles into India's transportation system requires a thorough understanding of the unique challenges posed by the country's road infrastructure and traffic patterns [69], [70], [71], [72]. Indian roads often present a complex and unpredictable environment, demanding robust and adaptive AV technologies for safe and efficient navigation.</w:t>
      </w:r>
    </w:p>
    <w:p w14:paraId="0EC7174B" w14:textId="77777777" w:rsidR="00FA3C42" w:rsidRPr="00FA3C42" w:rsidRDefault="00FA3C42" w:rsidP="00FA3C42">
      <w:r w:rsidRPr="00FA3C42">
        <w:rPr>
          <w:b/>
          <w:bCs/>
        </w:rPr>
        <w:t>1) Inconsistent Road Quality:</w:t>
      </w:r>
    </w:p>
    <w:p w14:paraId="06D56281" w14:textId="77777777" w:rsidR="00FA3C42" w:rsidRPr="00FA3C42" w:rsidRDefault="00FA3C42" w:rsidP="00FA3C42">
      <w:r w:rsidRPr="00FA3C42">
        <w:t>One of the primary challenges for AVs in India is the inconsistent quality of road infrastructure [73], [74], [75], [76]. Road conditions can vary significantly, ranging from well-maintained highways to poorly maintained rural roads and congested urban streets.</w:t>
      </w:r>
    </w:p>
    <w:p w14:paraId="4330A290" w14:textId="77777777" w:rsidR="00FA3C42" w:rsidRPr="00FA3C42" w:rsidRDefault="00FA3C42" w:rsidP="00FA3C42">
      <w:pPr>
        <w:numPr>
          <w:ilvl w:val="0"/>
          <w:numId w:val="48"/>
        </w:numPr>
      </w:pPr>
      <w:r w:rsidRPr="00FA3C42">
        <w:rPr>
          <w:b/>
          <w:bCs/>
        </w:rPr>
        <w:t>Potholes:</w:t>
      </w:r>
      <w:r w:rsidRPr="00FA3C42">
        <w:t xml:space="preserve"> Potholes are a pervasive issue on Indian roads, often caused by heavy traffic, harsh weather, and insufficient maintenance. They can damage vehicles, affect stability, and disrupt traffic flow. For autonomous vehicles, potholes present a significant challenge as they can impact sensor readings, affect suspension systems, and potentially lead to unsafe </w:t>
      </w:r>
      <w:proofErr w:type="spellStart"/>
      <w:r w:rsidRPr="00FA3C42">
        <w:t>maneuvers</w:t>
      </w:r>
      <w:proofErr w:type="spellEnd"/>
      <w:r w:rsidRPr="00FA3C42">
        <w:t>. AVs need to be equipped with sturdy suspension systems and advanced algorithms capable of detecting and avoiding potholes to ensure a safe and comfortable ride.</w:t>
      </w:r>
    </w:p>
    <w:p w14:paraId="3BD954E4" w14:textId="77777777" w:rsidR="00FA3C42" w:rsidRPr="00FA3C42" w:rsidRDefault="00FA3C42" w:rsidP="00FA3C42">
      <w:pPr>
        <w:numPr>
          <w:ilvl w:val="0"/>
          <w:numId w:val="48"/>
        </w:numPr>
      </w:pPr>
      <w:r w:rsidRPr="00FA3C42">
        <w:rPr>
          <w:b/>
          <w:bCs/>
        </w:rPr>
        <w:t>Uneven Surfaces:</w:t>
      </w:r>
      <w:r w:rsidRPr="00FA3C42">
        <w:t xml:space="preserve"> Uneven road surfaces, often caused by factors like settling, erosion, and poor construction practices, are another common issue on Indian roads. These surfaces can affect vehicle handling, making it difficult to maintain control and potentially causing discomfort for passengers. Autonomous vehicles need to adapt to these uneven surfaces, adjusting their suspension systems and control algorithms to maintain stability and ensure a smooth ride.</w:t>
      </w:r>
    </w:p>
    <w:p w14:paraId="1B9A7BDB" w14:textId="77777777" w:rsidR="00FA3C42" w:rsidRPr="00FA3C42" w:rsidRDefault="00FA3C42" w:rsidP="00FA3C42">
      <w:pPr>
        <w:numPr>
          <w:ilvl w:val="0"/>
          <w:numId w:val="48"/>
        </w:numPr>
      </w:pPr>
      <w:r w:rsidRPr="00FA3C42">
        <w:rPr>
          <w:b/>
          <w:bCs/>
        </w:rPr>
        <w:t>Inconsistent Lane Widths:</w:t>
      </w:r>
      <w:r w:rsidRPr="00FA3C42">
        <w:t xml:space="preserve"> Lane widths on Indian roads can vary considerably, with some lanes narrower than standard and others wider. This inconsistency makes it difficult for drivers to maintain their lane position and execute safe lane changes, particularly in heavy traffic. Autonomous vehicles need to be capable of handling these variations in lane widths, adjusting their positioning and lane-changing </w:t>
      </w:r>
      <w:proofErr w:type="spellStart"/>
      <w:r w:rsidRPr="00FA3C42">
        <w:t>maneuvers</w:t>
      </w:r>
      <w:proofErr w:type="spellEnd"/>
      <w:r w:rsidRPr="00FA3C42">
        <w:t xml:space="preserve"> accordingly.</w:t>
      </w:r>
    </w:p>
    <w:p w14:paraId="108E4FE9" w14:textId="77777777" w:rsidR="00FA3C42" w:rsidRPr="00FA3C42" w:rsidRDefault="00FA3C42" w:rsidP="00FA3C42">
      <w:r w:rsidRPr="00FA3C42">
        <w:rPr>
          <w:b/>
          <w:bCs/>
        </w:rPr>
        <w:t>2) Inadequate Road Markings:</w:t>
      </w:r>
    </w:p>
    <w:p w14:paraId="3E9C5ED5" w14:textId="77777777" w:rsidR="00FA3C42" w:rsidRPr="00FA3C42" w:rsidRDefault="00FA3C42" w:rsidP="00FA3C42">
      <w:r w:rsidRPr="00FA3C42">
        <w:t>Clear and consistent lane markings are vital for guiding drivers and enabling AVs to accurately perceive lane boundaries and follow designated lanes. However, many Indian roads, especially in rural areas or older parts of cities, suffer from inadequate road markings [77], [78], [79], [80].</w:t>
      </w:r>
    </w:p>
    <w:p w14:paraId="0FEEEC45" w14:textId="77777777" w:rsidR="00FA3C42" w:rsidRPr="00FA3C42" w:rsidRDefault="00FA3C42" w:rsidP="00FA3C42">
      <w:pPr>
        <w:numPr>
          <w:ilvl w:val="0"/>
          <w:numId w:val="49"/>
        </w:numPr>
      </w:pPr>
      <w:r w:rsidRPr="00FA3C42">
        <w:rPr>
          <w:b/>
          <w:bCs/>
        </w:rPr>
        <w:t>Faded Lane Markings:</w:t>
      </w:r>
      <w:r w:rsidRPr="00FA3C42">
        <w:t xml:space="preserve"> Wear and tear, weather conditions, and insufficient maintenance often lead to faded lane markings. This makes it difficult for both </w:t>
      </w:r>
      <w:r w:rsidRPr="00FA3C42">
        <w:lastRenderedPageBreak/>
        <w:t>human drivers and AVs to clearly identify lane boundaries, which can result in confusion, lane drifting, and an increased risk of accidents.</w:t>
      </w:r>
    </w:p>
    <w:p w14:paraId="5BEAD334" w14:textId="77777777" w:rsidR="00FA3C42" w:rsidRPr="00FA3C42" w:rsidRDefault="00FA3C42" w:rsidP="00FA3C42">
      <w:pPr>
        <w:numPr>
          <w:ilvl w:val="0"/>
          <w:numId w:val="49"/>
        </w:numPr>
      </w:pPr>
      <w:r w:rsidRPr="00FA3C42">
        <w:rPr>
          <w:b/>
          <w:bCs/>
        </w:rPr>
        <w:t>Absent Lane Markings:</w:t>
      </w:r>
      <w:r w:rsidRPr="00FA3C42">
        <w:t xml:space="preserve"> In some cases, lane markings may be entirely absent, particularly on older roads or in less developed areas. This absence poses a significant challenge for autonomous vehicles, which typically rely on lane markings for navigation and lane keeping.</w:t>
      </w:r>
    </w:p>
    <w:p w14:paraId="5AB55E50" w14:textId="77777777" w:rsidR="00FA3C42" w:rsidRPr="00FA3C42" w:rsidRDefault="00FA3C42" w:rsidP="00FA3C42">
      <w:pPr>
        <w:numPr>
          <w:ilvl w:val="0"/>
          <w:numId w:val="49"/>
        </w:numPr>
      </w:pPr>
      <w:r w:rsidRPr="00FA3C42">
        <w:rPr>
          <w:b/>
          <w:bCs/>
        </w:rPr>
        <w:t>Inconsistent Lane Separation:</w:t>
      </w:r>
      <w:r w:rsidRPr="00FA3C42">
        <w:t xml:space="preserve"> Even when lane markings are present, they may be inconsistent in terms of their spacing, width, and clarity. This inconsistency can confuse drivers and make it difficult for AVs to accurately perceive lane boundaries, potentially leading to lane departures or unsafe lane changes.</w:t>
      </w:r>
    </w:p>
    <w:p w14:paraId="7AEFF688" w14:textId="77777777" w:rsidR="00FA3C42" w:rsidRPr="00FA3C42" w:rsidRDefault="00FA3C42" w:rsidP="00FA3C42">
      <w:r w:rsidRPr="00FA3C42">
        <w:rPr>
          <w:b/>
          <w:bCs/>
        </w:rPr>
        <w:t>3) Heterogeneous Traffic Flow:</w:t>
      </w:r>
    </w:p>
    <w:p w14:paraId="62D1A695" w14:textId="77777777" w:rsidR="00FA3C42" w:rsidRPr="00FA3C42" w:rsidRDefault="00FA3C42" w:rsidP="00FA3C42">
      <w:r w:rsidRPr="00FA3C42">
        <w:t>Indian traffic is characterized by its heterogeneity, with a wide range of vehicles sharing the road space [81], [82], [83], [84]. This heterogeneity presents significant challenges for AV perception, prediction, and decision-making systems.</w:t>
      </w:r>
    </w:p>
    <w:p w14:paraId="1FF0809E" w14:textId="77777777" w:rsidR="00FA3C42" w:rsidRPr="00FA3C42" w:rsidRDefault="00FA3C42" w:rsidP="00FA3C42">
      <w:pPr>
        <w:numPr>
          <w:ilvl w:val="0"/>
          <w:numId w:val="50"/>
        </w:numPr>
      </w:pPr>
      <w:r w:rsidRPr="00FA3C42">
        <w:rPr>
          <w:b/>
          <w:bCs/>
        </w:rPr>
        <w:t>Diverse Vehicle Types:</w:t>
      </w:r>
      <w:r w:rsidRPr="00FA3C42">
        <w:t xml:space="preserve"> Indian roads accommodate a wide variety of vehicles, including cars, motorcycles, auto-rickshaws, trucks, buses, bicycles, and animal-drawn carts. This diversity in vehicle types translates into a broad range of sizes, shapes, speeds, and movement patterns, creating challenges for AV perception systems. Object detection and tracking algorithms need to be trained on datasets that represent this diversity to ensure they can reliably identify and track all types of vehicles found on Indian roads.</w:t>
      </w:r>
    </w:p>
    <w:p w14:paraId="6882E2BF" w14:textId="77777777" w:rsidR="00FA3C42" w:rsidRPr="00FA3C42" w:rsidRDefault="00FA3C42" w:rsidP="00FA3C42">
      <w:pPr>
        <w:numPr>
          <w:ilvl w:val="0"/>
          <w:numId w:val="50"/>
        </w:numPr>
      </w:pPr>
      <w:r w:rsidRPr="00FA3C42">
        <w:rPr>
          <w:b/>
          <w:bCs/>
        </w:rPr>
        <w:t>Varying Speeds:</w:t>
      </w:r>
      <w:r w:rsidRPr="00FA3C42">
        <w:t xml:space="preserve"> Vehicles on Indian roads often travel at widely differing speeds. Some drivers adhere strictly to speed limits while others significantly exceed them. This unpredictable speed behavior makes it challenging for AVs to predict the movements of other vehicles, maintain safe following distances, and make informed decisions about lane changes and overtaking </w:t>
      </w:r>
      <w:proofErr w:type="spellStart"/>
      <w:r w:rsidRPr="00FA3C42">
        <w:t>maneuvers</w:t>
      </w:r>
      <w:proofErr w:type="spellEnd"/>
      <w:r w:rsidRPr="00FA3C42">
        <w:t>.</w:t>
      </w:r>
    </w:p>
    <w:p w14:paraId="00419FD1" w14:textId="77777777" w:rsidR="00FA3C42" w:rsidRPr="00FA3C42" w:rsidRDefault="00FA3C42" w:rsidP="00FA3C42">
      <w:pPr>
        <w:numPr>
          <w:ilvl w:val="0"/>
          <w:numId w:val="51"/>
        </w:numPr>
      </w:pPr>
      <w:r w:rsidRPr="00FA3C42">
        <w:rPr>
          <w:b/>
          <w:bCs/>
        </w:rPr>
        <w:t>Frequent Lane Changes and Weaving:</w:t>
      </w:r>
      <w:r w:rsidRPr="00FA3C42">
        <w:t xml:space="preserve"> </w:t>
      </w:r>
      <w:proofErr w:type="gramStart"/>
      <w:r w:rsidRPr="00FA3C42">
        <w:t>Frequent lane</w:t>
      </w:r>
      <w:proofErr w:type="gramEnd"/>
      <w:r w:rsidRPr="00FA3C42">
        <w:t xml:space="preserve"> changes and weaving, often without </w:t>
      </w:r>
      <w:proofErr w:type="spellStart"/>
      <w:r w:rsidRPr="00FA3C42">
        <w:t>signaling</w:t>
      </w:r>
      <w:proofErr w:type="spellEnd"/>
      <w:r w:rsidRPr="00FA3C42">
        <w:t>, are common occurrences on Indian roads. This behavior stems from various factors, including high traffic density, impatient drivers, and a lack of strict lane discipline. For AVs, this erratic traffic flow creates challenges in predicting the trajectories of other vehicles and planning safe paths.</w:t>
      </w:r>
    </w:p>
    <w:p w14:paraId="709CD403" w14:textId="77777777" w:rsidR="00FA3C42" w:rsidRPr="00FA3C42" w:rsidRDefault="00FA3C42" w:rsidP="00FA3C42">
      <w:pPr>
        <w:numPr>
          <w:ilvl w:val="0"/>
          <w:numId w:val="51"/>
        </w:numPr>
      </w:pPr>
      <w:r w:rsidRPr="00FA3C42">
        <w:rPr>
          <w:b/>
          <w:bCs/>
        </w:rPr>
        <w:t>Lack of Strict Lane Discipline:</w:t>
      </w:r>
      <w:r w:rsidRPr="00FA3C42">
        <w:t xml:space="preserve"> Drivers in India may not consistently adhere to strict lane discipline, often occupying multiple lanes or driving between lanes. This behavior poses a significant challenge for AVs, which often rely on lane-based driving assumptions for navigation and decision-making. AV systems must be able to handle these deviations from lane discipline, adapting their behavior to ensure safety even when other vehicles do not follow lane markings.</w:t>
      </w:r>
    </w:p>
    <w:p w14:paraId="4B7E750C" w14:textId="77777777" w:rsidR="00FA3C42" w:rsidRPr="00FA3C42" w:rsidRDefault="00FA3C42" w:rsidP="00FA3C42">
      <w:r w:rsidRPr="00FA3C42">
        <w:rPr>
          <w:b/>
          <w:bCs/>
        </w:rPr>
        <w:lastRenderedPageBreak/>
        <w:t>4) Unpredictable Pedestrian Behavior:</w:t>
      </w:r>
    </w:p>
    <w:p w14:paraId="4D5D1C42" w14:textId="77777777" w:rsidR="00FA3C42" w:rsidRPr="00FA3C42" w:rsidRDefault="00FA3C42" w:rsidP="00FA3C42">
      <w:r w:rsidRPr="00FA3C42">
        <w:t>Pedestrians are an integral part of traffic flow on Indian roads, but their unpredictable behavior presents a significant challenge for AVs [85], [86], [87], [88].</w:t>
      </w:r>
    </w:p>
    <w:p w14:paraId="0811F416" w14:textId="77777777" w:rsidR="00FA3C42" w:rsidRPr="00FA3C42" w:rsidRDefault="00FA3C42" w:rsidP="00FA3C42">
      <w:pPr>
        <w:numPr>
          <w:ilvl w:val="0"/>
          <w:numId w:val="52"/>
        </w:numPr>
      </w:pPr>
      <w:r w:rsidRPr="00FA3C42">
        <w:rPr>
          <w:b/>
          <w:bCs/>
        </w:rPr>
        <w:t>Frequent Jaywalking:</w:t>
      </w:r>
      <w:r w:rsidRPr="00FA3C42">
        <w:t xml:space="preserve"> Pedestrians in India often cross roads at undesignated locations or disregard traffic signals. This behavior, known as jaywalking, is prevalent due to a lack of pedestrian infrastructure, inadequate enforcement of traffic rules, and a cultural tendency to prioritize convenience over safety. Jaywalking poses a considerable safety risk for AVs as it is often unexpected and difficult to predict.</w:t>
      </w:r>
    </w:p>
    <w:p w14:paraId="33CD96E2" w14:textId="77777777" w:rsidR="00FA3C42" w:rsidRPr="00FA3C42" w:rsidRDefault="00FA3C42" w:rsidP="00FA3C42">
      <w:pPr>
        <w:numPr>
          <w:ilvl w:val="0"/>
          <w:numId w:val="52"/>
        </w:numPr>
      </w:pPr>
      <w:r w:rsidRPr="00FA3C42">
        <w:rPr>
          <w:b/>
          <w:bCs/>
        </w:rPr>
        <w:t>Disregard for Pedestrian Crossings:</w:t>
      </w:r>
      <w:r w:rsidRPr="00FA3C42">
        <w:t xml:space="preserve"> Even when pedestrian crossings are available, pedestrians may not always use them, choosing to cross the road wherever convenient. This disregard for pedestrian crossings contributes to the unpredictability of pedestrian behavior, making it challenging for AVs to anticipate their movements and make safe decisions.</w:t>
      </w:r>
    </w:p>
    <w:p w14:paraId="712219FD" w14:textId="77777777" w:rsidR="00FA3C42" w:rsidRPr="00FA3C42" w:rsidRDefault="00FA3C42" w:rsidP="00FA3C42">
      <w:pPr>
        <w:numPr>
          <w:ilvl w:val="0"/>
          <w:numId w:val="52"/>
        </w:numPr>
      </w:pPr>
      <w:r w:rsidRPr="00FA3C42">
        <w:rPr>
          <w:b/>
          <w:bCs/>
        </w:rPr>
        <w:t>Presence of Street Vendors and Animals:</w:t>
      </w:r>
      <w:r w:rsidRPr="00FA3C42">
        <w:t xml:space="preserve"> Street vendors and animals are commonplace on Indian roads, especially in urban areas and marketplaces. Their presence creates unpredictable obstacles for vehicles, as they often occupy road space without warning. AVs need to be able to reliably detect these obstacles and adjust their paths accordingly.</w:t>
      </w:r>
    </w:p>
    <w:p w14:paraId="444C0076" w14:textId="77777777" w:rsidR="00FA3C42" w:rsidRPr="00FA3C42" w:rsidRDefault="00FA3C42" w:rsidP="00FA3C42">
      <w:pPr>
        <w:numPr>
          <w:ilvl w:val="0"/>
          <w:numId w:val="52"/>
        </w:numPr>
      </w:pPr>
      <w:r w:rsidRPr="00FA3C42">
        <w:rPr>
          <w:b/>
          <w:bCs/>
        </w:rPr>
        <w:t>Unpredictable Movements:</w:t>
      </w:r>
      <w:r w:rsidRPr="00FA3C42">
        <w:t xml:space="preserve"> Pedestrian movements in India can be highly unpredictable, with sudden changes in direction, walking in groups, and crossing the road diagonally. This unpredictability challenges AV perception systems, which need to track and accurately predict pedestrian trajectories to avoid collisions.</w:t>
      </w:r>
    </w:p>
    <w:p w14:paraId="32BA8AF5" w14:textId="77777777" w:rsidR="00FA3C42" w:rsidRPr="00FA3C42" w:rsidRDefault="00FA3C42" w:rsidP="00FA3C42">
      <w:r w:rsidRPr="00FA3C42">
        <w:rPr>
          <w:b/>
          <w:bCs/>
        </w:rPr>
        <w:t>5) Complex Intersections and Roundabouts:</w:t>
      </w:r>
    </w:p>
    <w:p w14:paraId="3971958C" w14:textId="77777777" w:rsidR="00FA3C42" w:rsidRPr="00FA3C42" w:rsidRDefault="00FA3C42" w:rsidP="00FA3C42">
      <w:r w:rsidRPr="00FA3C42">
        <w:t>Intersections and roundabouts present particularly challenging areas for autonomous vehicle navigation in India due to high traffic volumes, complex traffic flow patterns, and often unclear or inconsistent road markings [89], [90], [91], [92], [93].</w:t>
      </w:r>
    </w:p>
    <w:p w14:paraId="5582ECB5" w14:textId="77777777" w:rsidR="00FA3C42" w:rsidRPr="00FA3C42" w:rsidRDefault="00FA3C42" w:rsidP="00FA3C42">
      <w:pPr>
        <w:numPr>
          <w:ilvl w:val="0"/>
          <w:numId w:val="53"/>
        </w:numPr>
      </w:pPr>
      <w:r w:rsidRPr="00FA3C42">
        <w:rPr>
          <w:b/>
          <w:bCs/>
        </w:rPr>
        <w:t>High Traffic Volume:</w:t>
      </w:r>
      <w:r w:rsidRPr="00FA3C42">
        <w:t xml:space="preserve"> Intersections and roundabouts are often congested with high volumes of vehicles from multiple directions. This increased density makes it difficult for AVs to navigate safely as they need to perceive, track, and predict the movements of multiple vehicles simultaneously while making decisions about their own trajectory.</w:t>
      </w:r>
    </w:p>
    <w:p w14:paraId="1ABFB539" w14:textId="77777777" w:rsidR="00FA3C42" w:rsidRPr="00FA3C42" w:rsidRDefault="00FA3C42" w:rsidP="00FA3C42">
      <w:pPr>
        <w:numPr>
          <w:ilvl w:val="0"/>
          <w:numId w:val="53"/>
        </w:numPr>
      </w:pPr>
      <w:r w:rsidRPr="00FA3C42">
        <w:rPr>
          <w:b/>
          <w:bCs/>
        </w:rPr>
        <w:t>Mixed Traffic Flow:</w:t>
      </w:r>
      <w:r w:rsidRPr="00FA3C42">
        <w:t xml:space="preserve"> Traffic flow at intersections and roundabouts can be highly complex, with vehicles merging, turning, and proceeding straight from different directions. This mixed flow requires AVs to handle multiple simultaneous </w:t>
      </w:r>
      <w:r w:rsidRPr="00FA3C42">
        <w:lastRenderedPageBreak/>
        <w:t>interactions, predict driver intentions, and make safe and efficient decisions in a dynamic environment.</w:t>
      </w:r>
    </w:p>
    <w:p w14:paraId="4797FA89" w14:textId="77777777" w:rsidR="00FA3C42" w:rsidRPr="00FA3C42" w:rsidRDefault="00FA3C42" w:rsidP="00FA3C42">
      <w:pPr>
        <w:numPr>
          <w:ilvl w:val="0"/>
          <w:numId w:val="53"/>
        </w:numPr>
      </w:pPr>
      <w:r w:rsidRPr="00FA3C42">
        <w:rPr>
          <w:b/>
          <w:bCs/>
        </w:rPr>
        <w:t>Lack of Clear Markings:</w:t>
      </w:r>
      <w:r w:rsidRPr="00FA3C42">
        <w:t xml:space="preserve"> Lane markings at intersections and roundabouts may be faded, absent, or inconsistent, making it difficult for AVs to accurately perceive lane boundaries and predict other vehicles' movements. This lack of clear markings adds to the environmental uncertainty and requires AVs to rely more heavily on other cues, such as the behavior of surrounding vehicles, to make safe navigation decisions.</w:t>
      </w:r>
    </w:p>
    <w:p w14:paraId="2C7347C4" w14:textId="77777777" w:rsidR="00FA3C42" w:rsidRPr="00FA3C42" w:rsidRDefault="00FA3C42" w:rsidP="00FA3C42">
      <w:pPr>
        <w:numPr>
          <w:ilvl w:val="0"/>
          <w:numId w:val="53"/>
        </w:numPr>
      </w:pPr>
      <w:r w:rsidRPr="00FA3C42">
        <w:rPr>
          <w:b/>
          <w:bCs/>
        </w:rPr>
        <w:t>Frequent Merging and Unprotected Turns:</w:t>
      </w:r>
      <w:r w:rsidRPr="00FA3C42">
        <w:t xml:space="preserve"> Merging and turning </w:t>
      </w:r>
      <w:proofErr w:type="spellStart"/>
      <w:r w:rsidRPr="00FA3C42">
        <w:t>maneuvers</w:t>
      </w:r>
      <w:proofErr w:type="spellEnd"/>
      <w:r w:rsidRPr="00FA3C42">
        <w:t xml:space="preserve"> are common at intersections and roundabouts. These can be particularly challenging for AVs, especially when they involve unprotected turns or merging into dense traffic. AVs need to be able to assess gaps between vehicles, predict the speed and trajectory of merging vehicles, and execute </w:t>
      </w:r>
      <w:proofErr w:type="spellStart"/>
      <w:r w:rsidRPr="00FA3C42">
        <w:t>maneuvers</w:t>
      </w:r>
      <w:proofErr w:type="spellEnd"/>
      <w:r w:rsidRPr="00FA3C42">
        <w:t xml:space="preserve"> smoothly and safely, all while considering the actions of other road users.</w:t>
      </w:r>
    </w:p>
    <w:p w14:paraId="5D94F68E" w14:textId="77777777" w:rsidR="00FA3C42" w:rsidRPr="00FA3C42" w:rsidRDefault="00FA3C42" w:rsidP="00FA3C42">
      <w:r w:rsidRPr="00FA3C42">
        <w:rPr>
          <w:b/>
          <w:bCs/>
        </w:rPr>
        <w:t>6) Regulatory and Socio-Economic Considerations:</w:t>
      </w:r>
    </w:p>
    <w:p w14:paraId="36C382F3" w14:textId="77777777" w:rsidR="00FA3C42" w:rsidRPr="00FA3C42" w:rsidRDefault="00FA3C42" w:rsidP="00FA3C42">
      <w:r w:rsidRPr="00FA3C42">
        <w:t>The deployment of AVs in India also involves navigating the regulatory landscape, addressing public concerns, and considering the broader socio-economic impacts [94], [95], [96], [97].</w:t>
      </w:r>
    </w:p>
    <w:p w14:paraId="05836432" w14:textId="77777777" w:rsidR="00FA3C42" w:rsidRPr="00FA3C42" w:rsidRDefault="00FA3C42" w:rsidP="00FA3C42">
      <w:pPr>
        <w:numPr>
          <w:ilvl w:val="0"/>
          <w:numId w:val="54"/>
        </w:numPr>
      </w:pPr>
      <w:r w:rsidRPr="00FA3C42">
        <w:rPr>
          <w:b/>
          <w:bCs/>
        </w:rPr>
        <w:t>Current Regulatory Landscape:</w:t>
      </w:r>
      <w:r w:rsidRPr="00FA3C42">
        <w:t xml:space="preserve"> The regulatory framework for AVs in India is still evolving. Clear guidelines and policies are needed to ensure the safe and responsible deployment of this technology [98], [99], [101]. Existing regulations may need to be updated to address the specific challenges and opportunities that AVs present. This includes establishing clear testing and deployment guidelines, defining liability and insurance frameworks, and addressing data privacy and cybersecurity concerns.</w:t>
      </w:r>
    </w:p>
    <w:p w14:paraId="1CA78352" w14:textId="77777777" w:rsidR="00FA3C42" w:rsidRPr="00FA3C42" w:rsidRDefault="00FA3C42" w:rsidP="00FA3C42">
      <w:pPr>
        <w:numPr>
          <w:ilvl w:val="0"/>
          <w:numId w:val="54"/>
        </w:numPr>
      </w:pPr>
      <w:r w:rsidRPr="00FA3C42">
        <w:rPr>
          <w:b/>
          <w:bCs/>
        </w:rPr>
        <w:t>Public Perception and Acceptance:</w:t>
      </w:r>
      <w:r w:rsidRPr="00FA3C42">
        <w:t xml:space="preserve"> Public perception and acceptance are crucial for the successful integration of autonomous vehicles into India's transportation system. Addressing public concerns regarding the safety, reliability, and ethical implications of AV technology is essential [1], [2], [3], [4]. Public awareness campaigns and educational initiatives can inform the public about the benefits of AVs, alleviate concerns, and create a more </w:t>
      </w:r>
      <w:proofErr w:type="spellStart"/>
      <w:r w:rsidRPr="00FA3C42">
        <w:t>favorable</w:t>
      </w:r>
      <w:proofErr w:type="spellEnd"/>
      <w:r w:rsidRPr="00FA3C42">
        <w:t xml:space="preserve"> environment for their adoption.</w:t>
      </w:r>
    </w:p>
    <w:p w14:paraId="61659A42" w14:textId="77777777" w:rsidR="00FA3C42" w:rsidRPr="00FA3C42" w:rsidRDefault="00FA3C42" w:rsidP="00FA3C42">
      <w:pPr>
        <w:numPr>
          <w:ilvl w:val="0"/>
          <w:numId w:val="54"/>
        </w:numPr>
      </w:pPr>
      <w:r w:rsidRPr="00FA3C42">
        <w:rPr>
          <w:b/>
          <w:bCs/>
        </w:rPr>
        <w:t>Socio-Economic Impacts:</w:t>
      </w:r>
      <w:r w:rsidRPr="00FA3C42">
        <w:t xml:space="preserve"> The introduction of AVs in India is expected to have significant socio-economic impacts, with both positive and negative implications [5], [6], [7], [8], [9], [10].</w:t>
      </w:r>
    </w:p>
    <w:p w14:paraId="11DBBC08" w14:textId="77777777" w:rsidR="00FA3C42" w:rsidRPr="00FA3C42" w:rsidRDefault="00FA3C42" w:rsidP="00FA3C42">
      <w:pPr>
        <w:numPr>
          <w:ilvl w:val="1"/>
          <w:numId w:val="54"/>
        </w:numPr>
      </w:pPr>
      <w:r w:rsidRPr="00FA3C42">
        <w:rPr>
          <w:b/>
          <w:bCs/>
        </w:rPr>
        <w:t>Potential Benefits:</w:t>
      </w:r>
      <w:r w:rsidRPr="00FA3C42">
        <w:t xml:space="preserve"> AVs have the potential to improve road safety by reducing accidents caused by human error. They can also enhance traffic </w:t>
      </w:r>
      <w:r w:rsidRPr="00FA3C42">
        <w:lastRenderedPageBreak/>
        <w:t>flow, reduce congestion, and decrease fuel consumption. Additionally, AVs can improve accessibility for individuals with disabilities and senior citizens, granting them greater independence and mobility.</w:t>
      </w:r>
    </w:p>
    <w:p w14:paraId="35C94185" w14:textId="77777777" w:rsidR="00FA3C42" w:rsidRPr="00FA3C42" w:rsidRDefault="00FA3C42" w:rsidP="00FA3C42">
      <w:pPr>
        <w:numPr>
          <w:ilvl w:val="1"/>
          <w:numId w:val="54"/>
        </w:numPr>
      </w:pPr>
      <w:r w:rsidRPr="00FA3C42">
        <w:rPr>
          <w:b/>
          <w:bCs/>
        </w:rPr>
        <w:t>Potential Drawbacks:</w:t>
      </w:r>
      <w:r w:rsidRPr="00FA3C42">
        <w:t xml:space="preserve"> Widespread AV adoption could lead to job displacement in the transportation sector, particularly for truck, bus, and taxi drivers. Addressing this potential job displacement will be crucial and may require retraining programs, social safety nets, and the creation of new employment opportunities within the AV industry.</w:t>
      </w:r>
    </w:p>
    <w:p w14:paraId="04E35127" w14:textId="77777777" w:rsidR="00FA3C42" w:rsidRPr="00FA3C42" w:rsidRDefault="00FA3C42" w:rsidP="00FA3C42">
      <w:r w:rsidRPr="00FA3C42">
        <w:rPr>
          <w:b/>
          <w:bCs/>
        </w:rPr>
        <w:t>VIII. LIMITATIONS OF EXISTING NAVIGATION MODELS FOR INDIAN ROADS</w:t>
      </w:r>
    </w:p>
    <w:p w14:paraId="1FAD03BC" w14:textId="77777777" w:rsidR="00FA3C42" w:rsidRPr="00FA3C42" w:rsidRDefault="00FA3C42" w:rsidP="00FA3C42">
      <w:r w:rsidRPr="00FA3C42">
        <w:rPr>
          <w:b/>
          <w:bCs/>
        </w:rPr>
        <w:t>A. Inadequacies of Current Models</w:t>
      </w:r>
    </w:p>
    <w:p w14:paraId="4B751079" w14:textId="77777777" w:rsidR="00FA3C42" w:rsidRPr="00FA3C42" w:rsidRDefault="00FA3C42" w:rsidP="00FA3C42">
      <w:r w:rsidRPr="00FA3C42">
        <w:t>Most existing autonomous vehicle navigation models have been developed and primarily tested in developed countries with significantly different road conditions, traffic behavior, and infrastructure than those found in India. Consequently, these models often face limitations when applied to the unique challenges of the Indian driving environment [11], [12], [13], [14], [15].</w:t>
      </w:r>
    </w:p>
    <w:p w14:paraId="6505CF3E" w14:textId="77777777" w:rsidR="00FA3C42" w:rsidRPr="00FA3C42" w:rsidRDefault="00FA3C42" w:rsidP="00FA3C42">
      <w:r w:rsidRPr="00FA3C42">
        <w:rPr>
          <w:b/>
          <w:bCs/>
        </w:rPr>
        <w:t>1) Unpredictable Traffic Behavior:</w:t>
      </w:r>
    </w:p>
    <w:p w14:paraId="2AEC5CD5" w14:textId="77777777" w:rsidR="00FA3C42" w:rsidRPr="00FA3C42" w:rsidRDefault="00FA3C42" w:rsidP="00FA3C42">
      <w:r w:rsidRPr="00FA3C42">
        <w:t xml:space="preserve">Many existing navigation models assume predictable and rule-following traffic behavior, which does not accurately reflect the reality of Indian roads [16], [17], [18], [19]. Indian traffic is characterized by diverse driving styles, frequent </w:t>
      </w:r>
      <w:proofErr w:type="spellStart"/>
      <w:r w:rsidRPr="00FA3C42">
        <w:t>unsignaled</w:t>
      </w:r>
      <w:proofErr w:type="spellEnd"/>
      <w:r w:rsidRPr="00FA3C42">
        <w:t xml:space="preserve"> lane changes, and a lack of strict adherence to traffic regulations. These unpredictable </w:t>
      </w:r>
      <w:proofErr w:type="spellStart"/>
      <w:r w:rsidRPr="00FA3C42">
        <w:t>behaviors</w:t>
      </w:r>
      <w:proofErr w:type="spellEnd"/>
      <w:r w:rsidRPr="00FA3C42">
        <w:t xml:space="preserve"> challenge existing models, which may struggle to accurately predict the movements of other vehicles, make timely and safe decisions, and navigate smoothly in chaotic traffic conditions [20], [21], [22], [23], [24].</w:t>
      </w:r>
    </w:p>
    <w:p w14:paraId="48B23304" w14:textId="77777777" w:rsidR="00FA3C42" w:rsidRPr="00FA3C42" w:rsidRDefault="00FA3C42" w:rsidP="00FA3C42">
      <w:r w:rsidRPr="00FA3C42">
        <w:rPr>
          <w:b/>
          <w:bCs/>
        </w:rPr>
        <w:t>2) Sensitivity to Noisy Sensor Data:</w:t>
      </w:r>
    </w:p>
    <w:p w14:paraId="775BFFE9" w14:textId="77777777" w:rsidR="00FA3C42" w:rsidRPr="00FA3C42" w:rsidRDefault="00FA3C42" w:rsidP="00FA3C42">
      <w:r w:rsidRPr="00FA3C42">
        <w:t>Autonomous vehicle models trained on datasets from controlled environments or well-maintained roads with clear lane markings may be overly sensitive to the noisy sensor data common on Indian roads [25], [26], [27], [28]. Dust, rain, fluctuating lighting conditions, and road imperfections all contribute to sensor noise, affecting the accuracy and reliability of perception systems. This sensitivity to noise can result in inaccurate object detection, lane recognition errors, and degraded localization, ultimately hindering the vehicle's ability to navigate safely and effectively [29].</w:t>
      </w:r>
    </w:p>
    <w:p w14:paraId="1F757739" w14:textId="77777777" w:rsidR="00FA3C42" w:rsidRPr="00FA3C42" w:rsidRDefault="00FA3C42" w:rsidP="00FA3C42">
      <w:r w:rsidRPr="00FA3C42">
        <w:rPr>
          <w:b/>
          <w:bCs/>
        </w:rPr>
        <w:t>3) Lack of Robustness to Infrastructure Variations:</w:t>
      </w:r>
    </w:p>
    <w:p w14:paraId="786B76A2" w14:textId="77777777" w:rsidR="00FA3C42" w:rsidRPr="00FA3C42" w:rsidRDefault="00FA3C42" w:rsidP="00FA3C42">
      <w:r w:rsidRPr="00FA3C42">
        <w:t>Existing AV navigation models often assume consistent road conditions, clear lane markings, and well-maintained infrastructure. However, Indian roads often exhibit significant variations in these aspects [30], [31], [32], [33], [34].</w:t>
      </w:r>
    </w:p>
    <w:p w14:paraId="4DB31625" w14:textId="77777777" w:rsidR="00FA3C42" w:rsidRPr="00FA3C42" w:rsidRDefault="00FA3C42" w:rsidP="00FA3C42">
      <w:pPr>
        <w:numPr>
          <w:ilvl w:val="0"/>
          <w:numId w:val="55"/>
        </w:numPr>
      </w:pPr>
      <w:r w:rsidRPr="00FA3C42">
        <w:rPr>
          <w:b/>
          <w:bCs/>
        </w:rPr>
        <w:lastRenderedPageBreak/>
        <w:t>Inconsistent Lane Markings:</w:t>
      </w:r>
      <w:r w:rsidRPr="00FA3C42">
        <w:t xml:space="preserve"> The faded, absent, or inconsistent lane markings often found on Indian roads can confuse AV systems that rely on clear markings for navigation. This can result in lane departures, unsafe lane changes, and difficulties maintaining a consistent position within the lane.</w:t>
      </w:r>
    </w:p>
    <w:p w14:paraId="6A65557E" w14:textId="77777777" w:rsidR="00FA3C42" w:rsidRPr="00FA3C42" w:rsidRDefault="00FA3C42" w:rsidP="00FA3C42">
      <w:pPr>
        <w:numPr>
          <w:ilvl w:val="0"/>
          <w:numId w:val="55"/>
        </w:numPr>
      </w:pPr>
      <w:r w:rsidRPr="00FA3C42">
        <w:rPr>
          <w:b/>
          <w:bCs/>
        </w:rPr>
        <w:t>Varying Lane Widths:</w:t>
      </w:r>
      <w:r w:rsidRPr="00FA3C42">
        <w:t xml:space="preserve"> Variations in lane widths can also pose challenges for AVs designed for specific lane dimensions. Narrow lanes can make it difficult for the vehicle to maintain a safe distance from other vehicles or obstacles, while wider lanes might create ambiguity in lane positioning.</w:t>
      </w:r>
    </w:p>
    <w:p w14:paraId="4C8DAAA0" w14:textId="77777777" w:rsidR="00FA3C42" w:rsidRPr="00FA3C42" w:rsidRDefault="00FA3C42" w:rsidP="00FA3C42">
      <w:pPr>
        <w:numPr>
          <w:ilvl w:val="0"/>
          <w:numId w:val="55"/>
        </w:numPr>
      </w:pPr>
      <w:r w:rsidRPr="00FA3C42">
        <w:rPr>
          <w:b/>
          <w:bCs/>
        </w:rPr>
        <w:t>Potholes and Uneven Surfaces:</w:t>
      </w:r>
      <w:r w:rsidRPr="00FA3C42">
        <w:t xml:space="preserve"> Potholes and uneven road surfaces can disrupt the AV's motion, affecting its stability and control. This can lead to a bumpy, uncomfortable ride for passengers and potentially cause damage to the vehicle's suspension and tires.</w:t>
      </w:r>
    </w:p>
    <w:p w14:paraId="71D78C85" w14:textId="77777777" w:rsidR="00FA3C42" w:rsidRPr="00FA3C42" w:rsidRDefault="00FA3C42" w:rsidP="00FA3C42">
      <w:r w:rsidRPr="00FA3C42">
        <w:rPr>
          <w:b/>
          <w:bCs/>
        </w:rPr>
        <w:t>4) Limited Handling of Complex Interactions:</w:t>
      </w:r>
    </w:p>
    <w:p w14:paraId="7536C6B2" w14:textId="77777777" w:rsidR="00FA3C42" w:rsidRPr="00FA3C42" w:rsidRDefault="00FA3C42" w:rsidP="00FA3C42">
      <w:r w:rsidRPr="00FA3C42">
        <w:t xml:space="preserve">Many existing AV navigation models are designed to handle interactions with a limited number of vehicles or pedestrians, assuming relatively structured and predictable traffic flow. However, Indian roads often exhibit dense and complex multi-agent interactions, with numerous vehicles, pedestrians, and other road users sharing the same space. The chaotic and unpredictable nature of these interactions, with frequent lane changes, sudden </w:t>
      </w:r>
      <w:proofErr w:type="spellStart"/>
      <w:r w:rsidRPr="00FA3C42">
        <w:t>maneuvers</w:t>
      </w:r>
      <w:proofErr w:type="spellEnd"/>
      <w:r w:rsidRPr="00FA3C42">
        <w:t>, and disregard for traffic rules, can overwhelm the decision-making capabilities of existing models, potentially leading to suboptimal or unsafe navigation decisions [38], [39], [40], [41], [42], [43], [44], [45]. Figure 7 highlights the disparity between the capabilities of existing AV models and the challenges presented by Indian roads.</w:t>
      </w:r>
    </w:p>
    <w:p w14:paraId="51718895" w14:textId="77777777" w:rsidR="00FA3C42" w:rsidRPr="00FA3C42" w:rsidRDefault="00FA3C42" w:rsidP="00FA3C42">
      <w:r w:rsidRPr="00FA3C42">
        <w:rPr>
          <w:b/>
          <w:bCs/>
        </w:rPr>
        <w:t>B. Challenges Related to Cost and Infrastructure</w:t>
      </w:r>
    </w:p>
    <w:p w14:paraId="0B91A7F4" w14:textId="77777777" w:rsidR="00FA3C42" w:rsidRPr="00FA3C42" w:rsidRDefault="00FA3C42" w:rsidP="00FA3C42">
      <w:r w:rsidRPr="00FA3C42">
        <w:t>Deploying autonomous vehicle technology in India encounters practical challenges related to the cost of the technology and the need for significant improvements to existing road infrastructure [46], [47], [48].</w:t>
      </w:r>
    </w:p>
    <w:p w14:paraId="6DE4FDBA" w14:textId="77777777" w:rsidR="00FA3C42" w:rsidRPr="00FA3C42" w:rsidRDefault="00FA3C42" w:rsidP="00FA3C42">
      <w:r w:rsidRPr="00FA3C42">
        <w:rPr>
          <w:b/>
          <w:bCs/>
        </w:rPr>
        <w:t>1) Cost Barrier:</w:t>
      </w:r>
    </w:p>
    <w:p w14:paraId="04E6AA5B" w14:textId="77777777" w:rsidR="00FA3C42" w:rsidRPr="00FA3C42" w:rsidRDefault="00FA3C42" w:rsidP="00FA3C42">
      <w:r w:rsidRPr="00FA3C42">
        <w:t>Advanced AV technology, including high-resolution LiDAR sensors, high-definition maps, and powerful computing units, can be expensive, creating a significant barrier to the affordability and widespread adoption of AVs in India [49], [50], [51], [52]. The high cost of these technologies makes their integration into mass-produced vehicles challenging, especially for price-sensitive markets. To address the cost barrier, researchers are exploring alternative perception modalities, such as vision-based approaches, and developing cost-effective sensor technologies. Additionally, optimizing algorithms for efficiency can make AVs more accessible to the Indian market.</w:t>
      </w:r>
    </w:p>
    <w:p w14:paraId="20221A2F" w14:textId="77777777" w:rsidR="00FA3C42" w:rsidRPr="00FA3C42" w:rsidRDefault="00FA3C42" w:rsidP="00FA3C42">
      <w:r w:rsidRPr="00FA3C42">
        <w:rPr>
          <w:b/>
          <w:bCs/>
        </w:rPr>
        <w:lastRenderedPageBreak/>
        <w:t>2) Infrastructure Gaps:</w:t>
      </w:r>
    </w:p>
    <w:p w14:paraId="57534E98" w14:textId="77777777" w:rsidR="00FA3C42" w:rsidRPr="00FA3C42" w:rsidRDefault="00FA3C42" w:rsidP="00FA3C42">
      <w:r w:rsidRPr="00FA3C42">
        <w:t>The current state of road infrastructure in India reveals substantial gaps that need to be addressed to support the safe and efficient operation of autonomous vehicles [53], [54], [55], [56], [57]. These infrastructure gaps require investment and upgrades to create a conducive environment for AV deployment.</w:t>
      </w:r>
    </w:p>
    <w:p w14:paraId="31FB0F09" w14:textId="77777777" w:rsidR="00FA3C42" w:rsidRPr="00FA3C42" w:rsidRDefault="00FA3C42" w:rsidP="00FA3C42">
      <w:pPr>
        <w:numPr>
          <w:ilvl w:val="0"/>
          <w:numId w:val="56"/>
        </w:numPr>
      </w:pPr>
      <w:r w:rsidRPr="00FA3C42">
        <w:rPr>
          <w:b/>
          <w:bCs/>
        </w:rPr>
        <w:t>Clear and Consistent Lane Markings:</w:t>
      </w:r>
      <w:r w:rsidRPr="00FA3C42">
        <w:t xml:space="preserve"> Clear and consistent lane markings are essential for autonomous vehicles to accurately perceive lane boundaries and navigate safely. Implementing clear and consistent markings on all major roads, using high-quality materials and conducting regular maintenance, is crucial to support AV navigation.</w:t>
      </w:r>
    </w:p>
    <w:p w14:paraId="077CA2BE" w14:textId="77777777" w:rsidR="00FA3C42" w:rsidRPr="00FA3C42" w:rsidRDefault="00FA3C42" w:rsidP="00FA3C42">
      <w:pPr>
        <w:numPr>
          <w:ilvl w:val="0"/>
          <w:numId w:val="56"/>
        </w:numPr>
      </w:pPr>
      <w:r w:rsidRPr="00FA3C42">
        <w:rPr>
          <w:b/>
          <w:bCs/>
        </w:rPr>
        <w:t>Improved Road Quality:</w:t>
      </w:r>
      <w:r w:rsidRPr="00FA3C42">
        <w:t xml:space="preserve"> Addressing potholes, uneven surfaces, and other road imperfections is essential for enhancing the performance and reliability of autonomous vehicles.</w:t>
      </w:r>
    </w:p>
    <w:p w14:paraId="537BF7AA" w14:textId="77777777" w:rsidR="00FA3C42" w:rsidRPr="00FA3C42" w:rsidRDefault="00FA3C42" w:rsidP="00FA3C42">
      <w:pPr>
        <w:numPr>
          <w:ilvl w:val="0"/>
          <w:numId w:val="56"/>
        </w:numPr>
      </w:pPr>
      <w:r w:rsidRPr="00FA3C42">
        <w:rPr>
          <w:b/>
          <w:bCs/>
        </w:rPr>
        <w:t>Deployment of V2X Communication Systems:</w:t>
      </w:r>
      <w:r w:rsidRPr="00FA3C42">
        <w:t xml:space="preserve"> Investing in robust and reliable communication infrastructure, particularly for V2X technologies, is crucial to enable real-time data exchange between AVs, other vehicles, and surrounding infrastructure. This involves deploying roadside units, improving cellular network coverage, and ensuring low latency and high bandwidth for V2X communication.</w:t>
      </w:r>
    </w:p>
    <w:p w14:paraId="55D907C7" w14:textId="77777777" w:rsidR="00FA3C42" w:rsidRPr="00FA3C42" w:rsidRDefault="00FA3C42" w:rsidP="00FA3C42">
      <w:r w:rsidRPr="00FA3C42">
        <w:rPr>
          <w:b/>
          <w:bCs/>
        </w:rPr>
        <w:t>IX. CONCLUSION AND FUTURE DIRECTIONS</w:t>
      </w:r>
    </w:p>
    <w:p w14:paraId="020C4107" w14:textId="77777777" w:rsidR="00FA3C42" w:rsidRPr="00FA3C42" w:rsidRDefault="00FA3C42" w:rsidP="00FA3C42">
      <w:r w:rsidRPr="00FA3C42">
        <w:rPr>
          <w:b/>
          <w:bCs/>
        </w:rPr>
        <w:t>A. Conclusion</w:t>
      </w:r>
    </w:p>
    <w:p w14:paraId="2B2753F4" w14:textId="77777777" w:rsidR="00FA3C42" w:rsidRPr="00FA3C42" w:rsidRDefault="00FA3C42" w:rsidP="00FA3C42">
      <w:r w:rsidRPr="00FA3C42">
        <w:t>This research explored the unique challenges and opportunities associated with deploying autonomous vehicle technology on Indian roads. Through a comprehensive analysis of existing AV models, sensor technologies, perception algorithms, navigation systems, and motion control techniques, the study highlighted the limitations of current approaches when applied to the complex and dynamic driving environment in India.</w:t>
      </w:r>
    </w:p>
    <w:p w14:paraId="1ECC8A24" w14:textId="77777777" w:rsidR="00FA3C42" w:rsidRPr="00FA3C42" w:rsidRDefault="00FA3C42" w:rsidP="00FA3C42">
      <w:r w:rsidRPr="00FA3C42">
        <w:t>The analysis revealed the need for tailored solutions that address the specific characteristics of Indian roads, traffic behavior, and infrastructure. Adapting AV technology to the Indian context requires significant advancements in several areas, including perception, navigation, and motion control, to ensure the safe, efficient, and reliable operation of autonomous vehicles.</w:t>
      </w:r>
    </w:p>
    <w:p w14:paraId="27DC5109" w14:textId="77777777" w:rsidR="00FA3C42" w:rsidRPr="00FA3C42" w:rsidRDefault="00FA3C42" w:rsidP="00FA3C42">
      <w:r w:rsidRPr="00FA3C42">
        <w:rPr>
          <w:b/>
          <w:bCs/>
        </w:rPr>
        <w:t>B. Future Directions</w:t>
      </w:r>
    </w:p>
    <w:p w14:paraId="4A1D8476" w14:textId="77777777" w:rsidR="00FA3C42" w:rsidRPr="00FA3C42" w:rsidRDefault="00FA3C42" w:rsidP="00FA3C42">
      <w:r w:rsidRPr="00FA3C42">
        <w:t>Future research and development efforts should focus on addressing the identified challenges and exploring the promising opportunities presented by AV technology in India [69], [70], [71], [72]. The following research directions are crucial for advancing the field and enabling the safe and successful integration of AVs in India:</w:t>
      </w:r>
    </w:p>
    <w:p w14:paraId="696F7390" w14:textId="77777777" w:rsidR="00FA3C42" w:rsidRPr="00FA3C42" w:rsidRDefault="00FA3C42" w:rsidP="00FA3C42">
      <w:r w:rsidRPr="00FA3C42">
        <w:rPr>
          <w:b/>
          <w:bCs/>
        </w:rPr>
        <w:t>1) Research Directions:</w:t>
      </w:r>
    </w:p>
    <w:p w14:paraId="73B14D33" w14:textId="77777777" w:rsidR="00FA3C42" w:rsidRPr="00FA3C42" w:rsidRDefault="00FA3C42" w:rsidP="00FA3C42">
      <w:pPr>
        <w:numPr>
          <w:ilvl w:val="0"/>
          <w:numId w:val="57"/>
        </w:numPr>
      </w:pPr>
      <w:r w:rsidRPr="00FA3C42">
        <w:rPr>
          <w:b/>
          <w:bCs/>
        </w:rPr>
        <w:lastRenderedPageBreak/>
        <w:t>Robust Perception Algorithms:</w:t>
      </w:r>
      <w:r w:rsidRPr="00FA3C42">
        <w:t xml:space="preserve"> Developing robust and adaptive perception algorithms tailored for the complexities of Indian roads is a key priority [73], [74], [75], [76]. This involves tackling challenges related to:</w:t>
      </w:r>
    </w:p>
    <w:p w14:paraId="73EBA153" w14:textId="77777777" w:rsidR="00FA3C42" w:rsidRPr="00FA3C42" w:rsidRDefault="00FA3C42" w:rsidP="00FA3C42">
      <w:pPr>
        <w:numPr>
          <w:ilvl w:val="1"/>
          <w:numId w:val="57"/>
        </w:numPr>
      </w:pPr>
      <w:r w:rsidRPr="00FA3C42">
        <w:rPr>
          <w:b/>
          <w:bCs/>
        </w:rPr>
        <w:t>Cluttered Scenes:</w:t>
      </w:r>
      <w:r w:rsidRPr="00FA3C42">
        <w:t xml:space="preserve"> Designing algorithms that effectively detect and track objects in densely populated traffic scenes, differentiating between relevant objects (like vehicles and pedestrians) and irrelevant background clutter. Techniques like attention mechanisms, multi-scale feature fusion, and context-aware object detection can be explored.</w:t>
      </w:r>
    </w:p>
    <w:p w14:paraId="3198DA79" w14:textId="77777777" w:rsidR="00FA3C42" w:rsidRPr="00FA3C42" w:rsidRDefault="00FA3C42" w:rsidP="00FA3C42">
      <w:pPr>
        <w:numPr>
          <w:ilvl w:val="1"/>
          <w:numId w:val="57"/>
        </w:numPr>
      </w:pPr>
      <w:r w:rsidRPr="00FA3C42">
        <w:rPr>
          <w:b/>
          <w:bCs/>
        </w:rPr>
        <w:t>Occlusions:</w:t>
      </w:r>
      <w:r w:rsidRPr="00FA3C42">
        <w:t xml:space="preserve"> Improving the ability of perception systems to handle occlusions, where objects are partially or fully hidden, is crucial for safe navigation. This requires developing algorithms that can infer the presence of partially hidden objects and predict their complete shape and trajectory based on limited information. Techniques like 3D object detection, object tracking with occlusion reasoning, and scene completion using deep learning are potential areas of focus.</w:t>
      </w:r>
    </w:p>
    <w:p w14:paraId="50022E65" w14:textId="77777777" w:rsidR="00FA3C42" w:rsidRPr="00FA3C42" w:rsidRDefault="00FA3C42" w:rsidP="00FA3C42">
      <w:pPr>
        <w:numPr>
          <w:ilvl w:val="1"/>
          <w:numId w:val="57"/>
        </w:numPr>
      </w:pPr>
      <w:r w:rsidRPr="00FA3C42">
        <w:rPr>
          <w:b/>
          <w:bCs/>
        </w:rPr>
        <w:t>Diverse Object Types:</w:t>
      </w:r>
      <w:r w:rsidRPr="00FA3C42">
        <w:t xml:space="preserve"> Training object detection models on datasets that accurately represent the wide variety of objects encountered on Indian roads is crucial. This includes conventional vehicles (cars, buses, trucks) and unconventional vehicles (auto-rickshaws, motorcycles, bicycles, animal-drawn carts). The datasets should also include a wide range of pedestrian appearances and clothing styles to accommodate the diversity of pedestrian attire in India.</w:t>
      </w:r>
    </w:p>
    <w:p w14:paraId="7EBABBBE" w14:textId="77777777" w:rsidR="00FA3C42" w:rsidRPr="00FA3C42" w:rsidRDefault="00FA3C42" w:rsidP="00FA3C42">
      <w:pPr>
        <w:numPr>
          <w:ilvl w:val="1"/>
          <w:numId w:val="57"/>
        </w:numPr>
      </w:pPr>
      <w:r w:rsidRPr="00FA3C42">
        <w:rPr>
          <w:b/>
          <w:bCs/>
        </w:rPr>
        <w:t>Varying Lighting Conditions:</w:t>
      </w:r>
      <w:r w:rsidRPr="00FA3C42">
        <w:t xml:space="preserve"> Algorithms need to be robust to changes in lighting conditions, which can significantly impact vision-based perception. Harsh sunlight, deep shadows, and inconsistent lighting can affect the performance of cameras. Techniques like High Dynamic Range (HDR) imaging, shadow removal algorithms, and using sensors less susceptible to lighting variations (like thermal cameras or LiDAR) can be investigated.</w:t>
      </w:r>
    </w:p>
    <w:p w14:paraId="5CC16D2B" w14:textId="77777777" w:rsidR="00FA3C42" w:rsidRPr="00FA3C42" w:rsidRDefault="00FA3C42" w:rsidP="00FA3C42">
      <w:pPr>
        <w:numPr>
          <w:ilvl w:val="1"/>
          <w:numId w:val="57"/>
        </w:numPr>
      </w:pPr>
      <w:r w:rsidRPr="00FA3C42">
        <w:rPr>
          <w:b/>
          <w:bCs/>
        </w:rPr>
        <w:t>Weather Degradation:</w:t>
      </w:r>
      <w:r w:rsidRPr="00FA3C42">
        <w:t xml:space="preserve"> Rain, dust, fog, and haze can negatively affect the quality of sensor data. Developing algorithms and sensor technologies less vulnerable to weather degradation is vital. The use of thermal cameras (less affected by fog and haze), radar systems with advanced signal processing to mitigate noise and interference, and robust sensor fusion approaches that combine data from multiple sensors to compensate for individual weaknesses, are potential areas of research.</w:t>
      </w:r>
    </w:p>
    <w:p w14:paraId="03860249" w14:textId="77777777" w:rsidR="00FA3C42" w:rsidRPr="00FA3C42" w:rsidRDefault="00FA3C42" w:rsidP="00FA3C42">
      <w:pPr>
        <w:numPr>
          <w:ilvl w:val="0"/>
          <w:numId w:val="57"/>
        </w:numPr>
      </w:pPr>
      <w:r w:rsidRPr="00FA3C42">
        <w:rPr>
          <w:b/>
          <w:bCs/>
        </w:rPr>
        <w:t>Context-Aware Prediction Models:</w:t>
      </w:r>
      <w:r w:rsidRPr="00FA3C42">
        <w:t xml:space="preserve"> Predicting the behavior of other road users is crucial for safe and efficient autonomous navigation. Creating prediction </w:t>
      </w:r>
      <w:r w:rsidRPr="00FA3C42">
        <w:lastRenderedPageBreak/>
        <w:t>models that incorporate the context of Indian traffic behavior, considering factors like lane discipline, driving styles, and pedestrian interactions, is essential for developing AVs that can operate safely and smoothly in the Indian environment [77], [78], [79], [80]. This involves:</w:t>
      </w:r>
    </w:p>
    <w:p w14:paraId="47126111" w14:textId="77777777" w:rsidR="00FA3C42" w:rsidRPr="00FA3C42" w:rsidRDefault="00FA3C42" w:rsidP="00FA3C42">
      <w:pPr>
        <w:numPr>
          <w:ilvl w:val="1"/>
          <w:numId w:val="57"/>
        </w:numPr>
      </w:pPr>
      <w:r w:rsidRPr="00FA3C42">
        <w:rPr>
          <w:b/>
          <w:bCs/>
        </w:rPr>
        <w:t>Human-Like Driving Styles:</w:t>
      </w:r>
      <w:r w:rsidRPr="00FA3C42">
        <w:t xml:space="preserve"> </w:t>
      </w:r>
      <w:proofErr w:type="spellStart"/>
      <w:r w:rsidRPr="00FA3C42">
        <w:t>Modeling</w:t>
      </w:r>
      <w:proofErr w:type="spellEnd"/>
      <w:r w:rsidRPr="00FA3C42">
        <w:t xml:space="preserve"> the nuances of Indian driving </w:t>
      </w:r>
      <w:proofErr w:type="spellStart"/>
      <w:r w:rsidRPr="00FA3C42">
        <w:t>behaviors</w:t>
      </w:r>
      <w:proofErr w:type="spellEnd"/>
      <w:r w:rsidRPr="00FA3C42">
        <w:t xml:space="preserve">, such as frequent </w:t>
      </w:r>
      <w:proofErr w:type="spellStart"/>
      <w:r w:rsidRPr="00FA3C42">
        <w:t>unsignaled</w:t>
      </w:r>
      <w:proofErr w:type="spellEnd"/>
      <w:r w:rsidRPr="00FA3C42">
        <w:t xml:space="preserve"> lane changes, aggressive </w:t>
      </w:r>
      <w:proofErr w:type="spellStart"/>
      <w:r w:rsidRPr="00FA3C42">
        <w:t>maneuvers</w:t>
      </w:r>
      <w:proofErr w:type="spellEnd"/>
      <w:r w:rsidRPr="00FA3C42">
        <w:t>, and varying speed patterns, is crucial for developing realistic prediction models. This includes accounting for the probabilistic nature of human driving decisions, considering factors like driver aggressiveness, reaction times, and lane-changing preferences.</w:t>
      </w:r>
    </w:p>
    <w:p w14:paraId="2722AC02" w14:textId="77777777" w:rsidR="00FA3C42" w:rsidRPr="00FA3C42" w:rsidRDefault="00FA3C42" w:rsidP="00FA3C42">
      <w:pPr>
        <w:numPr>
          <w:ilvl w:val="1"/>
          <w:numId w:val="57"/>
        </w:numPr>
      </w:pPr>
      <w:r w:rsidRPr="00FA3C42">
        <w:rPr>
          <w:b/>
          <w:bCs/>
        </w:rPr>
        <w:t>Pedestrian Interactions:</w:t>
      </w:r>
      <w:r w:rsidRPr="00FA3C42">
        <w:t xml:space="preserve"> Accurately predicting pedestrian movements, taking into account factors like jaywalking, unpredictable crossing </w:t>
      </w:r>
      <w:proofErr w:type="spellStart"/>
      <w:r w:rsidRPr="00FA3C42">
        <w:t>behaviors</w:t>
      </w:r>
      <w:proofErr w:type="spellEnd"/>
      <w:r w:rsidRPr="00FA3C42">
        <w:t xml:space="preserve">, and interactions with non-motorized vehicles, is essential for safe pedestrian interaction. Models should be able to handle the diverse pedestrian </w:t>
      </w:r>
      <w:proofErr w:type="spellStart"/>
      <w:r w:rsidRPr="00FA3C42">
        <w:t>behaviors</w:t>
      </w:r>
      <w:proofErr w:type="spellEnd"/>
      <w:r w:rsidRPr="00FA3C42">
        <w:t xml:space="preserve"> and interactions observed on Indian roads.</w:t>
      </w:r>
    </w:p>
    <w:p w14:paraId="782D929A" w14:textId="77777777" w:rsidR="00FA3C42" w:rsidRPr="00FA3C42" w:rsidRDefault="00FA3C42" w:rsidP="00FA3C42">
      <w:pPr>
        <w:numPr>
          <w:ilvl w:val="1"/>
          <w:numId w:val="57"/>
        </w:numPr>
      </w:pPr>
      <w:r w:rsidRPr="00FA3C42">
        <w:rPr>
          <w:b/>
          <w:bCs/>
        </w:rPr>
        <w:t>Contextual Information:</w:t>
      </w:r>
      <w:r w:rsidRPr="00FA3C42">
        <w:t xml:space="preserve"> Incorporating contextual information such as road type, traffic density, and time of day can significantly improve prediction accuracy. For instance, drivers might be more prone to exceeding speed limits on highways than on city streets, and pedestrians may be more prevalent in certain areas or during specific times of the day.</w:t>
      </w:r>
    </w:p>
    <w:p w14:paraId="075E21E6" w14:textId="77777777" w:rsidR="00FA3C42" w:rsidRPr="00FA3C42" w:rsidRDefault="00FA3C42" w:rsidP="00FA3C42">
      <w:pPr>
        <w:numPr>
          <w:ilvl w:val="0"/>
          <w:numId w:val="57"/>
        </w:numPr>
      </w:pPr>
      <w:r w:rsidRPr="00FA3C42">
        <w:rPr>
          <w:b/>
          <w:bCs/>
        </w:rPr>
        <w:t>Localization and Mapping Techniques:</w:t>
      </w:r>
      <w:r w:rsidRPr="00FA3C42">
        <w:t xml:space="preserve"> Developing robust localization and mapping techniques that can handle the inconsistencies and challenges of Indian road infrastructure is crucial for ensuring accurate and reliable navigation [81], [82], [83], [84]. This includes:</w:t>
      </w:r>
    </w:p>
    <w:p w14:paraId="41472316" w14:textId="77777777" w:rsidR="00FA3C42" w:rsidRPr="00FA3C42" w:rsidRDefault="00FA3C42" w:rsidP="00FA3C42">
      <w:pPr>
        <w:numPr>
          <w:ilvl w:val="1"/>
          <w:numId w:val="57"/>
        </w:numPr>
      </w:pPr>
      <w:r w:rsidRPr="00FA3C42">
        <w:rPr>
          <w:b/>
          <w:bCs/>
        </w:rPr>
        <w:t>Handling Inconsistent Lane Markings:</w:t>
      </w:r>
      <w:r w:rsidRPr="00FA3C42">
        <w:t xml:space="preserve"> </w:t>
      </w:r>
      <w:proofErr w:type="gramStart"/>
      <w:r w:rsidRPr="00FA3C42">
        <w:t>Developing lane</w:t>
      </w:r>
      <w:proofErr w:type="gramEnd"/>
      <w:r w:rsidRPr="00FA3C42">
        <w:t xml:space="preserve"> detection algorithms that function reliably even with faded, absent, or inconsistent lane markings is essential. These algorithms need to utilize alternative cues, such as road edges, vehicle positions, and contextual information, to infer lane boundaries when lane markings are unreliable. This could involve techniques like road geometry estimation, probabilistic lane </w:t>
      </w:r>
      <w:proofErr w:type="spellStart"/>
      <w:r w:rsidRPr="00FA3C42">
        <w:t>modeling</w:t>
      </w:r>
      <w:proofErr w:type="spellEnd"/>
      <w:r w:rsidRPr="00FA3C42">
        <w:t>, and learning-based approaches that adapt to different lane marking conditions.</w:t>
      </w:r>
    </w:p>
    <w:p w14:paraId="6119D51D" w14:textId="77777777" w:rsidR="00FA3C42" w:rsidRPr="00FA3C42" w:rsidRDefault="00FA3C42" w:rsidP="00FA3C42">
      <w:pPr>
        <w:numPr>
          <w:ilvl w:val="1"/>
          <w:numId w:val="57"/>
        </w:numPr>
      </w:pPr>
      <w:r w:rsidRPr="00FA3C42">
        <w:rPr>
          <w:b/>
          <w:bCs/>
        </w:rPr>
        <w:t>Adapting to Varying Lane Widths:</w:t>
      </w:r>
      <w:r w:rsidRPr="00FA3C42">
        <w:t xml:space="preserve"> AVs need to be able to adapt to varying lane widths, maintaining safe positioning within the lane and executing lane changes smoothly even when lanes are narrow or irregularly shaped. This requires developing navigation systems that accurately estimate lane widths and adjust the vehicle’s lateral control accordingly.</w:t>
      </w:r>
    </w:p>
    <w:p w14:paraId="3711965F" w14:textId="77777777" w:rsidR="00FA3C42" w:rsidRPr="00FA3C42" w:rsidRDefault="00FA3C42" w:rsidP="00FA3C42">
      <w:pPr>
        <w:numPr>
          <w:ilvl w:val="1"/>
          <w:numId w:val="57"/>
        </w:numPr>
      </w:pPr>
      <w:r w:rsidRPr="00FA3C42">
        <w:rPr>
          <w:b/>
          <w:bCs/>
        </w:rPr>
        <w:lastRenderedPageBreak/>
        <w:t>Mitigating the Impact of Potholes and Uneven Surfaces:</w:t>
      </w:r>
      <w:r w:rsidRPr="00FA3C42">
        <w:t xml:space="preserve"> Potholes and uneven surfaces can disrupt the AV’s motion, affecting its stability and control, and potentially leading to localization errors. Developing robust localization and mapping algorithms that are less sensitive to these disruptions is crucial. This could involve filtering sensor data to remove noise caused by road imperfections, using robust state estimation techniques that can handle outliers, and incorporating terrain information into the localization and mapping process.</w:t>
      </w:r>
    </w:p>
    <w:p w14:paraId="38C29660" w14:textId="77777777" w:rsidR="00FA3C42" w:rsidRPr="00FA3C42" w:rsidRDefault="00FA3C42" w:rsidP="00FA3C42">
      <w:pPr>
        <w:numPr>
          <w:ilvl w:val="0"/>
          <w:numId w:val="57"/>
        </w:numPr>
      </w:pPr>
      <w:r w:rsidRPr="00FA3C42">
        <w:rPr>
          <w:b/>
          <w:bCs/>
        </w:rPr>
        <w:t>Large-Scale Indian Driving Datasets:</w:t>
      </w:r>
      <w:r w:rsidRPr="00FA3C42">
        <w:t xml:space="preserve"> Building large-scale datasets that capture the diversity of Indian driving scenarios is vital for training and evaluating AV models effectively [85], [86], [87], [88]. These datasets should be comprehensive, encompassing a wide range of:</w:t>
      </w:r>
    </w:p>
    <w:p w14:paraId="1C0FAEE1" w14:textId="77777777" w:rsidR="00FA3C42" w:rsidRPr="00FA3C42" w:rsidRDefault="00FA3C42" w:rsidP="00FA3C42">
      <w:pPr>
        <w:numPr>
          <w:ilvl w:val="1"/>
          <w:numId w:val="57"/>
        </w:numPr>
      </w:pPr>
      <w:r w:rsidRPr="00FA3C42">
        <w:rPr>
          <w:b/>
          <w:bCs/>
        </w:rPr>
        <w:t>Diverse Traffic Scenarios:</w:t>
      </w:r>
      <w:r w:rsidRPr="00FA3C42">
        <w:t xml:space="preserve"> The datasets should cover various scenarios, including urban and rural driving, highways and city streets, intersections and roundabouts, different traffic densities, and various times of day.</w:t>
      </w:r>
    </w:p>
    <w:p w14:paraId="20B4A497" w14:textId="77777777" w:rsidR="00FA3C42" w:rsidRPr="00FA3C42" w:rsidRDefault="00FA3C42" w:rsidP="00FA3C42">
      <w:pPr>
        <w:numPr>
          <w:ilvl w:val="1"/>
          <w:numId w:val="57"/>
        </w:numPr>
      </w:pPr>
      <w:r w:rsidRPr="00FA3C42">
        <w:rPr>
          <w:b/>
          <w:bCs/>
        </w:rPr>
        <w:t>Challenging Road Conditions:</w:t>
      </w:r>
      <w:r w:rsidRPr="00FA3C42">
        <w:t xml:space="preserve"> Data collection should include roads with potholes, uneven surfaces, faded or absent lane markings, and other infrastructure inconsistencies, ensuring AV models are robust to these challenges.</w:t>
      </w:r>
    </w:p>
    <w:p w14:paraId="4D1AE6D5" w14:textId="77777777" w:rsidR="00FA3C42" w:rsidRPr="00FA3C42" w:rsidRDefault="00FA3C42" w:rsidP="00FA3C42">
      <w:pPr>
        <w:numPr>
          <w:ilvl w:val="1"/>
          <w:numId w:val="57"/>
        </w:numPr>
      </w:pPr>
      <w:r w:rsidRPr="00FA3C42">
        <w:rPr>
          <w:b/>
          <w:bCs/>
        </w:rPr>
        <w:t>Varying Environmental Factors:</w:t>
      </w:r>
      <w:r w:rsidRPr="00FA3C42">
        <w:t xml:space="preserve"> Datasets should capture data under different lighting conditions, weather conditions (e.g., rain, fog, dust, haze), and times of day to ensure the AV models are trained to handle the full range of environmental variations encountered in India.</w:t>
      </w:r>
    </w:p>
    <w:p w14:paraId="1C165924" w14:textId="77777777" w:rsidR="00FA3C42" w:rsidRPr="00FA3C42" w:rsidRDefault="00FA3C42" w:rsidP="00FA3C42">
      <w:pPr>
        <w:numPr>
          <w:ilvl w:val="0"/>
          <w:numId w:val="57"/>
        </w:numPr>
      </w:pPr>
      <w:r w:rsidRPr="00FA3C42">
        <w:rPr>
          <w:b/>
          <w:bCs/>
        </w:rPr>
        <w:t>Customized Simulation Environments:</w:t>
      </w:r>
      <w:r w:rsidRPr="00FA3C42">
        <w:t xml:space="preserve"> Developing customized simulation environments that accurately reflect the complexities of Indian traffic and infrastructure is crucial for testing and validating autonomous driving algorithms in a safe and controlled setting before real-world deployment [89], [90], [91], [92], [93]. These environments should incorporate:</w:t>
      </w:r>
    </w:p>
    <w:p w14:paraId="206672CD" w14:textId="77777777" w:rsidR="00FA3C42" w:rsidRPr="00FA3C42" w:rsidRDefault="00FA3C42" w:rsidP="00FA3C42">
      <w:pPr>
        <w:numPr>
          <w:ilvl w:val="1"/>
          <w:numId w:val="57"/>
        </w:numPr>
      </w:pPr>
      <w:r w:rsidRPr="00FA3C42">
        <w:rPr>
          <w:b/>
          <w:bCs/>
        </w:rPr>
        <w:t>Realistic Traffic Models:</w:t>
      </w:r>
      <w:r w:rsidRPr="00FA3C42">
        <w:t xml:space="preserve"> Traffic models used in these simulators should capture the diverse driving </w:t>
      </w:r>
      <w:proofErr w:type="spellStart"/>
      <w:r w:rsidRPr="00FA3C42">
        <w:t>behaviors</w:t>
      </w:r>
      <w:proofErr w:type="spellEnd"/>
      <w:r w:rsidRPr="00FA3C42">
        <w:t xml:space="preserve">, lane changing patterns, and interactions observed on Indian roads. This involves </w:t>
      </w:r>
      <w:proofErr w:type="spellStart"/>
      <w:r w:rsidRPr="00FA3C42">
        <w:t>modeling</w:t>
      </w:r>
      <w:proofErr w:type="spellEnd"/>
      <w:r w:rsidRPr="00FA3C42">
        <w:t xml:space="preserve"> the heterogeneous mix of vehicles, the varying speeds and aggressiveness of drivers, and the unpredictable </w:t>
      </w:r>
      <w:proofErr w:type="spellStart"/>
      <w:r w:rsidRPr="00FA3C42">
        <w:t>behaviors</w:t>
      </w:r>
      <w:proofErr w:type="spellEnd"/>
      <w:r w:rsidRPr="00FA3C42">
        <w:t xml:space="preserve"> of pedestrians and other road users.</w:t>
      </w:r>
    </w:p>
    <w:p w14:paraId="154EE935" w14:textId="77777777" w:rsidR="00FA3C42" w:rsidRPr="00FA3C42" w:rsidRDefault="00FA3C42" w:rsidP="00FA3C42">
      <w:pPr>
        <w:numPr>
          <w:ilvl w:val="1"/>
          <w:numId w:val="57"/>
        </w:numPr>
      </w:pPr>
      <w:r w:rsidRPr="00FA3C42">
        <w:rPr>
          <w:b/>
          <w:bCs/>
        </w:rPr>
        <w:t>Detailed Infrastructure Representations:</w:t>
      </w:r>
      <w:r w:rsidRPr="00FA3C42">
        <w:t xml:space="preserve"> Simulated environments should include accurate representations of Indian road networks, with detailed lane markings, road signs, traffic signals, and other infrastructure </w:t>
      </w:r>
      <w:r w:rsidRPr="00FA3C42">
        <w:lastRenderedPageBreak/>
        <w:t>elements. The road models should also incorporate variations in road quality, such as potholes, uneven surfaces, and faded or absent lane markings, to mirror real-world conditions.</w:t>
      </w:r>
    </w:p>
    <w:p w14:paraId="0F555BB7" w14:textId="77777777" w:rsidR="00FA3C42" w:rsidRPr="00FA3C42" w:rsidRDefault="00FA3C42" w:rsidP="00FA3C42">
      <w:pPr>
        <w:numPr>
          <w:ilvl w:val="1"/>
          <w:numId w:val="57"/>
        </w:numPr>
      </w:pPr>
      <w:r w:rsidRPr="00FA3C42">
        <w:rPr>
          <w:b/>
          <w:bCs/>
        </w:rPr>
        <w:t>Dynamic Environmental Effects:</w:t>
      </w:r>
      <w:r w:rsidRPr="00FA3C42">
        <w:t xml:space="preserve"> Realistic </w:t>
      </w:r>
      <w:proofErr w:type="spellStart"/>
      <w:r w:rsidRPr="00FA3C42">
        <w:t>modeling</w:t>
      </w:r>
      <w:proofErr w:type="spellEnd"/>
      <w:r w:rsidRPr="00FA3C42">
        <w:t xml:space="preserve"> of lighting conditions, weather conditions, and other environmental factors is essential for evaluating the robustness of AV systems. Simulators should be capable of simulating various lighting conditions, such as harsh sunlight, deep shadows, and nighttime driving, as well as different weather conditions like rain, fog, dust, and haze, and their effects on sensor performance.</w:t>
      </w:r>
    </w:p>
    <w:p w14:paraId="58AC3D91" w14:textId="77777777" w:rsidR="00FA3C42" w:rsidRPr="00FA3C42" w:rsidRDefault="00FA3C42" w:rsidP="00FA3C42">
      <w:pPr>
        <w:numPr>
          <w:ilvl w:val="0"/>
          <w:numId w:val="57"/>
        </w:numPr>
      </w:pPr>
      <w:r w:rsidRPr="00FA3C42">
        <w:rPr>
          <w:b/>
          <w:bCs/>
        </w:rPr>
        <w:t>Novel Deep Learning Architectures and Hybrid Approaches:</w:t>
      </w:r>
      <w:r w:rsidRPr="00FA3C42">
        <w:t xml:space="preserve"> Exploring novel deep learning architectures and hybrid approaches that combine the strengths of traditional algorithms with the learning capabilities of deep learning methods can lead to more robust, adaptable, and intelligent autonomous vehicle systems for the Indian context [94], [95], [96], [97]. Promising areas include:</w:t>
      </w:r>
    </w:p>
    <w:p w14:paraId="62C2C575" w14:textId="77777777" w:rsidR="00FA3C42" w:rsidRPr="00FA3C42" w:rsidRDefault="00FA3C42" w:rsidP="00FA3C42">
      <w:pPr>
        <w:numPr>
          <w:ilvl w:val="1"/>
          <w:numId w:val="57"/>
        </w:numPr>
      </w:pPr>
      <w:r w:rsidRPr="00FA3C42">
        <w:rPr>
          <w:b/>
          <w:bCs/>
        </w:rPr>
        <w:t>Transformer Networks for Trajectory Prediction:</w:t>
      </w:r>
      <w:r w:rsidRPr="00FA3C42">
        <w:t xml:space="preserve"> Transformer networks have shown impressive results in natural language processing and are being increasingly used in other domains, including computer vision and robotics. Transformers excel at capturing long-range dependencies in sequential data, making them potentially suitable for predicting the future trajectories of other vehicles and pedestrians in autonomous driving. Researchers can explore leveraging transformer networks to predict these trajectories more accurately, considering past movements, interactions with other road users, and the surrounding environment.</w:t>
      </w:r>
    </w:p>
    <w:p w14:paraId="651DF4EA" w14:textId="77777777" w:rsidR="00FA3C42" w:rsidRPr="00FA3C42" w:rsidRDefault="00FA3C42" w:rsidP="00FA3C42">
      <w:pPr>
        <w:numPr>
          <w:ilvl w:val="1"/>
          <w:numId w:val="57"/>
        </w:numPr>
      </w:pPr>
      <w:r w:rsidRPr="00FA3C42">
        <w:rPr>
          <w:b/>
          <w:bCs/>
        </w:rPr>
        <w:t>Hybrid Path Planning:</w:t>
      </w:r>
      <w:r w:rsidRPr="00FA3C42">
        <w:t xml:space="preserve"> Combining traditional path planning algorithms, such as A* search or RRT, for global planning, with deep reinforcement learning agents for local planning can leverage the strengths of both approaches. Traditional algorithms are efficient at finding the shortest paths in known environments but struggle to adapt to dynamic obstacles and unpredictable traffic flow. Deep reinforcement learning agents can learn from experience and adapt to changing conditions, making them suitable for local planning.</w:t>
      </w:r>
    </w:p>
    <w:p w14:paraId="4949A5ED" w14:textId="77777777" w:rsidR="00FA3C42" w:rsidRPr="00FA3C42" w:rsidRDefault="00FA3C42" w:rsidP="00FA3C42">
      <w:pPr>
        <w:numPr>
          <w:ilvl w:val="1"/>
          <w:numId w:val="57"/>
        </w:numPr>
      </w:pPr>
      <w:r w:rsidRPr="00FA3C42">
        <w:rPr>
          <w:b/>
          <w:bCs/>
        </w:rPr>
        <w:t>Multi-Modal Sensor Fusion:</w:t>
      </w:r>
      <w:r w:rsidRPr="00FA3C42">
        <w:t xml:space="preserve"> Developing deep learning-based sensor fusion techniques that can effectively integrate data from multiple sensor modalities (LiDAR, cameras, radar) is crucial for enhancing perception accuracy and robustness in challenging Indian environments. Deep learning models can be trained to combine information from different sensors, capitalizing on their complementary strengths and mitigating </w:t>
      </w:r>
      <w:r w:rsidRPr="00FA3C42">
        <w:lastRenderedPageBreak/>
        <w:t>individual weaknesses, to create a more complete and reliable perception of the environment.</w:t>
      </w:r>
    </w:p>
    <w:p w14:paraId="296F44AC" w14:textId="77777777" w:rsidR="00FA3C42" w:rsidRPr="00FA3C42" w:rsidRDefault="00FA3C42" w:rsidP="00FA3C42">
      <w:r w:rsidRPr="00FA3C42">
        <w:rPr>
          <w:b/>
          <w:bCs/>
        </w:rPr>
        <w:t>2) Addressing Broader Considerations:</w:t>
      </w:r>
    </w:p>
    <w:p w14:paraId="2CAA5094" w14:textId="77777777" w:rsidR="00FA3C42" w:rsidRPr="00FA3C42" w:rsidRDefault="00FA3C42" w:rsidP="00FA3C42">
      <w:r w:rsidRPr="00FA3C42">
        <w:t>Beyond technological advancements, addressing broader considerations related to the ethical, social, economic, regulatory, and cultural aspects of AV deployment is crucial for a responsible and successful transition to a future with autonomous vehicles in India [98], [99], [101].</w:t>
      </w:r>
    </w:p>
    <w:p w14:paraId="1CE20C4B" w14:textId="77777777" w:rsidR="00FA3C42" w:rsidRPr="00FA3C42" w:rsidRDefault="00FA3C42" w:rsidP="00FA3C42">
      <w:pPr>
        <w:numPr>
          <w:ilvl w:val="0"/>
          <w:numId w:val="58"/>
        </w:numPr>
      </w:pPr>
      <w:r w:rsidRPr="00FA3C42">
        <w:rPr>
          <w:b/>
          <w:bCs/>
        </w:rPr>
        <w:t>Ethical and Social Implications:</w:t>
      </w:r>
      <w:r w:rsidRPr="00FA3C42">
        <w:t xml:space="preserve"> The introduction of AVs raises crucial ethical and social questions that require careful consideration.</w:t>
      </w:r>
    </w:p>
    <w:p w14:paraId="26FE5A83" w14:textId="77777777" w:rsidR="00FA3C42" w:rsidRPr="00FA3C42" w:rsidRDefault="00FA3C42" w:rsidP="00FA3C42">
      <w:pPr>
        <w:numPr>
          <w:ilvl w:val="1"/>
          <w:numId w:val="58"/>
        </w:numPr>
      </w:pPr>
      <w:r w:rsidRPr="00FA3C42">
        <w:rPr>
          <w:b/>
          <w:bCs/>
        </w:rPr>
        <w:t>Job Displacement:</w:t>
      </w:r>
      <w:r w:rsidRPr="00FA3C42">
        <w:t xml:space="preserve"> AVs could displace jobs for truck drivers, bus drivers, taxi drivers, and other professionals in the transportation sector. Addressing this potential job displacement requires proactive measures like retraining programs for affected workers, creating new opportunities within the AV industry, and providing social safety nets for those who might be displaced.</w:t>
      </w:r>
    </w:p>
    <w:p w14:paraId="06E30F16" w14:textId="77777777" w:rsidR="00FA3C42" w:rsidRPr="00FA3C42" w:rsidRDefault="00FA3C42" w:rsidP="00FA3C42">
      <w:pPr>
        <w:numPr>
          <w:ilvl w:val="1"/>
          <w:numId w:val="58"/>
        </w:numPr>
      </w:pPr>
      <w:r w:rsidRPr="00FA3C42">
        <w:rPr>
          <w:b/>
          <w:bCs/>
        </w:rPr>
        <w:t>Accessibility and Equity:</w:t>
      </w:r>
      <w:r w:rsidRPr="00FA3C42">
        <w:t xml:space="preserve"> Ensuring equitable access to AV technology and services is crucial for promoting inclusivity and preventing the exacerbation of existing social inequalities. AVs should be designed and deployed in a way that benefits all members of society, regardless of income level, physical abilities, or geographic location.</w:t>
      </w:r>
    </w:p>
    <w:p w14:paraId="4FC67B02" w14:textId="77777777" w:rsidR="00FA3C42" w:rsidRPr="00FA3C42" w:rsidRDefault="00FA3C42" w:rsidP="00FA3C42">
      <w:pPr>
        <w:numPr>
          <w:ilvl w:val="1"/>
          <w:numId w:val="58"/>
        </w:numPr>
      </w:pPr>
      <w:r w:rsidRPr="00FA3C42">
        <w:rPr>
          <w:b/>
          <w:bCs/>
        </w:rPr>
        <w:t>Safety and Liability:</w:t>
      </w:r>
      <w:r w:rsidRPr="00FA3C42">
        <w:t xml:space="preserve"> As AV technology advances, establishing clear legal frameworks and liability policies is essential for handling accidents and determining responsibility in case of malfunctions or unforeseen situations. Addressing ethical dilemmas related to decision-making in critical situations, like unavoidable accidents, is crucial. For instance, if a collision is unavoidable, how should the AV be programmed to make decisions? Should it prioritize the safety of its passengers over the safety of other road users? These ethical considerations require careful debate and must be incorporated into the design and regulation of autonomous vehicles.</w:t>
      </w:r>
    </w:p>
    <w:p w14:paraId="0C69E887" w14:textId="77777777" w:rsidR="00FA3C42" w:rsidRPr="00FA3C42" w:rsidRDefault="00FA3C42" w:rsidP="00FA3C42">
      <w:pPr>
        <w:numPr>
          <w:ilvl w:val="0"/>
          <w:numId w:val="58"/>
        </w:numPr>
      </w:pPr>
      <w:r w:rsidRPr="00FA3C42">
        <w:rPr>
          <w:b/>
          <w:bCs/>
        </w:rPr>
        <w:t>Regulations and Testing Protocols:</w:t>
      </w:r>
      <w:r w:rsidRPr="00FA3C42">
        <w:t xml:space="preserve"> Developing a comprehensive regulatory framework for AV testing and deployment in India is essential to ensure safety and promote responsible innovation.</w:t>
      </w:r>
    </w:p>
    <w:p w14:paraId="560A2CA1" w14:textId="77777777" w:rsidR="00FA3C42" w:rsidRPr="00FA3C42" w:rsidRDefault="00FA3C42" w:rsidP="00FA3C42">
      <w:pPr>
        <w:numPr>
          <w:ilvl w:val="1"/>
          <w:numId w:val="58"/>
        </w:numPr>
      </w:pPr>
      <w:r w:rsidRPr="00FA3C42">
        <w:rPr>
          <w:b/>
          <w:bCs/>
        </w:rPr>
        <w:t>Clear Testing Guidelines:</w:t>
      </w:r>
      <w:r w:rsidRPr="00FA3C42">
        <w:t xml:space="preserve"> Establishing standardized testing procedures and safety protocols is necessary for evaluating the performance of AVs in both simulated and real-world environments. These guidelines should cover various aspects of AV design, testing, and operation, including </w:t>
      </w:r>
      <w:r w:rsidRPr="00FA3C42">
        <w:lastRenderedPageBreak/>
        <w:t>safety requirements, performance standards, data privacy, cybersecurity, and ethical considerations. Clear and consistent testing protocols will ensure that AVs meet the required safety and performance benchmarks before being deployed on public roads.</w:t>
      </w:r>
    </w:p>
    <w:p w14:paraId="5F5EEF0F" w14:textId="77777777" w:rsidR="00FA3C42" w:rsidRPr="00FA3C42" w:rsidRDefault="00FA3C42" w:rsidP="00FA3C42">
      <w:pPr>
        <w:numPr>
          <w:ilvl w:val="1"/>
          <w:numId w:val="58"/>
        </w:numPr>
      </w:pPr>
      <w:r w:rsidRPr="00FA3C42">
        <w:rPr>
          <w:b/>
          <w:bCs/>
        </w:rPr>
        <w:t>Licensing and Certification:</w:t>
      </w:r>
      <w:r w:rsidRPr="00FA3C42">
        <w:t xml:space="preserve"> Developing licensing and certification requirements for AV operators will ensure that individuals operating these vehicles possess the necessary skills and training. This could involve theoretical knowledge tests, practical driving assessments, and specialized training programs for handling specific AV functionalities and emergency situations. Ensuring the proper training and qualification of AV operators will contribute to the safe and responsible operation of these vehicles.</w:t>
      </w:r>
    </w:p>
    <w:p w14:paraId="5805F2BB" w14:textId="77777777" w:rsidR="00FA3C42" w:rsidRPr="00FA3C42" w:rsidRDefault="00FA3C42" w:rsidP="00FA3C42">
      <w:pPr>
        <w:numPr>
          <w:ilvl w:val="1"/>
          <w:numId w:val="58"/>
        </w:numPr>
      </w:pPr>
      <w:r w:rsidRPr="00FA3C42">
        <w:rPr>
          <w:b/>
          <w:bCs/>
        </w:rPr>
        <w:t>Data Privacy and Security:</w:t>
      </w:r>
      <w:r w:rsidRPr="00FA3C42">
        <w:t xml:space="preserve"> Implementing regulations to protect the privacy and security of data collected by AVs is crucial. This includes addressing concerns related to data storage, access, usage, and sharing. Regulations should ensure that data is </w:t>
      </w:r>
      <w:proofErr w:type="gramStart"/>
      <w:r w:rsidRPr="00FA3C42">
        <w:t>anonymized</w:t>
      </w:r>
      <w:proofErr w:type="gramEnd"/>
      <w:r w:rsidRPr="00FA3C42">
        <w:t xml:space="preserve"> when necessary, individuals have control over their data, and appropriate security measures are in place to prevent unauthorized access and data breaches. Protecting the privacy and security of AV data is essential for building public trust in the technology and addressing concerns about data misuse.</w:t>
      </w:r>
    </w:p>
    <w:p w14:paraId="773DD96E" w14:textId="77777777" w:rsidR="00FA3C42" w:rsidRPr="00FA3C42" w:rsidRDefault="00FA3C42" w:rsidP="00FA3C42">
      <w:pPr>
        <w:numPr>
          <w:ilvl w:val="0"/>
          <w:numId w:val="58"/>
        </w:numPr>
      </w:pPr>
      <w:r w:rsidRPr="00FA3C42">
        <w:rPr>
          <w:b/>
          <w:bCs/>
        </w:rPr>
        <w:t>Collaboration and Knowledge Sharing:</w:t>
      </w:r>
      <w:r w:rsidRPr="00FA3C42">
        <w:t xml:space="preserve"> Fostering collaboration between research institutions, industry players, and government agencies is vital for accelerating the development and deployment of AV technology in India [16], [17], [18], [19]. Collaboration can facilitate knowledge transfer, promote innovation, and build a more robust and sustainable ecosystem for autonomous driving.</w:t>
      </w:r>
    </w:p>
    <w:p w14:paraId="1ACB4793" w14:textId="77777777" w:rsidR="00FA3C42" w:rsidRPr="00FA3C42" w:rsidRDefault="00FA3C42" w:rsidP="00FA3C42">
      <w:pPr>
        <w:numPr>
          <w:ilvl w:val="1"/>
          <w:numId w:val="58"/>
        </w:numPr>
      </w:pPr>
      <w:r w:rsidRPr="00FA3C42">
        <w:rPr>
          <w:b/>
          <w:bCs/>
        </w:rPr>
        <w:t>Joint Research Initiatives:</w:t>
      </w:r>
      <w:r w:rsidRPr="00FA3C42">
        <w:t xml:space="preserve"> Supporting joint research initiatives that bring together experts from various disciplines – computer science, robotics, automotive engineering, transportation planning, and law – can effectively address the multifaceted challenges of AV deployment in India. Collaboration between researchers from different fields can lead to more holistic and innovative solutions that consider the technical, social, economic, and regulatory aspects of AV deployment.</w:t>
      </w:r>
    </w:p>
    <w:p w14:paraId="03859A90" w14:textId="77777777" w:rsidR="00FA3C42" w:rsidRPr="00FA3C42" w:rsidRDefault="00FA3C42" w:rsidP="00FA3C42">
      <w:pPr>
        <w:numPr>
          <w:ilvl w:val="1"/>
          <w:numId w:val="58"/>
        </w:numPr>
      </w:pPr>
      <w:r w:rsidRPr="00FA3C42">
        <w:rPr>
          <w:b/>
          <w:bCs/>
        </w:rPr>
        <w:t>Data Sharing Platforms:</w:t>
      </w:r>
      <w:r w:rsidRPr="00FA3C42">
        <w:t xml:space="preserve"> Creating data sharing platforms that allow researchers and companies to share driving data, sensor data, and simulation environments can accelerate the development and evaluation of AV algorithms. Data sharing can also address the challenge of limited </w:t>
      </w:r>
      <w:r w:rsidRPr="00FA3C42">
        <w:lastRenderedPageBreak/>
        <w:t>data availability, particularly for training deep learning models. Building a robust and accessible data infrastructure for autonomous driving research is crucial for fostering innovation and collaboration.</w:t>
      </w:r>
    </w:p>
    <w:p w14:paraId="378736B8" w14:textId="77777777" w:rsidR="00FA3C42" w:rsidRPr="00FA3C42" w:rsidRDefault="00FA3C42" w:rsidP="00FA3C42">
      <w:pPr>
        <w:numPr>
          <w:ilvl w:val="1"/>
          <w:numId w:val="58"/>
        </w:numPr>
      </w:pPr>
      <w:r w:rsidRPr="00FA3C42">
        <w:rPr>
          <w:b/>
          <w:bCs/>
        </w:rPr>
        <w:t>Industry-Academia Partnerships:</w:t>
      </w:r>
      <w:r w:rsidRPr="00FA3C42">
        <w:t xml:space="preserve"> Encouraging partnerships between universities, research institutions, and AV companies can promote knowledge transfer and facilitate the translation of research into real-world applications. This can involve joint research projects, internships, and technology transfer programs. Closer collaboration between academia and industry will help bridge the gap between research and commercialization, ultimately accelerating the deployment of AV technology in India.</w:t>
      </w:r>
    </w:p>
    <w:p w14:paraId="594AF15B" w14:textId="77777777" w:rsidR="00FA3C42" w:rsidRPr="00FA3C42" w:rsidRDefault="00FA3C42" w:rsidP="00FA3C42">
      <w:r w:rsidRPr="00FA3C42">
        <w:t>The overarching goal of research and development efforts in autonomous driving in India should be to contribute to the creation of safe, efficient, and context-aware technologies. These technologies must effectively navigate the unique challenges and leverage the opportunities presented by the Indian transportation landscape [20], [21], [22], [23], [24]. This paper provided a comprehensive overview of the current state of the art, the specific challenges in the Indian context, and potential future research directions. By addressing these challenges and embracing the opportunities, India can utilize the transformative potential of autonomous vehicles to enhance road safety, improve transportation efficiency, and create a more sustainable and inclusive transportation system.</w:t>
      </w:r>
    </w:p>
    <w:p w14:paraId="2B1A18F6" w14:textId="77777777" w:rsidR="00FA3C42" w:rsidRPr="00FA3C42" w:rsidRDefault="00FA3C42" w:rsidP="00FA3C42">
      <w:r w:rsidRPr="00FA3C42">
        <w:rPr>
          <w:b/>
          <w:bCs/>
        </w:rPr>
        <w:t>REFERENCES</w:t>
      </w:r>
    </w:p>
    <w:p w14:paraId="233C543C" w14:textId="77777777" w:rsidR="00FA3C42" w:rsidRPr="00FA3C42" w:rsidRDefault="00FA3C42" w:rsidP="00FA3C42">
      <w:r w:rsidRPr="00FA3C42">
        <w:t xml:space="preserve">[1] K. Yoon, J. Choi, and K. Huh, “Adaptive Decentralized Sensor Fusion for Autonomous Vehicle: Estimating the Position of Surrounding Vehicles,” </w:t>
      </w:r>
      <w:r w:rsidRPr="00FA3C42">
        <w:rPr>
          <w:i/>
          <w:iCs/>
        </w:rPr>
        <w:t>IEEE Access</w:t>
      </w:r>
      <w:r w:rsidRPr="00FA3C42">
        <w:t xml:space="preserve">, vol. 11, pp. 90999–91008, 2023, </w:t>
      </w:r>
      <w:proofErr w:type="spellStart"/>
      <w:r w:rsidRPr="00FA3C42">
        <w:t>doi</w:t>
      </w:r>
      <w:proofErr w:type="spellEnd"/>
      <w:r w:rsidRPr="00FA3C42">
        <w:t>: 10.1109/ACCESS.2023.3308152.</w:t>
      </w:r>
    </w:p>
    <w:p w14:paraId="5C78447B" w14:textId="77777777" w:rsidR="00FA3C42" w:rsidRPr="00FA3C42" w:rsidRDefault="00FA3C42" w:rsidP="00FA3C42">
      <w:r w:rsidRPr="00FA3C42">
        <w:t xml:space="preserve">[2] M. N. </w:t>
      </w:r>
      <w:proofErr w:type="spellStart"/>
      <w:r w:rsidRPr="00FA3C42">
        <w:t>Ahangar</w:t>
      </w:r>
      <w:proofErr w:type="spellEnd"/>
      <w:r w:rsidRPr="00FA3C42">
        <w:t xml:space="preserve">, Q. Z. Ahmed, F. A. Khan, and M. Hafeez, “A Survey of Autonomous Vehicles: Enabling Communication Technologies and Challenges,” </w:t>
      </w:r>
      <w:r w:rsidRPr="00FA3C42">
        <w:rPr>
          <w:i/>
          <w:iCs/>
        </w:rPr>
        <w:t>Sensors (Switzerland)</w:t>
      </w:r>
      <w:r w:rsidRPr="00FA3C42">
        <w:t xml:space="preserve">, vol. 21, no. 3. MDPI AG, pp. 1–33, Feb. 01, 2021. </w:t>
      </w:r>
      <w:proofErr w:type="spellStart"/>
      <w:r w:rsidRPr="00FA3C42">
        <w:t>doi</w:t>
      </w:r>
      <w:proofErr w:type="spellEnd"/>
      <w:r w:rsidRPr="00FA3C42">
        <w:t>: 10.3390/s21030706.</w:t>
      </w:r>
    </w:p>
    <w:p w14:paraId="0CE815DA" w14:textId="77777777" w:rsidR="00FA3C42" w:rsidRPr="00FA3C42" w:rsidRDefault="00FA3C42" w:rsidP="00FA3C42">
      <w:r w:rsidRPr="00FA3C42">
        <w:t xml:space="preserve">[3] A. </w:t>
      </w:r>
      <w:proofErr w:type="spellStart"/>
      <w:r w:rsidRPr="00FA3C42">
        <w:t>Ghiasi</w:t>
      </w:r>
      <w:proofErr w:type="spellEnd"/>
      <w:r w:rsidRPr="00FA3C42">
        <w:t xml:space="preserve">, X. Li, and J. Ma, “A mixed traffic speed harmonization model with connected autonomous vehicles,” </w:t>
      </w:r>
      <w:r w:rsidRPr="00FA3C42">
        <w:rPr>
          <w:i/>
          <w:iCs/>
        </w:rPr>
        <w:t>Transportation Research Part C: Emerging Technologies</w:t>
      </w:r>
      <w:r w:rsidRPr="00FA3C42">
        <w:t xml:space="preserve">, vol. 104, pp. 210–233, Jul. 2019, </w:t>
      </w:r>
      <w:proofErr w:type="spellStart"/>
      <w:r w:rsidRPr="00FA3C42">
        <w:t>doi</w:t>
      </w:r>
      <w:proofErr w:type="spellEnd"/>
      <w:r w:rsidRPr="00FA3C42">
        <w:t>: 10.1016/j.trc.2019.05.005.</w:t>
      </w:r>
    </w:p>
    <w:p w14:paraId="3E9B06A4" w14:textId="77777777" w:rsidR="00FA3C42" w:rsidRPr="00FA3C42" w:rsidRDefault="00FA3C42" w:rsidP="00FA3C42">
      <w:r w:rsidRPr="00FA3C42">
        <w:t xml:space="preserve">[4] Y. Feng, C. Yu, and H. X. Liu, “Spatiotemporal intersection control in a connected and automated vehicle environment,” </w:t>
      </w:r>
      <w:r w:rsidRPr="00FA3C42">
        <w:rPr>
          <w:i/>
          <w:iCs/>
        </w:rPr>
        <w:t>Transportation Research Part C: Emerging Technologies</w:t>
      </w:r>
      <w:r w:rsidRPr="00FA3C42">
        <w:t xml:space="preserve">, vol. 89, pp. 364–383, Apr. 2018, </w:t>
      </w:r>
      <w:proofErr w:type="spellStart"/>
      <w:r w:rsidRPr="00FA3C42">
        <w:t>doi</w:t>
      </w:r>
      <w:proofErr w:type="spellEnd"/>
      <w:r w:rsidRPr="00FA3C42">
        <w:t>: 10.1016/j.trc.2018.02.001.</w:t>
      </w:r>
    </w:p>
    <w:p w14:paraId="5C5A8F21" w14:textId="77777777" w:rsidR="00FA3C42" w:rsidRPr="00FA3C42" w:rsidRDefault="00FA3C42" w:rsidP="00FA3C42">
      <w:r w:rsidRPr="00FA3C42">
        <w:t xml:space="preserve">[5] S. </w:t>
      </w:r>
      <w:proofErr w:type="spellStart"/>
      <w:r w:rsidRPr="00FA3C42">
        <w:t>Kolekar</w:t>
      </w:r>
      <w:proofErr w:type="spellEnd"/>
      <w:r w:rsidRPr="00FA3C42">
        <w:t xml:space="preserve">, S. Gite, B. Pradhan, and A. </w:t>
      </w:r>
      <w:proofErr w:type="spellStart"/>
      <w:r w:rsidRPr="00FA3C42">
        <w:t>Alamri</w:t>
      </w:r>
      <w:proofErr w:type="spellEnd"/>
      <w:r w:rsidRPr="00FA3C42">
        <w:t xml:space="preserve">, “Explainable AI in Scene Understanding for Autonomous Vehicles in Unstructured Traffic Environments on Indian </w:t>
      </w:r>
      <w:r w:rsidRPr="00FA3C42">
        <w:lastRenderedPageBreak/>
        <w:t xml:space="preserve">Roads Using the Inception U-Net Model with Grad-CAM Visualization,” </w:t>
      </w:r>
      <w:r w:rsidRPr="00FA3C42">
        <w:rPr>
          <w:i/>
          <w:iCs/>
        </w:rPr>
        <w:t>Sensors</w:t>
      </w:r>
      <w:r w:rsidRPr="00FA3C42">
        <w:t xml:space="preserve">, vol. 22, no. 24, Dec. 2022, </w:t>
      </w:r>
      <w:proofErr w:type="spellStart"/>
      <w:r w:rsidRPr="00FA3C42">
        <w:t>doi</w:t>
      </w:r>
      <w:proofErr w:type="spellEnd"/>
      <w:r w:rsidRPr="00FA3C42">
        <w:t>: 10.3390/s22249677.</w:t>
      </w:r>
    </w:p>
    <w:p w14:paraId="1931BEC1" w14:textId="77777777" w:rsidR="00FA3C42" w:rsidRPr="00FA3C42" w:rsidRDefault="00FA3C42" w:rsidP="00FA3C42">
      <w:r w:rsidRPr="00FA3C42">
        <w:t xml:space="preserve">[6] C. Ma, C. Yu, and X. Yang, “Trajectory planning for connected and automated vehicles at isolated signalized intersections under mixed traffic environment,” </w:t>
      </w:r>
      <w:r w:rsidRPr="00FA3C42">
        <w:rPr>
          <w:i/>
          <w:iCs/>
        </w:rPr>
        <w:t>Transportation Research Part C: Emerging Technologies</w:t>
      </w:r>
      <w:r w:rsidRPr="00FA3C42">
        <w:t xml:space="preserve">, vol. 130, Sep. 2021, </w:t>
      </w:r>
      <w:proofErr w:type="spellStart"/>
      <w:r w:rsidRPr="00FA3C42">
        <w:t>doi</w:t>
      </w:r>
      <w:proofErr w:type="spellEnd"/>
      <w:r w:rsidRPr="00FA3C42">
        <w:t>: 10.1016/j.trc.2021.103309.</w:t>
      </w:r>
    </w:p>
    <w:p w14:paraId="246FBCD2" w14:textId="77777777" w:rsidR="00FA3C42" w:rsidRPr="00FA3C42" w:rsidRDefault="00FA3C42" w:rsidP="00FA3C42">
      <w:r w:rsidRPr="00FA3C42">
        <w:t xml:space="preserve">[7] X. Li, A. </w:t>
      </w:r>
      <w:proofErr w:type="spellStart"/>
      <w:r w:rsidRPr="00FA3C42">
        <w:t>Ghiasi</w:t>
      </w:r>
      <w:proofErr w:type="spellEnd"/>
      <w:r w:rsidRPr="00FA3C42">
        <w:t xml:space="preserve">, Z. Xu, and X. Qu, “A piecewise trajectory optimization model for connected automated vehicles: Exact optimization algorithm and queue propagation analysis,” </w:t>
      </w:r>
      <w:r w:rsidRPr="00FA3C42">
        <w:rPr>
          <w:i/>
          <w:iCs/>
        </w:rPr>
        <w:t>Transportation Research Part B: Methodological</w:t>
      </w:r>
      <w:r w:rsidRPr="00FA3C42">
        <w:t xml:space="preserve">, vol. 118, pp. 429–456, Dec. 2018, </w:t>
      </w:r>
      <w:proofErr w:type="spellStart"/>
      <w:r w:rsidRPr="00FA3C42">
        <w:t>doi</w:t>
      </w:r>
      <w:proofErr w:type="spellEnd"/>
      <w:r w:rsidRPr="00FA3C42">
        <w:t>: 10.1016/j.trb.2018.11.002.</w:t>
      </w:r>
    </w:p>
    <w:p w14:paraId="6DAB7B6F" w14:textId="77777777" w:rsidR="00FA3C42" w:rsidRPr="00FA3C42" w:rsidRDefault="00FA3C42" w:rsidP="00FA3C42">
      <w:r w:rsidRPr="00FA3C42">
        <w:t xml:space="preserve">[8] H. N. Srikanth, D. S. Reddy, D. K. Sonkar, R. Kumar, and P. Rajalakshmi, “Pothole Detection for Autonomous Vehicles in Indian Scenarios using Deep Learning,” in </w:t>
      </w:r>
      <w:r w:rsidRPr="00FA3C42">
        <w:rPr>
          <w:i/>
          <w:iCs/>
        </w:rPr>
        <w:t>Proceedings - 2023 IEEE 26th International Symposium on Real-Time Distributed Computing, ISORC 2023</w:t>
      </w:r>
      <w:r w:rsidRPr="00FA3C42">
        <w:t xml:space="preserve">, Institute of Electrical and Electronics Engineers Inc., 2023, pp. 184–189. </w:t>
      </w:r>
      <w:proofErr w:type="spellStart"/>
      <w:r w:rsidRPr="00FA3C42">
        <w:t>doi</w:t>
      </w:r>
      <w:proofErr w:type="spellEnd"/>
      <w:r w:rsidRPr="00FA3C42">
        <w:t>: 10.1109/ISORC58943.2023.00033.</w:t>
      </w:r>
    </w:p>
    <w:p w14:paraId="66AB4589" w14:textId="77777777" w:rsidR="00FA3C42" w:rsidRPr="00FA3C42" w:rsidRDefault="00FA3C42" w:rsidP="00FA3C42">
      <w:r w:rsidRPr="00FA3C42">
        <w:t xml:space="preserve">[9] A. E. Mahdi, A. </w:t>
      </w:r>
      <w:proofErr w:type="spellStart"/>
      <w:r w:rsidRPr="00FA3C42">
        <w:t>Azouz</w:t>
      </w:r>
      <w:proofErr w:type="spellEnd"/>
      <w:r w:rsidRPr="00FA3C42">
        <w:t xml:space="preserve">, A. </w:t>
      </w:r>
      <w:proofErr w:type="spellStart"/>
      <w:r w:rsidRPr="00FA3C42">
        <w:t>Noureldin</w:t>
      </w:r>
      <w:proofErr w:type="spellEnd"/>
      <w:r w:rsidRPr="00FA3C42">
        <w:t xml:space="preserve">, and A. </w:t>
      </w:r>
      <w:proofErr w:type="spellStart"/>
      <w:r w:rsidRPr="00FA3C42">
        <w:t>Abosekeen</w:t>
      </w:r>
      <w:proofErr w:type="spellEnd"/>
      <w:r w:rsidRPr="00FA3C42">
        <w:t xml:space="preserve">, “A Novel Machine Learning-Based ANFIS Calibrated RISS/GNSS Integration for Improved Navigation in Urban Environments,” </w:t>
      </w:r>
      <w:r w:rsidRPr="00FA3C42">
        <w:rPr>
          <w:i/>
          <w:iCs/>
        </w:rPr>
        <w:t>Sensors</w:t>
      </w:r>
      <w:r w:rsidRPr="00FA3C42">
        <w:t xml:space="preserve">, vol. 24, no. 6, Mar. 2024, </w:t>
      </w:r>
      <w:proofErr w:type="spellStart"/>
      <w:r w:rsidRPr="00FA3C42">
        <w:t>doi</w:t>
      </w:r>
      <w:proofErr w:type="spellEnd"/>
      <w:r w:rsidRPr="00FA3C42">
        <w:t>: 10.3390/s24061985.</w:t>
      </w:r>
    </w:p>
    <w:p w14:paraId="53978E7B" w14:textId="77777777" w:rsidR="00FA3C42" w:rsidRPr="00FA3C42" w:rsidRDefault="00FA3C42" w:rsidP="00FA3C42">
      <w:r w:rsidRPr="00FA3C42">
        <w:t xml:space="preserve">[10] N. Kamath B et al., “TAKEN: A Traffic Knowledge-Based Navigation System for Connected and Autonomous Vehicles,” </w:t>
      </w:r>
      <w:r w:rsidRPr="00FA3C42">
        <w:rPr>
          <w:i/>
          <w:iCs/>
        </w:rPr>
        <w:t>Sensors</w:t>
      </w:r>
      <w:r w:rsidRPr="00FA3C42">
        <w:t xml:space="preserve">, vol. 23, no. 2, Jan. 2023, </w:t>
      </w:r>
      <w:proofErr w:type="spellStart"/>
      <w:r w:rsidRPr="00FA3C42">
        <w:t>doi</w:t>
      </w:r>
      <w:proofErr w:type="spellEnd"/>
      <w:r w:rsidRPr="00FA3C42">
        <w:t>: 10.3390/s23020653.</w:t>
      </w:r>
    </w:p>
    <w:p w14:paraId="7841EC3B" w14:textId="77777777" w:rsidR="00FA3C42" w:rsidRPr="00FA3C42" w:rsidRDefault="00FA3C42" w:rsidP="00FA3C42">
      <w:r w:rsidRPr="00FA3C42">
        <w:t xml:space="preserve">[11] J. Chen, H. Wang, and S. Yang, “Tightly Coupled LiDAR-Inertial Odometry and Mapping for Underground Environments,” </w:t>
      </w:r>
      <w:r w:rsidRPr="00FA3C42">
        <w:rPr>
          <w:i/>
          <w:iCs/>
        </w:rPr>
        <w:t>Sensors</w:t>
      </w:r>
      <w:r w:rsidRPr="00FA3C42">
        <w:t xml:space="preserve">, vol. 23, no. 15, Aug. 2023, </w:t>
      </w:r>
      <w:proofErr w:type="spellStart"/>
      <w:r w:rsidRPr="00FA3C42">
        <w:t>doi</w:t>
      </w:r>
      <w:proofErr w:type="spellEnd"/>
      <w:r w:rsidRPr="00FA3C42">
        <w:t>: 10.3390/s23156834.</w:t>
      </w:r>
    </w:p>
    <w:p w14:paraId="141094B0" w14:textId="77777777" w:rsidR="00FA3C42" w:rsidRPr="00FA3C42" w:rsidRDefault="00FA3C42" w:rsidP="00FA3C42">
      <w:r w:rsidRPr="00FA3C42">
        <w:t xml:space="preserve">[12] L. Zheng, R. Yang, Z. Peng, M. Y. Wang, and J. Ma, “Spatiotemporal Receding Horizon Control with Proactive Interaction Towards Autonomous Driving in Dense Traffic,” </w:t>
      </w:r>
      <w:r w:rsidRPr="00FA3C42">
        <w:rPr>
          <w:i/>
          <w:iCs/>
        </w:rPr>
        <w:t>IEEE Transactions on Intelligent Vehicles</w:t>
      </w:r>
      <w:r w:rsidRPr="00FA3C42">
        <w:t xml:space="preserve">, 2024, </w:t>
      </w:r>
      <w:proofErr w:type="spellStart"/>
      <w:r w:rsidRPr="00FA3C42">
        <w:t>doi</w:t>
      </w:r>
      <w:proofErr w:type="spellEnd"/>
      <w:r w:rsidRPr="00FA3C42">
        <w:t>: 10.1109/TIV.2024.3389827.</w:t>
      </w:r>
    </w:p>
    <w:p w14:paraId="5B24E426" w14:textId="77777777" w:rsidR="00FA3C42" w:rsidRPr="00FA3C42" w:rsidRDefault="00FA3C42" w:rsidP="00FA3C42">
      <w:r w:rsidRPr="00FA3C42">
        <w:t xml:space="preserve">[13] G. Li et al., “Lane Change Strategies for Autonomous Vehicles: A Deep Reinforcement Learning Approach Based on Transformer,” </w:t>
      </w:r>
      <w:r w:rsidRPr="00FA3C42">
        <w:rPr>
          <w:i/>
          <w:iCs/>
        </w:rPr>
        <w:t>IEEE Transactions on Intelligent Vehicles</w:t>
      </w:r>
      <w:r w:rsidRPr="00FA3C42">
        <w:t xml:space="preserve">, vol. 8, no. 3, pp. 2197–2211, Mar. 2023, </w:t>
      </w:r>
      <w:proofErr w:type="spellStart"/>
      <w:r w:rsidRPr="00FA3C42">
        <w:t>doi</w:t>
      </w:r>
      <w:proofErr w:type="spellEnd"/>
      <w:r w:rsidRPr="00FA3C42">
        <w:t>: 10.1109/TIV.2022.3227921.</w:t>
      </w:r>
    </w:p>
    <w:p w14:paraId="31517932" w14:textId="77777777" w:rsidR="00FA3C42" w:rsidRPr="00FA3C42" w:rsidRDefault="00FA3C42" w:rsidP="00FA3C42">
      <w:r w:rsidRPr="00FA3C42">
        <w:t xml:space="preserve">[14] G. Li, Z. Ji, and X. Qu, “Stepwise Domain Adaptation (SDA) for Object Detection in Autonomous Vehicles Using an Adaptive </w:t>
      </w:r>
      <w:proofErr w:type="spellStart"/>
      <w:r w:rsidRPr="00FA3C42">
        <w:t>CenterNet</w:t>
      </w:r>
      <w:proofErr w:type="spellEnd"/>
      <w:r w:rsidRPr="00FA3C42">
        <w:t xml:space="preserve">,” </w:t>
      </w:r>
      <w:r w:rsidRPr="00FA3C42">
        <w:rPr>
          <w:i/>
          <w:iCs/>
        </w:rPr>
        <w:t>IEEE Transactions on Intelligent Transportation Systems</w:t>
      </w:r>
      <w:r w:rsidRPr="00FA3C42">
        <w:t xml:space="preserve">, vol. 23, no. 10, pp. 17729–17743, Oct. 2022, </w:t>
      </w:r>
      <w:proofErr w:type="spellStart"/>
      <w:r w:rsidRPr="00FA3C42">
        <w:t>doi</w:t>
      </w:r>
      <w:proofErr w:type="spellEnd"/>
      <w:r w:rsidRPr="00FA3C42">
        <w:t>: 10.1109/TITS.2022.3164407.</w:t>
      </w:r>
    </w:p>
    <w:p w14:paraId="1DA34284" w14:textId="77777777" w:rsidR="00FA3C42" w:rsidRPr="00FA3C42" w:rsidRDefault="00FA3C42" w:rsidP="00FA3C42">
      <w:r w:rsidRPr="00FA3C42">
        <w:lastRenderedPageBreak/>
        <w:t xml:space="preserve">[15] S. Zhou, H. Xu, G. Zhang, T. Ma, and Y. Yang, “Leveraging Deep Convolutional Neural Networks Pre-Trained on Autonomous Driving Data for Vehicle Detection from Roadside LiDAR Data,” </w:t>
      </w:r>
      <w:r w:rsidRPr="00FA3C42">
        <w:rPr>
          <w:i/>
          <w:iCs/>
        </w:rPr>
        <w:t>IEEE Transactions on Intelligent Transportation Systems</w:t>
      </w:r>
      <w:r w:rsidRPr="00FA3C42">
        <w:t xml:space="preserve">, vol. 23, no. 11, pp. 22367–22377, Nov. 2022, </w:t>
      </w:r>
      <w:proofErr w:type="spellStart"/>
      <w:r w:rsidRPr="00FA3C42">
        <w:t>doi</w:t>
      </w:r>
      <w:proofErr w:type="spellEnd"/>
      <w:r w:rsidRPr="00FA3C42">
        <w:t>: 10.1109/TITS.2022.3183889.</w:t>
      </w:r>
    </w:p>
    <w:p w14:paraId="1B3B8325" w14:textId="77777777" w:rsidR="00FA3C42" w:rsidRPr="00FA3C42" w:rsidRDefault="00FA3C42" w:rsidP="00FA3C42">
      <w:r w:rsidRPr="00FA3C42">
        <w:t xml:space="preserve">[16] M. Garg and M. </w:t>
      </w:r>
      <w:proofErr w:type="spellStart"/>
      <w:r w:rsidRPr="00FA3C42">
        <w:t>Bouroche</w:t>
      </w:r>
      <w:proofErr w:type="spellEnd"/>
      <w:r w:rsidRPr="00FA3C42">
        <w:t xml:space="preserve">, “Can Connected Autonomous Vehicles Improve Mixed Traffic Safety Without Compromising Efficiency in Realistic </w:t>
      </w:r>
      <w:proofErr w:type="gramStart"/>
      <w:r w:rsidRPr="00FA3C42">
        <w:t>Scenarios?,</w:t>
      </w:r>
      <w:proofErr w:type="gramEnd"/>
      <w:r w:rsidRPr="00FA3C42">
        <w:t xml:space="preserve">” </w:t>
      </w:r>
      <w:r w:rsidRPr="00FA3C42">
        <w:rPr>
          <w:i/>
          <w:iCs/>
        </w:rPr>
        <w:t>IEEE Transactions on Intelligent Transportation Systems</w:t>
      </w:r>
      <w:r w:rsidRPr="00FA3C42">
        <w:t xml:space="preserve">, vol. 24, no. 6, pp. 6674–6689, Jun. 2023, </w:t>
      </w:r>
      <w:proofErr w:type="spellStart"/>
      <w:r w:rsidRPr="00FA3C42">
        <w:t>doi</w:t>
      </w:r>
      <w:proofErr w:type="spellEnd"/>
      <w:r w:rsidRPr="00FA3C42">
        <w:t>: 10.1109/TITS.2023.3238889.</w:t>
      </w:r>
    </w:p>
    <w:p w14:paraId="5522D6F7" w14:textId="77777777" w:rsidR="00FA3C42" w:rsidRPr="00FA3C42" w:rsidRDefault="00FA3C42" w:rsidP="00FA3C42">
      <w:r w:rsidRPr="00FA3C42">
        <w:t xml:space="preserve">[17] P. Bailey, A. Clevenger, and H. Erhan </w:t>
      </w:r>
      <w:proofErr w:type="spellStart"/>
      <w:r w:rsidRPr="00FA3C42">
        <w:t>Sevil</w:t>
      </w:r>
      <w:proofErr w:type="spellEnd"/>
      <w:r w:rsidRPr="00FA3C42">
        <w:t>, “</w:t>
      </w:r>
      <w:proofErr w:type="spellStart"/>
      <w:r w:rsidRPr="00FA3C42">
        <w:t>Traversability</w:t>
      </w:r>
      <w:proofErr w:type="spellEnd"/>
      <w:r w:rsidRPr="00FA3C42">
        <w:t xml:space="preserve"> Assessment and Reachability Analysis for Unmanned Ground Vehicles through Image Segmentation,” in </w:t>
      </w:r>
      <w:r w:rsidRPr="00FA3C42">
        <w:rPr>
          <w:i/>
          <w:iCs/>
        </w:rPr>
        <w:t>Proceedings - Applied Imagery Pattern Recognition Workshop</w:t>
      </w:r>
      <w:r w:rsidRPr="00FA3C42">
        <w:t xml:space="preserve">, Institute of Electrical and Electronics Engineers Inc., 2022. </w:t>
      </w:r>
      <w:proofErr w:type="spellStart"/>
      <w:r w:rsidRPr="00FA3C42">
        <w:t>doi</w:t>
      </w:r>
      <w:proofErr w:type="spellEnd"/>
      <w:r w:rsidRPr="00FA3C42">
        <w:t>: 10.1109/AIPR57179.2022.10092223.</w:t>
      </w:r>
    </w:p>
    <w:p w14:paraId="349DA83C" w14:textId="77777777" w:rsidR="00FA3C42" w:rsidRPr="00FA3C42" w:rsidRDefault="00FA3C42" w:rsidP="00FA3C42">
      <w:r w:rsidRPr="00FA3C42">
        <w:t xml:space="preserve">[18] K. Liu, N. Li, H. Eric Tseng, I. </w:t>
      </w:r>
      <w:proofErr w:type="spellStart"/>
      <w:r w:rsidRPr="00FA3C42">
        <w:t>Kolmanovsky</w:t>
      </w:r>
      <w:proofErr w:type="spellEnd"/>
      <w:r w:rsidRPr="00FA3C42">
        <w:t xml:space="preserve">, and A. Girard, “Interaction-Aware Trajectory Prediction and Planning for Autonomous Vehicles in Forced Merge Scenarios,” </w:t>
      </w:r>
      <w:r w:rsidRPr="00FA3C42">
        <w:rPr>
          <w:i/>
          <w:iCs/>
        </w:rPr>
        <w:t>IEEE Transactions on Intelligent Transportation Systems</w:t>
      </w:r>
      <w:r w:rsidRPr="00FA3C42">
        <w:t xml:space="preserve">, vol. 24, no. 1, pp. 474–488, Jan. 2023, </w:t>
      </w:r>
      <w:proofErr w:type="spellStart"/>
      <w:r w:rsidRPr="00FA3C42">
        <w:t>doi</w:t>
      </w:r>
      <w:proofErr w:type="spellEnd"/>
      <w:r w:rsidRPr="00FA3C42">
        <w:t>: 10.1109/TITS.2022.3216792.</w:t>
      </w:r>
    </w:p>
    <w:p w14:paraId="1F4BCBDB" w14:textId="77777777" w:rsidR="00FA3C42" w:rsidRPr="00FA3C42" w:rsidRDefault="00FA3C42" w:rsidP="00FA3C42">
      <w:r w:rsidRPr="00FA3C42">
        <w:t xml:space="preserve">[19] M. Fu, T. Zhang, W. Song, Y. Yang, and M. Wang, “Trajectory Prediction-Based Local </w:t>
      </w:r>
      <w:proofErr w:type="spellStart"/>
      <w:r w:rsidRPr="00FA3C42">
        <w:t>Spatio</w:t>
      </w:r>
      <w:proofErr w:type="spellEnd"/>
      <w:r w:rsidRPr="00FA3C42">
        <w:t xml:space="preserve">-Temporal Navigation Map for Autonomous Driving in Dynamic Highway Environments,” </w:t>
      </w:r>
      <w:r w:rsidRPr="00FA3C42">
        <w:rPr>
          <w:i/>
          <w:iCs/>
        </w:rPr>
        <w:t>IEEE Transactions on Intelligent Transportation Systems</w:t>
      </w:r>
      <w:r w:rsidRPr="00FA3C42">
        <w:t xml:space="preserve">, vol. 23, no. 7, pp. 6418–6429, Jul. 2022, </w:t>
      </w:r>
      <w:proofErr w:type="spellStart"/>
      <w:r w:rsidRPr="00FA3C42">
        <w:t>doi</w:t>
      </w:r>
      <w:proofErr w:type="spellEnd"/>
      <w:r w:rsidRPr="00FA3C42">
        <w:t>: 10.1109/TITS.2021.3057110.</w:t>
      </w:r>
    </w:p>
    <w:p w14:paraId="39D86408" w14:textId="77777777" w:rsidR="00FA3C42" w:rsidRPr="00FA3C42" w:rsidRDefault="00FA3C42" w:rsidP="00FA3C42">
      <w:r w:rsidRPr="00FA3C42">
        <w:t xml:space="preserve">[20] S. Bae et al., “Ecological Adaptive Cruise Control of Plug-In Hybrid Electric Vehicle </w:t>
      </w:r>
      <w:proofErr w:type="gramStart"/>
      <w:r w:rsidRPr="00FA3C42">
        <w:t>With</w:t>
      </w:r>
      <w:proofErr w:type="gramEnd"/>
      <w:r w:rsidRPr="00FA3C42">
        <w:t xml:space="preserve"> Connected Infrastructure and On-Road Experiments,” </w:t>
      </w:r>
      <w:r w:rsidRPr="00FA3C42">
        <w:rPr>
          <w:i/>
          <w:iCs/>
        </w:rPr>
        <w:t>Journal of Dynamic Systems, Measurement and Control, Transactions of the ASME</w:t>
      </w:r>
      <w:r w:rsidRPr="00FA3C42">
        <w:t xml:space="preserve">, vol. 144, no. 1, Jan. 2022, </w:t>
      </w:r>
      <w:proofErr w:type="spellStart"/>
      <w:r w:rsidRPr="00FA3C42">
        <w:t>doi</w:t>
      </w:r>
      <w:proofErr w:type="spellEnd"/>
      <w:r w:rsidRPr="00FA3C42">
        <w:t>: 10.1115/1.4053187.</w:t>
      </w:r>
    </w:p>
    <w:p w14:paraId="3D8247B8" w14:textId="77777777" w:rsidR="00FA3C42" w:rsidRPr="00FA3C42" w:rsidRDefault="00FA3C42" w:rsidP="00FA3C42">
      <w:r w:rsidRPr="00FA3C42">
        <w:t xml:space="preserve">[21] D. </w:t>
      </w:r>
      <w:proofErr w:type="spellStart"/>
      <w:r w:rsidRPr="00FA3C42">
        <w:t>Isele</w:t>
      </w:r>
      <w:proofErr w:type="spellEnd"/>
      <w:r w:rsidRPr="00FA3C42">
        <w:t xml:space="preserve">, R. Rahimi, A. </w:t>
      </w:r>
      <w:proofErr w:type="spellStart"/>
      <w:r w:rsidRPr="00FA3C42">
        <w:t>Cosgun</w:t>
      </w:r>
      <w:proofErr w:type="spellEnd"/>
      <w:r w:rsidRPr="00FA3C42">
        <w:t>, K. Subramanian, and K. Fujimura, “Navigating Occluded Intersections with Autonomous Vehicles using Deep Reinforcement Learning,” May 2017, [</w:t>
      </w:r>
      <w:proofErr w:type="gramStart"/>
      <w:r w:rsidRPr="00FA3C42">
        <w:t>Online</w:t>
      </w:r>
      <w:proofErr w:type="gramEnd"/>
      <w:r w:rsidRPr="00FA3C42">
        <w:t xml:space="preserve">]. Available: </w:t>
      </w:r>
      <w:hyperlink r:id="rId12" w:tgtFrame="_blank" w:history="1">
        <w:r w:rsidRPr="00FA3C42">
          <w:rPr>
            <w:rStyle w:val="Hyperlink"/>
          </w:rPr>
          <w:t>http://arxiv.org/abs/1705.01196</w:t>
        </w:r>
      </w:hyperlink>
    </w:p>
    <w:p w14:paraId="4A063C41" w14:textId="77777777" w:rsidR="00FA3C42" w:rsidRPr="00FA3C42" w:rsidRDefault="00FA3C42" w:rsidP="00FA3C42">
      <w:r w:rsidRPr="00FA3C42">
        <w:t xml:space="preserve">[22] S. Lu, B. Yang, Z. Yang, and X. Pei, “Template Reinforcement Learning for Automated Driving with Scenario Switching Inference </w:t>
      </w:r>
      <w:proofErr w:type="spellStart"/>
      <w:r w:rsidRPr="00FA3C42">
        <w:t>Labeling</w:t>
      </w:r>
      <w:proofErr w:type="spellEnd"/>
      <w:r w:rsidRPr="00FA3C42">
        <w:t xml:space="preserve">,” in </w:t>
      </w:r>
      <w:r w:rsidRPr="00FA3C42">
        <w:rPr>
          <w:i/>
          <w:iCs/>
        </w:rPr>
        <w:t>Proceedings of the 2023 7th CAA International Conference on Vehicular Control and Intelligence, CVCI 2023</w:t>
      </w:r>
      <w:r w:rsidRPr="00FA3C42">
        <w:t xml:space="preserve">, Institute of Electrical and Electronics Engineers Inc., 2023. </w:t>
      </w:r>
      <w:proofErr w:type="spellStart"/>
      <w:r w:rsidRPr="00FA3C42">
        <w:t>doi</w:t>
      </w:r>
      <w:proofErr w:type="spellEnd"/>
      <w:r w:rsidRPr="00FA3C42">
        <w:t>: 10.1109/CVCI59596.2023.10397463.</w:t>
      </w:r>
    </w:p>
    <w:p w14:paraId="6C425E5B" w14:textId="77777777" w:rsidR="00FA3C42" w:rsidRPr="00FA3C42" w:rsidRDefault="00FA3C42" w:rsidP="00FA3C42">
      <w:r w:rsidRPr="00FA3C42">
        <w:t>[23] J. Lee and B. Son, “</w:t>
      </w:r>
      <w:proofErr w:type="spellStart"/>
      <w:r w:rsidRPr="00FA3C42">
        <w:t>Modeling</w:t>
      </w:r>
      <w:proofErr w:type="spellEnd"/>
      <w:r w:rsidRPr="00FA3C42">
        <w:t xml:space="preserve"> Lane-Changing </w:t>
      </w:r>
      <w:proofErr w:type="spellStart"/>
      <w:r w:rsidRPr="00FA3C42">
        <w:t>Behaviors</w:t>
      </w:r>
      <w:proofErr w:type="spellEnd"/>
      <w:r w:rsidRPr="00FA3C42">
        <w:t xml:space="preserve"> for Autonomous Vehicles Based on Vehicle-to-Vehicle Communication,” </w:t>
      </w:r>
      <w:r w:rsidRPr="00FA3C42">
        <w:rPr>
          <w:i/>
          <w:iCs/>
        </w:rPr>
        <w:t>IEEE Access</w:t>
      </w:r>
      <w:r w:rsidRPr="00FA3C42">
        <w:t xml:space="preserve">, vol. 11, pp. 107997–108010, 2023, </w:t>
      </w:r>
      <w:proofErr w:type="spellStart"/>
      <w:r w:rsidRPr="00FA3C42">
        <w:t>doi</w:t>
      </w:r>
      <w:proofErr w:type="spellEnd"/>
      <w:r w:rsidRPr="00FA3C42">
        <w:t>: 10.1109/ACCESS.2023.3319550.</w:t>
      </w:r>
    </w:p>
    <w:p w14:paraId="492AB39B" w14:textId="77777777" w:rsidR="00FA3C42" w:rsidRPr="00FA3C42" w:rsidRDefault="00FA3C42" w:rsidP="00FA3C42">
      <w:r w:rsidRPr="00FA3C42">
        <w:lastRenderedPageBreak/>
        <w:t xml:space="preserve">[24] B. R. Kiran et al., “Deep Reinforcement Learning for Autonomous Driving: A Survey,” </w:t>
      </w:r>
      <w:r w:rsidRPr="00FA3C42">
        <w:rPr>
          <w:i/>
          <w:iCs/>
        </w:rPr>
        <w:t>IEEE Transactions on Intelligent Transportation Systems</w:t>
      </w:r>
      <w:r w:rsidRPr="00FA3C42">
        <w:t xml:space="preserve">, vol. 23, no. 6, pp. 4909–4926, Jun. 2022, </w:t>
      </w:r>
      <w:proofErr w:type="spellStart"/>
      <w:r w:rsidRPr="00FA3C42">
        <w:t>doi</w:t>
      </w:r>
      <w:proofErr w:type="spellEnd"/>
      <w:r w:rsidRPr="00FA3C42">
        <w:t>: 10.1109/TITS.2021.3054625.</w:t>
      </w:r>
    </w:p>
    <w:p w14:paraId="0639268A" w14:textId="77777777" w:rsidR="00FA3C42" w:rsidRPr="00FA3C42" w:rsidRDefault="00FA3C42" w:rsidP="00FA3C42">
      <w:r w:rsidRPr="00FA3C42">
        <w:t xml:space="preserve">[25] K. Liu, N. Li, H. E. Tseng, I. </w:t>
      </w:r>
      <w:proofErr w:type="spellStart"/>
      <w:r w:rsidRPr="00FA3C42">
        <w:t>Kolmanovsky</w:t>
      </w:r>
      <w:proofErr w:type="spellEnd"/>
      <w:r w:rsidRPr="00FA3C42">
        <w:t xml:space="preserve">, A. Girard, and Di. </w:t>
      </w:r>
      <w:proofErr w:type="spellStart"/>
      <w:r w:rsidRPr="00FA3C42">
        <w:t>Filev</w:t>
      </w:r>
      <w:proofErr w:type="spellEnd"/>
      <w:r w:rsidRPr="00FA3C42">
        <w:t xml:space="preserve">, “Cooperation-Aware Decision Making for Autonomous Vehicles in Merge Scenarios,” in </w:t>
      </w:r>
      <w:r w:rsidRPr="00FA3C42">
        <w:rPr>
          <w:i/>
          <w:iCs/>
        </w:rPr>
        <w:t>Proceedings of the IEEE Conference on Decision and Control</w:t>
      </w:r>
      <w:r w:rsidRPr="00FA3C42">
        <w:t xml:space="preserve">, Institute of Electrical and Electronics Engineers Inc., 2021, pp. 5006–5012. </w:t>
      </w:r>
      <w:proofErr w:type="spellStart"/>
      <w:r w:rsidRPr="00FA3C42">
        <w:t>doi</w:t>
      </w:r>
      <w:proofErr w:type="spellEnd"/>
      <w:r w:rsidRPr="00FA3C42">
        <w:t>: 10.1109/CDC45484.2021.9682915.</w:t>
      </w:r>
    </w:p>
    <w:p w14:paraId="59883ED1" w14:textId="77777777" w:rsidR="00FA3C42" w:rsidRPr="00FA3C42" w:rsidRDefault="00FA3C42" w:rsidP="00FA3C42">
      <w:r w:rsidRPr="00FA3C42">
        <w:t xml:space="preserve">[26] P. </w:t>
      </w:r>
      <w:proofErr w:type="spellStart"/>
      <w:r w:rsidRPr="00FA3C42">
        <w:t>Dhawankar</w:t>
      </w:r>
      <w:proofErr w:type="spellEnd"/>
      <w:r w:rsidRPr="00FA3C42">
        <w:t xml:space="preserve">, P. Agrawal, B. </w:t>
      </w:r>
      <w:proofErr w:type="spellStart"/>
      <w:r w:rsidRPr="00FA3C42">
        <w:t>Abderezzak</w:t>
      </w:r>
      <w:proofErr w:type="spellEnd"/>
      <w:r w:rsidRPr="00FA3C42">
        <w:t xml:space="preserve">, O. </w:t>
      </w:r>
      <w:proofErr w:type="spellStart"/>
      <w:r w:rsidRPr="00FA3C42">
        <w:t>Kaiwartya</w:t>
      </w:r>
      <w:proofErr w:type="spellEnd"/>
      <w:r w:rsidRPr="00FA3C42">
        <w:t xml:space="preserve">, K. </w:t>
      </w:r>
      <w:proofErr w:type="spellStart"/>
      <w:r w:rsidRPr="00FA3C42">
        <w:t>Busawon</w:t>
      </w:r>
      <w:proofErr w:type="spellEnd"/>
      <w:r w:rsidRPr="00FA3C42">
        <w:t xml:space="preserve">, and M. S. </w:t>
      </w:r>
      <w:proofErr w:type="spellStart"/>
      <w:r w:rsidRPr="00FA3C42">
        <w:t>Raboacă</w:t>
      </w:r>
      <w:proofErr w:type="spellEnd"/>
      <w:r w:rsidRPr="00FA3C42">
        <w:t xml:space="preserve">, “Design and numerical implementation of V2X control architecture for autonomous driving vehicles,” </w:t>
      </w:r>
      <w:r w:rsidRPr="00FA3C42">
        <w:rPr>
          <w:i/>
          <w:iCs/>
        </w:rPr>
        <w:t>Mathematics</w:t>
      </w:r>
      <w:r w:rsidRPr="00FA3C42">
        <w:t xml:space="preserve">, vol. 9, no. 14, Jul. 2021, </w:t>
      </w:r>
      <w:proofErr w:type="spellStart"/>
      <w:r w:rsidRPr="00FA3C42">
        <w:t>doi</w:t>
      </w:r>
      <w:proofErr w:type="spellEnd"/>
      <w:r w:rsidRPr="00FA3C42">
        <w:t>: 10.3390/math9141696.</w:t>
      </w:r>
    </w:p>
    <w:p w14:paraId="5ADECB17" w14:textId="77777777" w:rsidR="00513B53" w:rsidRPr="00513B53" w:rsidRDefault="00513B53" w:rsidP="00513B53">
      <w:r w:rsidRPr="00513B53">
        <w:t xml:space="preserve">[27] S. Cheng, L. Li, H. Q. Guo, Z. G. Chen, and P. Song, “Longitudinal Collision Avoidance and Lateral Stability Adaptive Control System Based on MPC of Autonomous Vehicles,” </w:t>
      </w:r>
      <w:r w:rsidRPr="00513B53">
        <w:rPr>
          <w:i/>
          <w:iCs/>
        </w:rPr>
        <w:t>IEEE Transactions on Intelligent Transportation Systems</w:t>
      </w:r>
      <w:r w:rsidRPr="00513B53">
        <w:t xml:space="preserve">, vol. 21, no. 6, pp. 2376–2385, Jun. 2020, </w:t>
      </w:r>
      <w:proofErr w:type="spellStart"/>
      <w:r w:rsidRPr="00513B53">
        <w:t>doi</w:t>
      </w:r>
      <w:proofErr w:type="spellEnd"/>
      <w:r w:rsidRPr="00513B53">
        <w:t>: 10.1109/TITS.2019.2918176.</w:t>
      </w:r>
    </w:p>
    <w:p w14:paraId="3022122A" w14:textId="77777777" w:rsidR="00513B53" w:rsidRPr="00513B53" w:rsidRDefault="00513B53" w:rsidP="00513B53">
      <w:r w:rsidRPr="00513B53">
        <w:t xml:space="preserve">[28] B. Brito, A. Agarwal, and J. Alonso-Mora, “Learning Interaction-Aware Guidance for Trajectory Optimization in Dense Traffic Scenarios,” </w:t>
      </w:r>
      <w:r w:rsidRPr="00513B53">
        <w:rPr>
          <w:i/>
          <w:iCs/>
        </w:rPr>
        <w:t>IEEE Transactions on Intelligent Transportation Systems</w:t>
      </w:r>
      <w:r w:rsidRPr="00513B53">
        <w:t xml:space="preserve">, vol. 23, no. 10, pp. 18808–18821, Oct. 2022, </w:t>
      </w:r>
      <w:proofErr w:type="spellStart"/>
      <w:r w:rsidRPr="00513B53">
        <w:t>doi</w:t>
      </w:r>
      <w:proofErr w:type="spellEnd"/>
      <w:r w:rsidRPr="00513B53">
        <w:t>: 10.1109/TITS.2022.3160936.</w:t>
      </w:r>
    </w:p>
    <w:p w14:paraId="261FA2CF" w14:textId="77777777" w:rsidR="00513B53" w:rsidRPr="00513B53" w:rsidRDefault="00513B53" w:rsidP="00513B53">
      <w:r w:rsidRPr="00513B53">
        <w:t xml:space="preserve">[29] Z. Yang, Z. Wu, Y. Wang, and H. Wu, “Deep Reinforcement Learning Lane-Changing Decision Algorithm for Intelligent Vehicles Combining LSTM Trajectory Prediction,” </w:t>
      </w:r>
      <w:r w:rsidRPr="00513B53">
        <w:rPr>
          <w:i/>
          <w:iCs/>
        </w:rPr>
        <w:t>World Electric Vehicle Journal</w:t>
      </w:r>
      <w:r w:rsidRPr="00513B53">
        <w:t xml:space="preserve">, vol. 15, no. 4, Apr. 2024, </w:t>
      </w:r>
      <w:proofErr w:type="spellStart"/>
      <w:r w:rsidRPr="00513B53">
        <w:t>doi</w:t>
      </w:r>
      <w:proofErr w:type="spellEnd"/>
      <w:r w:rsidRPr="00513B53">
        <w:t>: 10.3390/wevj15040173.</w:t>
      </w:r>
    </w:p>
    <w:p w14:paraId="26B5B8F7" w14:textId="77777777" w:rsidR="00513B53" w:rsidRPr="00513B53" w:rsidRDefault="00513B53" w:rsidP="00513B53">
      <w:r w:rsidRPr="00513B53">
        <w:t xml:space="preserve">[30] H. </w:t>
      </w:r>
      <w:proofErr w:type="spellStart"/>
      <w:r w:rsidRPr="00513B53">
        <w:t>Taghavifar</w:t>
      </w:r>
      <w:proofErr w:type="spellEnd"/>
      <w:r w:rsidRPr="00513B53">
        <w:t xml:space="preserve">, C. Wei, and L. </w:t>
      </w:r>
      <w:proofErr w:type="spellStart"/>
      <w:r w:rsidRPr="00513B53">
        <w:t>Taghavifar</w:t>
      </w:r>
      <w:proofErr w:type="spellEnd"/>
      <w:r w:rsidRPr="00513B53">
        <w:t xml:space="preserve">, “Socially Intelligent Reinforcement Learning for Optimal Automated Vehicle Control in Traffic Scenarios,” </w:t>
      </w:r>
      <w:r w:rsidRPr="00513B53">
        <w:rPr>
          <w:i/>
          <w:iCs/>
        </w:rPr>
        <w:t>IEEE Transactions on Automation Science and Engineering</w:t>
      </w:r>
      <w:r w:rsidRPr="00513B53">
        <w:t xml:space="preserve">, 2024, </w:t>
      </w:r>
      <w:proofErr w:type="spellStart"/>
      <w:r w:rsidRPr="00513B53">
        <w:t>doi</w:t>
      </w:r>
      <w:proofErr w:type="spellEnd"/>
      <w:r w:rsidRPr="00513B53">
        <w:t>: 10.1109/TASE.2023.3347264.</w:t>
      </w:r>
    </w:p>
    <w:p w14:paraId="2485A670" w14:textId="77777777" w:rsidR="00513B53" w:rsidRPr="00513B53" w:rsidRDefault="00513B53" w:rsidP="00513B53">
      <w:r w:rsidRPr="00513B53">
        <w:t xml:space="preserve">[31] C. Huang, C. </w:t>
      </w:r>
      <w:proofErr w:type="spellStart"/>
      <w:r w:rsidRPr="00513B53">
        <w:t>Lv</w:t>
      </w:r>
      <w:proofErr w:type="spellEnd"/>
      <w:r w:rsidRPr="00513B53">
        <w:t xml:space="preserve">, P. Hang, and Y. Xing, “Toward safe and personalized autonomous driving: Decision-making and motion control with DPF and CDT techniques,” </w:t>
      </w:r>
      <w:r w:rsidRPr="00513B53">
        <w:rPr>
          <w:i/>
          <w:iCs/>
        </w:rPr>
        <w:t>IEEE/ASME Transactions on Mechatronics</w:t>
      </w:r>
      <w:r w:rsidRPr="00513B53">
        <w:t xml:space="preserve">, vol. 26, no. 2, pp. 611–620, Apr. 2021, </w:t>
      </w:r>
      <w:proofErr w:type="spellStart"/>
      <w:r w:rsidRPr="00513B53">
        <w:t>doi</w:t>
      </w:r>
      <w:proofErr w:type="spellEnd"/>
      <w:r w:rsidRPr="00513B53">
        <w:t>: 10.1109/TMECH.2021.3053248.</w:t>
      </w:r>
    </w:p>
    <w:p w14:paraId="364ECDD6" w14:textId="77777777" w:rsidR="00513B53" w:rsidRPr="00513B53" w:rsidRDefault="00513B53" w:rsidP="00513B53">
      <w:r w:rsidRPr="00513B53">
        <w:t xml:space="preserve">[32] M. Al-Sharman, R. Dempster, M. A. Daoud, M. Nasr, D. </w:t>
      </w:r>
      <w:proofErr w:type="spellStart"/>
      <w:r w:rsidRPr="00513B53">
        <w:t>Rayside</w:t>
      </w:r>
      <w:proofErr w:type="spellEnd"/>
      <w:r w:rsidRPr="00513B53">
        <w:t xml:space="preserve">, and W. </w:t>
      </w:r>
      <w:proofErr w:type="spellStart"/>
      <w:r w:rsidRPr="00513B53">
        <w:t>Melek</w:t>
      </w:r>
      <w:proofErr w:type="spellEnd"/>
      <w:r w:rsidRPr="00513B53">
        <w:t xml:space="preserve">, “Self-Learned Autonomous Driving at Unsignalized Intersections: A Hierarchical Reinforced Learning Approach for Feasible Decision-Making,” </w:t>
      </w:r>
      <w:r w:rsidRPr="00513B53">
        <w:rPr>
          <w:i/>
          <w:iCs/>
        </w:rPr>
        <w:t>IEEE Transactions on Intelligent Transportation Systems</w:t>
      </w:r>
      <w:r w:rsidRPr="00513B53">
        <w:t xml:space="preserve">, vol. 24, no. 11, pp. 12345–12356, Nov. 2023, </w:t>
      </w:r>
      <w:proofErr w:type="spellStart"/>
      <w:r w:rsidRPr="00513B53">
        <w:t>doi</w:t>
      </w:r>
      <w:proofErr w:type="spellEnd"/>
      <w:r w:rsidRPr="00513B53">
        <w:t>: 10.1109/TITS.2023.3285440.</w:t>
      </w:r>
    </w:p>
    <w:p w14:paraId="083B5899" w14:textId="77777777" w:rsidR="00513B53" w:rsidRPr="00513B53" w:rsidRDefault="00513B53" w:rsidP="00513B53">
      <w:r w:rsidRPr="00513B53">
        <w:t xml:space="preserve">[33] S. Wang, B. Yu, and M. Wu, “MVCM Car-Following Model for Connected Vehicles and Simulation-Based Traffic Analysis in Mixed Traffic Flow,” </w:t>
      </w:r>
      <w:r w:rsidRPr="00513B53">
        <w:rPr>
          <w:i/>
          <w:iCs/>
        </w:rPr>
        <w:t xml:space="preserve">IEEE Transactions on </w:t>
      </w:r>
      <w:r w:rsidRPr="00513B53">
        <w:rPr>
          <w:i/>
          <w:iCs/>
        </w:rPr>
        <w:lastRenderedPageBreak/>
        <w:t>Intelligent Transportation Systems</w:t>
      </w:r>
      <w:r w:rsidRPr="00513B53">
        <w:t xml:space="preserve">, vol. 23, no. 6, pp. 5267–5274, Jun. 2022, </w:t>
      </w:r>
      <w:proofErr w:type="spellStart"/>
      <w:r w:rsidRPr="00513B53">
        <w:t>doi</w:t>
      </w:r>
      <w:proofErr w:type="spellEnd"/>
      <w:r w:rsidRPr="00513B53">
        <w:t>: 10.1109/TITS.2021.3052818.</w:t>
      </w:r>
    </w:p>
    <w:p w14:paraId="67C28E7E" w14:textId="77777777" w:rsidR="00513B53" w:rsidRPr="00513B53" w:rsidRDefault="00513B53" w:rsidP="00513B53">
      <w:r w:rsidRPr="00513B53">
        <w:t xml:space="preserve">[34] A. Khanum, C. Y. Lee, and C. S. Yang, “Involvement of Deep Learning for Vision Sensor-Based Autonomous Driving Control: A Review,” </w:t>
      </w:r>
      <w:r w:rsidRPr="00513B53">
        <w:rPr>
          <w:i/>
          <w:iCs/>
        </w:rPr>
        <w:t>IEEE Sensors Journal</w:t>
      </w:r>
      <w:r w:rsidRPr="00513B53">
        <w:t xml:space="preserve">, vol. 23, no. 14, pp. 15321–15341, Jul. 2023, </w:t>
      </w:r>
      <w:proofErr w:type="spellStart"/>
      <w:r w:rsidRPr="00513B53">
        <w:t>doi</w:t>
      </w:r>
      <w:proofErr w:type="spellEnd"/>
      <w:r w:rsidRPr="00513B53">
        <w:t>: 10.1109/JSEN.2023.3280959.</w:t>
      </w:r>
    </w:p>
    <w:p w14:paraId="2DE1585C" w14:textId="77777777" w:rsidR="00513B53" w:rsidRPr="00513B53" w:rsidRDefault="00513B53" w:rsidP="00513B53">
      <w:r w:rsidRPr="00513B53">
        <w:t xml:space="preserve">[35] H. Chae, Y. Jeong, H. Lee, J. Park, and K. Yi, “Design and implementation of human driving data–based active lane change control for autonomous vehicles,” </w:t>
      </w:r>
      <w:r w:rsidRPr="00513B53">
        <w:rPr>
          <w:i/>
          <w:iCs/>
        </w:rPr>
        <w:t>Proceedings of the Institution of Mechanical Engineers, Part D: Journal of Automobile Engineering</w:t>
      </w:r>
      <w:r w:rsidRPr="00513B53">
        <w:t xml:space="preserve">, vol. 235, no. 1, pp. 55–77, Jan. 2021, </w:t>
      </w:r>
      <w:proofErr w:type="spellStart"/>
      <w:r w:rsidRPr="00513B53">
        <w:t>doi</w:t>
      </w:r>
      <w:proofErr w:type="spellEnd"/>
      <w:r w:rsidRPr="00513B53">
        <w:t>: 10.1177/0954407020947678.</w:t>
      </w:r>
    </w:p>
    <w:p w14:paraId="39077A12" w14:textId="77777777" w:rsidR="00513B53" w:rsidRPr="00513B53" w:rsidRDefault="00513B53" w:rsidP="00513B53">
      <w:r w:rsidRPr="00513B53">
        <w:t xml:space="preserve">[36] Z. He and Y. Shen, “A Study of Gait Recognition Algorithm based on Multi-Level Pooling Residual Network,” in </w:t>
      </w:r>
      <w:r w:rsidRPr="00513B53">
        <w:rPr>
          <w:i/>
          <w:iCs/>
        </w:rPr>
        <w:t>2022 IEEE 2nd International Conference on Electronic Technology, Communication and Information, ICETCI 2022</w:t>
      </w:r>
      <w:r w:rsidRPr="00513B53">
        <w:t xml:space="preserve">, Institute of Electrical and Electronics Engineers Inc., 2022, pp. 1059–1063. </w:t>
      </w:r>
      <w:proofErr w:type="spellStart"/>
      <w:r w:rsidRPr="00513B53">
        <w:t>doi</w:t>
      </w:r>
      <w:proofErr w:type="spellEnd"/>
      <w:r w:rsidRPr="00513B53">
        <w:t>: 10.1109/ICETCI55101.2022.9832228.</w:t>
      </w:r>
    </w:p>
    <w:p w14:paraId="6EE2C44D" w14:textId="77777777" w:rsidR="00513B53" w:rsidRPr="00513B53" w:rsidRDefault="00513B53" w:rsidP="00513B53">
      <w:r w:rsidRPr="00513B53">
        <w:t xml:space="preserve">[37] G. </w:t>
      </w:r>
      <w:proofErr w:type="spellStart"/>
      <w:r w:rsidRPr="00513B53">
        <w:t>Doğan</w:t>
      </w:r>
      <w:proofErr w:type="spellEnd"/>
      <w:r w:rsidRPr="00513B53">
        <w:t xml:space="preserve"> and B. </w:t>
      </w:r>
      <w:proofErr w:type="spellStart"/>
      <w:r w:rsidRPr="00513B53">
        <w:t>Ergen</w:t>
      </w:r>
      <w:proofErr w:type="spellEnd"/>
      <w:r w:rsidRPr="00513B53">
        <w:t xml:space="preserve">, “A new CNN-based semantic object segmentation for autonomous vehicles in urban traffic scenes,” </w:t>
      </w:r>
      <w:r w:rsidRPr="00513B53">
        <w:rPr>
          <w:i/>
          <w:iCs/>
        </w:rPr>
        <w:t>International Journal of Multimedia Information Retrieval</w:t>
      </w:r>
      <w:r w:rsidRPr="00513B53">
        <w:t xml:space="preserve">, vol. 13, no. 1, Mar. 2024, </w:t>
      </w:r>
      <w:proofErr w:type="spellStart"/>
      <w:r w:rsidRPr="00513B53">
        <w:t>doi</w:t>
      </w:r>
      <w:proofErr w:type="spellEnd"/>
      <w:r w:rsidRPr="00513B53">
        <w:t>: 10.1007/s13735-023-00313-5.</w:t>
      </w:r>
    </w:p>
    <w:p w14:paraId="0C91ADEB" w14:textId="77777777" w:rsidR="00513B53" w:rsidRPr="00513B53" w:rsidRDefault="00513B53" w:rsidP="00513B53">
      <w:r w:rsidRPr="00513B53">
        <w:t xml:space="preserve">[38] T. </w:t>
      </w:r>
      <w:proofErr w:type="spellStart"/>
      <w:r w:rsidRPr="00513B53">
        <w:t>Buhet</w:t>
      </w:r>
      <w:proofErr w:type="spellEnd"/>
      <w:r w:rsidRPr="00513B53">
        <w:t xml:space="preserve">, E. </w:t>
      </w:r>
      <w:proofErr w:type="spellStart"/>
      <w:r w:rsidRPr="00513B53">
        <w:t>Wirbel</w:t>
      </w:r>
      <w:proofErr w:type="spellEnd"/>
      <w:r w:rsidRPr="00513B53">
        <w:t xml:space="preserve">, and X. </w:t>
      </w:r>
      <w:proofErr w:type="spellStart"/>
      <w:r w:rsidRPr="00513B53">
        <w:t>Perrotton</w:t>
      </w:r>
      <w:proofErr w:type="spellEnd"/>
      <w:r w:rsidRPr="00513B53">
        <w:t xml:space="preserve">, “Conditional vehicle trajectories prediction in </w:t>
      </w:r>
      <w:proofErr w:type="spellStart"/>
      <w:r w:rsidRPr="00513B53">
        <w:t>carla</w:t>
      </w:r>
      <w:proofErr w:type="spellEnd"/>
      <w:r w:rsidRPr="00513B53">
        <w:t xml:space="preserve"> urban environment,” in </w:t>
      </w:r>
      <w:r w:rsidRPr="00513B53">
        <w:rPr>
          <w:i/>
          <w:iCs/>
        </w:rPr>
        <w:t>Proceedings - 2019 International Conference on Computer Vision Workshop, ICCVW 2019</w:t>
      </w:r>
      <w:r w:rsidRPr="00513B53">
        <w:t xml:space="preserve">, Institute of Electrical and Electronics Engineers Inc., Oct. 2019, pp. 2310–2319. </w:t>
      </w:r>
      <w:proofErr w:type="spellStart"/>
      <w:r w:rsidRPr="00513B53">
        <w:t>doi</w:t>
      </w:r>
      <w:proofErr w:type="spellEnd"/>
      <w:r w:rsidRPr="00513B53">
        <w:t>: 10.1109/ICCVW.2019.00284.</w:t>
      </w:r>
    </w:p>
    <w:p w14:paraId="4BC9D23C" w14:textId="77777777" w:rsidR="00513B53" w:rsidRPr="00513B53" w:rsidRDefault="00513B53" w:rsidP="00513B53">
      <w:r w:rsidRPr="00513B53">
        <w:t xml:space="preserve">[39] S. Glaser, B. </w:t>
      </w:r>
      <w:proofErr w:type="spellStart"/>
      <w:r w:rsidRPr="00513B53">
        <w:t>Vanholme</w:t>
      </w:r>
      <w:proofErr w:type="spellEnd"/>
      <w:r w:rsidRPr="00513B53">
        <w:t xml:space="preserve">, S. </w:t>
      </w:r>
      <w:proofErr w:type="spellStart"/>
      <w:r w:rsidRPr="00513B53">
        <w:t>Mammar</w:t>
      </w:r>
      <w:proofErr w:type="spellEnd"/>
      <w:r w:rsidRPr="00513B53">
        <w:t xml:space="preserve">, D. </w:t>
      </w:r>
      <w:proofErr w:type="spellStart"/>
      <w:r w:rsidRPr="00513B53">
        <w:t>Gruyer</w:t>
      </w:r>
      <w:proofErr w:type="spellEnd"/>
      <w:r w:rsidRPr="00513B53">
        <w:t xml:space="preserve">, and L. </w:t>
      </w:r>
      <w:proofErr w:type="spellStart"/>
      <w:r w:rsidRPr="00513B53">
        <w:t>Nouveliere</w:t>
      </w:r>
      <w:proofErr w:type="spellEnd"/>
      <w:r w:rsidRPr="00513B53">
        <w:t>, “</w:t>
      </w:r>
      <w:proofErr w:type="spellStart"/>
      <w:r w:rsidRPr="00513B53">
        <w:t>Maneuver</w:t>
      </w:r>
      <w:proofErr w:type="spellEnd"/>
      <w:r w:rsidRPr="00513B53">
        <w:t xml:space="preserve">-Based Trajectory Planning for Highly Autonomous Vehicles on Real Road </w:t>
      </w:r>
      <w:proofErr w:type="gramStart"/>
      <w:r w:rsidRPr="00513B53">
        <w:t>With</w:t>
      </w:r>
      <w:proofErr w:type="gramEnd"/>
      <w:r w:rsidRPr="00513B53">
        <w:t xml:space="preserve"> Traffic and Driver Interaction,” </w:t>
      </w:r>
      <w:r w:rsidRPr="00513B53">
        <w:rPr>
          <w:i/>
          <w:iCs/>
        </w:rPr>
        <w:t>IEEE Transactions on Intelligent Transportation Systems</w:t>
      </w:r>
      <w:r w:rsidRPr="00513B53">
        <w:t xml:space="preserve">, vol. 11, no. 3, pp. 589–606, 2010, </w:t>
      </w:r>
      <w:proofErr w:type="spellStart"/>
      <w:r w:rsidRPr="00513B53">
        <w:t>doi</w:t>
      </w:r>
      <w:proofErr w:type="spellEnd"/>
      <w:r w:rsidRPr="00513B53">
        <w:t>: 10.1109/TITS.2010.2046037.</w:t>
      </w:r>
    </w:p>
    <w:p w14:paraId="189314AD" w14:textId="77777777" w:rsidR="00513B53" w:rsidRPr="00513B53" w:rsidRDefault="00513B53" w:rsidP="00513B53">
      <w:r w:rsidRPr="00513B53">
        <w:t xml:space="preserve">[40] J. Funke, M. Brown, S. M. </w:t>
      </w:r>
      <w:proofErr w:type="spellStart"/>
      <w:r w:rsidRPr="00513B53">
        <w:t>Erlien</w:t>
      </w:r>
      <w:proofErr w:type="spellEnd"/>
      <w:r w:rsidRPr="00513B53">
        <w:t xml:space="preserve">, and J. C. Gerdes, “Collision Avoidance and Stabilization for Autonomous Vehicles in Emergency Scenarios,” </w:t>
      </w:r>
      <w:r w:rsidRPr="00513B53">
        <w:rPr>
          <w:i/>
          <w:iCs/>
        </w:rPr>
        <w:t>IEEE Transactions on Control Systems Technology</w:t>
      </w:r>
      <w:r w:rsidRPr="00513B53">
        <w:t xml:space="preserve">, vol. 25, no. 4, pp. 1204–1216, Jul. 2017, </w:t>
      </w:r>
      <w:proofErr w:type="spellStart"/>
      <w:r w:rsidRPr="00513B53">
        <w:t>doi</w:t>
      </w:r>
      <w:proofErr w:type="spellEnd"/>
      <w:r w:rsidRPr="00513B53">
        <w:t>: 10.1109/TCST.2016.2599783.</w:t>
      </w:r>
    </w:p>
    <w:p w14:paraId="5D8CF242" w14:textId="77777777" w:rsidR="00513B53" w:rsidRPr="00513B53" w:rsidRDefault="00513B53" w:rsidP="00513B53">
      <w:r w:rsidRPr="00513B53">
        <w:t xml:space="preserve">[41] J. Chen, C. Zhao, S. Jiang, X. Zhang, Z. Li, and Y. Du, “Safe, Efficient, and Comfortable Autonomous Driving Based on Cooperative Vehicle Infrastructure System,” </w:t>
      </w:r>
      <w:r w:rsidRPr="00513B53">
        <w:rPr>
          <w:i/>
          <w:iCs/>
        </w:rPr>
        <w:t>International Journal of Environmental Research and Public Health</w:t>
      </w:r>
      <w:r w:rsidRPr="00513B53">
        <w:t xml:space="preserve">, vol. 20, no. 1, Jan. 2023, </w:t>
      </w:r>
      <w:proofErr w:type="spellStart"/>
      <w:r w:rsidRPr="00513B53">
        <w:t>doi</w:t>
      </w:r>
      <w:proofErr w:type="spellEnd"/>
      <w:r w:rsidRPr="00513B53">
        <w:t>: 10.3390/ijerph20010893.</w:t>
      </w:r>
    </w:p>
    <w:p w14:paraId="0336BDC6" w14:textId="77777777" w:rsidR="00513B53" w:rsidRPr="00513B53" w:rsidRDefault="00513B53" w:rsidP="00513B53">
      <w:r w:rsidRPr="00513B53">
        <w:t xml:space="preserve">[42] Z. Qin, L. Chen, M. Hu, and X. Chen, “A Lateral and Longitudinal Dynamics Control Framework of Autonomous Vehicles Based on Multi-Parameter Joint Estimation,” </w:t>
      </w:r>
      <w:r w:rsidRPr="00513B53">
        <w:rPr>
          <w:i/>
          <w:iCs/>
        </w:rPr>
        <w:t>IEEE Transactions on Vehicular Technology</w:t>
      </w:r>
      <w:r w:rsidRPr="00513B53">
        <w:t xml:space="preserve">, vol. 71, no. 6, pp. 5837–5852, Jun. 2022, </w:t>
      </w:r>
      <w:proofErr w:type="spellStart"/>
      <w:r w:rsidRPr="00513B53">
        <w:t>doi</w:t>
      </w:r>
      <w:proofErr w:type="spellEnd"/>
      <w:r w:rsidRPr="00513B53">
        <w:t>: 10.1109/TVT.2022.3163507.</w:t>
      </w:r>
    </w:p>
    <w:p w14:paraId="661B08B4" w14:textId="77777777" w:rsidR="00513B53" w:rsidRPr="00513B53" w:rsidRDefault="00513B53" w:rsidP="00513B53">
      <w:r w:rsidRPr="00513B53">
        <w:lastRenderedPageBreak/>
        <w:t xml:space="preserve">[43] S. Feng, X. Yan, H. Sun, Y. Feng, and H. X. Liu, “Intelligent driving intelligence test for autonomous vehicles with naturalistic and adversarial environment,” </w:t>
      </w:r>
      <w:r w:rsidRPr="00513B53">
        <w:rPr>
          <w:i/>
          <w:iCs/>
        </w:rPr>
        <w:t>Nature Communications</w:t>
      </w:r>
      <w:r w:rsidRPr="00513B53">
        <w:t xml:space="preserve">, vol. 12, no. 1, Dec. 2021, </w:t>
      </w:r>
      <w:proofErr w:type="spellStart"/>
      <w:r w:rsidRPr="00513B53">
        <w:t>doi</w:t>
      </w:r>
      <w:proofErr w:type="spellEnd"/>
      <w:r w:rsidRPr="00513B53">
        <w:t>: 10.1038/s41467-021-21007-8.</w:t>
      </w:r>
    </w:p>
    <w:p w14:paraId="3629CEF0" w14:textId="77777777" w:rsidR="00513B53" w:rsidRPr="00513B53" w:rsidRDefault="00513B53" w:rsidP="00513B53">
      <w:r w:rsidRPr="00513B53">
        <w:t>[44] K. Chitta, A. Prakash, B. Jaeger, Z. Yu, K. Renz, and A. Geiger, “</w:t>
      </w:r>
      <w:proofErr w:type="spellStart"/>
      <w:r w:rsidRPr="00513B53">
        <w:t>TransFuser</w:t>
      </w:r>
      <w:proofErr w:type="spellEnd"/>
      <w:r w:rsidRPr="00513B53">
        <w:t xml:space="preserve">: Imitation </w:t>
      </w:r>
      <w:proofErr w:type="gramStart"/>
      <w:r w:rsidRPr="00513B53">
        <w:t>With</w:t>
      </w:r>
      <w:proofErr w:type="gramEnd"/>
      <w:r w:rsidRPr="00513B53">
        <w:t xml:space="preserve"> Transformer-Based Sensor Fusion for Autonomous Driving,” </w:t>
      </w:r>
      <w:r w:rsidRPr="00513B53">
        <w:rPr>
          <w:i/>
          <w:iCs/>
        </w:rPr>
        <w:t>IEEE Transactions on Pattern Analysis and Machine Intelligence</w:t>
      </w:r>
      <w:r w:rsidRPr="00513B53">
        <w:t xml:space="preserve">, vol. 45, no. 11, pp. 12878–12895, Nov. 2023, </w:t>
      </w:r>
      <w:proofErr w:type="spellStart"/>
      <w:r w:rsidRPr="00513B53">
        <w:t>doi</w:t>
      </w:r>
      <w:proofErr w:type="spellEnd"/>
      <w:r w:rsidRPr="00513B53">
        <w:t>: 10.1109/TPAMI.2022.3200245.</w:t>
      </w:r>
    </w:p>
    <w:p w14:paraId="7CF4AD18" w14:textId="77777777" w:rsidR="00513B53" w:rsidRPr="00513B53" w:rsidRDefault="00513B53" w:rsidP="00513B53">
      <w:r w:rsidRPr="00513B53">
        <w:t xml:space="preserve">[45] S. Liu, X. Chen, Y. Zhao, H. Su, X. Zhou, and K. Zheng, “Comfort-Aware Lane Change Planning </w:t>
      </w:r>
      <w:proofErr w:type="gramStart"/>
      <w:r w:rsidRPr="00513B53">
        <w:t>With</w:t>
      </w:r>
      <w:proofErr w:type="gramEnd"/>
      <w:r w:rsidRPr="00513B53">
        <w:t xml:space="preserve"> Exit Strategy for Autonomous Vehicle,” </w:t>
      </w:r>
      <w:r w:rsidRPr="00513B53">
        <w:rPr>
          <w:i/>
          <w:iCs/>
        </w:rPr>
        <w:t>IEEE Transactions on Knowledge and Data Engineering</w:t>
      </w:r>
      <w:r w:rsidRPr="00513B53">
        <w:t xml:space="preserve">, vol. 36, no. 7, pp. 2927–2941, Jul. 2024, </w:t>
      </w:r>
      <w:proofErr w:type="spellStart"/>
      <w:r w:rsidRPr="00513B53">
        <w:t>doi</w:t>
      </w:r>
      <w:proofErr w:type="spellEnd"/>
      <w:r w:rsidRPr="00513B53">
        <w:t>: 10.1109/TKDE.2023.3348550.</w:t>
      </w:r>
    </w:p>
    <w:p w14:paraId="51A15EBD" w14:textId="77777777" w:rsidR="00513B53" w:rsidRPr="00513B53" w:rsidRDefault="00513B53" w:rsidP="00513B53">
      <w:r w:rsidRPr="00513B53">
        <w:t xml:space="preserve">[46] Y. Zhang et al., “Hybrid Trajectory Planning for Autonomous Driving in Highly Constrained Environments,” </w:t>
      </w:r>
      <w:r w:rsidRPr="00513B53">
        <w:rPr>
          <w:i/>
          <w:iCs/>
        </w:rPr>
        <w:t>IEEE Access</w:t>
      </w:r>
      <w:r w:rsidRPr="00513B53">
        <w:t xml:space="preserve">, vol. 6, pp. 32800–32819, Jun. 2018, </w:t>
      </w:r>
      <w:proofErr w:type="spellStart"/>
      <w:r w:rsidRPr="00513B53">
        <w:t>doi</w:t>
      </w:r>
      <w:proofErr w:type="spellEnd"/>
      <w:r w:rsidRPr="00513B53">
        <w:t>: 10.1109/ACCESS.2018.2845448.</w:t>
      </w:r>
    </w:p>
    <w:p w14:paraId="36BC5D97" w14:textId="77777777" w:rsidR="00513B53" w:rsidRPr="00513B53" w:rsidRDefault="00513B53" w:rsidP="00513B53">
      <w:r w:rsidRPr="00513B53">
        <w:t xml:space="preserve">[47] X. Jin, Z. Yan, G. Yin, S. Li, and C. Wei, “An Adaptive Motion Planning Technique for On-Road Autonomous Driving,” </w:t>
      </w:r>
      <w:r w:rsidRPr="00513B53">
        <w:rPr>
          <w:i/>
          <w:iCs/>
        </w:rPr>
        <w:t>IEEE Access</w:t>
      </w:r>
      <w:r w:rsidRPr="00513B53">
        <w:t xml:space="preserve">, vol. 9, pp. 2655–2664, 2021, </w:t>
      </w:r>
      <w:proofErr w:type="spellStart"/>
      <w:r w:rsidRPr="00513B53">
        <w:t>doi</w:t>
      </w:r>
      <w:proofErr w:type="spellEnd"/>
      <w:r w:rsidRPr="00513B53">
        <w:t>: 10.1109/ACCESS.2020.3047385.</w:t>
      </w:r>
    </w:p>
    <w:p w14:paraId="735F3707" w14:textId="77777777" w:rsidR="00513B53" w:rsidRPr="00513B53" w:rsidRDefault="00513B53" w:rsidP="00513B53">
      <w:r w:rsidRPr="00513B53">
        <w:t xml:space="preserve">[48] C. Kim, Y. Yoon, S. Kim, M. J. Yoo, and K. Yi, “Trajectory Planning and Control of Autonomous Vehicles for Static Vehicle Avoidance in Dynamic Traffic Environments,” </w:t>
      </w:r>
      <w:r w:rsidRPr="00513B53">
        <w:rPr>
          <w:i/>
          <w:iCs/>
        </w:rPr>
        <w:t>IEEE Access</w:t>
      </w:r>
      <w:r w:rsidRPr="00513B53">
        <w:t xml:space="preserve">, vol. 11, pp. 5772–5788, 2023, </w:t>
      </w:r>
      <w:proofErr w:type="spellStart"/>
      <w:r w:rsidRPr="00513B53">
        <w:t>doi</w:t>
      </w:r>
      <w:proofErr w:type="spellEnd"/>
      <w:r w:rsidRPr="00513B53">
        <w:t>: 10.1109/ACCESS.2023.3236816.</w:t>
      </w:r>
    </w:p>
    <w:p w14:paraId="26CF0B32" w14:textId="77777777" w:rsidR="00513B53" w:rsidRPr="00513B53" w:rsidRDefault="00513B53" w:rsidP="00513B53">
      <w:r w:rsidRPr="00513B53">
        <w:t xml:space="preserve">[49] H. Muslim et al., “Cut-Out Scenario Generation </w:t>
      </w:r>
      <w:proofErr w:type="gramStart"/>
      <w:r w:rsidRPr="00513B53">
        <w:t>With</w:t>
      </w:r>
      <w:proofErr w:type="gramEnd"/>
      <w:r w:rsidRPr="00513B53">
        <w:t xml:space="preserve"> Reasonability Foreseeable Parameter Range From Real Highway Dataset for Autonomous Vehicle Assessment,” </w:t>
      </w:r>
      <w:r w:rsidRPr="00513B53">
        <w:rPr>
          <w:i/>
          <w:iCs/>
        </w:rPr>
        <w:t>IEEE Access</w:t>
      </w:r>
      <w:r w:rsidRPr="00513B53">
        <w:t xml:space="preserve">, vol. 11, pp. 45349–45363, 2023, </w:t>
      </w:r>
      <w:proofErr w:type="spellStart"/>
      <w:r w:rsidRPr="00513B53">
        <w:t>doi</w:t>
      </w:r>
      <w:proofErr w:type="spellEnd"/>
      <w:r w:rsidRPr="00513B53">
        <w:t>: 10.1109/ACCESS.2023.3268703.</w:t>
      </w:r>
    </w:p>
    <w:p w14:paraId="6FED362F" w14:textId="77777777" w:rsidR="00513B53" w:rsidRPr="00513B53" w:rsidRDefault="00513B53" w:rsidP="00513B53">
      <w:r w:rsidRPr="00513B53">
        <w:t xml:space="preserve">[50] K. Ji, M. </w:t>
      </w:r>
      <w:proofErr w:type="spellStart"/>
      <w:r w:rsidRPr="00513B53">
        <w:t>Orsag</w:t>
      </w:r>
      <w:proofErr w:type="spellEnd"/>
      <w:r w:rsidRPr="00513B53">
        <w:t xml:space="preserve">, and K. Han, “Lane-merging strategy for a self-driving car in dense traffic using the </w:t>
      </w:r>
      <w:proofErr w:type="spellStart"/>
      <w:r w:rsidRPr="00513B53">
        <w:t>stackelberg</w:t>
      </w:r>
      <w:proofErr w:type="spellEnd"/>
      <w:r w:rsidRPr="00513B53">
        <w:t xml:space="preserve"> game approach,” </w:t>
      </w:r>
      <w:r w:rsidRPr="00513B53">
        <w:rPr>
          <w:i/>
          <w:iCs/>
        </w:rPr>
        <w:t>Electronics (Switzerland)</w:t>
      </w:r>
      <w:r w:rsidRPr="00513B53">
        <w:t xml:space="preserve">, vol. 10, no. 8, Apr. 2021, </w:t>
      </w:r>
      <w:proofErr w:type="spellStart"/>
      <w:r w:rsidRPr="00513B53">
        <w:t>doi</w:t>
      </w:r>
      <w:proofErr w:type="spellEnd"/>
      <w:r w:rsidRPr="00513B53">
        <w:t>: 10.3390/electronics10080894.</w:t>
      </w:r>
    </w:p>
    <w:p w14:paraId="7A448BAD" w14:textId="77777777" w:rsidR="00513B53" w:rsidRPr="00513B53" w:rsidRDefault="00513B53" w:rsidP="00513B53">
      <w:r w:rsidRPr="00513B53">
        <w:t xml:space="preserve">[51] A. R. Rani, Y. Anusha, S. K. </w:t>
      </w:r>
      <w:proofErr w:type="spellStart"/>
      <w:r w:rsidRPr="00513B53">
        <w:t>Cherishama</w:t>
      </w:r>
      <w:proofErr w:type="spellEnd"/>
      <w:r w:rsidRPr="00513B53">
        <w:t xml:space="preserve">, and S. V. Laxmi, “Traffic sign detection and recognition using deep learning-based approach with haze removal for autonomous vehicle navigation,” </w:t>
      </w:r>
      <w:r w:rsidRPr="00513B53">
        <w:rPr>
          <w:i/>
          <w:iCs/>
        </w:rPr>
        <w:t>e-Prime - Advances in Electrical Engineering, Electronics and Energy</w:t>
      </w:r>
      <w:r w:rsidRPr="00513B53">
        <w:t xml:space="preserve">, vol. 7, Mar. 2024, </w:t>
      </w:r>
      <w:proofErr w:type="spellStart"/>
      <w:r w:rsidRPr="00513B53">
        <w:t>doi</w:t>
      </w:r>
      <w:proofErr w:type="spellEnd"/>
      <w:r w:rsidRPr="00513B53">
        <w:t>: 10.1016/j.prime.2024.100442.</w:t>
      </w:r>
    </w:p>
    <w:p w14:paraId="32AF6D8D" w14:textId="77777777" w:rsidR="00513B53" w:rsidRPr="00513B53" w:rsidRDefault="00513B53" w:rsidP="00513B53">
      <w:r w:rsidRPr="00513B53">
        <w:t xml:space="preserve">[52] B. Peng et al., “End-to-End Autonomous Driving Through Dueling Double Deep Q-Network,” </w:t>
      </w:r>
      <w:r w:rsidRPr="00513B53">
        <w:rPr>
          <w:i/>
          <w:iCs/>
        </w:rPr>
        <w:t>Automotive Innovation</w:t>
      </w:r>
      <w:r w:rsidRPr="00513B53">
        <w:t xml:space="preserve">, vol. 4, no. 3, pp. 328–337, Aug. 2021, </w:t>
      </w:r>
      <w:proofErr w:type="spellStart"/>
      <w:r w:rsidRPr="00513B53">
        <w:t>doi</w:t>
      </w:r>
      <w:proofErr w:type="spellEnd"/>
      <w:r w:rsidRPr="00513B53">
        <w:t>: 10.1007/s42154-021-00151-3.</w:t>
      </w:r>
    </w:p>
    <w:p w14:paraId="0F0A7DE3" w14:textId="77777777" w:rsidR="00513B53" w:rsidRPr="00513B53" w:rsidRDefault="00513B53" w:rsidP="00513B53">
      <w:r w:rsidRPr="00513B53">
        <w:t xml:space="preserve">[53] A. R. </w:t>
      </w:r>
      <w:proofErr w:type="spellStart"/>
      <w:r w:rsidRPr="00513B53">
        <w:t>Alozi</w:t>
      </w:r>
      <w:proofErr w:type="spellEnd"/>
      <w:r w:rsidRPr="00513B53">
        <w:t xml:space="preserve"> and M. Hussein, “Enhancing autonomous vehicle hyperawareness in busy traffic environments: A machine learning approach,” </w:t>
      </w:r>
      <w:r w:rsidRPr="00513B53">
        <w:rPr>
          <w:i/>
          <w:iCs/>
        </w:rPr>
        <w:t>Accident Analysis and Prevention</w:t>
      </w:r>
      <w:r w:rsidRPr="00513B53">
        <w:t xml:space="preserve">, vol. 198, Apr. 2024, </w:t>
      </w:r>
      <w:proofErr w:type="spellStart"/>
      <w:r w:rsidRPr="00513B53">
        <w:t>doi</w:t>
      </w:r>
      <w:proofErr w:type="spellEnd"/>
      <w:r w:rsidRPr="00513B53">
        <w:t>: 10.1016/j.aap.2024.107458.</w:t>
      </w:r>
    </w:p>
    <w:p w14:paraId="208C21C4" w14:textId="77777777" w:rsidR="00513B53" w:rsidRPr="00513B53" w:rsidRDefault="00513B53" w:rsidP="00513B53">
      <w:r w:rsidRPr="00513B53">
        <w:lastRenderedPageBreak/>
        <w:t xml:space="preserve">[54] K. Saleh, M. </w:t>
      </w:r>
      <w:proofErr w:type="spellStart"/>
      <w:r w:rsidRPr="00513B53">
        <w:t>Hossny</w:t>
      </w:r>
      <w:proofErr w:type="spellEnd"/>
      <w:r w:rsidRPr="00513B53">
        <w:t xml:space="preserve">, and S. </w:t>
      </w:r>
      <w:proofErr w:type="spellStart"/>
      <w:r w:rsidRPr="00513B53">
        <w:t>Nahavandi</w:t>
      </w:r>
      <w:proofErr w:type="spellEnd"/>
      <w:r w:rsidRPr="00513B53">
        <w:t>, “</w:t>
      </w:r>
      <w:proofErr w:type="spellStart"/>
      <w:r w:rsidRPr="00513B53">
        <w:t>Spatio</w:t>
      </w:r>
      <w:proofErr w:type="spellEnd"/>
      <w:r w:rsidRPr="00513B53">
        <w:t xml:space="preserve">-temporal </w:t>
      </w:r>
      <w:proofErr w:type="spellStart"/>
      <w:r w:rsidRPr="00513B53">
        <w:t>DenseNet</w:t>
      </w:r>
      <w:proofErr w:type="spellEnd"/>
      <w:r w:rsidRPr="00513B53">
        <w:t xml:space="preserve"> for real-time intent prediction of pedestrians in urban traffic environments,” </w:t>
      </w:r>
      <w:r w:rsidRPr="00513B53">
        <w:rPr>
          <w:i/>
          <w:iCs/>
        </w:rPr>
        <w:t>Neurocomputing</w:t>
      </w:r>
      <w:r w:rsidRPr="00513B53">
        <w:t xml:space="preserve">, vol. 386, pp. 317–324, Apr. 2020, </w:t>
      </w:r>
      <w:proofErr w:type="spellStart"/>
      <w:r w:rsidRPr="00513B53">
        <w:t>doi</w:t>
      </w:r>
      <w:proofErr w:type="spellEnd"/>
      <w:r w:rsidRPr="00513B53">
        <w:t>: 10.1016/j.neucom.2019.12.091.</w:t>
      </w:r>
    </w:p>
    <w:p w14:paraId="3AF82DCD" w14:textId="77777777" w:rsidR="00513B53" w:rsidRPr="00513B53" w:rsidRDefault="00513B53" w:rsidP="00513B53">
      <w:r w:rsidRPr="00513B53">
        <w:t xml:space="preserve">[55] D. A. de Lima and A. C. Victorino, “A hybrid controller for vision-based navigation of autonomous vehicles in urban environments,” </w:t>
      </w:r>
      <w:r w:rsidRPr="00513B53">
        <w:rPr>
          <w:i/>
          <w:iCs/>
        </w:rPr>
        <w:t>IEEE Transactions on Intelligent Transportation Systems</w:t>
      </w:r>
      <w:r w:rsidRPr="00513B53">
        <w:t xml:space="preserve">, vol. 17, no. 8, pp. 2310–2323, Aug. 2016, </w:t>
      </w:r>
      <w:proofErr w:type="spellStart"/>
      <w:r w:rsidRPr="00513B53">
        <w:t>doi</w:t>
      </w:r>
      <w:proofErr w:type="spellEnd"/>
      <w:r w:rsidRPr="00513B53">
        <w:t>: 10.1109/TITS.2016.2519329.</w:t>
      </w:r>
    </w:p>
    <w:p w14:paraId="5E01E3E4" w14:textId="77777777" w:rsidR="00513B53" w:rsidRPr="00513B53" w:rsidRDefault="00513B53" w:rsidP="00513B53">
      <w:r w:rsidRPr="00513B53">
        <w:t xml:space="preserve">[56] S. </w:t>
      </w:r>
      <w:proofErr w:type="spellStart"/>
      <w:r w:rsidRPr="00513B53">
        <w:t>Bijjahalli</w:t>
      </w:r>
      <w:proofErr w:type="spellEnd"/>
      <w:r w:rsidRPr="00513B53">
        <w:t xml:space="preserve"> and R. Sabatini, “A High-Integrity and Low-Cost Navigation System for Autonomous Vehicles,” </w:t>
      </w:r>
      <w:r w:rsidRPr="00513B53">
        <w:rPr>
          <w:i/>
          <w:iCs/>
        </w:rPr>
        <w:t>IEEE Transactions on Intelligent Transportation Systems</w:t>
      </w:r>
      <w:r w:rsidRPr="00513B53">
        <w:t xml:space="preserve">, vol. 22, no. 1, pp. 356–369, Jan. 2021, </w:t>
      </w:r>
      <w:proofErr w:type="spellStart"/>
      <w:r w:rsidRPr="00513B53">
        <w:t>doi</w:t>
      </w:r>
      <w:proofErr w:type="spellEnd"/>
      <w:r w:rsidRPr="00513B53">
        <w:t>: 10.1109/TITS.2019.2957876.</w:t>
      </w:r>
    </w:p>
    <w:p w14:paraId="09909A8B" w14:textId="77777777" w:rsidR="00513B53" w:rsidRPr="00513B53" w:rsidRDefault="00513B53" w:rsidP="00513B53">
      <w:r w:rsidRPr="00513B53">
        <w:t xml:space="preserve">[57] W. Ding, C. Xu, M. </w:t>
      </w:r>
      <w:proofErr w:type="spellStart"/>
      <w:r w:rsidRPr="00513B53">
        <w:t>Arief</w:t>
      </w:r>
      <w:proofErr w:type="spellEnd"/>
      <w:r w:rsidRPr="00513B53">
        <w:t xml:space="preserve">, H. Lin, B. Li, and D. Zhao, “A Survey on Safety-Critical Driving Scenario Generation - A Methodological Perspective,” </w:t>
      </w:r>
      <w:r w:rsidRPr="00513B53">
        <w:rPr>
          <w:i/>
          <w:iCs/>
        </w:rPr>
        <w:t>IEEE Transactions on Intelligent Transportation Systems</w:t>
      </w:r>
      <w:r w:rsidRPr="00513B53">
        <w:t xml:space="preserve">, vol. 24, no. 7, pp. 6971–6988, Jul. 2023, </w:t>
      </w:r>
      <w:proofErr w:type="spellStart"/>
      <w:r w:rsidRPr="00513B53">
        <w:t>doi</w:t>
      </w:r>
      <w:proofErr w:type="spellEnd"/>
      <w:r w:rsidRPr="00513B53">
        <w:t>: 10.1109/TITS.2023.3259322.</w:t>
      </w:r>
    </w:p>
    <w:p w14:paraId="0B856B84" w14:textId="77777777" w:rsidR="00513B53" w:rsidRPr="00513B53" w:rsidRDefault="00513B53" w:rsidP="00513B53">
      <w:r w:rsidRPr="00513B53">
        <w:t xml:space="preserve">[58] A. </w:t>
      </w:r>
      <w:proofErr w:type="spellStart"/>
      <w:r w:rsidRPr="00513B53">
        <w:t>Mavrogiannis</w:t>
      </w:r>
      <w:proofErr w:type="spellEnd"/>
      <w:r w:rsidRPr="00513B53">
        <w:t xml:space="preserve">, R. Chandra, and D. </w:t>
      </w:r>
      <w:proofErr w:type="spellStart"/>
      <w:r w:rsidRPr="00513B53">
        <w:t>Manocha</w:t>
      </w:r>
      <w:proofErr w:type="spellEnd"/>
      <w:r w:rsidRPr="00513B53">
        <w:t xml:space="preserve">, “B-GAP: Behavior-Rich Simulation and Navigation for Autonomous Driving,” </w:t>
      </w:r>
      <w:r w:rsidRPr="00513B53">
        <w:rPr>
          <w:i/>
          <w:iCs/>
        </w:rPr>
        <w:t>IEEE Robotics and Automation Letters</w:t>
      </w:r>
      <w:r w:rsidRPr="00513B53">
        <w:t xml:space="preserve">, vol. 7, no. 2, pp. 4718–4725, Apr. 2022, </w:t>
      </w:r>
      <w:proofErr w:type="spellStart"/>
      <w:r w:rsidRPr="00513B53">
        <w:t>doi</w:t>
      </w:r>
      <w:proofErr w:type="spellEnd"/>
      <w:r w:rsidRPr="00513B53">
        <w:t>: 10.1109/LRA.2022.3152594.</w:t>
      </w:r>
    </w:p>
    <w:p w14:paraId="187A5017" w14:textId="77777777" w:rsidR="00513B53" w:rsidRPr="00513B53" w:rsidRDefault="00513B53" w:rsidP="00513B53">
      <w:r w:rsidRPr="00513B53">
        <w:t xml:space="preserve">[59] Y. Luo, P. Cai, Y. Lee, and D. Hsu, “GAMMA: A General Agent Motion Model for Autonomous Driving,” </w:t>
      </w:r>
      <w:r w:rsidRPr="00513B53">
        <w:rPr>
          <w:i/>
          <w:iCs/>
        </w:rPr>
        <w:t>IEEE Robotics and Automation Letters</w:t>
      </w:r>
      <w:r w:rsidRPr="00513B53">
        <w:t xml:space="preserve">, vol. 7, no. 2, pp. 3499–3506, Apr. 2022, </w:t>
      </w:r>
      <w:proofErr w:type="spellStart"/>
      <w:r w:rsidRPr="00513B53">
        <w:t>doi</w:t>
      </w:r>
      <w:proofErr w:type="spellEnd"/>
      <w:r w:rsidRPr="00513B53">
        <w:t>: 10.1109/LRA.2022.3144501.</w:t>
      </w:r>
    </w:p>
    <w:p w14:paraId="275F517B" w14:textId="77777777" w:rsidR="00513B53" w:rsidRPr="00513B53" w:rsidRDefault="00513B53" w:rsidP="00513B53">
      <w:r w:rsidRPr="00513B53">
        <w:t xml:space="preserve">[60] K. Lee, D. </w:t>
      </w:r>
      <w:proofErr w:type="spellStart"/>
      <w:r w:rsidRPr="00513B53">
        <w:t>Isele</w:t>
      </w:r>
      <w:proofErr w:type="spellEnd"/>
      <w:r w:rsidRPr="00513B53">
        <w:t xml:space="preserve">, E. A. </w:t>
      </w:r>
      <w:proofErr w:type="spellStart"/>
      <w:r w:rsidRPr="00513B53">
        <w:t>Theodorou</w:t>
      </w:r>
      <w:proofErr w:type="spellEnd"/>
      <w:r w:rsidRPr="00513B53">
        <w:t xml:space="preserve">, and S. Bae, “Spatiotemporal </w:t>
      </w:r>
      <w:proofErr w:type="spellStart"/>
      <w:r w:rsidRPr="00513B53">
        <w:t>Costmap</w:t>
      </w:r>
      <w:proofErr w:type="spellEnd"/>
      <w:r w:rsidRPr="00513B53">
        <w:t xml:space="preserve"> Inference for MPC Via Deep Inverse Reinforcement Learning,” </w:t>
      </w:r>
      <w:r w:rsidRPr="00513B53">
        <w:rPr>
          <w:i/>
          <w:iCs/>
        </w:rPr>
        <w:t>IEEE Robotics and Automation Letters</w:t>
      </w:r>
      <w:r w:rsidRPr="00513B53">
        <w:t xml:space="preserve">, vol. 7, no. 2, pp. 3194–3201, Apr. 2022, </w:t>
      </w:r>
      <w:proofErr w:type="spellStart"/>
      <w:r w:rsidRPr="00513B53">
        <w:t>doi</w:t>
      </w:r>
      <w:proofErr w:type="spellEnd"/>
      <w:r w:rsidRPr="00513B53">
        <w:t>: 10.1109/LRA.2022.3146635.</w:t>
      </w:r>
    </w:p>
    <w:p w14:paraId="0EC5AE55" w14:textId="77777777" w:rsidR="00513B53" w:rsidRPr="00513B53" w:rsidRDefault="00513B53" w:rsidP="00513B53">
      <w:r w:rsidRPr="00513B53">
        <w:t xml:space="preserve">[61] V. </w:t>
      </w:r>
      <w:proofErr w:type="spellStart"/>
      <w:r w:rsidRPr="00513B53">
        <w:t>Lefkopoulos</w:t>
      </w:r>
      <w:proofErr w:type="spellEnd"/>
      <w:r w:rsidRPr="00513B53">
        <w:t xml:space="preserve">, M. </w:t>
      </w:r>
      <w:proofErr w:type="spellStart"/>
      <w:r w:rsidRPr="00513B53">
        <w:t>Menner</w:t>
      </w:r>
      <w:proofErr w:type="spellEnd"/>
      <w:r w:rsidRPr="00513B53">
        <w:t xml:space="preserve">, A. </w:t>
      </w:r>
      <w:proofErr w:type="spellStart"/>
      <w:r w:rsidRPr="00513B53">
        <w:t>Domahidi</w:t>
      </w:r>
      <w:proofErr w:type="spellEnd"/>
      <w:r w:rsidRPr="00513B53">
        <w:t xml:space="preserve">, and M. N. </w:t>
      </w:r>
      <w:proofErr w:type="spellStart"/>
      <w:r w:rsidRPr="00513B53">
        <w:t>Zeilinger</w:t>
      </w:r>
      <w:proofErr w:type="spellEnd"/>
      <w:r w:rsidRPr="00513B53">
        <w:t xml:space="preserve">, “Interaction-Aware Motion Prediction for Autonomous Driving: A Multiple Model Kalman Filtering Scheme,” </w:t>
      </w:r>
      <w:r w:rsidRPr="00513B53">
        <w:rPr>
          <w:i/>
          <w:iCs/>
        </w:rPr>
        <w:t>IEEE Robotics and Automation Letters</w:t>
      </w:r>
      <w:r w:rsidRPr="00513B53">
        <w:t xml:space="preserve">, vol. 6, no. 1, pp. 80–87, Jan. 2021, </w:t>
      </w:r>
      <w:proofErr w:type="spellStart"/>
      <w:r w:rsidRPr="00513B53">
        <w:t>doi</w:t>
      </w:r>
      <w:proofErr w:type="spellEnd"/>
      <w:r w:rsidRPr="00513B53">
        <w:t>: 10.1109/LRA.2020.3032079.</w:t>
      </w:r>
    </w:p>
    <w:p w14:paraId="50BDB3C4" w14:textId="77777777" w:rsidR="00513B53" w:rsidRPr="00513B53" w:rsidRDefault="00513B53" w:rsidP="00513B53">
      <w:r w:rsidRPr="00513B53">
        <w:t xml:space="preserve">[62] W. Zhan, J. Chen, C. Y. Chan, C. Liu, and M. </w:t>
      </w:r>
      <w:proofErr w:type="spellStart"/>
      <w:r w:rsidRPr="00513B53">
        <w:t>Tomizuka</w:t>
      </w:r>
      <w:proofErr w:type="spellEnd"/>
      <w:r w:rsidRPr="00513B53">
        <w:t xml:space="preserve">, “Spatially-partitioned environmental representation and planning architecture for on-road autonomous driving,” in </w:t>
      </w:r>
      <w:r w:rsidRPr="00513B53">
        <w:rPr>
          <w:i/>
          <w:iCs/>
        </w:rPr>
        <w:t>IEEE Intelligent Vehicles Symposium, Proceedings</w:t>
      </w:r>
      <w:r w:rsidRPr="00513B53">
        <w:t xml:space="preserve">, Institute of Electrical and Electronics Engineers Inc., Jul. 2017, pp. 632–639. </w:t>
      </w:r>
      <w:proofErr w:type="spellStart"/>
      <w:r w:rsidRPr="00513B53">
        <w:t>doi</w:t>
      </w:r>
      <w:proofErr w:type="spellEnd"/>
      <w:r w:rsidRPr="00513B53">
        <w:t>: 10.1109/IVS.2017.7995789.</w:t>
      </w:r>
    </w:p>
    <w:p w14:paraId="18A64B95" w14:textId="77777777" w:rsidR="00513B53" w:rsidRPr="00513B53" w:rsidRDefault="00513B53" w:rsidP="00513B53">
      <w:r w:rsidRPr="00513B53">
        <w:t xml:space="preserve">[63] G. </w:t>
      </w:r>
      <w:proofErr w:type="spellStart"/>
      <w:r w:rsidRPr="00513B53">
        <w:t>Cesari</w:t>
      </w:r>
      <w:proofErr w:type="spellEnd"/>
      <w:r w:rsidRPr="00513B53">
        <w:t xml:space="preserve">, G. </w:t>
      </w:r>
      <w:proofErr w:type="spellStart"/>
      <w:r w:rsidRPr="00513B53">
        <w:t>Schildbach</w:t>
      </w:r>
      <w:proofErr w:type="spellEnd"/>
      <w:r w:rsidRPr="00513B53">
        <w:t xml:space="preserve">, A. Carvalho, and F. Borrelli, “Scenario Model Predictive Control for Lane Change Assistance and Autonomous Driving on Highways,” </w:t>
      </w:r>
      <w:r w:rsidRPr="00513B53">
        <w:rPr>
          <w:i/>
          <w:iCs/>
        </w:rPr>
        <w:t>IEEE Intelligent Transportation Systems Magazine</w:t>
      </w:r>
      <w:r w:rsidRPr="00513B53">
        <w:t xml:space="preserve">, vol. 9, no. 3, pp. 23–35, Sep. 2017, </w:t>
      </w:r>
      <w:proofErr w:type="spellStart"/>
      <w:r w:rsidRPr="00513B53">
        <w:t>doi</w:t>
      </w:r>
      <w:proofErr w:type="spellEnd"/>
      <w:r w:rsidRPr="00513B53">
        <w:t>: 10.1109/MITS.2017.2709782.</w:t>
      </w:r>
    </w:p>
    <w:p w14:paraId="3EAE63C1" w14:textId="77777777" w:rsidR="00513B53" w:rsidRPr="00513B53" w:rsidRDefault="00513B53" w:rsidP="00513B53">
      <w:r w:rsidRPr="00513B53">
        <w:lastRenderedPageBreak/>
        <w:t xml:space="preserve">[64] D. M. Saxena, S. Bae, A. </w:t>
      </w:r>
      <w:proofErr w:type="spellStart"/>
      <w:r w:rsidRPr="00513B53">
        <w:t>Nakhaei</w:t>
      </w:r>
      <w:proofErr w:type="spellEnd"/>
      <w:r w:rsidRPr="00513B53">
        <w:t xml:space="preserve">, K. Fujimura, and M. Likhachev, </w:t>
      </w:r>
      <w:r w:rsidRPr="00513B53">
        <w:rPr>
          <w:i/>
          <w:iCs/>
        </w:rPr>
        <w:t>Driving in Dense Traffic with Model-Free Reinforcement Learning</w:t>
      </w:r>
      <w:r w:rsidRPr="00513B53">
        <w:t xml:space="preserve">, 2020. </w:t>
      </w:r>
      <w:proofErr w:type="spellStart"/>
      <w:r w:rsidRPr="00513B53">
        <w:t>doi</w:t>
      </w:r>
      <w:proofErr w:type="spellEnd"/>
      <w:r w:rsidRPr="00513B53">
        <w:t>: 10.0/Linux-x86_64.</w:t>
      </w:r>
    </w:p>
    <w:p w14:paraId="4335A7AC" w14:textId="77777777" w:rsidR="00513B53" w:rsidRPr="00513B53" w:rsidRDefault="00513B53" w:rsidP="00513B53">
      <w:r w:rsidRPr="00513B53">
        <w:t xml:space="preserve">[65] D. Zhao, H. Lam, H. Peng, S. Bao, D. J. LeBlanc, and C. L. Beck, “POMDP and Hierarchical Options MDP with Continuous Actions for Autonomous Driving at Intersections," in </w:t>
      </w:r>
      <w:r w:rsidRPr="00513B53">
        <w:rPr>
          <w:i/>
          <w:iCs/>
        </w:rPr>
        <w:t>Proceedings of the IEEE International Conference on Robotics and Automation</w:t>
      </w:r>
      <w:r w:rsidRPr="00513B53">
        <w:t xml:space="preserve">, 2014, pp. 1622-1629. </w:t>
      </w:r>
      <w:proofErr w:type="spellStart"/>
      <w:r w:rsidRPr="00513B53">
        <w:t>doi</w:t>
      </w:r>
      <w:proofErr w:type="spellEnd"/>
      <w:r w:rsidRPr="00513B53">
        <w:t>: 10.1109/ICRA.2014.6907115.</w:t>
      </w:r>
    </w:p>
    <w:p w14:paraId="7C6E530A" w14:textId="77777777" w:rsidR="00513B53" w:rsidRPr="00513B53" w:rsidRDefault="00513B53" w:rsidP="00513B53">
      <w:r w:rsidRPr="00513B53">
        <w:t xml:space="preserve">[66] L. Chen, Y. Liu, P. Dong, J. Liang, and A. Wang, “An Intelligent Navigation Control Approach for Autonomous Unmanned Vehicles via Deep Learning-Enhanced Visual SLAM Framework,” </w:t>
      </w:r>
      <w:r w:rsidRPr="00513B53">
        <w:rPr>
          <w:i/>
          <w:iCs/>
        </w:rPr>
        <w:t>IEEE Access</w:t>
      </w:r>
      <w:r w:rsidRPr="00513B53">
        <w:t xml:space="preserve">, vol. 11, pp. 119067–119077, 2023, </w:t>
      </w:r>
      <w:proofErr w:type="spellStart"/>
      <w:r w:rsidRPr="00513B53">
        <w:t>doi</w:t>
      </w:r>
      <w:proofErr w:type="spellEnd"/>
      <w:r w:rsidRPr="00513B53">
        <w:t>: 10.1109/ACCESS.2023.3326754.</w:t>
      </w:r>
    </w:p>
    <w:p w14:paraId="2F749381" w14:textId="77777777" w:rsidR="00513B53" w:rsidRPr="00513B53" w:rsidRDefault="00513B53" w:rsidP="00513B53">
      <w:r w:rsidRPr="00513B53">
        <w:t xml:space="preserve">[67] S. </w:t>
      </w:r>
      <w:proofErr w:type="spellStart"/>
      <w:r w:rsidRPr="00513B53">
        <w:t>Kolski</w:t>
      </w:r>
      <w:proofErr w:type="spellEnd"/>
      <w:r w:rsidRPr="00513B53">
        <w:t xml:space="preserve">, D. Ferguson, M. </w:t>
      </w:r>
      <w:proofErr w:type="spellStart"/>
      <w:r w:rsidRPr="00513B53">
        <w:t>Bellino</w:t>
      </w:r>
      <w:proofErr w:type="spellEnd"/>
      <w:r w:rsidRPr="00513B53">
        <w:t xml:space="preserve">, and R. Siegwart, “Autonomous Driving in Structured and Unstructured Environments,” in </w:t>
      </w:r>
      <w:r w:rsidRPr="00513B53">
        <w:rPr>
          <w:i/>
          <w:iCs/>
        </w:rPr>
        <w:t>Proceedings of the IEEE International Conference on Robotics and Automation</w:t>
      </w:r>
      <w:r w:rsidRPr="00513B53">
        <w:t xml:space="preserve">, 2006, pp. 2501-2508. </w:t>
      </w:r>
      <w:proofErr w:type="spellStart"/>
      <w:r w:rsidRPr="00513B53">
        <w:t>doi</w:t>
      </w:r>
      <w:proofErr w:type="spellEnd"/>
      <w:r w:rsidRPr="00513B53">
        <w:t>: 10.1109/ROBOT.2006.1642055.</w:t>
      </w:r>
    </w:p>
    <w:p w14:paraId="264B92DB" w14:textId="77777777" w:rsidR="00513B53" w:rsidRPr="00513B53" w:rsidRDefault="00513B53" w:rsidP="00513B53">
      <w:r w:rsidRPr="00513B53">
        <w:t xml:space="preserve">[68] Y. Chen, H. Ye, and M. Liu, “Hierarchical Trajectory Planning for Autonomous Driving in Low-speed Driving Scenarios Based on RRT and Optimization,” Apr. 2019, [Online]. Available: </w:t>
      </w:r>
      <w:hyperlink r:id="rId13" w:tgtFrame="_blank" w:history="1">
        <w:r w:rsidRPr="00513B53">
          <w:rPr>
            <w:rStyle w:val="Hyperlink"/>
          </w:rPr>
          <w:t>http://arxiv.org/abs/1904.02606</w:t>
        </w:r>
      </w:hyperlink>
    </w:p>
    <w:p w14:paraId="3C4DB0FA" w14:textId="77777777" w:rsidR="00513B53" w:rsidRPr="00513B53" w:rsidRDefault="00513B53" w:rsidP="00513B53">
      <w:r w:rsidRPr="00513B53">
        <w:t xml:space="preserve">[69] A. </w:t>
      </w:r>
      <w:proofErr w:type="spellStart"/>
      <w:r w:rsidRPr="00513B53">
        <w:t>Benjumea</w:t>
      </w:r>
      <w:proofErr w:type="spellEnd"/>
      <w:r w:rsidRPr="00513B53">
        <w:t xml:space="preserve">, I. </w:t>
      </w:r>
      <w:proofErr w:type="spellStart"/>
      <w:r w:rsidRPr="00513B53">
        <w:t>Teeti</w:t>
      </w:r>
      <w:proofErr w:type="spellEnd"/>
      <w:r w:rsidRPr="00513B53">
        <w:t xml:space="preserve">, F. </w:t>
      </w:r>
      <w:proofErr w:type="spellStart"/>
      <w:r w:rsidRPr="00513B53">
        <w:t>Cuzzolin</w:t>
      </w:r>
      <w:proofErr w:type="spellEnd"/>
      <w:r w:rsidRPr="00513B53">
        <w:t xml:space="preserve">, and A. Bradley, “YOLO-Z: Improving small object detection in YOLOv5 for autonomous vehicles,” Dec. 2021, [Online]. Available: </w:t>
      </w:r>
      <w:hyperlink r:id="rId14" w:tgtFrame="_blank" w:history="1">
        <w:r w:rsidRPr="00513B53">
          <w:rPr>
            <w:rStyle w:val="Hyperlink"/>
          </w:rPr>
          <w:t>http://arxiv.org/abs/2112.11798</w:t>
        </w:r>
      </w:hyperlink>
    </w:p>
    <w:p w14:paraId="0B8B435C" w14:textId="77777777" w:rsidR="00513B53" w:rsidRPr="00513B53" w:rsidRDefault="00513B53" w:rsidP="00513B53">
      <w:r w:rsidRPr="00513B53">
        <w:t xml:space="preserve">[70] Y. Zhang, “Force-Driven Traffic Simulation for Future Connected Autonomous Vehicle-Enabled Smart Transportation System", </w:t>
      </w:r>
      <w:r w:rsidRPr="00513B53">
        <w:rPr>
          <w:i/>
          <w:iCs/>
        </w:rPr>
        <w:t>IEEE Transactions on Intelligent Transportation Systems</w:t>
      </w:r>
      <w:r w:rsidRPr="00513B53">
        <w:t xml:space="preserve">, vol. 20, no. 5, pp. 1851–1863, May 2019, </w:t>
      </w:r>
      <w:proofErr w:type="spellStart"/>
      <w:r w:rsidRPr="00513B53">
        <w:t>doi</w:t>
      </w:r>
      <w:proofErr w:type="spellEnd"/>
      <w:r w:rsidRPr="00513B53">
        <w:t>: 10.1109/TITS.2018.2787141.</w:t>
      </w:r>
    </w:p>
    <w:p w14:paraId="78A3E068" w14:textId="77777777" w:rsidR="00513B53" w:rsidRPr="00513B53" w:rsidRDefault="00513B53" w:rsidP="00513B53">
      <w:r w:rsidRPr="00513B53">
        <w:t xml:space="preserve">[71] Z. Gao et al., “Enhance Sample Efficiency and Robustness of End-to-end Urban Autonomous Driving via Semantic Masked World Model,” Oct. 2022, [Online]. Available: </w:t>
      </w:r>
      <w:hyperlink r:id="rId15" w:tgtFrame="_blank" w:history="1">
        <w:r w:rsidRPr="00513B53">
          <w:rPr>
            <w:rStyle w:val="Hyperlink"/>
          </w:rPr>
          <w:t>http://arxiv.org/abs/2210.04017</w:t>
        </w:r>
      </w:hyperlink>
    </w:p>
    <w:p w14:paraId="41E4FAA1" w14:textId="77777777" w:rsidR="00513B53" w:rsidRPr="00513B53" w:rsidRDefault="00513B53" w:rsidP="00513B53">
      <w:r w:rsidRPr="00513B53">
        <w:t xml:space="preserve">[72] V. K. </w:t>
      </w:r>
      <w:proofErr w:type="spellStart"/>
      <w:r w:rsidRPr="00513B53">
        <w:t>Yanumula</w:t>
      </w:r>
      <w:proofErr w:type="spellEnd"/>
      <w:r w:rsidRPr="00513B53">
        <w:t xml:space="preserve">, P. Typaldos, D. </w:t>
      </w:r>
      <w:proofErr w:type="spellStart"/>
      <w:r w:rsidRPr="00513B53">
        <w:t>Troullinos</w:t>
      </w:r>
      <w:proofErr w:type="spellEnd"/>
      <w:r w:rsidRPr="00513B53">
        <w:t xml:space="preserve">, M. </w:t>
      </w:r>
      <w:proofErr w:type="spellStart"/>
      <w:r w:rsidRPr="00513B53">
        <w:t>Malekzadeh</w:t>
      </w:r>
      <w:proofErr w:type="spellEnd"/>
      <w:r w:rsidRPr="00513B53">
        <w:t xml:space="preserve">, I. </w:t>
      </w:r>
      <w:proofErr w:type="spellStart"/>
      <w:r w:rsidRPr="00513B53">
        <w:t>Papamichail</w:t>
      </w:r>
      <w:proofErr w:type="spellEnd"/>
      <w:r w:rsidRPr="00513B53">
        <w:t xml:space="preserve">, and M. </w:t>
      </w:r>
      <w:proofErr w:type="spellStart"/>
      <w:r w:rsidRPr="00513B53">
        <w:t>Papageorgiou</w:t>
      </w:r>
      <w:proofErr w:type="spellEnd"/>
      <w:r w:rsidRPr="00513B53">
        <w:t xml:space="preserve">, “Optimal Trajectory Planning for Connected and Automated Vehicles in Lane-free Traffic with Vehicle Nudging,” </w:t>
      </w:r>
      <w:r w:rsidRPr="00513B53">
        <w:rPr>
          <w:i/>
          <w:iCs/>
        </w:rPr>
        <w:t>IEEE Transactions on Intelligent Vehicles</w:t>
      </w:r>
      <w:r w:rsidRPr="00513B53">
        <w:t xml:space="preserve">, vol. 8, no. 1, pp. 316-329, Mar. 2023, </w:t>
      </w:r>
      <w:proofErr w:type="spellStart"/>
      <w:r w:rsidRPr="00513B53">
        <w:t>doi</w:t>
      </w:r>
      <w:proofErr w:type="spellEnd"/>
      <w:r w:rsidRPr="00513B53">
        <w:t>: 10.1109/TIV.2023.3241200.</w:t>
      </w:r>
    </w:p>
    <w:p w14:paraId="086FCE47" w14:textId="77777777" w:rsidR="00513B53" w:rsidRPr="00513B53" w:rsidRDefault="00513B53" w:rsidP="00513B53">
      <w:r w:rsidRPr="00513B53">
        <w:t xml:space="preserve">[73] I. V. </w:t>
      </w:r>
      <w:proofErr w:type="spellStart"/>
      <w:r w:rsidRPr="00513B53">
        <w:t>Fanthony</w:t>
      </w:r>
      <w:proofErr w:type="spellEnd"/>
      <w:r w:rsidRPr="00513B53">
        <w:t xml:space="preserve">, Z. Husin, H. </w:t>
      </w:r>
      <w:proofErr w:type="spellStart"/>
      <w:r w:rsidRPr="00513B53">
        <w:t>Hikmarika</w:t>
      </w:r>
      <w:proofErr w:type="spellEnd"/>
      <w:r w:rsidRPr="00513B53">
        <w:t xml:space="preserve">, S. </w:t>
      </w:r>
      <w:proofErr w:type="spellStart"/>
      <w:r w:rsidRPr="00513B53">
        <w:t>Dwijayanti</w:t>
      </w:r>
      <w:proofErr w:type="spellEnd"/>
      <w:r w:rsidRPr="00513B53">
        <w:t xml:space="preserve">, and B. Y. </w:t>
      </w:r>
      <w:proofErr w:type="spellStart"/>
      <w:r w:rsidRPr="00513B53">
        <w:t>Suprapto</w:t>
      </w:r>
      <w:proofErr w:type="spellEnd"/>
      <w:r w:rsidRPr="00513B53">
        <w:t xml:space="preserve">, “YOLO Algorithm-Based Surrounding Object Identification on Autonomous Electric Vehicle,” in </w:t>
      </w:r>
      <w:r w:rsidRPr="00513B53">
        <w:rPr>
          <w:i/>
          <w:iCs/>
        </w:rPr>
        <w:t>International Conference on Electrical Engineering, Computer Science and Informatics (EECSI)</w:t>
      </w:r>
      <w:r w:rsidRPr="00513B53">
        <w:t xml:space="preserve">, Institute of Electrical and Electronics Engineers Inc., 2021, pp. 151–156. </w:t>
      </w:r>
      <w:proofErr w:type="spellStart"/>
      <w:r w:rsidRPr="00513B53">
        <w:t>doi</w:t>
      </w:r>
      <w:proofErr w:type="spellEnd"/>
      <w:r w:rsidRPr="00513B53">
        <w:t>: 10.23919/EECSI53397.2021.9624275.</w:t>
      </w:r>
    </w:p>
    <w:p w14:paraId="444940D3" w14:textId="77777777" w:rsidR="00513B53" w:rsidRPr="00513B53" w:rsidRDefault="00513B53" w:rsidP="00513B53">
      <w:r w:rsidRPr="00513B53">
        <w:lastRenderedPageBreak/>
        <w:t xml:space="preserve">[74] G. Li, Y. Yang, X. Qu, D. Cao, and K. Li, “A deep learning based image enhancement approach for autonomous driving at night,” </w:t>
      </w:r>
      <w:r w:rsidRPr="00513B53">
        <w:rPr>
          <w:i/>
          <w:iCs/>
        </w:rPr>
        <w:t>2017 IEEE Intelligent Vehicles Symposium (IV)</w:t>
      </w:r>
      <w:r w:rsidRPr="00513B53">
        <w:t xml:space="preserve">, 2017, pp. 127-133, </w:t>
      </w:r>
      <w:proofErr w:type="spellStart"/>
      <w:r w:rsidRPr="00513B53">
        <w:t>doi</w:t>
      </w:r>
      <w:proofErr w:type="spellEnd"/>
      <w:r w:rsidRPr="00513B53">
        <w:t>: 10.1109/IVS.2017.7995696</w:t>
      </w:r>
    </w:p>
    <w:p w14:paraId="4948BFFC" w14:textId="77777777" w:rsidR="00513B53" w:rsidRPr="00513B53" w:rsidRDefault="00513B53" w:rsidP="00513B53">
      <w:r w:rsidRPr="00513B53">
        <w:t xml:space="preserve">[75] D. </w:t>
      </w:r>
      <w:proofErr w:type="spellStart"/>
      <w:r w:rsidRPr="00513B53">
        <w:t>Dolgov</w:t>
      </w:r>
      <w:proofErr w:type="spellEnd"/>
      <w:r w:rsidRPr="00513B53">
        <w:t xml:space="preserve">, S. </w:t>
      </w:r>
      <w:proofErr w:type="spellStart"/>
      <w:r w:rsidRPr="00513B53">
        <w:t>Thrun</w:t>
      </w:r>
      <w:proofErr w:type="spellEnd"/>
      <w:r w:rsidRPr="00513B53">
        <w:t xml:space="preserve">, M. </w:t>
      </w:r>
      <w:proofErr w:type="spellStart"/>
      <w:r w:rsidRPr="00513B53">
        <w:t>Montemerlo</w:t>
      </w:r>
      <w:proofErr w:type="spellEnd"/>
      <w:r w:rsidRPr="00513B53">
        <w:t xml:space="preserve">, and J. </w:t>
      </w:r>
      <w:proofErr w:type="spellStart"/>
      <w:r w:rsidRPr="00513B53">
        <w:t>Diebel</w:t>
      </w:r>
      <w:proofErr w:type="spellEnd"/>
      <w:r w:rsidRPr="00513B53">
        <w:t xml:space="preserve">, “Path planning for autonomous vehicles in unknown semi-structured environments,” </w:t>
      </w:r>
      <w:r w:rsidRPr="00513B53">
        <w:rPr>
          <w:i/>
          <w:iCs/>
        </w:rPr>
        <w:t>International Journal of Robotics Research</w:t>
      </w:r>
      <w:r w:rsidRPr="00513B53">
        <w:t xml:space="preserve">, vol. 29, no. 5, Apr. 2010, pp. 485–501, </w:t>
      </w:r>
      <w:proofErr w:type="spellStart"/>
      <w:r w:rsidRPr="00513B53">
        <w:t>doi</w:t>
      </w:r>
      <w:proofErr w:type="spellEnd"/>
      <w:r w:rsidRPr="00513B53">
        <w:t>: 10.1177/0278364909359210.</w:t>
      </w:r>
    </w:p>
    <w:p w14:paraId="06F9FE84" w14:textId="77777777" w:rsidR="00513B53" w:rsidRPr="00513B53" w:rsidRDefault="00513B53" w:rsidP="00513B53">
      <w:r w:rsidRPr="00513B53">
        <w:t xml:space="preserve">[76] X. Y. Guo and A. F. Jia, “Study on traffic flow mixed with autonomous vehicles and human-driven vehicles,” in </w:t>
      </w:r>
      <w:r w:rsidRPr="00513B53">
        <w:rPr>
          <w:i/>
          <w:iCs/>
        </w:rPr>
        <w:t>2022 3rd International Conference on Intelligent Design, ICID 2022</w:t>
      </w:r>
      <w:r w:rsidRPr="00513B53">
        <w:t xml:space="preserve">, Institute of Electrical and Electronics Engineers Inc., 2022, pp. 166–171. </w:t>
      </w:r>
      <w:proofErr w:type="spellStart"/>
      <w:r w:rsidRPr="00513B53">
        <w:t>doi</w:t>
      </w:r>
      <w:proofErr w:type="spellEnd"/>
      <w:r w:rsidRPr="00513B53">
        <w:t>: 10.1109/ICID57362.2022.9969706.</w:t>
      </w:r>
    </w:p>
    <w:p w14:paraId="3FA5CADF" w14:textId="77777777" w:rsidR="00513B53" w:rsidRPr="00513B53" w:rsidRDefault="00513B53" w:rsidP="00513B53">
      <w:r w:rsidRPr="00513B53">
        <w:t>[77] M. Zhou, “</w:t>
      </w:r>
      <w:proofErr w:type="spellStart"/>
      <w:r w:rsidRPr="00513B53">
        <w:t>Modeling</w:t>
      </w:r>
      <w:proofErr w:type="spellEnd"/>
      <w:r w:rsidRPr="00513B53">
        <w:t xml:space="preserve"> and Simulation of Environmental Financial Scheduling based on Information Platform,” in </w:t>
      </w:r>
      <w:r w:rsidRPr="00513B53">
        <w:rPr>
          <w:i/>
          <w:iCs/>
        </w:rPr>
        <w:t>3rd International Conference on Electronics and Sustainable Communication Systems, ICESC 2022 - Proceedings</w:t>
      </w:r>
      <w:r w:rsidRPr="00513B53">
        <w:t xml:space="preserve">, Institute of Electrical and Electronics Engineers Inc., 2022, pp. 1633–1636. </w:t>
      </w:r>
      <w:proofErr w:type="spellStart"/>
      <w:r w:rsidRPr="00513B53">
        <w:t>doi</w:t>
      </w:r>
      <w:proofErr w:type="spellEnd"/>
      <w:r w:rsidRPr="00513B53">
        <w:t>: 10.1109/ICESC54411.2022.9885439.</w:t>
      </w:r>
    </w:p>
    <w:p w14:paraId="56649A56" w14:textId="77777777" w:rsidR="00513B53" w:rsidRPr="00513B53" w:rsidRDefault="00513B53" w:rsidP="00513B53">
      <w:r w:rsidRPr="00513B53">
        <w:t xml:space="preserve">[78] Y. Wang, J. Mo, Z. Yu, Y. Wang, S. Yan, and X. Cao, “Asphalt Pavement Crack Identification based on Two-Stage Training and Multi-Branch Model Integrating Multiple Attention,” in </w:t>
      </w:r>
      <w:r w:rsidRPr="00513B53">
        <w:rPr>
          <w:i/>
          <w:iCs/>
        </w:rPr>
        <w:t>2022 IEEE 2nd International Conference on Electronic Technology, Communication and Information, ICETCI 2022</w:t>
      </w:r>
      <w:r w:rsidRPr="00513B53">
        <w:t xml:space="preserve">, Institute of Electrical and Electronics Engineers Inc., 2022, pp. 453–458. </w:t>
      </w:r>
      <w:proofErr w:type="spellStart"/>
      <w:r w:rsidRPr="00513B53">
        <w:t>doi</w:t>
      </w:r>
      <w:proofErr w:type="spellEnd"/>
      <w:r w:rsidRPr="00513B53">
        <w:t>: 10.1109/ICETCI55101.2022.9832230.</w:t>
      </w:r>
    </w:p>
    <w:p w14:paraId="6C81C076" w14:textId="77777777" w:rsidR="00513B53" w:rsidRPr="00513B53" w:rsidRDefault="00513B53" w:rsidP="00513B53">
      <w:r w:rsidRPr="00513B53">
        <w:t xml:space="preserve">[79] G. P. Meyer, A. </w:t>
      </w:r>
      <w:proofErr w:type="spellStart"/>
      <w:r w:rsidRPr="00513B53">
        <w:t>Laddha</w:t>
      </w:r>
      <w:proofErr w:type="spellEnd"/>
      <w:r w:rsidRPr="00513B53">
        <w:t xml:space="preserve">, E. Kee, C. </w:t>
      </w:r>
      <w:proofErr w:type="spellStart"/>
      <w:r w:rsidRPr="00513B53">
        <w:t>Vallespi</w:t>
      </w:r>
      <w:proofErr w:type="spellEnd"/>
      <w:r w:rsidRPr="00513B53">
        <w:t>-Gonzalez, and C. K. Wellington, “</w:t>
      </w:r>
      <w:proofErr w:type="spellStart"/>
      <w:r w:rsidRPr="00513B53">
        <w:t>LaserNet</w:t>
      </w:r>
      <w:proofErr w:type="spellEnd"/>
      <w:r w:rsidRPr="00513B53">
        <w:t xml:space="preserve">: An efficient probabilistic 3D object detector for autonomous driving,” in </w:t>
      </w:r>
      <w:r w:rsidRPr="00513B53">
        <w:rPr>
          <w:i/>
          <w:iCs/>
        </w:rPr>
        <w:t>Proceedings of the IEEE Computer Society Conference on Computer Vision and Pattern Recognition</w:t>
      </w:r>
      <w:r w:rsidRPr="00513B53">
        <w:t xml:space="preserve">, IEEE Computer Society, Jun. 2019, pp. 12669–12678. </w:t>
      </w:r>
      <w:proofErr w:type="spellStart"/>
      <w:r w:rsidRPr="00513B53">
        <w:t>doi</w:t>
      </w:r>
      <w:proofErr w:type="spellEnd"/>
      <w:r w:rsidRPr="00513B53">
        <w:t>: 10.1109/CVPR.2019.01296.</w:t>
      </w:r>
    </w:p>
    <w:p w14:paraId="48C16C4C" w14:textId="77777777" w:rsidR="00513B53" w:rsidRPr="00513B53" w:rsidRDefault="00513B53" w:rsidP="00513B53">
      <w:r w:rsidRPr="00513B53">
        <w:t xml:space="preserve">[80] Y. Zhou and O. </w:t>
      </w:r>
      <w:proofErr w:type="spellStart"/>
      <w:r w:rsidRPr="00513B53">
        <w:t>Tuzel</w:t>
      </w:r>
      <w:proofErr w:type="spellEnd"/>
      <w:r w:rsidRPr="00513B53">
        <w:t>, “</w:t>
      </w:r>
      <w:proofErr w:type="spellStart"/>
      <w:r w:rsidRPr="00513B53">
        <w:t>VoxelNet</w:t>
      </w:r>
      <w:proofErr w:type="spellEnd"/>
      <w:r w:rsidRPr="00513B53">
        <w:t xml:space="preserve">: End-to-End Learning for Point Cloud Based 3D Object Detection,” in </w:t>
      </w:r>
      <w:r w:rsidRPr="00513B53">
        <w:rPr>
          <w:i/>
          <w:iCs/>
        </w:rPr>
        <w:t>Proceedings of the IEEE Computer Society Conference on Computer Vision and Pattern Recognition</w:t>
      </w:r>
      <w:r w:rsidRPr="00513B53">
        <w:t xml:space="preserve">, IEEE Computer Society, Dec. 2018, pp. 4490–4499. </w:t>
      </w:r>
      <w:proofErr w:type="spellStart"/>
      <w:r w:rsidRPr="00513B53">
        <w:t>doi</w:t>
      </w:r>
      <w:proofErr w:type="spellEnd"/>
      <w:r w:rsidRPr="00513B53">
        <w:t>: 10.1109/CVPR.2018.00472.</w:t>
      </w:r>
    </w:p>
    <w:p w14:paraId="3F647C25" w14:textId="77777777" w:rsidR="00513B53" w:rsidRPr="00513B53" w:rsidRDefault="00513B53" w:rsidP="00513B53">
      <w:r w:rsidRPr="00513B53">
        <w:t xml:space="preserve">[81] S. Bae, D. Saxena, A. </w:t>
      </w:r>
      <w:proofErr w:type="spellStart"/>
      <w:r w:rsidRPr="00513B53">
        <w:t>Nakhaei</w:t>
      </w:r>
      <w:proofErr w:type="spellEnd"/>
      <w:r w:rsidRPr="00513B53">
        <w:t xml:space="preserve">, C. Choi, K. Fujimura, and S. Moura, “Cooperation-Aware Lane Change </w:t>
      </w:r>
      <w:proofErr w:type="spellStart"/>
      <w:r w:rsidRPr="00513B53">
        <w:t>Maneuver</w:t>
      </w:r>
      <w:proofErr w:type="spellEnd"/>
      <w:r w:rsidRPr="00513B53">
        <w:t xml:space="preserve"> in Dense Traffic Based on Model Predictive Control with Recurrent Neural Network,” in </w:t>
      </w:r>
      <w:r w:rsidRPr="00513B53">
        <w:rPr>
          <w:i/>
          <w:iCs/>
        </w:rPr>
        <w:t>Proceedings of the American Control Conference</w:t>
      </w:r>
      <w:r w:rsidRPr="00513B53">
        <w:t xml:space="preserve">, Institute of Electrical and Electronics Engineers Inc., Jul. 2020, pp. 1209–1216. </w:t>
      </w:r>
      <w:proofErr w:type="spellStart"/>
      <w:r w:rsidRPr="00513B53">
        <w:t>doi</w:t>
      </w:r>
      <w:proofErr w:type="spellEnd"/>
      <w:r w:rsidRPr="00513B53">
        <w:t>: 10.23919/ACC45564.2020.9147837.</w:t>
      </w:r>
    </w:p>
    <w:p w14:paraId="0CFB7DCC" w14:textId="77777777" w:rsidR="00513B53" w:rsidRPr="00513B53" w:rsidRDefault="00513B53" w:rsidP="00513B53">
      <w:r w:rsidRPr="00513B53">
        <w:t xml:space="preserve">[82] H. Lee, J. Yoon, Y. Jeong, and K. Yi, “Moving Object Detection and Tracking Based on Interaction of Static Obstacle Map and Geometric Model-Free Approach for Urban </w:t>
      </w:r>
      <w:r w:rsidRPr="00513B53">
        <w:lastRenderedPageBreak/>
        <w:t xml:space="preserve">Autonomous Driving,” </w:t>
      </w:r>
      <w:r w:rsidRPr="00513B53">
        <w:rPr>
          <w:i/>
          <w:iCs/>
        </w:rPr>
        <w:t>IEEE Transactions on Intelligent Transportation Systems</w:t>
      </w:r>
      <w:r w:rsidRPr="00513B53">
        <w:t xml:space="preserve">, vol. 22, no. 6, pp. 3275–3284, Jun. 2021, </w:t>
      </w:r>
      <w:proofErr w:type="spellStart"/>
      <w:r w:rsidRPr="00513B53">
        <w:t>doi</w:t>
      </w:r>
      <w:proofErr w:type="spellEnd"/>
      <w:r w:rsidRPr="00513B53">
        <w:t>: 10.1109/TITS.2020.2981938.</w:t>
      </w:r>
    </w:p>
    <w:p w14:paraId="2715B33C" w14:textId="77777777" w:rsidR="00513B53" w:rsidRPr="00513B53" w:rsidRDefault="00513B53" w:rsidP="00513B53">
      <w:r w:rsidRPr="00513B53">
        <w:t xml:space="preserve">[83] T. </w:t>
      </w:r>
      <w:proofErr w:type="spellStart"/>
      <w:r w:rsidRPr="00513B53">
        <w:t>Qie</w:t>
      </w:r>
      <w:proofErr w:type="spellEnd"/>
      <w:r w:rsidRPr="00513B53">
        <w:t xml:space="preserve"> et al., “An Improved Model Predictive Control-Based Trajectory Planning Method for Automated Driving Vehicles Under Uncertainty Environments,” </w:t>
      </w:r>
      <w:r w:rsidRPr="00513B53">
        <w:rPr>
          <w:i/>
          <w:iCs/>
        </w:rPr>
        <w:t>IEEE Transactions on Intelligent Transportation Systems</w:t>
      </w:r>
      <w:r w:rsidRPr="00513B53">
        <w:t xml:space="preserve">, vol. 24, no. 4, pp. 3999–4015, Apr. 2023, </w:t>
      </w:r>
      <w:proofErr w:type="spellStart"/>
      <w:r w:rsidRPr="00513B53">
        <w:t>doi</w:t>
      </w:r>
      <w:proofErr w:type="spellEnd"/>
      <w:r w:rsidRPr="00513B53">
        <w:t>: 10.1109/TITS.2022.3230680.</w:t>
      </w:r>
    </w:p>
    <w:p w14:paraId="0689BA26" w14:textId="77777777" w:rsidR="00513B53" w:rsidRPr="00513B53" w:rsidRDefault="00513B53" w:rsidP="00513B53">
      <w:r w:rsidRPr="00513B53">
        <w:t xml:space="preserve">[84] J. E. Hoffmann, H. G. </w:t>
      </w:r>
      <w:proofErr w:type="spellStart"/>
      <w:r w:rsidRPr="00513B53">
        <w:t>Tosso</w:t>
      </w:r>
      <w:proofErr w:type="spellEnd"/>
      <w:r w:rsidRPr="00513B53">
        <w:t xml:space="preserve">, M. M. D. Santos, J. F. Justo, A. W. Malik, and A. U. Rahman, “Real-Time Adaptive Object Detection and Tracking for Autonomous Vehicles,” </w:t>
      </w:r>
      <w:r w:rsidRPr="00513B53">
        <w:rPr>
          <w:i/>
          <w:iCs/>
        </w:rPr>
        <w:t>IEEE Transactions on Intelligent Vehicles</w:t>
      </w:r>
      <w:r w:rsidRPr="00513B53">
        <w:t xml:space="preserve">, vol. 6, no. 3, pp. 450–459, Sep. 2021, </w:t>
      </w:r>
      <w:proofErr w:type="spellStart"/>
      <w:r w:rsidRPr="00513B53">
        <w:t>doi</w:t>
      </w:r>
      <w:proofErr w:type="spellEnd"/>
      <w:r w:rsidRPr="00513B53">
        <w:t>: 10.1109/TIV.2020.3037928.</w:t>
      </w:r>
    </w:p>
    <w:p w14:paraId="6CB703DE" w14:textId="77777777" w:rsidR="00513B53" w:rsidRPr="00513B53" w:rsidRDefault="00513B53" w:rsidP="00513B53">
      <w:r w:rsidRPr="00513B53">
        <w:t>[85] "2020 IEEE 5th International Conference on Computing Communication and Automation (ICCCA),” IEEE, 2020.</w:t>
      </w:r>
    </w:p>
    <w:p w14:paraId="441C411A" w14:textId="77777777" w:rsidR="00513B53" w:rsidRPr="00513B53" w:rsidRDefault="00513B53" w:rsidP="00513B53">
      <w:r w:rsidRPr="00513B53">
        <w:t xml:space="preserve">[86] </w:t>
      </w:r>
      <w:r w:rsidRPr="00513B53">
        <w:rPr>
          <w:i/>
          <w:iCs/>
        </w:rPr>
        <w:t>CEIT: 2018 6th International Conference on Control, Engineering &amp; Information Technology: 25-27 October 2018, Istanbul, Turkey</w:t>
      </w:r>
      <w:r w:rsidRPr="00513B53">
        <w:t>. Institute of Electrical and Electronics Engineers, 2019.</w:t>
      </w:r>
    </w:p>
    <w:p w14:paraId="0AFA5A31" w14:textId="77777777" w:rsidR="00513B53" w:rsidRPr="00513B53" w:rsidRDefault="00513B53" w:rsidP="00513B53">
      <w:r w:rsidRPr="00513B53">
        <w:t xml:space="preserve">[87] </w:t>
      </w:r>
      <w:r w:rsidRPr="00513B53">
        <w:rPr>
          <w:i/>
          <w:iCs/>
        </w:rPr>
        <w:t>2015 IEEE Intelligent Vehicles Symposium (IV)</w:t>
      </w:r>
      <w:r w:rsidRPr="00513B53">
        <w:t>. 2015.</w:t>
      </w:r>
    </w:p>
    <w:p w14:paraId="4162B1D0" w14:textId="77777777" w:rsidR="00513B53" w:rsidRPr="00513B53" w:rsidRDefault="00513B53" w:rsidP="00513B53">
      <w:r w:rsidRPr="00513B53">
        <w:t xml:space="preserve">[88] </w:t>
      </w:r>
      <w:r w:rsidRPr="00513B53">
        <w:rPr>
          <w:i/>
          <w:iCs/>
        </w:rPr>
        <w:t>The 2019 IEEE Intelligent Transportation Systems Conference - ITSC: Auckland, New Zealand, 27-30 October 2019</w:t>
      </w:r>
      <w:r w:rsidRPr="00513B53">
        <w:t>. IEEE, 2019.</w:t>
      </w:r>
    </w:p>
    <w:p w14:paraId="024C5241" w14:textId="77777777" w:rsidR="00513B53" w:rsidRPr="00513B53" w:rsidRDefault="00513B53" w:rsidP="00513B53">
      <w:r w:rsidRPr="00513B53">
        <w:t xml:space="preserve">[89] </w:t>
      </w:r>
      <w:r w:rsidRPr="00513B53">
        <w:rPr>
          <w:i/>
          <w:iCs/>
        </w:rPr>
        <w:t>ITSC: 2017 IEEE 20th International Conference on Intelligent Transportation Systems: 16-19 October 2017, Yokohama, Japan</w:t>
      </w:r>
      <w:r w:rsidRPr="00513B53">
        <w:t>. Institute of Electrical and Electronics Engineers, 2018.</w:t>
      </w:r>
    </w:p>
    <w:p w14:paraId="44FC4B59" w14:textId="77777777" w:rsidR="00513B53" w:rsidRPr="00513B53" w:rsidRDefault="00513B53" w:rsidP="00513B53">
      <w:r w:rsidRPr="00513B53">
        <w:t xml:space="preserve">[90] </w:t>
      </w:r>
      <w:r w:rsidRPr="00513B53">
        <w:rPr>
          <w:i/>
          <w:iCs/>
        </w:rPr>
        <w:t>Proceedings of the 4th International Conference on Trends in Electronics and Informatics (ICOEI 2020): 15-17, June 2020</w:t>
      </w:r>
      <w:r w:rsidRPr="00513B53">
        <w:t>. IEEE, 2020.</w:t>
      </w:r>
    </w:p>
    <w:p w14:paraId="1DE376F8" w14:textId="77777777" w:rsidR="00513B53" w:rsidRPr="00513B53" w:rsidRDefault="00513B53" w:rsidP="00513B53">
      <w:r w:rsidRPr="00513B53">
        <w:t xml:space="preserve">[91] </w:t>
      </w:r>
      <w:r w:rsidRPr="00513B53">
        <w:rPr>
          <w:i/>
          <w:iCs/>
        </w:rPr>
        <w:t>2017 IEEE Intelligent Vehicles Symposium (IV): June 11-14, 2017, Redondo Beach, California, USA</w:t>
      </w:r>
      <w:r w:rsidRPr="00513B53">
        <w:t>. IEEE, 2017.</w:t>
      </w:r>
    </w:p>
    <w:p w14:paraId="3A57C636" w14:textId="77777777" w:rsidR="00513B53" w:rsidRPr="00513B53" w:rsidRDefault="00513B53" w:rsidP="00513B53">
      <w:r w:rsidRPr="00513B53">
        <w:t xml:space="preserve">[92] J. Lee and B. Song, “Data-Driven Strategy Decision Integrating Convolution Neural Network </w:t>
      </w:r>
      <w:proofErr w:type="gramStart"/>
      <w:r w:rsidRPr="00513B53">
        <w:t>With</w:t>
      </w:r>
      <w:proofErr w:type="gramEnd"/>
      <w:r w:rsidRPr="00513B53">
        <w:t xml:space="preserve"> Threat Assessment and Motion Prediction for Automatic Evasive Steering,” </w:t>
      </w:r>
      <w:r w:rsidRPr="00513B53">
        <w:rPr>
          <w:i/>
          <w:iCs/>
        </w:rPr>
        <w:t>IEEE Access</w:t>
      </w:r>
      <w:r w:rsidRPr="00513B53">
        <w:t xml:space="preserve">, vol. 11, pp. 140881–140892, 2023, </w:t>
      </w:r>
      <w:proofErr w:type="spellStart"/>
      <w:r w:rsidRPr="00513B53">
        <w:t>doi</w:t>
      </w:r>
      <w:proofErr w:type="spellEnd"/>
      <w:r w:rsidRPr="00513B53">
        <w:t>: 10.1109/ACCESS.2023.3341925.</w:t>
      </w:r>
    </w:p>
    <w:p w14:paraId="545BCF59" w14:textId="77777777" w:rsidR="00513B53" w:rsidRPr="00513B53" w:rsidRDefault="00513B53" w:rsidP="00513B53">
      <w:r w:rsidRPr="00513B53">
        <w:t xml:space="preserve">[93] C. Xu, W. Zhao, and C. Wang, “An Integrated Threat Assessment Algorithm for Decision-Making of Autonomous Driving Vehicles,” </w:t>
      </w:r>
      <w:r w:rsidRPr="00513B53">
        <w:rPr>
          <w:i/>
          <w:iCs/>
        </w:rPr>
        <w:t>IEEE Transactions on Intelligent Transportation Systems</w:t>
      </w:r>
      <w:r w:rsidRPr="00513B53">
        <w:t xml:space="preserve">, vol. 21, no. 6, pp. 2510–2521, Jun. 2020, </w:t>
      </w:r>
      <w:proofErr w:type="spellStart"/>
      <w:r w:rsidRPr="00513B53">
        <w:t>doi</w:t>
      </w:r>
      <w:proofErr w:type="spellEnd"/>
      <w:r w:rsidRPr="00513B53">
        <w:t>: 10.1109/TITS.2019.2919865.</w:t>
      </w:r>
    </w:p>
    <w:p w14:paraId="612E58FB" w14:textId="77777777" w:rsidR="00513B53" w:rsidRPr="00513B53" w:rsidRDefault="00513B53" w:rsidP="00513B53">
      <w:r w:rsidRPr="00513B53">
        <w:lastRenderedPageBreak/>
        <w:t xml:space="preserve">[94] Y. He, J. Li, and J. Liu, “Research on GNSS INS &amp; GNSS/INS Integrated Navigation Method for Autonomous Vehicles: A Survey,” </w:t>
      </w:r>
      <w:r w:rsidRPr="00513B53">
        <w:rPr>
          <w:i/>
          <w:iCs/>
        </w:rPr>
        <w:t>IEEE Access</w:t>
      </w:r>
      <w:r w:rsidRPr="00513B53">
        <w:t xml:space="preserve">, vol. 11, pp. 79033–79055, 2023, </w:t>
      </w:r>
      <w:proofErr w:type="spellStart"/>
      <w:r w:rsidRPr="00513B53">
        <w:t>doi</w:t>
      </w:r>
      <w:proofErr w:type="spellEnd"/>
      <w:r w:rsidRPr="00513B53">
        <w:t>: 10.1109/ACCESS.2023.3299290.</w:t>
      </w:r>
    </w:p>
    <w:p w14:paraId="4A18723F" w14:textId="77777777" w:rsidR="00513B53" w:rsidRPr="00513B53" w:rsidRDefault="00513B53" w:rsidP="00513B53">
      <w:r w:rsidRPr="00513B53">
        <w:t xml:space="preserve">[95] S. </w:t>
      </w:r>
      <w:proofErr w:type="spellStart"/>
      <w:r w:rsidRPr="00513B53">
        <w:t>Bijjahalli</w:t>
      </w:r>
      <w:proofErr w:type="spellEnd"/>
      <w:r w:rsidRPr="00513B53">
        <w:t xml:space="preserve"> and R. Sabatini, “A High-Integrity and Low-Cost Navigation System for Autonomous Vehicles,” </w:t>
      </w:r>
      <w:r w:rsidRPr="00513B53">
        <w:rPr>
          <w:i/>
          <w:iCs/>
        </w:rPr>
        <w:t>IEEE Transactions on Intelligent Transportation Systems</w:t>
      </w:r>
      <w:r w:rsidRPr="00513B53">
        <w:t xml:space="preserve">, vol. 22, no. 1, pp. 356–369, Jan. 2021, </w:t>
      </w:r>
      <w:proofErr w:type="spellStart"/>
      <w:r w:rsidRPr="00513B53">
        <w:t>doi</w:t>
      </w:r>
      <w:proofErr w:type="spellEnd"/>
      <w:r w:rsidRPr="00513B53">
        <w:t>: 10.1109/TITS.2019.2957876.</w:t>
      </w:r>
    </w:p>
    <w:p w14:paraId="26E3A54B" w14:textId="77777777" w:rsidR="00513B53" w:rsidRPr="00513B53" w:rsidRDefault="00513B53" w:rsidP="00513B53">
      <w:r w:rsidRPr="00513B53">
        <w:t xml:space="preserve">[96] W. Ding, C. Xu, M. </w:t>
      </w:r>
      <w:proofErr w:type="spellStart"/>
      <w:r w:rsidRPr="00513B53">
        <w:t>Arief</w:t>
      </w:r>
      <w:proofErr w:type="spellEnd"/>
      <w:r w:rsidRPr="00513B53">
        <w:t xml:space="preserve">, H. Lin, B. Li, and D. Zhao, “A Survey on Safety-Critical Driving Scenario Generation - A Methodological Perspective,” </w:t>
      </w:r>
      <w:r w:rsidRPr="00513B53">
        <w:rPr>
          <w:i/>
          <w:iCs/>
        </w:rPr>
        <w:t>IEEE Transactions on Intelligent Transportation Systems</w:t>
      </w:r>
      <w:r w:rsidRPr="00513B53">
        <w:t xml:space="preserve">, vol. 24, no. 7, pp. 6971–6988, Jul. 2023, </w:t>
      </w:r>
      <w:proofErr w:type="spellStart"/>
      <w:r w:rsidRPr="00513B53">
        <w:t>doi</w:t>
      </w:r>
      <w:proofErr w:type="spellEnd"/>
      <w:r w:rsidRPr="00513B53">
        <w:t>: 10.1109/TITS.2023.3259322.</w:t>
      </w:r>
    </w:p>
    <w:p w14:paraId="0648EFE3" w14:textId="77777777" w:rsidR="00513B53" w:rsidRPr="00513B53" w:rsidRDefault="00513B53" w:rsidP="00513B53">
      <w:r w:rsidRPr="00513B53">
        <w:t xml:space="preserve">[97] S. Glaser, B. </w:t>
      </w:r>
      <w:proofErr w:type="spellStart"/>
      <w:r w:rsidRPr="00513B53">
        <w:t>Vanholme</w:t>
      </w:r>
      <w:proofErr w:type="spellEnd"/>
      <w:r w:rsidRPr="00513B53">
        <w:t xml:space="preserve">, S. </w:t>
      </w:r>
      <w:proofErr w:type="spellStart"/>
      <w:r w:rsidRPr="00513B53">
        <w:t>Mammar</w:t>
      </w:r>
      <w:proofErr w:type="spellEnd"/>
      <w:r w:rsidRPr="00513B53">
        <w:t xml:space="preserve">, D. </w:t>
      </w:r>
      <w:proofErr w:type="spellStart"/>
      <w:r w:rsidRPr="00513B53">
        <w:t>Gruyer</w:t>
      </w:r>
      <w:proofErr w:type="spellEnd"/>
      <w:r w:rsidRPr="00513B53">
        <w:t xml:space="preserve">, and L. </w:t>
      </w:r>
      <w:proofErr w:type="spellStart"/>
      <w:r w:rsidRPr="00513B53">
        <w:t>Nouveliere</w:t>
      </w:r>
      <w:proofErr w:type="spellEnd"/>
      <w:r w:rsidRPr="00513B53">
        <w:t>, “</w:t>
      </w:r>
      <w:proofErr w:type="spellStart"/>
      <w:r w:rsidRPr="00513B53">
        <w:t>Maneuver</w:t>
      </w:r>
      <w:proofErr w:type="spellEnd"/>
      <w:r w:rsidRPr="00513B53">
        <w:t xml:space="preserve">-Based Trajectory Planning for Highly Autonomous Vehicles on Real Road </w:t>
      </w:r>
      <w:proofErr w:type="gramStart"/>
      <w:r w:rsidRPr="00513B53">
        <w:t>With</w:t>
      </w:r>
      <w:proofErr w:type="gramEnd"/>
      <w:r w:rsidRPr="00513B53">
        <w:t xml:space="preserve"> Traffic and Driver Interaction,” </w:t>
      </w:r>
      <w:r w:rsidRPr="00513B53">
        <w:rPr>
          <w:i/>
          <w:iCs/>
        </w:rPr>
        <w:t>IEEE Transactions on Intelligent Transportation Systems</w:t>
      </w:r>
      <w:r w:rsidRPr="00513B53">
        <w:t xml:space="preserve">, vol. 11, no. 3, pp. 589–606, 2010, </w:t>
      </w:r>
      <w:proofErr w:type="spellStart"/>
      <w:r w:rsidRPr="00513B53">
        <w:t>doi</w:t>
      </w:r>
      <w:proofErr w:type="spellEnd"/>
      <w:r w:rsidRPr="00513B53">
        <w:t>: 10.1109/TITS.2010.2046037.</w:t>
      </w:r>
    </w:p>
    <w:p w14:paraId="37278F70" w14:textId="77777777" w:rsidR="00513B53" w:rsidRPr="00513B53" w:rsidRDefault="00513B53" w:rsidP="00513B53">
      <w:r w:rsidRPr="00513B53">
        <w:t xml:space="preserve">[98] D. M. Saxena, S. Bae, A. </w:t>
      </w:r>
      <w:proofErr w:type="spellStart"/>
      <w:r w:rsidRPr="00513B53">
        <w:t>Nakhaei</w:t>
      </w:r>
      <w:proofErr w:type="spellEnd"/>
      <w:r w:rsidRPr="00513B53">
        <w:t xml:space="preserve">, K. Fujimura, and M. Likhachev, </w:t>
      </w:r>
      <w:r w:rsidRPr="00513B53">
        <w:rPr>
          <w:i/>
          <w:iCs/>
        </w:rPr>
        <w:t>Driving in Dense Traffic with Model-Free Reinforcement Learning</w:t>
      </w:r>
      <w:r w:rsidRPr="00513B53">
        <w:t xml:space="preserve">. 2020. </w:t>
      </w:r>
      <w:proofErr w:type="spellStart"/>
      <w:r w:rsidRPr="00513B53">
        <w:t>doi</w:t>
      </w:r>
      <w:proofErr w:type="spellEnd"/>
      <w:r w:rsidRPr="00513B53">
        <w:t>: 10.0/Linux-x86_64.</w:t>
      </w:r>
    </w:p>
    <w:p w14:paraId="03B68978" w14:textId="77777777" w:rsidR="00513B53" w:rsidRPr="00513B53" w:rsidRDefault="00513B53" w:rsidP="00513B53">
      <w:r w:rsidRPr="00513B53">
        <w:t xml:space="preserve">[99] J. Funke, M. Brown, S. M. </w:t>
      </w:r>
      <w:proofErr w:type="spellStart"/>
      <w:r w:rsidRPr="00513B53">
        <w:t>Erlien</w:t>
      </w:r>
      <w:proofErr w:type="spellEnd"/>
      <w:r w:rsidRPr="00513B53">
        <w:t xml:space="preserve">, and J. C. Gerdes, “Collision Avoidance and Stabilization for Autonomous Vehicles in Emergency Scenarios,” </w:t>
      </w:r>
      <w:r w:rsidRPr="00513B53">
        <w:rPr>
          <w:i/>
          <w:iCs/>
        </w:rPr>
        <w:t>IEEE Transactions on Control Systems Technology</w:t>
      </w:r>
      <w:r w:rsidRPr="00513B53">
        <w:t xml:space="preserve">, vol. 25, no. 4, pp. 1204–1216, Jul. 2017, </w:t>
      </w:r>
      <w:proofErr w:type="spellStart"/>
      <w:r w:rsidRPr="00513B53">
        <w:t>doi</w:t>
      </w:r>
      <w:proofErr w:type="spellEnd"/>
      <w:r w:rsidRPr="00513B53">
        <w:t>: 10.1109/TCST.2016.2599783.</w:t>
      </w:r>
    </w:p>
    <w:p w14:paraId="0CC4628A" w14:textId="77777777" w:rsidR="00513B53" w:rsidRPr="00513B53" w:rsidRDefault="00513B53" w:rsidP="00513B53">
      <w:r w:rsidRPr="00513B53">
        <w:t xml:space="preserve">[100] S. </w:t>
      </w:r>
      <w:proofErr w:type="spellStart"/>
      <w:r w:rsidRPr="00513B53">
        <w:t>Kolski</w:t>
      </w:r>
      <w:proofErr w:type="spellEnd"/>
      <w:r w:rsidRPr="00513B53">
        <w:t xml:space="preserve">, D. Ferguson, M. </w:t>
      </w:r>
      <w:proofErr w:type="spellStart"/>
      <w:r w:rsidRPr="00513B53">
        <w:t>Bellino</w:t>
      </w:r>
      <w:proofErr w:type="spellEnd"/>
      <w:r w:rsidRPr="00513B53">
        <w:t xml:space="preserve">, and R. Siegwart, “Autonomous Driving in Structured and Unstructured Environments,” in </w:t>
      </w:r>
      <w:r w:rsidRPr="00513B53">
        <w:rPr>
          <w:i/>
          <w:iCs/>
        </w:rPr>
        <w:t>Proceedings of the IEEE International Conference on Robotics and Automation</w:t>
      </w:r>
      <w:r w:rsidRPr="00513B53">
        <w:t xml:space="preserve">, 2006, pp. 2501-2508. </w:t>
      </w:r>
      <w:proofErr w:type="spellStart"/>
      <w:r w:rsidRPr="00513B53">
        <w:t>doi</w:t>
      </w:r>
      <w:proofErr w:type="spellEnd"/>
      <w:r w:rsidRPr="00513B53">
        <w:t>: 10.1109/ROBOT.2006.1642055.</w:t>
      </w:r>
    </w:p>
    <w:p w14:paraId="65050679" w14:textId="77777777" w:rsidR="00513B53" w:rsidRPr="00513B53" w:rsidRDefault="00513B53" w:rsidP="00513B53">
      <w:r w:rsidRPr="00513B53">
        <w:t xml:space="preserve">[101] P. Kaur, S. </w:t>
      </w:r>
      <w:proofErr w:type="spellStart"/>
      <w:r w:rsidRPr="00513B53">
        <w:t>Taghavi</w:t>
      </w:r>
      <w:proofErr w:type="spellEnd"/>
      <w:r w:rsidRPr="00513B53">
        <w:t xml:space="preserve">, Z. Tian, and W. Shi, “A Survey on Simulators for Testing Self-Driving Cars,” Jan. 2021, [Online]. Available: </w:t>
      </w:r>
      <w:hyperlink r:id="rId16" w:tgtFrame="_blank" w:history="1">
        <w:r w:rsidRPr="00513B53">
          <w:rPr>
            <w:rStyle w:val="Hyperlink"/>
          </w:rPr>
          <w:t>http://arxiv.org/abs/2101.05337</w:t>
        </w:r>
      </w:hyperlink>
    </w:p>
    <w:p w14:paraId="0CD62E98" w14:textId="77777777" w:rsidR="00513B53" w:rsidRPr="00513B53" w:rsidRDefault="00513B53" w:rsidP="00513B53">
      <w:r w:rsidRPr="00513B53">
        <w:t xml:space="preserve">[102] D. Parekh, D. Parmar, V. Patel, H. </w:t>
      </w:r>
      <w:proofErr w:type="spellStart"/>
      <w:r w:rsidRPr="00513B53">
        <w:t>Bhalodiya</w:t>
      </w:r>
      <w:proofErr w:type="spellEnd"/>
      <w:r w:rsidRPr="00513B53">
        <w:t xml:space="preserve">, P. Prajapati, and N. Dabhi, “A Review on Autonomous Vehicles: Progress, Methods and Challenges,” </w:t>
      </w:r>
      <w:r w:rsidRPr="00513B53">
        <w:rPr>
          <w:i/>
          <w:iCs/>
        </w:rPr>
        <w:t>Electronics (Switzerland)</w:t>
      </w:r>
      <w:r w:rsidRPr="00513B53">
        <w:t xml:space="preserve">, vol. 11, no. 14, Jul. 2022, </w:t>
      </w:r>
      <w:proofErr w:type="spellStart"/>
      <w:r w:rsidRPr="00513B53">
        <w:t>doi</w:t>
      </w:r>
      <w:proofErr w:type="spellEnd"/>
      <w:r w:rsidRPr="00513B53">
        <w:t>: 10.3390/electronics11142162.</w:t>
      </w:r>
    </w:p>
    <w:p w14:paraId="0FC64082" w14:textId="77777777" w:rsidR="00513B53" w:rsidRPr="00513B53" w:rsidRDefault="00513B53" w:rsidP="00513B53">
      <w:r w:rsidRPr="00513B53">
        <w:t xml:space="preserve">[103] A. </w:t>
      </w:r>
      <w:proofErr w:type="spellStart"/>
      <w:r w:rsidRPr="00513B53">
        <w:t>Chougule</w:t>
      </w:r>
      <w:proofErr w:type="spellEnd"/>
      <w:r w:rsidRPr="00513B53">
        <w:t xml:space="preserve">, V. </w:t>
      </w:r>
      <w:proofErr w:type="spellStart"/>
      <w:r w:rsidRPr="00513B53">
        <w:t>Chamola</w:t>
      </w:r>
      <w:proofErr w:type="spellEnd"/>
      <w:r w:rsidRPr="00513B53">
        <w:t xml:space="preserve">, A. Sam, F. R. Yu, and B. </w:t>
      </w:r>
      <w:proofErr w:type="spellStart"/>
      <w:r w:rsidRPr="00513B53">
        <w:t>Sikdar</w:t>
      </w:r>
      <w:proofErr w:type="spellEnd"/>
      <w:r w:rsidRPr="00513B53">
        <w:t xml:space="preserve">, “A Comprehensive Review on Limitations of Autonomous Driving and Its Impact on Accidents and Collisions,” </w:t>
      </w:r>
      <w:r w:rsidRPr="00513B53">
        <w:rPr>
          <w:i/>
          <w:iCs/>
        </w:rPr>
        <w:t>IEEE Open Journal of Vehicular Technology</w:t>
      </w:r>
      <w:r w:rsidRPr="00513B53">
        <w:t xml:space="preserve">, vol. 5, pp. 142–161, 2024, </w:t>
      </w:r>
      <w:proofErr w:type="spellStart"/>
      <w:r w:rsidRPr="00513B53">
        <w:t>doi</w:t>
      </w:r>
      <w:proofErr w:type="spellEnd"/>
      <w:r w:rsidRPr="00513B53">
        <w:t>: 10.1109/OJVT.2023.3335180.</w:t>
      </w:r>
    </w:p>
    <w:p w14:paraId="43A5730C" w14:textId="77777777" w:rsidR="00513B53" w:rsidRPr="00513B53" w:rsidRDefault="00513B53" w:rsidP="00513B53">
      <w:r w:rsidRPr="00513B53">
        <w:t xml:space="preserve">[104] E. </w:t>
      </w:r>
      <w:proofErr w:type="spellStart"/>
      <w:r w:rsidRPr="00513B53">
        <w:t>Yurtsever</w:t>
      </w:r>
      <w:proofErr w:type="spellEnd"/>
      <w:r w:rsidRPr="00513B53">
        <w:t xml:space="preserve">, J. Lambert, A. Carballo, and K. Takeda, “A Survey of Autonomous Driving: Common Practices and Emerging Technologies,” </w:t>
      </w:r>
      <w:r w:rsidRPr="00513B53">
        <w:rPr>
          <w:i/>
          <w:iCs/>
        </w:rPr>
        <w:t>IEEE Access</w:t>
      </w:r>
      <w:r w:rsidRPr="00513B53">
        <w:t xml:space="preserve">, vol. 8, pp. 58443–58469, 2020, </w:t>
      </w:r>
      <w:proofErr w:type="spellStart"/>
      <w:r w:rsidRPr="00513B53">
        <w:t>doi</w:t>
      </w:r>
      <w:proofErr w:type="spellEnd"/>
      <w:r w:rsidRPr="00513B53">
        <w:t>: 10.1109/ACCESS.2020.2983149.</w:t>
      </w:r>
    </w:p>
    <w:p w14:paraId="3D3B7990" w14:textId="77777777" w:rsidR="00513B53" w:rsidRPr="00513B53" w:rsidRDefault="00513B53" w:rsidP="00513B53">
      <w:r w:rsidRPr="00513B53">
        <w:lastRenderedPageBreak/>
        <w:t xml:space="preserve">[105] K. Muhammad, A. Ullah, J. </w:t>
      </w:r>
      <w:proofErr w:type="spellStart"/>
      <w:r w:rsidRPr="00513B53">
        <w:t>Lloret</w:t>
      </w:r>
      <w:proofErr w:type="spellEnd"/>
      <w:r w:rsidRPr="00513B53">
        <w:t xml:space="preserve">, J. del Ser, and V. H. C. de Albuquerque, “Deep Learning for Safe Autonomous Driving: Current Challenges and Future Directions,” </w:t>
      </w:r>
      <w:r w:rsidRPr="00513B53">
        <w:rPr>
          <w:i/>
          <w:iCs/>
        </w:rPr>
        <w:t>IEEE Transactions on Intelligent Transportation Systems</w:t>
      </w:r>
      <w:r w:rsidRPr="00513B53">
        <w:t xml:space="preserve">, vol. 22, no. 7, pp. 4316–4336, Jul. 2021, </w:t>
      </w:r>
      <w:proofErr w:type="spellStart"/>
      <w:r w:rsidRPr="00513B53">
        <w:t>doi</w:t>
      </w:r>
      <w:proofErr w:type="spellEnd"/>
      <w:r w:rsidRPr="00513B53">
        <w:t>: 10.1109/TITS.2020.3032227.</w:t>
      </w:r>
    </w:p>
    <w:p w14:paraId="2DB359DD" w14:textId="77777777" w:rsidR="0038440A" w:rsidRDefault="0038440A"/>
    <w:sectPr w:rsidR="00384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A189D"/>
    <w:multiLevelType w:val="multilevel"/>
    <w:tmpl w:val="0F58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54BB8"/>
    <w:multiLevelType w:val="multilevel"/>
    <w:tmpl w:val="1E66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94F76"/>
    <w:multiLevelType w:val="multilevel"/>
    <w:tmpl w:val="756A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A105A"/>
    <w:multiLevelType w:val="multilevel"/>
    <w:tmpl w:val="E856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6050E"/>
    <w:multiLevelType w:val="multilevel"/>
    <w:tmpl w:val="3C36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910E53"/>
    <w:multiLevelType w:val="multilevel"/>
    <w:tmpl w:val="5060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F7862"/>
    <w:multiLevelType w:val="multilevel"/>
    <w:tmpl w:val="3298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1B5B80"/>
    <w:multiLevelType w:val="multilevel"/>
    <w:tmpl w:val="0BD0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E1379"/>
    <w:multiLevelType w:val="hybridMultilevel"/>
    <w:tmpl w:val="CB2CDBC8"/>
    <w:lvl w:ilvl="0" w:tplc="6C488708">
      <w:numFmt w:val="bullet"/>
      <w:lvlText w:val="-"/>
      <w:lvlJc w:val="left"/>
      <w:pPr>
        <w:ind w:left="720" w:hanging="360"/>
      </w:pPr>
      <w:rPr>
        <w:rFonts w:ascii="Aptos" w:eastAsiaTheme="minorHAnsi" w:hAnsi="Apto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5CB33A2"/>
    <w:multiLevelType w:val="multilevel"/>
    <w:tmpl w:val="F4D2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763D4"/>
    <w:multiLevelType w:val="multilevel"/>
    <w:tmpl w:val="235A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402BD3"/>
    <w:multiLevelType w:val="multilevel"/>
    <w:tmpl w:val="D528E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62391"/>
    <w:multiLevelType w:val="multilevel"/>
    <w:tmpl w:val="53E6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6B56E1"/>
    <w:multiLevelType w:val="multilevel"/>
    <w:tmpl w:val="66AE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DC3A2B"/>
    <w:multiLevelType w:val="multilevel"/>
    <w:tmpl w:val="A7AA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455E5"/>
    <w:multiLevelType w:val="multilevel"/>
    <w:tmpl w:val="D7D0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091362"/>
    <w:multiLevelType w:val="multilevel"/>
    <w:tmpl w:val="8A18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97684E"/>
    <w:multiLevelType w:val="multilevel"/>
    <w:tmpl w:val="92DA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C54567"/>
    <w:multiLevelType w:val="multilevel"/>
    <w:tmpl w:val="8A1CD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450384"/>
    <w:multiLevelType w:val="multilevel"/>
    <w:tmpl w:val="FAE6F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4D4519"/>
    <w:multiLevelType w:val="multilevel"/>
    <w:tmpl w:val="05BA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631DCD"/>
    <w:multiLevelType w:val="multilevel"/>
    <w:tmpl w:val="097C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7009A8"/>
    <w:multiLevelType w:val="multilevel"/>
    <w:tmpl w:val="3306F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CB2530"/>
    <w:multiLevelType w:val="multilevel"/>
    <w:tmpl w:val="AA6C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69447F"/>
    <w:multiLevelType w:val="multilevel"/>
    <w:tmpl w:val="E754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041653"/>
    <w:multiLevelType w:val="multilevel"/>
    <w:tmpl w:val="35AE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745AD4"/>
    <w:multiLevelType w:val="multilevel"/>
    <w:tmpl w:val="977AB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3228DE"/>
    <w:multiLevelType w:val="multilevel"/>
    <w:tmpl w:val="F818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543C0"/>
    <w:multiLevelType w:val="multilevel"/>
    <w:tmpl w:val="D64E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A19C6"/>
    <w:multiLevelType w:val="multilevel"/>
    <w:tmpl w:val="D62A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7C75B7"/>
    <w:multiLevelType w:val="multilevel"/>
    <w:tmpl w:val="58D66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593EF3"/>
    <w:multiLevelType w:val="multilevel"/>
    <w:tmpl w:val="7AAC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285A8B"/>
    <w:multiLevelType w:val="multilevel"/>
    <w:tmpl w:val="AB18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DA722F"/>
    <w:multiLevelType w:val="multilevel"/>
    <w:tmpl w:val="9A88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777741"/>
    <w:multiLevelType w:val="multilevel"/>
    <w:tmpl w:val="75E8C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461660"/>
    <w:multiLevelType w:val="multilevel"/>
    <w:tmpl w:val="4E7A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196E9B"/>
    <w:multiLevelType w:val="multilevel"/>
    <w:tmpl w:val="102C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29387D"/>
    <w:multiLevelType w:val="multilevel"/>
    <w:tmpl w:val="9FDC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350C78"/>
    <w:multiLevelType w:val="multilevel"/>
    <w:tmpl w:val="2720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7307E1"/>
    <w:multiLevelType w:val="multilevel"/>
    <w:tmpl w:val="DE40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5D1476"/>
    <w:multiLevelType w:val="multilevel"/>
    <w:tmpl w:val="47920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B20C0C"/>
    <w:multiLevelType w:val="multilevel"/>
    <w:tmpl w:val="B92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563CA8"/>
    <w:multiLevelType w:val="multilevel"/>
    <w:tmpl w:val="8226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C21CE1"/>
    <w:multiLevelType w:val="multilevel"/>
    <w:tmpl w:val="160E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F740C7"/>
    <w:multiLevelType w:val="multilevel"/>
    <w:tmpl w:val="CB7E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BE6CD0"/>
    <w:multiLevelType w:val="multilevel"/>
    <w:tmpl w:val="623E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E05753"/>
    <w:multiLevelType w:val="multilevel"/>
    <w:tmpl w:val="BFE4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8E4FCD"/>
    <w:multiLevelType w:val="multilevel"/>
    <w:tmpl w:val="8196C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8B2BC6"/>
    <w:multiLevelType w:val="multilevel"/>
    <w:tmpl w:val="159C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556FA4"/>
    <w:multiLevelType w:val="multilevel"/>
    <w:tmpl w:val="8FCC1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B24C89"/>
    <w:multiLevelType w:val="multilevel"/>
    <w:tmpl w:val="E9B0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382ACC"/>
    <w:multiLevelType w:val="multilevel"/>
    <w:tmpl w:val="33A21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DB1B97"/>
    <w:multiLevelType w:val="multilevel"/>
    <w:tmpl w:val="5C02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C758B6"/>
    <w:multiLevelType w:val="multilevel"/>
    <w:tmpl w:val="173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8C53B4"/>
    <w:multiLevelType w:val="multilevel"/>
    <w:tmpl w:val="F516F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D02626"/>
    <w:multiLevelType w:val="multilevel"/>
    <w:tmpl w:val="6BA2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C34009"/>
    <w:multiLevelType w:val="multilevel"/>
    <w:tmpl w:val="B348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A36E78"/>
    <w:multiLevelType w:val="multilevel"/>
    <w:tmpl w:val="93A8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B63398"/>
    <w:multiLevelType w:val="multilevel"/>
    <w:tmpl w:val="1FC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34008">
    <w:abstractNumId w:val="32"/>
  </w:num>
  <w:num w:numId="2" w16cid:durableId="2000842608">
    <w:abstractNumId w:val="40"/>
  </w:num>
  <w:num w:numId="3" w16cid:durableId="228923203">
    <w:abstractNumId w:val="42"/>
  </w:num>
  <w:num w:numId="4" w16cid:durableId="1135174497">
    <w:abstractNumId w:val="15"/>
  </w:num>
  <w:num w:numId="5" w16cid:durableId="356809731">
    <w:abstractNumId w:val="36"/>
  </w:num>
  <w:num w:numId="6" w16cid:durableId="1623732119">
    <w:abstractNumId w:val="41"/>
  </w:num>
  <w:num w:numId="7" w16cid:durableId="1218470709">
    <w:abstractNumId w:val="43"/>
  </w:num>
  <w:num w:numId="8" w16cid:durableId="363604961">
    <w:abstractNumId w:val="19"/>
  </w:num>
  <w:num w:numId="9" w16cid:durableId="1613829129">
    <w:abstractNumId w:val="9"/>
  </w:num>
  <w:num w:numId="10" w16cid:durableId="502357965">
    <w:abstractNumId w:val="33"/>
  </w:num>
  <w:num w:numId="11" w16cid:durableId="971639506">
    <w:abstractNumId w:val="55"/>
  </w:num>
  <w:num w:numId="12" w16cid:durableId="1923488787">
    <w:abstractNumId w:val="29"/>
  </w:num>
  <w:num w:numId="13" w16cid:durableId="276254851">
    <w:abstractNumId w:val="20"/>
  </w:num>
  <w:num w:numId="14" w16cid:durableId="881481626">
    <w:abstractNumId w:val="49"/>
  </w:num>
  <w:num w:numId="15" w16cid:durableId="1039666545">
    <w:abstractNumId w:val="0"/>
  </w:num>
  <w:num w:numId="16" w16cid:durableId="1474983112">
    <w:abstractNumId w:val="39"/>
  </w:num>
  <w:num w:numId="17" w16cid:durableId="123274085">
    <w:abstractNumId w:val="51"/>
  </w:num>
  <w:num w:numId="18" w16cid:durableId="2132476434">
    <w:abstractNumId w:val="38"/>
  </w:num>
  <w:num w:numId="19" w16cid:durableId="1905019481">
    <w:abstractNumId w:val="10"/>
  </w:num>
  <w:num w:numId="20" w16cid:durableId="1565414051">
    <w:abstractNumId w:val="52"/>
  </w:num>
  <w:num w:numId="21" w16cid:durableId="879511904">
    <w:abstractNumId w:val="7"/>
  </w:num>
  <w:num w:numId="22" w16cid:durableId="106239195">
    <w:abstractNumId w:val="18"/>
  </w:num>
  <w:num w:numId="23" w16cid:durableId="555701894">
    <w:abstractNumId w:val="27"/>
  </w:num>
  <w:num w:numId="24" w16cid:durableId="1457216256">
    <w:abstractNumId w:val="22"/>
  </w:num>
  <w:num w:numId="25" w16cid:durableId="1848206886">
    <w:abstractNumId w:val="46"/>
  </w:num>
  <w:num w:numId="26" w16cid:durableId="1062754336">
    <w:abstractNumId w:val="12"/>
  </w:num>
  <w:num w:numId="27" w16cid:durableId="774635841">
    <w:abstractNumId w:val="6"/>
  </w:num>
  <w:num w:numId="28" w16cid:durableId="1159615734">
    <w:abstractNumId w:val="53"/>
  </w:num>
  <w:num w:numId="29" w16cid:durableId="1728919677">
    <w:abstractNumId w:val="17"/>
  </w:num>
  <w:num w:numId="30" w16cid:durableId="272252415">
    <w:abstractNumId w:val="44"/>
  </w:num>
  <w:num w:numId="31" w16cid:durableId="484468512">
    <w:abstractNumId w:val="13"/>
  </w:num>
  <w:num w:numId="32" w16cid:durableId="2036733209">
    <w:abstractNumId w:val="1"/>
  </w:num>
  <w:num w:numId="33" w16cid:durableId="1626540639">
    <w:abstractNumId w:val="2"/>
  </w:num>
  <w:num w:numId="34" w16cid:durableId="1448235450">
    <w:abstractNumId w:val="11"/>
  </w:num>
  <w:num w:numId="35" w16cid:durableId="1737514162">
    <w:abstractNumId w:val="48"/>
  </w:num>
  <w:num w:numId="36" w16cid:durableId="450171724">
    <w:abstractNumId w:val="37"/>
  </w:num>
  <w:num w:numId="37" w16cid:durableId="1132560125">
    <w:abstractNumId w:val="47"/>
  </w:num>
  <w:num w:numId="38" w16cid:durableId="1137141101">
    <w:abstractNumId w:val="56"/>
  </w:num>
  <w:num w:numId="39" w16cid:durableId="906113834">
    <w:abstractNumId w:val="35"/>
  </w:num>
  <w:num w:numId="40" w16cid:durableId="475993262">
    <w:abstractNumId w:val="5"/>
  </w:num>
  <w:num w:numId="41" w16cid:durableId="1976136185">
    <w:abstractNumId w:val="4"/>
  </w:num>
  <w:num w:numId="42" w16cid:durableId="1903446290">
    <w:abstractNumId w:val="23"/>
  </w:num>
  <w:num w:numId="43" w16cid:durableId="71391711">
    <w:abstractNumId w:val="58"/>
  </w:num>
  <w:num w:numId="44" w16cid:durableId="1900088287">
    <w:abstractNumId w:val="57"/>
  </w:num>
  <w:num w:numId="45" w16cid:durableId="1670671185">
    <w:abstractNumId w:val="14"/>
  </w:num>
  <w:num w:numId="46" w16cid:durableId="806246213">
    <w:abstractNumId w:val="30"/>
  </w:num>
  <w:num w:numId="47" w16cid:durableId="1738243922">
    <w:abstractNumId w:val="28"/>
  </w:num>
  <w:num w:numId="48" w16cid:durableId="777022958">
    <w:abstractNumId w:val="25"/>
  </w:num>
  <w:num w:numId="49" w16cid:durableId="1785735568">
    <w:abstractNumId w:val="16"/>
  </w:num>
  <w:num w:numId="50" w16cid:durableId="390159376">
    <w:abstractNumId w:val="24"/>
  </w:num>
  <w:num w:numId="51" w16cid:durableId="481582524">
    <w:abstractNumId w:val="3"/>
  </w:num>
  <w:num w:numId="52" w16cid:durableId="1460802716">
    <w:abstractNumId w:val="31"/>
  </w:num>
  <w:num w:numId="53" w16cid:durableId="1140002000">
    <w:abstractNumId w:val="45"/>
  </w:num>
  <w:num w:numId="54" w16cid:durableId="1804959428">
    <w:abstractNumId w:val="26"/>
  </w:num>
  <w:num w:numId="55" w16cid:durableId="1398742512">
    <w:abstractNumId w:val="50"/>
  </w:num>
  <w:num w:numId="56" w16cid:durableId="1620382195">
    <w:abstractNumId w:val="21"/>
  </w:num>
  <w:num w:numId="57" w16cid:durableId="1263802659">
    <w:abstractNumId w:val="34"/>
  </w:num>
  <w:num w:numId="58" w16cid:durableId="582493388">
    <w:abstractNumId w:val="54"/>
  </w:num>
  <w:num w:numId="59" w16cid:durableId="12365510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989"/>
    <w:rsid w:val="00047826"/>
    <w:rsid w:val="000B2D47"/>
    <w:rsid w:val="00124672"/>
    <w:rsid w:val="0038440A"/>
    <w:rsid w:val="003F7835"/>
    <w:rsid w:val="00400B48"/>
    <w:rsid w:val="00440247"/>
    <w:rsid w:val="004648B1"/>
    <w:rsid w:val="00513B53"/>
    <w:rsid w:val="005B5A62"/>
    <w:rsid w:val="005D6FE2"/>
    <w:rsid w:val="006C0EA3"/>
    <w:rsid w:val="00731910"/>
    <w:rsid w:val="007B4368"/>
    <w:rsid w:val="00883762"/>
    <w:rsid w:val="008A7ADD"/>
    <w:rsid w:val="00971D53"/>
    <w:rsid w:val="00975F0E"/>
    <w:rsid w:val="009B1F8D"/>
    <w:rsid w:val="009E0CEC"/>
    <w:rsid w:val="009E50BD"/>
    <w:rsid w:val="00A47023"/>
    <w:rsid w:val="00AC7F94"/>
    <w:rsid w:val="00AD29B7"/>
    <w:rsid w:val="00C22B5A"/>
    <w:rsid w:val="00C274F0"/>
    <w:rsid w:val="00D72176"/>
    <w:rsid w:val="00DA2942"/>
    <w:rsid w:val="00EA7FBA"/>
    <w:rsid w:val="00EF459E"/>
    <w:rsid w:val="00F10C1C"/>
    <w:rsid w:val="00F145CB"/>
    <w:rsid w:val="00F17989"/>
    <w:rsid w:val="00FA3C42"/>
    <w:rsid w:val="0668AE9F"/>
    <w:rsid w:val="3510990D"/>
    <w:rsid w:val="45351247"/>
    <w:rsid w:val="48264EF7"/>
    <w:rsid w:val="4B86B8BF"/>
    <w:rsid w:val="57413C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C1D78"/>
  <w14:defaultImageDpi w14:val="32767"/>
  <w15:chartTrackingRefBased/>
  <w15:docId w15:val="{D0891B52-C4F3-40ED-8610-1AFBE99C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9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9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79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9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9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9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9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9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9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9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9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79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9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9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9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9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9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989"/>
    <w:rPr>
      <w:rFonts w:eastAsiaTheme="majorEastAsia" w:cstheme="majorBidi"/>
      <w:color w:val="272727" w:themeColor="text1" w:themeTint="D8"/>
    </w:rPr>
  </w:style>
  <w:style w:type="paragraph" w:styleId="Title">
    <w:name w:val="Title"/>
    <w:basedOn w:val="Normal"/>
    <w:next w:val="Normal"/>
    <w:link w:val="TitleChar"/>
    <w:uiPriority w:val="10"/>
    <w:qFormat/>
    <w:rsid w:val="00F179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9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9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9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989"/>
    <w:pPr>
      <w:spacing w:before="160"/>
      <w:jc w:val="center"/>
    </w:pPr>
    <w:rPr>
      <w:i/>
      <w:iCs/>
      <w:color w:val="404040" w:themeColor="text1" w:themeTint="BF"/>
    </w:rPr>
  </w:style>
  <w:style w:type="character" w:customStyle="1" w:styleId="QuoteChar">
    <w:name w:val="Quote Char"/>
    <w:basedOn w:val="DefaultParagraphFont"/>
    <w:link w:val="Quote"/>
    <w:uiPriority w:val="29"/>
    <w:rsid w:val="00F17989"/>
    <w:rPr>
      <w:i/>
      <w:iCs/>
      <w:color w:val="404040" w:themeColor="text1" w:themeTint="BF"/>
    </w:rPr>
  </w:style>
  <w:style w:type="paragraph" w:styleId="ListParagraph">
    <w:name w:val="List Paragraph"/>
    <w:basedOn w:val="Normal"/>
    <w:uiPriority w:val="34"/>
    <w:qFormat/>
    <w:rsid w:val="00F17989"/>
    <w:pPr>
      <w:ind w:left="720"/>
      <w:contextualSpacing/>
    </w:pPr>
  </w:style>
  <w:style w:type="character" w:styleId="IntenseEmphasis">
    <w:name w:val="Intense Emphasis"/>
    <w:basedOn w:val="DefaultParagraphFont"/>
    <w:uiPriority w:val="21"/>
    <w:qFormat/>
    <w:rsid w:val="00F17989"/>
    <w:rPr>
      <w:i/>
      <w:iCs/>
      <w:color w:val="0F4761" w:themeColor="accent1" w:themeShade="BF"/>
    </w:rPr>
  </w:style>
  <w:style w:type="paragraph" w:styleId="IntenseQuote">
    <w:name w:val="Intense Quote"/>
    <w:basedOn w:val="Normal"/>
    <w:next w:val="Normal"/>
    <w:link w:val="IntenseQuoteChar"/>
    <w:uiPriority w:val="30"/>
    <w:qFormat/>
    <w:rsid w:val="00F179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989"/>
    <w:rPr>
      <w:i/>
      <w:iCs/>
      <w:color w:val="0F4761" w:themeColor="accent1" w:themeShade="BF"/>
    </w:rPr>
  </w:style>
  <w:style w:type="character" w:styleId="IntenseReference">
    <w:name w:val="Intense Reference"/>
    <w:basedOn w:val="DefaultParagraphFont"/>
    <w:uiPriority w:val="32"/>
    <w:qFormat/>
    <w:rsid w:val="00F17989"/>
    <w:rPr>
      <w:b/>
      <w:bCs/>
      <w:smallCaps/>
      <w:color w:val="0F4761" w:themeColor="accent1" w:themeShade="BF"/>
      <w:spacing w:val="5"/>
    </w:rPr>
  </w:style>
  <w:style w:type="character" w:styleId="Hyperlink">
    <w:name w:val="Hyperlink"/>
    <w:basedOn w:val="DefaultParagraphFont"/>
    <w:uiPriority w:val="99"/>
    <w:unhideWhenUsed/>
    <w:rsid w:val="00F17989"/>
    <w:rPr>
      <w:color w:val="467886" w:themeColor="hyperlink"/>
      <w:u w:val="single"/>
    </w:rPr>
  </w:style>
  <w:style w:type="character" w:styleId="UnresolvedMention">
    <w:name w:val="Unresolved Mention"/>
    <w:basedOn w:val="DefaultParagraphFont"/>
    <w:uiPriority w:val="99"/>
    <w:semiHidden/>
    <w:unhideWhenUsed/>
    <w:rsid w:val="00F17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8797">
      <w:bodyDiv w:val="1"/>
      <w:marLeft w:val="0"/>
      <w:marRight w:val="0"/>
      <w:marTop w:val="0"/>
      <w:marBottom w:val="0"/>
      <w:divBdr>
        <w:top w:val="none" w:sz="0" w:space="0" w:color="auto"/>
        <w:left w:val="none" w:sz="0" w:space="0" w:color="auto"/>
        <w:bottom w:val="none" w:sz="0" w:space="0" w:color="auto"/>
        <w:right w:val="none" w:sz="0" w:space="0" w:color="auto"/>
      </w:divBdr>
    </w:div>
    <w:div w:id="142624009">
      <w:bodyDiv w:val="1"/>
      <w:marLeft w:val="0"/>
      <w:marRight w:val="0"/>
      <w:marTop w:val="0"/>
      <w:marBottom w:val="0"/>
      <w:divBdr>
        <w:top w:val="none" w:sz="0" w:space="0" w:color="auto"/>
        <w:left w:val="none" w:sz="0" w:space="0" w:color="auto"/>
        <w:bottom w:val="none" w:sz="0" w:space="0" w:color="auto"/>
        <w:right w:val="none" w:sz="0" w:space="0" w:color="auto"/>
      </w:divBdr>
    </w:div>
    <w:div w:id="480728838">
      <w:bodyDiv w:val="1"/>
      <w:marLeft w:val="0"/>
      <w:marRight w:val="0"/>
      <w:marTop w:val="0"/>
      <w:marBottom w:val="0"/>
      <w:divBdr>
        <w:top w:val="none" w:sz="0" w:space="0" w:color="auto"/>
        <w:left w:val="none" w:sz="0" w:space="0" w:color="auto"/>
        <w:bottom w:val="none" w:sz="0" w:space="0" w:color="auto"/>
        <w:right w:val="none" w:sz="0" w:space="0" w:color="auto"/>
      </w:divBdr>
    </w:div>
    <w:div w:id="580335072">
      <w:bodyDiv w:val="1"/>
      <w:marLeft w:val="0"/>
      <w:marRight w:val="0"/>
      <w:marTop w:val="0"/>
      <w:marBottom w:val="0"/>
      <w:divBdr>
        <w:top w:val="none" w:sz="0" w:space="0" w:color="auto"/>
        <w:left w:val="none" w:sz="0" w:space="0" w:color="auto"/>
        <w:bottom w:val="none" w:sz="0" w:space="0" w:color="auto"/>
        <w:right w:val="none" w:sz="0" w:space="0" w:color="auto"/>
      </w:divBdr>
    </w:div>
    <w:div w:id="583999007">
      <w:bodyDiv w:val="1"/>
      <w:marLeft w:val="0"/>
      <w:marRight w:val="0"/>
      <w:marTop w:val="0"/>
      <w:marBottom w:val="0"/>
      <w:divBdr>
        <w:top w:val="none" w:sz="0" w:space="0" w:color="auto"/>
        <w:left w:val="none" w:sz="0" w:space="0" w:color="auto"/>
        <w:bottom w:val="none" w:sz="0" w:space="0" w:color="auto"/>
        <w:right w:val="none" w:sz="0" w:space="0" w:color="auto"/>
      </w:divBdr>
    </w:div>
    <w:div w:id="626082132">
      <w:bodyDiv w:val="1"/>
      <w:marLeft w:val="0"/>
      <w:marRight w:val="0"/>
      <w:marTop w:val="0"/>
      <w:marBottom w:val="0"/>
      <w:divBdr>
        <w:top w:val="none" w:sz="0" w:space="0" w:color="auto"/>
        <w:left w:val="none" w:sz="0" w:space="0" w:color="auto"/>
        <w:bottom w:val="none" w:sz="0" w:space="0" w:color="auto"/>
        <w:right w:val="none" w:sz="0" w:space="0" w:color="auto"/>
      </w:divBdr>
    </w:div>
    <w:div w:id="703868237">
      <w:bodyDiv w:val="1"/>
      <w:marLeft w:val="0"/>
      <w:marRight w:val="0"/>
      <w:marTop w:val="0"/>
      <w:marBottom w:val="0"/>
      <w:divBdr>
        <w:top w:val="none" w:sz="0" w:space="0" w:color="auto"/>
        <w:left w:val="none" w:sz="0" w:space="0" w:color="auto"/>
        <w:bottom w:val="none" w:sz="0" w:space="0" w:color="auto"/>
        <w:right w:val="none" w:sz="0" w:space="0" w:color="auto"/>
      </w:divBdr>
    </w:div>
    <w:div w:id="836916863">
      <w:bodyDiv w:val="1"/>
      <w:marLeft w:val="0"/>
      <w:marRight w:val="0"/>
      <w:marTop w:val="0"/>
      <w:marBottom w:val="0"/>
      <w:divBdr>
        <w:top w:val="none" w:sz="0" w:space="0" w:color="auto"/>
        <w:left w:val="none" w:sz="0" w:space="0" w:color="auto"/>
        <w:bottom w:val="none" w:sz="0" w:space="0" w:color="auto"/>
        <w:right w:val="none" w:sz="0" w:space="0" w:color="auto"/>
      </w:divBdr>
    </w:div>
    <w:div w:id="1106734186">
      <w:bodyDiv w:val="1"/>
      <w:marLeft w:val="0"/>
      <w:marRight w:val="0"/>
      <w:marTop w:val="0"/>
      <w:marBottom w:val="0"/>
      <w:divBdr>
        <w:top w:val="none" w:sz="0" w:space="0" w:color="auto"/>
        <w:left w:val="none" w:sz="0" w:space="0" w:color="auto"/>
        <w:bottom w:val="none" w:sz="0" w:space="0" w:color="auto"/>
        <w:right w:val="none" w:sz="0" w:space="0" w:color="auto"/>
      </w:divBdr>
    </w:div>
    <w:div w:id="1175874260">
      <w:bodyDiv w:val="1"/>
      <w:marLeft w:val="0"/>
      <w:marRight w:val="0"/>
      <w:marTop w:val="0"/>
      <w:marBottom w:val="0"/>
      <w:divBdr>
        <w:top w:val="none" w:sz="0" w:space="0" w:color="auto"/>
        <w:left w:val="none" w:sz="0" w:space="0" w:color="auto"/>
        <w:bottom w:val="none" w:sz="0" w:space="0" w:color="auto"/>
        <w:right w:val="none" w:sz="0" w:space="0" w:color="auto"/>
      </w:divBdr>
    </w:div>
    <w:div w:id="1275134456">
      <w:bodyDiv w:val="1"/>
      <w:marLeft w:val="0"/>
      <w:marRight w:val="0"/>
      <w:marTop w:val="0"/>
      <w:marBottom w:val="0"/>
      <w:divBdr>
        <w:top w:val="none" w:sz="0" w:space="0" w:color="auto"/>
        <w:left w:val="none" w:sz="0" w:space="0" w:color="auto"/>
        <w:bottom w:val="none" w:sz="0" w:space="0" w:color="auto"/>
        <w:right w:val="none" w:sz="0" w:space="0" w:color="auto"/>
      </w:divBdr>
    </w:div>
    <w:div w:id="1361931007">
      <w:bodyDiv w:val="1"/>
      <w:marLeft w:val="0"/>
      <w:marRight w:val="0"/>
      <w:marTop w:val="0"/>
      <w:marBottom w:val="0"/>
      <w:divBdr>
        <w:top w:val="none" w:sz="0" w:space="0" w:color="auto"/>
        <w:left w:val="none" w:sz="0" w:space="0" w:color="auto"/>
        <w:bottom w:val="none" w:sz="0" w:space="0" w:color="auto"/>
        <w:right w:val="none" w:sz="0" w:space="0" w:color="auto"/>
      </w:divBdr>
    </w:div>
    <w:div w:id="1627540658">
      <w:bodyDiv w:val="1"/>
      <w:marLeft w:val="0"/>
      <w:marRight w:val="0"/>
      <w:marTop w:val="0"/>
      <w:marBottom w:val="0"/>
      <w:divBdr>
        <w:top w:val="none" w:sz="0" w:space="0" w:color="auto"/>
        <w:left w:val="none" w:sz="0" w:space="0" w:color="auto"/>
        <w:bottom w:val="none" w:sz="0" w:space="0" w:color="auto"/>
        <w:right w:val="none" w:sz="0" w:space="0" w:color="auto"/>
      </w:divBdr>
    </w:div>
    <w:div w:id="1683622755">
      <w:bodyDiv w:val="1"/>
      <w:marLeft w:val="0"/>
      <w:marRight w:val="0"/>
      <w:marTop w:val="0"/>
      <w:marBottom w:val="0"/>
      <w:divBdr>
        <w:top w:val="none" w:sz="0" w:space="0" w:color="auto"/>
        <w:left w:val="none" w:sz="0" w:space="0" w:color="auto"/>
        <w:bottom w:val="none" w:sz="0" w:space="0" w:color="auto"/>
        <w:right w:val="none" w:sz="0" w:space="0" w:color="auto"/>
      </w:divBdr>
    </w:div>
    <w:div w:id="1837114409">
      <w:bodyDiv w:val="1"/>
      <w:marLeft w:val="0"/>
      <w:marRight w:val="0"/>
      <w:marTop w:val="0"/>
      <w:marBottom w:val="0"/>
      <w:divBdr>
        <w:top w:val="none" w:sz="0" w:space="0" w:color="auto"/>
        <w:left w:val="none" w:sz="0" w:space="0" w:color="auto"/>
        <w:bottom w:val="none" w:sz="0" w:space="0" w:color="auto"/>
        <w:right w:val="none" w:sz="0" w:space="0" w:color="auto"/>
      </w:divBdr>
    </w:div>
    <w:div w:id="1913730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E&amp;q=mailto%3Ajishnubthilak%40gmail.com" TargetMode="External"/><Relationship Id="rId13" Type="http://schemas.openxmlformats.org/officeDocument/2006/relationships/hyperlink" Target="https://www.google.com/url?sa=E&amp;q=http%3A%2F%2Farxiv.org%2Fabs%2F1904.026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m/url?sa=E&amp;q=mailto%3Adrupaddev.p%40gmail.com" TargetMode="External"/><Relationship Id="rId12" Type="http://schemas.openxmlformats.org/officeDocument/2006/relationships/hyperlink" Target="https://www.google.com/url?sa=E&amp;q=http%3A%2F%2Farxiv.org%2Fabs%2F1705.0119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url?sa=E&amp;q=http%3A%2F%2Farxiv.org%2Fabs%2F2101.05337" TargetMode="External"/><Relationship Id="rId1" Type="http://schemas.openxmlformats.org/officeDocument/2006/relationships/numbering" Target="numbering.xml"/><Relationship Id="rId6" Type="http://schemas.openxmlformats.org/officeDocument/2006/relationships/hyperlink" Target="https://www.google.com/url?sa=E&amp;q=mailto%3Aharinbs%40gmail.com" TargetMode="External"/><Relationship Id="rId11" Type="http://schemas.openxmlformats.org/officeDocument/2006/relationships/image" Target="media/image1.png"/><Relationship Id="rId5" Type="http://schemas.openxmlformats.org/officeDocument/2006/relationships/hyperlink" Target="https://www.google.com/url?sa=E&amp;q=mailto%3Aarun1892003%40gmail.com" TargetMode="External"/><Relationship Id="rId15" Type="http://schemas.openxmlformats.org/officeDocument/2006/relationships/hyperlink" Target="https://www.google.com/url?sa=E&amp;q=http%3A%2F%2Farxiv.org%2Fabs%2F2210.04017" TargetMode="External"/><Relationship Id="rId10" Type="http://schemas.openxmlformats.org/officeDocument/2006/relationships/hyperlink" Target="https://www.google.com/url?sa=E&amp;q=mailto%3Anaveenps%40am.amrita.edu" TargetMode="External"/><Relationship Id="rId4" Type="http://schemas.openxmlformats.org/officeDocument/2006/relationships/webSettings" Target="webSettings.xml"/><Relationship Id="rId9" Type="http://schemas.openxmlformats.org/officeDocument/2006/relationships/hyperlink" Target="https://www.google.com/url?sa=E&amp;q=mailto%3Arajeshm%40am.amrita.edu" TargetMode="External"/><Relationship Id="rId14" Type="http://schemas.openxmlformats.org/officeDocument/2006/relationships/hyperlink" Target="https://www.google.com/url?sa=E&amp;q=http%3A%2F%2Farxiv.org%2Fabs%2F2112.11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58</Pages>
  <Words>21501</Words>
  <Characters>122556</Characters>
  <Application>Microsoft Office Word</Application>
  <DocSecurity>0</DocSecurity>
  <Lines>1021</Lines>
  <Paragraphs>287</Paragraphs>
  <ScaleCrop>false</ScaleCrop>
  <Company/>
  <LinksUpToDate>false</LinksUpToDate>
  <CharactersWithSpaces>143770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 R-AM.EN.U4EAC21018</dc:creator>
  <cp:keywords/>
  <dc:description/>
  <cp:lastModifiedBy>Arun R-AM.EN.U4EAC21018</cp:lastModifiedBy>
  <cp:revision>22</cp:revision>
  <dcterms:created xsi:type="dcterms:W3CDTF">2024-10-01T06:11:00Z</dcterms:created>
  <dcterms:modified xsi:type="dcterms:W3CDTF">2024-10-16T17:30:00Z</dcterms:modified>
</cp:coreProperties>
</file>