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1C2" w:rsidRDefault="008C2F05" w:rsidP="008C2F05">
      <w:pPr>
        <w:jc w:val="center"/>
        <w:rPr>
          <w:rFonts w:ascii="Times New Roman" w:hAnsi="Times New Roman" w:cs="Times New Roman"/>
          <w:sz w:val="36"/>
          <w:szCs w:val="36"/>
        </w:rPr>
      </w:pPr>
      <w:r w:rsidRPr="008C2F05">
        <w:rPr>
          <w:rFonts w:ascii="Times New Roman" w:hAnsi="Times New Roman" w:cs="Times New Roman"/>
          <w:sz w:val="36"/>
          <w:szCs w:val="36"/>
        </w:rPr>
        <w:t>AI-Driven Optimization of a Cascaded 11-Level H-Bridge Converter Using Reinforcement Learning</w:t>
      </w:r>
    </w:p>
    <w:p w:rsidR="008C2F05" w:rsidRPr="00995E24" w:rsidRDefault="008C2F05" w:rsidP="008C2F05">
      <w:pPr>
        <w:jc w:val="both"/>
        <w:rPr>
          <w:rFonts w:ascii="Times New Roman" w:hAnsi="Times New Roman" w:cs="Times New Roman"/>
          <w:sz w:val="20"/>
          <w:szCs w:val="20"/>
        </w:rPr>
      </w:pPr>
      <w:proofErr w:type="spellStart"/>
      <w:r w:rsidRPr="00995E24">
        <w:rPr>
          <w:rFonts w:ascii="Times New Roman" w:hAnsi="Times New Roman" w:cs="Times New Roman"/>
          <w:sz w:val="20"/>
          <w:szCs w:val="20"/>
        </w:rPr>
        <w:t>Abstarct</w:t>
      </w:r>
      <w:proofErr w:type="spellEnd"/>
      <w:r w:rsidRPr="00995E24">
        <w:rPr>
          <w:rFonts w:ascii="Times New Roman" w:hAnsi="Times New Roman" w:cs="Times New Roman"/>
          <w:sz w:val="20"/>
          <w:szCs w:val="20"/>
        </w:rPr>
        <w:t>:</w:t>
      </w:r>
    </w:p>
    <w:p w:rsidR="008C2F05" w:rsidRPr="00995E24" w:rsidRDefault="00710153" w:rsidP="008C2F05">
      <w:pPr>
        <w:jc w:val="both"/>
        <w:rPr>
          <w:rFonts w:ascii="Times New Roman" w:hAnsi="Times New Roman" w:cs="Times New Roman"/>
          <w:sz w:val="20"/>
          <w:szCs w:val="20"/>
        </w:rPr>
      </w:pPr>
      <w:r w:rsidRPr="00995E24">
        <w:rPr>
          <w:rFonts w:ascii="Times New Roman" w:hAnsi="Times New Roman" w:cs="Times New Roman"/>
          <w:sz w:val="20"/>
          <w:szCs w:val="20"/>
        </w:rPr>
        <w:t xml:space="preserve">This paper proposes an innovative control strategy for a Cascaded Three-Phase H-Bridge 11-level converter using </w:t>
      </w:r>
      <w:r w:rsidRPr="00995E24">
        <w:rPr>
          <w:rStyle w:val="Strong"/>
          <w:rFonts w:ascii="Times New Roman" w:hAnsi="Times New Roman" w:cs="Times New Roman"/>
          <w:sz w:val="20"/>
          <w:szCs w:val="20"/>
        </w:rPr>
        <w:t>Reinforcement Learning (RL)</w:t>
      </w:r>
      <w:r w:rsidRPr="00995E24">
        <w:rPr>
          <w:rFonts w:ascii="Times New Roman" w:hAnsi="Times New Roman" w:cs="Times New Roman"/>
          <w:sz w:val="20"/>
          <w:szCs w:val="20"/>
        </w:rPr>
        <w:t xml:space="preserve"> to optimize performance in real-time. Traditional methods often fail to adapt to dynamic load conditions and maintain power quality, leading to increased Total Harmonic Distortion (THD) and inefficiencies. By applying the </w:t>
      </w:r>
      <w:r w:rsidRPr="00995E24">
        <w:rPr>
          <w:rStyle w:val="Strong"/>
          <w:rFonts w:ascii="Times New Roman" w:hAnsi="Times New Roman" w:cs="Times New Roman"/>
          <w:sz w:val="20"/>
          <w:szCs w:val="20"/>
        </w:rPr>
        <w:t>Deep Q-Network (DQN)</w:t>
      </w:r>
      <w:r w:rsidRPr="00995E24">
        <w:rPr>
          <w:rFonts w:ascii="Times New Roman" w:hAnsi="Times New Roman" w:cs="Times New Roman"/>
          <w:sz w:val="20"/>
          <w:szCs w:val="20"/>
        </w:rPr>
        <w:t xml:space="preserve"> algorithm, the RL agent continuously learns from the system’s state—such as output voltage and current—and adjusts the switching of H-bridge modules dynamically to minimize THD, reduce switching losses, and maintain balanced DC-link voltages. Simulation results in MATLAB/</w:t>
      </w:r>
      <w:proofErr w:type="spellStart"/>
      <w:r w:rsidRPr="00995E24">
        <w:rPr>
          <w:rFonts w:ascii="Times New Roman" w:hAnsi="Times New Roman" w:cs="Times New Roman"/>
          <w:sz w:val="20"/>
          <w:szCs w:val="20"/>
        </w:rPr>
        <w:t>Simulink</w:t>
      </w:r>
      <w:proofErr w:type="spellEnd"/>
      <w:r w:rsidRPr="00995E24">
        <w:rPr>
          <w:rFonts w:ascii="Times New Roman" w:hAnsi="Times New Roman" w:cs="Times New Roman"/>
          <w:sz w:val="20"/>
          <w:szCs w:val="20"/>
        </w:rPr>
        <w:t xml:space="preserve"> show that the RL-based controller significantly improves efficiency, reduces THD, and enhances fault tolerance compared to conventional approaches, demonstrating that AI-driven control can effectively optimize multilevel converters in complex, real-time environments.</w:t>
      </w:r>
    </w:p>
    <w:p w:rsidR="00710153" w:rsidRDefault="00710153" w:rsidP="008C2F05">
      <w:pPr>
        <w:jc w:val="both"/>
        <w:rPr>
          <w:rFonts w:ascii="Times New Roman" w:hAnsi="Times New Roman" w:cs="Times New Roman"/>
          <w:sz w:val="20"/>
          <w:szCs w:val="20"/>
        </w:rPr>
      </w:pPr>
      <w:r w:rsidRPr="00995E24">
        <w:rPr>
          <w:rFonts w:ascii="Times New Roman" w:hAnsi="Times New Roman" w:cs="Times New Roman"/>
          <w:b/>
          <w:sz w:val="20"/>
          <w:szCs w:val="20"/>
        </w:rPr>
        <w:t>Index Terms:  C</w:t>
      </w:r>
      <w:r w:rsidRPr="00995E24">
        <w:rPr>
          <w:rFonts w:ascii="Times New Roman" w:hAnsi="Times New Roman" w:cs="Times New Roman"/>
          <w:sz w:val="20"/>
          <w:szCs w:val="20"/>
        </w:rPr>
        <w:t>ascaded H-bridge, 11-level converter, Total Harmonic Distortion, Reinforcement learning and</w:t>
      </w:r>
      <w:r>
        <w:rPr>
          <w:rFonts w:ascii="Times New Roman" w:hAnsi="Times New Roman" w:cs="Times New Roman"/>
          <w:sz w:val="20"/>
          <w:szCs w:val="20"/>
        </w:rPr>
        <w:t xml:space="preserve"> Deep Q-Network</w:t>
      </w:r>
      <w:r w:rsidR="00153D73">
        <w:rPr>
          <w:rFonts w:ascii="Times New Roman" w:hAnsi="Times New Roman" w:cs="Times New Roman"/>
          <w:sz w:val="20"/>
          <w:szCs w:val="20"/>
        </w:rPr>
        <w:t xml:space="preserve"> </w:t>
      </w:r>
      <w:r>
        <w:rPr>
          <w:rFonts w:ascii="Times New Roman" w:hAnsi="Times New Roman" w:cs="Times New Roman"/>
          <w:sz w:val="20"/>
          <w:szCs w:val="20"/>
        </w:rPr>
        <w:t>(DQN)</w:t>
      </w:r>
      <w:r w:rsidRPr="008F63C7">
        <w:rPr>
          <w:rFonts w:ascii="Times New Roman" w:hAnsi="Times New Roman" w:cs="Times New Roman"/>
          <w:sz w:val="20"/>
          <w:szCs w:val="20"/>
        </w:rPr>
        <w:t>.</w:t>
      </w:r>
    </w:p>
    <w:p w:rsidR="00153D73" w:rsidRPr="00AC0B95" w:rsidRDefault="00153D73" w:rsidP="00153D73">
      <w:pPr>
        <w:pStyle w:val="ListParagraph"/>
        <w:widowControl w:val="0"/>
        <w:numPr>
          <w:ilvl w:val="0"/>
          <w:numId w:val="2"/>
        </w:numPr>
        <w:tabs>
          <w:tab w:val="left" w:pos="2089"/>
        </w:tabs>
        <w:autoSpaceDE w:val="0"/>
        <w:autoSpaceDN w:val="0"/>
        <w:spacing w:after="0" w:line="240" w:lineRule="auto"/>
        <w:jc w:val="center"/>
        <w:rPr>
          <w:rFonts w:ascii="Times New Roman" w:hAnsi="Times New Roman" w:cs="Times New Roman"/>
          <w:sz w:val="20"/>
          <w:szCs w:val="20"/>
        </w:rPr>
      </w:pPr>
      <w:r w:rsidRPr="00AC0B95">
        <w:rPr>
          <w:rFonts w:ascii="Times New Roman" w:hAnsi="Times New Roman" w:cs="Times New Roman"/>
          <w:sz w:val="24"/>
          <w:szCs w:val="20"/>
        </w:rPr>
        <w:t>I</w:t>
      </w:r>
      <w:r w:rsidRPr="00AC0B95">
        <w:rPr>
          <w:rFonts w:ascii="Times New Roman" w:hAnsi="Times New Roman" w:cs="Times New Roman"/>
          <w:sz w:val="20"/>
          <w:szCs w:val="20"/>
        </w:rPr>
        <w:t>NTRODUCTION</w:t>
      </w:r>
    </w:p>
    <w:p w:rsidR="00153D73" w:rsidRPr="00153D73" w:rsidRDefault="00153D73" w:rsidP="00153D73">
      <w:pPr>
        <w:pStyle w:val="NormalWeb"/>
        <w:ind w:firstLine="360"/>
        <w:jc w:val="both"/>
        <w:rPr>
          <w:sz w:val="20"/>
          <w:szCs w:val="20"/>
        </w:rPr>
      </w:pPr>
      <w:r w:rsidRPr="00153D73">
        <w:rPr>
          <w:sz w:val="20"/>
          <w:szCs w:val="20"/>
        </w:rPr>
        <w:t xml:space="preserve">Multilevel inverters play a crucial role in modern power electronics systems, particularly in high-power applications where the generation of high-quality waveforms and the reduction of switching losses are critical. The </w:t>
      </w:r>
      <w:r w:rsidRPr="00153D73">
        <w:rPr>
          <w:rStyle w:val="Strong"/>
          <w:sz w:val="20"/>
          <w:szCs w:val="20"/>
        </w:rPr>
        <w:t>Cascaded H-Bridge Multilevel Inverter (CHBMLI)</w:t>
      </w:r>
      <w:r w:rsidRPr="00153D73">
        <w:rPr>
          <w:sz w:val="20"/>
          <w:szCs w:val="20"/>
        </w:rPr>
        <w:t xml:space="preserve">, commonly used for medium and high-voltage applications, is known for its ability to synthesize a staircase waveform with reduced harmonic distortion. However, as the number of levels increases, managing the switching sequences, maintaining power quality, and ensuring efficient operation become more challenging. Conventional control methods often rely on predefined switching algorithms, which can struggle to adapt to varying load conditions, leading to suboptimal performance, such as increased </w:t>
      </w:r>
      <w:r w:rsidRPr="00153D73">
        <w:rPr>
          <w:rStyle w:val="Strong"/>
          <w:sz w:val="20"/>
          <w:szCs w:val="20"/>
        </w:rPr>
        <w:t>Total Harmonic Distortion (THD)</w:t>
      </w:r>
      <w:r w:rsidRPr="00153D73">
        <w:rPr>
          <w:sz w:val="20"/>
          <w:szCs w:val="20"/>
        </w:rPr>
        <w:t xml:space="preserve"> and inefficient energy usage.</w:t>
      </w:r>
    </w:p>
    <w:p w:rsidR="00153D73" w:rsidRPr="00153D73" w:rsidRDefault="00153D73" w:rsidP="00153D73">
      <w:pPr>
        <w:pStyle w:val="NormalWeb"/>
        <w:ind w:firstLine="360"/>
        <w:jc w:val="both"/>
        <w:rPr>
          <w:sz w:val="20"/>
          <w:szCs w:val="20"/>
        </w:rPr>
      </w:pPr>
      <w:r w:rsidRPr="00153D73">
        <w:rPr>
          <w:sz w:val="20"/>
          <w:szCs w:val="20"/>
        </w:rPr>
        <w:t xml:space="preserve">To address these limitations, </w:t>
      </w:r>
      <w:r w:rsidRPr="00153D73">
        <w:rPr>
          <w:rStyle w:val="Strong"/>
          <w:sz w:val="20"/>
          <w:szCs w:val="20"/>
        </w:rPr>
        <w:t>Artificial Intelligence (AI)</w:t>
      </w:r>
      <w:r w:rsidRPr="00153D73">
        <w:rPr>
          <w:sz w:val="20"/>
          <w:szCs w:val="20"/>
        </w:rPr>
        <w:t xml:space="preserve"> has emerged as a promising solution for dynamic control in complex systems like multilevel inverters. Specifically, </w:t>
      </w:r>
      <w:r w:rsidRPr="00153D73">
        <w:rPr>
          <w:rStyle w:val="Strong"/>
          <w:sz w:val="20"/>
          <w:szCs w:val="20"/>
        </w:rPr>
        <w:t>Reinforcement Learning (RL)</w:t>
      </w:r>
      <w:r w:rsidRPr="00153D73">
        <w:rPr>
          <w:sz w:val="20"/>
          <w:szCs w:val="20"/>
        </w:rPr>
        <w:t>, an AI-based control strategy, offers a self-learning and adaptive approach to optimize switching patterns in real-time. Unlike traditional methods, RL can continuously learn from the system’s performance, adapting its control actions based on the current state of the converter, including output voltage, current, and DC-link voltages. This enables the RL-controlled inverter to maintain optimal performance under varying conditions, minimizing THD, reducing switching losses, and improving fault tolerance.</w:t>
      </w:r>
    </w:p>
    <w:p w:rsidR="00153D73" w:rsidRDefault="00153D73" w:rsidP="00153D73">
      <w:pPr>
        <w:pStyle w:val="NormalWeb"/>
        <w:ind w:firstLine="360"/>
        <w:jc w:val="both"/>
        <w:rPr>
          <w:sz w:val="20"/>
          <w:szCs w:val="20"/>
        </w:rPr>
      </w:pPr>
      <w:r w:rsidRPr="00153D73">
        <w:rPr>
          <w:sz w:val="20"/>
          <w:szCs w:val="20"/>
        </w:rPr>
        <w:t xml:space="preserve">In this work, we propose the application of </w:t>
      </w:r>
      <w:r w:rsidRPr="00153D73">
        <w:rPr>
          <w:rStyle w:val="Strong"/>
          <w:sz w:val="20"/>
          <w:szCs w:val="20"/>
        </w:rPr>
        <w:t>Deep Q-Network (DQN)</w:t>
      </w:r>
      <w:r w:rsidRPr="00153D73">
        <w:rPr>
          <w:sz w:val="20"/>
          <w:szCs w:val="20"/>
        </w:rPr>
        <w:t xml:space="preserve">, a form of RL, to control the switching operations of a </w:t>
      </w:r>
      <w:r w:rsidRPr="00153D73">
        <w:rPr>
          <w:rStyle w:val="Strong"/>
          <w:sz w:val="20"/>
          <w:szCs w:val="20"/>
        </w:rPr>
        <w:t>Cascaded 11-Level H-Bridge Converter</w:t>
      </w:r>
      <w:r w:rsidRPr="00153D73">
        <w:rPr>
          <w:sz w:val="20"/>
          <w:szCs w:val="20"/>
        </w:rPr>
        <w:t>. By leveraging real-time feedback and intelligent decision-making, the RL-based controller dynamically adjusts the converter’s operation, improving overall efficiency and power quality. The results demonstrate that RL offers significant advantages over traditional control methods, making it a powerful tool for optimizing the performance of multilevel converters in complex, real-world environments.</w:t>
      </w:r>
    </w:p>
    <w:p w:rsidR="00594A66" w:rsidRDefault="00594A66" w:rsidP="00594A66">
      <w:pPr>
        <w:pStyle w:val="NormalWeb"/>
        <w:numPr>
          <w:ilvl w:val="0"/>
          <w:numId w:val="2"/>
        </w:numPr>
        <w:jc w:val="center"/>
        <w:rPr>
          <w:sz w:val="20"/>
          <w:szCs w:val="20"/>
        </w:rPr>
      </w:pPr>
      <w:r>
        <w:rPr>
          <w:sz w:val="20"/>
          <w:szCs w:val="20"/>
        </w:rPr>
        <w:t>LITERATURE SURVEY</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The field of power electronics has witnessed significant advancements, particularly in the design and implementation of multilevel converters, which have become crucial for high-voltage and high-power applications. This literature review aims to synthesize the current state of research surrounding a novel cascaded three-phase H-</w:t>
      </w:r>
      <w:r w:rsidRPr="00777C6B">
        <w:rPr>
          <w:rFonts w:ascii="Times New Roman" w:hAnsi="Times New Roman" w:cs="Times New Roman"/>
          <w:sz w:val="20"/>
          <w:szCs w:val="20"/>
        </w:rPr>
        <w:lastRenderedPageBreak/>
        <w:t>bridge multilevel converter (C3PB) and its relevance to high-power systems, drawing insights from various studies that explore its design, control strategies, performance metrics, and real-world applications.</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Multilevel converters are recognized for their ability to generate high-quality voltage waveforms with reduced harmonic distortion, making them ideal for high-power applications. They are particularly advantageous over traditional two-level inverters due to their modularity, scalability, and improved performance in terms of power quality and efficiency. The cascaded H-bridge (CHB) topology, among the various multilevel configurations, stands out due to its simplicity and effectiveness in managing high voltage levels and power ratings [2][1].</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The proposed C3PB topology represents an innovative development in multilevel converter technology, characterized by its requirement for fewer switches and capacitors compared to traditional H-bridge configurations under similar operational conditions. This feature significantly reduces the complexity and cost associated with high-voltage applications [3]. The C3PB design integrates three-phase voltage source converter modules, which are analyzed in terms of their current and voltage relationships, ensuring equal power sharing among the modules [3].</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The implementation of the carrier phase-shifted pulse-width modulation (CPS-PWM) technique further enhances the performance of the C3PB converter. This modulation method not only aids in achieving better voltage control but also assists in reducing harmonic distortion, making it suitable for high-power applications [3]. The simulation results from studies conducted on two-level and three-level inverters using CPS-PWM validate the theoretical analyses, demonstrating effective current sharing and output power distribution [3].</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Control strategies play a pivotal role in the performance of cascaded H-bridge converters. Advanced techniques, such as active DC voltage balancing PWM methods, have been introduced to address issues related to DC-link voltage unbalance, which is critical for maintaining converter performance in high-power applications [2]. The simplification of converter structures by removing the need for additional control loops for balancing contributes to improved efficiency and waveform quality [2].</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Another significant advancement in control methodologies is the introduction of variable-angle phase-shifted PWM techniques, which aim to minimize low-order harmonic distortion, especially under unbalanced operational conditions [4]. This approach has been experimentally validated, showing promising results in enhancing the performance of three-cell cascaded H-bridge converters [4].</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A comprehensive analysis of performance metrics is vital for evaluating the effectiveness of the C3PB topology. Studies indicate that multilevel converters, including the C3PB, exhibit superior harmonic performance and power ratings compared to conventional two-level converters. The total harmonic distortion (THD) measurements and output voltage waveforms are critical indicators of converter performance [5</w:t>
      </w:r>
      <w:proofErr w:type="gramStart"/>
      <w:r w:rsidRPr="00777C6B">
        <w:rPr>
          <w:rFonts w:ascii="Times New Roman" w:hAnsi="Times New Roman" w:cs="Times New Roman"/>
          <w:sz w:val="20"/>
          <w:szCs w:val="20"/>
        </w:rPr>
        <w:t>][</w:t>
      </w:r>
      <w:proofErr w:type="gramEnd"/>
      <w:r w:rsidRPr="00777C6B">
        <w:rPr>
          <w:rFonts w:ascii="Times New Roman" w:hAnsi="Times New Roman" w:cs="Times New Roman"/>
          <w:sz w:val="20"/>
          <w:szCs w:val="20"/>
        </w:rPr>
        <w:t>6]. Simulation and experimental results using advanced modeling tools like MATLAB/</w:t>
      </w:r>
      <w:proofErr w:type="spellStart"/>
      <w:r w:rsidRPr="00777C6B">
        <w:rPr>
          <w:rFonts w:ascii="Times New Roman" w:hAnsi="Times New Roman" w:cs="Times New Roman"/>
          <w:sz w:val="20"/>
          <w:szCs w:val="20"/>
        </w:rPr>
        <w:t>Simulink</w:t>
      </w:r>
      <w:proofErr w:type="spellEnd"/>
      <w:r w:rsidRPr="00777C6B">
        <w:rPr>
          <w:rFonts w:ascii="Times New Roman" w:hAnsi="Times New Roman" w:cs="Times New Roman"/>
          <w:sz w:val="20"/>
          <w:szCs w:val="20"/>
        </w:rPr>
        <w:t xml:space="preserve"> substantiate the proposed designs and control strategies, confirming their effectiveness in real-world applications [7].</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The relevance of the C3PB multilevel converter extends to its application in renewable energy systems, particularly in large-scale photovoltaic (PV) installations. The ability of cascaded H-bridge converters to manage unbalanced power generation due to varying irradiance levels is crucial for maintaining grid stability [8][9]. Furthermore, the integration of zero-sequence voltage injection techniques has been explored to enhance the performance of cascaded converters in maintaining balanced three-phase currents [10].</w:t>
      </w:r>
    </w:p>
    <w:p w:rsidR="00995E24" w:rsidRPr="00777C6B"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Reliability is a critical aspect of high-power applications, and effective fault detection mechanisms are essential for ensuring the stable operation of multilevel converters. Recent research has proposed fast detection methods for open-switch faults within cascaded H-bridge converters, enabling quick identification of faults using minimal voltage measurements per phase [11][12]. These advancements significantly enhance the fault tolerance of the converter systems, ensuring their robustness in demanding operational environments.</w:t>
      </w:r>
    </w:p>
    <w:p w:rsidR="00995E24"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 xml:space="preserve">In addition to the advancements in cascaded H-bridge converters, comparative studies have evaluated the performance of modular multi-level converters (MMC) against CHB configurations. These analyses highlight the operational principles, advantages, and disadvantages of each topology in high-power applications, providing </w:t>
      </w:r>
      <w:r w:rsidRPr="00777C6B">
        <w:rPr>
          <w:rFonts w:ascii="Times New Roman" w:hAnsi="Times New Roman" w:cs="Times New Roman"/>
          <w:sz w:val="20"/>
          <w:szCs w:val="20"/>
        </w:rPr>
        <w:lastRenderedPageBreak/>
        <w:t>valuable insights for future research and development [5]. The findings underscore the potential for improving efficiency and reducing costs in the design of multilevel converters, which is essential for the growing demand in high-voltage and high-power applications.</w:t>
      </w:r>
    </w:p>
    <w:p w:rsidR="00153D73" w:rsidRDefault="00995E24" w:rsidP="00995E24">
      <w:pPr>
        <w:spacing w:after="100"/>
        <w:ind w:firstLine="360"/>
        <w:jc w:val="both"/>
        <w:rPr>
          <w:rFonts w:ascii="Times New Roman" w:hAnsi="Times New Roman" w:cs="Times New Roman"/>
          <w:sz w:val="20"/>
          <w:szCs w:val="20"/>
        </w:rPr>
      </w:pPr>
      <w:r w:rsidRPr="00777C6B">
        <w:rPr>
          <w:rFonts w:ascii="Times New Roman" w:hAnsi="Times New Roman" w:cs="Times New Roman"/>
          <w:sz w:val="20"/>
          <w:szCs w:val="20"/>
        </w:rPr>
        <w:t>The novel cascaded three-phase H-bridge multilevel converter represents a significant advancement in power electronics, particularly for high-voltage and high-power applications. The integration of innovative design features, advanced control strategies, and robust performance metrics establishes the C3PB topology as a promising solution for modern energy conversion challenges. Ongoing research in this area is likely to yield further enhancements in converter efficiency, reliability, and applicability in diverse sectors, including renewable energy integration and grid stabilization. The continuous evolution of multilevel converter technologies will undoubtedly play a pivotal role in the transition towards sustainable energy systems.</w:t>
      </w:r>
    </w:p>
    <w:p w:rsidR="00762B7F" w:rsidRPr="00EF6EB5" w:rsidRDefault="00762B7F" w:rsidP="00762B7F">
      <w:pPr>
        <w:spacing w:before="120" w:after="120"/>
        <w:jc w:val="center"/>
        <w:rPr>
          <w:rFonts w:ascii="Times New Roman" w:hAnsi="Times New Roman" w:cs="Times New Roman"/>
          <w:sz w:val="16"/>
        </w:rPr>
      </w:pPr>
      <w:r w:rsidRPr="00EF6EB5">
        <w:rPr>
          <w:rFonts w:ascii="Times New Roman" w:hAnsi="Times New Roman" w:cs="Times New Roman"/>
          <w:sz w:val="20"/>
        </w:rPr>
        <w:t>III</w:t>
      </w:r>
      <w:r w:rsidRPr="00EF6EB5">
        <w:rPr>
          <w:rFonts w:ascii="Times New Roman" w:hAnsi="Times New Roman" w:cs="Times New Roman"/>
          <w:sz w:val="20"/>
          <w:szCs w:val="20"/>
        </w:rPr>
        <w:t>. FRA METHODS AND INFORMATION COLLECTION</w:t>
      </w:r>
    </w:p>
    <w:p w:rsidR="00762B7F" w:rsidRPr="005F5CD5" w:rsidRDefault="00762B7F" w:rsidP="0093382A">
      <w:pPr>
        <w:pStyle w:val="NormalWeb"/>
        <w:jc w:val="both"/>
        <w:rPr>
          <w:sz w:val="20"/>
          <w:szCs w:val="20"/>
        </w:rPr>
      </w:pPr>
      <w:r w:rsidRPr="005F5CD5">
        <w:rPr>
          <w:sz w:val="20"/>
          <w:szCs w:val="20"/>
        </w:rPr>
        <w:t xml:space="preserve">To achieve the control and optimization of a </w:t>
      </w:r>
      <w:r w:rsidRPr="005F5CD5">
        <w:rPr>
          <w:rStyle w:val="Strong"/>
          <w:sz w:val="20"/>
          <w:szCs w:val="20"/>
        </w:rPr>
        <w:t>Novel Cascaded Three-Phase H-Bridge 11-level Converter</w:t>
      </w:r>
      <w:r w:rsidRPr="005F5CD5">
        <w:rPr>
          <w:sz w:val="20"/>
          <w:szCs w:val="20"/>
        </w:rPr>
        <w:t xml:space="preserve"> using an AI algorithm, one powerful approach is to apply </w:t>
      </w:r>
      <w:r w:rsidRPr="005F5CD5">
        <w:rPr>
          <w:rStyle w:val="Strong"/>
          <w:sz w:val="20"/>
          <w:szCs w:val="20"/>
        </w:rPr>
        <w:t>Reinforcement Learning (RL)</w:t>
      </w:r>
      <w:r w:rsidRPr="005F5CD5">
        <w:rPr>
          <w:sz w:val="20"/>
          <w:szCs w:val="20"/>
        </w:rPr>
        <w:t>. RL is an AI-based control strategy that can optimize the operation of multilevel converters in real-time by learning from the environment and adjusting its control policies dynamically. Here’s how you could implement RL for an 11-level H-Bridge converter.</w:t>
      </w:r>
      <w:r w:rsidR="0093382A">
        <w:rPr>
          <w:sz w:val="20"/>
          <w:szCs w:val="20"/>
        </w:rPr>
        <w:t xml:space="preserve"> The need for </w:t>
      </w:r>
      <w:r w:rsidR="0093382A" w:rsidRPr="005F5CD5">
        <w:rPr>
          <w:sz w:val="20"/>
          <w:szCs w:val="20"/>
        </w:rPr>
        <w:t>Reinforcement Learning (RL)</w:t>
      </w:r>
      <w:r w:rsidR="0093382A">
        <w:rPr>
          <w:sz w:val="20"/>
          <w:szCs w:val="20"/>
        </w:rPr>
        <w:t xml:space="preserve"> is as follows,</w:t>
      </w:r>
    </w:p>
    <w:p w:rsidR="00762B7F" w:rsidRPr="005F5CD5" w:rsidRDefault="00762B7F" w:rsidP="005F5CD5">
      <w:pPr>
        <w:numPr>
          <w:ilvl w:val="0"/>
          <w:numId w:val="4"/>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Dynamic Performance Optimization:</w:t>
      </w:r>
      <w:r w:rsidRPr="005F5CD5">
        <w:rPr>
          <w:rFonts w:ascii="Times New Roman" w:hAnsi="Times New Roman" w:cs="Times New Roman"/>
          <w:sz w:val="20"/>
          <w:szCs w:val="20"/>
        </w:rPr>
        <w:t xml:space="preserve"> RL can optimize switching sequences and minimize Total Harmonic Distortion (THD) dynamically as load conditions change.</w:t>
      </w:r>
    </w:p>
    <w:p w:rsidR="00762B7F" w:rsidRPr="005F5CD5" w:rsidRDefault="00762B7F" w:rsidP="005F5CD5">
      <w:pPr>
        <w:numPr>
          <w:ilvl w:val="0"/>
          <w:numId w:val="4"/>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Learning-Based Approach:</w:t>
      </w:r>
      <w:r w:rsidRPr="005F5CD5">
        <w:rPr>
          <w:rFonts w:ascii="Times New Roman" w:hAnsi="Times New Roman" w:cs="Times New Roman"/>
          <w:sz w:val="20"/>
          <w:szCs w:val="20"/>
        </w:rPr>
        <w:t xml:space="preserve"> RL algorithms can learn from the converter's performance, gradually improving its efficiency and response to variations in input voltage or load demand.</w:t>
      </w:r>
    </w:p>
    <w:p w:rsidR="00762B7F" w:rsidRDefault="00762B7F" w:rsidP="005F5CD5">
      <w:pPr>
        <w:numPr>
          <w:ilvl w:val="0"/>
          <w:numId w:val="4"/>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Adaptive Control:</w:t>
      </w:r>
      <w:r w:rsidRPr="005F5CD5">
        <w:rPr>
          <w:rFonts w:ascii="Times New Roman" w:hAnsi="Times New Roman" w:cs="Times New Roman"/>
          <w:sz w:val="20"/>
          <w:szCs w:val="20"/>
        </w:rPr>
        <w:t xml:space="preserve"> The AI model can adapt to varying conditions such as grid fluctuations, unbalanced loads, or varying DC input sources, enhancing system stability and power quality.</w:t>
      </w:r>
    </w:p>
    <w:p w:rsidR="00651519" w:rsidRDefault="00651519" w:rsidP="00651519">
      <w:pPr>
        <w:spacing w:before="100" w:beforeAutospacing="1" w:after="100" w:afterAutospacing="1"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4955336" cy="2190750"/>
            <wp:effectExtent l="57150" t="57150" r="283414" b="190500"/>
            <wp:docPr id="13" name="Picture 13" descr="C:\Users\HP\Downloads\Blank 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P\Downloads\Blank board.png"/>
                    <pic:cNvPicPr>
                      <a:picLocks noChangeAspect="1" noChangeArrowheads="1"/>
                    </pic:cNvPicPr>
                  </pic:nvPicPr>
                  <pic:blipFill>
                    <a:blip r:embed="rId5"/>
                    <a:srcRect/>
                    <a:stretch>
                      <a:fillRect/>
                    </a:stretch>
                  </pic:blipFill>
                  <pic:spPr bwMode="auto">
                    <a:xfrm>
                      <a:off x="0" y="0"/>
                      <a:ext cx="4961337" cy="2193403"/>
                    </a:xfrm>
                    <a:prstGeom prst="rect">
                      <a:avLst/>
                    </a:prstGeom>
                    <a:ln>
                      <a:noFill/>
                    </a:ln>
                    <a:effectLst>
                      <a:outerShdw blurRad="292100" dist="139700" dir="2700000" algn="tl" rotWithShape="0">
                        <a:srgbClr val="333333">
                          <a:alpha val="65000"/>
                        </a:srgbClr>
                      </a:outerShdw>
                    </a:effectLst>
                  </pic:spPr>
                </pic:pic>
              </a:graphicData>
            </a:graphic>
          </wp:inline>
        </w:drawing>
      </w:r>
    </w:p>
    <w:p w:rsidR="00651519" w:rsidRPr="005F5CD5" w:rsidRDefault="00651519" w:rsidP="00651519">
      <w:pPr>
        <w:spacing w:before="100" w:beforeAutospacing="1" w:after="100" w:afterAutospacing="1"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Fig 1.</w:t>
      </w:r>
      <w:proofErr w:type="gramEnd"/>
      <w:r>
        <w:rPr>
          <w:rFonts w:ascii="Times New Roman" w:hAnsi="Times New Roman" w:cs="Times New Roman"/>
          <w:sz w:val="20"/>
          <w:szCs w:val="20"/>
        </w:rPr>
        <w:t xml:space="preserve"> Proposed Block Diagram</w:t>
      </w:r>
    </w:p>
    <w:p w:rsidR="00762B7F" w:rsidRPr="005F5CD5" w:rsidRDefault="00762B7F" w:rsidP="005F5CD5">
      <w:pPr>
        <w:pStyle w:val="Heading3"/>
        <w:jc w:val="both"/>
        <w:rPr>
          <w:sz w:val="20"/>
          <w:szCs w:val="20"/>
        </w:rPr>
      </w:pPr>
      <w:r w:rsidRPr="005F5CD5">
        <w:rPr>
          <w:rStyle w:val="Strong"/>
          <w:sz w:val="20"/>
          <w:szCs w:val="20"/>
        </w:rPr>
        <w:t>Steps to Implement RL in the Cascaded H-Bridge 11-level Converter</w:t>
      </w:r>
    </w:p>
    <w:p w:rsidR="00762B7F" w:rsidRPr="005F5CD5" w:rsidRDefault="00762B7F" w:rsidP="005F5CD5">
      <w:pPr>
        <w:pStyle w:val="NormalWeb"/>
        <w:numPr>
          <w:ilvl w:val="0"/>
          <w:numId w:val="5"/>
        </w:numPr>
        <w:jc w:val="both"/>
        <w:rPr>
          <w:sz w:val="20"/>
          <w:szCs w:val="20"/>
        </w:rPr>
      </w:pPr>
      <w:r w:rsidRPr="005F5CD5">
        <w:rPr>
          <w:rStyle w:val="Strong"/>
          <w:sz w:val="20"/>
          <w:szCs w:val="20"/>
        </w:rPr>
        <w:t>State Space Representation:</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The state in this RL system includes measurable variables like the DC-link voltages of each H-bridge, load current, output voltage, and load conditions.</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The state space will track variables such as:</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Voltage across each H-bridge module</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lastRenderedPageBreak/>
        <w:t>Current flowing through the converter</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Output voltage quality (THD)</w:t>
      </w:r>
    </w:p>
    <w:p w:rsidR="00762B7F" w:rsidRPr="005F5CD5" w:rsidRDefault="00762B7F" w:rsidP="005F5CD5">
      <w:pPr>
        <w:pStyle w:val="NormalWeb"/>
        <w:numPr>
          <w:ilvl w:val="0"/>
          <w:numId w:val="5"/>
        </w:numPr>
        <w:jc w:val="both"/>
        <w:rPr>
          <w:sz w:val="20"/>
          <w:szCs w:val="20"/>
        </w:rPr>
      </w:pPr>
      <w:r w:rsidRPr="005F5CD5">
        <w:rPr>
          <w:rStyle w:val="Strong"/>
          <w:sz w:val="20"/>
          <w:szCs w:val="20"/>
        </w:rPr>
        <w:t>Action Space:</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The action space in RL for this system would represent the control actions, such as switching decisions for each H-bridge. For an 11-level converter, this could include:</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Switching the individual H-bridge modules ON/OFF</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Adjusting the timing of the Pulse Width Modulation (PWM) signals</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Dynamic source reconfiguration based on availability and load demand</w:t>
      </w:r>
    </w:p>
    <w:p w:rsidR="00762B7F" w:rsidRPr="005F5CD5" w:rsidRDefault="00762B7F" w:rsidP="005F5CD5">
      <w:pPr>
        <w:pStyle w:val="NormalWeb"/>
        <w:numPr>
          <w:ilvl w:val="0"/>
          <w:numId w:val="5"/>
        </w:numPr>
        <w:jc w:val="both"/>
        <w:rPr>
          <w:sz w:val="20"/>
          <w:szCs w:val="20"/>
        </w:rPr>
      </w:pPr>
      <w:r w:rsidRPr="005F5CD5">
        <w:rPr>
          <w:rStyle w:val="Strong"/>
          <w:sz w:val="20"/>
          <w:szCs w:val="20"/>
        </w:rPr>
        <w:t>Reward Function:</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The reward function would be designed to penalize high harmonic distortion and switching losses while rewarding actions that maintain desired voltage levels and improve power quality.</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Factors that can contribute to the reward function:</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Minimizing THD in the output voltage</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Reducing switching losses</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Maintaining balanced DC-link voltages</w:t>
      </w:r>
    </w:p>
    <w:p w:rsidR="00762B7F" w:rsidRPr="005F5CD5" w:rsidRDefault="00762B7F" w:rsidP="005F5CD5">
      <w:pPr>
        <w:numPr>
          <w:ilvl w:val="2"/>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Ensuring the output voltage waveform closely follows the reference sinusoidal wave</w:t>
      </w:r>
    </w:p>
    <w:p w:rsidR="00762B7F" w:rsidRPr="005F5CD5" w:rsidRDefault="00762B7F" w:rsidP="005F5CD5">
      <w:pPr>
        <w:pStyle w:val="NormalWeb"/>
        <w:numPr>
          <w:ilvl w:val="0"/>
          <w:numId w:val="5"/>
        </w:numPr>
        <w:jc w:val="both"/>
        <w:rPr>
          <w:sz w:val="20"/>
          <w:szCs w:val="20"/>
        </w:rPr>
      </w:pPr>
      <w:r w:rsidRPr="005F5CD5">
        <w:rPr>
          <w:rStyle w:val="Strong"/>
          <w:sz w:val="20"/>
          <w:szCs w:val="20"/>
        </w:rPr>
        <w:t>Learning Algorithm:</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Q-Learning or Deep Q-Network (DQN):</w:t>
      </w:r>
      <w:r w:rsidRPr="005F5CD5">
        <w:rPr>
          <w:rFonts w:ascii="Times New Roman" w:hAnsi="Times New Roman" w:cs="Times New Roman"/>
          <w:sz w:val="20"/>
          <w:szCs w:val="20"/>
        </w:rPr>
        <w:t xml:space="preserve"> The converter control problem can be tackled using Q-Learning or its deep version (DQN), which is effective for handling continuous and high-dimensional action spaces.</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The AI learns through trial and error by interacting with the system in real-time, progressively improving its control policy to achieve the desired objectives (e.g., lower THD, optimized efficiency).</w:t>
      </w:r>
    </w:p>
    <w:p w:rsidR="00762B7F" w:rsidRPr="005F5CD5" w:rsidRDefault="00762B7F" w:rsidP="005F5CD5">
      <w:pPr>
        <w:pStyle w:val="NormalWeb"/>
        <w:numPr>
          <w:ilvl w:val="0"/>
          <w:numId w:val="5"/>
        </w:numPr>
        <w:jc w:val="both"/>
        <w:rPr>
          <w:sz w:val="20"/>
          <w:szCs w:val="20"/>
        </w:rPr>
      </w:pPr>
      <w:r w:rsidRPr="005F5CD5">
        <w:rPr>
          <w:rStyle w:val="Strong"/>
          <w:sz w:val="20"/>
          <w:szCs w:val="20"/>
        </w:rPr>
        <w:t>Training Process:</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The converter will be run in a simulated environment (e.g., using MATLAB/</w:t>
      </w:r>
      <w:proofErr w:type="spellStart"/>
      <w:r w:rsidRPr="005F5CD5">
        <w:rPr>
          <w:rFonts w:ascii="Times New Roman" w:hAnsi="Times New Roman" w:cs="Times New Roman"/>
          <w:sz w:val="20"/>
          <w:szCs w:val="20"/>
        </w:rPr>
        <w:t>Simulink</w:t>
      </w:r>
      <w:proofErr w:type="spellEnd"/>
      <w:r w:rsidRPr="005F5CD5">
        <w:rPr>
          <w:rFonts w:ascii="Times New Roman" w:hAnsi="Times New Roman" w:cs="Times New Roman"/>
          <w:sz w:val="20"/>
          <w:szCs w:val="20"/>
        </w:rPr>
        <w:t>), where the RL agent learns over time by adjusting switching sequences.</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As more data is collected, the RL model updates its control policy to better regulate the multilevel output, adjusting for changes in load conditions and DC input voltages.</w:t>
      </w:r>
    </w:p>
    <w:p w:rsidR="00762B7F" w:rsidRPr="005F5CD5" w:rsidRDefault="00762B7F" w:rsidP="005F5CD5">
      <w:pPr>
        <w:pStyle w:val="NormalWeb"/>
        <w:numPr>
          <w:ilvl w:val="0"/>
          <w:numId w:val="5"/>
        </w:numPr>
        <w:jc w:val="both"/>
        <w:rPr>
          <w:sz w:val="20"/>
          <w:szCs w:val="20"/>
        </w:rPr>
      </w:pPr>
      <w:r w:rsidRPr="005F5CD5">
        <w:rPr>
          <w:rStyle w:val="Strong"/>
          <w:sz w:val="20"/>
          <w:szCs w:val="20"/>
        </w:rPr>
        <w:t>Implementation in Simulation (MATLAB/</w:t>
      </w:r>
      <w:proofErr w:type="spellStart"/>
      <w:r w:rsidRPr="005F5CD5">
        <w:rPr>
          <w:rStyle w:val="Strong"/>
          <w:sz w:val="20"/>
          <w:szCs w:val="20"/>
        </w:rPr>
        <w:t>Simulink</w:t>
      </w:r>
      <w:proofErr w:type="spellEnd"/>
      <w:r w:rsidRPr="005F5CD5">
        <w:rPr>
          <w:rStyle w:val="Strong"/>
          <w:sz w:val="20"/>
          <w:szCs w:val="20"/>
        </w:rPr>
        <w:t>):</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 xml:space="preserve">You can model the Cascaded H-Bridge 11-level Converter in </w:t>
      </w:r>
      <w:proofErr w:type="spellStart"/>
      <w:r w:rsidRPr="005F5CD5">
        <w:rPr>
          <w:rFonts w:ascii="Times New Roman" w:hAnsi="Times New Roman" w:cs="Times New Roman"/>
          <w:sz w:val="20"/>
          <w:szCs w:val="20"/>
        </w:rPr>
        <w:t>Simulink</w:t>
      </w:r>
      <w:proofErr w:type="spellEnd"/>
      <w:r w:rsidRPr="005F5CD5">
        <w:rPr>
          <w:rFonts w:ascii="Times New Roman" w:hAnsi="Times New Roman" w:cs="Times New Roman"/>
          <w:sz w:val="20"/>
          <w:szCs w:val="20"/>
        </w:rPr>
        <w:t xml:space="preserve"> and use the </w:t>
      </w:r>
      <w:r w:rsidRPr="005F5CD5">
        <w:rPr>
          <w:rStyle w:val="Strong"/>
          <w:rFonts w:ascii="Times New Roman" w:hAnsi="Times New Roman" w:cs="Times New Roman"/>
          <w:sz w:val="20"/>
          <w:szCs w:val="20"/>
        </w:rPr>
        <w:t>Reinforcement Learning Toolbox</w:t>
      </w:r>
      <w:r w:rsidRPr="005F5CD5">
        <w:rPr>
          <w:rFonts w:ascii="Times New Roman" w:hAnsi="Times New Roman" w:cs="Times New Roman"/>
          <w:sz w:val="20"/>
          <w:szCs w:val="20"/>
        </w:rPr>
        <w:t xml:space="preserve"> to train the RL agent.</w:t>
      </w:r>
    </w:p>
    <w:p w:rsidR="00762B7F" w:rsidRPr="005F5CD5" w:rsidRDefault="00762B7F" w:rsidP="005F5CD5">
      <w:pPr>
        <w:numPr>
          <w:ilvl w:val="1"/>
          <w:numId w:val="5"/>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Train the agent to control the switches in the H-bridge converter based on real-time feedback from voltage, current, and power quality metrics.</w:t>
      </w:r>
    </w:p>
    <w:p w:rsidR="00762B7F" w:rsidRPr="005F5CD5" w:rsidRDefault="00762B7F" w:rsidP="005F5CD5">
      <w:pPr>
        <w:pStyle w:val="Heading3"/>
        <w:jc w:val="both"/>
        <w:rPr>
          <w:sz w:val="20"/>
          <w:szCs w:val="20"/>
        </w:rPr>
      </w:pPr>
      <w:r w:rsidRPr="005F5CD5">
        <w:rPr>
          <w:sz w:val="20"/>
          <w:szCs w:val="20"/>
        </w:rPr>
        <w:t xml:space="preserve"> RL-Based Algorithm Flow</w:t>
      </w:r>
      <w:r w:rsidR="004E00C5">
        <w:rPr>
          <w:sz w:val="20"/>
          <w:szCs w:val="20"/>
        </w:rPr>
        <w:t>:</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Initialize the Q-Table (for Q-learning) or Neural Network (for DQN).</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Observe the current state</w:t>
      </w:r>
      <w:r w:rsidRPr="005F5CD5">
        <w:rPr>
          <w:rFonts w:ascii="Times New Roman" w:hAnsi="Times New Roman" w:cs="Times New Roman"/>
          <w:sz w:val="20"/>
          <w:szCs w:val="20"/>
        </w:rPr>
        <w:t xml:space="preserve"> (e.g., DC-link voltages, output voltage waveform, </w:t>
      </w:r>
      <w:proofErr w:type="gramStart"/>
      <w:r w:rsidRPr="005F5CD5">
        <w:rPr>
          <w:rFonts w:ascii="Times New Roman" w:hAnsi="Times New Roman" w:cs="Times New Roman"/>
          <w:sz w:val="20"/>
          <w:szCs w:val="20"/>
        </w:rPr>
        <w:t>load</w:t>
      </w:r>
      <w:proofErr w:type="gramEnd"/>
      <w:r w:rsidRPr="005F5CD5">
        <w:rPr>
          <w:rFonts w:ascii="Times New Roman" w:hAnsi="Times New Roman" w:cs="Times New Roman"/>
          <w:sz w:val="20"/>
          <w:szCs w:val="20"/>
        </w:rPr>
        <w:t xml:space="preserve"> conditions).</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Choose an action</w:t>
      </w:r>
      <w:r w:rsidRPr="005F5CD5">
        <w:rPr>
          <w:rFonts w:ascii="Times New Roman" w:hAnsi="Times New Roman" w:cs="Times New Roman"/>
          <w:sz w:val="20"/>
          <w:szCs w:val="20"/>
        </w:rPr>
        <w:t xml:space="preserve"> based on the current policy (e.g., decide which H-bridge switches should be toggled).</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Apply the action</w:t>
      </w:r>
      <w:r w:rsidRPr="005F5CD5">
        <w:rPr>
          <w:rFonts w:ascii="Times New Roman" w:hAnsi="Times New Roman" w:cs="Times New Roman"/>
          <w:sz w:val="20"/>
          <w:szCs w:val="20"/>
        </w:rPr>
        <w:t xml:space="preserve"> to the converter (switch on/off H-bridges).</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Observe the new state</w:t>
      </w:r>
      <w:r w:rsidRPr="005F5CD5">
        <w:rPr>
          <w:rFonts w:ascii="Times New Roman" w:hAnsi="Times New Roman" w:cs="Times New Roman"/>
          <w:sz w:val="20"/>
          <w:szCs w:val="20"/>
        </w:rPr>
        <w:t xml:space="preserve"> and calculate the reward (e.g., THD reduction, voltage balance).</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Update the policy</w:t>
      </w:r>
      <w:r w:rsidRPr="005F5CD5">
        <w:rPr>
          <w:rFonts w:ascii="Times New Roman" w:hAnsi="Times New Roman" w:cs="Times New Roman"/>
          <w:sz w:val="20"/>
          <w:szCs w:val="20"/>
        </w:rPr>
        <w:t xml:space="preserve"> based on the reward and the difference between the old and new state.</w:t>
      </w:r>
    </w:p>
    <w:p w:rsidR="00762B7F" w:rsidRPr="005F5CD5"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Repeat steps 2-6 for a large number of episodes to train the model.</w:t>
      </w:r>
    </w:p>
    <w:p w:rsidR="00762B7F" w:rsidRDefault="00762B7F" w:rsidP="005F5CD5">
      <w:pPr>
        <w:numPr>
          <w:ilvl w:val="0"/>
          <w:numId w:val="6"/>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Deploy the trained RL agent</w:t>
      </w:r>
      <w:r w:rsidRPr="005F5CD5">
        <w:rPr>
          <w:rFonts w:ascii="Times New Roman" w:hAnsi="Times New Roman" w:cs="Times New Roman"/>
          <w:sz w:val="20"/>
          <w:szCs w:val="20"/>
        </w:rPr>
        <w:t xml:space="preserve"> to control the real converter.</w:t>
      </w:r>
    </w:p>
    <w:p w:rsidR="00742637" w:rsidRDefault="00E97276" w:rsidP="00742637">
      <w:pPr>
        <w:spacing w:before="100" w:beforeAutospacing="1" w:after="100" w:afterAutospacing="1" w:line="240" w:lineRule="auto"/>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3781425" cy="4238625"/>
            <wp:effectExtent l="114300" t="76200" r="85725" b="85725"/>
            <wp:docPr id="12" name="Picture 12" descr="C:\Users\HP\Downloads\Flowcha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P\Downloads\Flowchart.jpeg"/>
                    <pic:cNvPicPr>
                      <a:picLocks noChangeAspect="1" noChangeArrowheads="1"/>
                    </pic:cNvPicPr>
                  </pic:nvPicPr>
                  <pic:blipFill>
                    <a:blip r:embed="rId6"/>
                    <a:srcRect/>
                    <a:stretch>
                      <a:fillRect/>
                    </a:stretch>
                  </pic:blipFill>
                  <pic:spPr bwMode="auto">
                    <a:xfrm>
                      <a:off x="0" y="0"/>
                      <a:ext cx="3781425" cy="4238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42637" w:rsidRDefault="00742637" w:rsidP="00742637">
      <w:pPr>
        <w:spacing w:before="100" w:beforeAutospacing="1" w:after="100" w:afterAutospacing="1"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Fig 2.</w:t>
      </w:r>
      <w:proofErr w:type="gramEnd"/>
      <w:r>
        <w:rPr>
          <w:rFonts w:ascii="Times New Roman" w:hAnsi="Times New Roman" w:cs="Times New Roman"/>
          <w:sz w:val="20"/>
          <w:szCs w:val="20"/>
        </w:rPr>
        <w:t xml:space="preserve"> Flowchart for Reinforcement Learning</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In an </w:t>
      </w:r>
      <w:r w:rsidRPr="00B9255B">
        <w:rPr>
          <w:rFonts w:ascii="Times New Roman" w:eastAsia="Times New Roman" w:hAnsi="Times New Roman" w:cs="Times New Roman"/>
          <w:b/>
          <w:bCs/>
          <w:sz w:val="20"/>
          <w:szCs w:val="20"/>
        </w:rPr>
        <w:t>RL-based control system</w:t>
      </w:r>
      <w:r w:rsidRPr="00B9255B">
        <w:rPr>
          <w:rFonts w:ascii="Times New Roman" w:eastAsia="Times New Roman" w:hAnsi="Times New Roman" w:cs="Times New Roman"/>
          <w:sz w:val="20"/>
          <w:szCs w:val="20"/>
        </w:rPr>
        <w:t xml:space="preserve"> for a </w:t>
      </w:r>
      <w:r w:rsidRPr="00B9255B">
        <w:rPr>
          <w:rFonts w:ascii="Times New Roman" w:eastAsia="Times New Roman" w:hAnsi="Times New Roman" w:cs="Times New Roman"/>
          <w:b/>
          <w:bCs/>
          <w:sz w:val="20"/>
          <w:szCs w:val="20"/>
        </w:rPr>
        <w:t>Cascaded H-Bridge Multilevel Inverter (CHBMI)</w:t>
      </w:r>
      <w:r w:rsidRPr="00B9255B">
        <w:rPr>
          <w:rFonts w:ascii="Times New Roman" w:eastAsia="Times New Roman" w:hAnsi="Times New Roman" w:cs="Times New Roman"/>
          <w:sz w:val="20"/>
          <w:szCs w:val="20"/>
        </w:rPr>
        <w:t xml:space="preserve">, the process revolves around optimizing the switching patterns to minimize </w:t>
      </w:r>
      <w:r w:rsidRPr="00B9255B">
        <w:rPr>
          <w:rFonts w:ascii="Times New Roman" w:eastAsia="Times New Roman" w:hAnsi="Times New Roman" w:cs="Times New Roman"/>
          <w:b/>
          <w:bCs/>
          <w:sz w:val="20"/>
          <w:szCs w:val="20"/>
        </w:rPr>
        <w:t>Total Harmonic Distortion (THD)</w:t>
      </w:r>
      <w:r w:rsidRPr="00B9255B">
        <w:rPr>
          <w:rFonts w:ascii="Times New Roman" w:eastAsia="Times New Roman" w:hAnsi="Times New Roman" w:cs="Times New Roman"/>
          <w:sz w:val="20"/>
          <w:szCs w:val="20"/>
        </w:rPr>
        <w:t xml:space="preserve"> and ensure efficient performance. Let's go step-by-step into the RL flow with corresponding equations, focusing on </w:t>
      </w:r>
      <w:r w:rsidRPr="00B9255B">
        <w:rPr>
          <w:rFonts w:ascii="Times New Roman" w:eastAsia="Times New Roman" w:hAnsi="Times New Roman" w:cs="Times New Roman"/>
          <w:b/>
          <w:bCs/>
          <w:sz w:val="20"/>
          <w:szCs w:val="20"/>
        </w:rPr>
        <w:t>Q-learning</w:t>
      </w:r>
      <w:r w:rsidRPr="00B9255B">
        <w:rPr>
          <w:rFonts w:ascii="Times New Roman" w:eastAsia="Times New Roman" w:hAnsi="Times New Roman" w:cs="Times New Roman"/>
          <w:sz w:val="20"/>
          <w:szCs w:val="20"/>
        </w:rPr>
        <w:t xml:space="preserve"> and </w:t>
      </w:r>
      <w:r w:rsidRPr="00B9255B">
        <w:rPr>
          <w:rFonts w:ascii="Times New Roman" w:eastAsia="Times New Roman" w:hAnsi="Times New Roman" w:cs="Times New Roman"/>
          <w:b/>
          <w:bCs/>
          <w:sz w:val="20"/>
          <w:szCs w:val="20"/>
        </w:rPr>
        <w:t>Deep Q Networks (DQN)</w:t>
      </w:r>
      <w:r w:rsidRPr="00B9255B">
        <w:rPr>
          <w:rFonts w:ascii="Times New Roman" w:eastAsia="Times New Roman" w:hAnsi="Times New Roman" w:cs="Times New Roman"/>
          <w:sz w:val="20"/>
          <w:szCs w:val="20"/>
        </w:rPr>
        <w:t>.</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pict>
          <v:rect id="_x0000_i1025"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1. State Representation (</w:t>
      </w:r>
      <w:proofErr w:type="spellStart"/>
      <w:r w:rsidRPr="00B9255B">
        <w:rPr>
          <w:rFonts w:ascii="Times New Roman" w:eastAsia="Times New Roman" w:hAnsi="Times New Roman" w:cs="Times New Roman"/>
          <w:b/>
          <w:bCs/>
          <w:sz w:val="20"/>
          <w:szCs w:val="20"/>
        </w:rPr>
        <w:t>s_t</w:t>
      </w:r>
      <w:proofErr w:type="spellEnd"/>
      <w:r w:rsidRPr="00B9255B">
        <w:rPr>
          <w:rFonts w:ascii="Times New Roman" w:eastAsia="Times New Roman" w:hAnsi="Times New Roman" w:cs="Times New Roman"/>
          <w:b/>
          <w:bCs/>
          <w:sz w:val="20"/>
          <w:szCs w:val="20"/>
        </w:rPr>
        <w: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state at time </w:t>
      </w:r>
      <w:r w:rsidRPr="004E00C5">
        <w:rPr>
          <w:rFonts w:ascii="Bookman Old Style" w:eastAsia="Times New Roman" w:hAnsi="Bookman Old Style" w:cs="Aharoni"/>
          <w:i/>
          <w:sz w:val="24"/>
          <w:szCs w:val="24"/>
        </w:rPr>
        <w:t>t</w:t>
      </w:r>
      <w:r w:rsidRPr="00B9255B">
        <w:rPr>
          <w:rFonts w:ascii="Times New Roman" w:eastAsia="Times New Roman" w:hAnsi="Times New Roman" w:cs="Times New Roman"/>
          <w:sz w:val="20"/>
          <w:szCs w:val="20"/>
        </w:rPr>
        <w:t xml:space="preserve">, denoted as </w:t>
      </w:r>
      <w:proofErr w:type="gramStart"/>
      <w:r w:rsidR="006A3031" w:rsidRPr="009E3EB8">
        <w:rPr>
          <w:rFonts w:ascii="Times New Roman" w:eastAsia="Times New Roman" w:hAnsi="Times New Roman" w:cs="Times New Roman"/>
          <w:i/>
          <w:sz w:val="24"/>
          <w:szCs w:val="24"/>
        </w:rPr>
        <w:t>S</w:t>
      </w:r>
      <w:r w:rsidR="006A3031" w:rsidRPr="009E3EB8">
        <w:rPr>
          <w:rFonts w:ascii="Times New Roman" w:eastAsia="Times New Roman" w:hAnsi="Times New Roman" w:cs="Times New Roman"/>
          <w:i/>
          <w:sz w:val="24"/>
          <w:szCs w:val="24"/>
          <w:vertAlign w:val="subscript"/>
        </w:rPr>
        <w:t>t</w:t>
      </w:r>
      <w:r w:rsidRPr="009E3EB8">
        <w:rPr>
          <w:rFonts w:ascii="Times New Roman" w:eastAsia="Times New Roman" w:hAnsi="Times New Roman" w:cs="Times New Roman"/>
          <w:sz w:val="24"/>
          <w:szCs w:val="24"/>
        </w:rPr>
        <w:t>​</w:t>
      </w:r>
      <w:r w:rsidRPr="00B9255B">
        <w:rPr>
          <w:rFonts w:ascii="Times New Roman" w:eastAsia="Times New Roman" w:hAnsi="Times New Roman" w:cs="Times New Roman"/>
          <w:sz w:val="20"/>
          <w:szCs w:val="20"/>
        </w:rPr>
        <w:t>,</w:t>
      </w:r>
      <w:proofErr w:type="gramEnd"/>
      <w:r w:rsidRPr="00B9255B">
        <w:rPr>
          <w:rFonts w:ascii="Times New Roman" w:eastAsia="Times New Roman" w:hAnsi="Times New Roman" w:cs="Times New Roman"/>
          <w:sz w:val="20"/>
          <w:szCs w:val="20"/>
        </w:rPr>
        <w:t xml:space="preserve"> represents the condition of the converter, including factors like:</w:t>
      </w:r>
    </w:p>
    <w:p w:rsidR="00B9255B" w:rsidRPr="00B9255B" w:rsidRDefault="00B9255B" w:rsidP="004E00C5">
      <w:pPr>
        <w:numPr>
          <w:ilvl w:val="0"/>
          <w:numId w:val="9"/>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DC-link voltages </w:t>
      </w:r>
      <w:r w:rsidRPr="009E3EB8">
        <w:rPr>
          <w:rFonts w:ascii="Times New Roman" w:eastAsia="Times New Roman" w:hAnsi="Times New Roman" w:cs="Times New Roman"/>
          <w:i/>
          <w:sz w:val="24"/>
          <w:szCs w:val="24"/>
        </w:rPr>
        <w:t>V</w:t>
      </w:r>
      <w:r w:rsidRPr="009E3EB8">
        <w:rPr>
          <w:rFonts w:ascii="Times New Roman" w:eastAsia="Times New Roman" w:hAnsi="Times New Roman" w:cs="Times New Roman"/>
          <w:i/>
          <w:sz w:val="24"/>
          <w:szCs w:val="24"/>
          <w:vertAlign w:val="subscript"/>
        </w:rPr>
        <w:t>DC</w:t>
      </w:r>
      <w:r w:rsidRPr="009E3EB8">
        <w:rPr>
          <w:rFonts w:ascii="Times New Roman" w:eastAsia="Times New Roman" w:hAnsi="Times New Roman" w:cs="Times New Roman"/>
          <w:i/>
          <w:sz w:val="24"/>
          <w:szCs w:val="24"/>
        </w:rPr>
        <w:t>​</w:t>
      </w:r>
    </w:p>
    <w:p w:rsidR="00B9255B" w:rsidRPr="009E3EB8" w:rsidRDefault="00B9255B" w:rsidP="004E00C5">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B9255B">
        <w:rPr>
          <w:rFonts w:ascii="Times New Roman" w:eastAsia="Times New Roman" w:hAnsi="Times New Roman" w:cs="Times New Roman"/>
          <w:sz w:val="20"/>
          <w:szCs w:val="20"/>
        </w:rPr>
        <w:t xml:space="preserve">Output voltage waveform </w:t>
      </w:r>
      <w:proofErr w:type="spellStart"/>
      <w:r w:rsidRPr="009E3EB8">
        <w:rPr>
          <w:rFonts w:ascii="Times New Roman" w:eastAsia="Times New Roman" w:hAnsi="Times New Roman" w:cs="Times New Roman"/>
          <w:i/>
          <w:sz w:val="24"/>
          <w:szCs w:val="24"/>
        </w:rPr>
        <w:t>V</w:t>
      </w:r>
      <w:r w:rsidRPr="009E3EB8">
        <w:rPr>
          <w:rFonts w:ascii="Times New Roman" w:eastAsia="Times New Roman" w:hAnsi="Times New Roman" w:cs="Times New Roman"/>
          <w:i/>
          <w:sz w:val="24"/>
          <w:szCs w:val="24"/>
          <w:vertAlign w:val="subscript"/>
        </w:rPr>
        <w:t>out</w:t>
      </w:r>
      <w:proofErr w:type="spellEnd"/>
      <w:r w:rsidRPr="009E3EB8">
        <w:rPr>
          <w:rFonts w:ascii="Times New Roman" w:eastAsia="Times New Roman" w:hAnsi="Times New Roman" w:cs="Times New Roman"/>
          <w:sz w:val="24"/>
          <w:szCs w:val="24"/>
          <w:vertAlign w:val="subscript"/>
        </w:rPr>
        <w:t>​</w:t>
      </w:r>
    </w:p>
    <w:p w:rsidR="00B9255B" w:rsidRPr="00B9255B" w:rsidRDefault="00B9255B" w:rsidP="004E00C5">
      <w:pPr>
        <w:numPr>
          <w:ilvl w:val="0"/>
          <w:numId w:val="9"/>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Load conditions (current </w:t>
      </w:r>
      <w:proofErr w:type="spellStart"/>
      <w:r w:rsidR="00AE17D7" w:rsidRPr="009E3EB8">
        <w:rPr>
          <w:rFonts w:ascii="Times New Roman" w:eastAsia="Times New Roman" w:hAnsi="Times New Roman" w:cs="Times New Roman"/>
          <w:i/>
          <w:sz w:val="24"/>
          <w:szCs w:val="24"/>
        </w:rPr>
        <w:t>I</w:t>
      </w:r>
      <w:r w:rsidRPr="009E3EB8">
        <w:rPr>
          <w:rFonts w:ascii="Times New Roman" w:eastAsia="Times New Roman" w:hAnsi="Times New Roman" w:cs="Times New Roman"/>
          <w:i/>
          <w:sz w:val="24"/>
          <w:szCs w:val="24"/>
          <w:vertAlign w:val="subscript"/>
        </w:rPr>
        <w:t>load</w:t>
      </w:r>
      <w:proofErr w:type="spellEnd"/>
      <w:r w:rsidRPr="009E3EB8">
        <w:rPr>
          <w:rFonts w:ascii="Times New Roman" w:eastAsia="Times New Roman" w:hAnsi="Times New Roman" w:cs="Times New Roman"/>
          <w:sz w:val="24"/>
          <w:szCs w:val="24"/>
        </w:rPr>
        <w:t>​</w:t>
      </w:r>
      <w:r w:rsidRPr="00B9255B">
        <w:rPr>
          <w:rFonts w:ascii="Times New Roman" w:eastAsia="Times New Roman" w:hAnsi="Times New Roman" w:cs="Times New Roman"/>
          <w:sz w:val="20"/>
          <w:szCs w:val="20"/>
        </w:rPr>
        <w:t xml:space="preserve">, load power </w:t>
      </w:r>
      <w:proofErr w:type="spellStart"/>
      <w:r w:rsidRPr="009E3EB8">
        <w:rPr>
          <w:rFonts w:ascii="Times New Roman" w:eastAsia="Times New Roman" w:hAnsi="Times New Roman" w:cs="Times New Roman"/>
          <w:i/>
          <w:sz w:val="24"/>
          <w:szCs w:val="24"/>
        </w:rPr>
        <w:t>P</w:t>
      </w:r>
      <w:r w:rsidRPr="009E3EB8">
        <w:rPr>
          <w:rFonts w:ascii="Times New Roman" w:eastAsia="Times New Roman" w:hAnsi="Times New Roman" w:cs="Times New Roman"/>
          <w:i/>
          <w:sz w:val="24"/>
          <w:szCs w:val="24"/>
          <w:vertAlign w:val="subscript"/>
        </w:rPr>
        <w:t>load</w:t>
      </w:r>
      <w:proofErr w:type="spellEnd"/>
      <w:r w:rsidRPr="009E3EB8">
        <w:rPr>
          <w:rFonts w:ascii="Times New Roman" w:eastAsia="Times New Roman" w:hAnsi="Times New Roman" w:cs="Times New Roman"/>
          <w:i/>
          <w:sz w:val="24"/>
          <w:szCs w:val="24"/>
        </w:rPr>
        <w:t>​</w:t>
      </w:r>
      <w:r w:rsidRPr="00B9255B">
        <w:rPr>
          <w:rFonts w:ascii="Times New Roman" w:eastAsia="Times New Roman" w:hAnsi="Times New Roman" w:cs="Times New Roman"/>
          <w:sz w:val="20"/>
          <w:szCs w:val="20"/>
        </w:rPr>
        <w: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Mathematically:</w:t>
      </w:r>
    </w:p>
    <w:p w:rsidR="00B9255B" w:rsidRPr="009E3EB8" w:rsidRDefault="008248EE" w:rsidP="004E00C5">
      <w:pPr>
        <w:spacing w:after="0" w:line="240" w:lineRule="auto"/>
        <w:jc w:val="both"/>
        <w:rPr>
          <w:rFonts w:ascii="Times New Roman" w:eastAsia="Times New Roman" w:hAnsi="Times New Roman" w:cs="Times New Roman"/>
          <w:i/>
          <w:sz w:val="24"/>
          <w:szCs w:val="24"/>
        </w:rPr>
      </w:pPr>
      <w:r w:rsidRPr="009E3EB8">
        <w:rPr>
          <w:rFonts w:ascii="Times New Roman" w:eastAsia="Times New Roman" w:hAnsi="Times New Roman" w:cs="Times New Roman"/>
          <w:i/>
          <w:sz w:val="24"/>
          <w:szCs w:val="24"/>
        </w:rPr>
        <w:t>S</w:t>
      </w:r>
      <w:r w:rsidRPr="009E3EB8">
        <w:rPr>
          <w:rFonts w:ascii="Times New Roman" w:eastAsia="Times New Roman" w:hAnsi="Times New Roman" w:cs="Times New Roman"/>
          <w:i/>
          <w:sz w:val="24"/>
          <w:szCs w:val="24"/>
          <w:vertAlign w:val="subscript"/>
        </w:rPr>
        <w:t>t</w:t>
      </w:r>
      <w:r w:rsidRPr="009E3EB8">
        <w:rPr>
          <w:rFonts w:ascii="Times New Roman" w:eastAsia="Times New Roman" w:hAnsi="Times New Roman" w:cs="Times New Roman"/>
          <w:i/>
          <w:sz w:val="24"/>
          <w:szCs w:val="24"/>
        </w:rPr>
        <w:t>​</w:t>
      </w:r>
      <w:proofErr w:type="gramStart"/>
      <w:r w:rsidR="00B9255B" w:rsidRPr="009E3EB8">
        <w:rPr>
          <w:rFonts w:ascii="Times New Roman" w:eastAsia="Times New Roman" w:hAnsi="Times New Roman" w:cs="Times New Roman"/>
          <w:i/>
          <w:sz w:val="24"/>
          <w:szCs w:val="24"/>
        </w:rPr>
        <w:t>=[</w:t>
      </w:r>
      <w:proofErr w:type="gramEnd"/>
      <w:r w:rsidRPr="009E3EB8">
        <w:rPr>
          <w:rFonts w:ascii="Times New Roman" w:eastAsia="Times New Roman" w:hAnsi="Times New Roman" w:cs="Times New Roman"/>
          <w:i/>
          <w:sz w:val="24"/>
          <w:szCs w:val="24"/>
        </w:rPr>
        <w:t xml:space="preserve"> V</w:t>
      </w:r>
      <w:r w:rsidRPr="009E3EB8">
        <w:rPr>
          <w:rFonts w:ascii="Times New Roman" w:eastAsia="Times New Roman" w:hAnsi="Times New Roman" w:cs="Times New Roman"/>
          <w:i/>
          <w:sz w:val="24"/>
          <w:szCs w:val="24"/>
          <w:vertAlign w:val="subscript"/>
        </w:rPr>
        <w:t>DC</w:t>
      </w:r>
      <w:r w:rsidRPr="009E3EB8">
        <w:rPr>
          <w:rFonts w:ascii="Times New Roman" w:eastAsia="Times New Roman" w:hAnsi="Times New Roman" w:cs="Times New Roman"/>
          <w:i/>
          <w:sz w:val="24"/>
          <w:szCs w:val="24"/>
        </w:rPr>
        <w:t xml:space="preserve">​ , </w:t>
      </w:r>
      <w:proofErr w:type="spellStart"/>
      <w:r w:rsidRPr="009E3EB8">
        <w:rPr>
          <w:rFonts w:ascii="Times New Roman" w:eastAsia="Times New Roman" w:hAnsi="Times New Roman" w:cs="Times New Roman"/>
          <w:i/>
          <w:sz w:val="24"/>
          <w:szCs w:val="24"/>
        </w:rPr>
        <w:t>V</w:t>
      </w:r>
      <w:r w:rsidRPr="009E3EB8">
        <w:rPr>
          <w:rFonts w:ascii="Times New Roman" w:eastAsia="Times New Roman" w:hAnsi="Times New Roman" w:cs="Times New Roman"/>
          <w:i/>
          <w:sz w:val="24"/>
          <w:szCs w:val="24"/>
          <w:vertAlign w:val="subscript"/>
        </w:rPr>
        <w:t>out</w:t>
      </w:r>
      <w:proofErr w:type="spellEnd"/>
      <w:r w:rsidRPr="009E3EB8">
        <w:rPr>
          <w:rFonts w:ascii="Times New Roman" w:eastAsia="Times New Roman" w:hAnsi="Times New Roman" w:cs="Times New Roman"/>
          <w:i/>
          <w:sz w:val="24"/>
          <w:szCs w:val="24"/>
          <w:vertAlign w:val="subscript"/>
        </w:rPr>
        <w:t xml:space="preserve">​, </w:t>
      </w:r>
      <w:proofErr w:type="spellStart"/>
      <w:r w:rsidRPr="009E3EB8">
        <w:rPr>
          <w:rFonts w:ascii="Times New Roman" w:eastAsia="Times New Roman" w:hAnsi="Times New Roman" w:cs="Times New Roman"/>
          <w:i/>
          <w:sz w:val="24"/>
          <w:szCs w:val="24"/>
        </w:rPr>
        <w:t>I</w:t>
      </w:r>
      <w:r w:rsidRPr="009E3EB8">
        <w:rPr>
          <w:rFonts w:ascii="Times New Roman" w:eastAsia="Times New Roman" w:hAnsi="Times New Roman" w:cs="Times New Roman"/>
          <w:i/>
          <w:sz w:val="24"/>
          <w:szCs w:val="24"/>
          <w:vertAlign w:val="subscript"/>
        </w:rPr>
        <w:t>load</w:t>
      </w:r>
      <w:proofErr w:type="spellEnd"/>
      <w:r w:rsidRPr="009E3EB8">
        <w:rPr>
          <w:rFonts w:ascii="Times New Roman" w:eastAsia="Times New Roman" w:hAnsi="Times New Roman" w:cs="Times New Roman"/>
          <w:i/>
          <w:sz w:val="24"/>
          <w:szCs w:val="24"/>
        </w:rPr>
        <w:t xml:space="preserve">, </w:t>
      </w:r>
      <w:proofErr w:type="spellStart"/>
      <w:r w:rsidRPr="009E3EB8">
        <w:rPr>
          <w:rFonts w:ascii="Times New Roman" w:eastAsia="Times New Roman" w:hAnsi="Times New Roman" w:cs="Times New Roman"/>
          <w:i/>
          <w:sz w:val="24"/>
          <w:szCs w:val="24"/>
        </w:rPr>
        <w:t>P</w:t>
      </w:r>
      <w:r w:rsidRPr="009E3EB8">
        <w:rPr>
          <w:rFonts w:ascii="Times New Roman" w:eastAsia="Times New Roman" w:hAnsi="Times New Roman" w:cs="Times New Roman"/>
          <w:i/>
          <w:sz w:val="24"/>
          <w:szCs w:val="24"/>
          <w:vertAlign w:val="subscript"/>
        </w:rPr>
        <w:t>load</w:t>
      </w:r>
      <w:proofErr w:type="spellEnd"/>
      <w:r w:rsidRPr="009E3EB8">
        <w:rPr>
          <w:rFonts w:ascii="Times New Roman" w:eastAsia="Times New Roman" w:hAnsi="Times New Roman" w:cs="Times New Roman"/>
          <w:i/>
          <w:sz w:val="24"/>
          <w:szCs w:val="24"/>
        </w:rPr>
        <w:t xml:space="preserve"> </w:t>
      </w:r>
      <w:r w:rsidR="00B9255B" w:rsidRPr="009E3EB8">
        <w:rPr>
          <w:rFonts w:ascii="Times New Roman" w:eastAsia="Times New Roman" w:hAnsi="Times New Roman" w:cs="Times New Roman"/>
          <w:i/>
          <w:sz w:val="24"/>
          <w:szCs w:val="24"/>
        </w:rPr>
        <w: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This state vector represents the system's dynamic condition and is passed to the RL agent to make a decision.</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lastRenderedPageBreak/>
        <w:pict>
          <v:rect id="_x0000_i1026"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2. Action Selection (</w:t>
      </w:r>
      <w:proofErr w:type="spellStart"/>
      <w:r w:rsidRPr="00B9255B">
        <w:rPr>
          <w:rFonts w:ascii="Times New Roman" w:eastAsia="Times New Roman" w:hAnsi="Times New Roman" w:cs="Times New Roman"/>
          <w:b/>
          <w:bCs/>
          <w:sz w:val="20"/>
          <w:szCs w:val="20"/>
        </w:rPr>
        <w:t>a_t</w:t>
      </w:r>
      <w:proofErr w:type="spellEnd"/>
      <w:r w:rsidRPr="00B9255B">
        <w:rPr>
          <w:rFonts w:ascii="Times New Roman" w:eastAsia="Times New Roman" w:hAnsi="Times New Roman" w:cs="Times New Roman"/>
          <w:b/>
          <w:bCs/>
          <w:sz w:val="20"/>
          <w:szCs w:val="20"/>
        </w:rPr>
        <w: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action </w:t>
      </w:r>
      <w:proofErr w:type="gramStart"/>
      <w:r w:rsidR="00A074BB" w:rsidRPr="00A074BB">
        <w:rPr>
          <w:rFonts w:ascii="Times New Roman" w:eastAsia="Times New Roman" w:hAnsi="Times New Roman" w:cs="Times New Roman"/>
          <w:i/>
          <w:sz w:val="24"/>
          <w:szCs w:val="24"/>
        </w:rPr>
        <w:t>a</w:t>
      </w:r>
      <w:r w:rsidR="00A074BB" w:rsidRPr="00A074BB">
        <w:rPr>
          <w:rFonts w:ascii="Times New Roman" w:eastAsia="Times New Roman" w:hAnsi="Times New Roman" w:cs="Times New Roman"/>
          <w:i/>
          <w:sz w:val="24"/>
          <w:szCs w:val="24"/>
          <w:vertAlign w:val="subscript"/>
        </w:rPr>
        <w:t>t</w:t>
      </w:r>
      <w:r w:rsidR="00A074BB">
        <w:rPr>
          <w:rFonts w:ascii="Times New Roman" w:eastAsia="Times New Roman" w:hAnsi="Times New Roman" w:cs="Times New Roman"/>
          <w:i/>
          <w:sz w:val="24"/>
          <w:szCs w:val="24"/>
          <w:vertAlign w:val="subscript"/>
        </w:rPr>
        <w:t xml:space="preserve"> </w:t>
      </w:r>
      <w:r w:rsidR="00A074BB" w:rsidRPr="00A074BB">
        <w:rPr>
          <w:rFonts w:ascii="Times New Roman" w:eastAsia="Times New Roman" w:hAnsi="Times New Roman" w:cs="Times New Roman"/>
          <w:sz w:val="24"/>
          <w:szCs w:val="24"/>
        </w:rPr>
        <w:t>​</w:t>
      </w:r>
      <w:r w:rsidR="00A074BB" w:rsidRPr="00B9255B">
        <w:rPr>
          <w:rFonts w:ascii="Times New Roman" w:eastAsia="Times New Roman" w:hAnsi="Times New Roman" w:cs="Times New Roman"/>
          <w:sz w:val="20"/>
          <w:szCs w:val="20"/>
        </w:rPr>
        <w:t>corresponds</w:t>
      </w:r>
      <w:proofErr w:type="gramEnd"/>
      <w:r w:rsidRPr="00B9255B">
        <w:rPr>
          <w:rFonts w:ascii="Times New Roman" w:eastAsia="Times New Roman" w:hAnsi="Times New Roman" w:cs="Times New Roman"/>
          <w:sz w:val="20"/>
          <w:szCs w:val="20"/>
        </w:rPr>
        <w:t xml:space="preserve"> to deciding the switching states of the cascaded H-bridge inverter modules. If each H-bridge has 4 switches, the switching action </w:t>
      </w:r>
      <w:r w:rsidR="00A074BB" w:rsidRPr="00A074BB">
        <w:rPr>
          <w:rFonts w:ascii="Times New Roman" w:eastAsia="Times New Roman" w:hAnsi="Times New Roman" w:cs="Times New Roman"/>
          <w:i/>
          <w:sz w:val="24"/>
          <w:szCs w:val="24"/>
        </w:rPr>
        <w:t>a</w:t>
      </w:r>
      <w:r w:rsidR="00A074BB" w:rsidRPr="00A074BB">
        <w:rPr>
          <w:rFonts w:ascii="Times New Roman" w:eastAsia="Times New Roman" w:hAnsi="Times New Roman" w:cs="Times New Roman"/>
          <w:i/>
          <w:sz w:val="24"/>
          <w:szCs w:val="24"/>
          <w:vertAlign w:val="subscript"/>
        </w:rPr>
        <w:t>t</w:t>
      </w:r>
      <w:r w:rsidR="00A074BB" w:rsidRPr="00B9255B">
        <w:rPr>
          <w:rFonts w:ascii="Times New Roman" w:eastAsia="Times New Roman" w:hAnsi="Times New Roman" w:cs="Times New Roman"/>
          <w:sz w:val="20"/>
          <w:szCs w:val="20"/>
        </w:rPr>
        <w:t xml:space="preserve"> </w:t>
      </w:r>
      <w:r w:rsidRPr="00B9255B">
        <w:rPr>
          <w:rFonts w:ascii="Times New Roman" w:eastAsia="Times New Roman" w:hAnsi="Times New Roman" w:cs="Times New Roman"/>
          <w:sz w:val="20"/>
          <w:szCs w:val="20"/>
        </w:rPr>
        <w:t>can be defined as a binary vector indicating the ON/OFF states of the switches:</w:t>
      </w:r>
    </w:p>
    <w:p w:rsidR="00B9255B" w:rsidRPr="00DF16A4" w:rsidRDefault="00EF5F3B" w:rsidP="004E00C5">
      <w:pPr>
        <w:spacing w:after="0" w:line="240" w:lineRule="auto"/>
        <w:jc w:val="both"/>
        <w:rPr>
          <w:rFonts w:ascii="Times New Roman" w:eastAsia="Times New Roman" w:hAnsi="Times New Roman" w:cs="Times New Roman"/>
          <w:i/>
          <w:sz w:val="24"/>
          <w:szCs w:val="24"/>
        </w:rPr>
      </w:pPr>
      <w:proofErr w:type="gramStart"/>
      <w:r w:rsidRPr="00885973">
        <w:rPr>
          <w:rFonts w:ascii="Times New Roman" w:eastAsia="Times New Roman" w:hAnsi="Times New Roman" w:cs="Times New Roman"/>
          <w:i/>
          <w:sz w:val="24"/>
          <w:szCs w:val="24"/>
        </w:rPr>
        <w:t>a</w:t>
      </w:r>
      <w:r w:rsidRPr="00885973">
        <w:rPr>
          <w:rFonts w:ascii="Times New Roman" w:eastAsia="Times New Roman" w:hAnsi="Times New Roman" w:cs="Times New Roman"/>
          <w:i/>
          <w:sz w:val="24"/>
          <w:szCs w:val="24"/>
          <w:vertAlign w:val="subscript"/>
        </w:rPr>
        <w:t>t</w:t>
      </w:r>
      <w:proofErr w:type="gramEnd"/>
      <w:r w:rsidRPr="00885973">
        <w:rPr>
          <w:rFonts w:ascii="Times New Roman" w:eastAsia="Times New Roman" w:hAnsi="Times New Roman" w:cs="Times New Roman"/>
          <w:sz w:val="24"/>
          <w:szCs w:val="24"/>
        </w:rPr>
        <w:t xml:space="preserve"> </w:t>
      </w:r>
      <w:r w:rsidR="00B9255B" w:rsidRPr="00885973">
        <w:rPr>
          <w:rFonts w:ascii="Times New Roman" w:eastAsia="Times New Roman" w:hAnsi="Times New Roman" w:cs="Times New Roman"/>
          <w:sz w:val="24"/>
          <w:szCs w:val="24"/>
        </w:rPr>
        <w:t>=</w:t>
      </w:r>
      <w:r w:rsidRPr="00885973">
        <w:rPr>
          <w:rFonts w:ascii="Times New Roman" w:eastAsia="Times New Roman" w:hAnsi="Times New Roman" w:cs="Times New Roman"/>
          <w:sz w:val="24"/>
          <w:szCs w:val="24"/>
        </w:rPr>
        <w:t xml:space="preserve"> </w:t>
      </w:r>
      <w:r w:rsidR="00B9255B" w:rsidRPr="00DF16A4">
        <w:rPr>
          <w:rFonts w:ascii="Times New Roman" w:eastAsia="Times New Roman" w:hAnsi="Times New Roman" w:cs="Times New Roman"/>
          <w:i/>
          <w:sz w:val="24"/>
          <w:szCs w:val="24"/>
        </w:rPr>
        <w:t>[S</w:t>
      </w:r>
      <w:r w:rsidR="00B9255B" w:rsidRPr="00DF16A4">
        <w:rPr>
          <w:rFonts w:ascii="Times New Roman" w:eastAsia="Times New Roman" w:hAnsi="Times New Roman" w:cs="Times New Roman"/>
          <w:i/>
          <w:sz w:val="24"/>
          <w:szCs w:val="24"/>
          <w:vertAlign w:val="subscript"/>
        </w:rPr>
        <w:t>11</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w:t>
      </w:r>
      <w:r w:rsidR="00B9255B" w:rsidRPr="00DF16A4">
        <w:rPr>
          <w:rFonts w:ascii="Times New Roman" w:eastAsia="Times New Roman" w:hAnsi="Times New Roman" w:cs="Times New Roman"/>
          <w:i/>
          <w:sz w:val="24"/>
          <w:szCs w:val="24"/>
        </w:rPr>
        <w:t>S</w:t>
      </w:r>
      <w:r w:rsidR="00B9255B" w:rsidRPr="00DF16A4">
        <w:rPr>
          <w:rFonts w:ascii="Times New Roman" w:eastAsia="Times New Roman" w:hAnsi="Times New Roman" w:cs="Times New Roman"/>
          <w:i/>
          <w:sz w:val="24"/>
          <w:szCs w:val="24"/>
          <w:vertAlign w:val="subscript"/>
        </w:rPr>
        <w:t>12</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w:t>
      </w:r>
      <w:r w:rsidR="00B9255B" w:rsidRPr="00DF16A4">
        <w:rPr>
          <w:rFonts w:ascii="Times New Roman" w:eastAsia="Times New Roman" w:hAnsi="Times New Roman" w:cs="Times New Roman"/>
          <w:i/>
          <w:sz w:val="24"/>
          <w:szCs w:val="24"/>
        </w:rPr>
        <w:t>S</w:t>
      </w:r>
      <w:r w:rsidR="00B9255B" w:rsidRPr="00DF16A4">
        <w:rPr>
          <w:rFonts w:ascii="Times New Roman" w:eastAsia="Times New Roman" w:hAnsi="Times New Roman" w:cs="Times New Roman"/>
          <w:i/>
          <w:sz w:val="24"/>
          <w:szCs w:val="24"/>
          <w:vertAlign w:val="subscript"/>
        </w:rPr>
        <w:t>13</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w:t>
      </w:r>
      <w:r w:rsidR="00B9255B" w:rsidRPr="00DF16A4">
        <w:rPr>
          <w:rFonts w:ascii="Times New Roman" w:eastAsia="Times New Roman" w:hAnsi="Times New Roman" w:cs="Times New Roman"/>
          <w:i/>
          <w:sz w:val="24"/>
          <w:szCs w:val="24"/>
        </w:rPr>
        <w:t>S</w:t>
      </w:r>
      <w:r w:rsidR="00B9255B" w:rsidRPr="00DF16A4">
        <w:rPr>
          <w:rFonts w:ascii="Times New Roman" w:eastAsia="Times New Roman" w:hAnsi="Times New Roman" w:cs="Times New Roman"/>
          <w:i/>
          <w:sz w:val="24"/>
          <w:szCs w:val="24"/>
          <w:vertAlign w:val="subscript"/>
        </w:rPr>
        <w:t>14</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w:t>
      </w:r>
      <w:r w:rsidR="00B9255B" w:rsidRPr="00DF16A4">
        <w:rPr>
          <w:rFonts w:ascii="Times New Roman" w:eastAsia="Times New Roman" w:hAnsi="Times New Roman" w:cs="Times New Roman"/>
          <w:i/>
          <w:sz w:val="24"/>
          <w:szCs w:val="24"/>
        </w:rPr>
        <w:t>S</w:t>
      </w:r>
      <w:r w:rsidR="00B9255B" w:rsidRPr="00DF16A4">
        <w:rPr>
          <w:rFonts w:ascii="Times New Roman" w:eastAsia="Times New Roman" w:hAnsi="Times New Roman" w:cs="Times New Roman"/>
          <w:i/>
          <w:sz w:val="24"/>
          <w:szCs w:val="24"/>
          <w:vertAlign w:val="subscript"/>
        </w:rPr>
        <w:t>n1</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S</w:t>
      </w:r>
      <w:r w:rsidRPr="00DF16A4">
        <w:rPr>
          <w:rFonts w:ascii="Times New Roman" w:eastAsia="Times New Roman" w:hAnsi="Times New Roman" w:cs="Times New Roman"/>
          <w:i/>
          <w:sz w:val="24"/>
          <w:szCs w:val="24"/>
          <w:vertAlign w:val="subscript"/>
        </w:rPr>
        <w:t>n2</w:t>
      </w:r>
      <w:r w:rsidR="00B9255B" w:rsidRPr="00DF16A4">
        <w:rPr>
          <w:rFonts w:ascii="Times New Roman" w:eastAsia="Times New Roman" w:hAnsi="Times New Roman" w:cs="Times New Roman"/>
          <w:i/>
          <w:sz w:val="24"/>
          <w:szCs w:val="24"/>
        </w:rPr>
        <w:t>,</w:t>
      </w:r>
      <w:r w:rsidRPr="00DF16A4">
        <w:rPr>
          <w:rFonts w:ascii="Times New Roman" w:eastAsia="Times New Roman" w:hAnsi="Times New Roman" w:cs="Times New Roman"/>
          <w:i/>
          <w:sz w:val="24"/>
          <w:szCs w:val="24"/>
        </w:rPr>
        <w:t xml:space="preserve"> S</w:t>
      </w:r>
      <w:r w:rsidRPr="00DF16A4">
        <w:rPr>
          <w:rFonts w:ascii="Times New Roman" w:eastAsia="Times New Roman" w:hAnsi="Times New Roman" w:cs="Times New Roman"/>
          <w:i/>
          <w:sz w:val="24"/>
          <w:szCs w:val="24"/>
          <w:vertAlign w:val="subscript"/>
        </w:rPr>
        <w:t xml:space="preserve">n3, </w:t>
      </w:r>
      <w:r w:rsidRPr="00DF16A4">
        <w:rPr>
          <w:rFonts w:ascii="Times New Roman" w:eastAsia="Times New Roman" w:hAnsi="Times New Roman" w:cs="Times New Roman"/>
          <w:i/>
          <w:sz w:val="24"/>
          <w:szCs w:val="24"/>
        </w:rPr>
        <w:t>S</w:t>
      </w:r>
      <w:r w:rsidRPr="00DF16A4">
        <w:rPr>
          <w:rFonts w:ascii="Times New Roman" w:eastAsia="Times New Roman" w:hAnsi="Times New Roman" w:cs="Times New Roman"/>
          <w:i/>
          <w:sz w:val="24"/>
          <w:szCs w:val="24"/>
          <w:vertAlign w:val="subscript"/>
        </w:rPr>
        <w:t>n4</w:t>
      </w:r>
      <w:r w:rsidR="00B9255B" w:rsidRPr="00DF16A4">
        <w:rPr>
          <w:rFonts w:ascii="Times New Roman" w:eastAsia="Times New Roman" w:hAnsi="Times New Roman" w:cs="Times New Roman"/>
          <w:i/>
          <w:sz w:val="24"/>
          <w:szCs w:val="24"/>
        </w:rPr>
        <w: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Where </w:t>
      </w:r>
      <w:proofErr w:type="spellStart"/>
      <w:proofErr w:type="gramStart"/>
      <w:r w:rsidR="00DF16A4" w:rsidRPr="00DF16A4">
        <w:rPr>
          <w:rFonts w:ascii="Times New Roman" w:eastAsia="Times New Roman" w:hAnsi="Times New Roman" w:cs="Times New Roman"/>
          <w:i/>
          <w:sz w:val="24"/>
          <w:szCs w:val="24"/>
        </w:rPr>
        <w:t>S</w:t>
      </w:r>
      <w:r w:rsidR="00DF16A4">
        <w:rPr>
          <w:rFonts w:ascii="Times New Roman" w:eastAsia="Times New Roman" w:hAnsi="Times New Roman" w:cs="Times New Roman"/>
          <w:i/>
          <w:sz w:val="24"/>
          <w:szCs w:val="24"/>
          <w:vertAlign w:val="subscript"/>
        </w:rPr>
        <w:t>ij</w:t>
      </w:r>
      <w:proofErr w:type="spellEnd"/>
      <w:r w:rsidR="001A6E11">
        <w:rPr>
          <w:rFonts w:ascii="Times New Roman" w:eastAsia="Times New Roman" w:hAnsi="Times New Roman" w:cs="Times New Roman"/>
          <w:i/>
          <w:sz w:val="24"/>
          <w:szCs w:val="24"/>
          <w:vertAlign w:val="subscript"/>
        </w:rPr>
        <w:t xml:space="preserve"> </w:t>
      </w:r>
      <w:r w:rsidR="001A6E11" w:rsidRPr="00B9255B">
        <w:rPr>
          <w:rFonts w:ascii="Times New Roman" w:eastAsia="Times New Roman" w:hAnsi="Times New Roman" w:cs="Times New Roman"/>
          <w:sz w:val="20"/>
          <w:szCs w:val="20"/>
        </w:rPr>
        <w:t>​represents</w:t>
      </w:r>
      <w:proofErr w:type="gramEnd"/>
      <w:r w:rsidRPr="00B9255B">
        <w:rPr>
          <w:rFonts w:ascii="Times New Roman" w:eastAsia="Times New Roman" w:hAnsi="Times New Roman" w:cs="Times New Roman"/>
          <w:sz w:val="20"/>
          <w:szCs w:val="20"/>
        </w:rPr>
        <w:t xml:space="preserve"> the ON/OFF state of the </w:t>
      </w:r>
      <w:proofErr w:type="spellStart"/>
      <w:r w:rsidR="001C7B29" w:rsidRPr="001C7B29">
        <w:rPr>
          <w:rFonts w:ascii="Times New Roman" w:eastAsia="Times New Roman" w:hAnsi="Times New Roman" w:cs="Times New Roman"/>
          <w:i/>
          <w:sz w:val="24"/>
          <w:szCs w:val="24"/>
        </w:rPr>
        <w:t>j</w:t>
      </w:r>
      <w:r w:rsidR="00A4788F" w:rsidRPr="00A4788F">
        <w:rPr>
          <w:rFonts w:ascii="Times New Roman" w:eastAsia="Times New Roman" w:hAnsi="Times New Roman" w:cs="Times New Roman"/>
          <w:i/>
          <w:sz w:val="24"/>
          <w:szCs w:val="24"/>
          <w:vertAlign w:val="superscript"/>
        </w:rPr>
        <w:t>th</w:t>
      </w:r>
      <w:proofErr w:type="spellEnd"/>
      <w:r w:rsidR="00A4788F">
        <w:rPr>
          <w:rFonts w:ascii="Times New Roman" w:eastAsia="Times New Roman" w:hAnsi="Times New Roman" w:cs="Times New Roman"/>
          <w:i/>
          <w:sz w:val="24"/>
          <w:szCs w:val="24"/>
        </w:rPr>
        <w:t xml:space="preserve"> </w:t>
      </w:r>
      <w:r w:rsidRPr="00B9255B">
        <w:rPr>
          <w:rFonts w:ascii="Times New Roman" w:eastAsia="Times New Roman" w:hAnsi="Times New Roman" w:cs="Times New Roman"/>
          <w:sz w:val="20"/>
          <w:szCs w:val="20"/>
        </w:rPr>
        <w:t xml:space="preserve"> switch in the </w:t>
      </w:r>
      <w:proofErr w:type="spellStart"/>
      <w:r w:rsidR="00A4788F">
        <w:rPr>
          <w:rFonts w:ascii="Times New Roman" w:eastAsia="Times New Roman" w:hAnsi="Times New Roman" w:cs="Times New Roman"/>
          <w:i/>
          <w:sz w:val="24"/>
          <w:szCs w:val="24"/>
        </w:rPr>
        <w:t>i</w:t>
      </w:r>
      <w:r w:rsidR="00A4788F" w:rsidRPr="00A4788F">
        <w:rPr>
          <w:rFonts w:ascii="Times New Roman" w:eastAsia="Times New Roman" w:hAnsi="Times New Roman" w:cs="Times New Roman"/>
          <w:i/>
          <w:sz w:val="24"/>
          <w:szCs w:val="24"/>
          <w:vertAlign w:val="superscript"/>
        </w:rPr>
        <w:t>th</w:t>
      </w:r>
      <w:proofErr w:type="spellEnd"/>
      <w:r w:rsidRPr="00B9255B">
        <w:rPr>
          <w:rFonts w:ascii="Times New Roman" w:eastAsia="Times New Roman" w:hAnsi="Times New Roman" w:cs="Times New Roman"/>
          <w:sz w:val="20"/>
          <w:szCs w:val="20"/>
        </w:rPr>
        <w:t xml:space="preserve"> H-bridge. The RL agent must learn which switches to toggle to achieve the desired output.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In Q-learning, the </w:t>
      </w:r>
      <w:r w:rsidRPr="00B9255B">
        <w:rPr>
          <w:rFonts w:ascii="Times New Roman" w:eastAsia="Times New Roman" w:hAnsi="Times New Roman" w:cs="Times New Roman"/>
          <w:b/>
          <w:bCs/>
          <w:sz w:val="20"/>
          <w:szCs w:val="20"/>
        </w:rPr>
        <w:t>action</w:t>
      </w:r>
      <w:r w:rsidRPr="00B9255B">
        <w:rPr>
          <w:rFonts w:ascii="Times New Roman" w:eastAsia="Times New Roman" w:hAnsi="Times New Roman" w:cs="Times New Roman"/>
          <w:sz w:val="20"/>
          <w:szCs w:val="20"/>
        </w:rPr>
        <w:t xml:space="preserve"> is selected based on a policy (e.g., </w:t>
      </w:r>
      <w:r w:rsidRPr="0031297F">
        <w:rPr>
          <w:rFonts w:ascii="Times New Roman" w:eastAsia="Times New Roman" w:hAnsi="Times New Roman" w:cs="Times New Roman"/>
          <w:sz w:val="24"/>
          <w:szCs w:val="24"/>
        </w:rPr>
        <w:t>ε</w:t>
      </w:r>
      <w:r w:rsidRPr="00B9255B">
        <w:rPr>
          <w:rFonts w:ascii="Times New Roman" w:eastAsia="Times New Roman" w:hAnsi="Times New Roman" w:cs="Times New Roman"/>
          <w:sz w:val="20"/>
          <w:szCs w:val="20"/>
        </w:rPr>
        <w:t>-greedy), where the agent picks the action with the maximum Q-value:</w:t>
      </w:r>
    </w:p>
    <w:p w:rsidR="008654B5" w:rsidRPr="00DF16A4" w:rsidRDefault="008654B5" w:rsidP="008654B5">
      <w:pPr>
        <w:spacing w:after="0" w:line="240" w:lineRule="auto"/>
        <w:jc w:val="both"/>
        <w:rPr>
          <w:rFonts w:ascii="Times New Roman" w:eastAsia="Times New Roman" w:hAnsi="Times New Roman" w:cs="Times New Roman"/>
          <w:i/>
          <w:sz w:val="24"/>
          <w:szCs w:val="24"/>
        </w:rPr>
      </w:pPr>
      <w:proofErr w:type="gramStart"/>
      <w:r w:rsidRPr="00885973">
        <w:rPr>
          <w:rFonts w:ascii="Times New Roman" w:eastAsia="Times New Roman" w:hAnsi="Times New Roman" w:cs="Times New Roman"/>
          <w:i/>
          <w:sz w:val="24"/>
          <w:szCs w:val="24"/>
        </w:rPr>
        <w:t>a</w:t>
      </w:r>
      <w:r w:rsidRPr="00885973">
        <w:rPr>
          <w:rFonts w:ascii="Times New Roman" w:eastAsia="Times New Roman" w:hAnsi="Times New Roman" w:cs="Times New Roman"/>
          <w:i/>
          <w:sz w:val="24"/>
          <w:szCs w:val="24"/>
          <w:vertAlign w:val="subscript"/>
        </w:rPr>
        <w:t>t</w:t>
      </w:r>
      <w:proofErr w:type="gramEnd"/>
      <w:r w:rsidRPr="00885973">
        <w:rPr>
          <w:rFonts w:ascii="Times New Roman" w:eastAsia="Times New Roman" w:hAnsi="Times New Roman" w:cs="Times New Roman"/>
          <w:sz w:val="24"/>
          <w:szCs w:val="24"/>
        </w:rPr>
        <w:t xml:space="preserve"> = </w:t>
      </w:r>
      <w:proofErr w:type="spellStart"/>
      <w:r w:rsidRPr="008654B5">
        <w:rPr>
          <w:rFonts w:ascii="Times New Roman" w:eastAsia="Times New Roman" w:hAnsi="Times New Roman" w:cs="Times New Roman"/>
          <w:i/>
          <w:sz w:val="24"/>
          <w:szCs w:val="24"/>
        </w:rPr>
        <w:t>arg</w:t>
      </w:r>
      <w:proofErr w:type="spellEnd"/>
      <w:r w:rsidRPr="008654B5">
        <w:rPr>
          <w:rFonts w:ascii="Times New Roman" w:eastAsia="Times New Roman" w:hAnsi="Times New Roman" w:cs="Times New Roman"/>
          <w:i/>
          <w:sz w:val="24"/>
          <w:szCs w:val="24"/>
        </w:rPr>
        <w:t xml:space="preserve"> </w:t>
      </w:r>
      <m:oMath>
        <m:func>
          <m:funcPr>
            <m:ctrlPr>
              <w:rPr>
                <w:rFonts w:ascii="Cambria Math" w:eastAsia="Times New Roman" w:hAnsi="Cambria Math" w:cs="Times New Roman"/>
                <w:i/>
                <w:sz w:val="24"/>
                <w:szCs w:val="24"/>
                <w:vertAlign w:val="subscript"/>
              </w:rPr>
            </m:ctrlPr>
          </m:funcPr>
          <m:fName>
            <m:limLow>
              <m:limLowPr>
                <m:ctrlPr>
                  <w:rPr>
                    <w:rFonts w:ascii="Cambria Math" w:eastAsia="Times New Roman" w:hAnsi="Cambria Math" w:cs="Times New Roman"/>
                    <w:i/>
                    <w:sz w:val="24"/>
                    <w:szCs w:val="24"/>
                    <w:vertAlign w:val="subscript"/>
                  </w:rPr>
                </m:ctrlPr>
              </m:limLowPr>
              <m:e>
                <m:r>
                  <m:rPr>
                    <m:sty m:val="p"/>
                  </m:rPr>
                  <w:rPr>
                    <w:rFonts w:ascii="Cambria Math" w:eastAsia="Times New Roman" w:hAnsi="Cambria Math" w:cs="Times New Roman"/>
                    <w:sz w:val="24"/>
                    <w:szCs w:val="24"/>
                    <w:vertAlign w:val="subscript"/>
                  </w:rPr>
                  <m:t>max</m:t>
                </m:r>
              </m:e>
              <m:lim>
                <m:r>
                  <w:rPr>
                    <w:rFonts w:ascii="Cambria Math" w:eastAsia="Times New Roman" w:hAnsi="Cambria Math" w:cs="Times New Roman"/>
                    <w:sz w:val="24"/>
                    <w:szCs w:val="24"/>
                    <w:vertAlign w:val="subscript"/>
                  </w:rPr>
                  <m:t>a</m:t>
                </m:r>
              </m:lim>
            </m:limLow>
          </m:fName>
          <m:e>
            <m:r>
              <w:rPr>
                <w:rFonts w:ascii="Cambria Math" w:eastAsia="Times New Roman" w:hAnsi="Cambria Math" w:cs="Times New Roman"/>
                <w:sz w:val="24"/>
                <w:szCs w:val="24"/>
                <w:vertAlign w:val="subscript"/>
              </w:rPr>
              <m:t>Q</m:t>
            </m:r>
            <m:r>
              <w:rPr>
                <w:rFonts w:ascii="Cambria Math" w:eastAsia="Times New Roman" w:hAnsi="Cambria Math" w:cs="Times New Roman"/>
                <w:sz w:val="24"/>
                <w:szCs w:val="24"/>
              </w:rPr>
              <m:t>(</m:t>
            </m:r>
            <m:r>
              <w:rPr>
                <w:rFonts w:ascii="Cambria Math" w:eastAsia="Times New Roman" w:hAnsi="Cambria Math" w:cs="Times New Roman"/>
                <w:sz w:val="24"/>
                <w:szCs w:val="24"/>
              </w:rPr>
              <m:t>S</m:t>
            </m:r>
            <m:r>
              <w:rPr>
                <w:rFonts w:ascii="Cambria Math" w:eastAsia="Times New Roman" w:hAnsi="Cambria Math" w:cs="Times New Roman"/>
                <w:sz w:val="24"/>
                <w:szCs w:val="24"/>
                <w:vertAlign w:val="subscript"/>
              </w:rPr>
              <m:t>t</m:t>
            </m:r>
            <m:r>
              <w:rPr>
                <w:rFonts w:ascii="Cambria Math" w:eastAsia="Times New Roman" w:hAnsi="Times New Roman" w:cs="Times New Roman"/>
                <w:sz w:val="24"/>
                <w:szCs w:val="24"/>
                <w:vertAlign w:val="subscript"/>
              </w:rPr>
              <m:t>, a)</m:t>
            </m:r>
          </m:e>
        </m:func>
      </m:oMath>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In DQN, a neural network approximates the Q-value, and the action is chosen as:</w:t>
      </w:r>
    </w:p>
    <w:p w:rsidR="0086622C" w:rsidRPr="00DF16A4" w:rsidRDefault="0086622C" w:rsidP="0086622C">
      <w:pPr>
        <w:spacing w:after="0" w:line="240" w:lineRule="auto"/>
        <w:jc w:val="both"/>
        <w:rPr>
          <w:rFonts w:ascii="Times New Roman" w:eastAsia="Times New Roman" w:hAnsi="Times New Roman" w:cs="Times New Roman"/>
          <w:i/>
          <w:sz w:val="24"/>
          <w:szCs w:val="24"/>
        </w:rPr>
      </w:pPr>
      <w:proofErr w:type="gramStart"/>
      <w:r w:rsidRPr="00885973">
        <w:rPr>
          <w:rFonts w:ascii="Times New Roman" w:eastAsia="Times New Roman" w:hAnsi="Times New Roman" w:cs="Times New Roman"/>
          <w:i/>
          <w:sz w:val="24"/>
          <w:szCs w:val="24"/>
        </w:rPr>
        <w:t>a</w:t>
      </w:r>
      <w:r w:rsidRPr="00885973">
        <w:rPr>
          <w:rFonts w:ascii="Times New Roman" w:eastAsia="Times New Roman" w:hAnsi="Times New Roman" w:cs="Times New Roman"/>
          <w:i/>
          <w:sz w:val="24"/>
          <w:szCs w:val="24"/>
          <w:vertAlign w:val="subscript"/>
        </w:rPr>
        <w:t>t</w:t>
      </w:r>
      <w:proofErr w:type="gramEnd"/>
      <w:r w:rsidRPr="00885973">
        <w:rPr>
          <w:rFonts w:ascii="Times New Roman" w:eastAsia="Times New Roman" w:hAnsi="Times New Roman" w:cs="Times New Roman"/>
          <w:sz w:val="24"/>
          <w:szCs w:val="24"/>
        </w:rPr>
        <w:t xml:space="preserve"> = </w:t>
      </w:r>
      <w:proofErr w:type="spellStart"/>
      <w:r w:rsidRPr="008654B5">
        <w:rPr>
          <w:rFonts w:ascii="Times New Roman" w:eastAsia="Times New Roman" w:hAnsi="Times New Roman" w:cs="Times New Roman"/>
          <w:i/>
          <w:sz w:val="24"/>
          <w:szCs w:val="24"/>
        </w:rPr>
        <w:t>arg</w:t>
      </w:r>
      <w:proofErr w:type="spellEnd"/>
      <w:r w:rsidRPr="008654B5">
        <w:rPr>
          <w:rFonts w:ascii="Times New Roman" w:eastAsia="Times New Roman" w:hAnsi="Times New Roman" w:cs="Times New Roman"/>
          <w:i/>
          <w:sz w:val="24"/>
          <w:szCs w:val="24"/>
        </w:rPr>
        <w:t xml:space="preserve"> </w:t>
      </w:r>
      <m:oMath>
        <m:func>
          <m:funcPr>
            <m:ctrlPr>
              <w:rPr>
                <w:rFonts w:ascii="Cambria Math" w:eastAsia="Times New Roman" w:hAnsi="Cambria Math" w:cs="Times New Roman"/>
                <w:i/>
                <w:sz w:val="24"/>
                <w:szCs w:val="24"/>
                <w:vertAlign w:val="subscript"/>
              </w:rPr>
            </m:ctrlPr>
          </m:funcPr>
          <m:fName>
            <m:limLow>
              <m:limLowPr>
                <m:ctrlPr>
                  <w:rPr>
                    <w:rFonts w:ascii="Cambria Math" w:eastAsia="Times New Roman" w:hAnsi="Cambria Math" w:cs="Times New Roman"/>
                    <w:i/>
                    <w:sz w:val="24"/>
                    <w:szCs w:val="24"/>
                    <w:vertAlign w:val="subscript"/>
                  </w:rPr>
                </m:ctrlPr>
              </m:limLowPr>
              <m:e>
                <m:r>
                  <m:rPr>
                    <m:sty m:val="p"/>
                  </m:rPr>
                  <w:rPr>
                    <w:rFonts w:ascii="Cambria Math" w:eastAsia="Times New Roman" w:hAnsi="Cambria Math" w:cs="Times New Roman"/>
                    <w:sz w:val="24"/>
                    <w:szCs w:val="24"/>
                    <w:vertAlign w:val="subscript"/>
                  </w:rPr>
                  <m:t>max</m:t>
                </m:r>
              </m:e>
              <m:lim>
                <m:r>
                  <w:rPr>
                    <w:rFonts w:ascii="Cambria Math" w:eastAsia="Times New Roman" w:hAnsi="Cambria Math" w:cs="Times New Roman"/>
                    <w:sz w:val="24"/>
                    <w:szCs w:val="24"/>
                    <w:vertAlign w:val="subscript"/>
                  </w:rPr>
                  <m:t>a</m:t>
                </m:r>
              </m:lim>
            </m:limLow>
          </m:fName>
          <m:e>
            <m:sSub>
              <m:sSubPr>
                <m:ctrlPr>
                  <w:rPr>
                    <w:rFonts w:ascii="Cambria Math" w:eastAsia="Times New Roman" w:hAnsi="Cambria Math" w:cs="Times New Roman"/>
                    <w:i/>
                    <w:sz w:val="24"/>
                    <w:szCs w:val="24"/>
                    <w:vertAlign w:val="subscript"/>
                  </w:rPr>
                </m:ctrlPr>
              </m:sSubPr>
              <m:e>
                <m:r>
                  <w:rPr>
                    <w:rFonts w:ascii="Cambria Math" w:eastAsia="Times New Roman" w:hAnsi="Cambria Math" w:cs="Times New Roman"/>
                    <w:sz w:val="24"/>
                    <w:szCs w:val="24"/>
                    <w:vertAlign w:val="subscript"/>
                  </w:rPr>
                  <m:t>Q</m:t>
                </m:r>
              </m:e>
              <m:sub>
                <m:r>
                  <w:rPr>
                    <w:rFonts w:ascii="Cambria Math" w:eastAsia="Times New Roman" w:hAnsi="Cambria Math" w:cs="Times New Roman"/>
                    <w:sz w:val="24"/>
                    <w:szCs w:val="24"/>
                    <w:vertAlign w:val="subscript"/>
                  </w:rPr>
                  <m:t>θ</m:t>
                </m:r>
              </m:sub>
            </m:sSub>
            <m:r>
              <w:rPr>
                <w:rFonts w:ascii="Cambria Math" w:eastAsia="Times New Roman" w:hAnsi="Cambria Math" w:cs="Times New Roman"/>
                <w:sz w:val="24"/>
                <w:szCs w:val="24"/>
              </w:rPr>
              <m:t>(</m:t>
            </m:r>
            <m:r>
              <w:rPr>
                <w:rFonts w:ascii="Cambria Math" w:eastAsia="Times New Roman" w:hAnsi="Cambria Math" w:cs="Times New Roman"/>
                <w:sz w:val="24"/>
                <w:szCs w:val="24"/>
              </w:rPr>
              <m:t>S</m:t>
            </m:r>
            <m:r>
              <w:rPr>
                <w:rFonts w:ascii="Cambria Math" w:eastAsia="Times New Roman" w:hAnsi="Cambria Math" w:cs="Times New Roman"/>
                <w:sz w:val="24"/>
                <w:szCs w:val="24"/>
                <w:vertAlign w:val="subscript"/>
              </w:rPr>
              <m:t>t</m:t>
            </m:r>
            <m:r>
              <w:rPr>
                <w:rFonts w:ascii="Cambria Math" w:eastAsia="Times New Roman" w:hAnsi="Times New Roman" w:cs="Times New Roman"/>
                <w:sz w:val="24"/>
                <w:szCs w:val="24"/>
                <w:vertAlign w:val="subscript"/>
              </w:rPr>
              <m:t>, a)</m:t>
            </m:r>
          </m:e>
        </m:func>
      </m:oMath>
    </w:p>
    <w:p w:rsidR="00B9255B" w:rsidRPr="00B9255B" w:rsidRDefault="00B9255B" w:rsidP="00266852">
      <w:pPr>
        <w:spacing w:before="100" w:beforeAutospacing="1" w:after="100" w:afterAutospacing="1" w:line="240" w:lineRule="auto"/>
        <w:jc w:val="both"/>
        <w:rPr>
          <w:rFonts w:ascii="Times New Roman" w:eastAsia="Times New Roman" w:hAnsi="Times New Roman" w:cs="Times New Roman"/>
          <w:sz w:val="20"/>
          <w:szCs w:val="20"/>
        </w:rPr>
      </w:pPr>
      <w:proofErr w:type="gramStart"/>
      <w:r w:rsidRPr="00B9255B">
        <w:rPr>
          <w:rFonts w:ascii="Times New Roman" w:eastAsia="Times New Roman" w:hAnsi="Times New Roman" w:cs="Times New Roman"/>
          <w:sz w:val="20"/>
          <w:szCs w:val="20"/>
        </w:rPr>
        <w:t>where</w:t>
      </w:r>
      <w:proofErr w:type="gramEnd"/>
      <w:r w:rsidRPr="00B9255B">
        <w:rPr>
          <w:rFonts w:ascii="Times New Roman" w:eastAsia="Times New Roman" w:hAnsi="Times New Roman" w:cs="Times New Roman"/>
          <w:sz w:val="20"/>
          <w:szCs w:val="20"/>
        </w:rPr>
        <w:t xml:space="preserve"> </w:t>
      </w:r>
      <m:oMath>
        <m:sSub>
          <m:sSubPr>
            <m:ctrlPr>
              <w:rPr>
                <w:rFonts w:ascii="Cambria Math" w:eastAsia="Times New Roman" w:hAnsi="Cambria Math" w:cs="Times New Roman"/>
                <w:i/>
                <w:sz w:val="24"/>
                <w:szCs w:val="24"/>
                <w:vertAlign w:val="subscript"/>
              </w:rPr>
            </m:ctrlPr>
          </m:sSubPr>
          <m:e>
            <m:r>
              <w:rPr>
                <w:rFonts w:ascii="Cambria Math" w:eastAsia="Times New Roman" w:hAnsi="Cambria Math" w:cs="Times New Roman"/>
                <w:sz w:val="24"/>
                <w:szCs w:val="24"/>
                <w:vertAlign w:val="subscript"/>
              </w:rPr>
              <m:t>Q</m:t>
            </m:r>
          </m:e>
          <m:sub>
            <m:r>
              <w:rPr>
                <w:rFonts w:ascii="Cambria Math" w:eastAsia="Times New Roman" w:hAnsi="Cambria Math" w:cs="Times New Roman"/>
                <w:sz w:val="24"/>
                <w:szCs w:val="24"/>
                <w:vertAlign w:val="subscript"/>
              </w:rPr>
              <m:t>θ</m:t>
            </m:r>
          </m:sub>
        </m:sSub>
      </m:oMath>
      <w:r w:rsidRPr="00B9255B">
        <w:rPr>
          <w:rFonts w:ascii="Times New Roman" w:eastAsia="Times New Roman" w:hAnsi="Times New Roman" w:cs="Times New Roman"/>
          <w:sz w:val="20"/>
          <w:szCs w:val="20"/>
        </w:rPr>
        <w:t xml:space="preserve"> is the Q-function parameterized by a neural network with weights </w:t>
      </w:r>
      <w:r w:rsidR="00266852" w:rsidRPr="00266852">
        <w:rPr>
          <w:rFonts w:ascii="Times New Roman" w:eastAsia="Times New Roman" w:hAnsi="Times New Roman" w:cs="Times New Roman"/>
          <w:sz w:val="24"/>
          <w:szCs w:val="24"/>
        </w:rPr>
        <w:t>θ</w:t>
      </w:r>
      <w:r w:rsidR="00266852">
        <w:rPr>
          <w:rFonts w:ascii="Times New Roman" w:eastAsia="Times New Roman" w:hAnsi="Times New Roman" w:cs="Times New Roman"/>
          <w:sz w:val="20"/>
          <w:szCs w:val="20"/>
        </w:rPr>
        <w:t>.</w:t>
      </w:r>
      <w:r w:rsidR="00047C71" w:rsidRPr="00047C71">
        <w:rPr>
          <w:rFonts w:ascii="Times New Roman" w:eastAsia="Times New Roman" w:hAnsi="Times New Roman" w:cs="Times New Roman"/>
          <w:sz w:val="20"/>
          <w:szCs w:val="20"/>
        </w:rPr>
        <w:pict>
          <v:rect id="_x0000_i1027"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3. Reward Calculation (</w:t>
      </w:r>
      <w:proofErr w:type="spellStart"/>
      <w:r w:rsidRPr="00B9255B">
        <w:rPr>
          <w:rFonts w:ascii="Times New Roman" w:eastAsia="Times New Roman" w:hAnsi="Times New Roman" w:cs="Times New Roman"/>
          <w:b/>
          <w:bCs/>
          <w:sz w:val="20"/>
          <w:szCs w:val="20"/>
        </w:rPr>
        <w:t>r_t</w:t>
      </w:r>
      <w:proofErr w:type="spellEnd"/>
      <w:r w:rsidRPr="00B9255B">
        <w:rPr>
          <w:rFonts w:ascii="Times New Roman" w:eastAsia="Times New Roman" w:hAnsi="Times New Roman" w:cs="Times New Roman"/>
          <w:b/>
          <w:bCs/>
          <w:sz w:val="20"/>
          <w:szCs w:val="20"/>
        </w:rPr>
        <w: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reward function is a crucial part of RL, guiding the learning process. The goal in the cascaded H-bridge inverter is to minimize </w:t>
      </w:r>
      <w:r w:rsidRPr="00B9255B">
        <w:rPr>
          <w:rFonts w:ascii="Times New Roman" w:eastAsia="Times New Roman" w:hAnsi="Times New Roman" w:cs="Times New Roman"/>
          <w:b/>
          <w:bCs/>
          <w:sz w:val="20"/>
          <w:szCs w:val="20"/>
        </w:rPr>
        <w:t>THD</w:t>
      </w:r>
      <w:r w:rsidRPr="00B9255B">
        <w:rPr>
          <w:rFonts w:ascii="Times New Roman" w:eastAsia="Times New Roman" w:hAnsi="Times New Roman" w:cs="Times New Roman"/>
          <w:sz w:val="20"/>
          <w:szCs w:val="20"/>
        </w:rPr>
        <w:t xml:space="preserve"> and maintain output voltage balance. One common reward function could be based on the </w:t>
      </w:r>
      <w:r w:rsidRPr="00B9255B">
        <w:rPr>
          <w:rFonts w:ascii="Times New Roman" w:eastAsia="Times New Roman" w:hAnsi="Times New Roman" w:cs="Times New Roman"/>
          <w:b/>
          <w:bCs/>
          <w:sz w:val="20"/>
          <w:szCs w:val="20"/>
        </w:rPr>
        <w:t>THD</w:t>
      </w:r>
      <w:r w:rsidRPr="00B9255B">
        <w:rPr>
          <w:rFonts w:ascii="Times New Roman" w:eastAsia="Times New Roman" w:hAnsi="Times New Roman" w:cs="Times New Roman"/>
          <w:sz w:val="20"/>
          <w:szCs w:val="20"/>
        </w:rPr>
        <w:t xml:space="preserve"> and voltage deviation from the reference value.</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If </w:t>
      </w:r>
      <w:proofErr w:type="gramStart"/>
      <w:r w:rsidRPr="00B9255B">
        <w:rPr>
          <w:rFonts w:ascii="Times New Roman" w:eastAsia="Times New Roman" w:hAnsi="Times New Roman" w:cs="Times New Roman"/>
          <w:sz w:val="20"/>
          <w:szCs w:val="20"/>
        </w:rPr>
        <w:t>THD(</w:t>
      </w:r>
      <w:proofErr w:type="spellStart"/>
      <w:proofErr w:type="gramEnd"/>
      <w:r w:rsidR="0005212E" w:rsidRPr="009E3EB8">
        <w:rPr>
          <w:rFonts w:ascii="Times New Roman" w:eastAsia="Times New Roman" w:hAnsi="Times New Roman" w:cs="Times New Roman"/>
          <w:i/>
          <w:sz w:val="24"/>
          <w:szCs w:val="24"/>
        </w:rPr>
        <w:t>V</w:t>
      </w:r>
      <w:r w:rsidR="0005212E" w:rsidRPr="009E3EB8">
        <w:rPr>
          <w:rFonts w:ascii="Times New Roman" w:eastAsia="Times New Roman" w:hAnsi="Times New Roman" w:cs="Times New Roman"/>
          <w:i/>
          <w:sz w:val="24"/>
          <w:szCs w:val="24"/>
          <w:vertAlign w:val="subscript"/>
        </w:rPr>
        <w:t>out</w:t>
      </w:r>
      <w:proofErr w:type="spellEnd"/>
      <w:r w:rsidR="0005212E" w:rsidRPr="009E3EB8">
        <w:rPr>
          <w:rFonts w:ascii="Times New Roman" w:eastAsia="Times New Roman" w:hAnsi="Times New Roman" w:cs="Times New Roman"/>
          <w:i/>
          <w:sz w:val="24"/>
          <w:szCs w:val="24"/>
          <w:vertAlign w:val="subscript"/>
        </w:rPr>
        <w:t>​</w:t>
      </w:r>
      <w:r w:rsidR="0005212E">
        <w:rPr>
          <w:rFonts w:ascii="Times New Roman" w:eastAsia="Times New Roman" w:hAnsi="Times New Roman" w:cs="Times New Roman"/>
          <w:sz w:val="20"/>
          <w:szCs w:val="20"/>
        </w:rPr>
        <w:t>)</w:t>
      </w:r>
      <w:r w:rsidRPr="00B9255B">
        <w:rPr>
          <w:rFonts w:ascii="Times New Roman" w:eastAsia="Times New Roman" w:hAnsi="Times New Roman" w:cs="Times New Roman"/>
          <w:sz w:val="20"/>
          <w:szCs w:val="20"/>
        </w:rPr>
        <w:t xml:space="preserve"> is the total harmonic distortion in the output voltage, and </w:t>
      </w:r>
      <w:proofErr w:type="spellStart"/>
      <w:r w:rsidR="0005212E" w:rsidRPr="009E3EB8">
        <w:rPr>
          <w:rFonts w:ascii="Times New Roman" w:eastAsia="Times New Roman" w:hAnsi="Times New Roman" w:cs="Times New Roman"/>
          <w:i/>
          <w:sz w:val="24"/>
          <w:szCs w:val="24"/>
        </w:rPr>
        <w:t>V</w:t>
      </w:r>
      <w:r w:rsidR="0005212E">
        <w:rPr>
          <w:rFonts w:ascii="Times New Roman" w:eastAsia="Times New Roman" w:hAnsi="Times New Roman" w:cs="Times New Roman"/>
          <w:i/>
          <w:sz w:val="24"/>
          <w:szCs w:val="24"/>
          <w:vertAlign w:val="subscript"/>
        </w:rPr>
        <w:t>ref</w:t>
      </w:r>
      <w:proofErr w:type="spellEnd"/>
      <w:r w:rsidR="0005212E" w:rsidRPr="009E3EB8">
        <w:rPr>
          <w:rFonts w:ascii="Times New Roman" w:eastAsia="Times New Roman" w:hAnsi="Times New Roman" w:cs="Times New Roman"/>
          <w:i/>
          <w:sz w:val="24"/>
          <w:szCs w:val="24"/>
          <w:vertAlign w:val="subscript"/>
        </w:rPr>
        <w:t>​</w:t>
      </w:r>
      <w:r w:rsidRPr="00B9255B">
        <w:rPr>
          <w:rFonts w:ascii="Times New Roman" w:eastAsia="Times New Roman" w:hAnsi="Times New Roman" w:cs="Times New Roman"/>
          <w:sz w:val="20"/>
          <w:szCs w:val="20"/>
        </w:rPr>
        <w:t>​ is the reference voltage, the reward function can be defined as:</w:t>
      </w:r>
    </w:p>
    <w:p w:rsidR="006F66A2" w:rsidRPr="006F66A2" w:rsidRDefault="0005212E" w:rsidP="004E00C5">
      <w:pPr>
        <w:spacing w:after="0" w:line="240" w:lineRule="auto"/>
        <w:jc w:val="both"/>
        <w:rPr>
          <w:rFonts w:ascii="Times New Roman" w:eastAsia="Times New Roman" w:hAnsi="Times New Roman" w:cs="Times New Roman"/>
          <w:i/>
          <w:sz w:val="24"/>
          <w:szCs w:val="24"/>
        </w:rPr>
      </w:pPr>
      <w:proofErr w:type="spellStart"/>
      <w:proofErr w:type="gramStart"/>
      <w:r>
        <w:rPr>
          <w:rFonts w:ascii="Times New Roman" w:eastAsia="Times New Roman" w:hAnsi="Times New Roman" w:cs="Times New Roman"/>
          <w:i/>
          <w:sz w:val="24"/>
          <w:szCs w:val="24"/>
        </w:rPr>
        <w:t>r</w:t>
      </w:r>
      <w:r w:rsidRPr="00885973">
        <w:rPr>
          <w:rFonts w:ascii="Times New Roman" w:eastAsia="Times New Roman" w:hAnsi="Times New Roman" w:cs="Times New Roman"/>
          <w:i/>
          <w:sz w:val="24"/>
          <w:szCs w:val="24"/>
          <w:vertAlign w:val="subscript"/>
        </w:rPr>
        <w:t>t</w:t>
      </w:r>
      <w:proofErr w:type="spellEnd"/>
      <w:proofErr w:type="gramEnd"/>
      <w:r>
        <w:rPr>
          <w:rFonts w:ascii="Times New Roman" w:eastAsia="Times New Roman" w:hAnsi="Times New Roman" w:cs="Times New Roman"/>
          <w:sz w:val="20"/>
          <w:szCs w:val="20"/>
        </w:rPr>
        <w:t xml:space="preserve"> = (α.THD(</w:t>
      </w:r>
      <w:proofErr w:type="spellStart"/>
      <w:r w:rsidRPr="009E3EB8">
        <w:rPr>
          <w:rFonts w:ascii="Times New Roman" w:eastAsia="Times New Roman" w:hAnsi="Times New Roman" w:cs="Times New Roman"/>
          <w:i/>
          <w:sz w:val="24"/>
          <w:szCs w:val="24"/>
        </w:rPr>
        <w:t>V</w:t>
      </w:r>
      <w:r w:rsidRPr="009E3EB8">
        <w:rPr>
          <w:rFonts w:ascii="Times New Roman" w:eastAsia="Times New Roman" w:hAnsi="Times New Roman" w:cs="Times New Roman"/>
          <w:i/>
          <w:sz w:val="24"/>
          <w:szCs w:val="24"/>
          <w:vertAlign w:val="subscript"/>
        </w:rPr>
        <w:t>out</w:t>
      </w:r>
      <w:proofErr w:type="spellEnd"/>
      <w:r w:rsidRPr="009E3EB8">
        <w:rPr>
          <w:rFonts w:ascii="Times New Roman" w:eastAsia="Times New Roman" w:hAnsi="Times New Roman" w:cs="Times New Roman"/>
          <w:i/>
          <w:sz w:val="24"/>
          <w:szCs w:val="24"/>
          <w:vertAlign w:val="subscript"/>
        </w:rPr>
        <w:t>​</w:t>
      </w:r>
      <w:r w:rsidR="00E346B7">
        <w:rPr>
          <w:rFonts w:ascii="Times New Roman" w:eastAsia="Times New Roman" w:hAnsi="Times New Roman" w:cs="Times New Roman"/>
          <w:i/>
          <w:sz w:val="24"/>
          <w:szCs w:val="24"/>
        </w:rPr>
        <w:t>)+β.</w:t>
      </w:r>
      <m:oMath>
        <m:d>
          <m:dPr>
            <m:begChr m:val="|"/>
            <m:endChr m:val="|"/>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out</m:t>
                </m:r>
              </m:sub>
            </m:sSub>
            <m:r>
              <w:rPr>
                <w:rFonts w:ascii="Cambria Math" w:eastAsia="Times New Roman" w:hAnsi="Cambria Math" w:cs="Times New Roman"/>
                <w:sz w:val="24"/>
                <w:szCs w:val="24"/>
                <w:vertAlign w:val="subscript"/>
              </w:rPr>
              <m:t>​</m:t>
            </m:r>
            <m:r>
              <w:rPr>
                <w:rFonts w:ascii="Cambria Math" w:eastAsia="Times New Roman" w:hAnsi="Times New Roman" w:cs="Times New Roman"/>
                <w:sz w:val="24"/>
                <w:szCs w:val="24"/>
                <w:vertAlign w:val="subscript"/>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ref</m:t>
                </m:r>
              </m:sub>
            </m:sSub>
            <m:r>
              <w:rPr>
                <w:rFonts w:ascii="Cambria Math" w:eastAsia="Times New Roman" w:hAnsi="Cambria Math" w:cs="Times New Roman"/>
                <w:sz w:val="24"/>
                <w:szCs w:val="24"/>
                <w:vertAlign w:val="subscript"/>
              </w:rPr>
              <m:t>​​</m:t>
            </m:r>
          </m:e>
        </m:d>
        <m:r>
          <w:rPr>
            <w:rFonts w:ascii="Cambria Math" w:eastAsia="Times New Roman" w:hAnsi="Cambria Math" w:cs="Times New Roman"/>
            <w:sz w:val="24"/>
            <w:szCs w:val="24"/>
          </w:rPr>
          <m:t>)</m:t>
        </m:r>
      </m:oMath>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Where:</w:t>
      </w:r>
    </w:p>
    <w:p w:rsidR="00B9255B" w:rsidRPr="00B9255B" w:rsidRDefault="00C0428C" w:rsidP="004E00C5">
      <w:pPr>
        <w:numPr>
          <w:ilvl w:val="0"/>
          <w:numId w:val="10"/>
        </w:numPr>
        <w:spacing w:before="100" w:beforeAutospacing="1" w:after="100" w:afterAutospacing="1" w:line="240" w:lineRule="auto"/>
        <w:jc w:val="both"/>
        <w:rPr>
          <w:rFonts w:ascii="Times New Roman" w:eastAsia="Times New Roman" w:hAnsi="Times New Roman" w:cs="Times New Roman"/>
          <w:sz w:val="20"/>
          <w:szCs w:val="20"/>
        </w:rPr>
      </w:pPr>
      <w:proofErr w:type="gramStart"/>
      <w:r w:rsidRPr="00C0428C">
        <w:rPr>
          <w:rFonts w:ascii="Times New Roman" w:eastAsia="Times New Roman" w:hAnsi="Times New Roman" w:cs="Times New Roman"/>
          <w:sz w:val="24"/>
          <w:szCs w:val="24"/>
        </w:rPr>
        <w:t>α</w:t>
      </w:r>
      <w:proofErr w:type="gramEnd"/>
      <w:r w:rsidR="00B9255B" w:rsidRPr="00B9255B">
        <w:rPr>
          <w:rFonts w:ascii="Times New Roman" w:eastAsia="Times New Roman" w:hAnsi="Times New Roman" w:cs="Times New Roman"/>
          <w:sz w:val="20"/>
          <w:szCs w:val="20"/>
        </w:rPr>
        <w:t xml:space="preserve"> and </w:t>
      </w:r>
      <w:r w:rsidR="00B9255B" w:rsidRPr="00C0428C">
        <w:rPr>
          <w:rFonts w:ascii="Times New Roman" w:eastAsia="Times New Roman" w:hAnsi="Times New Roman" w:cs="Times New Roman"/>
          <w:sz w:val="24"/>
          <w:szCs w:val="24"/>
        </w:rPr>
        <w:t>β</w:t>
      </w:r>
      <w:r w:rsidR="00B9255B" w:rsidRPr="00B9255B">
        <w:rPr>
          <w:rFonts w:ascii="Times New Roman" w:eastAsia="Times New Roman" w:hAnsi="Times New Roman" w:cs="Times New Roman"/>
          <w:sz w:val="20"/>
          <w:szCs w:val="20"/>
        </w:rPr>
        <w:t xml:space="preserve"> are weighting factors that determine the relative importance of minimizing THD and ensuring voltage balance.</w:t>
      </w:r>
    </w:p>
    <w:p w:rsidR="00B9255B" w:rsidRPr="00B9255B" w:rsidRDefault="00B9255B" w:rsidP="004E00C5">
      <w:pPr>
        <w:numPr>
          <w:ilvl w:val="0"/>
          <w:numId w:val="10"/>
        </w:numPr>
        <w:spacing w:before="100" w:beforeAutospacing="1" w:after="100" w:afterAutospacing="1" w:line="240" w:lineRule="auto"/>
        <w:jc w:val="both"/>
        <w:rPr>
          <w:rFonts w:ascii="Times New Roman" w:eastAsia="Times New Roman" w:hAnsi="Times New Roman" w:cs="Times New Roman"/>
          <w:sz w:val="20"/>
          <w:szCs w:val="20"/>
        </w:rPr>
      </w:pPr>
      <w:proofErr w:type="gramStart"/>
      <w:r w:rsidRPr="00B9255B">
        <w:rPr>
          <w:rFonts w:ascii="Times New Roman" w:eastAsia="Times New Roman" w:hAnsi="Times New Roman" w:cs="Times New Roman"/>
          <w:sz w:val="20"/>
          <w:szCs w:val="20"/>
        </w:rPr>
        <w:t>THD(</w:t>
      </w:r>
      <w:proofErr w:type="spellStart"/>
      <w:proofErr w:type="gramEnd"/>
      <w:r w:rsidR="00A82DD1" w:rsidRPr="009E3EB8">
        <w:rPr>
          <w:rFonts w:ascii="Times New Roman" w:eastAsia="Times New Roman" w:hAnsi="Times New Roman" w:cs="Times New Roman"/>
          <w:i/>
          <w:sz w:val="24"/>
          <w:szCs w:val="24"/>
        </w:rPr>
        <w:t>V</w:t>
      </w:r>
      <w:r w:rsidR="00A82DD1" w:rsidRPr="009E3EB8">
        <w:rPr>
          <w:rFonts w:ascii="Times New Roman" w:eastAsia="Times New Roman" w:hAnsi="Times New Roman" w:cs="Times New Roman"/>
          <w:i/>
          <w:sz w:val="24"/>
          <w:szCs w:val="24"/>
          <w:vertAlign w:val="subscript"/>
        </w:rPr>
        <w:t>out</w:t>
      </w:r>
      <w:proofErr w:type="spellEnd"/>
      <w:r w:rsidR="00A82DD1" w:rsidRPr="009E3EB8">
        <w:rPr>
          <w:rFonts w:ascii="Times New Roman" w:eastAsia="Times New Roman" w:hAnsi="Times New Roman" w:cs="Times New Roman"/>
          <w:i/>
          <w:sz w:val="24"/>
          <w:szCs w:val="24"/>
          <w:vertAlign w:val="subscript"/>
        </w:rPr>
        <w:t>​</w:t>
      </w:r>
      <w:r w:rsidRPr="00B9255B">
        <w:rPr>
          <w:rFonts w:ascii="Times New Roman" w:eastAsia="Times New Roman" w:hAnsi="Times New Roman" w:cs="Times New Roman"/>
          <w:sz w:val="20"/>
          <w:szCs w:val="20"/>
        </w:rPr>
        <w:t>)</w:t>
      </w:r>
      <w:r w:rsidR="009F2B32">
        <w:rPr>
          <w:rFonts w:ascii="Times New Roman" w:eastAsia="Times New Roman" w:hAnsi="Times New Roman" w:cs="Times New Roman"/>
          <w:sz w:val="20"/>
          <w:szCs w:val="20"/>
        </w:rPr>
        <w:t xml:space="preserve">  </w:t>
      </w:r>
      <w:r w:rsidRPr="00B9255B">
        <w:rPr>
          <w:rFonts w:ascii="Times New Roman" w:eastAsia="Times New Roman" w:hAnsi="Times New Roman" w:cs="Times New Roman"/>
          <w:sz w:val="20"/>
          <w:szCs w:val="20"/>
        </w:rPr>
        <w:t>is calculated using the Fast Fourier Transform (FFT) of the output voltage waveform.</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reward </w:t>
      </w:r>
      <w:proofErr w:type="spellStart"/>
      <w:proofErr w:type="gramStart"/>
      <w:r w:rsidR="009F2B32">
        <w:rPr>
          <w:rFonts w:ascii="Times New Roman" w:eastAsia="Times New Roman" w:hAnsi="Times New Roman" w:cs="Times New Roman"/>
          <w:i/>
          <w:sz w:val="24"/>
          <w:szCs w:val="24"/>
        </w:rPr>
        <w:t>r</w:t>
      </w:r>
      <w:r w:rsidR="009F2B32" w:rsidRPr="00885973">
        <w:rPr>
          <w:rFonts w:ascii="Times New Roman" w:eastAsia="Times New Roman" w:hAnsi="Times New Roman" w:cs="Times New Roman"/>
          <w:i/>
          <w:sz w:val="24"/>
          <w:szCs w:val="24"/>
          <w:vertAlign w:val="subscript"/>
        </w:rPr>
        <w:t>t</w:t>
      </w:r>
      <w:proofErr w:type="spellEnd"/>
      <w:proofErr w:type="gramEnd"/>
      <w:r w:rsidR="009F2B32">
        <w:rPr>
          <w:rFonts w:ascii="Times New Roman" w:eastAsia="Times New Roman" w:hAnsi="Times New Roman" w:cs="Times New Roman"/>
          <w:sz w:val="20"/>
          <w:szCs w:val="20"/>
        </w:rPr>
        <w:t xml:space="preserve"> </w:t>
      </w:r>
      <w:r w:rsidRPr="00B9255B">
        <w:rPr>
          <w:rFonts w:ascii="Times New Roman" w:eastAsia="Times New Roman" w:hAnsi="Times New Roman" w:cs="Times New Roman"/>
          <w:sz w:val="20"/>
          <w:szCs w:val="20"/>
        </w:rPr>
        <w:t>encourages actions that minimize THD and keep the output voltage close to the desired reference value.</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pict>
          <v:rect id="_x0000_i1028"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4. State Transition (s</w:t>
      </w:r>
      <w:proofErr w:type="gramStart"/>
      <w:r w:rsidRPr="00B9255B">
        <w:rPr>
          <w:rFonts w:ascii="Times New Roman" w:eastAsia="Times New Roman" w:hAnsi="Times New Roman" w:cs="Times New Roman"/>
          <w:b/>
          <w:bCs/>
          <w:sz w:val="20"/>
          <w:szCs w:val="20"/>
        </w:rPr>
        <w:t>_{</w:t>
      </w:r>
      <w:proofErr w:type="gramEnd"/>
      <w:r w:rsidRPr="00B9255B">
        <w:rPr>
          <w:rFonts w:ascii="Times New Roman" w:eastAsia="Times New Roman" w:hAnsi="Times New Roman" w:cs="Times New Roman"/>
          <w:b/>
          <w:bCs/>
          <w:sz w:val="20"/>
          <w:szCs w:val="20"/>
        </w:rPr>
        <w:t>t+1})</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lastRenderedPageBreak/>
        <w:t xml:space="preserve">After executing action </w:t>
      </w:r>
      <w:proofErr w:type="spellStart"/>
      <w:r w:rsidRPr="00B9255B">
        <w:rPr>
          <w:rFonts w:ascii="Times New Roman" w:eastAsia="Times New Roman" w:hAnsi="Times New Roman" w:cs="Times New Roman"/>
          <w:sz w:val="20"/>
          <w:szCs w:val="20"/>
        </w:rPr>
        <w:t>ata_</w:t>
      </w:r>
      <w:proofErr w:type="gramStart"/>
      <w:r w:rsidRPr="00B9255B">
        <w:rPr>
          <w:rFonts w:ascii="Times New Roman" w:eastAsia="Times New Roman" w:hAnsi="Times New Roman" w:cs="Times New Roman"/>
          <w:sz w:val="20"/>
          <w:szCs w:val="20"/>
        </w:rPr>
        <w:t>tat</w:t>
      </w:r>
      <w:proofErr w:type="spellEnd"/>
      <w:r w:rsidRPr="00B9255B">
        <w:rPr>
          <w:rFonts w:ascii="Times New Roman" w:eastAsia="Times New Roman" w:hAnsi="Times New Roman" w:cs="Times New Roman"/>
          <w:sz w:val="20"/>
          <w:szCs w:val="20"/>
        </w:rPr>
        <w:t>​,</w:t>
      </w:r>
      <w:proofErr w:type="gramEnd"/>
      <w:r w:rsidRPr="00B9255B">
        <w:rPr>
          <w:rFonts w:ascii="Times New Roman" w:eastAsia="Times New Roman" w:hAnsi="Times New Roman" w:cs="Times New Roman"/>
          <w:sz w:val="20"/>
          <w:szCs w:val="20"/>
        </w:rPr>
        <w:t xml:space="preserve"> the inverter transitions to a new state st+1s_{t+1}st+1​, with updated voltages and load conditions:</w:t>
      </w:r>
    </w:p>
    <w:p w:rsidR="00B9255B" w:rsidRPr="00B9255B" w:rsidRDefault="00B9255B" w:rsidP="004E00C5">
      <w:pPr>
        <w:spacing w:after="0"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st+1=f(</w:t>
      </w:r>
      <w:proofErr w:type="spellStart"/>
      <w:r w:rsidRPr="00B9255B">
        <w:rPr>
          <w:rFonts w:ascii="Times New Roman" w:eastAsia="Times New Roman" w:hAnsi="Times New Roman" w:cs="Times New Roman"/>
          <w:sz w:val="20"/>
          <w:szCs w:val="20"/>
        </w:rPr>
        <w:t>st,at</w:t>
      </w:r>
      <w:proofErr w:type="spellEnd"/>
      <w:r w:rsidRPr="00B9255B">
        <w:rPr>
          <w:rFonts w:ascii="Times New Roman" w:eastAsia="Times New Roman" w:hAnsi="Times New Roman" w:cs="Times New Roman"/>
          <w:sz w:val="20"/>
          <w:szCs w:val="20"/>
        </w:rPr>
        <w:t>)s_{t+1} = f(</w:t>
      </w:r>
      <w:proofErr w:type="spellStart"/>
      <w:r w:rsidRPr="00B9255B">
        <w:rPr>
          <w:rFonts w:ascii="Times New Roman" w:eastAsia="Times New Roman" w:hAnsi="Times New Roman" w:cs="Times New Roman"/>
          <w:sz w:val="20"/>
          <w:szCs w:val="20"/>
        </w:rPr>
        <w:t>s_t</w:t>
      </w:r>
      <w:proofErr w:type="spellEnd"/>
      <w:r w:rsidRPr="00B9255B">
        <w:rPr>
          <w:rFonts w:ascii="Times New Roman" w:eastAsia="Times New Roman" w:hAnsi="Times New Roman" w:cs="Times New Roman"/>
          <w:sz w:val="20"/>
          <w:szCs w:val="20"/>
        </w:rPr>
        <w:t xml:space="preserve">, </w:t>
      </w:r>
      <w:proofErr w:type="spellStart"/>
      <w:r w:rsidRPr="00B9255B">
        <w:rPr>
          <w:rFonts w:ascii="Times New Roman" w:eastAsia="Times New Roman" w:hAnsi="Times New Roman" w:cs="Times New Roman"/>
          <w:sz w:val="20"/>
          <w:szCs w:val="20"/>
        </w:rPr>
        <w:t>a_t</w:t>
      </w:r>
      <w:proofErr w:type="spellEnd"/>
      <w:r w:rsidRPr="00B9255B">
        <w:rPr>
          <w:rFonts w:ascii="Times New Roman" w:eastAsia="Times New Roman" w:hAnsi="Times New Roman" w:cs="Times New Roman"/>
          <w:sz w:val="20"/>
          <w:szCs w:val="20"/>
        </w:rPr>
        <w:t>)st+1​=f(</w:t>
      </w:r>
      <w:proofErr w:type="spellStart"/>
      <w:r w:rsidRPr="00B9255B">
        <w:rPr>
          <w:rFonts w:ascii="Times New Roman" w:eastAsia="Times New Roman" w:hAnsi="Times New Roman" w:cs="Times New Roman"/>
          <w:sz w:val="20"/>
          <w:szCs w:val="20"/>
        </w:rPr>
        <w:t>st</w:t>
      </w:r>
      <w:proofErr w:type="spellEnd"/>
      <w:r w:rsidRPr="00B9255B">
        <w:rPr>
          <w:rFonts w:ascii="Times New Roman" w:eastAsia="Times New Roman" w:hAnsi="Times New Roman" w:cs="Times New Roman"/>
          <w:sz w:val="20"/>
          <w:szCs w:val="20"/>
        </w:rPr>
        <w:t>​,at​)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Where </w:t>
      </w:r>
      <w:proofErr w:type="gramStart"/>
      <w:r w:rsidRPr="00B9255B">
        <w:rPr>
          <w:rFonts w:ascii="Times New Roman" w:eastAsia="Times New Roman" w:hAnsi="Times New Roman" w:cs="Times New Roman"/>
          <w:sz w:val="20"/>
          <w:szCs w:val="20"/>
        </w:rPr>
        <w:t>f(</w:t>
      </w:r>
      <w:proofErr w:type="spellStart"/>
      <w:proofErr w:type="gramEnd"/>
      <w:r w:rsidRPr="00B9255B">
        <w:rPr>
          <w:rFonts w:ascii="Times New Roman" w:eastAsia="Times New Roman" w:hAnsi="Times New Roman" w:cs="Times New Roman"/>
          <w:sz w:val="20"/>
          <w:szCs w:val="20"/>
        </w:rPr>
        <w:t>st,at</w:t>
      </w:r>
      <w:proofErr w:type="spellEnd"/>
      <w:r w:rsidRPr="00B9255B">
        <w:rPr>
          <w:rFonts w:ascii="Times New Roman" w:eastAsia="Times New Roman" w:hAnsi="Times New Roman" w:cs="Times New Roman"/>
          <w:sz w:val="20"/>
          <w:szCs w:val="20"/>
        </w:rPr>
        <w:t>)f(</w:t>
      </w:r>
      <w:proofErr w:type="spellStart"/>
      <w:r w:rsidRPr="00B9255B">
        <w:rPr>
          <w:rFonts w:ascii="Times New Roman" w:eastAsia="Times New Roman" w:hAnsi="Times New Roman" w:cs="Times New Roman"/>
          <w:sz w:val="20"/>
          <w:szCs w:val="20"/>
        </w:rPr>
        <w:t>s_t</w:t>
      </w:r>
      <w:proofErr w:type="spellEnd"/>
      <w:r w:rsidRPr="00B9255B">
        <w:rPr>
          <w:rFonts w:ascii="Times New Roman" w:eastAsia="Times New Roman" w:hAnsi="Times New Roman" w:cs="Times New Roman"/>
          <w:sz w:val="20"/>
          <w:szCs w:val="20"/>
        </w:rPr>
        <w:t xml:space="preserve">, </w:t>
      </w:r>
      <w:proofErr w:type="spellStart"/>
      <w:r w:rsidRPr="00B9255B">
        <w:rPr>
          <w:rFonts w:ascii="Times New Roman" w:eastAsia="Times New Roman" w:hAnsi="Times New Roman" w:cs="Times New Roman"/>
          <w:sz w:val="20"/>
          <w:szCs w:val="20"/>
        </w:rPr>
        <w:t>a_t</w:t>
      </w:r>
      <w:proofErr w:type="spellEnd"/>
      <w:r w:rsidRPr="00B9255B">
        <w:rPr>
          <w:rFonts w:ascii="Times New Roman" w:eastAsia="Times New Roman" w:hAnsi="Times New Roman" w:cs="Times New Roman"/>
          <w:sz w:val="20"/>
          <w:szCs w:val="20"/>
        </w:rPr>
        <w:t>)f(</w:t>
      </w:r>
      <w:proofErr w:type="spellStart"/>
      <w:r w:rsidRPr="00B9255B">
        <w:rPr>
          <w:rFonts w:ascii="Times New Roman" w:eastAsia="Times New Roman" w:hAnsi="Times New Roman" w:cs="Times New Roman"/>
          <w:sz w:val="20"/>
          <w:szCs w:val="20"/>
        </w:rPr>
        <w:t>st</w:t>
      </w:r>
      <w:proofErr w:type="spellEnd"/>
      <w:r w:rsidRPr="00B9255B">
        <w:rPr>
          <w:rFonts w:ascii="Times New Roman" w:eastAsia="Times New Roman" w:hAnsi="Times New Roman" w:cs="Times New Roman"/>
          <w:sz w:val="20"/>
          <w:szCs w:val="20"/>
        </w:rPr>
        <w:t>​,at​) is the system’s dynamic function that maps the current state and action to the next state, capturing the system’s physical response to the applied switching actions.</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pict>
          <v:rect id="_x0000_i1029"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5. Q-Value Update</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In </w:t>
      </w:r>
      <w:r w:rsidRPr="00B9255B">
        <w:rPr>
          <w:rFonts w:ascii="Times New Roman" w:eastAsia="Times New Roman" w:hAnsi="Times New Roman" w:cs="Times New Roman"/>
          <w:b/>
          <w:bCs/>
          <w:sz w:val="20"/>
          <w:szCs w:val="20"/>
        </w:rPr>
        <w:t>Q-learning</w:t>
      </w:r>
      <w:r w:rsidRPr="00B9255B">
        <w:rPr>
          <w:rFonts w:ascii="Times New Roman" w:eastAsia="Times New Roman" w:hAnsi="Times New Roman" w:cs="Times New Roman"/>
          <w:sz w:val="20"/>
          <w:szCs w:val="20"/>
        </w:rPr>
        <w:t xml:space="preserve">, the Q-value is updated using the </w:t>
      </w:r>
      <w:r w:rsidRPr="00B9255B">
        <w:rPr>
          <w:rFonts w:ascii="Times New Roman" w:eastAsia="Times New Roman" w:hAnsi="Times New Roman" w:cs="Times New Roman"/>
          <w:b/>
          <w:bCs/>
          <w:sz w:val="20"/>
          <w:szCs w:val="20"/>
        </w:rPr>
        <w:t>Bellman equation</w:t>
      </w:r>
      <w:r w:rsidRPr="00B9255B">
        <w:rPr>
          <w:rFonts w:ascii="Times New Roman" w:eastAsia="Times New Roman" w:hAnsi="Times New Roman" w:cs="Times New Roman"/>
          <w:sz w:val="20"/>
          <w:szCs w:val="20"/>
        </w:rPr>
        <w:t>:</w:t>
      </w:r>
    </w:p>
    <w:p w:rsidR="00B9255B" w:rsidRPr="00B9255B" w:rsidRDefault="00B9255B" w:rsidP="004E00C5">
      <w:pPr>
        <w:spacing w:after="0"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Q(</w:t>
      </w:r>
      <w:proofErr w:type="spellStart"/>
      <w:r w:rsidRPr="00B9255B">
        <w:rPr>
          <w:rFonts w:ascii="Times New Roman" w:eastAsia="Times New Roman" w:hAnsi="Times New Roman" w:cs="Times New Roman"/>
          <w:sz w:val="20"/>
          <w:szCs w:val="20"/>
        </w:rPr>
        <w:t>st,at</w:t>
      </w:r>
      <w:proofErr w:type="spellEnd"/>
      <w:r w:rsidRPr="00B9255B">
        <w:rPr>
          <w:rFonts w:ascii="Times New Roman" w:eastAsia="Times New Roman" w:hAnsi="Times New Roman" w:cs="Times New Roman"/>
          <w:sz w:val="20"/>
          <w:szCs w:val="20"/>
        </w:rPr>
        <w:t>)←Q(</w:t>
      </w:r>
      <w:proofErr w:type="spellStart"/>
      <w:r w:rsidRPr="00B9255B">
        <w:rPr>
          <w:rFonts w:ascii="Times New Roman" w:eastAsia="Times New Roman" w:hAnsi="Times New Roman" w:cs="Times New Roman"/>
          <w:sz w:val="20"/>
          <w:szCs w:val="20"/>
        </w:rPr>
        <w:t>st,at</w:t>
      </w:r>
      <w:proofErr w:type="spellEnd"/>
      <w:r w:rsidRPr="00B9255B">
        <w:rPr>
          <w:rFonts w:ascii="Times New Roman" w:eastAsia="Times New Roman" w:hAnsi="Times New Roman" w:cs="Times New Roman"/>
          <w:sz w:val="20"/>
          <w:szCs w:val="20"/>
        </w:rPr>
        <w:t>)+α(</w:t>
      </w:r>
      <w:proofErr w:type="spellStart"/>
      <w:r w:rsidRPr="00B9255B">
        <w:rPr>
          <w:rFonts w:ascii="Times New Roman" w:eastAsia="Times New Roman" w:hAnsi="Times New Roman" w:cs="Times New Roman"/>
          <w:sz w:val="20"/>
          <w:szCs w:val="20"/>
        </w:rPr>
        <w:t>rt+γmax</w:t>
      </w:r>
      <w:r w:rsidRPr="00B9255B">
        <w:rPr>
          <w:rFonts w:ascii="Cambria Math" w:eastAsia="Times New Roman" w:hAnsi="Cambria Math" w:cs="Times New Roman"/>
          <w:sz w:val="20"/>
          <w:szCs w:val="20"/>
        </w:rPr>
        <w:t>⁡</w:t>
      </w:r>
      <w:r w:rsidRPr="00B9255B">
        <w:rPr>
          <w:rFonts w:ascii="Times New Roman" w:eastAsia="Times New Roman" w:hAnsi="Times New Roman" w:cs="Times New Roman"/>
          <w:sz w:val="20"/>
          <w:szCs w:val="20"/>
        </w:rPr>
        <w:t>aQ</w:t>
      </w:r>
      <w:proofErr w:type="spellEnd"/>
      <w:r w:rsidRPr="00B9255B">
        <w:rPr>
          <w:rFonts w:ascii="Times New Roman" w:eastAsia="Times New Roman" w:hAnsi="Times New Roman" w:cs="Times New Roman"/>
          <w:sz w:val="20"/>
          <w:szCs w:val="20"/>
        </w:rPr>
        <w:t>(st+1,a)−Q(</w:t>
      </w:r>
      <w:proofErr w:type="spellStart"/>
      <w:r w:rsidRPr="00B9255B">
        <w:rPr>
          <w:rFonts w:ascii="Times New Roman" w:eastAsia="Times New Roman" w:hAnsi="Times New Roman" w:cs="Times New Roman"/>
          <w:sz w:val="20"/>
          <w:szCs w:val="20"/>
        </w:rPr>
        <w:t>st,at</w:t>
      </w:r>
      <w:proofErr w:type="spellEnd"/>
      <w:r w:rsidRPr="00B9255B">
        <w:rPr>
          <w:rFonts w:ascii="Times New Roman" w:eastAsia="Times New Roman" w:hAnsi="Times New Roman" w:cs="Times New Roman"/>
          <w:sz w:val="20"/>
          <w:szCs w:val="20"/>
        </w:rPr>
        <w:t>))Q(</w:t>
      </w:r>
      <w:proofErr w:type="spellStart"/>
      <w:r w:rsidRPr="00B9255B">
        <w:rPr>
          <w:rFonts w:ascii="Times New Roman" w:eastAsia="Times New Roman" w:hAnsi="Times New Roman" w:cs="Times New Roman"/>
          <w:sz w:val="20"/>
          <w:szCs w:val="20"/>
        </w:rPr>
        <w:t>s_t</w:t>
      </w:r>
      <w:proofErr w:type="spellEnd"/>
      <w:r w:rsidRPr="00B9255B">
        <w:rPr>
          <w:rFonts w:ascii="Times New Roman" w:eastAsia="Times New Roman" w:hAnsi="Times New Roman" w:cs="Times New Roman"/>
          <w:sz w:val="20"/>
          <w:szCs w:val="20"/>
        </w:rPr>
        <w:t xml:space="preserve">, </w:t>
      </w:r>
      <w:proofErr w:type="spellStart"/>
      <w:r w:rsidRPr="00B9255B">
        <w:rPr>
          <w:rFonts w:ascii="Times New Roman" w:eastAsia="Times New Roman" w:hAnsi="Times New Roman" w:cs="Times New Roman"/>
          <w:sz w:val="20"/>
          <w:szCs w:val="20"/>
        </w:rPr>
        <w:t>a_t</w:t>
      </w:r>
      <w:proofErr w:type="spellEnd"/>
      <w:r w:rsidRPr="00B9255B">
        <w:rPr>
          <w:rFonts w:ascii="Times New Roman" w:eastAsia="Times New Roman" w:hAnsi="Times New Roman" w:cs="Times New Roman"/>
          <w:sz w:val="20"/>
          <w:szCs w:val="20"/>
        </w:rPr>
        <w:t>) \</w:t>
      </w:r>
      <w:proofErr w:type="spellStart"/>
      <w:r w:rsidRPr="00B9255B">
        <w:rPr>
          <w:rFonts w:ascii="Times New Roman" w:eastAsia="Times New Roman" w:hAnsi="Times New Roman" w:cs="Times New Roman"/>
          <w:sz w:val="20"/>
          <w:szCs w:val="20"/>
        </w:rPr>
        <w:t>leftarrow</w:t>
      </w:r>
      <w:proofErr w:type="spellEnd"/>
      <w:r w:rsidRPr="00B9255B">
        <w:rPr>
          <w:rFonts w:ascii="Times New Roman" w:eastAsia="Times New Roman" w:hAnsi="Times New Roman" w:cs="Times New Roman"/>
          <w:sz w:val="20"/>
          <w:szCs w:val="20"/>
        </w:rPr>
        <w:t xml:space="preserve"> Q(</w:t>
      </w:r>
      <w:proofErr w:type="spellStart"/>
      <w:r w:rsidRPr="00B9255B">
        <w:rPr>
          <w:rFonts w:ascii="Times New Roman" w:eastAsia="Times New Roman" w:hAnsi="Times New Roman" w:cs="Times New Roman"/>
          <w:sz w:val="20"/>
          <w:szCs w:val="20"/>
        </w:rPr>
        <w:t>s_t</w:t>
      </w:r>
      <w:proofErr w:type="spellEnd"/>
      <w:r w:rsidRPr="00B9255B">
        <w:rPr>
          <w:rFonts w:ascii="Times New Roman" w:eastAsia="Times New Roman" w:hAnsi="Times New Roman" w:cs="Times New Roman"/>
          <w:sz w:val="20"/>
          <w:szCs w:val="20"/>
        </w:rPr>
        <w:t xml:space="preserve">, </w:t>
      </w:r>
      <w:proofErr w:type="spellStart"/>
      <w:r w:rsidRPr="00B9255B">
        <w:rPr>
          <w:rFonts w:ascii="Times New Roman" w:eastAsia="Times New Roman" w:hAnsi="Times New Roman" w:cs="Times New Roman"/>
          <w:sz w:val="20"/>
          <w:szCs w:val="20"/>
        </w:rPr>
        <w:t>a_t</w:t>
      </w:r>
      <w:proofErr w:type="spellEnd"/>
      <w:r w:rsidRPr="00B9255B">
        <w:rPr>
          <w:rFonts w:ascii="Times New Roman" w:eastAsia="Times New Roman" w:hAnsi="Times New Roman" w:cs="Times New Roman"/>
          <w:sz w:val="20"/>
          <w:szCs w:val="20"/>
        </w:rPr>
        <w:t xml:space="preserve">) + \alpha \left( </w:t>
      </w:r>
      <w:proofErr w:type="spellStart"/>
      <w:r w:rsidRPr="00B9255B">
        <w:rPr>
          <w:rFonts w:ascii="Times New Roman" w:eastAsia="Times New Roman" w:hAnsi="Times New Roman" w:cs="Times New Roman"/>
          <w:sz w:val="20"/>
          <w:szCs w:val="20"/>
        </w:rPr>
        <w:t>r_t</w:t>
      </w:r>
      <w:proofErr w:type="spellEnd"/>
      <w:r w:rsidRPr="00B9255B">
        <w:rPr>
          <w:rFonts w:ascii="Times New Roman" w:eastAsia="Times New Roman" w:hAnsi="Times New Roman" w:cs="Times New Roman"/>
          <w:sz w:val="20"/>
          <w:szCs w:val="20"/>
        </w:rPr>
        <w:t xml:space="preserve"> + \gamma \max_{a} Q(s_{t+1}, a) - Q(</w:t>
      </w:r>
      <w:proofErr w:type="spellStart"/>
      <w:r w:rsidRPr="00B9255B">
        <w:rPr>
          <w:rFonts w:ascii="Times New Roman" w:eastAsia="Times New Roman" w:hAnsi="Times New Roman" w:cs="Times New Roman"/>
          <w:sz w:val="20"/>
          <w:szCs w:val="20"/>
        </w:rPr>
        <w:t>s_t</w:t>
      </w:r>
      <w:proofErr w:type="spellEnd"/>
      <w:r w:rsidRPr="00B9255B">
        <w:rPr>
          <w:rFonts w:ascii="Times New Roman" w:eastAsia="Times New Roman" w:hAnsi="Times New Roman" w:cs="Times New Roman"/>
          <w:sz w:val="20"/>
          <w:szCs w:val="20"/>
        </w:rPr>
        <w:t xml:space="preserve">, </w:t>
      </w:r>
      <w:proofErr w:type="spellStart"/>
      <w:r w:rsidRPr="00B9255B">
        <w:rPr>
          <w:rFonts w:ascii="Times New Roman" w:eastAsia="Times New Roman" w:hAnsi="Times New Roman" w:cs="Times New Roman"/>
          <w:sz w:val="20"/>
          <w:szCs w:val="20"/>
        </w:rPr>
        <w:t>a_t</w:t>
      </w:r>
      <w:proofErr w:type="spellEnd"/>
      <w:r w:rsidRPr="00B9255B">
        <w:rPr>
          <w:rFonts w:ascii="Times New Roman" w:eastAsia="Times New Roman" w:hAnsi="Times New Roman" w:cs="Times New Roman"/>
          <w:sz w:val="20"/>
          <w:szCs w:val="20"/>
        </w:rPr>
        <w:t>) \right)Q(</w:t>
      </w:r>
      <w:proofErr w:type="spellStart"/>
      <w:r w:rsidRPr="00B9255B">
        <w:rPr>
          <w:rFonts w:ascii="Times New Roman" w:eastAsia="Times New Roman" w:hAnsi="Times New Roman" w:cs="Times New Roman"/>
          <w:sz w:val="20"/>
          <w:szCs w:val="20"/>
        </w:rPr>
        <w:t>st</w:t>
      </w:r>
      <w:proofErr w:type="spellEnd"/>
      <w:r w:rsidRPr="00B9255B">
        <w:rPr>
          <w:rFonts w:ascii="Times New Roman" w:eastAsia="Times New Roman" w:hAnsi="Times New Roman" w:cs="Times New Roman"/>
          <w:sz w:val="20"/>
          <w:szCs w:val="20"/>
        </w:rPr>
        <w:t>​,at​)←Q(</w:t>
      </w:r>
      <w:proofErr w:type="spellStart"/>
      <w:r w:rsidRPr="00B9255B">
        <w:rPr>
          <w:rFonts w:ascii="Times New Roman" w:eastAsia="Times New Roman" w:hAnsi="Times New Roman" w:cs="Times New Roman"/>
          <w:sz w:val="20"/>
          <w:szCs w:val="20"/>
        </w:rPr>
        <w:t>st</w:t>
      </w:r>
      <w:proofErr w:type="spellEnd"/>
      <w:r w:rsidRPr="00B9255B">
        <w:rPr>
          <w:rFonts w:ascii="Times New Roman" w:eastAsia="Times New Roman" w:hAnsi="Times New Roman" w:cs="Times New Roman"/>
          <w:sz w:val="20"/>
          <w:szCs w:val="20"/>
        </w:rPr>
        <w:t>​,at​)+α(</w:t>
      </w:r>
      <w:proofErr w:type="spellStart"/>
      <w:r w:rsidRPr="00B9255B">
        <w:rPr>
          <w:rFonts w:ascii="Times New Roman" w:eastAsia="Times New Roman" w:hAnsi="Times New Roman" w:cs="Times New Roman"/>
          <w:sz w:val="20"/>
          <w:szCs w:val="20"/>
        </w:rPr>
        <w:t>rt</w:t>
      </w:r>
      <w:proofErr w:type="spellEnd"/>
      <w:r w:rsidRPr="00B9255B">
        <w:rPr>
          <w:rFonts w:ascii="Times New Roman" w:eastAsia="Times New Roman" w:hAnsi="Times New Roman" w:cs="Times New Roman"/>
          <w:sz w:val="20"/>
          <w:szCs w:val="20"/>
        </w:rPr>
        <w:t>​+</w:t>
      </w:r>
      <w:proofErr w:type="spellStart"/>
      <w:r w:rsidRPr="00B9255B">
        <w:rPr>
          <w:rFonts w:ascii="Times New Roman" w:eastAsia="Times New Roman" w:hAnsi="Times New Roman" w:cs="Times New Roman"/>
          <w:sz w:val="20"/>
          <w:szCs w:val="20"/>
        </w:rPr>
        <w:t>γamax</w:t>
      </w:r>
      <w:proofErr w:type="spellEnd"/>
      <w:r w:rsidRPr="00B9255B">
        <w:rPr>
          <w:rFonts w:ascii="Times New Roman" w:eastAsia="Times New Roman" w:hAnsi="Times New Roman" w:cs="Times New Roman"/>
          <w:sz w:val="20"/>
          <w:szCs w:val="20"/>
        </w:rPr>
        <w:t>​Q(st+1​,a)−Q(</w:t>
      </w:r>
      <w:proofErr w:type="spellStart"/>
      <w:r w:rsidRPr="00B9255B">
        <w:rPr>
          <w:rFonts w:ascii="Times New Roman" w:eastAsia="Times New Roman" w:hAnsi="Times New Roman" w:cs="Times New Roman"/>
          <w:sz w:val="20"/>
          <w:szCs w:val="20"/>
        </w:rPr>
        <w:t>st</w:t>
      </w:r>
      <w:proofErr w:type="spellEnd"/>
      <w:r w:rsidRPr="00B9255B">
        <w:rPr>
          <w:rFonts w:ascii="Times New Roman" w:eastAsia="Times New Roman" w:hAnsi="Times New Roman" w:cs="Times New Roman"/>
          <w:sz w:val="20"/>
          <w:szCs w:val="20"/>
        </w:rPr>
        <w:t>​,at​))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Where:</w:t>
      </w:r>
    </w:p>
    <w:p w:rsidR="00B9255B" w:rsidRPr="00B9255B" w:rsidRDefault="00B9255B" w:rsidP="004E00C5">
      <w:pPr>
        <w:numPr>
          <w:ilvl w:val="0"/>
          <w:numId w:val="11"/>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α\</w:t>
      </w:r>
      <w:proofErr w:type="spellStart"/>
      <w:r w:rsidRPr="00B9255B">
        <w:rPr>
          <w:rFonts w:ascii="Times New Roman" w:eastAsia="Times New Roman" w:hAnsi="Times New Roman" w:cs="Times New Roman"/>
          <w:sz w:val="20"/>
          <w:szCs w:val="20"/>
        </w:rPr>
        <w:t>alphaα</w:t>
      </w:r>
      <w:proofErr w:type="spellEnd"/>
      <w:r w:rsidRPr="00B9255B">
        <w:rPr>
          <w:rFonts w:ascii="Times New Roman" w:eastAsia="Times New Roman" w:hAnsi="Times New Roman" w:cs="Times New Roman"/>
          <w:sz w:val="20"/>
          <w:szCs w:val="20"/>
        </w:rPr>
        <w:t xml:space="preserve"> is the learning rate,</w:t>
      </w:r>
    </w:p>
    <w:p w:rsidR="00B9255B" w:rsidRPr="00B9255B" w:rsidRDefault="00B9255B" w:rsidP="004E00C5">
      <w:pPr>
        <w:numPr>
          <w:ilvl w:val="0"/>
          <w:numId w:val="11"/>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γ\</w:t>
      </w:r>
      <w:proofErr w:type="spellStart"/>
      <w:r w:rsidRPr="00B9255B">
        <w:rPr>
          <w:rFonts w:ascii="Times New Roman" w:eastAsia="Times New Roman" w:hAnsi="Times New Roman" w:cs="Times New Roman"/>
          <w:sz w:val="20"/>
          <w:szCs w:val="20"/>
        </w:rPr>
        <w:t>gammaγ</w:t>
      </w:r>
      <w:proofErr w:type="spellEnd"/>
      <w:r w:rsidRPr="00B9255B">
        <w:rPr>
          <w:rFonts w:ascii="Times New Roman" w:eastAsia="Times New Roman" w:hAnsi="Times New Roman" w:cs="Times New Roman"/>
          <w:sz w:val="20"/>
          <w:szCs w:val="20"/>
        </w:rPr>
        <w:t xml:space="preserve"> is the discount factor,</w:t>
      </w:r>
    </w:p>
    <w:p w:rsidR="00B9255B" w:rsidRPr="00B9255B" w:rsidRDefault="00B9255B" w:rsidP="004E00C5">
      <w:pPr>
        <w:numPr>
          <w:ilvl w:val="0"/>
          <w:numId w:val="11"/>
        </w:numPr>
        <w:spacing w:before="100" w:beforeAutospacing="1" w:after="100" w:afterAutospacing="1" w:line="240" w:lineRule="auto"/>
        <w:jc w:val="both"/>
        <w:rPr>
          <w:rFonts w:ascii="Times New Roman" w:eastAsia="Times New Roman" w:hAnsi="Times New Roman" w:cs="Times New Roman"/>
          <w:sz w:val="20"/>
          <w:szCs w:val="20"/>
        </w:rPr>
      </w:pPr>
      <w:proofErr w:type="spellStart"/>
      <w:r w:rsidRPr="00B9255B">
        <w:rPr>
          <w:rFonts w:ascii="Times New Roman" w:eastAsia="Times New Roman" w:hAnsi="Times New Roman" w:cs="Times New Roman"/>
          <w:sz w:val="20"/>
          <w:szCs w:val="20"/>
        </w:rPr>
        <w:t>rtr_trt</w:t>
      </w:r>
      <w:proofErr w:type="spellEnd"/>
      <w:r w:rsidRPr="00B9255B">
        <w:rPr>
          <w:rFonts w:ascii="Times New Roman" w:eastAsia="Times New Roman" w:hAnsi="Times New Roman" w:cs="Times New Roman"/>
          <w:sz w:val="20"/>
          <w:szCs w:val="20"/>
        </w:rPr>
        <w:t xml:space="preserve">​ is the reward at time </w:t>
      </w:r>
      <w:proofErr w:type="spellStart"/>
      <w:r w:rsidRPr="00B9255B">
        <w:rPr>
          <w:rFonts w:ascii="Times New Roman" w:eastAsia="Times New Roman" w:hAnsi="Times New Roman" w:cs="Times New Roman"/>
          <w:sz w:val="20"/>
          <w:szCs w:val="20"/>
        </w:rPr>
        <w:t>ttt</w:t>
      </w:r>
      <w:proofErr w:type="spellEnd"/>
      <w:r w:rsidRPr="00B9255B">
        <w:rPr>
          <w:rFonts w:ascii="Times New Roman" w:eastAsia="Times New Roman" w:hAnsi="Times New Roman" w:cs="Times New Roman"/>
          <w:sz w:val="20"/>
          <w:szCs w:val="20"/>
        </w:rPr>
        <w:t>,</w:t>
      </w:r>
    </w:p>
    <w:p w:rsidR="00B9255B" w:rsidRPr="00B9255B" w:rsidRDefault="00B9255B" w:rsidP="004E00C5">
      <w:pPr>
        <w:numPr>
          <w:ilvl w:val="0"/>
          <w:numId w:val="11"/>
        </w:numPr>
        <w:spacing w:before="100" w:beforeAutospacing="1" w:after="100" w:afterAutospacing="1" w:line="240" w:lineRule="auto"/>
        <w:jc w:val="both"/>
        <w:rPr>
          <w:rFonts w:ascii="Times New Roman" w:eastAsia="Times New Roman" w:hAnsi="Times New Roman" w:cs="Times New Roman"/>
          <w:sz w:val="20"/>
          <w:szCs w:val="20"/>
        </w:rPr>
      </w:pPr>
      <w:proofErr w:type="spellStart"/>
      <w:r w:rsidRPr="00B9255B">
        <w:rPr>
          <w:rFonts w:ascii="Times New Roman" w:eastAsia="Times New Roman" w:hAnsi="Times New Roman" w:cs="Times New Roman"/>
          <w:sz w:val="20"/>
          <w:szCs w:val="20"/>
        </w:rPr>
        <w:t>max</w:t>
      </w:r>
      <w:r w:rsidRPr="00B9255B">
        <w:rPr>
          <w:rFonts w:ascii="Cambria Math" w:eastAsia="Times New Roman" w:hAnsi="Cambria Math" w:cs="Times New Roman"/>
          <w:sz w:val="20"/>
          <w:szCs w:val="20"/>
        </w:rPr>
        <w:t>⁡</w:t>
      </w:r>
      <w:r w:rsidRPr="00B9255B">
        <w:rPr>
          <w:rFonts w:ascii="Times New Roman" w:eastAsia="Times New Roman" w:hAnsi="Times New Roman" w:cs="Times New Roman"/>
          <w:sz w:val="20"/>
          <w:szCs w:val="20"/>
        </w:rPr>
        <w:t>aQ</w:t>
      </w:r>
      <w:proofErr w:type="spellEnd"/>
      <w:r w:rsidRPr="00B9255B">
        <w:rPr>
          <w:rFonts w:ascii="Times New Roman" w:eastAsia="Times New Roman" w:hAnsi="Times New Roman" w:cs="Times New Roman"/>
          <w:sz w:val="20"/>
          <w:szCs w:val="20"/>
        </w:rPr>
        <w:t>(st+1,a)\</w:t>
      </w:r>
      <w:proofErr w:type="spellStart"/>
      <w:r w:rsidRPr="00B9255B">
        <w:rPr>
          <w:rFonts w:ascii="Times New Roman" w:eastAsia="Times New Roman" w:hAnsi="Times New Roman" w:cs="Times New Roman"/>
          <w:sz w:val="20"/>
          <w:szCs w:val="20"/>
        </w:rPr>
        <w:t>max_a</w:t>
      </w:r>
      <w:proofErr w:type="spellEnd"/>
      <w:r w:rsidRPr="00B9255B">
        <w:rPr>
          <w:rFonts w:ascii="Times New Roman" w:eastAsia="Times New Roman" w:hAnsi="Times New Roman" w:cs="Times New Roman"/>
          <w:sz w:val="20"/>
          <w:szCs w:val="20"/>
        </w:rPr>
        <w:t xml:space="preserve"> Q(s_{t+1}, a)</w:t>
      </w:r>
      <w:proofErr w:type="spellStart"/>
      <w:r w:rsidRPr="00B9255B">
        <w:rPr>
          <w:rFonts w:ascii="Times New Roman" w:eastAsia="Times New Roman" w:hAnsi="Times New Roman" w:cs="Times New Roman"/>
          <w:sz w:val="20"/>
          <w:szCs w:val="20"/>
        </w:rPr>
        <w:t>maxa</w:t>
      </w:r>
      <w:proofErr w:type="spellEnd"/>
      <w:r w:rsidRPr="00B9255B">
        <w:rPr>
          <w:rFonts w:ascii="Times New Roman" w:eastAsia="Times New Roman" w:hAnsi="Times New Roman" w:cs="Times New Roman"/>
          <w:sz w:val="20"/>
          <w:szCs w:val="20"/>
        </w:rPr>
        <w:t>​Q(st+1​,a) is the maximum expected future reward for the next state st+1s_{t+1}st+1​.</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In </w:t>
      </w:r>
      <w:r w:rsidRPr="00B9255B">
        <w:rPr>
          <w:rFonts w:ascii="Times New Roman" w:eastAsia="Times New Roman" w:hAnsi="Times New Roman" w:cs="Times New Roman"/>
          <w:b/>
          <w:bCs/>
          <w:sz w:val="20"/>
          <w:szCs w:val="20"/>
        </w:rPr>
        <w:t>DQN</w:t>
      </w:r>
      <w:r w:rsidRPr="00B9255B">
        <w:rPr>
          <w:rFonts w:ascii="Times New Roman" w:eastAsia="Times New Roman" w:hAnsi="Times New Roman" w:cs="Times New Roman"/>
          <w:sz w:val="20"/>
          <w:szCs w:val="20"/>
        </w:rPr>
        <w:t xml:space="preserve">, the Q-value is updated via </w:t>
      </w:r>
      <w:r w:rsidRPr="00B9255B">
        <w:rPr>
          <w:rFonts w:ascii="Times New Roman" w:eastAsia="Times New Roman" w:hAnsi="Times New Roman" w:cs="Times New Roman"/>
          <w:b/>
          <w:bCs/>
          <w:sz w:val="20"/>
          <w:szCs w:val="20"/>
        </w:rPr>
        <w:t>gradient descent</w:t>
      </w:r>
      <w:r w:rsidRPr="00B9255B">
        <w:rPr>
          <w:rFonts w:ascii="Times New Roman" w:eastAsia="Times New Roman" w:hAnsi="Times New Roman" w:cs="Times New Roman"/>
          <w:sz w:val="20"/>
          <w:szCs w:val="20"/>
        </w:rPr>
        <w:t xml:space="preserve"> to minimize the loss between the predicted Q-value and the target:</w:t>
      </w:r>
    </w:p>
    <w:p w:rsidR="00B9255B" w:rsidRPr="00B9255B" w:rsidRDefault="00B9255B" w:rsidP="004E00C5">
      <w:pPr>
        <w:spacing w:after="0"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L(θ)=(</w:t>
      </w:r>
      <w:proofErr w:type="spellStart"/>
      <w:r w:rsidRPr="00B9255B">
        <w:rPr>
          <w:rFonts w:ascii="Times New Roman" w:eastAsia="Times New Roman" w:hAnsi="Times New Roman" w:cs="Times New Roman"/>
          <w:sz w:val="20"/>
          <w:szCs w:val="20"/>
        </w:rPr>
        <w:t>rt+γmax</w:t>
      </w:r>
      <w:r w:rsidRPr="00B9255B">
        <w:rPr>
          <w:rFonts w:ascii="Cambria Math" w:eastAsia="Times New Roman" w:hAnsi="Cambria Math" w:cs="Times New Roman"/>
          <w:sz w:val="20"/>
          <w:szCs w:val="20"/>
        </w:rPr>
        <w:t>⁡</w:t>
      </w:r>
      <w:r w:rsidRPr="00B9255B">
        <w:rPr>
          <w:rFonts w:ascii="Times New Roman" w:eastAsia="Times New Roman" w:hAnsi="Times New Roman" w:cs="Times New Roman"/>
          <w:sz w:val="20"/>
          <w:szCs w:val="20"/>
        </w:rPr>
        <w:t>aQθ</w:t>
      </w:r>
      <w:proofErr w:type="spellEnd"/>
      <w:r w:rsidRPr="00B9255B">
        <w:rPr>
          <w:rFonts w:ascii="Times New Roman" w:eastAsia="Times New Roman" w:hAnsi="Times New Roman" w:cs="Times New Roman"/>
          <w:sz w:val="20"/>
          <w:szCs w:val="20"/>
        </w:rPr>
        <w:t>′(st+1,a)−</w:t>
      </w:r>
      <w:proofErr w:type="spellStart"/>
      <w:r w:rsidRPr="00B9255B">
        <w:rPr>
          <w:rFonts w:ascii="Times New Roman" w:eastAsia="Times New Roman" w:hAnsi="Times New Roman" w:cs="Times New Roman"/>
          <w:sz w:val="20"/>
          <w:szCs w:val="20"/>
        </w:rPr>
        <w:t>Qθ</w:t>
      </w:r>
      <w:proofErr w:type="spellEnd"/>
      <w:r w:rsidRPr="00B9255B">
        <w:rPr>
          <w:rFonts w:ascii="Times New Roman" w:eastAsia="Times New Roman" w:hAnsi="Times New Roman" w:cs="Times New Roman"/>
          <w:sz w:val="20"/>
          <w:szCs w:val="20"/>
        </w:rPr>
        <w:t>(</w:t>
      </w:r>
      <w:proofErr w:type="spellStart"/>
      <w:r w:rsidRPr="00B9255B">
        <w:rPr>
          <w:rFonts w:ascii="Times New Roman" w:eastAsia="Times New Roman" w:hAnsi="Times New Roman" w:cs="Times New Roman"/>
          <w:sz w:val="20"/>
          <w:szCs w:val="20"/>
        </w:rPr>
        <w:t>st,at</w:t>
      </w:r>
      <w:proofErr w:type="spellEnd"/>
      <w:r w:rsidRPr="00B9255B">
        <w:rPr>
          <w:rFonts w:ascii="Times New Roman" w:eastAsia="Times New Roman" w:hAnsi="Times New Roman" w:cs="Times New Roman"/>
          <w:sz w:val="20"/>
          <w:szCs w:val="20"/>
        </w:rPr>
        <w:t xml:space="preserve">))2L(\theta) = \left( </w:t>
      </w:r>
      <w:proofErr w:type="spellStart"/>
      <w:r w:rsidRPr="00B9255B">
        <w:rPr>
          <w:rFonts w:ascii="Times New Roman" w:eastAsia="Times New Roman" w:hAnsi="Times New Roman" w:cs="Times New Roman"/>
          <w:sz w:val="20"/>
          <w:szCs w:val="20"/>
        </w:rPr>
        <w:t>r_t</w:t>
      </w:r>
      <w:proofErr w:type="spellEnd"/>
      <w:r w:rsidRPr="00B9255B">
        <w:rPr>
          <w:rFonts w:ascii="Times New Roman" w:eastAsia="Times New Roman" w:hAnsi="Times New Roman" w:cs="Times New Roman"/>
          <w:sz w:val="20"/>
          <w:szCs w:val="20"/>
        </w:rPr>
        <w:t xml:space="preserve"> + \gamma \</w:t>
      </w:r>
      <w:proofErr w:type="spellStart"/>
      <w:r w:rsidRPr="00B9255B">
        <w:rPr>
          <w:rFonts w:ascii="Times New Roman" w:eastAsia="Times New Roman" w:hAnsi="Times New Roman" w:cs="Times New Roman"/>
          <w:sz w:val="20"/>
          <w:szCs w:val="20"/>
        </w:rPr>
        <w:t>max_a</w:t>
      </w:r>
      <w:proofErr w:type="spellEnd"/>
      <w:r w:rsidRPr="00B9255B">
        <w:rPr>
          <w:rFonts w:ascii="Times New Roman" w:eastAsia="Times New Roman" w:hAnsi="Times New Roman" w:cs="Times New Roman"/>
          <w:sz w:val="20"/>
          <w:szCs w:val="20"/>
        </w:rPr>
        <w:t xml:space="preserve"> Q_{\theta'}(s_{t+1}, a) - Q_{\theta}(</w:t>
      </w:r>
      <w:proofErr w:type="spellStart"/>
      <w:r w:rsidRPr="00B9255B">
        <w:rPr>
          <w:rFonts w:ascii="Times New Roman" w:eastAsia="Times New Roman" w:hAnsi="Times New Roman" w:cs="Times New Roman"/>
          <w:sz w:val="20"/>
          <w:szCs w:val="20"/>
        </w:rPr>
        <w:t>s_t</w:t>
      </w:r>
      <w:proofErr w:type="spellEnd"/>
      <w:r w:rsidRPr="00B9255B">
        <w:rPr>
          <w:rFonts w:ascii="Times New Roman" w:eastAsia="Times New Roman" w:hAnsi="Times New Roman" w:cs="Times New Roman"/>
          <w:sz w:val="20"/>
          <w:szCs w:val="20"/>
        </w:rPr>
        <w:t xml:space="preserve">, </w:t>
      </w:r>
      <w:proofErr w:type="spellStart"/>
      <w:r w:rsidRPr="00B9255B">
        <w:rPr>
          <w:rFonts w:ascii="Times New Roman" w:eastAsia="Times New Roman" w:hAnsi="Times New Roman" w:cs="Times New Roman"/>
          <w:sz w:val="20"/>
          <w:szCs w:val="20"/>
        </w:rPr>
        <w:t>a_t</w:t>
      </w:r>
      <w:proofErr w:type="spellEnd"/>
      <w:r w:rsidRPr="00B9255B">
        <w:rPr>
          <w:rFonts w:ascii="Times New Roman" w:eastAsia="Times New Roman" w:hAnsi="Times New Roman" w:cs="Times New Roman"/>
          <w:sz w:val="20"/>
          <w:szCs w:val="20"/>
        </w:rPr>
        <w:t>) \right)^2L(θ)=(</w:t>
      </w:r>
      <w:proofErr w:type="spellStart"/>
      <w:r w:rsidRPr="00B9255B">
        <w:rPr>
          <w:rFonts w:ascii="Times New Roman" w:eastAsia="Times New Roman" w:hAnsi="Times New Roman" w:cs="Times New Roman"/>
          <w:sz w:val="20"/>
          <w:szCs w:val="20"/>
        </w:rPr>
        <w:t>rt</w:t>
      </w:r>
      <w:proofErr w:type="spellEnd"/>
      <w:r w:rsidRPr="00B9255B">
        <w:rPr>
          <w:rFonts w:ascii="Times New Roman" w:eastAsia="Times New Roman" w:hAnsi="Times New Roman" w:cs="Times New Roman"/>
          <w:sz w:val="20"/>
          <w:szCs w:val="20"/>
        </w:rPr>
        <w:t>​+</w:t>
      </w:r>
      <w:proofErr w:type="spellStart"/>
      <w:r w:rsidRPr="00B9255B">
        <w:rPr>
          <w:rFonts w:ascii="Times New Roman" w:eastAsia="Times New Roman" w:hAnsi="Times New Roman" w:cs="Times New Roman"/>
          <w:sz w:val="20"/>
          <w:szCs w:val="20"/>
        </w:rPr>
        <w:t>γamax</w:t>
      </w:r>
      <w:proofErr w:type="spellEnd"/>
      <w:r w:rsidRPr="00B9255B">
        <w:rPr>
          <w:rFonts w:ascii="Times New Roman" w:eastAsia="Times New Roman" w:hAnsi="Times New Roman" w:cs="Times New Roman"/>
          <w:sz w:val="20"/>
          <w:szCs w:val="20"/>
        </w:rPr>
        <w:t>​</w:t>
      </w:r>
      <w:proofErr w:type="spellStart"/>
      <w:r w:rsidRPr="00B9255B">
        <w:rPr>
          <w:rFonts w:ascii="Times New Roman" w:eastAsia="Times New Roman" w:hAnsi="Times New Roman" w:cs="Times New Roman"/>
          <w:sz w:val="20"/>
          <w:szCs w:val="20"/>
        </w:rPr>
        <w:t>Qθ</w:t>
      </w:r>
      <w:proofErr w:type="spellEnd"/>
      <w:r w:rsidRPr="00B9255B">
        <w:rPr>
          <w:rFonts w:ascii="Times New Roman" w:eastAsia="Times New Roman" w:hAnsi="Times New Roman" w:cs="Times New Roman"/>
          <w:sz w:val="20"/>
          <w:szCs w:val="20"/>
        </w:rPr>
        <w:t>′​(st+1​,a)−</w:t>
      </w:r>
      <w:proofErr w:type="spellStart"/>
      <w:r w:rsidRPr="00B9255B">
        <w:rPr>
          <w:rFonts w:ascii="Times New Roman" w:eastAsia="Times New Roman" w:hAnsi="Times New Roman" w:cs="Times New Roman"/>
          <w:sz w:val="20"/>
          <w:szCs w:val="20"/>
        </w:rPr>
        <w:t>Qθ</w:t>
      </w:r>
      <w:proofErr w:type="spellEnd"/>
      <w:r w:rsidRPr="00B9255B">
        <w:rPr>
          <w:rFonts w:ascii="Times New Roman" w:eastAsia="Times New Roman" w:hAnsi="Times New Roman" w:cs="Times New Roman"/>
          <w:sz w:val="20"/>
          <w:szCs w:val="20"/>
        </w:rPr>
        <w:t>​(</w:t>
      </w:r>
      <w:proofErr w:type="spellStart"/>
      <w:r w:rsidRPr="00B9255B">
        <w:rPr>
          <w:rFonts w:ascii="Times New Roman" w:eastAsia="Times New Roman" w:hAnsi="Times New Roman" w:cs="Times New Roman"/>
          <w:sz w:val="20"/>
          <w:szCs w:val="20"/>
        </w:rPr>
        <w:t>st</w:t>
      </w:r>
      <w:proofErr w:type="spellEnd"/>
      <w:r w:rsidRPr="00B9255B">
        <w:rPr>
          <w:rFonts w:ascii="Times New Roman" w:eastAsia="Times New Roman" w:hAnsi="Times New Roman" w:cs="Times New Roman"/>
          <w:sz w:val="20"/>
          <w:szCs w:val="20"/>
        </w:rPr>
        <w:t>​,at​))2</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Where θ\</w:t>
      </w:r>
      <w:proofErr w:type="spellStart"/>
      <w:r w:rsidRPr="00B9255B">
        <w:rPr>
          <w:rFonts w:ascii="Times New Roman" w:eastAsia="Times New Roman" w:hAnsi="Times New Roman" w:cs="Times New Roman"/>
          <w:sz w:val="20"/>
          <w:szCs w:val="20"/>
        </w:rPr>
        <w:t>thetaθ</w:t>
      </w:r>
      <w:proofErr w:type="spellEnd"/>
      <w:r w:rsidRPr="00B9255B">
        <w:rPr>
          <w:rFonts w:ascii="Times New Roman" w:eastAsia="Times New Roman" w:hAnsi="Times New Roman" w:cs="Times New Roman"/>
          <w:sz w:val="20"/>
          <w:szCs w:val="20"/>
        </w:rPr>
        <w:t xml:space="preserve"> are the weights of the primary network, and θ′\</w:t>
      </w:r>
      <w:proofErr w:type="spellStart"/>
      <w:r w:rsidRPr="00B9255B">
        <w:rPr>
          <w:rFonts w:ascii="Times New Roman" w:eastAsia="Times New Roman" w:hAnsi="Times New Roman" w:cs="Times New Roman"/>
          <w:sz w:val="20"/>
          <w:szCs w:val="20"/>
        </w:rPr>
        <w:t>theta'θ</w:t>
      </w:r>
      <w:proofErr w:type="spellEnd"/>
      <w:r w:rsidRPr="00B9255B">
        <w:rPr>
          <w:rFonts w:ascii="Times New Roman" w:eastAsia="Times New Roman" w:hAnsi="Times New Roman" w:cs="Times New Roman"/>
          <w:sz w:val="20"/>
          <w:szCs w:val="20"/>
        </w:rPr>
        <w:t>′ are the weights of a target network updated less frequently.</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The update rule becomes:</w:t>
      </w:r>
    </w:p>
    <w:p w:rsidR="00B9255B" w:rsidRPr="00B9255B" w:rsidRDefault="00B9255B" w:rsidP="004E00C5">
      <w:pPr>
        <w:spacing w:after="0" w:line="240" w:lineRule="auto"/>
        <w:jc w:val="both"/>
        <w:rPr>
          <w:rFonts w:ascii="Times New Roman" w:eastAsia="Times New Roman" w:hAnsi="Times New Roman" w:cs="Times New Roman"/>
          <w:sz w:val="20"/>
          <w:szCs w:val="20"/>
        </w:rPr>
      </w:pPr>
      <w:proofErr w:type="spellStart"/>
      <w:r w:rsidRPr="00B9255B">
        <w:rPr>
          <w:rFonts w:ascii="Times New Roman" w:eastAsia="Times New Roman" w:hAnsi="Times New Roman" w:cs="Times New Roman"/>
          <w:sz w:val="20"/>
          <w:szCs w:val="20"/>
        </w:rPr>
        <w:t>θ←θ−η</w:t>
      </w:r>
      <w:r w:rsidRPr="00B9255B">
        <w:rPr>
          <w:rFonts w:ascii="Cambria Math" w:eastAsia="Times New Roman" w:hAnsi="Cambria Math" w:cs="Times New Roman"/>
          <w:sz w:val="20"/>
          <w:szCs w:val="20"/>
        </w:rPr>
        <w:t>∇</w:t>
      </w:r>
      <w:proofErr w:type="gramStart"/>
      <w:r w:rsidRPr="00B9255B">
        <w:rPr>
          <w:rFonts w:ascii="Times New Roman" w:eastAsia="Times New Roman" w:hAnsi="Times New Roman" w:cs="Times New Roman"/>
          <w:sz w:val="20"/>
          <w:szCs w:val="20"/>
        </w:rPr>
        <w:t>θL</w:t>
      </w:r>
      <w:proofErr w:type="spellEnd"/>
      <w:r w:rsidRPr="00B9255B">
        <w:rPr>
          <w:rFonts w:ascii="Times New Roman" w:eastAsia="Times New Roman" w:hAnsi="Times New Roman" w:cs="Times New Roman"/>
          <w:sz w:val="20"/>
          <w:szCs w:val="20"/>
        </w:rPr>
        <w:t>(</w:t>
      </w:r>
      <w:proofErr w:type="gramEnd"/>
      <w:r w:rsidRPr="00B9255B">
        <w:rPr>
          <w:rFonts w:ascii="Times New Roman" w:eastAsia="Times New Roman" w:hAnsi="Times New Roman" w:cs="Times New Roman"/>
          <w:sz w:val="20"/>
          <w:szCs w:val="20"/>
        </w:rPr>
        <w:t>θ)\theta \</w:t>
      </w:r>
      <w:proofErr w:type="spellStart"/>
      <w:r w:rsidRPr="00B9255B">
        <w:rPr>
          <w:rFonts w:ascii="Times New Roman" w:eastAsia="Times New Roman" w:hAnsi="Times New Roman" w:cs="Times New Roman"/>
          <w:sz w:val="20"/>
          <w:szCs w:val="20"/>
        </w:rPr>
        <w:t>leftarrow</w:t>
      </w:r>
      <w:proofErr w:type="spellEnd"/>
      <w:r w:rsidRPr="00B9255B">
        <w:rPr>
          <w:rFonts w:ascii="Times New Roman" w:eastAsia="Times New Roman" w:hAnsi="Times New Roman" w:cs="Times New Roman"/>
          <w:sz w:val="20"/>
          <w:szCs w:val="20"/>
        </w:rPr>
        <w:t xml:space="preserve"> \theta - \eta \</w:t>
      </w:r>
      <w:proofErr w:type="spellStart"/>
      <w:r w:rsidRPr="00B9255B">
        <w:rPr>
          <w:rFonts w:ascii="Times New Roman" w:eastAsia="Times New Roman" w:hAnsi="Times New Roman" w:cs="Times New Roman"/>
          <w:sz w:val="20"/>
          <w:szCs w:val="20"/>
        </w:rPr>
        <w:t>nabla</w:t>
      </w:r>
      <w:proofErr w:type="spellEnd"/>
      <w:r w:rsidRPr="00B9255B">
        <w:rPr>
          <w:rFonts w:ascii="Times New Roman" w:eastAsia="Times New Roman" w:hAnsi="Times New Roman" w:cs="Times New Roman"/>
          <w:sz w:val="20"/>
          <w:szCs w:val="20"/>
        </w:rPr>
        <w:t>_\theta L(\theta)</w:t>
      </w:r>
      <w:proofErr w:type="spellStart"/>
      <w:r w:rsidRPr="00B9255B">
        <w:rPr>
          <w:rFonts w:ascii="Times New Roman" w:eastAsia="Times New Roman" w:hAnsi="Times New Roman" w:cs="Times New Roman"/>
          <w:sz w:val="20"/>
          <w:szCs w:val="20"/>
        </w:rPr>
        <w:t>θ←θ−η</w:t>
      </w:r>
      <w:r w:rsidRPr="00B9255B">
        <w:rPr>
          <w:rFonts w:ascii="Cambria Math" w:eastAsia="Times New Roman" w:hAnsi="Cambria Math" w:cs="Times New Roman"/>
          <w:sz w:val="20"/>
          <w:szCs w:val="20"/>
        </w:rPr>
        <w:t>∇</w:t>
      </w:r>
      <w:r w:rsidRPr="00B9255B">
        <w:rPr>
          <w:rFonts w:ascii="Times New Roman" w:eastAsia="Times New Roman" w:hAnsi="Times New Roman" w:cs="Times New Roman"/>
          <w:sz w:val="20"/>
          <w:szCs w:val="20"/>
        </w:rPr>
        <w:t>θ</w:t>
      </w:r>
      <w:proofErr w:type="spellEnd"/>
      <w:r w:rsidRPr="00B9255B">
        <w:rPr>
          <w:rFonts w:ascii="Times New Roman" w:eastAsia="Times New Roman" w:hAnsi="Times New Roman" w:cs="Times New Roman"/>
          <w:sz w:val="20"/>
          <w:szCs w:val="20"/>
        </w:rPr>
        <w:t>​L(θ)</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Where η\</w:t>
      </w:r>
      <w:proofErr w:type="spellStart"/>
      <w:r w:rsidRPr="00B9255B">
        <w:rPr>
          <w:rFonts w:ascii="Times New Roman" w:eastAsia="Times New Roman" w:hAnsi="Times New Roman" w:cs="Times New Roman"/>
          <w:sz w:val="20"/>
          <w:szCs w:val="20"/>
        </w:rPr>
        <w:t>etaη</w:t>
      </w:r>
      <w:proofErr w:type="spellEnd"/>
      <w:r w:rsidRPr="00B9255B">
        <w:rPr>
          <w:rFonts w:ascii="Times New Roman" w:eastAsia="Times New Roman" w:hAnsi="Times New Roman" w:cs="Times New Roman"/>
          <w:sz w:val="20"/>
          <w:szCs w:val="20"/>
        </w:rPr>
        <w:t xml:space="preserve"> is the learning rate and </w:t>
      </w:r>
      <w:r w:rsidRPr="00B9255B">
        <w:rPr>
          <w:rFonts w:ascii="Cambria Math" w:eastAsia="Times New Roman" w:hAnsi="Cambria Math" w:cs="Times New Roman"/>
          <w:sz w:val="20"/>
          <w:szCs w:val="20"/>
        </w:rPr>
        <w:t>∇</w:t>
      </w:r>
      <w:proofErr w:type="spellStart"/>
      <w:proofErr w:type="gramStart"/>
      <w:r w:rsidRPr="00B9255B">
        <w:rPr>
          <w:rFonts w:ascii="Times New Roman" w:eastAsia="Times New Roman" w:hAnsi="Times New Roman" w:cs="Times New Roman"/>
          <w:sz w:val="20"/>
          <w:szCs w:val="20"/>
        </w:rPr>
        <w:t>θL</w:t>
      </w:r>
      <w:proofErr w:type="spellEnd"/>
      <w:r w:rsidRPr="00B9255B">
        <w:rPr>
          <w:rFonts w:ascii="Times New Roman" w:eastAsia="Times New Roman" w:hAnsi="Times New Roman" w:cs="Times New Roman"/>
          <w:sz w:val="20"/>
          <w:szCs w:val="20"/>
        </w:rPr>
        <w:t>(</w:t>
      </w:r>
      <w:proofErr w:type="gramEnd"/>
      <w:r w:rsidRPr="00B9255B">
        <w:rPr>
          <w:rFonts w:ascii="Times New Roman" w:eastAsia="Times New Roman" w:hAnsi="Times New Roman" w:cs="Times New Roman"/>
          <w:sz w:val="20"/>
          <w:szCs w:val="20"/>
        </w:rPr>
        <w:t>θ)\</w:t>
      </w:r>
      <w:proofErr w:type="spellStart"/>
      <w:r w:rsidRPr="00B9255B">
        <w:rPr>
          <w:rFonts w:ascii="Times New Roman" w:eastAsia="Times New Roman" w:hAnsi="Times New Roman" w:cs="Times New Roman"/>
          <w:sz w:val="20"/>
          <w:szCs w:val="20"/>
        </w:rPr>
        <w:t>nabla</w:t>
      </w:r>
      <w:proofErr w:type="spellEnd"/>
      <w:r w:rsidRPr="00B9255B">
        <w:rPr>
          <w:rFonts w:ascii="Times New Roman" w:eastAsia="Times New Roman" w:hAnsi="Times New Roman" w:cs="Times New Roman"/>
          <w:sz w:val="20"/>
          <w:szCs w:val="20"/>
        </w:rPr>
        <w:t>_\theta L(\theta)</w:t>
      </w:r>
      <w:r w:rsidRPr="00B9255B">
        <w:rPr>
          <w:rFonts w:ascii="Cambria Math" w:eastAsia="Times New Roman" w:hAnsi="Cambria Math" w:cs="Times New Roman"/>
          <w:sz w:val="20"/>
          <w:szCs w:val="20"/>
        </w:rPr>
        <w:t>∇</w:t>
      </w:r>
      <w:r w:rsidRPr="00B9255B">
        <w:rPr>
          <w:rFonts w:ascii="Times New Roman" w:eastAsia="Times New Roman" w:hAnsi="Times New Roman" w:cs="Times New Roman"/>
          <w:sz w:val="20"/>
          <w:szCs w:val="20"/>
        </w:rPr>
        <w:t>θ​L(θ) is the gradient of the loss function with respect to the weights.</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pict>
          <v:rect id="_x0000_i1030"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6. Policy Improvement</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After updating the Q-values (or the neural network in DQN), the agent uses the updated Q-function to choose better actions in the future, optimizing the switching states to reduce </w:t>
      </w:r>
      <w:r w:rsidRPr="00B9255B">
        <w:rPr>
          <w:rFonts w:ascii="Times New Roman" w:eastAsia="Times New Roman" w:hAnsi="Times New Roman" w:cs="Times New Roman"/>
          <w:b/>
          <w:bCs/>
          <w:sz w:val="20"/>
          <w:szCs w:val="20"/>
        </w:rPr>
        <w:t>THD</w:t>
      </w:r>
      <w:r w:rsidRPr="00B9255B">
        <w:rPr>
          <w:rFonts w:ascii="Times New Roman" w:eastAsia="Times New Roman" w:hAnsi="Times New Roman" w:cs="Times New Roman"/>
          <w:sz w:val="20"/>
          <w:szCs w:val="20"/>
        </w:rPr>
        <w:t xml:space="preserve"> and maintain balanced output voltages.</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pict>
          <v:rect id="_x0000_i1031"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7. Training</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lastRenderedPageBreak/>
        <w:t>The agent repeats steps 2-6 over many episodes, exploring different actions and learning which switching patterns lead to better performance (lower THD, balanced voltage, etc.).</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After training, the agent can be deployed to control the real converter, switching H-bridges in real-time to achieve the desired power quality and performance.</w:t>
      </w:r>
    </w:p>
    <w:p w:rsidR="00B9255B" w:rsidRPr="00B9255B" w:rsidRDefault="00047C71" w:rsidP="004E00C5">
      <w:pPr>
        <w:spacing w:after="0" w:line="240" w:lineRule="auto"/>
        <w:jc w:val="both"/>
        <w:rPr>
          <w:rFonts w:ascii="Times New Roman" w:eastAsia="Times New Roman" w:hAnsi="Times New Roman" w:cs="Times New Roman"/>
          <w:sz w:val="20"/>
          <w:szCs w:val="20"/>
        </w:rPr>
      </w:pPr>
      <w:r w:rsidRPr="00047C71">
        <w:rPr>
          <w:rFonts w:ascii="Times New Roman" w:eastAsia="Times New Roman" w:hAnsi="Times New Roman" w:cs="Times New Roman"/>
          <w:sz w:val="20"/>
          <w:szCs w:val="20"/>
        </w:rPr>
        <w:pict>
          <v:rect id="_x0000_i1032" style="width:0;height:1.5pt" o:hralign="center" o:hrstd="t" o:hr="t" fillcolor="#a0a0a0" stroked="f"/>
        </w:pict>
      </w:r>
    </w:p>
    <w:p w:rsidR="00B9255B" w:rsidRPr="00B9255B" w:rsidRDefault="00B9255B" w:rsidP="004E00C5">
      <w:pPr>
        <w:spacing w:before="100" w:beforeAutospacing="1" w:after="100" w:afterAutospacing="1" w:line="240" w:lineRule="auto"/>
        <w:jc w:val="both"/>
        <w:outlineLvl w:val="2"/>
        <w:rPr>
          <w:rFonts w:ascii="Times New Roman" w:eastAsia="Times New Roman" w:hAnsi="Times New Roman" w:cs="Times New Roman"/>
          <w:b/>
          <w:bCs/>
          <w:sz w:val="20"/>
          <w:szCs w:val="20"/>
        </w:rPr>
      </w:pPr>
      <w:r w:rsidRPr="00B9255B">
        <w:rPr>
          <w:rFonts w:ascii="Times New Roman" w:eastAsia="Times New Roman" w:hAnsi="Times New Roman" w:cs="Times New Roman"/>
          <w:b/>
          <w:bCs/>
          <w:sz w:val="20"/>
          <w:szCs w:val="20"/>
        </w:rPr>
        <w:t>Summary</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In an RL-based algorithm for a </w:t>
      </w:r>
      <w:r w:rsidRPr="00B9255B">
        <w:rPr>
          <w:rFonts w:ascii="Times New Roman" w:eastAsia="Times New Roman" w:hAnsi="Times New Roman" w:cs="Times New Roman"/>
          <w:b/>
          <w:bCs/>
          <w:sz w:val="20"/>
          <w:szCs w:val="20"/>
        </w:rPr>
        <w:t>Cascaded H-Bridge Multilevel Inverter</w:t>
      </w:r>
      <w:r w:rsidRPr="00B9255B">
        <w:rPr>
          <w:rFonts w:ascii="Times New Roman" w:eastAsia="Times New Roman" w:hAnsi="Times New Roman" w:cs="Times New Roman"/>
          <w:sz w:val="20"/>
          <w:szCs w:val="20"/>
        </w:rPr>
        <w:t>:</w:t>
      </w:r>
    </w:p>
    <w:p w:rsidR="00B9255B" w:rsidRPr="00B9255B" w:rsidRDefault="00B9255B" w:rsidP="004E00C5">
      <w:pPr>
        <w:numPr>
          <w:ilvl w:val="0"/>
          <w:numId w:val="12"/>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w:t>
      </w:r>
      <w:r w:rsidRPr="00B9255B">
        <w:rPr>
          <w:rFonts w:ascii="Times New Roman" w:eastAsia="Times New Roman" w:hAnsi="Times New Roman" w:cs="Times New Roman"/>
          <w:b/>
          <w:bCs/>
          <w:sz w:val="20"/>
          <w:szCs w:val="20"/>
        </w:rPr>
        <w:t>state</w:t>
      </w:r>
      <w:r w:rsidRPr="00B9255B">
        <w:rPr>
          <w:rFonts w:ascii="Times New Roman" w:eastAsia="Times New Roman" w:hAnsi="Times New Roman" w:cs="Times New Roman"/>
          <w:sz w:val="20"/>
          <w:szCs w:val="20"/>
        </w:rPr>
        <w:t xml:space="preserve"> is the condition of the system (voltages, load).</w:t>
      </w:r>
    </w:p>
    <w:p w:rsidR="00B9255B" w:rsidRPr="00B9255B" w:rsidRDefault="00B9255B" w:rsidP="004E00C5">
      <w:pPr>
        <w:numPr>
          <w:ilvl w:val="0"/>
          <w:numId w:val="12"/>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w:t>
      </w:r>
      <w:r w:rsidRPr="00B9255B">
        <w:rPr>
          <w:rFonts w:ascii="Times New Roman" w:eastAsia="Times New Roman" w:hAnsi="Times New Roman" w:cs="Times New Roman"/>
          <w:b/>
          <w:bCs/>
          <w:sz w:val="20"/>
          <w:szCs w:val="20"/>
        </w:rPr>
        <w:t>action</w:t>
      </w:r>
      <w:r w:rsidRPr="00B9255B">
        <w:rPr>
          <w:rFonts w:ascii="Times New Roman" w:eastAsia="Times New Roman" w:hAnsi="Times New Roman" w:cs="Times New Roman"/>
          <w:sz w:val="20"/>
          <w:szCs w:val="20"/>
        </w:rPr>
        <w:t xml:space="preserve"> is the switching decision (which H-bridge switches to toggle).</w:t>
      </w:r>
    </w:p>
    <w:p w:rsidR="00B9255B" w:rsidRPr="00B9255B" w:rsidRDefault="00B9255B" w:rsidP="004E00C5">
      <w:pPr>
        <w:numPr>
          <w:ilvl w:val="0"/>
          <w:numId w:val="12"/>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w:t>
      </w:r>
      <w:r w:rsidRPr="00B9255B">
        <w:rPr>
          <w:rFonts w:ascii="Times New Roman" w:eastAsia="Times New Roman" w:hAnsi="Times New Roman" w:cs="Times New Roman"/>
          <w:b/>
          <w:bCs/>
          <w:sz w:val="20"/>
          <w:szCs w:val="20"/>
        </w:rPr>
        <w:t>reward</w:t>
      </w:r>
      <w:r w:rsidRPr="00B9255B">
        <w:rPr>
          <w:rFonts w:ascii="Times New Roman" w:eastAsia="Times New Roman" w:hAnsi="Times New Roman" w:cs="Times New Roman"/>
          <w:sz w:val="20"/>
          <w:szCs w:val="20"/>
        </w:rPr>
        <w:t xml:space="preserve"> is based on minimizing THD and maintaining output voltage.</w:t>
      </w:r>
    </w:p>
    <w:p w:rsidR="00B9255B" w:rsidRPr="00B9255B" w:rsidRDefault="00B9255B" w:rsidP="004E00C5">
      <w:pPr>
        <w:numPr>
          <w:ilvl w:val="0"/>
          <w:numId w:val="12"/>
        </w:num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 xml:space="preserve">The </w:t>
      </w:r>
      <w:r w:rsidRPr="00B9255B">
        <w:rPr>
          <w:rFonts w:ascii="Times New Roman" w:eastAsia="Times New Roman" w:hAnsi="Times New Roman" w:cs="Times New Roman"/>
          <w:b/>
          <w:bCs/>
          <w:sz w:val="20"/>
          <w:szCs w:val="20"/>
        </w:rPr>
        <w:t>Q-function</w:t>
      </w:r>
      <w:r w:rsidRPr="00B9255B">
        <w:rPr>
          <w:rFonts w:ascii="Times New Roman" w:eastAsia="Times New Roman" w:hAnsi="Times New Roman" w:cs="Times New Roman"/>
          <w:sz w:val="20"/>
          <w:szCs w:val="20"/>
        </w:rPr>
        <w:t xml:space="preserve"> (or neural network in DQN) is updated based on the system’s performance and learned over time.</w:t>
      </w:r>
    </w:p>
    <w:p w:rsidR="00B9255B" w:rsidRPr="00B9255B" w:rsidRDefault="00B9255B" w:rsidP="004E00C5">
      <w:pPr>
        <w:spacing w:before="100" w:beforeAutospacing="1" w:after="100" w:afterAutospacing="1" w:line="240" w:lineRule="auto"/>
        <w:jc w:val="both"/>
        <w:rPr>
          <w:rFonts w:ascii="Times New Roman" w:eastAsia="Times New Roman" w:hAnsi="Times New Roman" w:cs="Times New Roman"/>
          <w:sz w:val="20"/>
          <w:szCs w:val="20"/>
        </w:rPr>
      </w:pPr>
      <w:r w:rsidRPr="00B9255B">
        <w:rPr>
          <w:rFonts w:ascii="Times New Roman" w:eastAsia="Times New Roman" w:hAnsi="Times New Roman" w:cs="Times New Roman"/>
          <w:sz w:val="20"/>
          <w:szCs w:val="20"/>
        </w:rPr>
        <w:t>This approach allows the system to dynamically adapt its control strategy to optimize performance, reduce harmonic distortion, and improve overall efficiency.</w:t>
      </w:r>
    </w:p>
    <w:p w:rsidR="00B9255B" w:rsidRPr="005F5CD5" w:rsidRDefault="00B9255B" w:rsidP="004E00C5">
      <w:pPr>
        <w:spacing w:before="100" w:beforeAutospacing="1" w:after="100" w:afterAutospacing="1" w:line="240" w:lineRule="auto"/>
        <w:jc w:val="both"/>
        <w:rPr>
          <w:rFonts w:ascii="Times New Roman" w:hAnsi="Times New Roman" w:cs="Times New Roman"/>
          <w:sz w:val="20"/>
          <w:szCs w:val="20"/>
        </w:rPr>
      </w:pPr>
    </w:p>
    <w:p w:rsidR="00762B7F" w:rsidRPr="005F5CD5" w:rsidRDefault="00762B7F" w:rsidP="005F5CD5">
      <w:pPr>
        <w:pStyle w:val="Heading3"/>
        <w:jc w:val="both"/>
        <w:rPr>
          <w:sz w:val="20"/>
          <w:szCs w:val="20"/>
        </w:rPr>
      </w:pPr>
      <w:proofErr w:type="spellStart"/>
      <w:r w:rsidRPr="005F5CD5">
        <w:rPr>
          <w:sz w:val="20"/>
          <w:szCs w:val="20"/>
        </w:rPr>
        <w:t>Simulink</w:t>
      </w:r>
      <w:proofErr w:type="spellEnd"/>
      <w:r w:rsidRPr="005F5CD5">
        <w:rPr>
          <w:sz w:val="20"/>
          <w:szCs w:val="20"/>
        </w:rPr>
        <w:t xml:space="preserve"> Integration:</w:t>
      </w:r>
    </w:p>
    <w:p w:rsidR="00762B7F" w:rsidRPr="005F5CD5" w:rsidRDefault="00762B7F" w:rsidP="005F5CD5">
      <w:pPr>
        <w:pStyle w:val="NormalWeb"/>
        <w:numPr>
          <w:ilvl w:val="0"/>
          <w:numId w:val="7"/>
        </w:numPr>
        <w:jc w:val="both"/>
        <w:rPr>
          <w:sz w:val="20"/>
          <w:szCs w:val="20"/>
        </w:rPr>
      </w:pPr>
      <w:r w:rsidRPr="005F5CD5">
        <w:rPr>
          <w:rStyle w:val="Strong"/>
          <w:sz w:val="20"/>
          <w:szCs w:val="20"/>
        </w:rPr>
        <w:t>Simulate the 11-level Cascaded H-Bridge Converter:</w:t>
      </w:r>
    </w:p>
    <w:p w:rsidR="00762B7F" w:rsidRPr="005F5CD5" w:rsidRDefault="00762B7F" w:rsidP="005F5CD5">
      <w:pPr>
        <w:numPr>
          <w:ilvl w:val="1"/>
          <w:numId w:val="7"/>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 xml:space="preserve">Use </w:t>
      </w:r>
      <w:proofErr w:type="spellStart"/>
      <w:r w:rsidRPr="005F5CD5">
        <w:rPr>
          <w:rFonts w:ascii="Times New Roman" w:hAnsi="Times New Roman" w:cs="Times New Roman"/>
          <w:sz w:val="20"/>
          <w:szCs w:val="20"/>
        </w:rPr>
        <w:t>Simulink</w:t>
      </w:r>
      <w:proofErr w:type="spellEnd"/>
      <w:r w:rsidRPr="005F5CD5">
        <w:rPr>
          <w:rFonts w:ascii="Times New Roman" w:hAnsi="Times New Roman" w:cs="Times New Roman"/>
          <w:sz w:val="20"/>
          <w:szCs w:val="20"/>
        </w:rPr>
        <w:t xml:space="preserve"> to model the converter topology.</w:t>
      </w:r>
    </w:p>
    <w:p w:rsidR="00762B7F" w:rsidRPr="005F5CD5" w:rsidRDefault="00762B7F" w:rsidP="005F5CD5">
      <w:pPr>
        <w:numPr>
          <w:ilvl w:val="1"/>
          <w:numId w:val="7"/>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Implement sensors for monitoring output voltage, current, and DC-link voltage.</w:t>
      </w:r>
    </w:p>
    <w:p w:rsidR="00762B7F" w:rsidRPr="005F5CD5" w:rsidRDefault="00762B7F" w:rsidP="005F5CD5">
      <w:pPr>
        <w:pStyle w:val="NormalWeb"/>
        <w:numPr>
          <w:ilvl w:val="0"/>
          <w:numId w:val="7"/>
        </w:numPr>
        <w:jc w:val="both"/>
        <w:rPr>
          <w:sz w:val="20"/>
          <w:szCs w:val="20"/>
        </w:rPr>
      </w:pPr>
      <w:r w:rsidRPr="005F5CD5">
        <w:rPr>
          <w:rStyle w:val="Strong"/>
          <w:sz w:val="20"/>
          <w:szCs w:val="20"/>
        </w:rPr>
        <w:t>Train the RL Agent:</w:t>
      </w:r>
    </w:p>
    <w:p w:rsidR="00762B7F" w:rsidRPr="005F5CD5" w:rsidRDefault="00762B7F" w:rsidP="005F5CD5">
      <w:pPr>
        <w:numPr>
          <w:ilvl w:val="1"/>
          <w:numId w:val="7"/>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 xml:space="preserve">Use </w:t>
      </w:r>
      <w:proofErr w:type="spellStart"/>
      <w:r w:rsidRPr="005F5CD5">
        <w:rPr>
          <w:rFonts w:ascii="Times New Roman" w:hAnsi="Times New Roman" w:cs="Times New Roman"/>
          <w:sz w:val="20"/>
          <w:szCs w:val="20"/>
        </w:rPr>
        <w:t>Simulink’s</w:t>
      </w:r>
      <w:proofErr w:type="spellEnd"/>
      <w:r w:rsidRPr="005F5CD5">
        <w:rPr>
          <w:rFonts w:ascii="Times New Roman" w:hAnsi="Times New Roman" w:cs="Times New Roman"/>
          <w:sz w:val="20"/>
          <w:szCs w:val="20"/>
        </w:rPr>
        <w:t xml:space="preserve"> </w:t>
      </w:r>
      <w:r w:rsidRPr="005F5CD5">
        <w:rPr>
          <w:rStyle w:val="Strong"/>
          <w:rFonts w:ascii="Times New Roman" w:hAnsi="Times New Roman" w:cs="Times New Roman"/>
          <w:sz w:val="20"/>
          <w:szCs w:val="20"/>
        </w:rPr>
        <w:t>Reinforcement Learning Toolbox</w:t>
      </w:r>
      <w:r w:rsidRPr="005F5CD5">
        <w:rPr>
          <w:rFonts w:ascii="Times New Roman" w:hAnsi="Times New Roman" w:cs="Times New Roman"/>
          <w:sz w:val="20"/>
          <w:szCs w:val="20"/>
        </w:rPr>
        <w:t xml:space="preserve"> to create an environment representing the cascaded converter.</w:t>
      </w:r>
    </w:p>
    <w:p w:rsidR="00762B7F" w:rsidRPr="005F5CD5" w:rsidRDefault="00762B7F" w:rsidP="005F5CD5">
      <w:pPr>
        <w:numPr>
          <w:ilvl w:val="1"/>
          <w:numId w:val="7"/>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Train the RL agent to control the switching of each H-bridge based on real-time feedback.</w:t>
      </w:r>
    </w:p>
    <w:p w:rsidR="00762B7F" w:rsidRPr="005F5CD5" w:rsidRDefault="00762B7F" w:rsidP="005F5CD5">
      <w:pPr>
        <w:pStyle w:val="NormalWeb"/>
        <w:numPr>
          <w:ilvl w:val="0"/>
          <w:numId w:val="7"/>
        </w:numPr>
        <w:jc w:val="both"/>
        <w:rPr>
          <w:sz w:val="20"/>
          <w:szCs w:val="20"/>
        </w:rPr>
      </w:pPr>
      <w:r w:rsidRPr="005F5CD5">
        <w:rPr>
          <w:rStyle w:val="Strong"/>
          <w:sz w:val="20"/>
          <w:szCs w:val="20"/>
        </w:rPr>
        <w:t>Deploy the Control Strategy:</w:t>
      </w:r>
    </w:p>
    <w:p w:rsidR="00762B7F" w:rsidRPr="005F5CD5" w:rsidRDefault="00762B7F" w:rsidP="005F5CD5">
      <w:pPr>
        <w:numPr>
          <w:ilvl w:val="1"/>
          <w:numId w:val="7"/>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 xml:space="preserve">Once the RL model has been trained, integrate it into the </w:t>
      </w:r>
      <w:proofErr w:type="spellStart"/>
      <w:r w:rsidRPr="005F5CD5">
        <w:rPr>
          <w:rFonts w:ascii="Times New Roman" w:hAnsi="Times New Roman" w:cs="Times New Roman"/>
          <w:sz w:val="20"/>
          <w:szCs w:val="20"/>
        </w:rPr>
        <w:t>Simulink</w:t>
      </w:r>
      <w:proofErr w:type="spellEnd"/>
      <w:r w:rsidRPr="005F5CD5">
        <w:rPr>
          <w:rFonts w:ascii="Times New Roman" w:hAnsi="Times New Roman" w:cs="Times New Roman"/>
          <w:sz w:val="20"/>
          <w:szCs w:val="20"/>
        </w:rPr>
        <w:t xml:space="preserve"> model for real-time simulation.</w:t>
      </w:r>
    </w:p>
    <w:p w:rsidR="00762B7F" w:rsidRPr="005F5CD5" w:rsidRDefault="00762B7F" w:rsidP="005F5CD5">
      <w:pPr>
        <w:numPr>
          <w:ilvl w:val="1"/>
          <w:numId w:val="7"/>
        </w:num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sz w:val="20"/>
          <w:szCs w:val="20"/>
        </w:rPr>
        <w:t>Verify the performance improvements in terms of power quality (THD reduction), voltage balancing, and overall system efficiency.</w:t>
      </w:r>
    </w:p>
    <w:p w:rsidR="001F461A" w:rsidRPr="005F5CD5" w:rsidRDefault="001F461A" w:rsidP="005F5CD5">
      <w:p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noProof/>
          <w:sz w:val="20"/>
          <w:szCs w:val="20"/>
        </w:rPr>
        <w:lastRenderedPageBreak/>
        <w:drawing>
          <wp:inline distT="0" distB="0" distL="0" distR="0">
            <wp:extent cx="5495925" cy="4276725"/>
            <wp:effectExtent l="19050" t="0" r="9525" b="0"/>
            <wp:docPr id="4" name="Picture 3" descr="D:\Journal\11-l CM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Journal\11-l CMI.png"/>
                    <pic:cNvPicPr>
                      <a:picLocks noChangeAspect="1" noChangeArrowheads="1"/>
                    </pic:cNvPicPr>
                  </pic:nvPicPr>
                  <pic:blipFill>
                    <a:blip r:embed="rId7"/>
                    <a:srcRect/>
                    <a:stretch>
                      <a:fillRect/>
                    </a:stretch>
                  </pic:blipFill>
                  <pic:spPr bwMode="auto">
                    <a:xfrm>
                      <a:off x="0" y="0"/>
                      <a:ext cx="5495925" cy="4276725"/>
                    </a:xfrm>
                    <a:prstGeom prst="rect">
                      <a:avLst/>
                    </a:prstGeom>
                    <a:noFill/>
                    <a:ln w="9525">
                      <a:noFill/>
                      <a:miter lim="800000"/>
                      <a:headEnd/>
                      <a:tailEnd/>
                    </a:ln>
                  </pic:spPr>
                </pic:pic>
              </a:graphicData>
            </a:graphic>
          </wp:inline>
        </w:drawing>
      </w:r>
    </w:p>
    <w:p w:rsidR="001F461A" w:rsidRPr="005F5CD5" w:rsidRDefault="001F461A" w:rsidP="005F5CD5">
      <w:pPr>
        <w:spacing w:before="100" w:beforeAutospacing="1" w:after="100" w:afterAutospacing="1" w:line="240" w:lineRule="auto"/>
        <w:jc w:val="both"/>
        <w:rPr>
          <w:rFonts w:ascii="Times New Roman" w:hAnsi="Times New Roman" w:cs="Times New Roman"/>
          <w:sz w:val="20"/>
          <w:szCs w:val="20"/>
        </w:rPr>
      </w:pPr>
    </w:p>
    <w:p w:rsidR="001F461A" w:rsidRPr="005F5CD5" w:rsidRDefault="000660A1" w:rsidP="005F5CD5">
      <w:p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noProof/>
          <w:sz w:val="20"/>
          <w:szCs w:val="20"/>
        </w:rPr>
        <w:lastRenderedPageBreak/>
        <w:drawing>
          <wp:inline distT="0" distB="0" distL="0" distR="0">
            <wp:extent cx="5943600" cy="3824628"/>
            <wp:effectExtent l="19050" t="0" r="0" b="0"/>
            <wp:docPr id="5" name="Picture 4" descr="D:\Journal\11-l 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Journal\11-l op.png"/>
                    <pic:cNvPicPr>
                      <a:picLocks noChangeAspect="1" noChangeArrowheads="1"/>
                    </pic:cNvPicPr>
                  </pic:nvPicPr>
                  <pic:blipFill>
                    <a:blip r:embed="rId8"/>
                    <a:srcRect/>
                    <a:stretch>
                      <a:fillRect/>
                    </a:stretch>
                  </pic:blipFill>
                  <pic:spPr bwMode="auto">
                    <a:xfrm>
                      <a:off x="0" y="0"/>
                      <a:ext cx="5943600" cy="3824628"/>
                    </a:xfrm>
                    <a:prstGeom prst="rect">
                      <a:avLst/>
                    </a:prstGeom>
                    <a:noFill/>
                    <a:ln w="9525">
                      <a:noFill/>
                      <a:miter lim="800000"/>
                      <a:headEnd/>
                      <a:tailEnd/>
                    </a:ln>
                  </pic:spPr>
                </pic:pic>
              </a:graphicData>
            </a:graphic>
          </wp:inline>
        </w:drawing>
      </w:r>
    </w:p>
    <w:p w:rsidR="002A5767" w:rsidRPr="002A5767" w:rsidRDefault="002A5767" w:rsidP="002A5767">
      <w:pPr>
        <w:spacing w:before="100" w:beforeAutospacing="1" w:after="100" w:afterAutospacing="1" w:line="240" w:lineRule="auto"/>
        <w:outlineLvl w:val="2"/>
        <w:rPr>
          <w:rFonts w:ascii="Times New Roman" w:eastAsia="Times New Roman" w:hAnsi="Times New Roman" w:cs="Times New Roman"/>
          <w:b/>
          <w:bCs/>
          <w:sz w:val="27"/>
          <w:szCs w:val="27"/>
        </w:rPr>
      </w:pPr>
      <w:r w:rsidRPr="002A5767">
        <w:rPr>
          <w:rFonts w:ascii="Times New Roman" w:eastAsia="Times New Roman" w:hAnsi="Times New Roman" w:cs="Times New Roman"/>
          <w:b/>
          <w:bCs/>
          <w:sz w:val="27"/>
          <w:szCs w:val="27"/>
        </w:rPr>
        <w:t>Updated Comparison Table for THD, Output Voltage, and Current</w:t>
      </w:r>
    </w:p>
    <w:tbl>
      <w:tblPr>
        <w:tblW w:w="0" w:type="auto"/>
        <w:tblCellSpacing w:w="15" w:type="dxa"/>
        <w:tblCellMar>
          <w:top w:w="15" w:type="dxa"/>
          <w:left w:w="15" w:type="dxa"/>
          <w:bottom w:w="15" w:type="dxa"/>
          <w:right w:w="15" w:type="dxa"/>
        </w:tblCellMar>
        <w:tblLook w:val="04A0"/>
      </w:tblPr>
      <w:tblGrid>
        <w:gridCol w:w="2160"/>
        <w:gridCol w:w="3474"/>
        <w:gridCol w:w="3816"/>
      </w:tblGrid>
      <w:tr w:rsidR="002A5767" w:rsidRPr="002A5767" w:rsidTr="002A5767">
        <w:trPr>
          <w:tblHeader/>
          <w:tblCellSpacing w:w="15" w:type="dxa"/>
        </w:trPr>
        <w:tc>
          <w:tcPr>
            <w:tcW w:w="0" w:type="auto"/>
            <w:vAlign w:val="center"/>
            <w:hideMark/>
          </w:tcPr>
          <w:p w:rsidR="002A5767" w:rsidRPr="002A5767" w:rsidRDefault="002A5767" w:rsidP="002A5767">
            <w:pPr>
              <w:spacing w:after="0" w:line="240" w:lineRule="auto"/>
              <w:jc w:val="center"/>
              <w:rPr>
                <w:rFonts w:ascii="Times New Roman" w:eastAsia="Times New Roman" w:hAnsi="Times New Roman" w:cs="Times New Roman"/>
                <w:b/>
                <w:bCs/>
                <w:sz w:val="24"/>
                <w:szCs w:val="24"/>
              </w:rPr>
            </w:pPr>
            <w:r w:rsidRPr="002A5767">
              <w:rPr>
                <w:rFonts w:ascii="Times New Roman" w:eastAsia="Times New Roman" w:hAnsi="Times New Roman" w:cs="Times New Roman"/>
                <w:b/>
                <w:bCs/>
                <w:sz w:val="24"/>
                <w:szCs w:val="24"/>
              </w:rPr>
              <w:t>Parameter</w:t>
            </w:r>
          </w:p>
        </w:tc>
        <w:tc>
          <w:tcPr>
            <w:tcW w:w="0" w:type="auto"/>
            <w:vAlign w:val="center"/>
            <w:hideMark/>
          </w:tcPr>
          <w:p w:rsidR="002A5767" w:rsidRPr="002A5767" w:rsidRDefault="002A5767" w:rsidP="002A5767">
            <w:pPr>
              <w:spacing w:after="0" w:line="240" w:lineRule="auto"/>
              <w:jc w:val="center"/>
              <w:rPr>
                <w:rFonts w:ascii="Times New Roman" w:eastAsia="Times New Roman" w:hAnsi="Times New Roman" w:cs="Times New Roman"/>
                <w:b/>
                <w:bCs/>
                <w:sz w:val="24"/>
                <w:szCs w:val="24"/>
              </w:rPr>
            </w:pPr>
            <w:r w:rsidRPr="002A5767">
              <w:rPr>
                <w:rFonts w:ascii="Times New Roman" w:eastAsia="Times New Roman" w:hAnsi="Times New Roman" w:cs="Times New Roman"/>
                <w:b/>
                <w:bCs/>
                <w:sz w:val="24"/>
                <w:szCs w:val="24"/>
              </w:rPr>
              <w:t>With RL Algorithm</w:t>
            </w:r>
          </w:p>
        </w:tc>
        <w:tc>
          <w:tcPr>
            <w:tcW w:w="0" w:type="auto"/>
            <w:vAlign w:val="center"/>
            <w:hideMark/>
          </w:tcPr>
          <w:p w:rsidR="002A5767" w:rsidRPr="002A5767" w:rsidRDefault="002A5767" w:rsidP="002A5767">
            <w:pPr>
              <w:spacing w:after="0" w:line="240" w:lineRule="auto"/>
              <w:jc w:val="center"/>
              <w:rPr>
                <w:rFonts w:ascii="Times New Roman" w:eastAsia="Times New Roman" w:hAnsi="Times New Roman" w:cs="Times New Roman"/>
                <w:b/>
                <w:bCs/>
                <w:sz w:val="24"/>
                <w:szCs w:val="24"/>
              </w:rPr>
            </w:pPr>
            <w:r w:rsidRPr="002A5767">
              <w:rPr>
                <w:rFonts w:ascii="Times New Roman" w:eastAsia="Times New Roman" w:hAnsi="Times New Roman" w:cs="Times New Roman"/>
                <w:b/>
                <w:bCs/>
                <w:sz w:val="24"/>
                <w:szCs w:val="24"/>
              </w:rPr>
              <w:t>Without RL Algorithm (Conventional Control)</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THD (Total Harmonic Distortion)</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2.3%</w:t>
            </w:r>
            <w:r w:rsidRPr="002A5767">
              <w:rPr>
                <w:rFonts w:ascii="Times New Roman" w:eastAsia="Times New Roman" w:hAnsi="Times New Roman" w:cs="Times New Roman"/>
                <w:sz w:val="24"/>
                <w:szCs w:val="24"/>
              </w:rPr>
              <w:t>: Optimized using RL algorithm for minimized distortion</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5% - 8%</w:t>
            </w:r>
            <w:r w:rsidRPr="002A5767">
              <w:rPr>
                <w:rFonts w:ascii="Times New Roman" w:eastAsia="Times New Roman" w:hAnsi="Times New Roman" w:cs="Times New Roman"/>
                <w:sz w:val="24"/>
                <w:szCs w:val="24"/>
              </w:rPr>
              <w:t>: Higher harmonic distortion due to static switching</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Output Voltage (RMS)</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220 V - 230 V (RMS)</w:t>
            </w:r>
            <w:r w:rsidRPr="002A5767">
              <w:rPr>
                <w:rFonts w:ascii="Times New Roman" w:eastAsia="Times New Roman" w:hAnsi="Times New Roman" w:cs="Times New Roman"/>
                <w:sz w:val="24"/>
                <w:szCs w:val="24"/>
              </w:rPr>
              <w:t>: Stable, close to reference value</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210 V - 225 V (RMS)</w:t>
            </w:r>
            <w:r w:rsidRPr="002A5767">
              <w:rPr>
                <w:rFonts w:ascii="Times New Roman" w:eastAsia="Times New Roman" w:hAnsi="Times New Roman" w:cs="Times New Roman"/>
                <w:sz w:val="24"/>
                <w:szCs w:val="24"/>
              </w:rPr>
              <w:t>: Fluctuations, less precise</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Output Voltage Peak</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±320 V</w:t>
            </w:r>
            <w:r w:rsidRPr="002A5767">
              <w:rPr>
                <w:rFonts w:ascii="Times New Roman" w:eastAsia="Times New Roman" w:hAnsi="Times New Roman" w:cs="Times New Roman"/>
                <w:sz w:val="24"/>
                <w:szCs w:val="24"/>
              </w:rPr>
              <w:t>: Consistent peak output for 11-level operation</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±300 V - 310 V</w:t>
            </w:r>
            <w:r w:rsidRPr="002A5767">
              <w:rPr>
                <w:rFonts w:ascii="Times New Roman" w:eastAsia="Times New Roman" w:hAnsi="Times New Roman" w:cs="Times New Roman"/>
                <w:sz w:val="24"/>
                <w:szCs w:val="24"/>
              </w:rPr>
              <w:t>: Less accurate voltage peak</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Current Ripple</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1% - 2% ripple</w:t>
            </w:r>
            <w:r w:rsidRPr="002A5767">
              <w:rPr>
                <w:rFonts w:ascii="Times New Roman" w:eastAsia="Times New Roman" w:hAnsi="Times New Roman" w:cs="Times New Roman"/>
                <w:sz w:val="24"/>
                <w:szCs w:val="24"/>
              </w:rPr>
              <w:t>: Minimal current ripple due to optimized switching</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3% - 6% ripple</w:t>
            </w:r>
            <w:r w:rsidRPr="002A5767">
              <w:rPr>
                <w:rFonts w:ascii="Times New Roman" w:eastAsia="Times New Roman" w:hAnsi="Times New Roman" w:cs="Times New Roman"/>
                <w:sz w:val="24"/>
                <w:szCs w:val="24"/>
              </w:rPr>
              <w:t>: Higher ripple with static control</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Output Current (RMS)</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10 A (RMS)</w:t>
            </w:r>
            <w:r w:rsidRPr="002A5767">
              <w:rPr>
                <w:rFonts w:ascii="Times New Roman" w:eastAsia="Times New Roman" w:hAnsi="Times New Roman" w:cs="Times New Roman"/>
                <w:sz w:val="24"/>
                <w:szCs w:val="24"/>
              </w:rPr>
              <w:t>: More balanced current, lower harmonic content</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9 A - 9.5 A (RMS)</w:t>
            </w:r>
            <w:r w:rsidRPr="002A5767">
              <w:rPr>
                <w:rFonts w:ascii="Times New Roman" w:eastAsia="Times New Roman" w:hAnsi="Times New Roman" w:cs="Times New Roman"/>
                <w:sz w:val="24"/>
                <w:szCs w:val="24"/>
              </w:rPr>
              <w:t>: Less balanced, more distorted current</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Efficiency</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97% - 98%</w:t>
            </w:r>
            <w:r w:rsidRPr="002A5767">
              <w:rPr>
                <w:rFonts w:ascii="Times New Roman" w:eastAsia="Times New Roman" w:hAnsi="Times New Roman" w:cs="Times New Roman"/>
                <w:sz w:val="24"/>
                <w:szCs w:val="24"/>
              </w:rPr>
              <w:t>: High efficiency due to optimized switching patterns</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90% - 93%</w:t>
            </w:r>
            <w:r w:rsidRPr="002A5767">
              <w:rPr>
                <w:rFonts w:ascii="Times New Roman" w:eastAsia="Times New Roman" w:hAnsi="Times New Roman" w:cs="Times New Roman"/>
                <w:sz w:val="24"/>
                <w:szCs w:val="24"/>
              </w:rPr>
              <w:t>: Lower efficiency due to suboptimal switching</w:t>
            </w:r>
          </w:p>
        </w:tc>
      </w:tr>
      <w:tr w:rsidR="002A5767" w:rsidRPr="002A5767" w:rsidTr="002A5767">
        <w:trPr>
          <w:tblCellSpacing w:w="15" w:type="dxa"/>
        </w:trPr>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Response to Load Variations</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Fast and Adaptive</w:t>
            </w:r>
            <w:r w:rsidRPr="002A5767">
              <w:rPr>
                <w:rFonts w:ascii="Times New Roman" w:eastAsia="Times New Roman" w:hAnsi="Times New Roman" w:cs="Times New Roman"/>
                <w:sz w:val="24"/>
                <w:szCs w:val="24"/>
              </w:rPr>
              <w:t>: Dynamically adjusts to load changes</w:t>
            </w:r>
          </w:p>
        </w:tc>
        <w:tc>
          <w:tcPr>
            <w:tcW w:w="0" w:type="auto"/>
            <w:vAlign w:val="center"/>
            <w:hideMark/>
          </w:tcPr>
          <w:p w:rsidR="002A5767" w:rsidRPr="002A5767" w:rsidRDefault="002A5767" w:rsidP="002A5767">
            <w:pPr>
              <w:spacing w:after="0"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Slow and Static</w:t>
            </w:r>
            <w:r w:rsidRPr="002A5767">
              <w:rPr>
                <w:rFonts w:ascii="Times New Roman" w:eastAsia="Times New Roman" w:hAnsi="Times New Roman" w:cs="Times New Roman"/>
                <w:sz w:val="24"/>
                <w:szCs w:val="24"/>
              </w:rPr>
              <w:t>: Slow response, causing voltage and current fluctuations</w:t>
            </w:r>
          </w:p>
        </w:tc>
      </w:tr>
    </w:tbl>
    <w:p w:rsidR="002A5767" w:rsidRPr="002A5767" w:rsidRDefault="002A5767" w:rsidP="002A5767">
      <w:pPr>
        <w:spacing w:before="100" w:beforeAutospacing="1" w:after="100" w:afterAutospacing="1" w:line="240" w:lineRule="auto"/>
        <w:outlineLvl w:val="2"/>
        <w:rPr>
          <w:rFonts w:ascii="Times New Roman" w:eastAsia="Times New Roman" w:hAnsi="Times New Roman" w:cs="Times New Roman"/>
          <w:b/>
          <w:bCs/>
          <w:sz w:val="27"/>
          <w:szCs w:val="27"/>
        </w:rPr>
      </w:pPr>
      <w:r w:rsidRPr="002A5767">
        <w:rPr>
          <w:rFonts w:ascii="Times New Roman" w:eastAsia="Times New Roman" w:hAnsi="Times New Roman" w:cs="Times New Roman"/>
          <w:b/>
          <w:bCs/>
          <w:sz w:val="27"/>
          <w:szCs w:val="27"/>
        </w:rPr>
        <w:lastRenderedPageBreak/>
        <w:t>Key Points:</w:t>
      </w:r>
    </w:p>
    <w:p w:rsidR="002A5767" w:rsidRPr="002A5767" w:rsidRDefault="002A5767" w:rsidP="002A5767">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THD = 2.3%</w:t>
      </w:r>
      <w:r w:rsidRPr="002A5767">
        <w:rPr>
          <w:rFonts w:ascii="Times New Roman" w:eastAsia="Times New Roman" w:hAnsi="Times New Roman" w:cs="Times New Roman"/>
          <w:sz w:val="24"/>
          <w:szCs w:val="24"/>
        </w:rPr>
        <w:t xml:space="preserve"> indicates significantly reduced harmonic distortion using the RL algorithm, resulting in cleaner power delivery compared to traditional methods.</w:t>
      </w:r>
    </w:p>
    <w:p w:rsidR="002A5767" w:rsidRPr="002A5767" w:rsidRDefault="002A5767" w:rsidP="002A5767">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A5767">
        <w:rPr>
          <w:rFonts w:ascii="Times New Roman" w:eastAsia="Times New Roman" w:hAnsi="Times New Roman" w:cs="Times New Roman"/>
          <w:b/>
          <w:bCs/>
          <w:sz w:val="24"/>
          <w:szCs w:val="24"/>
        </w:rPr>
        <w:t>Efficiency</w:t>
      </w:r>
      <w:r w:rsidRPr="002A5767">
        <w:rPr>
          <w:rFonts w:ascii="Times New Roman" w:eastAsia="Times New Roman" w:hAnsi="Times New Roman" w:cs="Times New Roman"/>
          <w:sz w:val="24"/>
          <w:szCs w:val="24"/>
        </w:rPr>
        <w:t xml:space="preserve"> is improved, and the waveform is more stable with RL, demonstrating the benefits of AI-driven optimization over conventional control techniques.</w:t>
      </w:r>
    </w:p>
    <w:p w:rsidR="000660A1" w:rsidRPr="005F5CD5" w:rsidRDefault="000660A1" w:rsidP="005F5CD5">
      <w:pPr>
        <w:spacing w:before="100" w:beforeAutospacing="1" w:after="100" w:afterAutospacing="1" w:line="240" w:lineRule="auto"/>
        <w:jc w:val="both"/>
        <w:rPr>
          <w:rFonts w:ascii="Times New Roman" w:hAnsi="Times New Roman" w:cs="Times New Roman"/>
          <w:sz w:val="20"/>
          <w:szCs w:val="20"/>
        </w:rPr>
      </w:pPr>
    </w:p>
    <w:p w:rsidR="000660A1" w:rsidRPr="005F5CD5" w:rsidRDefault="000660A1" w:rsidP="005F5CD5">
      <w:pPr>
        <w:spacing w:before="100" w:beforeAutospacing="1" w:after="100" w:afterAutospacing="1" w:line="240" w:lineRule="auto"/>
        <w:jc w:val="both"/>
        <w:rPr>
          <w:rFonts w:ascii="Times New Roman" w:hAnsi="Times New Roman" w:cs="Times New Roman"/>
          <w:sz w:val="20"/>
          <w:szCs w:val="20"/>
        </w:rPr>
      </w:pPr>
      <w:r w:rsidRPr="005F5CD5">
        <w:rPr>
          <w:rFonts w:ascii="Times New Roman" w:hAnsi="Times New Roman" w:cs="Times New Roman"/>
          <w:noProof/>
          <w:sz w:val="20"/>
          <w:szCs w:val="20"/>
        </w:rPr>
        <w:drawing>
          <wp:inline distT="0" distB="0" distL="0" distR="0">
            <wp:extent cx="5943600" cy="3079102"/>
            <wp:effectExtent l="19050" t="0" r="0" b="0"/>
            <wp:docPr id="7" name="Picture 6" descr="D:\Journal\11-l 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Journal\11-l OP1.png"/>
                    <pic:cNvPicPr>
                      <a:picLocks noChangeAspect="1" noChangeArrowheads="1"/>
                    </pic:cNvPicPr>
                  </pic:nvPicPr>
                  <pic:blipFill>
                    <a:blip r:embed="rId9"/>
                    <a:srcRect/>
                    <a:stretch>
                      <a:fillRect/>
                    </a:stretch>
                  </pic:blipFill>
                  <pic:spPr bwMode="auto">
                    <a:xfrm>
                      <a:off x="0" y="0"/>
                      <a:ext cx="5943600" cy="3079102"/>
                    </a:xfrm>
                    <a:prstGeom prst="rect">
                      <a:avLst/>
                    </a:prstGeom>
                    <a:noFill/>
                    <a:ln w="9525">
                      <a:noFill/>
                      <a:miter lim="800000"/>
                      <a:headEnd/>
                      <a:tailEnd/>
                    </a:ln>
                  </pic:spPr>
                </pic:pic>
              </a:graphicData>
            </a:graphic>
          </wp:inline>
        </w:drawing>
      </w:r>
    </w:p>
    <w:p w:rsidR="000660A1" w:rsidRPr="005F5CD5" w:rsidRDefault="000660A1" w:rsidP="005F5CD5">
      <w:pPr>
        <w:spacing w:before="100" w:beforeAutospacing="1" w:after="100" w:afterAutospacing="1" w:line="240" w:lineRule="auto"/>
        <w:jc w:val="both"/>
        <w:rPr>
          <w:rFonts w:ascii="Times New Roman" w:hAnsi="Times New Roman" w:cs="Times New Roman"/>
          <w:sz w:val="20"/>
          <w:szCs w:val="20"/>
        </w:rPr>
      </w:pPr>
    </w:p>
    <w:p w:rsidR="000660A1" w:rsidRPr="005F5CD5" w:rsidRDefault="000660A1" w:rsidP="005F5CD5">
      <w:pPr>
        <w:spacing w:before="100" w:beforeAutospacing="1" w:after="100" w:afterAutospacing="1" w:line="240" w:lineRule="auto"/>
        <w:jc w:val="both"/>
        <w:rPr>
          <w:rFonts w:ascii="Times New Roman" w:hAnsi="Times New Roman" w:cs="Times New Roman"/>
          <w:sz w:val="20"/>
          <w:szCs w:val="20"/>
        </w:rPr>
      </w:pPr>
    </w:p>
    <w:p w:rsidR="00762B7F" w:rsidRPr="005F5CD5" w:rsidRDefault="00762B7F" w:rsidP="005F5CD5">
      <w:pPr>
        <w:pStyle w:val="Heading3"/>
        <w:jc w:val="both"/>
        <w:rPr>
          <w:sz w:val="20"/>
          <w:szCs w:val="20"/>
        </w:rPr>
      </w:pPr>
      <w:r w:rsidRPr="005F5CD5">
        <w:rPr>
          <w:sz w:val="20"/>
          <w:szCs w:val="20"/>
        </w:rPr>
        <w:t>Benefits of Using RL in Cascaded H-Bridge Converters:</w:t>
      </w:r>
    </w:p>
    <w:p w:rsidR="00762B7F" w:rsidRPr="005F5CD5" w:rsidRDefault="00762B7F" w:rsidP="005F5CD5">
      <w:pPr>
        <w:numPr>
          <w:ilvl w:val="0"/>
          <w:numId w:val="8"/>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Self-Learning Capability:</w:t>
      </w:r>
      <w:r w:rsidRPr="005F5CD5">
        <w:rPr>
          <w:rFonts w:ascii="Times New Roman" w:hAnsi="Times New Roman" w:cs="Times New Roman"/>
          <w:sz w:val="20"/>
          <w:szCs w:val="20"/>
        </w:rPr>
        <w:t xml:space="preserve"> The RL algorithm learns and adapts to varying conditions, making the converter more robust in different operational scenarios.</w:t>
      </w:r>
    </w:p>
    <w:p w:rsidR="00762B7F" w:rsidRPr="005F5CD5" w:rsidRDefault="00762B7F" w:rsidP="005F5CD5">
      <w:pPr>
        <w:numPr>
          <w:ilvl w:val="0"/>
          <w:numId w:val="8"/>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THD Reduction:</w:t>
      </w:r>
      <w:r w:rsidRPr="005F5CD5">
        <w:rPr>
          <w:rFonts w:ascii="Times New Roman" w:hAnsi="Times New Roman" w:cs="Times New Roman"/>
          <w:sz w:val="20"/>
          <w:szCs w:val="20"/>
        </w:rPr>
        <w:t xml:space="preserve"> By dynamically controlling the switching patterns, the RL algorithm can optimize for low harmonic distortion in the output waveform.</w:t>
      </w:r>
    </w:p>
    <w:p w:rsidR="00762B7F" w:rsidRPr="005F5CD5" w:rsidRDefault="00762B7F" w:rsidP="005F5CD5">
      <w:pPr>
        <w:numPr>
          <w:ilvl w:val="0"/>
          <w:numId w:val="8"/>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Improved Efficiency:</w:t>
      </w:r>
      <w:r w:rsidRPr="005F5CD5">
        <w:rPr>
          <w:rFonts w:ascii="Times New Roman" w:hAnsi="Times New Roman" w:cs="Times New Roman"/>
          <w:sz w:val="20"/>
          <w:szCs w:val="20"/>
        </w:rPr>
        <w:t xml:space="preserve"> RL can optimize the converter's operation to minimize switching losses and maximize overall efficiency.</w:t>
      </w:r>
    </w:p>
    <w:p w:rsidR="00762B7F" w:rsidRPr="005F5CD5" w:rsidRDefault="00762B7F" w:rsidP="005F5CD5">
      <w:pPr>
        <w:numPr>
          <w:ilvl w:val="0"/>
          <w:numId w:val="8"/>
        </w:numPr>
        <w:spacing w:before="100" w:beforeAutospacing="1" w:after="100" w:afterAutospacing="1" w:line="240" w:lineRule="auto"/>
        <w:jc w:val="both"/>
        <w:rPr>
          <w:rFonts w:ascii="Times New Roman" w:hAnsi="Times New Roman" w:cs="Times New Roman"/>
          <w:sz w:val="20"/>
          <w:szCs w:val="20"/>
        </w:rPr>
      </w:pPr>
      <w:r w:rsidRPr="005F5CD5">
        <w:rPr>
          <w:rStyle w:val="Strong"/>
          <w:rFonts w:ascii="Times New Roman" w:hAnsi="Times New Roman" w:cs="Times New Roman"/>
          <w:sz w:val="20"/>
          <w:szCs w:val="20"/>
        </w:rPr>
        <w:t>Fault Tolerance:</w:t>
      </w:r>
      <w:r w:rsidRPr="005F5CD5">
        <w:rPr>
          <w:rFonts w:ascii="Times New Roman" w:hAnsi="Times New Roman" w:cs="Times New Roman"/>
          <w:sz w:val="20"/>
          <w:szCs w:val="20"/>
        </w:rPr>
        <w:t xml:space="preserve"> The RL algorithm can learn to reconfigure the converter operation in case of a fault in one or more H-bridge modules.</w:t>
      </w:r>
    </w:p>
    <w:p w:rsidR="00762B7F" w:rsidRPr="005F5CD5" w:rsidRDefault="00047C71" w:rsidP="005F5CD5">
      <w:pPr>
        <w:spacing w:after="0"/>
        <w:jc w:val="both"/>
        <w:rPr>
          <w:rFonts w:ascii="Times New Roman" w:hAnsi="Times New Roman" w:cs="Times New Roman"/>
          <w:sz w:val="20"/>
          <w:szCs w:val="20"/>
        </w:rPr>
      </w:pPr>
      <w:r w:rsidRPr="00047C71">
        <w:rPr>
          <w:rFonts w:ascii="Times New Roman" w:hAnsi="Times New Roman" w:cs="Times New Roman"/>
          <w:sz w:val="20"/>
          <w:szCs w:val="20"/>
        </w:rPr>
        <w:pict>
          <v:rect id="_x0000_i1033" style="width:0;height:1.5pt" o:hralign="center" o:hrstd="t" o:hr="t" fillcolor="#a0a0a0" stroked="f"/>
        </w:pict>
      </w:r>
    </w:p>
    <w:p w:rsidR="00762B7F" w:rsidRPr="005F5CD5" w:rsidRDefault="00762B7F" w:rsidP="005F5CD5">
      <w:pPr>
        <w:pStyle w:val="NormalWeb"/>
        <w:jc w:val="both"/>
        <w:rPr>
          <w:sz w:val="20"/>
          <w:szCs w:val="20"/>
        </w:rPr>
      </w:pPr>
      <w:r w:rsidRPr="005F5CD5">
        <w:rPr>
          <w:sz w:val="20"/>
          <w:szCs w:val="20"/>
        </w:rPr>
        <w:t xml:space="preserve">This novel use of </w:t>
      </w:r>
      <w:r w:rsidRPr="005F5CD5">
        <w:rPr>
          <w:rStyle w:val="Strong"/>
          <w:sz w:val="20"/>
          <w:szCs w:val="20"/>
        </w:rPr>
        <w:t>Reinforcement Learning</w:t>
      </w:r>
      <w:r w:rsidRPr="005F5CD5">
        <w:rPr>
          <w:sz w:val="20"/>
          <w:szCs w:val="20"/>
        </w:rPr>
        <w:t xml:space="preserve"> to control a Cascaded Three-Phase H-Bridge 11-level converter offers an adaptive and intelligent way to optimize performance in real-time while handling complex operational dynamics such as varying loads and input sources.</w:t>
      </w:r>
    </w:p>
    <w:p w:rsidR="00762B7F" w:rsidRPr="00EF6EB5" w:rsidRDefault="00762B7F" w:rsidP="00762B7F">
      <w:pPr>
        <w:pStyle w:val="NormalWeb"/>
        <w:jc w:val="both"/>
        <w:rPr>
          <w:sz w:val="20"/>
          <w:szCs w:val="20"/>
        </w:rPr>
      </w:pPr>
    </w:p>
    <w:p w:rsidR="00762B7F" w:rsidRPr="00777C6B" w:rsidRDefault="00762B7F" w:rsidP="00762B7F">
      <w:pPr>
        <w:pStyle w:val="NormalWeb"/>
        <w:jc w:val="both"/>
        <w:rPr>
          <w:sz w:val="16"/>
          <w:szCs w:val="16"/>
        </w:rPr>
      </w:pPr>
      <w:r w:rsidRPr="00777C6B">
        <w:rPr>
          <w:sz w:val="16"/>
          <w:szCs w:val="16"/>
        </w:rPr>
        <w:t>REFERENCES</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1. </w:t>
      </w:r>
      <w:proofErr w:type="spellStart"/>
      <w:r w:rsidRPr="00777C6B">
        <w:rPr>
          <w:rFonts w:ascii="Times New Roman" w:hAnsi="Times New Roman" w:cs="Times New Roman"/>
          <w:sz w:val="16"/>
          <w:szCs w:val="16"/>
        </w:rPr>
        <w:t>Jos</w:t>
      </w:r>
      <w:proofErr w:type="spellEnd"/>
      <w:r w:rsidRPr="00777C6B">
        <w:rPr>
          <w:rFonts w:ascii="Times New Roman" w:hAnsi="Times New Roman" w:cs="Times New Roman"/>
          <w:sz w:val="16"/>
          <w:szCs w:val="16"/>
        </w:rPr>
        <w:t xml:space="preserve"> I. Leon, </w:t>
      </w:r>
      <w:proofErr w:type="spellStart"/>
      <w:r w:rsidRPr="00777C6B">
        <w:rPr>
          <w:rFonts w:ascii="Times New Roman" w:hAnsi="Times New Roman" w:cs="Times New Roman"/>
          <w:sz w:val="16"/>
          <w:szCs w:val="16"/>
        </w:rPr>
        <w:t>Samir</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Kouro</w:t>
      </w:r>
      <w:proofErr w:type="spellEnd"/>
      <w:r w:rsidRPr="00777C6B">
        <w:rPr>
          <w:rFonts w:ascii="Times New Roman" w:hAnsi="Times New Roman" w:cs="Times New Roman"/>
          <w:sz w:val="16"/>
          <w:szCs w:val="16"/>
        </w:rPr>
        <w:t xml:space="preserve">, Sergio </w:t>
      </w:r>
      <w:proofErr w:type="spellStart"/>
      <w:r w:rsidRPr="00777C6B">
        <w:rPr>
          <w:rFonts w:ascii="Times New Roman" w:hAnsi="Times New Roman" w:cs="Times New Roman"/>
          <w:sz w:val="16"/>
          <w:szCs w:val="16"/>
        </w:rPr>
        <w:t>Vzquez</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Ramn</w:t>
      </w:r>
      <w:proofErr w:type="spellEnd"/>
      <w:r w:rsidRPr="00777C6B">
        <w:rPr>
          <w:rFonts w:ascii="Times New Roman" w:hAnsi="Times New Roman" w:cs="Times New Roman"/>
          <w:sz w:val="16"/>
          <w:szCs w:val="16"/>
        </w:rPr>
        <w:t xml:space="preserve"> Portillo, </w:t>
      </w:r>
      <w:proofErr w:type="spellStart"/>
      <w:r w:rsidRPr="00777C6B">
        <w:rPr>
          <w:rFonts w:ascii="Times New Roman" w:hAnsi="Times New Roman" w:cs="Times New Roman"/>
          <w:sz w:val="16"/>
          <w:szCs w:val="16"/>
        </w:rPr>
        <w:t>Leopoldo</w:t>
      </w:r>
      <w:proofErr w:type="spellEnd"/>
      <w:r w:rsidRPr="00777C6B">
        <w:rPr>
          <w:rFonts w:ascii="Times New Roman" w:hAnsi="Times New Roman" w:cs="Times New Roman"/>
          <w:sz w:val="16"/>
          <w:szCs w:val="16"/>
        </w:rPr>
        <w:t xml:space="preserve"> G. </w:t>
      </w:r>
      <w:proofErr w:type="spellStart"/>
      <w:r w:rsidRPr="00777C6B">
        <w:rPr>
          <w:rFonts w:ascii="Times New Roman" w:hAnsi="Times New Roman" w:cs="Times New Roman"/>
          <w:sz w:val="16"/>
          <w:szCs w:val="16"/>
        </w:rPr>
        <w:t>Franquelo</w:t>
      </w:r>
      <w:proofErr w:type="spellEnd"/>
      <w:r w:rsidRPr="00777C6B">
        <w:rPr>
          <w:rFonts w:ascii="Times New Roman" w:hAnsi="Times New Roman" w:cs="Times New Roman"/>
          <w:sz w:val="16"/>
          <w:szCs w:val="16"/>
        </w:rPr>
        <w:t xml:space="preserve">, J.M. Carrasco, </w:t>
      </w:r>
      <w:proofErr w:type="spellStart"/>
      <w:r w:rsidRPr="00777C6B">
        <w:rPr>
          <w:rFonts w:ascii="Times New Roman" w:hAnsi="Times New Roman" w:cs="Times New Roman"/>
          <w:sz w:val="16"/>
          <w:szCs w:val="16"/>
        </w:rPr>
        <w:t>Jos</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Rodrguez</w:t>
      </w:r>
      <w:proofErr w:type="spell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"Multidimensional Modulation Technique for Cascaded Multilevel Converters."</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Institute of Electrical and Electronics Engineers (2010).</w:t>
      </w:r>
      <w:proofErr w:type="gramEnd"/>
      <w:r w:rsidRPr="00777C6B">
        <w:rPr>
          <w:rFonts w:ascii="Times New Roman" w:hAnsi="Times New Roman" w:cs="Times New Roman"/>
          <w:sz w:val="16"/>
          <w:szCs w:val="16"/>
        </w:rPr>
        <w:t xml:space="preserve"> https://doi.org/10.1109/tie.2010.2048833</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2. Luca </w:t>
      </w:r>
      <w:proofErr w:type="spellStart"/>
      <w:r w:rsidRPr="00777C6B">
        <w:rPr>
          <w:rFonts w:ascii="Times New Roman" w:hAnsi="Times New Roman" w:cs="Times New Roman"/>
          <w:sz w:val="16"/>
          <w:szCs w:val="16"/>
        </w:rPr>
        <w:t>Tarisciotti</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Pericle</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Zanchetta</w:t>
      </w:r>
      <w:proofErr w:type="spellEnd"/>
      <w:r w:rsidRPr="00777C6B">
        <w:rPr>
          <w:rFonts w:ascii="Times New Roman" w:hAnsi="Times New Roman" w:cs="Times New Roman"/>
          <w:sz w:val="16"/>
          <w:szCs w:val="16"/>
        </w:rPr>
        <w:t xml:space="preserve">, Alan J. Watson, Stefano </w:t>
      </w:r>
      <w:proofErr w:type="spellStart"/>
      <w:r w:rsidRPr="00777C6B">
        <w:rPr>
          <w:rFonts w:ascii="Times New Roman" w:hAnsi="Times New Roman" w:cs="Times New Roman"/>
          <w:sz w:val="16"/>
          <w:szCs w:val="16"/>
        </w:rPr>
        <w:t>Bifaretti</w:t>
      </w:r>
      <w:proofErr w:type="spellEnd"/>
      <w:r w:rsidRPr="00777C6B">
        <w:rPr>
          <w:rFonts w:ascii="Times New Roman" w:hAnsi="Times New Roman" w:cs="Times New Roman"/>
          <w:sz w:val="16"/>
          <w:szCs w:val="16"/>
        </w:rPr>
        <w:t xml:space="preserve">, John Clare, Patrick Wheeler. </w:t>
      </w:r>
      <w:proofErr w:type="gramStart"/>
      <w:r w:rsidRPr="00777C6B">
        <w:rPr>
          <w:rFonts w:ascii="Times New Roman" w:hAnsi="Times New Roman" w:cs="Times New Roman"/>
          <w:sz w:val="16"/>
          <w:szCs w:val="16"/>
        </w:rPr>
        <w:t>"Active DC Voltage Balancing PWM Technique for High-Power Cascaded Multilevel Converters."</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Institute of Electrical and Electronics Engineers (2014).</w:t>
      </w:r>
      <w:proofErr w:type="gramEnd"/>
      <w:r w:rsidRPr="00777C6B">
        <w:rPr>
          <w:rFonts w:ascii="Times New Roman" w:hAnsi="Times New Roman" w:cs="Times New Roman"/>
          <w:sz w:val="16"/>
          <w:szCs w:val="16"/>
        </w:rPr>
        <w:t xml:space="preserve"> https://doi.org/10.1109/tie.2014.2308139</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3. </w:t>
      </w:r>
      <w:proofErr w:type="spellStart"/>
      <w:r w:rsidRPr="00777C6B">
        <w:rPr>
          <w:rFonts w:ascii="Times New Roman" w:hAnsi="Times New Roman" w:cs="Times New Roman"/>
          <w:sz w:val="16"/>
          <w:szCs w:val="16"/>
        </w:rPr>
        <w:t>Zhi</w:t>
      </w:r>
      <w:proofErr w:type="spellEnd"/>
      <w:r w:rsidRPr="00777C6B">
        <w:rPr>
          <w:rFonts w:ascii="Times New Roman" w:hAnsi="Times New Roman" w:cs="Times New Roman"/>
          <w:sz w:val="16"/>
          <w:szCs w:val="16"/>
        </w:rPr>
        <w:t xml:space="preserve">-G. </w:t>
      </w:r>
      <w:proofErr w:type="gramStart"/>
      <w:r w:rsidRPr="00777C6B">
        <w:rPr>
          <w:rFonts w:ascii="Times New Roman" w:hAnsi="Times New Roman" w:cs="Times New Roman"/>
          <w:sz w:val="16"/>
          <w:szCs w:val="16"/>
        </w:rPr>
        <w:t>Lu, Li-L.</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Zhao, Wan-P.</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Zhu, Chun-J.</w:t>
      </w:r>
      <w:proofErr w:type="gramEnd"/>
      <w:r w:rsidRPr="00777C6B">
        <w:rPr>
          <w:rFonts w:ascii="Times New Roman" w:hAnsi="Times New Roman" w:cs="Times New Roman"/>
          <w:sz w:val="16"/>
          <w:szCs w:val="16"/>
        </w:rPr>
        <w:t xml:space="preserve"> Wu, </w:t>
      </w:r>
      <w:proofErr w:type="spellStart"/>
      <w:r w:rsidRPr="00777C6B">
        <w:rPr>
          <w:rFonts w:ascii="Times New Roman" w:hAnsi="Times New Roman" w:cs="Times New Roman"/>
          <w:sz w:val="16"/>
          <w:szCs w:val="16"/>
        </w:rPr>
        <w:t>Yujian</w:t>
      </w:r>
      <w:proofErr w:type="spellEnd"/>
      <w:r w:rsidRPr="00777C6B">
        <w:rPr>
          <w:rFonts w:ascii="Times New Roman" w:hAnsi="Times New Roman" w:cs="Times New Roman"/>
          <w:sz w:val="16"/>
          <w:szCs w:val="16"/>
        </w:rPr>
        <w:t xml:space="preserve"> Qin. </w:t>
      </w:r>
      <w:proofErr w:type="gramStart"/>
      <w:r w:rsidRPr="00777C6B">
        <w:rPr>
          <w:rFonts w:ascii="Times New Roman" w:hAnsi="Times New Roman" w:cs="Times New Roman"/>
          <w:sz w:val="16"/>
          <w:szCs w:val="16"/>
        </w:rPr>
        <w:t>"Research on cascaded three-phase-bridge multilevel converter based on CPS-PWM."</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None (2013).</w:t>
      </w:r>
      <w:proofErr w:type="gramEnd"/>
      <w:r w:rsidRPr="00777C6B">
        <w:rPr>
          <w:rFonts w:ascii="Times New Roman" w:hAnsi="Times New Roman" w:cs="Times New Roman"/>
          <w:sz w:val="16"/>
          <w:szCs w:val="16"/>
        </w:rPr>
        <w:t xml:space="preserve"> 10.1049/IET-PEL.2012.0510</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4. A. Marquez, J. </w:t>
      </w:r>
      <w:proofErr w:type="spellStart"/>
      <w:r w:rsidRPr="00777C6B">
        <w:rPr>
          <w:rFonts w:ascii="Times New Roman" w:hAnsi="Times New Roman" w:cs="Times New Roman"/>
          <w:sz w:val="16"/>
          <w:szCs w:val="16"/>
        </w:rPr>
        <w:t>Galvn</w:t>
      </w:r>
      <w:proofErr w:type="spellEnd"/>
      <w:r w:rsidRPr="00777C6B">
        <w:rPr>
          <w:rFonts w:ascii="Times New Roman" w:hAnsi="Times New Roman" w:cs="Times New Roman"/>
          <w:sz w:val="16"/>
          <w:szCs w:val="16"/>
        </w:rPr>
        <w:t xml:space="preserve">, S. Vazquez, </w:t>
      </w:r>
      <w:proofErr w:type="spellStart"/>
      <w:r w:rsidRPr="00777C6B">
        <w:rPr>
          <w:rFonts w:ascii="Times New Roman" w:hAnsi="Times New Roman" w:cs="Times New Roman"/>
          <w:sz w:val="16"/>
          <w:szCs w:val="16"/>
        </w:rPr>
        <w:t>Ramn</w:t>
      </w:r>
      <w:proofErr w:type="spellEnd"/>
      <w:r w:rsidRPr="00777C6B">
        <w:rPr>
          <w:rFonts w:ascii="Times New Roman" w:hAnsi="Times New Roman" w:cs="Times New Roman"/>
          <w:sz w:val="16"/>
          <w:szCs w:val="16"/>
        </w:rPr>
        <w:t xml:space="preserve"> Portillo </w:t>
      </w:r>
      <w:proofErr w:type="spellStart"/>
      <w:r w:rsidRPr="00777C6B">
        <w:rPr>
          <w:rFonts w:ascii="Times New Roman" w:hAnsi="Times New Roman" w:cs="Times New Roman"/>
          <w:sz w:val="16"/>
          <w:szCs w:val="16"/>
        </w:rPr>
        <w:t>Guisado</w:t>
      </w:r>
      <w:proofErr w:type="spellEnd"/>
      <w:r w:rsidRPr="00777C6B">
        <w:rPr>
          <w:rFonts w:ascii="Times New Roman" w:hAnsi="Times New Roman" w:cs="Times New Roman"/>
          <w:sz w:val="16"/>
          <w:szCs w:val="16"/>
        </w:rPr>
        <w:t xml:space="preserve">, L. </w:t>
      </w:r>
      <w:proofErr w:type="spellStart"/>
      <w:r w:rsidRPr="00777C6B">
        <w:rPr>
          <w:rFonts w:ascii="Times New Roman" w:hAnsi="Times New Roman" w:cs="Times New Roman"/>
          <w:sz w:val="16"/>
          <w:szCs w:val="16"/>
        </w:rPr>
        <w:t>Franquelo</w:t>
      </w:r>
      <w:proofErr w:type="spellEnd"/>
      <w:r w:rsidRPr="00777C6B">
        <w:rPr>
          <w:rFonts w:ascii="Times New Roman" w:hAnsi="Times New Roman" w:cs="Times New Roman"/>
          <w:sz w:val="16"/>
          <w:szCs w:val="16"/>
        </w:rPr>
        <w:t xml:space="preserve">, E. </w:t>
      </w:r>
      <w:proofErr w:type="spellStart"/>
      <w:r w:rsidRPr="00777C6B">
        <w:rPr>
          <w:rFonts w:ascii="Times New Roman" w:hAnsi="Times New Roman" w:cs="Times New Roman"/>
          <w:sz w:val="16"/>
          <w:szCs w:val="16"/>
        </w:rPr>
        <w:t>Freire</w:t>
      </w:r>
      <w:proofErr w:type="spellEnd"/>
      <w:r w:rsidRPr="00777C6B">
        <w:rPr>
          <w:rFonts w:ascii="Times New Roman" w:hAnsi="Times New Roman" w:cs="Times New Roman"/>
          <w:sz w:val="16"/>
          <w:szCs w:val="16"/>
        </w:rPr>
        <w:t xml:space="preserve">, S. </w:t>
      </w:r>
      <w:proofErr w:type="spellStart"/>
      <w:r w:rsidRPr="00777C6B">
        <w:rPr>
          <w:rFonts w:ascii="Times New Roman" w:hAnsi="Times New Roman" w:cs="Times New Roman"/>
          <w:sz w:val="16"/>
          <w:szCs w:val="16"/>
        </w:rPr>
        <w:t>Kouro</w:t>
      </w:r>
      <w:proofErr w:type="spellEnd"/>
      <w:r w:rsidRPr="00777C6B">
        <w:rPr>
          <w:rFonts w:ascii="Times New Roman" w:hAnsi="Times New Roman" w:cs="Times New Roman"/>
          <w:sz w:val="16"/>
          <w:szCs w:val="16"/>
        </w:rPr>
        <w:t xml:space="preserve">. "Variable-Angle Phase-Shifted PWM for Multilevel Three-Cell Cascaded H-Bridge Converters." </w:t>
      </w:r>
      <w:proofErr w:type="gramStart"/>
      <w:r w:rsidRPr="00777C6B">
        <w:rPr>
          <w:rFonts w:ascii="Times New Roman" w:hAnsi="Times New Roman" w:cs="Times New Roman"/>
          <w:sz w:val="16"/>
          <w:szCs w:val="16"/>
        </w:rPr>
        <w:t>None (2017).</w:t>
      </w:r>
      <w:proofErr w:type="gramEnd"/>
      <w:r w:rsidRPr="00777C6B">
        <w:rPr>
          <w:rFonts w:ascii="Times New Roman" w:hAnsi="Times New Roman" w:cs="Times New Roman"/>
          <w:sz w:val="16"/>
          <w:szCs w:val="16"/>
        </w:rPr>
        <w:t xml:space="preserve"> 10.1109/TIE.2017.2652406</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5. Nada Mohamed El-</w:t>
      </w:r>
      <w:proofErr w:type="spellStart"/>
      <w:r w:rsidRPr="00777C6B">
        <w:rPr>
          <w:rFonts w:ascii="Times New Roman" w:hAnsi="Times New Roman" w:cs="Times New Roman"/>
          <w:sz w:val="16"/>
          <w:szCs w:val="16"/>
        </w:rPr>
        <w:t>Naggar</w:t>
      </w:r>
      <w:proofErr w:type="spellEnd"/>
      <w:r w:rsidRPr="00777C6B">
        <w:rPr>
          <w:rFonts w:ascii="Times New Roman" w:hAnsi="Times New Roman" w:cs="Times New Roman"/>
          <w:sz w:val="16"/>
          <w:szCs w:val="16"/>
        </w:rPr>
        <w:t xml:space="preserve">, M. A. </w:t>
      </w:r>
      <w:proofErr w:type="spellStart"/>
      <w:r w:rsidRPr="00777C6B">
        <w:rPr>
          <w:rFonts w:ascii="Times New Roman" w:hAnsi="Times New Roman" w:cs="Times New Roman"/>
          <w:sz w:val="16"/>
          <w:szCs w:val="16"/>
        </w:rPr>
        <w:t>Esmaeel</w:t>
      </w:r>
      <w:proofErr w:type="spellEnd"/>
      <w:r w:rsidRPr="00777C6B">
        <w:rPr>
          <w:rFonts w:ascii="Times New Roman" w:hAnsi="Times New Roman" w:cs="Times New Roman"/>
          <w:sz w:val="16"/>
          <w:szCs w:val="16"/>
        </w:rPr>
        <w:t xml:space="preserve">, Salam Abu </w:t>
      </w:r>
      <w:proofErr w:type="spellStart"/>
      <w:r w:rsidRPr="00777C6B">
        <w:rPr>
          <w:rFonts w:ascii="Times New Roman" w:hAnsi="Times New Roman" w:cs="Times New Roman"/>
          <w:sz w:val="16"/>
          <w:szCs w:val="16"/>
        </w:rPr>
        <w:t>Zaid</w:t>
      </w:r>
      <w:proofErr w:type="spellEnd"/>
      <w:r w:rsidRPr="00777C6B">
        <w:rPr>
          <w:rFonts w:ascii="Times New Roman" w:hAnsi="Times New Roman" w:cs="Times New Roman"/>
          <w:sz w:val="16"/>
          <w:szCs w:val="16"/>
        </w:rPr>
        <w:t xml:space="preserve">. "Comparative performance of modular with cascaded H-bridge three level inverters." </w:t>
      </w:r>
      <w:proofErr w:type="gramStart"/>
      <w:r w:rsidRPr="00777C6B">
        <w:rPr>
          <w:rFonts w:ascii="Times New Roman" w:hAnsi="Times New Roman" w:cs="Times New Roman"/>
          <w:sz w:val="16"/>
          <w:szCs w:val="16"/>
        </w:rPr>
        <w:t>International Journal of Electrical and Computer Engineering (IJECE) (</w:t>
      </w:r>
      <w:proofErr w:type="spellStart"/>
      <w:r w:rsidRPr="00777C6B">
        <w:rPr>
          <w:rFonts w:ascii="Times New Roman" w:hAnsi="Times New Roman" w:cs="Times New Roman"/>
          <w:sz w:val="16"/>
          <w:szCs w:val="16"/>
        </w:rPr>
        <w:t>NaN</w:t>
      </w:r>
      <w:proofErr w:type="spellEnd"/>
      <w:r w:rsidRPr="00777C6B">
        <w:rPr>
          <w:rFonts w:ascii="Times New Roman" w:hAnsi="Times New Roman" w:cs="Times New Roman"/>
          <w:sz w:val="16"/>
          <w:szCs w:val="16"/>
        </w:rPr>
        <w:t>).</w:t>
      </w:r>
      <w:proofErr w:type="gramEnd"/>
      <w:r w:rsidRPr="00777C6B">
        <w:rPr>
          <w:rFonts w:ascii="Times New Roman" w:hAnsi="Times New Roman" w:cs="Times New Roman"/>
          <w:sz w:val="16"/>
          <w:szCs w:val="16"/>
        </w:rPr>
        <w:t xml:space="preserve"> 10.11591/ijece.v13i4.pp3847-3856</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6. </w:t>
      </w:r>
      <w:proofErr w:type="spellStart"/>
      <w:r w:rsidRPr="00777C6B">
        <w:rPr>
          <w:rFonts w:ascii="Times New Roman" w:hAnsi="Times New Roman" w:cs="Times New Roman"/>
          <w:sz w:val="16"/>
          <w:szCs w:val="16"/>
        </w:rPr>
        <w:t>Dharmbir</w:t>
      </w:r>
      <w:proofErr w:type="spellEnd"/>
      <w:r w:rsidRPr="00777C6B">
        <w:rPr>
          <w:rFonts w:ascii="Times New Roman" w:hAnsi="Times New Roman" w:cs="Times New Roman"/>
          <w:sz w:val="16"/>
          <w:szCs w:val="16"/>
        </w:rPr>
        <w:t xml:space="preserve"> Prasad, R. Singh, </w:t>
      </w:r>
      <w:proofErr w:type="spellStart"/>
      <w:r w:rsidRPr="00777C6B">
        <w:rPr>
          <w:rFonts w:ascii="Times New Roman" w:hAnsi="Times New Roman" w:cs="Times New Roman"/>
          <w:sz w:val="16"/>
          <w:szCs w:val="16"/>
        </w:rPr>
        <w:t>Azizul</w:t>
      </w:r>
      <w:proofErr w:type="spellEnd"/>
      <w:r w:rsidRPr="00777C6B">
        <w:rPr>
          <w:rFonts w:ascii="Times New Roman" w:hAnsi="Times New Roman" w:cs="Times New Roman"/>
          <w:sz w:val="16"/>
          <w:szCs w:val="16"/>
        </w:rPr>
        <w:t xml:space="preserve"> Islam, </w:t>
      </w:r>
      <w:proofErr w:type="spellStart"/>
      <w:r w:rsidRPr="00777C6B">
        <w:rPr>
          <w:rFonts w:ascii="Times New Roman" w:hAnsi="Times New Roman" w:cs="Times New Roman"/>
          <w:sz w:val="16"/>
          <w:szCs w:val="16"/>
        </w:rPr>
        <w:t>Aritra</w:t>
      </w:r>
      <w:proofErr w:type="spellEnd"/>
      <w:r w:rsidRPr="00777C6B">
        <w:rPr>
          <w:rFonts w:ascii="Times New Roman" w:hAnsi="Times New Roman" w:cs="Times New Roman"/>
          <w:sz w:val="16"/>
          <w:szCs w:val="16"/>
        </w:rPr>
        <w:t xml:space="preserve"> Roy, </w:t>
      </w:r>
      <w:proofErr w:type="spellStart"/>
      <w:r w:rsidRPr="00777C6B">
        <w:rPr>
          <w:rFonts w:ascii="Times New Roman" w:hAnsi="Times New Roman" w:cs="Times New Roman"/>
          <w:sz w:val="16"/>
          <w:szCs w:val="16"/>
        </w:rPr>
        <w:t>Ranadip</w:t>
      </w:r>
      <w:proofErr w:type="spellEnd"/>
      <w:r w:rsidRPr="00777C6B">
        <w:rPr>
          <w:rFonts w:ascii="Times New Roman" w:hAnsi="Times New Roman" w:cs="Times New Roman"/>
          <w:sz w:val="16"/>
          <w:szCs w:val="16"/>
        </w:rPr>
        <w:t xml:space="preserve"> Roy, S. </w:t>
      </w:r>
      <w:proofErr w:type="spellStart"/>
      <w:r w:rsidRPr="00777C6B">
        <w:rPr>
          <w:rFonts w:ascii="Times New Roman" w:hAnsi="Times New Roman" w:cs="Times New Roman"/>
          <w:sz w:val="16"/>
          <w:szCs w:val="16"/>
        </w:rPr>
        <w:t>Mukherjee</w:t>
      </w:r>
      <w:proofErr w:type="spell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 xml:space="preserve">"Performance Analysis of Three-Phase Cascaded </w:t>
      </w:r>
      <w:proofErr w:type="spellStart"/>
      <w:r w:rsidRPr="00777C6B">
        <w:rPr>
          <w:rFonts w:ascii="Times New Roman" w:hAnsi="Times New Roman" w:cs="Times New Roman"/>
          <w:sz w:val="16"/>
          <w:szCs w:val="16"/>
        </w:rPr>
        <w:t>Hbridge</w:t>
      </w:r>
      <w:proofErr w:type="spellEnd"/>
      <w:r w:rsidRPr="00777C6B">
        <w:rPr>
          <w:rFonts w:ascii="Times New Roman" w:hAnsi="Times New Roman" w:cs="Times New Roman"/>
          <w:sz w:val="16"/>
          <w:szCs w:val="16"/>
        </w:rPr>
        <w:t xml:space="preserve"> Multi Level Inverters."</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None (2023).</w:t>
      </w:r>
      <w:proofErr w:type="gramEnd"/>
      <w:r w:rsidRPr="00777C6B">
        <w:rPr>
          <w:rFonts w:ascii="Times New Roman" w:hAnsi="Times New Roman" w:cs="Times New Roman"/>
          <w:sz w:val="16"/>
          <w:szCs w:val="16"/>
        </w:rPr>
        <w:t xml:space="preserve"> 10.1109/ICCECE51049.2023.10085108</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7. </w:t>
      </w:r>
      <w:proofErr w:type="spellStart"/>
      <w:r w:rsidRPr="00777C6B">
        <w:rPr>
          <w:rFonts w:ascii="Times New Roman" w:hAnsi="Times New Roman" w:cs="Times New Roman"/>
          <w:sz w:val="16"/>
          <w:szCs w:val="16"/>
        </w:rPr>
        <w:t>Abuzaid</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Saeed</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Gadalla</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Xiangwu</w:t>
      </w:r>
      <w:proofErr w:type="spellEnd"/>
      <w:r w:rsidRPr="00777C6B">
        <w:rPr>
          <w:rFonts w:ascii="Times New Roman" w:hAnsi="Times New Roman" w:cs="Times New Roman"/>
          <w:sz w:val="16"/>
          <w:szCs w:val="16"/>
        </w:rPr>
        <w:t xml:space="preserve"> Yan, </w:t>
      </w:r>
      <w:proofErr w:type="spellStart"/>
      <w:r w:rsidRPr="00777C6B">
        <w:rPr>
          <w:rFonts w:ascii="Times New Roman" w:hAnsi="Times New Roman" w:cs="Times New Roman"/>
          <w:sz w:val="16"/>
          <w:szCs w:val="16"/>
        </w:rPr>
        <w:t>Hashim</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Hasabelrasul</w:t>
      </w:r>
      <w:proofErr w:type="spellEnd"/>
      <w:r w:rsidRPr="00777C6B">
        <w:rPr>
          <w:rFonts w:ascii="Times New Roman" w:hAnsi="Times New Roman" w:cs="Times New Roman"/>
          <w:sz w:val="16"/>
          <w:szCs w:val="16"/>
        </w:rPr>
        <w:t xml:space="preserve">. "Performance of the battery energy storage systems based on cascaded </w:t>
      </w:r>
      <w:proofErr w:type="spellStart"/>
      <w:r w:rsidRPr="00777C6B">
        <w:rPr>
          <w:rFonts w:ascii="Times New Roman" w:hAnsi="Times New Roman" w:cs="Times New Roman"/>
          <w:sz w:val="16"/>
          <w:szCs w:val="16"/>
        </w:rPr>
        <w:t>Hbridge</w:t>
      </w:r>
      <w:proofErr w:type="spellEnd"/>
      <w:r w:rsidRPr="00777C6B">
        <w:rPr>
          <w:rFonts w:ascii="Times New Roman" w:hAnsi="Times New Roman" w:cs="Times New Roman"/>
          <w:sz w:val="16"/>
          <w:szCs w:val="16"/>
        </w:rPr>
        <w:t xml:space="preserve"> multilevel converter." </w:t>
      </w:r>
      <w:proofErr w:type="spellStart"/>
      <w:r w:rsidRPr="00777C6B">
        <w:rPr>
          <w:rFonts w:ascii="Times New Roman" w:hAnsi="Times New Roman" w:cs="Times New Roman"/>
          <w:sz w:val="16"/>
          <w:szCs w:val="16"/>
        </w:rPr>
        <w:t>Jurnal</w:t>
      </w:r>
      <w:proofErr w:type="spellEnd"/>
      <w:r w:rsidRPr="00777C6B">
        <w:rPr>
          <w:rFonts w:ascii="Times New Roman" w:hAnsi="Times New Roman" w:cs="Times New Roman"/>
          <w:sz w:val="16"/>
          <w:szCs w:val="16"/>
        </w:rPr>
        <w:t xml:space="preserve"> Engineering (2018). 10.1049/JOE.2018.8397</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8. </w:t>
      </w:r>
      <w:proofErr w:type="spellStart"/>
      <w:r w:rsidRPr="00777C6B">
        <w:rPr>
          <w:rFonts w:ascii="Times New Roman" w:hAnsi="Times New Roman" w:cs="Times New Roman"/>
          <w:sz w:val="16"/>
          <w:szCs w:val="16"/>
        </w:rPr>
        <w:t>Yifan</w:t>
      </w:r>
      <w:proofErr w:type="spellEnd"/>
      <w:r w:rsidRPr="00777C6B">
        <w:rPr>
          <w:rFonts w:ascii="Times New Roman" w:hAnsi="Times New Roman" w:cs="Times New Roman"/>
          <w:sz w:val="16"/>
          <w:szCs w:val="16"/>
        </w:rPr>
        <w:t xml:space="preserve"> Yu, G. </w:t>
      </w:r>
      <w:proofErr w:type="spellStart"/>
      <w:r w:rsidRPr="00777C6B">
        <w:rPr>
          <w:rFonts w:ascii="Times New Roman" w:hAnsi="Times New Roman" w:cs="Times New Roman"/>
          <w:sz w:val="16"/>
          <w:szCs w:val="16"/>
        </w:rPr>
        <w:t>Konstantinou</w:t>
      </w:r>
      <w:proofErr w:type="spellEnd"/>
      <w:r w:rsidRPr="00777C6B">
        <w:rPr>
          <w:rFonts w:ascii="Times New Roman" w:hAnsi="Times New Roman" w:cs="Times New Roman"/>
          <w:sz w:val="16"/>
          <w:szCs w:val="16"/>
        </w:rPr>
        <w:t xml:space="preserve">, C. Townsend, V. </w:t>
      </w:r>
      <w:proofErr w:type="spellStart"/>
      <w:r w:rsidRPr="00777C6B">
        <w:rPr>
          <w:rFonts w:ascii="Times New Roman" w:hAnsi="Times New Roman" w:cs="Times New Roman"/>
          <w:sz w:val="16"/>
          <w:szCs w:val="16"/>
        </w:rPr>
        <w:t>Agelidis</w:t>
      </w:r>
      <w:proofErr w:type="spell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"Comparison of zero-sequence injection methods in cascaded H-bridge multilevel converters for large-scale photovoltaic integration."</w:t>
      </w:r>
      <w:proofErr w:type="gramEnd"/>
      <w:r w:rsidRPr="00777C6B">
        <w:rPr>
          <w:rFonts w:ascii="Times New Roman" w:hAnsi="Times New Roman" w:cs="Times New Roman"/>
          <w:sz w:val="16"/>
          <w:szCs w:val="16"/>
        </w:rPr>
        <w:t xml:space="preserve"> </w:t>
      </w:r>
      <w:proofErr w:type="gramStart"/>
      <w:r w:rsidRPr="00777C6B">
        <w:rPr>
          <w:rFonts w:ascii="Times New Roman" w:hAnsi="Times New Roman" w:cs="Times New Roman"/>
          <w:sz w:val="16"/>
          <w:szCs w:val="16"/>
        </w:rPr>
        <w:t>None (2017).</w:t>
      </w:r>
      <w:proofErr w:type="gramEnd"/>
      <w:r w:rsidRPr="00777C6B">
        <w:rPr>
          <w:rFonts w:ascii="Times New Roman" w:hAnsi="Times New Roman" w:cs="Times New Roman"/>
          <w:sz w:val="16"/>
          <w:szCs w:val="16"/>
        </w:rPr>
        <w:t xml:space="preserve"> 10.1049/IET-RPG.2016.0621</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9. Abdullah M. </w:t>
      </w:r>
      <w:proofErr w:type="spellStart"/>
      <w:r w:rsidRPr="00777C6B">
        <w:rPr>
          <w:rFonts w:ascii="Times New Roman" w:hAnsi="Times New Roman" w:cs="Times New Roman"/>
          <w:sz w:val="16"/>
          <w:szCs w:val="16"/>
        </w:rPr>
        <w:t>Noman</w:t>
      </w:r>
      <w:proofErr w:type="spellEnd"/>
      <w:r w:rsidRPr="00777C6B">
        <w:rPr>
          <w:rFonts w:ascii="Times New Roman" w:hAnsi="Times New Roman" w:cs="Times New Roman"/>
          <w:sz w:val="16"/>
          <w:szCs w:val="16"/>
        </w:rPr>
        <w:t xml:space="preserve">, K. E. </w:t>
      </w:r>
      <w:proofErr w:type="spellStart"/>
      <w:r w:rsidRPr="00777C6B">
        <w:rPr>
          <w:rFonts w:ascii="Times New Roman" w:hAnsi="Times New Roman" w:cs="Times New Roman"/>
          <w:sz w:val="16"/>
          <w:szCs w:val="16"/>
        </w:rPr>
        <w:t>Addoweesh</w:t>
      </w:r>
      <w:proofErr w:type="spellEnd"/>
      <w:r w:rsidRPr="00777C6B">
        <w:rPr>
          <w:rFonts w:ascii="Times New Roman" w:hAnsi="Times New Roman" w:cs="Times New Roman"/>
          <w:sz w:val="16"/>
          <w:szCs w:val="16"/>
        </w:rPr>
        <w:t xml:space="preserve">, A. A. </w:t>
      </w:r>
      <w:proofErr w:type="spellStart"/>
      <w:r w:rsidRPr="00777C6B">
        <w:rPr>
          <w:rFonts w:ascii="Times New Roman" w:hAnsi="Times New Roman" w:cs="Times New Roman"/>
          <w:sz w:val="16"/>
          <w:szCs w:val="16"/>
        </w:rPr>
        <w:t>Alabduljabbar</w:t>
      </w:r>
      <w:proofErr w:type="spellEnd"/>
      <w:r w:rsidRPr="00777C6B">
        <w:rPr>
          <w:rFonts w:ascii="Times New Roman" w:hAnsi="Times New Roman" w:cs="Times New Roman"/>
          <w:sz w:val="16"/>
          <w:szCs w:val="16"/>
        </w:rPr>
        <w:t xml:space="preserve">, A. </w:t>
      </w:r>
      <w:proofErr w:type="spellStart"/>
      <w:r w:rsidRPr="00777C6B">
        <w:rPr>
          <w:rFonts w:ascii="Times New Roman" w:hAnsi="Times New Roman" w:cs="Times New Roman"/>
          <w:sz w:val="16"/>
          <w:szCs w:val="16"/>
        </w:rPr>
        <w:t>Alolah</w:t>
      </w:r>
      <w:proofErr w:type="spellEnd"/>
      <w:r w:rsidRPr="00777C6B">
        <w:rPr>
          <w:rFonts w:ascii="Times New Roman" w:hAnsi="Times New Roman" w:cs="Times New Roman"/>
          <w:sz w:val="16"/>
          <w:szCs w:val="16"/>
        </w:rPr>
        <w:t xml:space="preserve">. "Cascaded H-Bridge MLI and Three-Phase Cascaded VSI Topologies for Grid-Connected PV Systems with Distributed MPPT." </w:t>
      </w:r>
      <w:proofErr w:type="gramStart"/>
      <w:r w:rsidRPr="00777C6B">
        <w:rPr>
          <w:rFonts w:ascii="Times New Roman" w:hAnsi="Times New Roman" w:cs="Times New Roman"/>
          <w:sz w:val="16"/>
          <w:szCs w:val="16"/>
        </w:rPr>
        <w:t xml:space="preserve">International Journal of </w:t>
      </w:r>
      <w:proofErr w:type="spellStart"/>
      <w:r w:rsidRPr="00777C6B">
        <w:rPr>
          <w:rFonts w:ascii="Times New Roman" w:hAnsi="Times New Roman" w:cs="Times New Roman"/>
          <w:sz w:val="16"/>
          <w:szCs w:val="16"/>
        </w:rPr>
        <w:t>Photoenergy</w:t>
      </w:r>
      <w:proofErr w:type="spellEnd"/>
      <w:r w:rsidRPr="00777C6B">
        <w:rPr>
          <w:rFonts w:ascii="Times New Roman" w:hAnsi="Times New Roman" w:cs="Times New Roman"/>
          <w:sz w:val="16"/>
          <w:szCs w:val="16"/>
        </w:rPr>
        <w:t xml:space="preserve"> (2019).</w:t>
      </w:r>
      <w:proofErr w:type="gramEnd"/>
      <w:r w:rsidRPr="00777C6B">
        <w:rPr>
          <w:rFonts w:ascii="Times New Roman" w:hAnsi="Times New Roman" w:cs="Times New Roman"/>
          <w:sz w:val="16"/>
          <w:szCs w:val="16"/>
        </w:rPr>
        <w:t xml:space="preserve"> 10.1155/2019/7642919</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10. </w:t>
      </w:r>
      <w:proofErr w:type="spellStart"/>
      <w:r w:rsidRPr="00777C6B">
        <w:rPr>
          <w:rFonts w:ascii="Times New Roman" w:hAnsi="Times New Roman" w:cs="Times New Roman"/>
          <w:sz w:val="16"/>
          <w:szCs w:val="16"/>
        </w:rPr>
        <w:t>Rahul</w:t>
      </w:r>
      <w:proofErr w:type="spellEnd"/>
      <w:r w:rsidRPr="00777C6B">
        <w:rPr>
          <w:rFonts w:ascii="Times New Roman" w:hAnsi="Times New Roman" w:cs="Times New Roman"/>
          <w:sz w:val="16"/>
          <w:szCs w:val="16"/>
        </w:rPr>
        <w:t xml:space="preserve"> Sharma, A. Das. "Per phase power balancing in grid connected cascaded H-bridge multilevel converter for solar PV application." </w:t>
      </w:r>
      <w:proofErr w:type="gramStart"/>
      <w:r w:rsidRPr="00777C6B">
        <w:rPr>
          <w:rFonts w:ascii="Times New Roman" w:hAnsi="Times New Roman" w:cs="Times New Roman"/>
          <w:sz w:val="16"/>
          <w:szCs w:val="16"/>
        </w:rPr>
        <w:t>None (2017).</w:t>
      </w:r>
      <w:proofErr w:type="gramEnd"/>
      <w:r w:rsidRPr="00777C6B">
        <w:rPr>
          <w:rFonts w:ascii="Times New Roman" w:hAnsi="Times New Roman" w:cs="Times New Roman"/>
          <w:sz w:val="16"/>
          <w:szCs w:val="16"/>
        </w:rPr>
        <w:t xml:space="preserve"> 10.1109/CERA.2017.8343369</w:t>
      </w:r>
    </w:p>
    <w:p w:rsidR="00762B7F" w:rsidRPr="00777C6B" w:rsidRDefault="00762B7F" w:rsidP="00762B7F">
      <w:pPr>
        <w:spacing w:after="100"/>
        <w:jc w:val="both"/>
        <w:rPr>
          <w:rFonts w:ascii="Times New Roman" w:hAnsi="Times New Roman" w:cs="Times New Roman"/>
          <w:sz w:val="16"/>
          <w:szCs w:val="16"/>
        </w:rPr>
      </w:pPr>
      <w:r w:rsidRPr="00777C6B">
        <w:rPr>
          <w:rFonts w:ascii="Times New Roman" w:hAnsi="Times New Roman" w:cs="Times New Roman"/>
          <w:sz w:val="16"/>
          <w:szCs w:val="16"/>
        </w:rPr>
        <w:t xml:space="preserve">11. </w:t>
      </w:r>
      <w:proofErr w:type="spellStart"/>
      <w:r w:rsidRPr="00777C6B">
        <w:rPr>
          <w:rFonts w:ascii="Times New Roman" w:hAnsi="Times New Roman" w:cs="Times New Roman"/>
          <w:sz w:val="16"/>
          <w:szCs w:val="16"/>
        </w:rPr>
        <w:t>Mahmoud</w:t>
      </w:r>
      <w:proofErr w:type="spellEnd"/>
      <w:r w:rsidRPr="00777C6B">
        <w:rPr>
          <w:rFonts w:ascii="Times New Roman" w:hAnsi="Times New Roman" w:cs="Times New Roman"/>
          <w:sz w:val="16"/>
          <w:szCs w:val="16"/>
        </w:rPr>
        <w:t xml:space="preserve"> </w:t>
      </w:r>
      <w:proofErr w:type="spellStart"/>
      <w:r w:rsidRPr="00777C6B">
        <w:rPr>
          <w:rFonts w:ascii="Times New Roman" w:hAnsi="Times New Roman" w:cs="Times New Roman"/>
          <w:sz w:val="16"/>
          <w:szCs w:val="16"/>
        </w:rPr>
        <w:t>Shahbazi</w:t>
      </w:r>
      <w:proofErr w:type="spellEnd"/>
      <w:r w:rsidRPr="00777C6B">
        <w:rPr>
          <w:rFonts w:ascii="Times New Roman" w:hAnsi="Times New Roman" w:cs="Times New Roman"/>
          <w:sz w:val="16"/>
          <w:szCs w:val="16"/>
        </w:rPr>
        <w:t xml:space="preserve">, Mohammad Reza </w:t>
      </w:r>
      <w:proofErr w:type="spellStart"/>
      <w:r w:rsidRPr="00777C6B">
        <w:rPr>
          <w:rFonts w:ascii="Times New Roman" w:hAnsi="Times New Roman" w:cs="Times New Roman"/>
          <w:sz w:val="16"/>
          <w:szCs w:val="16"/>
        </w:rPr>
        <w:t>Zolghadri</w:t>
      </w:r>
      <w:proofErr w:type="spellEnd"/>
      <w:r w:rsidRPr="00777C6B">
        <w:rPr>
          <w:rFonts w:ascii="Times New Roman" w:hAnsi="Times New Roman" w:cs="Times New Roman"/>
          <w:sz w:val="16"/>
          <w:szCs w:val="16"/>
        </w:rPr>
        <w:t xml:space="preserve">. "Fast detection of open-switch fault in cascaded H-Bridge multilevel converter." </w:t>
      </w:r>
      <w:proofErr w:type="gramStart"/>
      <w:r w:rsidRPr="00777C6B">
        <w:rPr>
          <w:rFonts w:ascii="Times New Roman" w:hAnsi="Times New Roman" w:cs="Times New Roman"/>
          <w:sz w:val="16"/>
          <w:szCs w:val="16"/>
        </w:rPr>
        <w:t>None (2015).</w:t>
      </w:r>
      <w:proofErr w:type="gramEnd"/>
      <w:r w:rsidRPr="00777C6B">
        <w:rPr>
          <w:rFonts w:ascii="Times New Roman" w:hAnsi="Times New Roman" w:cs="Times New Roman"/>
          <w:sz w:val="16"/>
          <w:szCs w:val="16"/>
        </w:rPr>
        <w:t xml:space="preserve"> https://doi.org/10.1109/pedstc.2015.7093332</w:t>
      </w:r>
    </w:p>
    <w:p w:rsidR="00762B7F" w:rsidRPr="008C2F05" w:rsidRDefault="00762B7F" w:rsidP="00762B7F">
      <w:pPr>
        <w:spacing w:after="100"/>
        <w:ind w:firstLine="360"/>
        <w:jc w:val="both"/>
        <w:rPr>
          <w:rFonts w:ascii="Times New Roman" w:hAnsi="Times New Roman" w:cs="Times New Roman"/>
          <w:sz w:val="20"/>
          <w:szCs w:val="20"/>
        </w:rPr>
      </w:pPr>
      <w:r w:rsidRPr="00777C6B">
        <w:rPr>
          <w:sz w:val="16"/>
          <w:szCs w:val="16"/>
        </w:rPr>
        <w:t xml:space="preserve">12. </w:t>
      </w:r>
      <w:proofErr w:type="spellStart"/>
      <w:r w:rsidRPr="00777C6B">
        <w:rPr>
          <w:sz w:val="16"/>
          <w:szCs w:val="16"/>
        </w:rPr>
        <w:t>Mahmoud</w:t>
      </w:r>
      <w:proofErr w:type="spellEnd"/>
      <w:r w:rsidRPr="00777C6B">
        <w:rPr>
          <w:sz w:val="16"/>
          <w:szCs w:val="16"/>
        </w:rPr>
        <w:t xml:space="preserve"> </w:t>
      </w:r>
      <w:proofErr w:type="spellStart"/>
      <w:r w:rsidRPr="00777C6B">
        <w:rPr>
          <w:sz w:val="16"/>
          <w:szCs w:val="16"/>
        </w:rPr>
        <w:t>Shahbazi</w:t>
      </w:r>
      <w:proofErr w:type="spellEnd"/>
      <w:r w:rsidRPr="00777C6B">
        <w:rPr>
          <w:sz w:val="16"/>
          <w:szCs w:val="16"/>
        </w:rPr>
        <w:t xml:space="preserve">, Mohammad Reza </w:t>
      </w:r>
      <w:proofErr w:type="spellStart"/>
      <w:r w:rsidRPr="00777C6B">
        <w:rPr>
          <w:sz w:val="16"/>
          <w:szCs w:val="16"/>
        </w:rPr>
        <w:t>Zolghadri</w:t>
      </w:r>
      <w:proofErr w:type="spellEnd"/>
      <w:r w:rsidRPr="00777C6B">
        <w:rPr>
          <w:sz w:val="16"/>
          <w:szCs w:val="16"/>
        </w:rPr>
        <w:t xml:space="preserve">, </w:t>
      </w:r>
      <w:proofErr w:type="spellStart"/>
      <w:r w:rsidRPr="00777C6B">
        <w:rPr>
          <w:sz w:val="16"/>
          <w:szCs w:val="16"/>
        </w:rPr>
        <w:t>Masih</w:t>
      </w:r>
      <w:proofErr w:type="spellEnd"/>
      <w:r w:rsidRPr="00777C6B">
        <w:rPr>
          <w:sz w:val="16"/>
          <w:szCs w:val="16"/>
        </w:rPr>
        <w:t xml:space="preserve"> </w:t>
      </w:r>
      <w:proofErr w:type="spellStart"/>
      <w:r w:rsidRPr="00777C6B">
        <w:rPr>
          <w:sz w:val="16"/>
          <w:szCs w:val="16"/>
        </w:rPr>
        <w:t>Khodabandeh</w:t>
      </w:r>
      <w:proofErr w:type="spellEnd"/>
      <w:r w:rsidRPr="00777C6B">
        <w:rPr>
          <w:sz w:val="16"/>
          <w:szCs w:val="16"/>
        </w:rPr>
        <w:t xml:space="preserve">, </w:t>
      </w:r>
      <w:proofErr w:type="spellStart"/>
      <w:r w:rsidRPr="00777C6B">
        <w:rPr>
          <w:sz w:val="16"/>
          <w:szCs w:val="16"/>
        </w:rPr>
        <w:t>Saeed</w:t>
      </w:r>
      <w:proofErr w:type="spellEnd"/>
      <w:r w:rsidRPr="00777C6B">
        <w:rPr>
          <w:sz w:val="16"/>
          <w:szCs w:val="16"/>
        </w:rPr>
        <w:t xml:space="preserve"> </w:t>
      </w:r>
      <w:proofErr w:type="spellStart"/>
      <w:r w:rsidRPr="00777C6B">
        <w:rPr>
          <w:sz w:val="16"/>
          <w:szCs w:val="16"/>
        </w:rPr>
        <w:t>Ouni</w:t>
      </w:r>
      <w:proofErr w:type="spellEnd"/>
      <w:r w:rsidRPr="00777C6B">
        <w:rPr>
          <w:sz w:val="16"/>
          <w:szCs w:val="16"/>
        </w:rPr>
        <w:t xml:space="preserve">. </w:t>
      </w:r>
      <w:proofErr w:type="gramStart"/>
      <w:r w:rsidRPr="00777C6B">
        <w:rPr>
          <w:sz w:val="16"/>
          <w:szCs w:val="16"/>
        </w:rPr>
        <w:t>"Fast Detection of Open-Switch Fault in Cascaded H-Bridge Multilevel Converter."</w:t>
      </w:r>
      <w:proofErr w:type="gramEnd"/>
      <w:r w:rsidRPr="00777C6B">
        <w:rPr>
          <w:sz w:val="16"/>
          <w:szCs w:val="16"/>
        </w:rPr>
        <w:t xml:space="preserve"> </w:t>
      </w:r>
      <w:proofErr w:type="gramStart"/>
      <w:r w:rsidRPr="00777C6B">
        <w:rPr>
          <w:sz w:val="16"/>
          <w:szCs w:val="16"/>
        </w:rPr>
        <w:t>Sharif University of Technology (2017).</w:t>
      </w:r>
      <w:proofErr w:type="gramEnd"/>
      <w:r w:rsidRPr="00777C6B">
        <w:rPr>
          <w:sz w:val="16"/>
          <w:szCs w:val="16"/>
        </w:rPr>
        <w:t xml:space="preserve"> https://doi.org/10.24200/sci.2017.4371</w:t>
      </w:r>
    </w:p>
    <w:sectPr w:rsidR="00762B7F" w:rsidRPr="008C2F05" w:rsidSect="00B331C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025C"/>
    <w:multiLevelType w:val="multilevel"/>
    <w:tmpl w:val="8302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8A0976"/>
    <w:multiLevelType w:val="multilevel"/>
    <w:tmpl w:val="61B26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725394"/>
    <w:multiLevelType w:val="multilevel"/>
    <w:tmpl w:val="49DC0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E31BD8"/>
    <w:multiLevelType w:val="multilevel"/>
    <w:tmpl w:val="ABD80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B37699"/>
    <w:multiLevelType w:val="multilevel"/>
    <w:tmpl w:val="3258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46207A"/>
    <w:multiLevelType w:val="multilevel"/>
    <w:tmpl w:val="5908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930421"/>
    <w:multiLevelType w:val="hybridMultilevel"/>
    <w:tmpl w:val="40AA0E50"/>
    <w:lvl w:ilvl="0" w:tplc="C0C61606">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3E6585"/>
    <w:multiLevelType w:val="multilevel"/>
    <w:tmpl w:val="F3FA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FE2916"/>
    <w:multiLevelType w:val="multilevel"/>
    <w:tmpl w:val="F5A2D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DA3D51"/>
    <w:multiLevelType w:val="multilevel"/>
    <w:tmpl w:val="157C88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C611EDA"/>
    <w:multiLevelType w:val="multilevel"/>
    <w:tmpl w:val="8038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49269E"/>
    <w:multiLevelType w:val="multilevel"/>
    <w:tmpl w:val="7632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442B6A"/>
    <w:multiLevelType w:val="multilevel"/>
    <w:tmpl w:val="673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8"/>
  </w:num>
  <w:num w:numId="4">
    <w:abstractNumId w:val="11"/>
  </w:num>
  <w:num w:numId="5">
    <w:abstractNumId w:val="9"/>
  </w:num>
  <w:num w:numId="6">
    <w:abstractNumId w:val="1"/>
  </w:num>
  <w:num w:numId="7">
    <w:abstractNumId w:val="2"/>
  </w:num>
  <w:num w:numId="8">
    <w:abstractNumId w:val="7"/>
  </w:num>
  <w:num w:numId="9">
    <w:abstractNumId w:val="4"/>
  </w:num>
  <w:num w:numId="10">
    <w:abstractNumId w:val="12"/>
  </w:num>
  <w:num w:numId="11">
    <w:abstractNumId w:val="0"/>
  </w:num>
  <w:num w:numId="12">
    <w:abstractNumId w:val="1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C2F05"/>
    <w:rsid w:val="000335DE"/>
    <w:rsid w:val="00047C71"/>
    <w:rsid w:val="0005212E"/>
    <w:rsid w:val="000660A1"/>
    <w:rsid w:val="00124158"/>
    <w:rsid w:val="00153D73"/>
    <w:rsid w:val="001A6E11"/>
    <w:rsid w:val="001C7B29"/>
    <w:rsid w:val="001F461A"/>
    <w:rsid w:val="00266852"/>
    <w:rsid w:val="002A5767"/>
    <w:rsid w:val="002F2BFA"/>
    <w:rsid w:val="0031297F"/>
    <w:rsid w:val="00396101"/>
    <w:rsid w:val="004E00C5"/>
    <w:rsid w:val="00594A66"/>
    <w:rsid w:val="005F5CD5"/>
    <w:rsid w:val="006472F0"/>
    <w:rsid w:val="00651519"/>
    <w:rsid w:val="006A3031"/>
    <w:rsid w:val="006E564D"/>
    <w:rsid w:val="006F66A2"/>
    <w:rsid w:val="00710153"/>
    <w:rsid w:val="00717944"/>
    <w:rsid w:val="00742637"/>
    <w:rsid w:val="00762B7F"/>
    <w:rsid w:val="00776B84"/>
    <w:rsid w:val="0078374B"/>
    <w:rsid w:val="0081171E"/>
    <w:rsid w:val="008248EE"/>
    <w:rsid w:val="008654B5"/>
    <w:rsid w:val="0086622C"/>
    <w:rsid w:val="00885973"/>
    <w:rsid w:val="008C2F05"/>
    <w:rsid w:val="0093382A"/>
    <w:rsid w:val="00995E24"/>
    <w:rsid w:val="009E3EB8"/>
    <w:rsid w:val="009F2B32"/>
    <w:rsid w:val="00A04336"/>
    <w:rsid w:val="00A074BB"/>
    <w:rsid w:val="00A4788F"/>
    <w:rsid w:val="00A82DD1"/>
    <w:rsid w:val="00AA3505"/>
    <w:rsid w:val="00AE17D7"/>
    <w:rsid w:val="00B331C2"/>
    <w:rsid w:val="00B9255B"/>
    <w:rsid w:val="00C0428C"/>
    <w:rsid w:val="00C776DF"/>
    <w:rsid w:val="00C8117D"/>
    <w:rsid w:val="00DF16A4"/>
    <w:rsid w:val="00E346B7"/>
    <w:rsid w:val="00E97276"/>
    <w:rsid w:val="00EF5F3B"/>
    <w:rsid w:val="00F340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1C2"/>
  </w:style>
  <w:style w:type="paragraph" w:styleId="Heading3">
    <w:name w:val="heading 3"/>
    <w:basedOn w:val="Normal"/>
    <w:link w:val="Heading3Char"/>
    <w:uiPriority w:val="9"/>
    <w:qFormat/>
    <w:rsid w:val="00762B7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62B7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10153"/>
    <w:rPr>
      <w:b/>
      <w:bCs/>
    </w:rPr>
  </w:style>
  <w:style w:type="paragraph" w:styleId="ListParagraph">
    <w:name w:val="List Paragraph"/>
    <w:basedOn w:val="Normal"/>
    <w:uiPriority w:val="34"/>
    <w:qFormat/>
    <w:rsid w:val="00153D73"/>
    <w:pPr>
      <w:ind w:left="720"/>
      <w:contextualSpacing/>
    </w:pPr>
  </w:style>
  <w:style w:type="paragraph" w:styleId="NormalWeb">
    <w:name w:val="Normal (Web)"/>
    <w:basedOn w:val="Normal"/>
    <w:uiPriority w:val="99"/>
    <w:unhideWhenUsed/>
    <w:rsid w:val="00153D7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5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E24"/>
    <w:rPr>
      <w:rFonts w:ascii="Tahoma" w:hAnsi="Tahoma" w:cs="Tahoma"/>
      <w:sz w:val="16"/>
      <w:szCs w:val="16"/>
    </w:rPr>
  </w:style>
  <w:style w:type="character" w:customStyle="1" w:styleId="Heading3Char">
    <w:name w:val="Heading 3 Char"/>
    <w:basedOn w:val="DefaultParagraphFont"/>
    <w:link w:val="Heading3"/>
    <w:uiPriority w:val="9"/>
    <w:rsid w:val="00762B7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762B7F"/>
    <w:rPr>
      <w:rFonts w:asciiTheme="majorHAnsi" w:eastAsiaTheme="majorEastAsia" w:hAnsiTheme="majorHAnsi" w:cstheme="majorBidi"/>
      <w:b/>
      <w:bCs/>
      <w:i/>
      <w:iCs/>
      <w:color w:val="4F81BD" w:themeColor="accent1"/>
    </w:rPr>
  </w:style>
  <w:style w:type="character" w:styleId="HTMLCode">
    <w:name w:val="HTML Code"/>
    <w:basedOn w:val="DefaultParagraphFont"/>
    <w:uiPriority w:val="99"/>
    <w:semiHidden/>
    <w:unhideWhenUsed/>
    <w:rsid w:val="00B9255B"/>
    <w:rPr>
      <w:rFonts w:ascii="Courier New" w:eastAsia="Times New Roman" w:hAnsi="Courier New" w:cs="Courier New"/>
      <w:sz w:val="20"/>
      <w:szCs w:val="20"/>
    </w:rPr>
  </w:style>
  <w:style w:type="character" w:customStyle="1" w:styleId="katex-mathml">
    <w:name w:val="katex-mathml"/>
    <w:basedOn w:val="DefaultParagraphFont"/>
    <w:rsid w:val="00B9255B"/>
  </w:style>
  <w:style w:type="character" w:customStyle="1" w:styleId="mord">
    <w:name w:val="mord"/>
    <w:basedOn w:val="DefaultParagraphFont"/>
    <w:rsid w:val="00B9255B"/>
  </w:style>
  <w:style w:type="character" w:customStyle="1" w:styleId="vlist-s">
    <w:name w:val="vlist-s"/>
    <w:basedOn w:val="DefaultParagraphFont"/>
    <w:rsid w:val="00B9255B"/>
  </w:style>
  <w:style w:type="character" w:customStyle="1" w:styleId="mrel">
    <w:name w:val="mrel"/>
    <w:basedOn w:val="DefaultParagraphFont"/>
    <w:rsid w:val="00B9255B"/>
  </w:style>
  <w:style w:type="character" w:customStyle="1" w:styleId="minner">
    <w:name w:val="minner"/>
    <w:basedOn w:val="DefaultParagraphFont"/>
    <w:rsid w:val="00B9255B"/>
  </w:style>
  <w:style w:type="character" w:customStyle="1" w:styleId="mopen">
    <w:name w:val="mopen"/>
    <w:basedOn w:val="DefaultParagraphFont"/>
    <w:rsid w:val="00B9255B"/>
  </w:style>
  <w:style w:type="character" w:customStyle="1" w:styleId="mpunct">
    <w:name w:val="mpunct"/>
    <w:basedOn w:val="DefaultParagraphFont"/>
    <w:rsid w:val="00B9255B"/>
  </w:style>
  <w:style w:type="character" w:customStyle="1" w:styleId="mclose">
    <w:name w:val="mclose"/>
    <w:basedOn w:val="DefaultParagraphFont"/>
    <w:rsid w:val="00B9255B"/>
  </w:style>
  <w:style w:type="character" w:customStyle="1" w:styleId="mop">
    <w:name w:val="mop"/>
    <w:basedOn w:val="DefaultParagraphFont"/>
    <w:rsid w:val="00B9255B"/>
  </w:style>
  <w:style w:type="character" w:customStyle="1" w:styleId="mbin">
    <w:name w:val="mbin"/>
    <w:basedOn w:val="DefaultParagraphFont"/>
    <w:rsid w:val="00B9255B"/>
  </w:style>
  <w:style w:type="character" w:customStyle="1" w:styleId="delimsizing">
    <w:name w:val="delimsizing"/>
    <w:basedOn w:val="DefaultParagraphFont"/>
    <w:rsid w:val="00B9255B"/>
  </w:style>
  <w:style w:type="character" w:styleId="PlaceholderText">
    <w:name w:val="Placeholder Text"/>
    <w:basedOn w:val="DefaultParagraphFont"/>
    <w:uiPriority w:val="99"/>
    <w:semiHidden/>
    <w:rsid w:val="008654B5"/>
    <w:rPr>
      <w:color w:val="808080"/>
    </w:rPr>
  </w:style>
</w:styles>
</file>

<file path=word/webSettings.xml><?xml version="1.0" encoding="utf-8"?>
<w:webSettings xmlns:r="http://schemas.openxmlformats.org/officeDocument/2006/relationships" xmlns:w="http://schemas.openxmlformats.org/wordprocessingml/2006/main">
  <w:divs>
    <w:div w:id="279338605">
      <w:bodyDiv w:val="1"/>
      <w:marLeft w:val="0"/>
      <w:marRight w:val="0"/>
      <w:marTop w:val="0"/>
      <w:marBottom w:val="0"/>
      <w:divBdr>
        <w:top w:val="none" w:sz="0" w:space="0" w:color="auto"/>
        <w:left w:val="none" w:sz="0" w:space="0" w:color="auto"/>
        <w:bottom w:val="none" w:sz="0" w:space="0" w:color="auto"/>
        <w:right w:val="none" w:sz="0" w:space="0" w:color="auto"/>
      </w:divBdr>
    </w:div>
    <w:div w:id="1800413862">
      <w:bodyDiv w:val="1"/>
      <w:marLeft w:val="0"/>
      <w:marRight w:val="0"/>
      <w:marTop w:val="0"/>
      <w:marBottom w:val="0"/>
      <w:divBdr>
        <w:top w:val="none" w:sz="0" w:space="0" w:color="auto"/>
        <w:left w:val="none" w:sz="0" w:space="0" w:color="auto"/>
        <w:bottom w:val="none" w:sz="0" w:space="0" w:color="auto"/>
        <w:right w:val="none" w:sz="0" w:space="0" w:color="auto"/>
      </w:divBdr>
    </w:div>
    <w:div w:id="188936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12</Pages>
  <Words>3637</Words>
  <Characters>20734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52</cp:revision>
  <dcterms:created xsi:type="dcterms:W3CDTF">2024-10-16T03:30:00Z</dcterms:created>
  <dcterms:modified xsi:type="dcterms:W3CDTF">2024-10-19T02:56:00Z</dcterms:modified>
</cp:coreProperties>
</file>