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D4E01" w14:textId="77777777" w:rsidR="00C51AEB" w:rsidRDefault="00C51AEB" w:rsidP="00C51AEB">
      <w:pPr>
        <w:autoSpaceDE w:val="0"/>
        <w:autoSpaceDN w:val="0"/>
        <w:adjustRightInd w:val="0"/>
        <w:spacing w:after="0" w:line="360" w:lineRule="auto"/>
        <w:jc w:val="center"/>
        <w:rPr>
          <w:rFonts w:ascii="Times New Roman" w:eastAsiaTheme="minorHAnsi" w:hAnsi="Times New Roman"/>
          <w:b/>
          <w:color w:val="131413"/>
          <w:sz w:val="28"/>
          <w:szCs w:val="28"/>
          <w:lang w:eastAsia="en-US"/>
        </w:rPr>
      </w:pPr>
      <w:r w:rsidRPr="00C51AEB">
        <w:rPr>
          <w:rFonts w:ascii="Times New Roman" w:eastAsiaTheme="minorHAnsi" w:hAnsi="Times New Roman"/>
          <w:b/>
          <w:color w:val="131413"/>
          <w:sz w:val="28"/>
          <w:szCs w:val="28"/>
          <w:lang w:eastAsia="en-US"/>
        </w:rPr>
        <w:t xml:space="preserve">Drought Vulnerability Assessment and mapping using Multi-criteria Decision Making (MCDM) and Application of Analytical Hierarchical Process( AHP) for watershed area of Lake Bolsena of </w:t>
      </w:r>
      <w:r w:rsidR="00F862C3" w:rsidRPr="00C51AEB">
        <w:rPr>
          <w:rFonts w:ascii="Times New Roman" w:eastAsiaTheme="minorHAnsi" w:hAnsi="Times New Roman"/>
          <w:b/>
          <w:color w:val="131413"/>
          <w:sz w:val="28"/>
          <w:szCs w:val="28"/>
          <w:lang w:eastAsia="en-US"/>
        </w:rPr>
        <w:t>Central</w:t>
      </w:r>
      <w:r w:rsidRPr="00C51AEB">
        <w:rPr>
          <w:rFonts w:ascii="Times New Roman" w:eastAsiaTheme="minorHAnsi" w:hAnsi="Times New Roman"/>
          <w:b/>
          <w:color w:val="131413"/>
          <w:sz w:val="28"/>
          <w:szCs w:val="28"/>
          <w:lang w:eastAsia="en-US"/>
        </w:rPr>
        <w:t xml:space="preserve"> Italy.</w:t>
      </w:r>
    </w:p>
    <w:p w14:paraId="51E65035" w14:textId="77777777" w:rsidR="00C51AEB" w:rsidRDefault="00C51AEB" w:rsidP="00C51AEB">
      <w:pPr>
        <w:autoSpaceDE w:val="0"/>
        <w:autoSpaceDN w:val="0"/>
        <w:adjustRightInd w:val="0"/>
        <w:spacing w:after="0" w:line="360" w:lineRule="auto"/>
        <w:rPr>
          <w:rFonts w:ascii="Times New Roman" w:eastAsiaTheme="minorHAnsi" w:hAnsi="Times New Roman"/>
          <w:b/>
          <w:color w:val="131413"/>
          <w:sz w:val="28"/>
          <w:szCs w:val="28"/>
          <w:lang w:eastAsia="en-US"/>
        </w:rPr>
      </w:pPr>
    </w:p>
    <w:p w14:paraId="0B9FE4E9" w14:textId="77777777" w:rsidR="00C51AEB" w:rsidRPr="00C51AEB" w:rsidRDefault="00C51AEB" w:rsidP="00C51AEB">
      <w:pPr>
        <w:autoSpaceDE w:val="0"/>
        <w:autoSpaceDN w:val="0"/>
        <w:adjustRightInd w:val="0"/>
        <w:spacing w:after="0" w:line="360" w:lineRule="auto"/>
        <w:rPr>
          <w:rFonts w:ascii="Times New Roman" w:eastAsiaTheme="minorHAnsi" w:hAnsi="Times New Roman"/>
          <w:b/>
          <w:color w:val="131413"/>
          <w:sz w:val="24"/>
          <w:szCs w:val="24"/>
          <w:lang w:eastAsia="en-US"/>
        </w:rPr>
      </w:pPr>
      <w:r w:rsidRPr="00C51AEB">
        <w:rPr>
          <w:rFonts w:ascii="Times New Roman" w:eastAsiaTheme="minorHAnsi" w:hAnsi="Times New Roman"/>
          <w:b/>
          <w:color w:val="131413"/>
          <w:sz w:val="24"/>
          <w:szCs w:val="24"/>
          <w:lang w:eastAsia="en-US"/>
        </w:rPr>
        <w:t>Abstract</w:t>
      </w:r>
    </w:p>
    <w:p w14:paraId="101D8874" w14:textId="1B6A06D2" w:rsidR="00F862C3" w:rsidRDefault="00F862C3" w:rsidP="00F862C3">
      <w:pPr>
        <w:autoSpaceDE w:val="0"/>
        <w:autoSpaceDN w:val="0"/>
        <w:adjustRightInd w:val="0"/>
        <w:spacing w:after="0" w:line="360" w:lineRule="auto"/>
        <w:jc w:val="both"/>
        <w:rPr>
          <w:rFonts w:ascii="Times New Roman" w:eastAsiaTheme="minorHAnsi" w:hAnsi="Times New Roman"/>
          <w:color w:val="131413"/>
          <w:sz w:val="24"/>
          <w:szCs w:val="24"/>
          <w:lang w:eastAsia="en-US"/>
        </w:rPr>
      </w:pPr>
      <w:r w:rsidRPr="00F862C3">
        <w:rPr>
          <w:rFonts w:ascii="Times New Roman" w:eastAsiaTheme="minorHAnsi" w:hAnsi="Times New Roman"/>
          <w:color w:val="131413"/>
          <w:sz w:val="24"/>
          <w:szCs w:val="24"/>
          <w:lang w:eastAsia="en-US"/>
        </w:rPr>
        <w:t xml:space="preserve">Drought is </w:t>
      </w:r>
      <w:r w:rsidR="007D2FF8" w:rsidRPr="00F862C3">
        <w:rPr>
          <w:rFonts w:ascii="Times New Roman" w:eastAsiaTheme="minorHAnsi" w:hAnsi="Times New Roman"/>
          <w:color w:val="131413"/>
          <w:sz w:val="24"/>
          <w:szCs w:val="24"/>
          <w:lang w:eastAsia="en-US"/>
        </w:rPr>
        <w:t>a</w:t>
      </w:r>
      <w:r w:rsidR="007D2FF8">
        <w:rPr>
          <w:rFonts w:ascii="Times New Roman" w:eastAsiaTheme="minorHAnsi" w:hAnsi="Times New Roman"/>
          <w:color w:val="131413"/>
          <w:sz w:val="24"/>
          <w:szCs w:val="24"/>
          <w:lang w:eastAsia="en-US"/>
        </w:rPr>
        <w:t>n</w:t>
      </w:r>
      <w:r w:rsidRPr="00F862C3">
        <w:rPr>
          <w:rFonts w:ascii="Times New Roman" w:eastAsiaTheme="minorHAnsi" w:hAnsi="Times New Roman"/>
          <w:color w:val="131413"/>
          <w:sz w:val="24"/>
          <w:szCs w:val="24"/>
          <w:lang w:eastAsia="en-US"/>
        </w:rPr>
        <w:t xml:space="preserve"> unique natural disaster as it has a slow onset, evolves over months or even years, affects a large spatial extent, recurring in nature and yet cause little structural damage. Multi-criteria decision analysis (MCDA) provides a rich collection of techniques and procedures for structuring decision problems, designing, evaluating and prioritizing alternative decisions (Malczewski</w:t>
      </w:r>
      <w:r w:rsidR="007D2FF8">
        <w:rPr>
          <w:rFonts w:ascii="Times New Roman" w:eastAsiaTheme="minorHAnsi" w:hAnsi="Times New Roman"/>
          <w:color w:val="131413"/>
          <w:sz w:val="24"/>
          <w:szCs w:val="24"/>
          <w:lang w:eastAsia="en-US"/>
        </w:rPr>
        <w:t>,</w:t>
      </w:r>
      <w:r w:rsidRPr="00F862C3">
        <w:rPr>
          <w:rFonts w:ascii="Times New Roman" w:eastAsiaTheme="minorHAnsi" w:hAnsi="Times New Roman"/>
          <w:color w:val="131413"/>
          <w:sz w:val="24"/>
          <w:szCs w:val="24"/>
          <w:lang w:eastAsia="en-US"/>
        </w:rPr>
        <w:t xml:space="preserve"> 2006). Among the collection of techniques, one of the most promising techniques is the pairwise comparison method developed by </w:t>
      </w:r>
      <w:r w:rsidR="00684450">
        <w:rPr>
          <w:rFonts w:ascii="Times New Roman" w:eastAsiaTheme="minorHAnsi" w:hAnsi="Times New Roman"/>
          <w:color w:val="131413"/>
          <w:sz w:val="24"/>
          <w:szCs w:val="24"/>
          <w:lang w:eastAsia="en-US"/>
        </w:rPr>
        <w:fldChar w:fldCharType="begin" w:fldLock="1"/>
      </w:r>
      <w:r w:rsidR="00684450">
        <w:rPr>
          <w:rFonts w:ascii="Times New Roman" w:eastAsiaTheme="minorHAnsi" w:hAnsi="Times New Roman"/>
          <w:color w:val="131413"/>
          <w:sz w:val="24"/>
          <w:szCs w:val="24"/>
          <w:lang w:eastAsia="en-US"/>
        </w:rPr>
        <w:instrText>ADDIN CSL_CITATION {"citationItems":[{"id":"ITEM-1","itemData":{"DOI":"10.1016/j.matpr.2020.09.657","ISSN":"2214-7853","author":[{"dropping-particle":"","family":"Lakshmi","given":"Vidhya","non-dropping-particle":"","parse-names":false,"suffix":""},{"dropping-particle":"","family":"Radha","given":"Rakshith","non-dropping-particle":"","parse-names":false,"suffix":""},{"dropping-particle":"","family":"Nallanathel","given":"Manoj","non-dropping-particle":"","parse-names":false,"suffix":""}],"container-title":"Materials Today: Proceedings","id":"ITEM-1","issued":{"date-parts":[["2021"]]},"page":"1592-1599","publisher":"Elsevier Ltd.","title":"Materials Today : Proceedings Drought vulnerability assessment and mapping using Multi-Criteria decision making ( MCDM ) and application of Analytic Hierarchy process ( AHP ) for Namakkal District , Tamilnadu , India","type":"article-journal","volume":"43"},"uris":["http://www.mendeley.com/documents/?uuid=e964fd00-4e2a-4dfe-a1bc-79433bd5a50c"]}],"mendeley":{"formattedCitation":"(Lakshmi et al., 2021)","plainTextFormattedCitation":"(Lakshmi et al., 2021)","previouslyFormattedCitation":"(Lakshmi, Radha, and Nallanathel 2021)"},"properties":{"noteIndex":0},"schema":"https://github.com/citation-style-language/schema/raw/master/csl-citation.json"}</w:instrText>
      </w:r>
      <w:r w:rsidR="00684450">
        <w:rPr>
          <w:rFonts w:ascii="Times New Roman" w:eastAsiaTheme="minorHAnsi" w:hAnsi="Times New Roman"/>
          <w:color w:val="131413"/>
          <w:sz w:val="24"/>
          <w:szCs w:val="24"/>
          <w:lang w:eastAsia="en-US"/>
        </w:rPr>
        <w:fldChar w:fldCharType="separate"/>
      </w:r>
      <w:r w:rsidR="00684450" w:rsidRPr="00684450">
        <w:rPr>
          <w:rFonts w:ascii="Times New Roman" w:eastAsiaTheme="minorHAnsi" w:hAnsi="Times New Roman"/>
          <w:noProof/>
          <w:color w:val="131413"/>
          <w:sz w:val="24"/>
          <w:szCs w:val="24"/>
          <w:lang w:eastAsia="en-US"/>
        </w:rPr>
        <w:t>(Lakshmi et al., 2021)</w:t>
      </w:r>
      <w:r w:rsidR="00684450">
        <w:rPr>
          <w:rFonts w:ascii="Times New Roman" w:eastAsiaTheme="minorHAnsi" w:hAnsi="Times New Roman"/>
          <w:color w:val="131413"/>
          <w:sz w:val="24"/>
          <w:szCs w:val="24"/>
          <w:lang w:eastAsia="en-US"/>
        </w:rPr>
        <w:fldChar w:fldCharType="end"/>
      </w:r>
      <w:r w:rsidR="00684450">
        <w:rPr>
          <w:rFonts w:ascii="Times New Roman" w:eastAsiaTheme="minorHAnsi" w:hAnsi="Times New Roman"/>
          <w:color w:val="131413"/>
          <w:sz w:val="24"/>
          <w:szCs w:val="24"/>
          <w:lang w:eastAsia="en-US"/>
        </w:rPr>
        <w:t xml:space="preserve"> </w:t>
      </w:r>
      <w:r w:rsidRPr="00F862C3">
        <w:rPr>
          <w:rFonts w:ascii="Times New Roman" w:eastAsiaTheme="minorHAnsi" w:hAnsi="Times New Roman"/>
          <w:color w:val="131413"/>
          <w:sz w:val="24"/>
          <w:szCs w:val="24"/>
          <w:lang w:eastAsia="en-US"/>
        </w:rPr>
        <w:t>in the context of a decision-making process known as the Analytic Hierarchy Process (AHP)</w:t>
      </w:r>
      <w:r w:rsidR="00572A47">
        <w:rPr>
          <w:rFonts w:ascii="Times New Roman" w:eastAsiaTheme="minorHAnsi" w:hAnsi="Times New Roman"/>
          <w:color w:val="131413"/>
          <w:sz w:val="24"/>
          <w:szCs w:val="24"/>
          <w:lang w:eastAsia="en-US"/>
        </w:rPr>
        <w:t>.</w:t>
      </w:r>
      <w:r w:rsidRPr="00F862C3">
        <w:rPr>
          <w:rFonts w:ascii="Times New Roman" w:eastAsiaTheme="minorHAnsi" w:hAnsi="Times New Roman"/>
          <w:color w:val="131413"/>
          <w:sz w:val="24"/>
          <w:szCs w:val="24"/>
          <w:lang w:eastAsia="en-US"/>
        </w:rPr>
        <w:t xml:space="preserve"> </w:t>
      </w:r>
      <w:r w:rsidRPr="00C54449">
        <w:rPr>
          <w:rFonts w:ascii="Times New Roman" w:hAnsi="Times New Roman"/>
          <w:sz w:val="24"/>
          <w:szCs w:val="24"/>
        </w:rPr>
        <w:t>In</w:t>
      </w:r>
      <w:r>
        <w:rPr>
          <w:rFonts w:ascii="Times New Roman" w:hAnsi="Times New Roman"/>
          <w:sz w:val="24"/>
          <w:szCs w:val="24"/>
        </w:rPr>
        <w:t xml:space="preserve"> </w:t>
      </w:r>
      <w:r w:rsidRPr="00C54449">
        <w:rPr>
          <w:rFonts w:ascii="Times New Roman" w:hAnsi="Times New Roman"/>
          <w:sz w:val="24"/>
          <w:szCs w:val="24"/>
        </w:rPr>
        <w:t>the</w:t>
      </w:r>
      <w:r>
        <w:rPr>
          <w:rFonts w:ascii="Times New Roman" w:hAnsi="Times New Roman"/>
          <w:sz w:val="24"/>
          <w:szCs w:val="24"/>
        </w:rPr>
        <w:t xml:space="preserve"> </w:t>
      </w:r>
      <w:r w:rsidRPr="00C54449">
        <w:rPr>
          <w:rFonts w:ascii="Times New Roman" w:hAnsi="Times New Roman"/>
          <w:sz w:val="24"/>
          <w:szCs w:val="24"/>
        </w:rPr>
        <w:t>present</w:t>
      </w:r>
      <w:r>
        <w:rPr>
          <w:rFonts w:ascii="Times New Roman" w:hAnsi="Times New Roman"/>
          <w:sz w:val="24"/>
          <w:szCs w:val="24"/>
        </w:rPr>
        <w:t xml:space="preserve"> study, ten </w:t>
      </w:r>
      <w:r w:rsidR="00365BE4">
        <w:rPr>
          <w:rFonts w:ascii="Times New Roman" w:hAnsi="Times New Roman"/>
          <w:sz w:val="24"/>
          <w:szCs w:val="24"/>
        </w:rPr>
        <w:t>parameters, namely, monthly</w:t>
      </w:r>
      <w:r>
        <w:rPr>
          <w:rFonts w:ascii="Times New Roman" w:hAnsi="Times New Roman"/>
          <w:sz w:val="24"/>
          <w:szCs w:val="24"/>
        </w:rPr>
        <w:t xml:space="preserve"> rainfall, </w:t>
      </w:r>
      <w:r w:rsidR="00365BE4">
        <w:rPr>
          <w:rFonts w:ascii="Times New Roman" w:hAnsi="Times New Roman"/>
          <w:sz w:val="24"/>
          <w:szCs w:val="24"/>
        </w:rPr>
        <w:t xml:space="preserve">elevation, LULC, </w:t>
      </w:r>
      <w:r w:rsidR="00666C26">
        <w:rPr>
          <w:rFonts w:ascii="Times New Roman" w:hAnsi="Times New Roman"/>
          <w:sz w:val="24"/>
          <w:szCs w:val="24"/>
        </w:rPr>
        <w:t>(stream power index)</w:t>
      </w:r>
      <w:r w:rsidR="00365BE4">
        <w:rPr>
          <w:rFonts w:ascii="Times New Roman" w:hAnsi="Times New Roman"/>
          <w:sz w:val="24"/>
          <w:szCs w:val="24"/>
        </w:rPr>
        <w:t>SPI</w:t>
      </w:r>
      <w:r>
        <w:rPr>
          <w:rFonts w:ascii="Times New Roman" w:hAnsi="Times New Roman"/>
          <w:sz w:val="24"/>
          <w:szCs w:val="24"/>
        </w:rPr>
        <w:t>, soil, NDT</w:t>
      </w:r>
      <w:r w:rsidRPr="00C54449">
        <w:rPr>
          <w:rFonts w:ascii="Times New Roman" w:hAnsi="Times New Roman"/>
          <w:sz w:val="24"/>
          <w:szCs w:val="24"/>
        </w:rPr>
        <w:t>I, NDWI,</w:t>
      </w:r>
      <w:r>
        <w:rPr>
          <w:rFonts w:ascii="Times New Roman" w:hAnsi="Times New Roman"/>
          <w:sz w:val="24"/>
          <w:szCs w:val="24"/>
        </w:rPr>
        <w:t xml:space="preserve"> </w:t>
      </w:r>
      <w:r w:rsidR="00365BE4">
        <w:rPr>
          <w:rFonts w:ascii="Times New Roman" w:hAnsi="Times New Roman"/>
          <w:sz w:val="24"/>
          <w:szCs w:val="24"/>
        </w:rPr>
        <w:t xml:space="preserve">NDVI, </w:t>
      </w:r>
      <w:r>
        <w:rPr>
          <w:rFonts w:ascii="Times New Roman" w:hAnsi="Times New Roman"/>
          <w:sz w:val="24"/>
          <w:szCs w:val="24"/>
        </w:rPr>
        <w:t xml:space="preserve">and NDCI </w:t>
      </w:r>
      <w:r w:rsidRPr="00C54449">
        <w:rPr>
          <w:rFonts w:ascii="Times New Roman" w:hAnsi="Times New Roman"/>
          <w:sz w:val="24"/>
          <w:szCs w:val="24"/>
        </w:rPr>
        <w:t>were chosen for drought risk assessment</w:t>
      </w:r>
      <w:r w:rsidR="00666C26">
        <w:rPr>
          <w:rFonts w:ascii="Times New Roman" w:hAnsi="Times New Roman"/>
          <w:sz w:val="24"/>
          <w:szCs w:val="24"/>
        </w:rPr>
        <w:t xml:space="preserve"> in the watershed area of lake Bolsena for the year 2022 which is one of the highest draught driven year in the history of the country </w:t>
      </w:r>
      <w:r w:rsidRPr="00C54449">
        <w:rPr>
          <w:rFonts w:ascii="Times New Roman" w:hAnsi="Times New Roman"/>
          <w:sz w:val="24"/>
          <w:szCs w:val="24"/>
        </w:rPr>
        <w:t xml:space="preserve"> and the related datasets were used for the development of the study</w:t>
      </w:r>
      <w:r>
        <w:rPr>
          <w:rFonts w:ascii="Times New Roman" w:hAnsi="Times New Roman"/>
          <w:sz w:val="24"/>
          <w:szCs w:val="24"/>
        </w:rPr>
        <w:t>.</w:t>
      </w:r>
      <w:r w:rsidRPr="00F862C3">
        <w:rPr>
          <w:rFonts w:ascii="Times New Roman" w:hAnsi="Times New Roman"/>
          <w:sz w:val="24"/>
          <w:szCs w:val="24"/>
        </w:rPr>
        <w:t xml:space="preserve"> </w:t>
      </w:r>
      <w:r w:rsidRPr="002945C0">
        <w:rPr>
          <w:rFonts w:ascii="Times New Roman" w:hAnsi="Times New Roman"/>
          <w:sz w:val="24"/>
          <w:szCs w:val="24"/>
        </w:rPr>
        <w:t xml:space="preserve">The </w:t>
      </w:r>
      <w:r>
        <w:rPr>
          <w:rFonts w:ascii="Times New Roman" w:hAnsi="Times New Roman"/>
          <w:sz w:val="24"/>
          <w:szCs w:val="24"/>
        </w:rPr>
        <w:t>Drought severity map</w:t>
      </w:r>
      <w:r w:rsidR="00666C26">
        <w:rPr>
          <w:rFonts w:ascii="Times New Roman" w:hAnsi="Times New Roman"/>
          <w:sz w:val="24"/>
          <w:szCs w:val="24"/>
        </w:rPr>
        <w:t xml:space="preserve"> of the area</w:t>
      </w:r>
      <w:r>
        <w:rPr>
          <w:rFonts w:ascii="Times New Roman" w:hAnsi="Times New Roman"/>
          <w:sz w:val="24"/>
          <w:szCs w:val="24"/>
        </w:rPr>
        <w:t xml:space="preserve"> </w:t>
      </w:r>
      <w:r w:rsidR="00666C26">
        <w:rPr>
          <w:rFonts w:ascii="Times New Roman" w:hAnsi="Times New Roman"/>
          <w:sz w:val="24"/>
          <w:szCs w:val="24"/>
        </w:rPr>
        <w:t xml:space="preserve">is </w:t>
      </w:r>
      <w:r>
        <w:rPr>
          <w:rFonts w:ascii="Times New Roman" w:hAnsi="Times New Roman"/>
          <w:sz w:val="24"/>
          <w:szCs w:val="24"/>
        </w:rPr>
        <w:t>classified as</w:t>
      </w:r>
      <w:r w:rsidR="002672C4">
        <w:rPr>
          <w:rFonts w:ascii="Times New Roman" w:hAnsi="Times New Roman"/>
          <w:sz w:val="24"/>
          <w:szCs w:val="24"/>
        </w:rPr>
        <w:t xml:space="preserve"> severe, moderate, and mild drought.</w:t>
      </w:r>
      <w:r w:rsidRPr="002945C0">
        <w:rPr>
          <w:rFonts w:ascii="Times New Roman" w:hAnsi="Times New Roman"/>
          <w:sz w:val="24"/>
          <w:szCs w:val="24"/>
        </w:rPr>
        <w:t xml:space="preserve"> Based on the p</w:t>
      </w:r>
      <w:r>
        <w:rPr>
          <w:rFonts w:ascii="Times New Roman" w:hAnsi="Times New Roman"/>
          <w:sz w:val="24"/>
          <w:szCs w:val="24"/>
        </w:rPr>
        <w:t>arameters chosen</w:t>
      </w:r>
      <w:r w:rsidRPr="002945C0">
        <w:rPr>
          <w:rFonts w:ascii="Times New Roman" w:hAnsi="Times New Roman"/>
          <w:sz w:val="24"/>
          <w:szCs w:val="24"/>
        </w:rPr>
        <w:t>, the drought severity map</w:t>
      </w:r>
      <w:r>
        <w:rPr>
          <w:rFonts w:ascii="Times New Roman" w:hAnsi="Times New Roman"/>
          <w:sz w:val="24"/>
          <w:szCs w:val="24"/>
        </w:rPr>
        <w:t xml:space="preserve"> </w:t>
      </w:r>
      <w:r w:rsidR="002672C4">
        <w:rPr>
          <w:rFonts w:ascii="Times New Roman" w:hAnsi="Times New Roman"/>
          <w:sz w:val="24"/>
          <w:szCs w:val="24"/>
        </w:rPr>
        <w:t>shows that 39</w:t>
      </w:r>
      <w:r w:rsidRPr="002945C0">
        <w:rPr>
          <w:rFonts w:ascii="Times New Roman" w:hAnsi="Times New Roman"/>
          <w:sz w:val="24"/>
          <w:szCs w:val="24"/>
        </w:rPr>
        <w:t xml:space="preserve">% of the total area of </w:t>
      </w:r>
      <w:r w:rsidR="00666C26" w:rsidRPr="002945C0">
        <w:rPr>
          <w:rFonts w:ascii="Times New Roman" w:hAnsi="Times New Roman"/>
          <w:sz w:val="24"/>
          <w:szCs w:val="24"/>
        </w:rPr>
        <w:t>Bolsena</w:t>
      </w:r>
      <w:r w:rsidRPr="002945C0">
        <w:rPr>
          <w:rFonts w:ascii="Times New Roman" w:hAnsi="Times New Roman"/>
          <w:sz w:val="24"/>
          <w:szCs w:val="24"/>
        </w:rPr>
        <w:t xml:space="preserve"> Lake Distri</w:t>
      </w:r>
      <w:r w:rsidR="002672C4">
        <w:rPr>
          <w:rFonts w:ascii="Times New Roman" w:hAnsi="Times New Roman"/>
          <w:sz w:val="24"/>
          <w:szCs w:val="24"/>
        </w:rPr>
        <w:t>ct is classified under severe drought category. 40</w:t>
      </w:r>
      <w:r w:rsidRPr="002945C0">
        <w:rPr>
          <w:rFonts w:ascii="Times New Roman" w:hAnsi="Times New Roman"/>
          <w:sz w:val="24"/>
          <w:szCs w:val="24"/>
        </w:rPr>
        <w:t>% o</w:t>
      </w:r>
      <w:r w:rsidR="002672C4">
        <w:rPr>
          <w:rFonts w:ascii="Times New Roman" w:hAnsi="Times New Roman"/>
          <w:sz w:val="24"/>
          <w:szCs w:val="24"/>
        </w:rPr>
        <w:t>f the area is classified as mild drought area, and 21</w:t>
      </w:r>
      <w:r w:rsidRPr="002945C0">
        <w:rPr>
          <w:rFonts w:ascii="Times New Roman" w:hAnsi="Times New Roman"/>
          <w:sz w:val="24"/>
          <w:szCs w:val="24"/>
        </w:rPr>
        <w:t xml:space="preserve">% of area experiences moderate drought </w:t>
      </w:r>
      <w:r>
        <w:rPr>
          <w:rFonts w:ascii="Times New Roman" w:hAnsi="Times New Roman"/>
          <w:sz w:val="24"/>
          <w:szCs w:val="24"/>
        </w:rPr>
        <w:t xml:space="preserve">category. </w:t>
      </w:r>
      <w:r w:rsidRPr="00C4627A">
        <w:rPr>
          <w:rFonts w:ascii="Times New Roman" w:hAnsi="Times New Roman"/>
          <w:sz w:val="24"/>
          <w:szCs w:val="24"/>
        </w:rPr>
        <w:t>AHP with GIS provides a good solution for droug</w:t>
      </w:r>
      <w:r>
        <w:rPr>
          <w:rFonts w:ascii="Times New Roman" w:hAnsi="Times New Roman"/>
          <w:sz w:val="24"/>
          <w:szCs w:val="24"/>
        </w:rPr>
        <w:t>ht risk modeling</w:t>
      </w:r>
      <w:r w:rsidRPr="00C4627A">
        <w:rPr>
          <w:rFonts w:ascii="Times New Roman" w:hAnsi="Times New Roman"/>
          <w:sz w:val="24"/>
          <w:szCs w:val="24"/>
        </w:rPr>
        <w:t>. Hence, from this study, it is learned that the assessment of the spatial distribution of drought and mapping of any region is feasible with proposed datasets and methods suggested in the study and helps in alleviating the severity of the drought using various parameters and to tackle with drought management initiatives</w:t>
      </w:r>
      <w:r>
        <w:rPr>
          <w:rFonts w:ascii="Times New Roman" w:hAnsi="Times New Roman"/>
          <w:sz w:val="24"/>
          <w:szCs w:val="24"/>
        </w:rPr>
        <w:t>.</w:t>
      </w:r>
    </w:p>
    <w:p w14:paraId="58087A65" w14:textId="77777777" w:rsidR="0062002D" w:rsidRPr="00C1358C" w:rsidRDefault="00C1358C" w:rsidP="00F862C3">
      <w:pPr>
        <w:autoSpaceDE w:val="0"/>
        <w:autoSpaceDN w:val="0"/>
        <w:adjustRightInd w:val="0"/>
        <w:spacing w:after="0" w:line="360" w:lineRule="auto"/>
        <w:jc w:val="both"/>
        <w:rPr>
          <w:rFonts w:ascii="Times New Roman" w:eastAsiaTheme="minorHAnsi" w:hAnsi="Times New Roman"/>
          <w:b/>
          <w:color w:val="131413"/>
          <w:sz w:val="24"/>
          <w:szCs w:val="24"/>
          <w:lang w:eastAsia="en-US"/>
        </w:rPr>
      </w:pPr>
      <w:r>
        <w:rPr>
          <w:rFonts w:ascii="Times New Roman" w:eastAsiaTheme="minorHAnsi" w:hAnsi="Times New Roman"/>
          <w:b/>
          <w:color w:val="131413"/>
          <w:sz w:val="24"/>
          <w:szCs w:val="24"/>
          <w:lang w:eastAsia="en-US"/>
        </w:rPr>
        <w:t>Introduction</w:t>
      </w:r>
    </w:p>
    <w:p w14:paraId="4868F1EF" w14:textId="581DC839" w:rsidR="00A07B37" w:rsidRDefault="00D054FF" w:rsidP="0062002D">
      <w:pPr>
        <w:autoSpaceDE w:val="0"/>
        <w:autoSpaceDN w:val="0"/>
        <w:adjustRightInd w:val="0"/>
        <w:spacing w:after="0" w:line="360" w:lineRule="auto"/>
        <w:jc w:val="both"/>
        <w:rPr>
          <w:rFonts w:ascii="Times New Roman" w:eastAsiaTheme="minorHAnsi" w:hAnsi="Times New Roman"/>
          <w:color w:val="131413"/>
          <w:sz w:val="24"/>
          <w:szCs w:val="24"/>
          <w:lang w:eastAsia="en-US"/>
        </w:rPr>
      </w:pPr>
      <w:r w:rsidRPr="00D054FF">
        <w:rPr>
          <w:rFonts w:ascii="Times New Roman" w:eastAsiaTheme="minorHAnsi" w:hAnsi="Times New Roman"/>
          <w:color w:val="131413"/>
          <w:sz w:val="24"/>
          <w:szCs w:val="24"/>
          <w:lang w:eastAsia="en-US"/>
        </w:rPr>
        <w:t xml:space="preserve"> </w:t>
      </w:r>
      <w:r>
        <w:rPr>
          <w:rFonts w:ascii="Times New Roman" w:eastAsiaTheme="minorHAnsi" w:hAnsi="Times New Roman"/>
          <w:color w:val="131413"/>
          <w:sz w:val="24"/>
          <w:szCs w:val="24"/>
          <w:lang w:eastAsia="en-US"/>
        </w:rPr>
        <w:t xml:space="preserve">Draught is one of the major climate emergencies that we currently facing right </w:t>
      </w:r>
      <w:r w:rsidR="00A07B37">
        <w:rPr>
          <w:rFonts w:ascii="Times New Roman" w:eastAsiaTheme="minorHAnsi" w:hAnsi="Times New Roman"/>
          <w:color w:val="131413"/>
          <w:sz w:val="24"/>
          <w:szCs w:val="24"/>
          <w:lang w:eastAsia="en-US"/>
        </w:rPr>
        <w:t>now.</w:t>
      </w:r>
      <w:r w:rsidR="00A07B37" w:rsidRPr="00D054FF">
        <w:rPr>
          <w:rFonts w:ascii="Times New Roman" w:eastAsiaTheme="minorHAnsi" w:hAnsi="Times New Roman"/>
          <w:color w:val="131413"/>
          <w:sz w:val="24"/>
          <w:szCs w:val="24"/>
          <w:lang w:eastAsia="en-US"/>
        </w:rPr>
        <w:t xml:space="preserve"> Italy</w:t>
      </w:r>
      <w:r w:rsidRPr="00D054FF">
        <w:rPr>
          <w:rFonts w:ascii="Times New Roman" w:eastAsiaTheme="minorHAnsi" w:hAnsi="Times New Roman"/>
          <w:color w:val="131413"/>
          <w:sz w:val="24"/>
          <w:szCs w:val="24"/>
          <w:lang w:eastAsia="en-US"/>
        </w:rPr>
        <w:t xml:space="preserve"> has had eight episodes of severe drought since 2000. The losses to the country's economy from the agriculture sector alone during the 2000 drought ranged from 0.5 billion euros to over 6 billion euros. Over 20 billion euros are projected to be spent on public and private damages during emergencies.</w:t>
      </w:r>
      <w:r w:rsidRPr="008252E7">
        <w:rPr>
          <w:rFonts w:ascii="Times New Roman" w:eastAsiaTheme="minorHAnsi" w:hAnsi="Times New Roman"/>
          <w:color w:val="131413"/>
          <w:sz w:val="24"/>
          <w:szCs w:val="24"/>
          <w:lang w:eastAsia="en-US"/>
        </w:rPr>
        <w:t xml:space="preserve"> </w:t>
      </w:r>
    </w:p>
    <w:p w14:paraId="584C4DA1" w14:textId="2F4D6D5A" w:rsidR="0062002D" w:rsidRPr="008252E7" w:rsidRDefault="00D054FF" w:rsidP="0062002D">
      <w:pPr>
        <w:autoSpaceDE w:val="0"/>
        <w:autoSpaceDN w:val="0"/>
        <w:adjustRightInd w:val="0"/>
        <w:spacing w:after="0" w:line="360" w:lineRule="auto"/>
        <w:jc w:val="both"/>
        <w:rPr>
          <w:rFonts w:ascii="Times New Roman" w:eastAsiaTheme="minorHAnsi" w:hAnsi="Times New Roman"/>
          <w:color w:val="131413"/>
          <w:sz w:val="24"/>
          <w:szCs w:val="24"/>
          <w:lang w:eastAsia="en-US"/>
        </w:rPr>
      </w:pPr>
      <w:r w:rsidRPr="008252E7">
        <w:rPr>
          <w:rFonts w:ascii="Times New Roman" w:eastAsiaTheme="minorHAnsi" w:hAnsi="Times New Roman"/>
          <w:color w:val="131413"/>
          <w:sz w:val="24"/>
          <w:szCs w:val="24"/>
          <w:lang w:eastAsia="en-US"/>
        </w:rPr>
        <w:lastRenderedPageBreak/>
        <w:t>Differences</w:t>
      </w:r>
      <w:r w:rsidR="0062002D" w:rsidRPr="008252E7">
        <w:rPr>
          <w:rFonts w:ascii="Times New Roman" w:eastAsiaTheme="minorHAnsi" w:hAnsi="Times New Roman"/>
          <w:color w:val="131413"/>
          <w:sz w:val="24"/>
          <w:szCs w:val="24"/>
          <w:lang w:eastAsia="en-US"/>
        </w:rPr>
        <w:t xml:space="preserve"> in hydro</w:t>
      </w:r>
      <w:r w:rsidR="0062002D">
        <w:rPr>
          <w:rFonts w:ascii="Times New Roman" w:eastAsiaTheme="minorHAnsi" w:hAnsi="Times New Roman"/>
          <w:color w:val="131413"/>
          <w:sz w:val="24"/>
          <w:szCs w:val="24"/>
          <w:lang w:eastAsia="en-US"/>
        </w:rPr>
        <w:t xml:space="preserve"> </w:t>
      </w:r>
      <w:r w:rsidR="0062002D" w:rsidRPr="008252E7">
        <w:rPr>
          <w:rFonts w:ascii="Times New Roman" w:eastAsiaTheme="minorHAnsi" w:hAnsi="Times New Roman"/>
          <w:color w:val="131413"/>
          <w:sz w:val="24"/>
          <w:szCs w:val="24"/>
          <w:lang w:eastAsia="en-US"/>
        </w:rPr>
        <w:t>meteorologi</w:t>
      </w:r>
      <w:r w:rsidR="0062002D">
        <w:rPr>
          <w:rFonts w:ascii="Times New Roman" w:eastAsiaTheme="minorHAnsi" w:hAnsi="Times New Roman"/>
          <w:color w:val="131413"/>
          <w:sz w:val="24"/>
          <w:szCs w:val="24"/>
          <w:lang w:eastAsia="en-US"/>
        </w:rPr>
        <w:t xml:space="preserve">cal variables and socioeconomic </w:t>
      </w:r>
      <w:r w:rsidR="0062002D" w:rsidRPr="008252E7">
        <w:rPr>
          <w:rFonts w:ascii="Times New Roman" w:eastAsiaTheme="minorHAnsi" w:hAnsi="Times New Roman"/>
          <w:color w:val="131413"/>
          <w:sz w:val="24"/>
          <w:szCs w:val="24"/>
          <w:lang w:eastAsia="en-US"/>
        </w:rPr>
        <w:t>factors as well as</w:t>
      </w:r>
      <w:r w:rsidR="0062002D">
        <w:rPr>
          <w:rFonts w:ascii="Times New Roman" w:eastAsiaTheme="minorHAnsi" w:hAnsi="Times New Roman"/>
          <w:color w:val="131413"/>
          <w:sz w:val="24"/>
          <w:szCs w:val="24"/>
          <w:lang w:eastAsia="en-US"/>
        </w:rPr>
        <w:t xml:space="preserve"> the stochastic nature of water </w:t>
      </w:r>
      <w:r w:rsidR="0062002D" w:rsidRPr="008252E7">
        <w:rPr>
          <w:rFonts w:ascii="Times New Roman" w:eastAsiaTheme="minorHAnsi" w:hAnsi="Times New Roman"/>
          <w:color w:val="131413"/>
          <w:sz w:val="24"/>
          <w:szCs w:val="24"/>
          <w:lang w:eastAsia="en-US"/>
        </w:rPr>
        <w:t>demands in different regions around t</w:t>
      </w:r>
      <w:r w:rsidR="0062002D">
        <w:rPr>
          <w:rFonts w:ascii="Times New Roman" w:eastAsiaTheme="minorHAnsi" w:hAnsi="Times New Roman"/>
          <w:color w:val="131413"/>
          <w:sz w:val="24"/>
          <w:szCs w:val="24"/>
          <w:lang w:eastAsia="en-US"/>
        </w:rPr>
        <w:t xml:space="preserve">he world have </w:t>
      </w:r>
      <w:r w:rsidR="0062002D" w:rsidRPr="008252E7">
        <w:rPr>
          <w:rFonts w:ascii="Times New Roman" w:eastAsiaTheme="minorHAnsi" w:hAnsi="Times New Roman"/>
          <w:color w:val="131413"/>
          <w:sz w:val="24"/>
          <w:szCs w:val="24"/>
          <w:lang w:eastAsia="en-US"/>
        </w:rPr>
        <w:t>become an obstacle to</w:t>
      </w:r>
      <w:r w:rsidR="0062002D">
        <w:rPr>
          <w:rFonts w:ascii="Times New Roman" w:eastAsiaTheme="minorHAnsi" w:hAnsi="Times New Roman"/>
          <w:color w:val="131413"/>
          <w:sz w:val="24"/>
          <w:szCs w:val="24"/>
          <w:lang w:eastAsia="en-US"/>
        </w:rPr>
        <w:t xml:space="preserve"> having a precise definition of </w:t>
      </w:r>
      <w:r w:rsidR="0062002D" w:rsidRPr="008252E7">
        <w:rPr>
          <w:rFonts w:ascii="Times New Roman" w:eastAsiaTheme="minorHAnsi" w:hAnsi="Times New Roman"/>
          <w:color w:val="131413"/>
          <w:sz w:val="24"/>
          <w:szCs w:val="24"/>
          <w:lang w:eastAsia="en-US"/>
        </w:rPr>
        <w:t xml:space="preserve">drought. </w:t>
      </w:r>
      <w:r w:rsidR="00A66582">
        <w:rPr>
          <w:rFonts w:ascii="Times New Roman" w:eastAsiaTheme="minorHAnsi" w:hAnsi="Times New Roman"/>
          <w:color w:val="131413"/>
          <w:sz w:val="24"/>
          <w:szCs w:val="24"/>
          <w:lang w:eastAsia="en-US"/>
        </w:rPr>
        <w:t>(</w:t>
      </w:r>
      <w:r w:rsidR="00A66582" w:rsidRPr="00A66582">
        <w:rPr>
          <w:rFonts w:ascii="Times New Roman" w:hAnsi="Times New Roman"/>
          <w:sz w:val="24"/>
          <w:szCs w:val="24"/>
        </w:rPr>
        <w:t xml:space="preserve">Abdelaziz Belal </w:t>
      </w:r>
      <w:proofErr w:type="spellStart"/>
      <w:r w:rsidR="00A66582" w:rsidRPr="00A66582">
        <w:rPr>
          <w:rFonts w:ascii="Times New Roman" w:hAnsi="Times New Roman"/>
          <w:sz w:val="24"/>
          <w:szCs w:val="24"/>
        </w:rPr>
        <w:t>Belal</w:t>
      </w:r>
      <w:proofErr w:type="spellEnd"/>
      <w:r w:rsidR="00A66582" w:rsidRPr="00A66582">
        <w:rPr>
          <w:rFonts w:ascii="Times New Roman" w:hAnsi="Times New Roman"/>
          <w:sz w:val="24"/>
          <w:szCs w:val="24"/>
        </w:rPr>
        <w:t xml:space="preserve"> et al, 2014</w:t>
      </w:r>
      <w:r w:rsidR="0062002D">
        <w:rPr>
          <w:rFonts w:ascii="Times New Roman" w:eastAsiaTheme="minorHAnsi" w:hAnsi="Times New Roman"/>
          <w:color w:val="131413"/>
          <w:sz w:val="24"/>
          <w:szCs w:val="24"/>
          <w:lang w:eastAsia="en-US"/>
        </w:rPr>
        <w:t xml:space="preserve">) stated that widely diverse </w:t>
      </w:r>
      <w:r w:rsidR="0062002D" w:rsidRPr="008252E7">
        <w:rPr>
          <w:rFonts w:ascii="Times New Roman" w:eastAsiaTheme="minorHAnsi" w:hAnsi="Times New Roman"/>
          <w:color w:val="131413"/>
          <w:sz w:val="24"/>
          <w:szCs w:val="24"/>
          <w:lang w:eastAsia="en-US"/>
        </w:rPr>
        <w:t>views of drought defin</w:t>
      </w:r>
      <w:r w:rsidR="0062002D">
        <w:rPr>
          <w:rFonts w:ascii="Times New Roman" w:eastAsiaTheme="minorHAnsi" w:hAnsi="Times New Roman"/>
          <w:color w:val="131413"/>
          <w:sz w:val="24"/>
          <w:szCs w:val="24"/>
          <w:lang w:eastAsia="en-US"/>
        </w:rPr>
        <w:t xml:space="preserve">itions are one of the principal </w:t>
      </w:r>
      <w:r w:rsidR="0062002D" w:rsidRPr="008252E7">
        <w:rPr>
          <w:rFonts w:ascii="Times New Roman" w:eastAsiaTheme="minorHAnsi" w:hAnsi="Times New Roman"/>
          <w:color w:val="131413"/>
          <w:sz w:val="24"/>
          <w:szCs w:val="24"/>
          <w:lang w:eastAsia="en-US"/>
        </w:rPr>
        <w:t xml:space="preserve">obstacles to investigations of droughts. </w:t>
      </w:r>
    </w:p>
    <w:p w14:paraId="024B0AA2" w14:textId="77777777" w:rsidR="0062002D" w:rsidRPr="008252E7" w:rsidRDefault="0062002D" w:rsidP="0062002D">
      <w:pPr>
        <w:autoSpaceDE w:val="0"/>
        <w:autoSpaceDN w:val="0"/>
        <w:adjustRightInd w:val="0"/>
        <w:spacing w:after="0" w:line="360" w:lineRule="auto"/>
        <w:jc w:val="both"/>
        <w:rPr>
          <w:rFonts w:ascii="Times New Roman" w:eastAsiaTheme="minorHAnsi" w:hAnsi="Times New Roman"/>
          <w:color w:val="131413"/>
          <w:sz w:val="24"/>
          <w:szCs w:val="24"/>
          <w:lang w:eastAsia="en-US"/>
        </w:rPr>
      </w:pPr>
      <w:r w:rsidRPr="008252E7">
        <w:rPr>
          <w:rFonts w:ascii="Times New Roman" w:eastAsiaTheme="minorHAnsi" w:hAnsi="Times New Roman"/>
          <w:color w:val="131413"/>
          <w:sz w:val="24"/>
          <w:szCs w:val="24"/>
          <w:lang w:eastAsia="en-US"/>
        </w:rPr>
        <w:t>A drought is a complex phenome</w:t>
      </w:r>
      <w:r>
        <w:rPr>
          <w:rFonts w:ascii="Times New Roman" w:eastAsiaTheme="minorHAnsi" w:hAnsi="Times New Roman"/>
          <w:color w:val="131413"/>
          <w:sz w:val="24"/>
          <w:szCs w:val="24"/>
          <w:lang w:eastAsia="en-US"/>
        </w:rPr>
        <w:t>non that can be defined as the</w:t>
      </w:r>
      <w:r w:rsidRPr="008252E7">
        <w:rPr>
          <w:rFonts w:ascii="Times New Roman" w:eastAsiaTheme="minorHAnsi" w:hAnsi="Times New Roman"/>
          <w:color w:val="131413"/>
          <w:sz w:val="24"/>
          <w:szCs w:val="24"/>
          <w:lang w:eastAsia="en-US"/>
        </w:rPr>
        <w:t xml:space="preserve"> shortage of water</w:t>
      </w:r>
      <w:r>
        <w:rPr>
          <w:rFonts w:ascii="Times New Roman" w:eastAsiaTheme="minorHAnsi" w:hAnsi="Times New Roman"/>
          <w:color w:val="131413"/>
          <w:sz w:val="24"/>
          <w:szCs w:val="24"/>
          <w:lang w:eastAsia="en-US"/>
        </w:rPr>
        <w:t xml:space="preserve"> which</w:t>
      </w:r>
      <w:r w:rsidRPr="008252E7">
        <w:rPr>
          <w:rFonts w:ascii="Times New Roman" w:eastAsiaTheme="minorHAnsi" w:hAnsi="Times New Roman"/>
          <w:color w:val="131413"/>
          <w:sz w:val="24"/>
          <w:szCs w:val="24"/>
          <w:lang w:eastAsia="en-US"/>
        </w:rPr>
        <w:t xml:space="preserve"> in turn affects availabil</w:t>
      </w:r>
      <w:r>
        <w:rPr>
          <w:rFonts w:ascii="Times New Roman" w:eastAsiaTheme="minorHAnsi" w:hAnsi="Times New Roman"/>
          <w:color w:val="131413"/>
          <w:sz w:val="24"/>
          <w:szCs w:val="24"/>
          <w:lang w:eastAsia="en-US"/>
        </w:rPr>
        <w:t xml:space="preserve">ity of food and fodder, thereby </w:t>
      </w:r>
      <w:r w:rsidRPr="008252E7">
        <w:rPr>
          <w:rFonts w:ascii="Times New Roman" w:eastAsiaTheme="minorHAnsi" w:hAnsi="Times New Roman"/>
          <w:color w:val="131413"/>
          <w:sz w:val="24"/>
          <w:szCs w:val="24"/>
          <w:lang w:eastAsia="en-US"/>
        </w:rPr>
        <w:t>leading to displacement an</w:t>
      </w:r>
      <w:r>
        <w:rPr>
          <w:rFonts w:ascii="Times New Roman" w:eastAsiaTheme="minorHAnsi" w:hAnsi="Times New Roman"/>
          <w:color w:val="131413"/>
          <w:sz w:val="24"/>
          <w:szCs w:val="24"/>
          <w:lang w:eastAsia="en-US"/>
        </w:rPr>
        <w:t xml:space="preserve">d loss to economies as a whole. </w:t>
      </w:r>
      <w:r w:rsidRPr="008252E7">
        <w:rPr>
          <w:rFonts w:ascii="Times New Roman" w:eastAsiaTheme="minorHAnsi" w:hAnsi="Times New Roman"/>
          <w:color w:val="131413"/>
          <w:sz w:val="24"/>
          <w:szCs w:val="24"/>
          <w:lang w:eastAsia="en-US"/>
        </w:rPr>
        <w:t>On the other hand, drought is</w:t>
      </w:r>
      <w:r>
        <w:rPr>
          <w:rFonts w:ascii="Times New Roman" w:eastAsiaTheme="minorHAnsi" w:hAnsi="Times New Roman"/>
          <w:color w:val="131413"/>
          <w:sz w:val="24"/>
          <w:szCs w:val="24"/>
          <w:lang w:eastAsia="en-US"/>
        </w:rPr>
        <w:t xml:space="preserve"> a normal, recurrent feature of </w:t>
      </w:r>
      <w:r w:rsidRPr="008252E7">
        <w:rPr>
          <w:rFonts w:ascii="Times New Roman" w:eastAsiaTheme="minorHAnsi" w:hAnsi="Times New Roman"/>
          <w:color w:val="131413"/>
          <w:sz w:val="24"/>
          <w:szCs w:val="24"/>
          <w:lang w:eastAsia="en-US"/>
        </w:rPr>
        <w:t>climate, although often erron</w:t>
      </w:r>
      <w:r>
        <w:rPr>
          <w:rFonts w:ascii="Times New Roman" w:eastAsiaTheme="minorHAnsi" w:hAnsi="Times New Roman"/>
          <w:color w:val="131413"/>
          <w:sz w:val="24"/>
          <w:szCs w:val="24"/>
          <w:lang w:eastAsia="en-US"/>
        </w:rPr>
        <w:t xml:space="preserve">eously considered an unexpected </w:t>
      </w:r>
      <w:r w:rsidRPr="008252E7">
        <w:rPr>
          <w:rFonts w:ascii="Times New Roman" w:eastAsiaTheme="minorHAnsi" w:hAnsi="Times New Roman"/>
          <w:color w:val="131413"/>
          <w:sz w:val="24"/>
          <w:szCs w:val="24"/>
          <w:lang w:eastAsia="en-US"/>
        </w:rPr>
        <w:t xml:space="preserve">and extraordinary event. </w:t>
      </w:r>
    </w:p>
    <w:p w14:paraId="13E3A6F8" w14:textId="77777777" w:rsidR="0062002D" w:rsidRDefault="0062002D" w:rsidP="0062002D">
      <w:pPr>
        <w:spacing w:line="360" w:lineRule="auto"/>
        <w:jc w:val="both"/>
        <w:rPr>
          <w:rFonts w:ascii="Times New Roman" w:hAnsi="Times New Roman"/>
          <w:sz w:val="24"/>
          <w:szCs w:val="24"/>
        </w:rPr>
      </w:pPr>
      <w:r w:rsidRPr="00C97460">
        <w:rPr>
          <w:rFonts w:ascii="Times New Roman" w:hAnsi="Times New Roman"/>
          <w:sz w:val="24"/>
          <w:szCs w:val="24"/>
        </w:rPr>
        <w:t>Droughts can also pose a serious threat to food security. Droughts can affect agriculture in a region and can have devastating effects that change crop yield and pr</w:t>
      </w:r>
      <w:r>
        <w:rPr>
          <w:rFonts w:ascii="Times New Roman" w:hAnsi="Times New Roman"/>
          <w:sz w:val="24"/>
          <w:szCs w:val="24"/>
        </w:rPr>
        <w:t xml:space="preserve">oduction and may vary depending </w:t>
      </w:r>
      <w:r w:rsidRPr="00C97460">
        <w:rPr>
          <w:rFonts w:ascii="Times New Roman" w:hAnsi="Times New Roman"/>
          <w:sz w:val="24"/>
          <w:szCs w:val="24"/>
        </w:rPr>
        <w:t>on the crop type, growth, and condit</w:t>
      </w:r>
      <w:r w:rsidR="00595CD4">
        <w:rPr>
          <w:rFonts w:ascii="Times New Roman" w:hAnsi="Times New Roman"/>
          <w:sz w:val="24"/>
          <w:szCs w:val="24"/>
        </w:rPr>
        <w:t xml:space="preserve">ions prevailing in the </w:t>
      </w:r>
      <w:r w:rsidR="00595CD4" w:rsidRPr="00595CD4">
        <w:rPr>
          <w:rFonts w:ascii="Times New Roman" w:hAnsi="Times New Roman"/>
          <w:sz w:val="24"/>
          <w:szCs w:val="24"/>
        </w:rPr>
        <w:t>region (</w:t>
      </w:r>
      <w:r w:rsidR="007D2FF8" w:rsidRPr="00595CD4">
        <w:rPr>
          <w:rFonts w:ascii="Times New Roman" w:hAnsi="Times New Roman"/>
          <w:sz w:val="24"/>
          <w:szCs w:val="24"/>
        </w:rPr>
        <w:t>R.L. Ray et. al, 2018</w:t>
      </w:r>
      <w:r w:rsidR="00595CD4" w:rsidRPr="00595CD4">
        <w:rPr>
          <w:rFonts w:ascii="Times New Roman" w:hAnsi="Times New Roman"/>
          <w:sz w:val="24"/>
          <w:szCs w:val="24"/>
        </w:rPr>
        <w:t>)</w:t>
      </w:r>
      <w:r w:rsidRPr="00595CD4">
        <w:rPr>
          <w:rFonts w:ascii="Times New Roman" w:hAnsi="Times New Roman"/>
          <w:sz w:val="24"/>
          <w:szCs w:val="24"/>
        </w:rPr>
        <w:t>. Composite and nano-particles have immense potential in alleviating the drought conditions existing in t</w:t>
      </w:r>
      <w:r w:rsidR="00840908">
        <w:rPr>
          <w:rFonts w:ascii="Times New Roman" w:hAnsi="Times New Roman"/>
          <w:sz w:val="24"/>
          <w:szCs w:val="24"/>
        </w:rPr>
        <w:t>he crops as observed in (</w:t>
      </w:r>
      <w:r w:rsidR="00840908">
        <w:t>N. Taran</w:t>
      </w:r>
      <w:r w:rsidR="00840908">
        <w:rPr>
          <w:rFonts w:ascii="Times New Roman" w:hAnsi="Times New Roman"/>
          <w:sz w:val="24"/>
          <w:szCs w:val="24"/>
        </w:rPr>
        <w:t>, et. al, 2017) m</w:t>
      </w:r>
      <w:r w:rsidRPr="00595CD4">
        <w:rPr>
          <w:rFonts w:ascii="Times New Roman" w:hAnsi="Times New Roman"/>
          <w:sz w:val="24"/>
          <w:szCs w:val="24"/>
        </w:rPr>
        <w:t>onitoring droughts</w:t>
      </w:r>
      <w:r w:rsidRPr="00C97460">
        <w:rPr>
          <w:rFonts w:ascii="Times New Roman" w:hAnsi="Times New Roman"/>
          <w:sz w:val="24"/>
          <w:szCs w:val="24"/>
        </w:rPr>
        <w:t xml:space="preserve"> is a difﬁcult as it is a complex phenomenon dependent on several parameters. Drought in a region may set in due to lack of precipitation or temperature and humidity</w:t>
      </w:r>
      <w:r>
        <w:rPr>
          <w:rFonts w:ascii="Times New Roman" w:hAnsi="Times New Roman"/>
          <w:sz w:val="24"/>
          <w:szCs w:val="24"/>
        </w:rPr>
        <w:t xml:space="preserve"> </w:t>
      </w:r>
      <w:r w:rsidRPr="00C97460">
        <w:rPr>
          <w:rFonts w:ascii="Times New Roman" w:hAnsi="Times New Roman"/>
          <w:sz w:val="24"/>
          <w:szCs w:val="24"/>
        </w:rPr>
        <w:t>(</w:t>
      </w:r>
      <w:r>
        <w:rPr>
          <w:rFonts w:ascii="Times New Roman" w:hAnsi="Times New Roman"/>
          <w:sz w:val="24"/>
          <w:szCs w:val="24"/>
        </w:rPr>
        <w:t xml:space="preserve">meteorological </w:t>
      </w:r>
      <w:r w:rsidRPr="00C97460">
        <w:rPr>
          <w:rFonts w:ascii="Times New Roman" w:hAnsi="Times New Roman"/>
          <w:sz w:val="24"/>
          <w:szCs w:val="24"/>
        </w:rPr>
        <w:t>drought),or</w:t>
      </w:r>
      <w:r>
        <w:rPr>
          <w:rFonts w:ascii="Times New Roman" w:hAnsi="Times New Roman"/>
          <w:sz w:val="24"/>
          <w:szCs w:val="24"/>
        </w:rPr>
        <w:t xml:space="preserve"> </w:t>
      </w:r>
      <w:r w:rsidRPr="00C97460">
        <w:rPr>
          <w:rFonts w:ascii="Times New Roman" w:hAnsi="Times New Roman"/>
          <w:sz w:val="24"/>
          <w:szCs w:val="24"/>
        </w:rPr>
        <w:t>due to the changes</w:t>
      </w:r>
      <w:r>
        <w:rPr>
          <w:rFonts w:ascii="Times New Roman" w:hAnsi="Times New Roman"/>
          <w:sz w:val="24"/>
          <w:szCs w:val="24"/>
        </w:rPr>
        <w:t xml:space="preserve"> </w:t>
      </w:r>
      <w:r w:rsidRPr="00C97460">
        <w:rPr>
          <w:rFonts w:ascii="Times New Roman" w:hAnsi="Times New Roman"/>
          <w:sz w:val="24"/>
          <w:szCs w:val="24"/>
        </w:rPr>
        <w:t>in</w:t>
      </w:r>
      <w:r>
        <w:rPr>
          <w:rFonts w:ascii="Times New Roman" w:hAnsi="Times New Roman"/>
          <w:sz w:val="24"/>
          <w:szCs w:val="24"/>
        </w:rPr>
        <w:t xml:space="preserve"> </w:t>
      </w:r>
      <w:r w:rsidRPr="00C97460">
        <w:rPr>
          <w:rFonts w:ascii="Times New Roman" w:hAnsi="Times New Roman"/>
          <w:sz w:val="24"/>
          <w:szCs w:val="24"/>
        </w:rPr>
        <w:t xml:space="preserve">the availability of surface or groundwater (hydrological drought), or due to changes in land use/land cover, soil texture and moisture, and its slope leading to water insufﬁciency thereby affecting crop health, growth and production subsequently (agricultural drought), and ﬁnally, population density and the economic status in a region (socio-economic drought). </w:t>
      </w:r>
    </w:p>
    <w:p w14:paraId="1F8941D4" w14:textId="77777777" w:rsidR="004B4C50" w:rsidRDefault="000D6CC1" w:rsidP="004B4C50">
      <w:pPr>
        <w:spacing w:line="360" w:lineRule="auto"/>
        <w:jc w:val="both"/>
        <w:rPr>
          <w:rFonts w:ascii="Times New Roman" w:hAnsi="Times New Roman"/>
          <w:sz w:val="24"/>
          <w:szCs w:val="24"/>
        </w:rPr>
      </w:pPr>
      <w:r w:rsidRPr="004B4C50">
        <w:rPr>
          <w:rFonts w:ascii="Times New Roman" w:hAnsi="Times New Roman"/>
          <w:color w:val="131413"/>
          <w:sz w:val="24"/>
          <w:szCs w:val="24"/>
        </w:rPr>
        <w:t>As the remote sensing technology makes more and more process, with the development o</w:t>
      </w:r>
      <w:r w:rsidR="004B4C50">
        <w:rPr>
          <w:rFonts w:ascii="Times New Roman" w:hAnsi="Times New Roman"/>
          <w:color w:val="131413"/>
          <w:sz w:val="24"/>
          <w:szCs w:val="24"/>
        </w:rPr>
        <w:t xml:space="preserve">f </w:t>
      </w:r>
      <w:r w:rsidRPr="004B4C50">
        <w:rPr>
          <w:rFonts w:ascii="Times New Roman" w:hAnsi="Times New Roman"/>
          <w:color w:val="131413"/>
          <w:sz w:val="24"/>
          <w:szCs w:val="24"/>
        </w:rPr>
        <w:t>geographic information system (GIS) and Global Positioning System, the real-time monitoring of drought over t</w:t>
      </w:r>
      <w:r w:rsidR="001D75A8" w:rsidRPr="004B4C50">
        <w:rPr>
          <w:rFonts w:ascii="Times New Roman" w:hAnsi="Times New Roman"/>
          <w:color w:val="131413"/>
          <w:sz w:val="24"/>
          <w:szCs w:val="24"/>
        </w:rPr>
        <w:t xml:space="preserve">he large areas can be achieved. </w:t>
      </w:r>
      <w:r w:rsidRPr="004B4C50">
        <w:rPr>
          <w:rFonts w:ascii="Times New Roman" w:hAnsi="Times New Roman"/>
          <w:color w:val="131413"/>
          <w:sz w:val="24"/>
          <w:szCs w:val="24"/>
        </w:rPr>
        <w:t>Remote sensing and GIS techniques are increasingly be</w:t>
      </w:r>
      <w:r w:rsidR="001D75A8" w:rsidRPr="004B4C50">
        <w:rPr>
          <w:rFonts w:ascii="Times New Roman" w:hAnsi="Times New Roman"/>
          <w:color w:val="131413"/>
          <w:sz w:val="24"/>
          <w:szCs w:val="24"/>
        </w:rPr>
        <w:t xml:space="preserve">ing </w:t>
      </w:r>
      <w:r w:rsidRPr="004B4C50">
        <w:rPr>
          <w:rFonts w:ascii="Times New Roman" w:hAnsi="Times New Roman"/>
          <w:color w:val="131413"/>
          <w:sz w:val="24"/>
          <w:szCs w:val="24"/>
        </w:rPr>
        <w:t>regarded as a useful d</w:t>
      </w:r>
      <w:r w:rsidR="001D75A8" w:rsidRPr="004B4C50">
        <w:rPr>
          <w:rFonts w:ascii="Times New Roman" w:hAnsi="Times New Roman"/>
          <w:color w:val="131413"/>
          <w:sz w:val="24"/>
          <w:szCs w:val="24"/>
        </w:rPr>
        <w:t xml:space="preserve">rought detection techniques, as </w:t>
      </w:r>
      <w:r w:rsidRPr="004B4C50">
        <w:rPr>
          <w:rFonts w:ascii="Times New Roman" w:hAnsi="Times New Roman"/>
          <w:color w:val="131413"/>
          <w:sz w:val="24"/>
          <w:szCs w:val="24"/>
        </w:rPr>
        <w:t xml:space="preserve">evidenced by its use </w:t>
      </w:r>
      <w:r w:rsidR="001D75A8" w:rsidRPr="004B4C50">
        <w:rPr>
          <w:rFonts w:ascii="Times New Roman" w:hAnsi="Times New Roman"/>
          <w:color w:val="131413"/>
          <w:sz w:val="24"/>
          <w:szCs w:val="24"/>
        </w:rPr>
        <w:t>across many parts of the world. Some indice</w:t>
      </w:r>
      <w:r w:rsidRPr="004B4C50">
        <w:rPr>
          <w:rFonts w:ascii="Times New Roman" w:hAnsi="Times New Roman"/>
          <w:color w:val="131413"/>
          <w:sz w:val="24"/>
          <w:szCs w:val="24"/>
        </w:rPr>
        <w:t>s develope</w:t>
      </w:r>
      <w:r w:rsidR="001D75A8" w:rsidRPr="004B4C50">
        <w:rPr>
          <w:rFonts w:ascii="Times New Roman" w:hAnsi="Times New Roman"/>
          <w:color w:val="131413"/>
          <w:sz w:val="24"/>
          <w:szCs w:val="24"/>
        </w:rPr>
        <w:t xml:space="preserve">d from the remote sensing data, </w:t>
      </w:r>
      <w:r w:rsidRPr="004B4C50">
        <w:rPr>
          <w:rFonts w:ascii="Times New Roman" w:hAnsi="Times New Roman"/>
          <w:color w:val="131413"/>
          <w:sz w:val="24"/>
          <w:szCs w:val="24"/>
        </w:rPr>
        <w:t xml:space="preserve">such as the </w:t>
      </w:r>
      <w:r w:rsidR="001D75A8" w:rsidRPr="004B4C50">
        <w:rPr>
          <w:rFonts w:ascii="Times New Roman" w:hAnsi="Times New Roman"/>
          <w:color w:val="131413"/>
          <w:sz w:val="24"/>
          <w:szCs w:val="24"/>
        </w:rPr>
        <w:t>Normalized Difference Temperature Index (NDT</w:t>
      </w:r>
      <w:r w:rsidRPr="004B4C50">
        <w:rPr>
          <w:rFonts w:ascii="Times New Roman" w:hAnsi="Times New Roman"/>
          <w:color w:val="131413"/>
          <w:sz w:val="24"/>
          <w:szCs w:val="24"/>
        </w:rPr>
        <w:t>I)</w:t>
      </w:r>
      <w:r w:rsidR="001D75A8" w:rsidRPr="004B4C50">
        <w:rPr>
          <w:rFonts w:ascii="Times New Roman" w:hAnsi="Times New Roman"/>
          <w:color w:val="131413"/>
          <w:sz w:val="24"/>
          <w:szCs w:val="24"/>
        </w:rPr>
        <w:t xml:space="preserve">, Normalized Difference Chlorophyll Index (NDCI), and Normalized Difference Water Index (NDWI) etc., have been </w:t>
      </w:r>
      <w:r w:rsidRPr="004B4C50">
        <w:rPr>
          <w:rFonts w:ascii="Times New Roman" w:hAnsi="Times New Roman"/>
          <w:color w:val="131413"/>
          <w:sz w:val="24"/>
          <w:szCs w:val="24"/>
        </w:rPr>
        <w:t>used to monitor the droughts</w:t>
      </w:r>
      <w:r w:rsidR="001D75A8" w:rsidRPr="004B4C50">
        <w:rPr>
          <w:rFonts w:ascii="Times New Roman" w:hAnsi="Times New Roman"/>
          <w:color w:val="131413"/>
          <w:sz w:val="24"/>
          <w:szCs w:val="24"/>
        </w:rPr>
        <w:t>.</w:t>
      </w:r>
      <w:r w:rsidR="00840908">
        <w:rPr>
          <w:rFonts w:ascii="Times New Roman" w:hAnsi="Times New Roman"/>
          <w:color w:val="131413"/>
          <w:sz w:val="24"/>
          <w:szCs w:val="24"/>
        </w:rPr>
        <w:t xml:space="preserve"> (Wang et al. </w:t>
      </w:r>
      <w:r w:rsidRPr="004B4C50">
        <w:rPr>
          <w:rFonts w:ascii="Times New Roman" w:hAnsi="Times New Roman"/>
          <w:color w:val="3A2A98"/>
          <w:sz w:val="24"/>
          <w:szCs w:val="24"/>
        </w:rPr>
        <w:t>2003</w:t>
      </w:r>
      <w:r w:rsidRPr="004B4C50">
        <w:rPr>
          <w:rFonts w:ascii="Times New Roman" w:hAnsi="Times New Roman"/>
          <w:color w:val="131413"/>
          <w:sz w:val="24"/>
          <w:szCs w:val="24"/>
        </w:rPr>
        <w:t>) devel</w:t>
      </w:r>
      <w:r w:rsidR="001D75A8" w:rsidRPr="004B4C50">
        <w:rPr>
          <w:rFonts w:ascii="Times New Roman" w:hAnsi="Times New Roman"/>
          <w:color w:val="131413"/>
          <w:sz w:val="24"/>
          <w:szCs w:val="24"/>
        </w:rPr>
        <w:t xml:space="preserve">oped the Vegetation Temperature </w:t>
      </w:r>
      <w:r w:rsidRPr="004B4C50">
        <w:rPr>
          <w:rFonts w:ascii="Times New Roman" w:hAnsi="Times New Roman"/>
          <w:color w:val="131413"/>
          <w:sz w:val="24"/>
          <w:szCs w:val="24"/>
        </w:rPr>
        <w:t xml:space="preserve">Condition Index (VTCI) </w:t>
      </w:r>
      <w:r w:rsidR="001D75A8" w:rsidRPr="004B4C50">
        <w:rPr>
          <w:rFonts w:ascii="Times New Roman" w:hAnsi="Times New Roman"/>
          <w:color w:val="131413"/>
          <w:sz w:val="24"/>
          <w:szCs w:val="24"/>
        </w:rPr>
        <w:t xml:space="preserve">based on the information of the </w:t>
      </w:r>
      <w:r w:rsidRPr="004B4C50">
        <w:rPr>
          <w:rFonts w:ascii="Times New Roman" w:hAnsi="Times New Roman"/>
          <w:color w:val="131413"/>
          <w:sz w:val="24"/>
          <w:szCs w:val="24"/>
        </w:rPr>
        <w:t>LST versus the NDVI scatter</w:t>
      </w:r>
      <w:r w:rsidR="001D75A8" w:rsidRPr="004B4C50">
        <w:rPr>
          <w:rFonts w:ascii="Times New Roman" w:hAnsi="Times New Roman"/>
          <w:color w:val="131413"/>
          <w:sz w:val="24"/>
          <w:szCs w:val="24"/>
        </w:rPr>
        <w:t xml:space="preserve"> plot falling into a triangular </w:t>
      </w:r>
      <w:r w:rsidRPr="004B4C50">
        <w:rPr>
          <w:rFonts w:ascii="Times New Roman" w:hAnsi="Times New Roman"/>
          <w:color w:val="131413"/>
          <w:sz w:val="24"/>
          <w:szCs w:val="24"/>
        </w:rPr>
        <w:t>shape. It is testified that the VTCI index can be used to</w:t>
      </w:r>
      <w:r w:rsidR="001D75A8" w:rsidRPr="004B4C50">
        <w:rPr>
          <w:rFonts w:ascii="Times New Roman" w:hAnsi="Times New Roman"/>
          <w:color w:val="131413"/>
          <w:sz w:val="24"/>
          <w:szCs w:val="24"/>
        </w:rPr>
        <w:t xml:space="preserve"> </w:t>
      </w:r>
      <w:r w:rsidRPr="004B4C50">
        <w:rPr>
          <w:rFonts w:ascii="Times New Roman" w:hAnsi="Times New Roman"/>
          <w:color w:val="131413"/>
          <w:sz w:val="24"/>
          <w:szCs w:val="24"/>
        </w:rPr>
        <w:t>effectively monitor the droug</w:t>
      </w:r>
      <w:r w:rsidR="001D75A8" w:rsidRPr="004B4C50">
        <w:rPr>
          <w:rFonts w:ascii="Times New Roman" w:hAnsi="Times New Roman"/>
          <w:color w:val="131413"/>
          <w:sz w:val="24"/>
          <w:szCs w:val="24"/>
        </w:rPr>
        <w:t xml:space="preserve">ht of an area in the real time. </w:t>
      </w:r>
      <w:r w:rsidRPr="004B4C50">
        <w:rPr>
          <w:rFonts w:ascii="Times New Roman" w:hAnsi="Times New Roman"/>
          <w:color w:val="131413"/>
          <w:sz w:val="24"/>
          <w:szCs w:val="24"/>
        </w:rPr>
        <w:t>The objective of this review</w:t>
      </w:r>
      <w:r w:rsidR="004B4C50" w:rsidRPr="004B4C50">
        <w:rPr>
          <w:rFonts w:ascii="Times New Roman" w:hAnsi="Times New Roman"/>
          <w:color w:val="131413"/>
          <w:sz w:val="24"/>
          <w:szCs w:val="24"/>
        </w:rPr>
        <w:t xml:space="preserve"> paper is to provide the reader </w:t>
      </w:r>
      <w:r w:rsidRPr="004B4C50">
        <w:rPr>
          <w:rFonts w:ascii="Times New Roman" w:hAnsi="Times New Roman"/>
          <w:color w:val="131413"/>
          <w:sz w:val="24"/>
          <w:szCs w:val="24"/>
        </w:rPr>
        <w:t>with useful information ab</w:t>
      </w:r>
      <w:r w:rsidR="004B4C50" w:rsidRPr="004B4C50">
        <w:rPr>
          <w:rFonts w:ascii="Times New Roman" w:hAnsi="Times New Roman"/>
          <w:color w:val="131413"/>
          <w:sz w:val="24"/>
          <w:szCs w:val="24"/>
        </w:rPr>
        <w:t xml:space="preserve">out impacts of drought, drought </w:t>
      </w:r>
      <w:r w:rsidRPr="004B4C50">
        <w:rPr>
          <w:rFonts w:ascii="Times New Roman" w:hAnsi="Times New Roman"/>
          <w:color w:val="131413"/>
          <w:sz w:val="24"/>
          <w:szCs w:val="24"/>
        </w:rPr>
        <w:t>risk evaluation metho</w:t>
      </w:r>
      <w:r w:rsidR="004B4C50" w:rsidRPr="004B4C50">
        <w:rPr>
          <w:rFonts w:ascii="Times New Roman" w:hAnsi="Times New Roman"/>
          <w:color w:val="131413"/>
          <w:sz w:val="24"/>
          <w:szCs w:val="24"/>
        </w:rPr>
        <w:t xml:space="preserve">ds using GIS and remote sensing </w:t>
      </w:r>
      <w:r w:rsidRPr="004B4C50">
        <w:rPr>
          <w:rFonts w:ascii="Times New Roman" w:hAnsi="Times New Roman"/>
          <w:color w:val="131413"/>
          <w:sz w:val="24"/>
          <w:szCs w:val="24"/>
        </w:rPr>
        <w:t xml:space="preserve">techniques, and finally, </w:t>
      </w:r>
      <w:r w:rsidRPr="004B4C50">
        <w:rPr>
          <w:rFonts w:ascii="Times New Roman" w:hAnsi="Times New Roman"/>
          <w:color w:val="131413"/>
          <w:sz w:val="24"/>
          <w:szCs w:val="24"/>
        </w:rPr>
        <w:lastRenderedPageBreak/>
        <w:t>drought indices (</w:t>
      </w:r>
      <w:r w:rsidR="004B4C50" w:rsidRPr="004B4C50">
        <w:rPr>
          <w:rFonts w:ascii="Times New Roman" w:hAnsi="Times New Roman"/>
          <w:color w:val="131413"/>
          <w:sz w:val="24"/>
          <w:szCs w:val="24"/>
        </w:rPr>
        <w:t>NDTI, NDWI, NDCI etc.</w:t>
      </w:r>
      <w:r w:rsidR="0075423F">
        <w:rPr>
          <w:rFonts w:ascii="Times New Roman" w:hAnsi="Times New Roman"/>
          <w:color w:val="131413"/>
          <w:sz w:val="24"/>
          <w:szCs w:val="24"/>
        </w:rPr>
        <w:t xml:space="preserve">). </w:t>
      </w:r>
      <w:r w:rsidR="004B4C50" w:rsidRPr="004B4C50">
        <w:rPr>
          <w:rFonts w:ascii="Times New Roman" w:hAnsi="Times New Roman"/>
          <w:sz w:val="24"/>
          <w:szCs w:val="24"/>
        </w:rPr>
        <w:t>Lake Bolsena and its surrounding watershed in Central Italy are particularly vulnerable to drought events, necessitating effective drought vulnerability assessment and mapping strategies. This paper presents a novel approach utilizing Multi-Criteria Decision Making (MCDM) techniques, specifically the Analytic Hierarchy Process (AHP), to assess and map drought vulnerability in the Lake Bolsena watershed.</w:t>
      </w:r>
    </w:p>
    <w:p w14:paraId="6FAF224D" w14:textId="77777777" w:rsidR="008213C4" w:rsidRDefault="00C1358C" w:rsidP="008213C4">
      <w:pPr>
        <w:pStyle w:val="ListParagraph"/>
        <w:numPr>
          <w:ilvl w:val="0"/>
          <w:numId w:val="5"/>
        </w:numPr>
        <w:spacing w:line="360" w:lineRule="auto"/>
        <w:jc w:val="both"/>
        <w:rPr>
          <w:rFonts w:ascii="Times New Roman" w:hAnsi="Times New Roman"/>
          <w:b/>
          <w:sz w:val="24"/>
          <w:szCs w:val="24"/>
        </w:rPr>
      </w:pPr>
      <w:r w:rsidRPr="008013AB">
        <w:rPr>
          <w:rFonts w:ascii="Times New Roman" w:hAnsi="Times New Roman"/>
          <w:b/>
          <w:sz w:val="24"/>
          <w:szCs w:val="24"/>
        </w:rPr>
        <w:t>Study Area</w:t>
      </w:r>
    </w:p>
    <w:p w14:paraId="2CC3DE55" w14:textId="01AC1344" w:rsidR="00486B25" w:rsidRPr="00486B25" w:rsidRDefault="00C1358C" w:rsidP="008213C4">
      <w:pPr>
        <w:spacing w:line="360" w:lineRule="auto"/>
        <w:jc w:val="both"/>
        <w:rPr>
          <w:rFonts w:ascii="Times New Roman" w:hAnsi="Times New Roman"/>
          <w:sz w:val="24"/>
          <w:szCs w:val="24"/>
        </w:rPr>
      </w:pPr>
      <w:r w:rsidRPr="008213C4">
        <w:rPr>
          <w:rFonts w:ascii="Times New Roman" w:hAnsi="Times New Roman"/>
          <w:sz w:val="24"/>
          <w:szCs w:val="24"/>
        </w:rPr>
        <w:t xml:space="preserve">Lake Bolsena (Italian: Lago di Bolsena) is a lake of volcanic origin in the northern part of the province of Viterbo called Alto Lazio ("Upper Latium") or </w:t>
      </w:r>
      <w:proofErr w:type="spellStart"/>
      <w:r w:rsidRPr="008213C4">
        <w:rPr>
          <w:rFonts w:ascii="Times New Roman" w:hAnsi="Times New Roman"/>
          <w:sz w:val="24"/>
          <w:szCs w:val="24"/>
        </w:rPr>
        <w:t>Tuscia</w:t>
      </w:r>
      <w:proofErr w:type="spellEnd"/>
      <w:r w:rsidRPr="008213C4">
        <w:rPr>
          <w:rFonts w:ascii="Times New Roman" w:hAnsi="Times New Roman"/>
          <w:sz w:val="24"/>
          <w:szCs w:val="24"/>
        </w:rPr>
        <w:t xml:space="preserve"> in central Italy. It is the largest volcanic lake in Europe</w:t>
      </w:r>
      <w:r w:rsidR="005E4F3C">
        <w:rPr>
          <w:rFonts w:ascii="Times New Roman" w:hAnsi="Times New Roman"/>
          <w:sz w:val="24"/>
          <w:szCs w:val="24"/>
        </w:rPr>
        <w:t xml:space="preserve"> and holds tremendous cultural and social values</w:t>
      </w:r>
      <w:r w:rsidRPr="008213C4">
        <w:rPr>
          <w:rFonts w:ascii="Times New Roman" w:hAnsi="Times New Roman"/>
          <w:sz w:val="24"/>
          <w:szCs w:val="24"/>
        </w:rPr>
        <w:t xml:space="preserve">. Roman historic records indicate activity of the </w:t>
      </w:r>
      <w:proofErr w:type="spellStart"/>
      <w:r w:rsidRPr="008213C4">
        <w:rPr>
          <w:rFonts w:ascii="Times New Roman" w:hAnsi="Times New Roman"/>
          <w:sz w:val="24"/>
          <w:szCs w:val="24"/>
        </w:rPr>
        <w:t>Vulsini</w:t>
      </w:r>
      <w:proofErr w:type="spellEnd"/>
      <w:r w:rsidRPr="008213C4">
        <w:rPr>
          <w:rFonts w:ascii="Times New Roman" w:hAnsi="Times New Roman"/>
          <w:sz w:val="24"/>
          <w:szCs w:val="24"/>
        </w:rPr>
        <w:t xml:space="preserve"> volcano occurred as recently as 104 BC; it has been dormant since then. </w:t>
      </w:r>
      <w:r w:rsidR="00666C26" w:rsidRPr="00666C26">
        <w:rPr>
          <w:rFonts w:ascii="Times New Roman" w:hAnsi="Times New Roman"/>
          <w:sz w:val="24"/>
          <w:szCs w:val="24"/>
        </w:rPr>
        <w:t xml:space="preserve">The water body surface is about 114 </w:t>
      </w:r>
      <m:oMath>
        <m:sSup>
          <m:sSupPr>
            <m:ctrlPr>
              <w:rPr>
                <w:rFonts w:ascii="Cambria Math" w:hAnsi="Cambria Math"/>
                <w:i/>
                <w:iCs/>
                <w:sz w:val="24"/>
                <w:szCs w:val="24"/>
              </w:rPr>
            </m:ctrlPr>
          </m:sSupPr>
          <m:e>
            <m:r>
              <w:rPr>
                <w:rFonts w:ascii="Cambria Math" w:hAnsi="Cambria Math"/>
                <w:sz w:val="24"/>
                <w:szCs w:val="24"/>
              </w:rPr>
              <m:t>km</m:t>
            </m:r>
          </m:e>
          <m:sup>
            <m:r>
              <w:rPr>
                <w:rFonts w:ascii="Cambria Math" w:hAnsi="Cambria Math"/>
                <w:sz w:val="24"/>
                <w:szCs w:val="24"/>
              </w:rPr>
              <m:t>2</m:t>
            </m:r>
          </m:sup>
        </m:sSup>
      </m:oMath>
      <w:r w:rsidR="00666C26" w:rsidRPr="00666C26">
        <w:rPr>
          <w:rFonts w:ascii="Times New Roman" w:hAnsi="Times New Roman"/>
          <w:sz w:val="24"/>
          <w:szCs w:val="24"/>
        </w:rPr>
        <w:t>. The lake has no tributaries, and the only effluent is the Marta River</w:t>
      </w:r>
    </w:p>
    <w:p w14:paraId="71352E2E" w14:textId="3B91F53B" w:rsidR="00C1358C" w:rsidRDefault="00F97092" w:rsidP="00C1358C">
      <w:pPr>
        <w:spacing w:line="360" w:lineRule="auto"/>
        <w:ind w:left="360"/>
        <w:jc w:val="both"/>
        <w:rPr>
          <w:rFonts w:ascii="Times New Roman" w:hAnsi="Times New Roman"/>
          <w:noProof/>
          <w:sz w:val="24"/>
          <w:szCs w:val="24"/>
          <w:lang w:eastAsia="en-US"/>
        </w:rPr>
      </w:pPr>
      <w:r>
        <w:rPr>
          <w:rFonts w:ascii="Times New Roman" w:hAnsi="Times New Roman"/>
          <w:noProof/>
          <w:sz w:val="24"/>
          <w:szCs w:val="24"/>
          <w:lang w:eastAsia="en-US"/>
        </w:rPr>
        <w:drawing>
          <wp:anchor distT="0" distB="0" distL="114300" distR="114300" simplePos="0" relativeHeight="251659776" behindDoc="1" locked="0" layoutInCell="1" allowOverlap="1" wp14:anchorId="4BCC39F4" wp14:editId="322B456F">
            <wp:simplePos x="0" y="0"/>
            <wp:positionH relativeFrom="column">
              <wp:posOffset>220980</wp:posOffset>
            </wp:positionH>
            <wp:positionV relativeFrom="paragraph">
              <wp:posOffset>5080</wp:posOffset>
            </wp:positionV>
            <wp:extent cx="4480560" cy="3165592"/>
            <wp:effectExtent l="0" t="0" r="0" b="0"/>
            <wp:wrapTight wrapText="bothSides">
              <wp:wrapPolygon edited="0">
                <wp:start x="0" y="0"/>
                <wp:lineTo x="0" y="21448"/>
                <wp:lineTo x="21490" y="21448"/>
                <wp:lineTo x="21490" y="0"/>
                <wp:lineTo x="0" y="0"/>
              </wp:wrapPolygon>
            </wp:wrapTight>
            <wp:docPr id="934256543" name="Picture 4" descr="A map of italy with a pink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56543" name="Picture 4" descr="A map of italy with a pink circ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80560" cy="3165592"/>
                    </a:xfrm>
                    <a:prstGeom prst="rect">
                      <a:avLst/>
                    </a:prstGeom>
                  </pic:spPr>
                </pic:pic>
              </a:graphicData>
            </a:graphic>
          </wp:anchor>
        </w:drawing>
      </w:r>
    </w:p>
    <w:p w14:paraId="64411FB3" w14:textId="776011A6" w:rsidR="007479A5" w:rsidRDefault="007479A5" w:rsidP="00C1358C">
      <w:pPr>
        <w:spacing w:line="360" w:lineRule="auto"/>
        <w:ind w:left="360"/>
        <w:jc w:val="both"/>
        <w:rPr>
          <w:rFonts w:ascii="Times New Roman" w:hAnsi="Times New Roman"/>
          <w:noProof/>
          <w:sz w:val="24"/>
          <w:szCs w:val="24"/>
          <w:lang w:eastAsia="en-US"/>
        </w:rPr>
      </w:pPr>
    </w:p>
    <w:p w14:paraId="43C74E09" w14:textId="77777777" w:rsidR="007479A5" w:rsidRDefault="007479A5" w:rsidP="00C1358C">
      <w:pPr>
        <w:spacing w:line="360" w:lineRule="auto"/>
        <w:ind w:left="360"/>
        <w:jc w:val="both"/>
        <w:rPr>
          <w:rFonts w:ascii="Times New Roman" w:hAnsi="Times New Roman"/>
          <w:noProof/>
          <w:sz w:val="24"/>
          <w:szCs w:val="24"/>
          <w:lang w:eastAsia="en-US"/>
        </w:rPr>
      </w:pPr>
    </w:p>
    <w:p w14:paraId="1A399933" w14:textId="77777777" w:rsidR="007479A5" w:rsidRDefault="007479A5" w:rsidP="00C1358C">
      <w:pPr>
        <w:spacing w:line="360" w:lineRule="auto"/>
        <w:ind w:left="360"/>
        <w:jc w:val="both"/>
        <w:rPr>
          <w:rFonts w:ascii="Times New Roman" w:hAnsi="Times New Roman"/>
          <w:noProof/>
          <w:sz w:val="24"/>
          <w:szCs w:val="24"/>
          <w:lang w:eastAsia="en-US"/>
        </w:rPr>
      </w:pPr>
    </w:p>
    <w:p w14:paraId="3AA0B1AF" w14:textId="77777777" w:rsidR="007479A5" w:rsidRDefault="007479A5" w:rsidP="00C1358C">
      <w:pPr>
        <w:spacing w:line="360" w:lineRule="auto"/>
        <w:ind w:left="360"/>
        <w:jc w:val="both"/>
        <w:rPr>
          <w:rFonts w:ascii="Times New Roman" w:hAnsi="Times New Roman"/>
          <w:noProof/>
          <w:sz w:val="24"/>
          <w:szCs w:val="24"/>
          <w:lang w:eastAsia="en-US"/>
        </w:rPr>
      </w:pPr>
    </w:p>
    <w:p w14:paraId="7C5CFD3D" w14:textId="77777777" w:rsidR="00F97092" w:rsidRDefault="00F97092" w:rsidP="007479A5">
      <w:pPr>
        <w:spacing w:line="360" w:lineRule="auto"/>
        <w:jc w:val="both"/>
        <w:rPr>
          <w:rFonts w:ascii="Times New Roman" w:hAnsi="Times New Roman"/>
          <w:sz w:val="24"/>
          <w:szCs w:val="24"/>
        </w:rPr>
      </w:pPr>
    </w:p>
    <w:p w14:paraId="46FC608E" w14:textId="77777777" w:rsidR="00F97092" w:rsidRDefault="00F97092" w:rsidP="007479A5">
      <w:pPr>
        <w:spacing w:line="360" w:lineRule="auto"/>
        <w:jc w:val="both"/>
        <w:rPr>
          <w:rFonts w:ascii="Times New Roman" w:hAnsi="Times New Roman"/>
          <w:sz w:val="24"/>
          <w:szCs w:val="24"/>
        </w:rPr>
      </w:pPr>
    </w:p>
    <w:p w14:paraId="350374B2" w14:textId="77777777" w:rsidR="00F97092" w:rsidRDefault="00F97092" w:rsidP="007479A5">
      <w:pPr>
        <w:spacing w:line="360" w:lineRule="auto"/>
        <w:jc w:val="both"/>
        <w:rPr>
          <w:rFonts w:ascii="Times New Roman" w:hAnsi="Times New Roman"/>
          <w:sz w:val="24"/>
          <w:szCs w:val="24"/>
        </w:rPr>
      </w:pPr>
    </w:p>
    <w:p w14:paraId="0C9AA0FB" w14:textId="77777777" w:rsidR="00F97092" w:rsidRDefault="00F97092" w:rsidP="007479A5">
      <w:pPr>
        <w:spacing w:line="360" w:lineRule="auto"/>
        <w:jc w:val="both"/>
        <w:rPr>
          <w:rFonts w:ascii="Times New Roman" w:hAnsi="Times New Roman"/>
          <w:sz w:val="24"/>
          <w:szCs w:val="24"/>
        </w:rPr>
      </w:pPr>
    </w:p>
    <w:p w14:paraId="2039899B" w14:textId="60A09C57" w:rsidR="00A21E5D" w:rsidRDefault="002672C4" w:rsidP="007479A5">
      <w:pPr>
        <w:spacing w:line="360" w:lineRule="auto"/>
        <w:jc w:val="both"/>
        <w:rPr>
          <w:rFonts w:ascii="Times New Roman" w:hAnsi="Times New Roman"/>
          <w:sz w:val="24"/>
          <w:szCs w:val="24"/>
        </w:rPr>
      </w:pPr>
      <w:r>
        <w:rPr>
          <w:rFonts w:ascii="Times New Roman" w:hAnsi="Times New Roman"/>
          <w:sz w:val="24"/>
          <w:szCs w:val="24"/>
        </w:rPr>
        <w:t xml:space="preserve">Fig. 1 </w:t>
      </w:r>
      <w:r w:rsidR="00C1358C" w:rsidRPr="00C1358C">
        <w:rPr>
          <w:rFonts w:ascii="Times New Roman" w:hAnsi="Times New Roman"/>
          <w:sz w:val="24"/>
          <w:szCs w:val="24"/>
        </w:rPr>
        <w:t>District map of Lake Bolsena</w:t>
      </w:r>
      <w:r w:rsidR="00C1358C">
        <w:rPr>
          <w:rFonts w:ascii="Times New Roman" w:hAnsi="Times New Roman"/>
          <w:sz w:val="24"/>
          <w:szCs w:val="24"/>
        </w:rPr>
        <w:t>.</w:t>
      </w:r>
    </w:p>
    <w:p w14:paraId="1D4CF645" w14:textId="77777777" w:rsidR="00005A54" w:rsidRDefault="00005A54" w:rsidP="008213C4">
      <w:pPr>
        <w:spacing w:line="360" w:lineRule="auto"/>
        <w:ind w:firstLine="360"/>
        <w:jc w:val="both"/>
        <w:rPr>
          <w:rFonts w:ascii="Times New Roman" w:hAnsi="Times New Roman"/>
          <w:b/>
          <w:sz w:val="24"/>
          <w:szCs w:val="24"/>
        </w:rPr>
      </w:pPr>
    </w:p>
    <w:p w14:paraId="3D043747" w14:textId="77777777" w:rsidR="00005A54" w:rsidRDefault="00005A54" w:rsidP="008213C4">
      <w:pPr>
        <w:spacing w:line="360" w:lineRule="auto"/>
        <w:ind w:firstLine="360"/>
        <w:jc w:val="both"/>
        <w:rPr>
          <w:rFonts w:ascii="Times New Roman" w:hAnsi="Times New Roman"/>
          <w:b/>
          <w:sz w:val="24"/>
          <w:szCs w:val="24"/>
        </w:rPr>
      </w:pPr>
    </w:p>
    <w:p w14:paraId="5A60D28D" w14:textId="2C9075CE" w:rsidR="00A21E5D" w:rsidRPr="00A21E5D" w:rsidRDefault="008213C4" w:rsidP="008213C4">
      <w:pPr>
        <w:spacing w:line="360" w:lineRule="auto"/>
        <w:ind w:firstLine="360"/>
        <w:jc w:val="both"/>
        <w:rPr>
          <w:rFonts w:ascii="Times New Roman" w:hAnsi="Times New Roman"/>
          <w:b/>
          <w:sz w:val="24"/>
          <w:szCs w:val="24"/>
        </w:rPr>
      </w:pPr>
      <w:r>
        <w:rPr>
          <w:rFonts w:ascii="Times New Roman" w:hAnsi="Times New Roman"/>
          <w:b/>
          <w:sz w:val="24"/>
          <w:szCs w:val="24"/>
        </w:rPr>
        <w:lastRenderedPageBreak/>
        <w:t xml:space="preserve">2.1. </w:t>
      </w:r>
      <w:r w:rsidR="00A21E5D" w:rsidRPr="00647B6A">
        <w:rPr>
          <w:rFonts w:ascii="Times New Roman" w:hAnsi="Times New Roman"/>
          <w:b/>
          <w:sz w:val="24"/>
          <w:szCs w:val="24"/>
        </w:rPr>
        <w:t>Geography and demography</w:t>
      </w:r>
    </w:p>
    <w:p w14:paraId="4F7A63DB" w14:textId="005A13D7" w:rsidR="00FC3D11" w:rsidRPr="00EB46F5" w:rsidRDefault="005E4F3C" w:rsidP="00C71165">
      <w:pPr>
        <w:spacing w:line="360" w:lineRule="auto"/>
        <w:jc w:val="both"/>
        <w:rPr>
          <w:rFonts w:ascii="Times New Roman" w:hAnsi="Times New Roman"/>
          <w:sz w:val="24"/>
          <w:szCs w:val="24"/>
        </w:rPr>
      </w:pPr>
      <w:r>
        <w:rPr>
          <w:rFonts w:ascii="Times New Roman" w:hAnsi="Times New Roman"/>
          <w:sz w:val="24"/>
          <w:szCs w:val="24"/>
        </w:rPr>
        <w:t>T</w:t>
      </w:r>
      <w:r w:rsidRPr="005E4F3C">
        <w:rPr>
          <w:rFonts w:ascii="Times New Roman" w:hAnsi="Times New Roman"/>
          <w:sz w:val="24"/>
          <w:szCs w:val="24"/>
        </w:rPr>
        <w:t xml:space="preserve">he catchment area of the Bolsena Lake (42° 35’41.05” N; 11° 56’11.39” E) is in the northern part of the Lazio Region, in Central Italy and presents an area of 271 </w:t>
      </w:r>
      <m:oMath>
        <m:sSup>
          <m:sSupPr>
            <m:ctrlPr>
              <w:rPr>
                <w:rFonts w:ascii="Cambria Math" w:hAnsi="Cambria Math"/>
                <w:i/>
                <w:iCs/>
                <w:sz w:val="24"/>
                <w:szCs w:val="24"/>
              </w:rPr>
            </m:ctrlPr>
          </m:sSupPr>
          <m:e>
            <m:r>
              <w:rPr>
                <w:rFonts w:ascii="Cambria Math" w:hAnsi="Cambria Math"/>
                <w:sz w:val="24"/>
                <w:szCs w:val="24"/>
              </w:rPr>
              <m:t>km</m:t>
            </m:r>
          </m:e>
          <m:sup>
            <m:r>
              <w:rPr>
                <w:rFonts w:ascii="Cambria Math" w:hAnsi="Cambria Math"/>
                <w:sz w:val="24"/>
                <w:szCs w:val="24"/>
              </w:rPr>
              <m:t>2</m:t>
            </m:r>
          </m:sup>
        </m:sSup>
      </m:oMath>
      <w:r w:rsidR="005B3625" w:rsidRPr="005B3625">
        <w:rPr>
          <w:rFonts w:ascii="Times New Roman" w:hAnsi="Times New Roman"/>
          <w:sz w:val="24"/>
          <w:szCs w:val="24"/>
        </w:rPr>
        <w:t>.</w:t>
      </w:r>
      <w:r w:rsidRPr="005E4F3C">
        <w:rPr>
          <w:rFonts w:eastAsia="Calibri" w:cstheme="minorBidi"/>
          <w:color w:val="000000" w:themeColor="dark1"/>
          <w:kern w:val="24"/>
          <w:sz w:val="32"/>
          <w:szCs w:val="32"/>
        </w:rPr>
        <w:t xml:space="preserve"> </w:t>
      </w:r>
      <w:r w:rsidRPr="005E4F3C">
        <w:rPr>
          <w:rFonts w:ascii="Times New Roman" w:hAnsi="Times New Roman"/>
          <w:sz w:val="24"/>
          <w:szCs w:val="24"/>
        </w:rPr>
        <w:t>Lake Bolsena has an elliptical shape with a maximum depth of 151 m and a perimeter of 44 km</w:t>
      </w:r>
      <w:r>
        <w:rPr>
          <w:rFonts w:ascii="Times New Roman" w:hAnsi="Times New Roman"/>
          <w:sz w:val="24"/>
          <w:szCs w:val="24"/>
        </w:rPr>
        <w:t>.</w:t>
      </w:r>
      <w:r w:rsidR="005B3625" w:rsidRPr="005B3625">
        <w:rPr>
          <w:rFonts w:ascii="Times New Roman" w:hAnsi="Times New Roman"/>
          <w:sz w:val="24"/>
          <w:szCs w:val="24"/>
        </w:rPr>
        <w:t xml:space="preserve"> The entire lake is surrounded by hills on the flanks and summits of which are the </w:t>
      </w:r>
      <w:r w:rsidR="00647B6A" w:rsidRPr="005B3625">
        <w:rPr>
          <w:rFonts w:ascii="Times New Roman" w:hAnsi="Times New Roman"/>
          <w:sz w:val="24"/>
          <w:szCs w:val="24"/>
        </w:rPr>
        <w:t>community</w:t>
      </w:r>
      <w:r w:rsidR="005B3625" w:rsidRPr="005B3625">
        <w:rPr>
          <w:rFonts w:ascii="Times New Roman" w:hAnsi="Times New Roman"/>
          <w:sz w:val="24"/>
          <w:szCs w:val="24"/>
        </w:rPr>
        <w:t>. The watershed was home to 22,000 permanent residents in 2004, and 35,000 in the summer season</w:t>
      </w:r>
      <w:r w:rsidR="008013AB" w:rsidRPr="005B3625">
        <w:rPr>
          <w:rFonts w:ascii="Times New Roman" w:hAnsi="Times New Roman"/>
          <w:sz w:val="24"/>
          <w:szCs w:val="24"/>
        </w:rPr>
        <w:t>. [</w:t>
      </w:r>
      <w:r w:rsidR="005B3625" w:rsidRPr="005B3625">
        <w:rPr>
          <w:rFonts w:ascii="Times New Roman" w:hAnsi="Times New Roman"/>
          <w:sz w:val="24"/>
          <w:szCs w:val="24"/>
        </w:rPr>
        <w:t>5]</w:t>
      </w:r>
    </w:p>
    <w:p w14:paraId="2555B355" w14:textId="77777777" w:rsidR="00C064C6" w:rsidRDefault="00EB46F5" w:rsidP="00FC3D11">
      <w:pPr>
        <w:spacing w:line="360" w:lineRule="auto"/>
        <w:ind w:firstLine="360"/>
        <w:jc w:val="both"/>
        <w:rPr>
          <w:rFonts w:ascii="Times New Roman" w:hAnsi="Times New Roman"/>
          <w:b/>
          <w:sz w:val="24"/>
          <w:szCs w:val="24"/>
        </w:rPr>
      </w:pPr>
      <w:r>
        <w:rPr>
          <w:rFonts w:ascii="Times New Roman" w:hAnsi="Times New Roman"/>
          <w:b/>
          <w:sz w:val="24"/>
          <w:szCs w:val="24"/>
        </w:rPr>
        <w:t>2.2</w:t>
      </w:r>
      <w:r w:rsidR="00C71165" w:rsidRPr="00C71165">
        <w:rPr>
          <w:rFonts w:ascii="Times New Roman" w:hAnsi="Times New Roman"/>
          <w:b/>
          <w:sz w:val="24"/>
          <w:szCs w:val="24"/>
        </w:rPr>
        <w:t>. Soil map</w:t>
      </w:r>
    </w:p>
    <w:p w14:paraId="63CD977F" w14:textId="43213A97" w:rsidR="00C71165" w:rsidRDefault="00C840A9" w:rsidP="00C064C6">
      <w:pPr>
        <w:spacing w:line="360" w:lineRule="auto"/>
        <w:jc w:val="both"/>
        <w:rPr>
          <w:rFonts w:ascii="Times New Roman" w:hAnsi="Times New Roman"/>
          <w:sz w:val="24"/>
          <w:szCs w:val="24"/>
        </w:rPr>
      </w:pPr>
      <w:r>
        <w:rPr>
          <w:noProof/>
        </w:rPr>
        <w:drawing>
          <wp:anchor distT="0" distB="0" distL="114300" distR="114300" simplePos="0" relativeHeight="251681792" behindDoc="1" locked="0" layoutInCell="1" allowOverlap="1" wp14:anchorId="4EB39EC5" wp14:editId="4146DF84">
            <wp:simplePos x="0" y="0"/>
            <wp:positionH relativeFrom="column">
              <wp:posOffset>182245</wp:posOffset>
            </wp:positionH>
            <wp:positionV relativeFrom="paragraph">
              <wp:posOffset>775970</wp:posOffset>
            </wp:positionV>
            <wp:extent cx="5074285" cy="3589020"/>
            <wp:effectExtent l="0" t="0" r="0" b="0"/>
            <wp:wrapTight wrapText="bothSides">
              <wp:wrapPolygon edited="0">
                <wp:start x="0" y="0"/>
                <wp:lineTo x="0" y="21439"/>
                <wp:lineTo x="21489" y="21439"/>
                <wp:lineTo x="21489" y="0"/>
                <wp:lineTo x="0" y="0"/>
              </wp:wrapPolygon>
            </wp:wrapTight>
            <wp:docPr id="1192259677" name="Picture 1" descr="A blue yellow and gree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59677" name="Picture 1" descr="A blue yellow and green map&#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4285" cy="3589020"/>
                    </a:xfrm>
                    <a:prstGeom prst="rect">
                      <a:avLst/>
                    </a:prstGeom>
                  </pic:spPr>
                </pic:pic>
              </a:graphicData>
            </a:graphic>
            <wp14:sizeRelH relativeFrom="margin">
              <wp14:pctWidth>0</wp14:pctWidth>
            </wp14:sizeRelH>
            <wp14:sizeRelV relativeFrom="margin">
              <wp14:pctHeight>0</wp14:pctHeight>
            </wp14:sizeRelV>
          </wp:anchor>
        </w:drawing>
      </w:r>
      <w:r w:rsidR="00C064C6">
        <w:rPr>
          <w:rFonts w:ascii="Times New Roman" w:hAnsi="Times New Roman"/>
          <w:sz w:val="24"/>
          <w:szCs w:val="24"/>
        </w:rPr>
        <w:t xml:space="preserve">The </w:t>
      </w:r>
      <w:r w:rsidR="00C71165" w:rsidRPr="00C71165">
        <w:rPr>
          <w:rFonts w:ascii="Times New Roman" w:hAnsi="Times New Roman"/>
          <w:sz w:val="24"/>
          <w:szCs w:val="24"/>
        </w:rPr>
        <w:t xml:space="preserve">study region is </w:t>
      </w:r>
      <w:r>
        <w:rPr>
          <w:rFonts w:ascii="Times New Roman" w:hAnsi="Times New Roman"/>
          <w:sz w:val="24"/>
          <w:szCs w:val="24"/>
        </w:rPr>
        <w:t>predominantly covered by clay, loamy and sandy soil</w:t>
      </w:r>
      <w:r w:rsidR="00C71165" w:rsidRPr="00C71165">
        <w:rPr>
          <w:rFonts w:ascii="Times New Roman" w:hAnsi="Times New Roman"/>
          <w:sz w:val="24"/>
          <w:szCs w:val="24"/>
        </w:rPr>
        <w:t>. The soil map of t</w:t>
      </w:r>
      <w:r w:rsidR="00EB46F5">
        <w:rPr>
          <w:rFonts w:ascii="Times New Roman" w:hAnsi="Times New Roman"/>
          <w:sz w:val="24"/>
          <w:szCs w:val="24"/>
        </w:rPr>
        <w:t>he study area is shown in Fig. 2</w:t>
      </w:r>
      <w:r w:rsidR="00C71165" w:rsidRPr="00C71165">
        <w:rPr>
          <w:rFonts w:ascii="Times New Roman" w:hAnsi="Times New Roman"/>
          <w:sz w:val="24"/>
          <w:szCs w:val="24"/>
        </w:rPr>
        <w:t>. The areas of different types of soil present in the study area are summarized.</w:t>
      </w:r>
    </w:p>
    <w:p w14:paraId="6139D83F" w14:textId="263CDD51" w:rsidR="00C064C6" w:rsidRDefault="00C064C6" w:rsidP="00C064C6">
      <w:pPr>
        <w:spacing w:line="360" w:lineRule="auto"/>
        <w:jc w:val="both"/>
      </w:pPr>
    </w:p>
    <w:p w14:paraId="2376A564" w14:textId="77777777" w:rsidR="00C840A9" w:rsidRDefault="00C840A9" w:rsidP="00C064C6">
      <w:pPr>
        <w:spacing w:line="360" w:lineRule="auto"/>
        <w:ind w:left="360"/>
        <w:jc w:val="both"/>
        <w:rPr>
          <w:rFonts w:ascii="Times New Roman" w:hAnsi="Times New Roman"/>
          <w:sz w:val="24"/>
          <w:szCs w:val="24"/>
        </w:rPr>
      </w:pPr>
    </w:p>
    <w:p w14:paraId="1E012FEC" w14:textId="77777777" w:rsidR="00C840A9" w:rsidRDefault="00C840A9" w:rsidP="00C064C6">
      <w:pPr>
        <w:spacing w:line="360" w:lineRule="auto"/>
        <w:ind w:left="360"/>
        <w:jc w:val="both"/>
        <w:rPr>
          <w:rFonts w:ascii="Times New Roman" w:hAnsi="Times New Roman"/>
          <w:sz w:val="24"/>
          <w:szCs w:val="24"/>
        </w:rPr>
      </w:pPr>
    </w:p>
    <w:p w14:paraId="1D3942B9" w14:textId="77777777" w:rsidR="00C840A9" w:rsidRDefault="00C840A9" w:rsidP="00C064C6">
      <w:pPr>
        <w:spacing w:line="360" w:lineRule="auto"/>
        <w:ind w:left="360"/>
        <w:jc w:val="both"/>
        <w:rPr>
          <w:rFonts w:ascii="Times New Roman" w:hAnsi="Times New Roman"/>
          <w:sz w:val="24"/>
          <w:szCs w:val="24"/>
        </w:rPr>
      </w:pPr>
    </w:p>
    <w:p w14:paraId="716CF823" w14:textId="77777777" w:rsidR="00C840A9" w:rsidRDefault="00C840A9" w:rsidP="00C064C6">
      <w:pPr>
        <w:spacing w:line="360" w:lineRule="auto"/>
        <w:ind w:left="360"/>
        <w:jc w:val="both"/>
        <w:rPr>
          <w:rFonts w:ascii="Times New Roman" w:hAnsi="Times New Roman"/>
          <w:sz w:val="24"/>
          <w:szCs w:val="24"/>
        </w:rPr>
      </w:pPr>
    </w:p>
    <w:p w14:paraId="2CBA2901" w14:textId="77777777" w:rsidR="00C840A9" w:rsidRDefault="00C840A9" w:rsidP="00C064C6">
      <w:pPr>
        <w:spacing w:line="360" w:lineRule="auto"/>
        <w:ind w:left="360"/>
        <w:jc w:val="both"/>
        <w:rPr>
          <w:rFonts w:ascii="Times New Roman" w:hAnsi="Times New Roman"/>
          <w:sz w:val="24"/>
          <w:szCs w:val="24"/>
        </w:rPr>
      </w:pPr>
    </w:p>
    <w:p w14:paraId="7E4EBAD3" w14:textId="77777777" w:rsidR="00C840A9" w:rsidRDefault="00C840A9" w:rsidP="00C064C6">
      <w:pPr>
        <w:spacing w:line="360" w:lineRule="auto"/>
        <w:ind w:left="360"/>
        <w:jc w:val="both"/>
        <w:rPr>
          <w:rFonts w:ascii="Times New Roman" w:hAnsi="Times New Roman"/>
          <w:sz w:val="24"/>
          <w:szCs w:val="24"/>
        </w:rPr>
      </w:pPr>
    </w:p>
    <w:p w14:paraId="2897AEB9" w14:textId="77777777" w:rsidR="00C840A9" w:rsidRDefault="00C840A9" w:rsidP="00C064C6">
      <w:pPr>
        <w:spacing w:line="360" w:lineRule="auto"/>
        <w:ind w:left="360"/>
        <w:jc w:val="both"/>
        <w:rPr>
          <w:rFonts w:ascii="Times New Roman" w:hAnsi="Times New Roman"/>
          <w:sz w:val="24"/>
          <w:szCs w:val="24"/>
        </w:rPr>
      </w:pPr>
    </w:p>
    <w:p w14:paraId="3DDE7C89" w14:textId="77777777" w:rsidR="00C840A9" w:rsidRDefault="00C840A9" w:rsidP="00C064C6">
      <w:pPr>
        <w:spacing w:line="360" w:lineRule="auto"/>
        <w:ind w:left="360"/>
        <w:jc w:val="both"/>
        <w:rPr>
          <w:rFonts w:ascii="Times New Roman" w:hAnsi="Times New Roman"/>
          <w:sz w:val="24"/>
          <w:szCs w:val="24"/>
        </w:rPr>
      </w:pPr>
      <w:r>
        <w:rPr>
          <w:rFonts w:ascii="Times New Roman" w:hAnsi="Times New Roman"/>
          <w:sz w:val="24"/>
          <w:szCs w:val="24"/>
        </w:rPr>
        <w:t xml:space="preserve">                                           </w:t>
      </w:r>
    </w:p>
    <w:p w14:paraId="42D79780" w14:textId="77777777" w:rsidR="00C840A9" w:rsidRDefault="00C840A9" w:rsidP="00C064C6">
      <w:pPr>
        <w:spacing w:line="360" w:lineRule="auto"/>
        <w:ind w:left="360"/>
        <w:jc w:val="both"/>
        <w:rPr>
          <w:rFonts w:ascii="Times New Roman" w:hAnsi="Times New Roman"/>
          <w:sz w:val="24"/>
          <w:szCs w:val="24"/>
        </w:rPr>
      </w:pPr>
    </w:p>
    <w:p w14:paraId="0281464C" w14:textId="467BB6AD" w:rsidR="00EB46F5" w:rsidRDefault="00C840A9" w:rsidP="00C840A9">
      <w:pPr>
        <w:spacing w:line="360" w:lineRule="auto"/>
        <w:ind w:left="360"/>
        <w:jc w:val="both"/>
        <w:rPr>
          <w:rFonts w:ascii="Times New Roman" w:hAnsi="Times New Roman"/>
          <w:sz w:val="24"/>
          <w:szCs w:val="24"/>
        </w:rPr>
      </w:pPr>
      <w:r>
        <w:rPr>
          <w:rFonts w:ascii="Times New Roman" w:hAnsi="Times New Roman"/>
          <w:sz w:val="24"/>
          <w:szCs w:val="24"/>
        </w:rPr>
        <w:t xml:space="preserve"> </w:t>
      </w:r>
      <w:r w:rsidR="00EB46F5">
        <w:rPr>
          <w:rFonts w:ascii="Times New Roman" w:hAnsi="Times New Roman"/>
          <w:sz w:val="24"/>
          <w:szCs w:val="24"/>
        </w:rPr>
        <w:t>Fig. 2</w:t>
      </w:r>
      <w:r w:rsidR="002C0A97">
        <w:rPr>
          <w:rFonts w:ascii="Times New Roman" w:hAnsi="Times New Roman"/>
          <w:sz w:val="24"/>
          <w:szCs w:val="24"/>
        </w:rPr>
        <w:t xml:space="preserve"> Soil</w:t>
      </w:r>
      <w:r w:rsidR="00C064C6">
        <w:rPr>
          <w:rFonts w:ascii="Times New Roman" w:hAnsi="Times New Roman"/>
          <w:sz w:val="24"/>
          <w:szCs w:val="24"/>
        </w:rPr>
        <w:t xml:space="preserve"> map</w:t>
      </w:r>
    </w:p>
    <w:p w14:paraId="7D005234" w14:textId="77777777" w:rsidR="00005A54" w:rsidRDefault="00005A54" w:rsidP="00C840A9">
      <w:pPr>
        <w:spacing w:line="360" w:lineRule="auto"/>
        <w:ind w:left="360"/>
        <w:jc w:val="both"/>
        <w:rPr>
          <w:rFonts w:ascii="Times New Roman" w:hAnsi="Times New Roman"/>
          <w:sz w:val="24"/>
          <w:szCs w:val="24"/>
        </w:rPr>
      </w:pPr>
    </w:p>
    <w:p w14:paraId="14011422" w14:textId="77777777" w:rsidR="00005A54" w:rsidRDefault="00005A54" w:rsidP="00C840A9">
      <w:pPr>
        <w:spacing w:line="360" w:lineRule="auto"/>
        <w:ind w:left="360"/>
        <w:jc w:val="both"/>
        <w:rPr>
          <w:rFonts w:ascii="Times New Roman" w:hAnsi="Times New Roman"/>
          <w:sz w:val="24"/>
          <w:szCs w:val="24"/>
        </w:rPr>
      </w:pPr>
    </w:p>
    <w:p w14:paraId="34727E31" w14:textId="77777777" w:rsidR="00B713E0" w:rsidRPr="00EB46F5" w:rsidRDefault="00B713E0" w:rsidP="00EB46F5">
      <w:pPr>
        <w:pStyle w:val="ListParagraph"/>
        <w:numPr>
          <w:ilvl w:val="1"/>
          <w:numId w:val="11"/>
        </w:numPr>
        <w:spacing w:line="360" w:lineRule="auto"/>
        <w:jc w:val="both"/>
        <w:rPr>
          <w:rFonts w:ascii="Times New Roman" w:hAnsi="Times New Roman"/>
          <w:b/>
          <w:sz w:val="24"/>
          <w:szCs w:val="24"/>
        </w:rPr>
      </w:pPr>
      <w:r w:rsidRPr="00EB46F5">
        <w:rPr>
          <w:rFonts w:ascii="Times New Roman" w:hAnsi="Times New Roman"/>
          <w:b/>
          <w:sz w:val="24"/>
          <w:szCs w:val="24"/>
        </w:rPr>
        <w:lastRenderedPageBreak/>
        <w:t>Elevation</w:t>
      </w:r>
    </w:p>
    <w:p w14:paraId="275FFA91" w14:textId="77777777" w:rsidR="001B4B1C" w:rsidRPr="002C0A97" w:rsidRDefault="00EB46F5" w:rsidP="00EB46F5">
      <w:pPr>
        <w:spacing w:line="360" w:lineRule="auto"/>
        <w:jc w:val="both"/>
        <w:rPr>
          <w:rFonts w:ascii="Times New Roman" w:hAnsi="Times New Roman"/>
          <w:sz w:val="24"/>
          <w:szCs w:val="24"/>
        </w:rPr>
      </w:pPr>
      <w:r>
        <w:rPr>
          <w:rFonts w:ascii="Times New Roman" w:hAnsi="Times New Roman"/>
          <w:sz w:val="24"/>
          <w:szCs w:val="24"/>
        </w:rPr>
        <w:t xml:space="preserve">Figure 3 </w:t>
      </w:r>
      <w:r w:rsidR="00B713E0" w:rsidRPr="002C0A97">
        <w:rPr>
          <w:rFonts w:ascii="Times New Roman" w:hAnsi="Times New Roman"/>
          <w:sz w:val="24"/>
          <w:szCs w:val="24"/>
        </w:rPr>
        <w:t xml:space="preserve">shows the elevation of the study area, </w:t>
      </w:r>
      <w:r w:rsidR="00B713E0" w:rsidRPr="002C0A97">
        <w:rPr>
          <w:rFonts w:ascii="Times New Roman" w:eastAsia="TimesNewRomanPSMT" w:hAnsi="Times New Roman"/>
          <w:color w:val="000000"/>
          <w:sz w:val="24"/>
          <w:szCs w:val="24"/>
        </w:rPr>
        <w:t xml:space="preserve">the map indicates the area with </w:t>
      </w:r>
      <w:r w:rsidR="003D3AE8">
        <w:rPr>
          <w:rFonts w:ascii="Times New Roman" w:eastAsia="TimesNewRomanPSMT" w:hAnsi="Times New Roman"/>
          <w:color w:val="000000"/>
          <w:sz w:val="24"/>
          <w:szCs w:val="24"/>
        </w:rPr>
        <w:t>higher and lower altitude of 686m and 302</w:t>
      </w:r>
      <w:r w:rsidR="00B713E0" w:rsidRPr="002C0A97">
        <w:rPr>
          <w:rFonts w:ascii="Times New Roman" w:eastAsia="TimesNewRomanPSMT" w:hAnsi="Times New Roman"/>
          <w:color w:val="000000"/>
          <w:sz w:val="24"/>
          <w:szCs w:val="24"/>
        </w:rPr>
        <w:t>m respectively.</w:t>
      </w:r>
      <w:r w:rsidR="00B713E0" w:rsidRPr="002C0A97">
        <w:rPr>
          <w:rFonts w:ascii="Times New Roman" w:hAnsi="Times New Roman"/>
          <w:sz w:val="24"/>
          <w:szCs w:val="24"/>
        </w:rPr>
        <w:t xml:space="preserve"> </w:t>
      </w:r>
      <w:r w:rsidR="002C0A97">
        <w:rPr>
          <w:rFonts w:ascii="Times New Roman" w:hAnsi="Times New Roman"/>
          <w:sz w:val="24"/>
          <w:szCs w:val="24"/>
        </w:rPr>
        <w:t xml:space="preserve">Therefore, high </w:t>
      </w:r>
      <w:r w:rsidR="001B4B1C">
        <w:rPr>
          <w:rFonts w:ascii="Times New Roman" w:hAnsi="Times New Roman"/>
          <w:sz w:val="24"/>
          <w:szCs w:val="24"/>
        </w:rPr>
        <w:t>areas with gentle or flat area were</w:t>
      </w:r>
      <w:r w:rsidR="002C0A97">
        <w:rPr>
          <w:rFonts w:ascii="Times New Roman" w:hAnsi="Times New Roman"/>
          <w:sz w:val="24"/>
          <w:szCs w:val="24"/>
        </w:rPr>
        <w:t xml:space="preserve"> influenced in drought severity.</w:t>
      </w:r>
    </w:p>
    <w:p w14:paraId="281C5236" w14:textId="42A24539" w:rsidR="002C0A97" w:rsidRDefault="00C840A9" w:rsidP="00B713E0">
      <w:pPr>
        <w:spacing w:line="360" w:lineRule="auto"/>
        <w:ind w:left="360"/>
        <w:jc w:val="both"/>
        <w:rPr>
          <w:sz w:val="24"/>
          <w:szCs w:val="24"/>
        </w:rPr>
      </w:pPr>
      <w:r>
        <w:rPr>
          <w:noProof/>
          <w:sz w:val="24"/>
          <w:szCs w:val="24"/>
        </w:rPr>
        <w:drawing>
          <wp:inline distT="0" distB="0" distL="0" distR="0" wp14:anchorId="66466549" wp14:editId="1D0AC57C">
            <wp:extent cx="5943600" cy="4203065"/>
            <wp:effectExtent l="0" t="0" r="0" b="6985"/>
            <wp:docPr id="424455604" name="Picture 2" descr="A blue and orange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55604" name="Picture 2" descr="A blue and orange circle with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618AAAAC" w14:textId="77777777" w:rsidR="001B4B1C" w:rsidRDefault="00EB46F5" w:rsidP="001B4B1C">
      <w:pPr>
        <w:spacing w:line="360" w:lineRule="auto"/>
        <w:ind w:left="360"/>
        <w:jc w:val="both"/>
        <w:rPr>
          <w:rFonts w:ascii="Times New Roman" w:hAnsi="Times New Roman"/>
          <w:sz w:val="24"/>
          <w:szCs w:val="24"/>
        </w:rPr>
      </w:pPr>
      <w:r>
        <w:rPr>
          <w:rFonts w:ascii="Times New Roman" w:hAnsi="Times New Roman"/>
          <w:sz w:val="24"/>
          <w:szCs w:val="24"/>
        </w:rPr>
        <w:t>Fig. 3</w:t>
      </w:r>
      <w:r w:rsidR="001B4B1C">
        <w:rPr>
          <w:rFonts w:ascii="Times New Roman" w:hAnsi="Times New Roman"/>
          <w:sz w:val="24"/>
          <w:szCs w:val="24"/>
        </w:rPr>
        <w:t xml:space="preserve"> Elevation map</w:t>
      </w:r>
    </w:p>
    <w:p w14:paraId="1FC26626" w14:textId="77777777" w:rsidR="00426D9D" w:rsidRDefault="00EB46F5" w:rsidP="00EB46F5">
      <w:pPr>
        <w:pStyle w:val="ListParagraph"/>
        <w:numPr>
          <w:ilvl w:val="1"/>
          <w:numId w:val="12"/>
        </w:numPr>
        <w:spacing w:line="360" w:lineRule="auto"/>
        <w:jc w:val="both"/>
        <w:rPr>
          <w:rFonts w:ascii="Times New Roman" w:hAnsi="Times New Roman"/>
          <w:b/>
          <w:sz w:val="24"/>
          <w:szCs w:val="24"/>
        </w:rPr>
      </w:pPr>
      <w:r>
        <w:rPr>
          <w:rFonts w:ascii="Times New Roman" w:hAnsi="Times New Roman"/>
          <w:b/>
          <w:sz w:val="24"/>
          <w:szCs w:val="24"/>
        </w:rPr>
        <w:t xml:space="preserve"> </w:t>
      </w:r>
      <w:r w:rsidR="002F6585" w:rsidRPr="00EB46F5">
        <w:rPr>
          <w:rFonts w:ascii="Times New Roman" w:hAnsi="Times New Roman"/>
          <w:b/>
          <w:sz w:val="24"/>
          <w:szCs w:val="24"/>
        </w:rPr>
        <w:t>Rainfall</w:t>
      </w:r>
    </w:p>
    <w:p w14:paraId="340E0837" w14:textId="600E5597" w:rsidR="005E4F3C" w:rsidRPr="005E4F3C" w:rsidRDefault="005E4F3C" w:rsidP="005E4F3C">
      <w:pPr>
        <w:spacing w:line="360" w:lineRule="auto"/>
        <w:jc w:val="both"/>
        <w:rPr>
          <w:rFonts w:ascii="Times New Roman" w:hAnsi="Times New Roman"/>
          <w:bCs/>
          <w:sz w:val="24"/>
          <w:szCs w:val="24"/>
        </w:rPr>
      </w:pPr>
      <w:r>
        <w:rPr>
          <w:rFonts w:ascii="Times New Roman" w:hAnsi="Times New Roman"/>
          <w:b/>
          <w:sz w:val="24"/>
          <w:szCs w:val="24"/>
        </w:rPr>
        <w:t xml:space="preserve">      </w:t>
      </w:r>
      <w:r>
        <w:rPr>
          <w:rFonts w:ascii="Times New Roman" w:hAnsi="Times New Roman"/>
          <w:bCs/>
          <w:sz w:val="24"/>
          <w:szCs w:val="24"/>
        </w:rPr>
        <w:t>We collected the daily and monthly rainfall fall data for the entire year and we found that the month November is the driest month in the entire year and we consider the monthly rainfall data for the three rainfall station data surrounding the watershed namely</w:t>
      </w:r>
      <w:r w:rsidR="00424108">
        <w:rPr>
          <w:rFonts w:ascii="Times New Roman" w:hAnsi="Times New Roman"/>
          <w:bCs/>
          <w:sz w:val="24"/>
          <w:szCs w:val="24"/>
        </w:rPr>
        <w:t xml:space="preserve"> Marta ,San Lorenzo Nuovo and Valentano and prepared an Rainfall map for the study area.</w:t>
      </w:r>
    </w:p>
    <w:p w14:paraId="3AFF1F77" w14:textId="7450D712" w:rsidR="006A25F4" w:rsidRDefault="00C840A9" w:rsidP="002759BF">
      <w:pPr>
        <w:spacing w:line="360" w:lineRule="auto"/>
        <w:jc w:val="both"/>
        <w:rPr>
          <w:rFonts w:ascii="Times New Roman" w:hAnsi="Times New Roman"/>
          <w:sz w:val="24"/>
          <w:szCs w:val="24"/>
        </w:rPr>
      </w:pPr>
      <w:r>
        <w:rPr>
          <w:rFonts w:ascii="Times New Roman" w:hAnsi="Times New Roman"/>
          <w:noProof/>
          <w:sz w:val="24"/>
          <w:szCs w:val="24"/>
        </w:rPr>
        <w:lastRenderedPageBreak/>
        <w:drawing>
          <wp:inline distT="0" distB="0" distL="0" distR="0" wp14:anchorId="5C57CA4B" wp14:editId="5989F863">
            <wp:extent cx="5943600" cy="4203065"/>
            <wp:effectExtent l="0" t="0" r="0" b="6985"/>
            <wp:docPr id="1483840097" name="Picture 3" descr="A blue and white gradi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840097" name="Picture 3" descr="A blue and white gradi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6866F98F" w14:textId="77777777" w:rsidR="00E26C3B" w:rsidRPr="00B9543C" w:rsidRDefault="00EB46F5" w:rsidP="00E26C3B">
      <w:pPr>
        <w:spacing w:line="360" w:lineRule="auto"/>
        <w:jc w:val="both"/>
        <w:rPr>
          <w:rFonts w:ascii="Times New Roman" w:hAnsi="Times New Roman"/>
          <w:b/>
          <w:sz w:val="24"/>
          <w:szCs w:val="24"/>
        </w:rPr>
      </w:pPr>
      <w:r>
        <w:rPr>
          <w:rFonts w:ascii="Times New Roman" w:hAnsi="Times New Roman"/>
          <w:sz w:val="24"/>
          <w:szCs w:val="24"/>
        </w:rPr>
        <w:t>Fig. 4</w:t>
      </w:r>
      <w:r w:rsidR="00B9543C">
        <w:rPr>
          <w:rFonts w:ascii="Times New Roman" w:hAnsi="Times New Roman"/>
          <w:sz w:val="24"/>
          <w:szCs w:val="24"/>
        </w:rPr>
        <w:t xml:space="preserve"> </w:t>
      </w:r>
      <w:r w:rsidR="00E26C3B">
        <w:rPr>
          <w:rFonts w:ascii="Times New Roman" w:hAnsi="Times New Roman"/>
          <w:sz w:val="24"/>
          <w:szCs w:val="24"/>
        </w:rPr>
        <w:t>Rainfall</w:t>
      </w:r>
      <w:r w:rsidR="00B9543C">
        <w:rPr>
          <w:rFonts w:ascii="Times New Roman" w:hAnsi="Times New Roman"/>
          <w:sz w:val="24"/>
          <w:szCs w:val="24"/>
        </w:rPr>
        <w:t xml:space="preserve"> map</w:t>
      </w:r>
    </w:p>
    <w:p w14:paraId="5180E147" w14:textId="30A24004" w:rsidR="00DA0B5F" w:rsidRPr="00EB46F5" w:rsidRDefault="00424108" w:rsidP="00EB46F5">
      <w:pPr>
        <w:pStyle w:val="ListParagraph"/>
        <w:numPr>
          <w:ilvl w:val="1"/>
          <w:numId w:val="12"/>
        </w:numPr>
        <w:spacing w:line="360" w:lineRule="auto"/>
        <w:jc w:val="both"/>
        <w:rPr>
          <w:rFonts w:ascii="Times New Roman" w:hAnsi="Times New Roman"/>
          <w:b/>
          <w:sz w:val="24"/>
          <w:szCs w:val="24"/>
        </w:rPr>
      </w:pPr>
      <w:r>
        <w:rPr>
          <w:rFonts w:ascii="Times New Roman" w:hAnsi="Times New Roman"/>
          <w:b/>
          <w:sz w:val="24"/>
          <w:szCs w:val="24"/>
        </w:rPr>
        <w:t>Remote Sensing Indices _</w:t>
      </w:r>
      <w:r w:rsidR="00753159" w:rsidRPr="00EB46F5">
        <w:rPr>
          <w:rFonts w:ascii="Times New Roman" w:hAnsi="Times New Roman"/>
          <w:b/>
          <w:sz w:val="24"/>
          <w:szCs w:val="24"/>
        </w:rPr>
        <w:t>NDTI, NDVI, NDWI</w:t>
      </w:r>
      <w:r w:rsidR="00B9543C" w:rsidRPr="00EB46F5">
        <w:rPr>
          <w:rFonts w:ascii="Times New Roman" w:hAnsi="Times New Roman"/>
          <w:b/>
          <w:sz w:val="24"/>
          <w:szCs w:val="24"/>
        </w:rPr>
        <w:t>, NDVI</w:t>
      </w:r>
    </w:p>
    <w:p w14:paraId="584F4412" w14:textId="77777777" w:rsidR="0074526C" w:rsidRDefault="0074526C" w:rsidP="0074526C">
      <w:pPr>
        <w:pStyle w:val="ListParagraph"/>
        <w:spacing w:line="360" w:lineRule="auto"/>
        <w:jc w:val="both"/>
        <w:rPr>
          <w:rFonts w:ascii="Times New Roman" w:hAnsi="Times New Roman"/>
          <w:b/>
          <w:sz w:val="24"/>
          <w:szCs w:val="24"/>
        </w:rPr>
      </w:pPr>
    </w:p>
    <w:p w14:paraId="73F35A3A" w14:textId="01B1A241" w:rsidR="00B9543C" w:rsidRDefault="00C840A9" w:rsidP="00B9543C">
      <w:pPr>
        <w:pStyle w:val="ListParagraph"/>
        <w:spacing w:line="360" w:lineRule="auto"/>
        <w:jc w:val="both"/>
        <w:rPr>
          <w:rFonts w:ascii="Times New Roman" w:hAnsi="Times New Roman"/>
          <w:b/>
          <w:sz w:val="24"/>
          <w:szCs w:val="24"/>
        </w:rPr>
      </w:pPr>
      <w:r>
        <w:rPr>
          <w:rFonts w:ascii="Times New Roman" w:hAnsi="Times New Roman"/>
          <w:b/>
          <w:noProof/>
          <w:sz w:val="24"/>
          <w:szCs w:val="24"/>
        </w:rPr>
        <w:lastRenderedPageBreak/>
        <w:drawing>
          <wp:inline distT="0" distB="0" distL="0" distR="0" wp14:anchorId="16AA3FDA" wp14:editId="44F080CC">
            <wp:extent cx="5943600" cy="4203065"/>
            <wp:effectExtent l="0" t="0" r="0" b="6985"/>
            <wp:docPr id="2009905508" name="Picture 4" descr="A blue and orang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905508" name="Picture 4" descr="A blue and orange circle with black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59D94E4B" w14:textId="77777777" w:rsidR="00DF228C" w:rsidRDefault="00DF228C" w:rsidP="00753159">
      <w:pPr>
        <w:spacing w:line="360" w:lineRule="auto"/>
        <w:jc w:val="both"/>
        <w:rPr>
          <w:rFonts w:ascii="Times New Roman" w:hAnsi="Times New Roman"/>
          <w:b/>
          <w:noProof/>
          <w:sz w:val="24"/>
          <w:szCs w:val="24"/>
          <w:lang w:eastAsia="en-US"/>
        </w:rPr>
      </w:pPr>
    </w:p>
    <w:p w14:paraId="009D6A64" w14:textId="071D16DD" w:rsidR="00527316" w:rsidRDefault="00C840A9" w:rsidP="00753159">
      <w:pPr>
        <w:spacing w:line="360" w:lineRule="auto"/>
        <w:jc w:val="both"/>
        <w:rPr>
          <w:rFonts w:ascii="Times New Roman" w:hAnsi="Times New Roman"/>
          <w:b/>
          <w:sz w:val="24"/>
          <w:szCs w:val="24"/>
        </w:rPr>
      </w:pPr>
      <w:r>
        <w:rPr>
          <w:rFonts w:ascii="Times New Roman" w:hAnsi="Times New Roman"/>
          <w:b/>
          <w:noProof/>
          <w:sz w:val="24"/>
          <w:szCs w:val="24"/>
        </w:rPr>
        <w:lastRenderedPageBreak/>
        <w:drawing>
          <wp:inline distT="0" distB="0" distL="0" distR="0" wp14:anchorId="0202C32D" wp14:editId="10631A31">
            <wp:extent cx="5943600" cy="4203065"/>
            <wp:effectExtent l="0" t="0" r="0" b="6985"/>
            <wp:docPr id="1661222004" name="Picture 5" descr="A red and white circle with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22004" name="Picture 5" descr="A red and white circle with a white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32073B52" w14:textId="77777777" w:rsidR="00527316" w:rsidRDefault="00527316" w:rsidP="00753159">
      <w:pPr>
        <w:spacing w:line="360" w:lineRule="auto"/>
        <w:jc w:val="both"/>
        <w:rPr>
          <w:rFonts w:ascii="Times New Roman" w:hAnsi="Times New Roman"/>
          <w:b/>
          <w:sz w:val="24"/>
          <w:szCs w:val="24"/>
        </w:rPr>
      </w:pPr>
    </w:p>
    <w:p w14:paraId="7CA79FEF" w14:textId="06B5BAE4" w:rsidR="00110531" w:rsidRPr="00110531" w:rsidRDefault="00110531" w:rsidP="00110531">
      <w:pPr>
        <w:spacing w:line="360" w:lineRule="auto"/>
        <w:jc w:val="both"/>
        <w:rPr>
          <w:rFonts w:ascii="Times New Roman" w:hAnsi="Times New Roman"/>
          <w:b/>
          <w:noProof/>
          <w:sz w:val="24"/>
          <w:szCs w:val="24"/>
        </w:rPr>
      </w:pPr>
      <w:r w:rsidRPr="00110531">
        <w:rPr>
          <w:rFonts w:ascii="Times New Roman" w:hAnsi="Times New Roman"/>
          <w:b/>
          <w:noProof/>
          <w:sz w:val="24"/>
          <w:szCs w:val="24"/>
        </w:rPr>
        <w:drawing>
          <wp:inline distT="0" distB="0" distL="0" distR="0" wp14:anchorId="5C1DC1FB" wp14:editId="253F4138">
            <wp:extent cx="3710940" cy="2667000"/>
            <wp:effectExtent l="0" t="0" r="3810" b="0"/>
            <wp:docPr id="511080772" name="Picture 8" descr="A green and blu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080772" name="Picture 8" descr="A green and blue map&#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0940" cy="2667000"/>
                    </a:xfrm>
                    <a:prstGeom prst="rect">
                      <a:avLst/>
                    </a:prstGeom>
                    <a:noFill/>
                    <a:ln>
                      <a:noFill/>
                    </a:ln>
                  </pic:spPr>
                </pic:pic>
              </a:graphicData>
            </a:graphic>
          </wp:inline>
        </w:drawing>
      </w:r>
    </w:p>
    <w:p w14:paraId="43B5726C" w14:textId="77777777" w:rsidR="00110531" w:rsidRDefault="00110531" w:rsidP="00753159">
      <w:pPr>
        <w:spacing w:line="360" w:lineRule="auto"/>
        <w:jc w:val="both"/>
        <w:rPr>
          <w:rFonts w:ascii="Times New Roman" w:hAnsi="Times New Roman"/>
          <w:b/>
          <w:noProof/>
          <w:sz w:val="24"/>
          <w:szCs w:val="24"/>
        </w:rPr>
      </w:pPr>
    </w:p>
    <w:p w14:paraId="5A7B8D15" w14:textId="35FCF0FA" w:rsidR="00A948A5" w:rsidRDefault="00C840A9" w:rsidP="00753159">
      <w:pPr>
        <w:spacing w:line="360" w:lineRule="auto"/>
        <w:jc w:val="both"/>
        <w:rPr>
          <w:rFonts w:ascii="Times New Roman" w:hAnsi="Times New Roman"/>
          <w:b/>
          <w:sz w:val="24"/>
          <w:szCs w:val="24"/>
        </w:rPr>
      </w:pPr>
      <w:r>
        <w:rPr>
          <w:rFonts w:ascii="Times New Roman" w:hAnsi="Times New Roman"/>
          <w:b/>
          <w:noProof/>
          <w:sz w:val="24"/>
          <w:szCs w:val="24"/>
        </w:rPr>
        <w:lastRenderedPageBreak/>
        <w:drawing>
          <wp:inline distT="0" distB="0" distL="0" distR="0" wp14:anchorId="60F75155" wp14:editId="17E03BCE">
            <wp:extent cx="5943600" cy="4203065"/>
            <wp:effectExtent l="0" t="0" r="0" b="6985"/>
            <wp:docPr id="692434609" name="Picture 6" descr="A green and blue pa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34609" name="Picture 6" descr="A green and blue pai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50E0513B" w14:textId="7FE8F0AB" w:rsidR="00753159" w:rsidRDefault="00110531" w:rsidP="00753159">
      <w:pPr>
        <w:spacing w:line="360" w:lineRule="auto"/>
        <w:jc w:val="both"/>
        <w:rPr>
          <w:rFonts w:ascii="Times New Roman" w:hAnsi="Times New Roman"/>
          <w:b/>
          <w:sz w:val="24"/>
          <w:szCs w:val="24"/>
        </w:rPr>
      </w:pPr>
      <w:r>
        <w:rPr>
          <w:rFonts w:ascii="Times New Roman" w:hAnsi="Times New Roman"/>
          <w:b/>
          <w:noProof/>
          <w:sz w:val="24"/>
          <w:szCs w:val="24"/>
        </w:rPr>
        <w:drawing>
          <wp:inline distT="0" distB="0" distL="0" distR="0" wp14:anchorId="2665BE45" wp14:editId="3F017821">
            <wp:extent cx="3714286" cy="2666667"/>
            <wp:effectExtent l="0" t="0" r="635" b="635"/>
            <wp:docPr id="578196074" name="Picture 10" descr="A green and blu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96074" name="Picture 10" descr="A green and blue 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714286" cy="2666667"/>
                    </a:xfrm>
                    <a:prstGeom prst="rect">
                      <a:avLst/>
                    </a:prstGeom>
                  </pic:spPr>
                </pic:pic>
              </a:graphicData>
            </a:graphic>
          </wp:inline>
        </w:drawing>
      </w:r>
    </w:p>
    <w:p w14:paraId="1181EFAE" w14:textId="77777777" w:rsidR="00110531" w:rsidRDefault="00110531" w:rsidP="00370F95">
      <w:pPr>
        <w:spacing w:line="360" w:lineRule="auto"/>
        <w:jc w:val="both"/>
        <w:rPr>
          <w:rFonts w:ascii="Times New Roman" w:hAnsi="Times New Roman"/>
          <w:sz w:val="24"/>
          <w:szCs w:val="24"/>
        </w:rPr>
      </w:pPr>
    </w:p>
    <w:p w14:paraId="38DE9634" w14:textId="77777777" w:rsidR="00110531" w:rsidRDefault="00110531" w:rsidP="00370F95">
      <w:pPr>
        <w:spacing w:line="360" w:lineRule="auto"/>
        <w:jc w:val="both"/>
        <w:rPr>
          <w:rFonts w:ascii="Times New Roman" w:hAnsi="Times New Roman"/>
          <w:sz w:val="24"/>
          <w:szCs w:val="24"/>
        </w:rPr>
      </w:pPr>
    </w:p>
    <w:p w14:paraId="64EFEF38" w14:textId="77777777" w:rsidR="00110531" w:rsidRDefault="00110531" w:rsidP="00370F95">
      <w:pPr>
        <w:spacing w:line="360" w:lineRule="auto"/>
        <w:jc w:val="both"/>
        <w:rPr>
          <w:rFonts w:ascii="Times New Roman" w:hAnsi="Times New Roman"/>
          <w:sz w:val="24"/>
          <w:szCs w:val="24"/>
        </w:rPr>
      </w:pPr>
    </w:p>
    <w:p w14:paraId="513642D1" w14:textId="77777777" w:rsidR="00110531" w:rsidRDefault="00110531" w:rsidP="00370F95">
      <w:pPr>
        <w:spacing w:line="360" w:lineRule="auto"/>
        <w:jc w:val="both"/>
        <w:rPr>
          <w:rFonts w:ascii="Times New Roman" w:hAnsi="Times New Roman"/>
          <w:sz w:val="24"/>
          <w:szCs w:val="24"/>
        </w:rPr>
      </w:pPr>
    </w:p>
    <w:p w14:paraId="1CAE968E" w14:textId="77777777" w:rsidR="00110531" w:rsidRDefault="00110531" w:rsidP="00370F95">
      <w:pPr>
        <w:spacing w:line="360" w:lineRule="auto"/>
        <w:jc w:val="both"/>
        <w:rPr>
          <w:rFonts w:ascii="Times New Roman" w:hAnsi="Times New Roman"/>
          <w:sz w:val="24"/>
          <w:szCs w:val="24"/>
        </w:rPr>
      </w:pPr>
    </w:p>
    <w:p w14:paraId="48992A7C" w14:textId="29AE3EDE" w:rsidR="00370F95" w:rsidRDefault="00EB46F5" w:rsidP="00370F95">
      <w:pPr>
        <w:spacing w:line="360" w:lineRule="auto"/>
        <w:jc w:val="both"/>
        <w:rPr>
          <w:rFonts w:ascii="Times New Roman" w:hAnsi="Times New Roman"/>
          <w:sz w:val="24"/>
          <w:szCs w:val="24"/>
        </w:rPr>
      </w:pPr>
      <w:r>
        <w:rPr>
          <w:rFonts w:ascii="Times New Roman" w:hAnsi="Times New Roman"/>
          <w:sz w:val="24"/>
          <w:szCs w:val="24"/>
        </w:rPr>
        <w:t>Fig. 5</w:t>
      </w:r>
      <w:r w:rsidR="00370F95">
        <w:rPr>
          <w:rFonts w:ascii="Times New Roman" w:hAnsi="Times New Roman"/>
          <w:sz w:val="24"/>
          <w:szCs w:val="24"/>
        </w:rPr>
        <w:t xml:space="preserve"> (a) NDCI (b) NDTI (c) NDWI</w:t>
      </w:r>
      <w:r w:rsidR="003C7462">
        <w:rPr>
          <w:rFonts w:ascii="Times New Roman" w:hAnsi="Times New Roman"/>
          <w:sz w:val="24"/>
          <w:szCs w:val="24"/>
        </w:rPr>
        <w:t>, NDVI</w:t>
      </w:r>
      <w:r w:rsidR="00370F95">
        <w:rPr>
          <w:rFonts w:ascii="Times New Roman" w:hAnsi="Times New Roman"/>
          <w:sz w:val="24"/>
          <w:szCs w:val="24"/>
        </w:rPr>
        <w:t xml:space="preserve"> map</w:t>
      </w:r>
      <w:r w:rsidR="00521471">
        <w:rPr>
          <w:rFonts w:ascii="Times New Roman" w:hAnsi="Times New Roman"/>
          <w:sz w:val="24"/>
          <w:szCs w:val="24"/>
        </w:rPr>
        <w:t xml:space="preserve"> </w:t>
      </w:r>
    </w:p>
    <w:p w14:paraId="31EA723E" w14:textId="46121E29" w:rsidR="00424108" w:rsidRDefault="00424108" w:rsidP="00424108">
      <w:pPr>
        <w:pStyle w:val="ListParagraph"/>
        <w:numPr>
          <w:ilvl w:val="1"/>
          <w:numId w:val="12"/>
        </w:numPr>
        <w:spacing w:line="360" w:lineRule="auto"/>
        <w:jc w:val="both"/>
        <w:rPr>
          <w:rFonts w:ascii="Times New Roman" w:hAnsi="Times New Roman"/>
          <w:b/>
          <w:bCs/>
          <w:sz w:val="24"/>
          <w:szCs w:val="24"/>
        </w:rPr>
      </w:pPr>
      <w:r w:rsidRPr="00424108">
        <w:rPr>
          <w:rFonts w:ascii="Times New Roman" w:hAnsi="Times New Roman"/>
          <w:b/>
          <w:bCs/>
          <w:sz w:val="24"/>
          <w:szCs w:val="24"/>
        </w:rPr>
        <w:t xml:space="preserve"> </w:t>
      </w:r>
      <w:r w:rsidR="00106F2D">
        <w:rPr>
          <w:rFonts w:ascii="Times New Roman" w:hAnsi="Times New Roman"/>
          <w:b/>
          <w:bCs/>
          <w:sz w:val="24"/>
          <w:szCs w:val="24"/>
        </w:rPr>
        <w:t>Stream power index_</w:t>
      </w:r>
      <w:r w:rsidR="00D646D7">
        <w:rPr>
          <w:rFonts w:ascii="Times New Roman" w:hAnsi="Times New Roman"/>
          <w:b/>
          <w:bCs/>
          <w:sz w:val="24"/>
          <w:szCs w:val="24"/>
        </w:rPr>
        <w:t>(SPI)</w:t>
      </w:r>
    </w:p>
    <w:p w14:paraId="1E30D733" w14:textId="77777777" w:rsidR="00106F2D" w:rsidRDefault="00106F2D" w:rsidP="00106F2D">
      <w:pPr>
        <w:pStyle w:val="ListParagraph"/>
        <w:spacing w:line="360" w:lineRule="auto"/>
        <w:ind w:left="1080"/>
        <w:jc w:val="both"/>
        <w:rPr>
          <w:rFonts w:ascii="Times New Roman" w:hAnsi="Times New Roman"/>
          <w:sz w:val="24"/>
          <w:szCs w:val="24"/>
        </w:rPr>
      </w:pPr>
    </w:p>
    <w:p w14:paraId="5CC7BD49" w14:textId="6266D61C" w:rsidR="00106F2D" w:rsidRPr="00106F2D" w:rsidRDefault="00106F2D" w:rsidP="00106F2D">
      <w:pPr>
        <w:pStyle w:val="ListParagraph"/>
        <w:spacing w:line="360" w:lineRule="auto"/>
        <w:ind w:left="1080"/>
        <w:jc w:val="both"/>
        <w:rPr>
          <w:rFonts w:ascii="Times New Roman" w:hAnsi="Times New Roman"/>
          <w:sz w:val="24"/>
          <w:szCs w:val="24"/>
        </w:rPr>
      </w:pPr>
      <w:r>
        <w:rPr>
          <w:rFonts w:ascii="Times New Roman" w:hAnsi="Times New Roman"/>
          <w:sz w:val="24"/>
          <w:szCs w:val="24"/>
        </w:rPr>
        <w:t xml:space="preserve">In this study we also consider </w:t>
      </w:r>
      <w:r w:rsidRPr="00106F2D">
        <w:rPr>
          <w:rFonts w:ascii="Times New Roman" w:hAnsi="Times New Roman"/>
          <w:sz w:val="24"/>
          <w:szCs w:val="24"/>
        </w:rPr>
        <w:t>The Stream Power Index (SPI)</w:t>
      </w:r>
      <w:r>
        <w:rPr>
          <w:rFonts w:ascii="Times New Roman" w:hAnsi="Times New Roman"/>
          <w:sz w:val="24"/>
          <w:szCs w:val="24"/>
        </w:rPr>
        <w:t xml:space="preserve"> which</w:t>
      </w:r>
      <w:r w:rsidRPr="00106F2D">
        <w:rPr>
          <w:rFonts w:ascii="Times New Roman" w:hAnsi="Times New Roman"/>
          <w:sz w:val="24"/>
          <w:szCs w:val="24"/>
        </w:rPr>
        <w:t xml:space="preserve"> serves as a crucial metric in hydrology and geomorphology, offering insights into the erosive potential of flowing water within stream and river systems. By integrating factors such as stream discharge, slope, and channel width, the SPI provides a comprehensive assessment of water's ability to transport sediment and shape landscapes over time. This index aids in understanding channel morphology, predicting channel changes under varying hydrological conditions, and guiding river management strategies, including restoration efforts and erosion control measures</w:t>
      </w:r>
    </w:p>
    <w:p w14:paraId="7322C15F" w14:textId="1C5ED532" w:rsidR="00424108" w:rsidRPr="00424108" w:rsidRDefault="00110531" w:rsidP="00424108">
      <w:pPr>
        <w:pStyle w:val="ListParagraph"/>
        <w:spacing w:line="360" w:lineRule="auto"/>
        <w:ind w:left="1080"/>
        <w:jc w:val="both"/>
        <w:rPr>
          <w:rFonts w:ascii="Times New Roman" w:hAnsi="Times New Roman"/>
          <w:b/>
          <w:bCs/>
          <w:sz w:val="24"/>
          <w:szCs w:val="24"/>
        </w:rPr>
      </w:pPr>
      <w:r>
        <w:rPr>
          <w:rFonts w:ascii="Times New Roman" w:hAnsi="Times New Roman"/>
          <w:b/>
          <w:bCs/>
          <w:noProof/>
          <w:sz w:val="24"/>
          <w:szCs w:val="24"/>
        </w:rPr>
        <w:lastRenderedPageBreak/>
        <w:drawing>
          <wp:inline distT="0" distB="0" distL="0" distR="0" wp14:anchorId="7D25A239" wp14:editId="62896E4F">
            <wp:extent cx="5943600" cy="4203065"/>
            <wp:effectExtent l="0" t="0" r="0" b="6985"/>
            <wp:docPr id="1244087044" name="Picture 1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087044" name="Picture 11" descr="A blue circle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7D4AD66A" w14:textId="77777777" w:rsidR="00424108" w:rsidRPr="00424108" w:rsidRDefault="00424108" w:rsidP="00424108">
      <w:pPr>
        <w:pStyle w:val="ListParagraph"/>
        <w:spacing w:line="360" w:lineRule="auto"/>
        <w:ind w:left="1080"/>
        <w:jc w:val="both"/>
        <w:rPr>
          <w:rFonts w:ascii="Times New Roman" w:hAnsi="Times New Roman"/>
          <w:sz w:val="24"/>
          <w:szCs w:val="24"/>
        </w:rPr>
      </w:pPr>
    </w:p>
    <w:p w14:paraId="57FD5631" w14:textId="77777777" w:rsidR="00D646D7" w:rsidRDefault="00D646D7" w:rsidP="00D646D7">
      <w:pPr>
        <w:spacing w:line="360" w:lineRule="auto"/>
        <w:ind w:left="720"/>
        <w:jc w:val="both"/>
        <w:rPr>
          <w:rFonts w:ascii="Times New Roman" w:hAnsi="Times New Roman"/>
          <w:b/>
          <w:sz w:val="24"/>
          <w:szCs w:val="24"/>
        </w:rPr>
      </w:pPr>
    </w:p>
    <w:p w14:paraId="36FFC006" w14:textId="7FEB5ADF" w:rsidR="00AC7FE7" w:rsidRPr="00106F2D" w:rsidRDefault="00AC7FE7" w:rsidP="00D646D7">
      <w:pPr>
        <w:spacing w:line="360" w:lineRule="auto"/>
        <w:ind w:left="720"/>
        <w:jc w:val="both"/>
        <w:rPr>
          <w:rFonts w:ascii="Times New Roman" w:hAnsi="Times New Roman"/>
          <w:b/>
          <w:sz w:val="24"/>
          <w:szCs w:val="24"/>
          <w:lang w:val="it-IT"/>
        </w:rPr>
      </w:pPr>
      <w:r w:rsidRPr="00106F2D">
        <w:rPr>
          <w:rFonts w:ascii="Times New Roman" w:hAnsi="Times New Roman"/>
          <w:b/>
          <w:sz w:val="24"/>
          <w:szCs w:val="24"/>
          <w:lang w:val="it-IT"/>
        </w:rPr>
        <w:t>LULC</w:t>
      </w:r>
    </w:p>
    <w:p w14:paraId="0C766C04" w14:textId="47FE99BF" w:rsidR="00AC7FE7" w:rsidRPr="00106F2D" w:rsidRDefault="00AC7FE7" w:rsidP="00AC7FE7">
      <w:pPr>
        <w:spacing w:line="360" w:lineRule="auto"/>
        <w:jc w:val="both"/>
        <w:rPr>
          <w:rFonts w:ascii="Times New Roman" w:hAnsi="Times New Roman"/>
          <w:b/>
          <w:sz w:val="24"/>
          <w:szCs w:val="24"/>
          <w:lang w:val="it-IT"/>
        </w:rPr>
      </w:pPr>
    </w:p>
    <w:p w14:paraId="502806C4" w14:textId="3C214F83" w:rsidR="00106F2D" w:rsidRPr="00106F2D" w:rsidRDefault="00106F2D" w:rsidP="00AC7FE7">
      <w:pPr>
        <w:spacing w:line="360" w:lineRule="auto"/>
        <w:jc w:val="both"/>
        <w:rPr>
          <w:rFonts w:ascii="Times New Roman" w:hAnsi="Times New Roman"/>
          <w:sz w:val="24"/>
          <w:szCs w:val="24"/>
          <w:lang w:val="it-IT"/>
        </w:rPr>
      </w:pPr>
    </w:p>
    <w:p w14:paraId="322AA46A" w14:textId="54143A04" w:rsidR="00106F2D" w:rsidRPr="00106F2D" w:rsidRDefault="00106F2D" w:rsidP="00AC7FE7">
      <w:pPr>
        <w:spacing w:line="360" w:lineRule="auto"/>
        <w:jc w:val="both"/>
        <w:rPr>
          <w:rFonts w:ascii="Times New Roman" w:hAnsi="Times New Roman"/>
          <w:sz w:val="24"/>
          <w:szCs w:val="24"/>
          <w:lang w:val="it-IT"/>
        </w:rPr>
      </w:pPr>
    </w:p>
    <w:p w14:paraId="71188DFD" w14:textId="157F1A50" w:rsidR="00106F2D" w:rsidRPr="00106F2D" w:rsidRDefault="00106F2D" w:rsidP="00AC7FE7">
      <w:pPr>
        <w:spacing w:line="360" w:lineRule="auto"/>
        <w:jc w:val="both"/>
        <w:rPr>
          <w:rFonts w:ascii="Times New Roman" w:hAnsi="Times New Roman"/>
          <w:sz w:val="24"/>
          <w:szCs w:val="24"/>
          <w:lang w:val="it-IT"/>
        </w:rPr>
      </w:pPr>
    </w:p>
    <w:p w14:paraId="265C12F2" w14:textId="7EFC935E" w:rsidR="00106F2D" w:rsidRPr="00106F2D" w:rsidRDefault="00106F2D" w:rsidP="00AC7FE7">
      <w:pPr>
        <w:spacing w:line="360" w:lineRule="auto"/>
        <w:jc w:val="both"/>
        <w:rPr>
          <w:rFonts w:ascii="Times New Roman" w:hAnsi="Times New Roman"/>
          <w:sz w:val="24"/>
          <w:szCs w:val="24"/>
          <w:lang w:val="it-IT"/>
        </w:rPr>
      </w:pPr>
    </w:p>
    <w:p w14:paraId="32A97217" w14:textId="3A88F91B" w:rsidR="00106F2D" w:rsidRDefault="00106F2D" w:rsidP="00AC7FE7">
      <w:pPr>
        <w:spacing w:line="360" w:lineRule="auto"/>
        <w:jc w:val="both"/>
        <w:rPr>
          <w:rFonts w:ascii="Times New Roman" w:hAnsi="Times New Roman"/>
          <w:sz w:val="24"/>
          <w:szCs w:val="24"/>
          <w:lang w:val="it-IT"/>
        </w:rPr>
      </w:pPr>
      <w:r w:rsidRPr="00106F2D">
        <w:rPr>
          <w:rFonts w:ascii="Times New Roman" w:hAnsi="Times New Roman"/>
          <w:sz w:val="24"/>
          <w:szCs w:val="24"/>
          <w:lang w:val="it-IT"/>
        </w:rPr>
        <w:t>Fi</w:t>
      </w:r>
      <w:r>
        <w:rPr>
          <w:rFonts w:ascii="Times New Roman" w:hAnsi="Times New Roman"/>
          <w:sz w:val="24"/>
          <w:szCs w:val="24"/>
          <w:lang w:val="it-IT"/>
        </w:rPr>
        <w:t xml:space="preserve">gure 6  SPI </w:t>
      </w:r>
      <w:proofErr w:type="spellStart"/>
      <w:r>
        <w:rPr>
          <w:rFonts w:ascii="Times New Roman" w:hAnsi="Times New Roman"/>
          <w:sz w:val="24"/>
          <w:szCs w:val="24"/>
          <w:lang w:val="it-IT"/>
        </w:rPr>
        <w:t>map</w:t>
      </w:r>
      <w:proofErr w:type="spellEnd"/>
    </w:p>
    <w:p w14:paraId="036E9D96" w14:textId="77777777" w:rsidR="00106F2D" w:rsidRPr="00106F2D" w:rsidRDefault="00106F2D" w:rsidP="00AC7FE7">
      <w:pPr>
        <w:pStyle w:val="ListParagraph"/>
        <w:numPr>
          <w:ilvl w:val="1"/>
          <w:numId w:val="12"/>
        </w:numPr>
        <w:spacing w:line="360" w:lineRule="auto"/>
        <w:jc w:val="both"/>
        <w:rPr>
          <w:rFonts w:ascii="Times New Roman" w:hAnsi="Times New Roman"/>
          <w:b/>
          <w:bCs/>
          <w:sz w:val="24"/>
          <w:szCs w:val="24"/>
        </w:rPr>
      </w:pPr>
      <w:r w:rsidRPr="00106F2D">
        <w:rPr>
          <w:rFonts w:ascii="Times New Roman" w:hAnsi="Times New Roman"/>
          <w:b/>
          <w:bCs/>
          <w:sz w:val="24"/>
          <w:szCs w:val="24"/>
        </w:rPr>
        <w:t xml:space="preserve"> Land Use Land Cover (LULC)</w:t>
      </w:r>
    </w:p>
    <w:p w14:paraId="488DAF32" w14:textId="10941186" w:rsidR="00106F2D" w:rsidRPr="00106F2D" w:rsidRDefault="00110531" w:rsidP="00106F2D">
      <w:pPr>
        <w:pStyle w:val="ListParagraph"/>
        <w:spacing w:line="360" w:lineRule="auto"/>
        <w:ind w:left="1080"/>
        <w:jc w:val="both"/>
        <w:rPr>
          <w:rFonts w:ascii="Times New Roman" w:hAnsi="Times New Roman"/>
          <w:sz w:val="24"/>
          <w:szCs w:val="24"/>
        </w:rPr>
      </w:pPr>
      <w:r>
        <w:rPr>
          <w:rFonts w:ascii="Times New Roman" w:hAnsi="Times New Roman"/>
          <w:noProof/>
          <w:sz w:val="24"/>
          <w:szCs w:val="24"/>
        </w:rPr>
        <w:lastRenderedPageBreak/>
        <w:drawing>
          <wp:inline distT="0" distB="0" distL="0" distR="0" wp14:anchorId="1B70F6BB" wp14:editId="589B8D52">
            <wp:extent cx="5943600" cy="4203065"/>
            <wp:effectExtent l="0" t="0" r="0" b="6985"/>
            <wp:docPr id="952539495" name="Picture 13" descr="A map of a blue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539495" name="Picture 13" descr="A map of a blue circl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203065"/>
                    </a:xfrm>
                    <a:prstGeom prst="rect">
                      <a:avLst/>
                    </a:prstGeom>
                  </pic:spPr>
                </pic:pic>
              </a:graphicData>
            </a:graphic>
          </wp:inline>
        </w:drawing>
      </w:r>
    </w:p>
    <w:p w14:paraId="4708E1BC" w14:textId="77777777" w:rsidR="00106F2D" w:rsidRPr="00106F2D" w:rsidRDefault="00106F2D" w:rsidP="00AC7FE7">
      <w:pPr>
        <w:spacing w:line="360" w:lineRule="auto"/>
        <w:jc w:val="both"/>
        <w:rPr>
          <w:rFonts w:ascii="Times New Roman" w:hAnsi="Times New Roman"/>
          <w:sz w:val="24"/>
          <w:szCs w:val="24"/>
        </w:rPr>
      </w:pPr>
    </w:p>
    <w:p w14:paraId="41C23518" w14:textId="77777777" w:rsidR="00106F2D" w:rsidRPr="00106F2D" w:rsidRDefault="00106F2D" w:rsidP="00AC7FE7">
      <w:pPr>
        <w:spacing w:line="360" w:lineRule="auto"/>
        <w:jc w:val="both"/>
        <w:rPr>
          <w:rFonts w:ascii="Times New Roman" w:hAnsi="Times New Roman"/>
          <w:sz w:val="24"/>
          <w:szCs w:val="24"/>
        </w:rPr>
      </w:pPr>
    </w:p>
    <w:p w14:paraId="70CC2DCA" w14:textId="77777777" w:rsidR="00106F2D" w:rsidRPr="00106F2D" w:rsidRDefault="00106F2D" w:rsidP="00AC7FE7">
      <w:pPr>
        <w:spacing w:line="360" w:lineRule="auto"/>
        <w:jc w:val="both"/>
        <w:rPr>
          <w:rFonts w:ascii="Times New Roman" w:hAnsi="Times New Roman"/>
          <w:sz w:val="24"/>
          <w:szCs w:val="24"/>
        </w:rPr>
      </w:pPr>
    </w:p>
    <w:p w14:paraId="42F89C66" w14:textId="77777777" w:rsidR="00106F2D" w:rsidRPr="00106F2D" w:rsidRDefault="00106F2D" w:rsidP="00AC7FE7">
      <w:pPr>
        <w:spacing w:line="360" w:lineRule="auto"/>
        <w:jc w:val="both"/>
        <w:rPr>
          <w:rFonts w:ascii="Times New Roman" w:hAnsi="Times New Roman"/>
          <w:sz w:val="24"/>
          <w:szCs w:val="24"/>
        </w:rPr>
      </w:pPr>
    </w:p>
    <w:p w14:paraId="26E8CC52" w14:textId="77777777" w:rsidR="00106F2D" w:rsidRPr="00106F2D" w:rsidRDefault="00106F2D" w:rsidP="00AC7FE7">
      <w:pPr>
        <w:spacing w:line="360" w:lineRule="auto"/>
        <w:jc w:val="both"/>
        <w:rPr>
          <w:rFonts w:ascii="Times New Roman" w:hAnsi="Times New Roman"/>
          <w:sz w:val="24"/>
          <w:szCs w:val="24"/>
        </w:rPr>
      </w:pPr>
    </w:p>
    <w:p w14:paraId="4B6191BE" w14:textId="77777777" w:rsidR="00106F2D" w:rsidRPr="00106F2D" w:rsidRDefault="00106F2D" w:rsidP="00AC7FE7">
      <w:pPr>
        <w:spacing w:line="360" w:lineRule="auto"/>
        <w:jc w:val="both"/>
        <w:rPr>
          <w:rFonts w:ascii="Times New Roman" w:hAnsi="Times New Roman"/>
          <w:sz w:val="24"/>
          <w:szCs w:val="24"/>
        </w:rPr>
      </w:pPr>
    </w:p>
    <w:p w14:paraId="007504F0" w14:textId="77777777" w:rsidR="00106F2D" w:rsidRPr="00106F2D" w:rsidRDefault="00106F2D" w:rsidP="00AC7FE7">
      <w:pPr>
        <w:spacing w:line="360" w:lineRule="auto"/>
        <w:jc w:val="both"/>
        <w:rPr>
          <w:rFonts w:ascii="Times New Roman" w:hAnsi="Times New Roman"/>
          <w:sz w:val="24"/>
          <w:szCs w:val="24"/>
        </w:rPr>
      </w:pPr>
    </w:p>
    <w:p w14:paraId="7071369A" w14:textId="77777777" w:rsidR="00106F2D" w:rsidRPr="00106F2D" w:rsidRDefault="00106F2D" w:rsidP="00AC7FE7">
      <w:pPr>
        <w:spacing w:line="360" w:lineRule="auto"/>
        <w:jc w:val="both"/>
        <w:rPr>
          <w:rFonts w:ascii="Times New Roman" w:hAnsi="Times New Roman"/>
          <w:sz w:val="24"/>
          <w:szCs w:val="24"/>
        </w:rPr>
      </w:pPr>
    </w:p>
    <w:p w14:paraId="77845911" w14:textId="77777777" w:rsidR="00106F2D" w:rsidRPr="00106F2D" w:rsidRDefault="00106F2D" w:rsidP="00AC7FE7">
      <w:pPr>
        <w:spacing w:line="360" w:lineRule="auto"/>
        <w:jc w:val="both"/>
        <w:rPr>
          <w:rFonts w:ascii="Times New Roman" w:hAnsi="Times New Roman"/>
          <w:sz w:val="24"/>
          <w:szCs w:val="24"/>
        </w:rPr>
      </w:pPr>
    </w:p>
    <w:p w14:paraId="00F3A5BE" w14:textId="7D010014" w:rsidR="00106F2D" w:rsidRPr="00106F2D" w:rsidRDefault="00EB46F5" w:rsidP="00AC7FE7">
      <w:pPr>
        <w:spacing w:line="360" w:lineRule="auto"/>
        <w:jc w:val="both"/>
        <w:rPr>
          <w:rFonts w:ascii="Times New Roman" w:hAnsi="Times New Roman"/>
          <w:sz w:val="24"/>
          <w:szCs w:val="24"/>
          <w:lang w:val="it-IT"/>
        </w:rPr>
      </w:pPr>
      <w:r w:rsidRPr="00106F2D">
        <w:rPr>
          <w:rFonts w:ascii="Times New Roman" w:hAnsi="Times New Roman"/>
          <w:sz w:val="24"/>
          <w:szCs w:val="24"/>
          <w:lang w:val="it-IT"/>
        </w:rPr>
        <w:t>Fig. 6</w:t>
      </w:r>
      <w:r w:rsidR="00AC7FE7" w:rsidRPr="00106F2D">
        <w:rPr>
          <w:rFonts w:ascii="Times New Roman" w:hAnsi="Times New Roman"/>
          <w:sz w:val="24"/>
          <w:szCs w:val="24"/>
          <w:lang w:val="it-IT"/>
        </w:rPr>
        <w:t xml:space="preserve"> LULC </w:t>
      </w:r>
      <w:proofErr w:type="spellStart"/>
      <w:r w:rsidR="00AC7FE7" w:rsidRPr="00106F2D">
        <w:rPr>
          <w:rFonts w:ascii="Times New Roman" w:hAnsi="Times New Roman"/>
          <w:sz w:val="24"/>
          <w:szCs w:val="24"/>
          <w:lang w:val="it-IT"/>
        </w:rPr>
        <w:t>map</w:t>
      </w:r>
      <w:proofErr w:type="spellEnd"/>
    </w:p>
    <w:p w14:paraId="7808FD8E" w14:textId="52BC9000" w:rsidR="00C54449" w:rsidRPr="00106F2D" w:rsidRDefault="00C54449" w:rsidP="00106F2D">
      <w:pPr>
        <w:pStyle w:val="ListParagraph"/>
        <w:numPr>
          <w:ilvl w:val="0"/>
          <w:numId w:val="12"/>
        </w:numPr>
        <w:spacing w:line="360" w:lineRule="auto"/>
        <w:jc w:val="both"/>
        <w:rPr>
          <w:rFonts w:ascii="Times New Roman" w:hAnsi="Times New Roman"/>
          <w:b/>
          <w:sz w:val="24"/>
          <w:szCs w:val="24"/>
        </w:rPr>
      </w:pPr>
      <w:r w:rsidRPr="00106F2D">
        <w:rPr>
          <w:rFonts w:ascii="Times New Roman" w:hAnsi="Times New Roman"/>
          <w:b/>
          <w:sz w:val="24"/>
          <w:szCs w:val="24"/>
        </w:rPr>
        <w:lastRenderedPageBreak/>
        <w:t>Methodology</w:t>
      </w:r>
    </w:p>
    <w:p w14:paraId="0BF43643" w14:textId="77777777" w:rsidR="00C54449" w:rsidRPr="00C54449" w:rsidRDefault="00C54449" w:rsidP="00C54449">
      <w:pPr>
        <w:pStyle w:val="ListParagraph"/>
        <w:numPr>
          <w:ilvl w:val="1"/>
          <w:numId w:val="2"/>
        </w:numPr>
        <w:jc w:val="both"/>
        <w:rPr>
          <w:rFonts w:ascii="Times New Roman" w:hAnsi="Times New Roman"/>
          <w:b/>
          <w:sz w:val="24"/>
          <w:szCs w:val="24"/>
        </w:rPr>
      </w:pPr>
      <w:r w:rsidRPr="00C54449">
        <w:rPr>
          <w:rFonts w:ascii="Times New Roman" w:hAnsi="Times New Roman"/>
          <w:b/>
          <w:sz w:val="24"/>
          <w:szCs w:val="24"/>
        </w:rPr>
        <w:t xml:space="preserve"> Weighted Overlay Analysis</w:t>
      </w:r>
    </w:p>
    <w:p w14:paraId="32D25D9D" w14:textId="77777777" w:rsidR="00C54449" w:rsidRPr="00992CEB" w:rsidRDefault="00C54449" w:rsidP="00C54449">
      <w:pPr>
        <w:spacing w:line="360" w:lineRule="auto"/>
        <w:jc w:val="both"/>
        <w:rPr>
          <w:rFonts w:ascii="Times New Roman" w:hAnsi="Times New Roman"/>
          <w:sz w:val="24"/>
          <w:szCs w:val="24"/>
        </w:rPr>
      </w:pPr>
      <w:r w:rsidRPr="00C54449">
        <w:rPr>
          <w:rFonts w:ascii="Times New Roman" w:hAnsi="Times New Roman"/>
          <w:sz w:val="24"/>
          <w:szCs w:val="24"/>
        </w:rPr>
        <w:t>The weighted overlay process consists of three conceptual steps. First, each raster layer is assigned a percentage weight (the criteria weights determined in the AHP), to underscore the relative importance of each layer in the analysis. Second, the values within each raster layer are ranked (suitability scale) to allow comparison of the different types of information in each raster layer and then third, all raster layers in the analysis are overlaid. The ranking value of individual raster cells is multiplied by its layer weight and totaled with the values of other raster cells it overlays. In ranking step, every criterion used to</w:t>
      </w:r>
      <w:r w:rsidR="00DA463B">
        <w:rPr>
          <w:rFonts w:ascii="Times New Roman" w:hAnsi="Times New Roman"/>
          <w:sz w:val="24"/>
          <w:szCs w:val="24"/>
        </w:rPr>
        <w:t xml:space="preserve"> carry out the Drought Severity</w:t>
      </w:r>
      <w:r w:rsidR="00992CEB">
        <w:rPr>
          <w:rFonts w:ascii="Times New Roman" w:hAnsi="Times New Roman"/>
          <w:sz w:val="24"/>
          <w:szCs w:val="24"/>
        </w:rPr>
        <w:t xml:space="preserve"> map such as </w:t>
      </w:r>
      <w:r w:rsidRPr="00C54449">
        <w:rPr>
          <w:rFonts w:ascii="Times New Roman" w:hAnsi="Times New Roman"/>
          <w:sz w:val="24"/>
          <w:szCs w:val="24"/>
        </w:rPr>
        <w:t>was ranked in the order of preference. There are two typical ways of ranking; straight ranking (that is; most important = 1, least important = 9) or the inverse ranking (most important = 9, least important = 1). The ranking applied to this analysis corr</w:t>
      </w:r>
      <w:r w:rsidR="00992CEB">
        <w:rPr>
          <w:rFonts w:ascii="Times New Roman" w:hAnsi="Times New Roman"/>
          <w:sz w:val="24"/>
          <w:szCs w:val="24"/>
        </w:rPr>
        <w:t>esponds to the level of drought</w:t>
      </w:r>
      <w:r w:rsidRPr="00C54449">
        <w:rPr>
          <w:rFonts w:ascii="Times New Roman" w:hAnsi="Times New Roman"/>
          <w:sz w:val="24"/>
          <w:szCs w:val="24"/>
        </w:rPr>
        <w:t>, which are, very</w:t>
      </w:r>
      <w:r w:rsidR="00764C29">
        <w:rPr>
          <w:rFonts w:ascii="Times New Roman" w:hAnsi="Times New Roman"/>
          <w:sz w:val="24"/>
          <w:szCs w:val="24"/>
        </w:rPr>
        <w:t xml:space="preserve"> high = 1; high = 2</w:t>
      </w:r>
      <w:r w:rsidRPr="00C54449">
        <w:rPr>
          <w:rFonts w:ascii="Times New Roman" w:hAnsi="Times New Roman"/>
          <w:sz w:val="24"/>
          <w:szCs w:val="24"/>
        </w:rPr>
        <w:t>, moderat</w:t>
      </w:r>
      <w:r w:rsidR="00764C29">
        <w:rPr>
          <w:rFonts w:ascii="Times New Roman" w:hAnsi="Times New Roman"/>
          <w:sz w:val="24"/>
          <w:szCs w:val="24"/>
        </w:rPr>
        <w:t>e = 3; low = 4 and very low = 5</w:t>
      </w:r>
      <w:r w:rsidRPr="00C54449">
        <w:rPr>
          <w:rFonts w:ascii="Times New Roman" w:hAnsi="Times New Roman"/>
          <w:sz w:val="24"/>
          <w:szCs w:val="24"/>
        </w:rPr>
        <w:t xml:space="preserve"> </w:t>
      </w:r>
    </w:p>
    <w:p w14:paraId="4B5E2F7E" w14:textId="77777777" w:rsidR="00992CEB" w:rsidRDefault="00C54449" w:rsidP="00992CEB">
      <w:pPr>
        <w:spacing w:line="360" w:lineRule="auto"/>
        <w:jc w:val="both"/>
        <w:rPr>
          <w:rFonts w:ascii="Times New Roman" w:hAnsi="Times New Roman"/>
          <w:sz w:val="24"/>
          <w:szCs w:val="24"/>
        </w:rPr>
      </w:pPr>
      <w:r w:rsidRPr="00C54449">
        <w:rPr>
          <w:rFonts w:ascii="Times New Roman" w:hAnsi="Times New Roman"/>
          <w:sz w:val="24"/>
          <w:szCs w:val="24"/>
        </w:rPr>
        <w:t>AHP is used to GIS is then used to produce spatial–temporal maps of the factors</w:t>
      </w:r>
      <w:r w:rsidR="00992CEB">
        <w:rPr>
          <w:rFonts w:ascii="Times New Roman" w:hAnsi="Times New Roman"/>
          <w:sz w:val="24"/>
          <w:szCs w:val="24"/>
        </w:rPr>
        <w:t xml:space="preserve"> </w:t>
      </w:r>
      <w:r w:rsidRPr="00C54449">
        <w:rPr>
          <w:rFonts w:ascii="Times New Roman" w:hAnsi="Times New Roman"/>
          <w:sz w:val="24"/>
          <w:szCs w:val="24"/>
        </w:rPr>
        <w:t>indicative</w:t>
      </w:r>
      <w:r w:rsidR="00992CEB">
        <w:rPr>
          <w:rFonts w:ascii="Times New Roman" w:hAnsi="Times New Roman"/>
          <w:sz w:val="24"/>
          <w:szCs w:val="24"/>
        </w:rPr>
        <w:t xml:space="preserve"> </w:t>
      </w:r>
      <w:r w:rsidRPr="00C54449">
        <w:rPr>
          <w:rFonts w:ascii="Times New Roman" w:hAnsi="Times New Roman"/>
          <w:sz w:val="24"/>
          <w:szCs w:val="24"/>
        </w:rPr>
        <w:t>of</w:t>
      </w:r>
      <w:r w:rsidR="00992CEB">
        <w:rPr>
          <w:rFonts w:ascii="Times New Roman" w:hAnsi="Times New Roman"/>
          <w:sz w:val="24"/>
          <w:szCs w:val="24"/>
        </w:rPr>
        <w:t xml:space="preserve"> </w:t>
      </w:r>
      <w:r w:rsidRPr="00C54449">
        <w:rPr>
          <w:rFonts w:ascii="Times New Roman" w:hAnsi="Times New Roman"/>
          <w:sz w:val="24"/>
          <w:szCs w:val="24"/>
        </w:rPr>
        <w:t>the</w:t>
      </w:r>
      <w:r w:rsidR="00992CEB">
        <w:rPr>
          <w:rFonts w:ascii="Times New Roman" w:hAnsi="Times New Roman"/>
          <w:sz w:val="24"/>
          <w:szCs w:val="24"/>
        </w:rPr>
        <w:t xml:space="preserve"> </w:t>
      </w:r>
      <w:r w:rsidRPr="00C54449">
        <w:rPr>
          <w:rFonts w:ascii="Times New Roman" w:hAnsi="Times New Roman"/>
          <w:sz w:val="24"/>
          <w:szCs w:val="24"/>
        </w:rPr>
        <w:t>vulnerable</w:t>
      </w:r>
      <w:r w:rsidR="00992CEB">
        <w:rPr>
          <w:rFonts w:ascii="Times New Roman" w:hAnsi="Times New Roman"/>
          <w:sz w:val="24"/>
          <w:szCs w:val="24"/>
        </w:rPr>
        <w:t xml:space="preserve"> </w:t>
      </w:r>
      <w:r w:rsidRPr="00C54449">
        <w:rPr>
          <w:rFonts w:ascii="Times New Roman" w:hAnsi="Times New Roman"/>
          <w:sz w:val="24"/>
          <w:szCs w:val="24"/>
        </w:rPr>
        <w:t>zones</w:t>
      </w:r>
      <w:r w:rsidR="00764C29">
        <w:rPr>
          <w:rFonts w:ascii="Times New Roman" w:hAnsi="Times New Roman"/>
          <w:sz w:val="24"/>
          <w:szCs w:val="24"/>
        </w:rPr>
        <w:t xml:space="preserve"> </w:t>
      </w:r>
      <w:r w:rsidRPr="00C54449">
        <w:rPr>
          <w:rFonts w:ascii="Times New Roman" w:hAnsi="Times New Roman"/>
          <w:sz w:val="24"/>
          <w:szCs w:val="24"/>
        </w:rPr>
        <w:t>[27].In</w:t>
      </w:r>
      <w:r>
        <w:rPr>
          <w:rFonts w:ascii="Times New Roman" w:hAnsi="Times New Roman"/>
          <w:sz w:val="24"/>
          <w:szCs w:val="24"/>
        </w:rPr>
        <w:t xml:space="preserve"> </w:t>
      </w:r>
      <w:r w:rsidRPr="00C54449">
        <w:rPr>
          <w:rFonts w:ascii="Times New Roman" w:hAnsi="Times New Roman"/>
          <w:sz w:val="24"/>
          <w:szCs w:val="24"/>
        </w:rPr>
        <w:t>the</w:t>
      </w:r>
      <w:r w:rsidR="00992CEB">
        <w:rPr>
          <w:rFonts w:ascii="Times New Roman" w:hAnsi="Times New Roman"/>
          <w:sz w:val="24"/>
          <w:szCs w:val="24"/>
        </w:rPr>
        <w:t xml:space="preserve"> </w:t>
      </w:r>
      <w:r w:rsidRPr="00C54449">
        <w:rPr>
          <w:rFonts w:ascii="Times New Roman" w:hAnsi="Times New Roman"/>
          <w:sz w:val="24"/>
          <w:szCs w:val="24"/>
        </w:rPr>
        <w:t>present</w:t>
      </w:r>
      <w:r w:rsidR="00F853B1">
        <w:rPr>
          <w:rFonts w:ascii="Times New Roman" w:hAnsi="Times New Roman"/>
          <w:sz w:val="24"/>
          <w:szCs w:val="24"/>
        </w:rPr>
        <w:t xml:space="preserve"> study, nine parameters namely, monthly</w:t>
      </w:r>
      <w:r w:rsidR="00992CEB">
        <w:rPr>
          <w:rFonts w:ascii="Times New Roman" w:hAnsi="Times New Roman"/>
          <w:sz w:val="24"/>
          <w:szCs w:val="24"/>
        </w:rPr>
        <w:t xml:space="preserve"> rainfall, </w:t>
      </w:r>
      <w:r w:rsidR="00F853B1">
        <w:rPr>
          <w:rFonts w:ascii="Times New Roman" w:hAnsi="Times New Roman"/>
          <w:sz w:val="24"/>
          <w:szCs w:val="24"/>
        </w:rPr>
        <w:t>elevation, LULC, NDVI, SPI</w:t>
      </w:r>
      <w:r w:rsidR="00992CEB">
        <w:rPr>
          <w:rFonts w:ascii="Times New Roman" w:hAnsi="Times New Roman"/>
          <w:sz w:val="24"/>
          <w:szCs w:val="24"/>
        </w:rPr>
        <w:t>, soil, NDT</w:t>
      </w:r>
      <w:r w:rsidRPr="00C54449">
        <w:rPr>
          <w:rFonts w:ascii="Times New Roman" w:hAnsi="Times New Roman"/>
          <w:sz w:val="24"/>
          <w:szCs w:val="24"/>
        </w:rPr>
        <w:t>I, NDWI,</w:t>
      </w:r>
      <w:r w:rsidR="00992CEB">
        <w:rPr>
          <w:rFonts w:ascii="Times New Roman" w:hAnsi="Times New Roman"/>
          <w:sz w:val="24"/>
          <w:szCs w:val="24"/>
        </w:rPr>
        <w:t xml:space="preserve"> and NDCI </w:t>
      </w:r>
      <w:r w:rsidRPr="00C54449">
        <w:rPr>
          <w:rFonts w:ascii="Times New Roman" w:hAnsi="Times New Roman"/>
          <w:sz w:val="24"/>
          <w:szCs w:val="24"/>
        </w:rPr>
        <w:t>were chosen for drought risk assessment and the related datasets were used for the development of the study [28]. These maps are then categorized</w:t>
      </w:r>
      <w:r w:rsidR="00992CEB">
        <w:rPr>
          <w:rFonts w:ascii="Times New Roman" w:hAnsi="Times New Roman"/>
          <w:sz w:val="24"/>
          <w:szCs w:val="24"/>
        </w:rPr>
        <w:t xml:space="preserve"> </w:t>
      </w:r>
      <w:r w:rsidRPr="00C54449">
        <w:rPr>
          <w:rFonts w:ascii="Times New Roman" w:hAnsi="Times New Roman"/>
          <w:sz w:val="24"/>
          <w:szCs w:val="24"/>
        </w:rPr>
        <w:t>into</w:t>
      </w:r>
      <w:r w:rsidR="00992CEB">
        <w:rPr>
          <w:rFonts w:ascii="Times New Roman" w:hAnsi="Times New Roman"/>
          <w:sz w:val="24"/>
          <w:szCs w:val="24"/>
        </w:rPr>
        <w:t xml:space="preserve"> </w:t>
      </w:r>
      <w:r w:rsidRPr="00C54449">
        <w:rPr>
          <w:rFonts w:ascii="Times New Roman" w:hAnsi="Times New Roman"/>
          <w:sz w:val="24"/>
          <w:szCs w:val="24"/>
        </w:rPr>
        <w:t>various</w:t>
      </w:r>
      <w:r w:rsidR="00992CEB">
        <w:rPr>
          <w:rFonts w:ascii="Times New Roman" w:hAnsi="Times New Roman"/>
          <w:sz w:val="24"/>
          <w:szCs w:val="24"/>
        </w:rPr>
        <w:t xml:space="preserve"> </w:t>
      </w:r>
      <w:r w:rsidRPr="00C54449">
        <w:rPr>
          <w:rFonts w:ascii="Times New Roman" w:hAnsi="Times New Roman"/>
          <w:sz w:val="24"/>
          <w:szCs w:val="24"/>
        </w:rPr>
        <w:t>intensities</w:t>
      </w:r>
      <w:r w:rsidR="00992CEB">
        <w:rPr>
          <w:rFonts w:ascii="Times New Roman" w:hAnsi="Times New Roman"/>
          <w:sz w:val="24"/>
          <w:szCs w:val="24"/>
        </w:rPr>
        <w:t xml:space="preserve"> </w:t>
      </w:r>
      <w:r w:rsidRPr="00C54449">
        <w:rPr>
          <w:rFonts w:ascii="Times New Roman" w:hAnsi="Times New Roman"/>
          <w:sz w:val="24"/>
          <w:szCs w:val="24"/>
        </w:rPr>
        <w:t>of</w:t>
      </w:r>
      <w:r w:rsidR="00992CEB">
        <w:rPr>
          <w:rFonts w:ascii="Times New Roman" w:hAnsi="Times New Roman"/>
          <w:sz w:val="24"/>
          <w:szCs w:val="24"/>
        </w:rPr>
        <w:t xml:space="preserve"> </w:t>
      </w:r>
      <w:r w:rsidRPr="00C54449">
        <w:rPr>
          <w:rFonts w:ascii="Times New Roman" w:hAnsi="Times New Roman"/>
          <w:sz w:val="24"/>
          <w:szCs w:val="24"/>
        </w:rPr>
        <w:t>drought</w:t>
      </w:r>
      <w:r w:rsidR="00992CEB">
        <w:rPr>
          <w:rFonts w:ascii="Times New Roman" w:hAnsi="Times New Roman"/>
          <w:sz w:val="24"/>
          <w:szCs w:val="24"/>
        </w:rPr>
        <w:t xml:space="preserve"> </w:t>
      </w:r>
      <w:r w:rsidRPr="00C54449">
        <w:rPr>
          <w:rFonts w:ascii="Times New Roman" w:hAnsi="Times New Roman"/>
          <w:sz w:val="24"/>
          <w:szCs w:val="24"/>
        </w:rPr>
        <w:t>risk</w:t>
      </w:r>
      <w:r w:rsidR="00992CEB">
        <w:rPr>
          <w:rFonts w:ascii="Times New Roman" w:hAnsi="Times New Roman"/>
          <w:sz w:val="24"/>
          <w:szCs w:val="24"/>
        </w:rPr>
        <w:t xml:space="preserve"> </w:t>
      </w:r>
      <w:r w:rsidRPr="00C54449">
        <w:rPr>
          <w:rFonts w:ascii="Times New Roman" w:hAnsi="Times New Roman"/>
          <w:sz w:val="24"/>
          <w:szCs w:val="24"/>
        </w:rPr>
        <w:t>based</w:t>
      </w:r>
      <w:r w:rsidR="00992CEB">
        <w:rPr>
          <w:rFonts w:ascii="Times New Roman" w:hAnsi="Times New Roman"/>
          <w:sz w:val="24"/>
          <w:szCs w:val="24"/>
        </w:rPr>
        <w:t xml:space="preserve"> </w:t>
      </w:r>
      <w:r w:rsidRPr="00C54449">
        <w:rPr>
          <w:rFonts w:ascii="Times New Roman" w:hAnsi="Times New Roman"/>
          <w:sz w:val="24"/>
          <w:szCs w:val="24"/>
        </w:rPr>
        <w:t>on</w:t>
      </w:r>
      <w:r w:rsidR="00992CEB">
        <w:rPr>
          <w:rFonts w:ascii="Times New Roman" w:hAnsi="Times New Roman"/>
          <w:sz w:val="24"/>
          <w:szCs w:val="24"/>
        </w:rPr>
        <w:t xml:space="preserve"> </w:t>
      </w:r>
      <w:r w:rsidRPr="00C54449">
        <w:rPr>
          <w:rFonts w:ascii="Times New Roman" w:hAnsi="Times New Roman"/>
          <w:sz w:val="24"/>
          <w:szCs w:val="24"/>
        </w:rPr>
        <w:t>the</w:t>
      </w:r>
      <w:r w:rsidR="00992CEB">
        <w:rPr>
          <w:rFonts w:ascii="Times New Roman" w:hAnsi="Times New Roman"/>
          <w:sz w:val="24"/>
          <w:szCs w:val="24"/>
        </w:rPr>
        <w:t xml:space="preserve"> </w:t>
      </w:r>
      <w:r w:rsidRPr="00C54449">
        <w:rPr>
          <w:rFonts w:ascii="Times New Roman" w:hAnsi="Times New Roman"/>
          <w:sz w:val="24"/>
          <w:szCs w:val="24"/>
        </w:rPr>
        <w:t>calcu</w:t>
      </w:r>
      <w:r w:rsidR="00992CEB" w:rsidRPr="00992CEB">
        <w:rPr>
          <w:rFonts w:ascii="Times New Roman" w:hAnsi="Times New Roman"/>
          <w:sz w:val="24"/>
          <w:szCs w:val="24"/>
        </w:rPr>
        <w:t>lated weights. The parameters are then ranked according to their importance in classifying the study area into various drought categories (</w:t>
      </w:r>
      <w:r w:rsidR="008F4ED8">
        <w:rPr>
          <w:rFonts w:ascii="Times New Roman" w:hAnsi="Times New Roman"/>
          <w:sz w:val="24"/>
          <w:szCs w:val="24"/>
        </w:rPr>
        <w:t>Table 2</w:t>
      </w:r>
      <w:r w:rsidR="00992CEB">
        <w:rPr>
          <w:rFonts w:ascii="Times New Roman" w:hAnsi="Times New Roman"/>
          <w:sz w:val="24"/>
          <w:szCs w:val="24"/>
        </w:rPr>
        <w:t xml:space="preserve">). </w:t>
      </w:r>
      <w:r w:rsidR="00992CEB" w:rsidRPr="00992CEB">
        <w:rPr>
          <w:rFonts w:ascii="Times New Roman" w:hAnsi="Times New Roman"/>
          <w:sz w:val="24"/>
          <w:szCs w:val="24"/>
        </w:rPr>
        <w:t>The computations are made in two stages. The ﬁrst stage is to determine the weightage of the factors considered with the help of AHP using pairwise matrices and the second stage is to generate maps showing various drought categories using GIS.</w:t>
      </w:r>
    </w:p>
    <w:p w14:paraId="7750DE58" w14:textId="77777777" w:rsidR="00EB46F5" w:rsidRDefault="00EB46F5" w:rsidP="00992CEB">
      <w:pPr>
        <w:spacing w:line="360" w:lineRule="auto"/>
        <w:jc w:val="both"/>
        <w:rPr>
          <w:rFonts w:ascii="Times New Roman" w:hAnsi="Times New Roman"/>
          <w:sz w:val="24"/>
          <w:szCs w:val="24"/>
        </w:rPr>
      </w:pPr>
    </w:p>
    <w:p w14:paraId="746ED38C" w14:textId="77777777" w:rsidR="00EB46F5" w:rsidRDefault="00EB46F5" w:rsidP="00992CEB">
      <w:pPr>
        <w:spacing w:line="360" w:lineRule="auto"/>
        <w:jc w:val="both"/>
        <w:rPr>
          <w:rFonts w:ascii="Times New Roman" w:hAnsi="Times New Roman"/>
          <w:sz w:val="24"/>
          <w:szCs w:val="24"/>
        </w:rPr>
      </w:pPr>
    </w:p>
    <w:p w14:paraId="5AB68C2E" w14:textId="77777777" w:rsidR="00EB46F5" w:rsidRDefault="00EB46F5" w:rsidP="00992CEB">
      <w:pPr>
        <w:spacing w:line="360" w:lineRule="auto"/>
        <w:jc w:val="both"/>
        <w:rPr>
          <w:rFonts w:ascii="Times New Roman" w:hAnsi="Times New Roman"/>
          <w:sz w:val="24"/>
          <w:szCs w:val="24"/>
        </w:rPr>
      </w:pPr>
    </w:p>
    <w:p w14:paraId="282CB753" w14:textId="77777777" w:rsidR="00EB46F5" w:rsidRDefault="00EB46F5" w:rsidP="00992CEB">
      <w:pPr>
        <w:spacing w:line="360" w:lineRule="auto"/>
        <w:jc w:val="both"/>
        <w:rPr>
          <w:rFonts w:ascii="Times New Roman" w:hAnsi="Times New Roman"/>
          <w:sz w:val="24"/>
          <w:szCs w:val="24"/>
        </w:rPr>
      </w:pPr>
    </w:p>
    <w:p w14:paraId="5681B33B" w14:textId="77777777" w:rsidR="00EB46F5" w:rsidRDefault="00EB46F5" w:rsidP="00992CEB">
      <w:pPr>
        <w:spacing w:line="360" w:lineRule="auto"/>
        <w:jc w:val="both"/>
        <w:rPr>
          <w:rFonts w:ascii="Times New Roman" w:hAnsi="Times New Roman"/>
          <w:sz w:val="24"/>
          <w:szCs w:val="24"/>
        </w:rPr>
      </w:pPr>
    </w:p>
    <w:p w14:paraId="48C5D498" w14:textId="77777777" w:rsidR="001D71FE" w:rsidRDefault="001D71FE" w:rsidP="00992CEB">
      <w:pPr>
        <w:spacing w:line="360" w:lineRule="auto"/>
        <w:jc w:val="both"/>
        <w:rPr>
          <w:rFonts w:ascii="Times New Roman" w:hAnsi="Times New Roman"/>
          <w:sz w:val="24"/>
          <w:szCs w:val="24"/>
        </w:rPr>
      </w:pPr>
      <w:r>
        <w:rPr>
          <w:rFonts w:ascii="Times New Roman" w:hAnsi="Times New Roman"/>
          <w:sz w:val="24"/>
          <w:szCs w:val="24"/>
        </w:rPr>
        <w:t>Table 1 Rating each parameters according to drought intensity</w:t>
      </w:r>
    </w:p>
    <w:tbl>
      <w:tblPr>
        <w:tblStyle w:val="TableGrid"/>
        <w:tblW w:w="0" w:type="auto"/>
        <w:tblLook w:val="04A0" w:firstRow="1" w:lastRow="0" w:firstColumn="1" w:lastColumn="0" w:noHBand="0" w:noVBand="1"/>
      </w:tblPr>
      <w:tblGrid>
        <w:gridCol w:w="2394"/>
        <w:gridCol w:w="2394"/>
        <w:gridCol w:w="1316"/>
        <w:gridCol w:w="2194"/>
      </w:tblGrid>
      <w:tr w:rsidR="00EB46F5" w:rsidRPr="00BD4B4B" w14:paraId="042B3A16" w14:textId="77777777" w:rsidTr="00006C69">
        <w:tc>
          <w:tcPr>
            <w:tcW w:w="2394" w:type="dxa"/>
          </w:tcPr>
          <w:p w14:paraId="6879B637" w14:textId="77777777" w:rsidR="00EB46F5" w:rsidRPr="00BD4B4B" w:rsidRDefault="00EB46F5" w:rsidP="00006C69">
            <w:pPr>
              <w:rPr>
                <w:rFonts w:ascii="Times New Roman" w:hAnsi="Times New Roman"/>
                <w:b/>
                <w:sz w:val="24"/>
                <w:szCs w:val="24"/>
              </w:rPr>
            </w:pPr>
            <w:r w:rsidRPr="00BD4B4B">
              <w:rPr>
                <w:rFonts w:ascii="Times New Roman" w:hAnsi="Times New Roman"/>
                <w:b/>
                <w:sz w:val="24"/>
                <w:szCs w:val="24"/>
              </w:rPr>
              <w:lastRenderedPageBreak/>
              <w:t>Parameters</w:t>
            </w:r>
          </w:p>
        </w:tc>
        <w:tc>
          <w:tcPr>
            <w:tcW w:w="2394" w:type="dxa"/>
          </w:tcPr>
          <w:p w14:paraId="20504482" w14:textId="77777777" w:rsidR="00EB46F5" w:rsidRPr="00BD4B4B" w:rsidRDefault="00EB46F5" w:rsidP="00006C69">
            <w:pPr>
              <w:rPr>
                <w:rFonts w:ascii="Times New Roman" w:hAnsi="Times New Roman"/>
                <w:b/>
                <w:sz w:val="24"/>
                <w:szCs w:val="24"/>
              </w:rPr>
            </w:pPr>
            <w:r w:rsidRPr="00BD4B4B">
              <w:rPr>
                <w:rFonts w:ascii="Times New Roman" w:hAnsi="Times New Roman"/>
                <w:b/>
                <w:sz w:val="24"/>
                <w:szCs w:val="24"/>
              </w:rPr>
              <w:t>Categories</w:t>
            </w:r>
          </w:p>
        </w:tc>
        <w:tc>
          <w:tcPr>
            <w:tcW w:w="1316" w:type="dxa"/>
          </w:tcPr>
          <w:p w14:paraId="4260F19D" w14:textId="77777777" w:rsidR="00EB46F5" w:rsidRPr="00BD4B4B" w:rsidRDefault="00EB46F5" w:rsidP="00006C69">
            <w:pPr>
              <w:rPr>
                <w:rFonts w:ascii="Times New Roman" w:hAnsi="Times New Roman"/>
                <w:b/>
                <w:sz w:val="24"/>
                <w:szCs w:val="24"/>
              </w:rPr>
            </w:pPr>
            <w:r w:rsidRPr="00BD4B4B">
              <w:rPr>
                <w:rFonts w:ascii="Times New Roman" w:hAnsi="Times New Roman"/>
                <w:b/>
                <w:sz w:val="24"/>
                <w:szCs w:val="24"/>
              </w:rPr>
              <w:t>Potential for Drought</w:t>
            </w:r>
          </w:p>
        </w:tc>
        <w:tc>
          <w:tcPr>
            <w:tcW w:w="2194" w:type="dxa"/>
          </w:tcPr>
          <w:p w14:paraId="1C21EB54" w14:textId="77777777" w:rsidR="00EB46F5" w:rsidRPr="00BD4B4B" w:rsidRDefault="00EB46F5" w:rsidP="00006C69">
            <w:pPr>
              <w:rPr>
                <w:rFonts w:ascii="Times New Roman" w:hAnsi="Times New Roman"/>
                <w:b/>
                <w:sz w:val="24"/>
                <w:szCs w:val="24"/>
              </w:rPr>
            </w:pPr>
            <w:r w:rsidRPr="00BD4B4B">
              <w:rPr>
                <w:rFonts w:ascii="Times New Roman" w:hAnsi="Times New Roman"/>
                <w:b/>
                <w:sz w:val="24"/>
                <w:szCs w:val="24"/>
              </w:rPr>
              <w:t>Ranking from (1-5)</w:t>
            </w:r>
          </w:p>
          <w:p w14:paraId="5C4DC071" w14:textId="77777777" w:rsidR="00EB46F5" w:rsidRPr="00BD4B4B" w:rsidRDefault="00EB46F5" w:rsidP="00006C69">
            <w:pPr>
              <w:rPr>
                <w:rFonts w:ascii="Times New Roman" w:hAnsi="Times New Roman"/>
                <w:b/>
                <w:sz w:val="24"/>
                <w:szCs w:val="24"/>
              </w:rPr>
            </w:pPr>
            <w:r w:rsidRPr="00BD4B4B">
              <w:rPr>
                <w:rFonts w:ascii="Times New Roman" w:hAnsi="Times New Roman"/>
                <w:b/>
                <w:sz w:val="24"/>
                <w:szCs w:val="24"/>
              </w:rPr>
              <w:t xml:space="preserve">1= v. high, 5= </w:t>
            </w:r>
            <w:proofErr w:type="spellStart"/>
            <w:r w:rsidRPr="00BD4B4B">
              <w:rPr>
                <w:rFonts w:ascii="Times New Roman" w:hAnsi="Times New Roman"/>
                <w:b/>
                <w:sz w:val="24"/>
                <w:szCs w:val="24"/>
              </w:rPr>
              <w:t>v.low</w:t>
            </w:r>
            <w:proofErr w:type="spellEnd"/>
          </w:p>
          <w:p w14:paraId="2DDCA178" w14:textId="77777777" w:rsidR="00EB46F5" w:rsidRPr="00BD4B4B" w:rsidRDefault="00EB46F5" w:rsidP="00006C69">
            <w:pPr>
              <w:rPr>
                <w:rFonts w:ascii="Times New Roman" w:hAnsi="Times New Roman"/>
                <w:b/>
                <w:sz w:val="24"/>
                <w:szCs w:val="24"/>
              </w:rPr>
            </w:pPr>
          </w:p>
        </w:tc>
      </w:tr>
      <w:tr w:rsidR="00EB46F5" w14:paraId="569FD92C" w14:textId="77777777" w:rsidTr="00006C69">
        <w:trPr>
          <w:trHeight w:val="150"/>
        </w:trPr>
        <w:tc>
          <w:tcPr>
            <w:tcW w:w="2394" w:type="dxa"/>
            <w:vMerge w:val="restart"/>
          </w:tcPr>
          <w:p w14:paraId="09600808" w14:textId="77777777" w:rsidR="00EB46F5" w:rsidRDefault="00EB46F5" w:rsidP="00006C69">
            <w:r w:rsidRPr="00BD4B4B">
              <w:rPr>
                <w:rFonts w:ascii="Times New Roman" w:hAnsi="Times New Roman"/>
                <w:sz w:val="24"/>
                <w:szCs w:val="24"/>
              </w:rPr>
              <w:t>NDTI</w:t>
            </w:r>
          </w:p>
        </w:tc>
        <w:tc>
          <w:tcPr>
            <w:tcW w:w="2394" w:type="dxa"/>
          </w:tcPr>
          <w:p w14:paraId="4420CA90"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-0.027451 - 1</w:t>
            </w:r>
          </w:p>
        </w:tc>
        <w:tc>
          <w:tcPr>
            <w:tcW w:w="1316" w:type="dxa"/>
          </w:tcPr>
          <w:p w14:paraId="3907BDDF"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790BD96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3F004FBD" w14:textId="77777777" w:rsidTr="00006C69">
        <w:trPr>
          <w:trHeight w:val="104"/>
        </w:trPr>
        <w:tc>
          <w:tcPr>
            <w:tcW w:w="2394" w:type="dxa"/>
            <w:vMerge/>
          </w:tcPr>
          <w:p w14:paraId="4D5B52F6" w14:textId="77777777" w:rsidR="00EB46F5" w:rsidRDefault="00EB46F5" w:rsidP="00006C69"/>
        </w:tc>
        <w:tc>
          <w:tcPr>
            <w:tcW w:w="2394" w:type="dxa"/>
          </w:tcPr>
          <w:p w14:paraId="438A8960"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-0.129412 - -0.027451</w:t>
            </w:r>
          </w:p>
        </w:tc>
        <w:tc>
          <w:tcPr>
            <w:tcW w:w="1316" w:type="dxa"/>
          </w:tcPr>
          <w:p w14:paraId="34C4F1D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2</w:t>
            </w:r>
          </w:p>
        </w:tc>
        <w:tc>
          <w:tcPr>
            <w:tcW w:w="2194" w:type="dxa"/>
          </w:tcPr>
          <w:p w14:paraId="027E369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High</w:t>
            </w:r>
          </w:p>
        </w:tc>
      </w:tr>
      <w:tr w:rsidR="00EB46F5" w14:paraId="6FA9C4F7" w14:textId="77777777" w:rsidTr="00006C69">
        <w:trPr>
          <w:trHeight w:val="135"/>
        </w:trPr>
        <w:tc>
          <w:tcPr>
            <w:tcW w:w="2394" w:type="dxa"/>
            <w:vMerge/>
          </w:tcPr>
          <w:p w14:paraId="09FFD132" w14:textId="77777777" w:rsidR="00EB46F5" w:rsidRDefault="00EB46F5" w:rsidP="00006C69"/>
        </w:tc>
        <w:tc>
          <w:tcPr>
            <w:tcW w:w="2394" w:type="dxa"/>
          </w:tcPr>
          <w:p w14:paraId="360912E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-0.215686 - -0.129412</w:t>
            </w:r>
          </w:p>
        </w:tc>
        <w:tc>
          <w:tcPr>
            <w:tcW w:w="1316" w:type="dxa"/>
          </w:tcPr>
          <w:p w14:paraId="1525FF8F"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3</w:t>
            </w:r>
          </w:p>
        </w:tc>
        <w:tc>
          <w:tcPr>
            <w:tcW w:w="2194" w:type="dxa"/>
          </w:tcPr>
          <w:p w14:paraId="6DC9BECE"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Moderate</w:t>
            </w:r>
          </w:p>
        </w:tc>
      </w:tr>
      <w:tr w:rsidR="00EB46F5" w14:paraId="3799A2E1" w14:textId="77777777" w:rsidTr="00006C69">
        <w:trPr>
          <w:trHeight w:val="180"/>
        </w:trPr>
        <w:tc>
          <w:tcPr>
            <w:tcW w:w="2394" w:type="dxa"/>
            <w:vMerge/>
          </w:tcPr>
          <w:p w14:paraId="5EF639BB" w14:textId="77777777" w:rsidR="00EB46F5" w:rsidRDefault="00EB46F5" w:rsidP="00006C69"/>
        </w:tc>
        <w:tc>
          <w:tcPr>
            <w:tcW w:w="2394" w:type="dxa"/>
          </w:tcPr>
          <w:p w14:paraId="27119A78"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-0.286275 - -0.215686</w:t>
            </w:r>
          </w:p>
        </w:tc>
        <w:tc>
          <w:tcPr>
            <w:tcW w:w="1316" w:type="dxa"/>
          </w:tcPr>
          <w:p w14:paraId="695FB7C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4</w:t>
            </w:r>
          </w:p>
        </w:tc>
        <w:tc>
          <w:tcPr>
            <w:tcW w:w="2194" w:type="dxa"/>
          </w:tcPr>
          <w:p w14:paraId="1819FA07"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Low</w:t>
            </w:r>
          </w:p>
        </w:tc>
      </w:tr>
      <w:tr w:rsidR="00EB46F5" w14:paraId="440A9D95" w14:textId="77777777" w:rsidTr="00006C69">
        <w:trPr>
          <w:trHeight w:val="74"/>
        </w:trPr>
        <w:tc>
          <w:tcPr>
            <w:tcW w:w="2394" w:type="dxa"/>
            <w:vMerge/>
          </w:tcPr>
          <w:p w14:paraId="1C0A5E64" w14:textId="77777777" w:rsidR="00EB46F5" w:rsidRDefault="00EB46F5" w:rsidP="00006C69"/>
        </w:tc>
        <w:tc>
          <w:tcPr>
            <w:tcW w:w="2394" w:type="dxa"/>
          </w:tcPr>
          <w:p w14:paraId="54D3F53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-1 - -0.286275</w:t>
            </w:r>
          </w:p>
        </w:tc>
        <w:tc>
          <w:tcPr>
            <w:tcW w:w="1316" w:type="dxa"/>
          </w:tcPr>
          <w:p w14:paraId="62727B52"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5</w:t>
            </w:r>
          </w:p>
        </w:tc>
        <w:tc>
          <w:tcPr>
            <w:tcW w:w="2194" w:type="dxa"/>
          </w:tcPr>
          <w:p w14:paraId="5CF1D1CD"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low</w:t>
            </w:r>
          </w:p>
        </w:tc>
      </w:tr>
      <w:tr w:rsidR="00EB46F5" w14:paraId="7999B59B" w14:textId="77777777" w:rsidTr="00006C69">
        <w:trPr>
          <w:trHeight w:val="165"/>
        </w:trPr>
        <w:tc>
          <w:tcPr>
            <w:tcW w:w="2394" w:type="dxa"/>
            <w:vMerge w:val="restart"/>
          </w:tcPr>
          <w:p w14:paraId="664C3D7C"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NDCI</w:t>
            </w:r>
          </w:p>
          <w:p w14:paraId="15DFAE84" w14:textId="77777777" w:rsidR="00EB46F5" w:rsidRDefault="00EB46F5" w:rsidP="00006C69"/>
        </w:tc>
        <w:tc>
          <w:tcPr>
            <w:tcW w:w="2394" w:type="dxa"/>
          </w:tcPr>
          <w:p w14:paraId="4136CA1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0.278431 - 1</w:t>
            </w:r>
          </w:p>
        </w:tc>
        <w:tc>
          <w:tcPr>
            <w:tcW w:w="1316" w:type="dxa"/>
          </w:tcPr>
          <w:p w14:paraId="6DF3501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2A54284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7F2BA44E" w14:textId="77777777" w:rsidTr="00006C69">
        <w:trPr>
          <w:trHeight w:val="180"/>
        </w:trPr>
        <w:tc>
          <w:tcPr>
            <w:tcW w:w="2394" w:type="dxa"/>
            <w:vMerge/>
          </w:tcPr>
          <w:p w14:paraId="18D8F3A5" w14:textId="77777777" w:rsidR="00EB46F5" w:rsidRPr="00BD4B4B" w:rsidRDefault="00EB46F5" w:rsidP="00006C69">
            <w:pPr>
              <w:rPr>
                <w:rFonts w:ascii="Times New Roman" w:hAnsi="Times New Roman"/>
                <w:sz w:val="24"/>
                <w:szCs w:val="24"/>
              </w:rPr>
            </w:pPr>
          </w:p>
        </w:tc>
        <w:tc>
          <w:tcPr>
            <w:tcW w:w="2394" w:type="dxa"/>
          </w:tcPr>
          <w:p w14:paraId="5607CFFD"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0.152941 - 0.278431</w:t>
            </w:r>
          </w:p>
        </w:tc>
        <w:tc>
          <w:tcPr>
            <w:tcW w:w="1316" w:type="dxa"/>
          </w:tcPr>
          <w:p w14:paraId="04C30EF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2</w:t>
            </w:r>
          </w:p>
        </w:tc>
        <w:tc>
          <w:tcPr>
            <w:tcW w:w="2194" w:type="dxa"/>
          </w:tcPr>
          <w:p w14:paraId="4A216BA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High</w:t>
            </w:r>
          </w:p>
        </w:tc>
      </w:tr>
      <w:tr w:rsidR="00EB46F5" w14:paraId="40272985" w14:textId="77777777" w:rsidTr="00006C69">
        <w:trPr>
          <w:trHeight w:val="150"/>
        </w:trPr>
        <w:tc>
          <w:tcPr>
            <w:tcW w:w="2394" w:type="dxa"/>
            <w:vMerge/>
          </w:tcPr>
          <w:p w14:paraId="484B3ED8" w14:textId="77777777" w:rsidR="00EB46F5" w:rsidRPr="00BD4B4B" w:rsidRDefault="00EB46F5" w:rsidP="00006C69">
            <w:pPr>
              <w:rPr>
                <w:rFonts w:ascii="Times New Roman" w:hAnsi="Times New Roman"/>
                <w:sz w:val="24"/>
                <w:szCs w:val="24"/>
              </w:rPr>
            </w:pPr>
          </w:p>
        </w:tc>
        <w:tc>
          <w:tcPr>
            <w:tcW w:w="2394" w:type="dxa"/>
          </w:tcPr>
          <w:p w14:paraId="09B6BDB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0.003922 - 0.152941</w:t>
            </w:r>
          </w:p>
        </w:tc>
        <w:tc>
          <w:tcPr>
            <w:tcW w:w="1316" w:type="dxa"/>
          </w:tcPr>
          <w:p w14:paraId="4298AF68"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3</w:t>
            </w:r>
          </w:p>
        </w:tc>
        <w:tc>
          <w:tcPr>
            <w:tcW w:w="2194" w:type="dxa"/>
          </w:tcPr>
          <w:p w14:paraId="768DFCC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Moderate</w:t>
            </w:r>
          </w:p>
        </w:tc>
      </w:tr>
      <w:tr w:rsidR="00EB46F5" w14:paraId="321AEDBA" w14:textId="77777777" w:rsidTr="00006C69">
        <w:trPr>
          <w:trHeight w:val="105"/>
        </w:trPr>
        <w:tc>
          <w:tcPr>
            <w:tcW w:w="2394" w:type="dxa"/>
            <w:vMerge/>
          </w:tcPr>
          <w:p w14:paraId="3970BB3E" w14:textId="77777777" w:rsidR="00EB46F5" w:rsidRPr="00BD4B4B" w:rsidRDefault="00EB46F5" w:rsidP="00006C69">
            <w:pPr>
              <w:rPr>
                <w:rFonts w:ascii="Times New Roman" w:hAnsi="Times New Roman"/>
                <w:sz w:val="24"/>
                <w:szCs w:val="24"/>
              </w:rPr>
            </w:pPr>
          </w:p>
        </w:tc>
        <w:tc>
          <w:tcPr>
            <w:tcW w:w="2394" w:type="dxa"/>
          </w:tcPr>
          <w:p w14:paraId="34CC10E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-0.082353 - 0.003922</w:t>
            </w:r>
          </w:p>
        </w:tc>
        <w:tc>
          <w:tcPr>
            <w:tcW w:w="1316" w:type="dxa"/>
          </w:tcPr>
          <w:p w14:paraId="13B0CCBA"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4</w:t>
            </w:r>
          </w:p>
        </w:tc>
        <w:tc>
          <w:tcPr>
            <w:tcW w:w="2194" w:type="dxa"/>
          </w:tcPr>
          <w:p w14:paraId="00AAC38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Low</w:t>
            </w:r>
          </w:p>
        </w:tc>
      </w:tr>
      <w:tr w:rsidR="00EB46F5" w14:paraId="1E7A16BB" w14:textId="77777777" w:rsidTr="00006C69">
        <w:trPr>
          <w:trHeight w:val="120"/>
        </w:trPr>
        <w:tc>
          <w:tcPr>
            <w:tcW w:w="2394" w:type="dxa"/>
            <w:vMerge/>
          </w:tcPr>
          <w:p w14:paraId="4E1EC573" w14:textId="77777777" w:rsidR="00EB46F5" w:rsidRPr="00BD4B4B" w:rsidRDefault="00EB46F5" w:rsidP="00006C69">
            <w:pPr>
              <w:rPr>
                <w:rFonts w:ascii="Times New Roman" w:hAnsi="Times New Roman"/>
                <w:sz w:val="24"/>
                <w:szCs w:val="24"/>
              </w:rPr>
            </w:pPr>
          </w:p>
        </w:tc>
        <w:tc>
          <w:tcPr>
            <w:tcW w:w="2394" w:type="dxa"/>
          </w:tcPr>
          <w:p w14:paraId="0D8999B2"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-1 - -0.082353</w:t>
            </w:r>
          </w:p>
        </w:tc>
        <w:tc>
          <w:tcPr>
            <w:tcW w:w="1316" w:type="dxa"/>
          </w:tcPr>
          <w:p w14:paraId="72D9F36A"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5</w:t>
            </w:r>
          </w:p>
        </w:tc>
        <w:tc>
          <w:tcPr>
            <w:tcW w:w="2194" w:type="dxa"/>
          </w:tcPr>
          <w:p w14:paraId="2E5C1ABA"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low</w:t>
            </w:r>
          </w:p>
        </w:tc>
      </w:tr>
      <w:tr w:rsidR="00EB46F5" w14:paraId="68753607" w14:textId="77777777" w:rsidTr="00006C69">
        <w:trPr>
          <w:trHeight w:val="105"/>
        </w:trPr>
        <w:tc>
          <w:tcPr>
            <w:tcW w:w="2394" w:type="dxa"/>
            <w:vMerge w:val="restart"/>
          </w:tcPr>
          <w:p w14:paraId="4CC6D08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ELEVATION</w:t>
            </w:r>
          </w:p>
        </w:tc>
        <w:tc>
          <w:tcPr>
            <w:tcW w:w="2394" w:type="dxa"/>
          </w:tcPr>
          <w:p w14:paraId="0239FD7F"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551 – 686</w:t>
            </w:r>
          </w:p>
        </w:tc>
        <w:tc>
          <w:tcPr>
            <w:tcW w:w="1316" w:type="dxa"/>
          </w:tcPr>
          <w:p w14:paraId="05BEA4B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7DC0CC9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73A9C8BA" w14:textId="77777777" w:rsidTr="00006C69">
        <w:trPr>
          <w:trHeight w:val="150"/>
        </w:trPr>
        <w:tc>
          <w:tcPr>
            <w:tcW w:w="2394" w:type="dxa"/>
            <w:vMerge/>
          </w:tcPr>
          <w:p w14:paraId="73A6873A" w14:textId="77777777" w:rsidR="00EB46F5" w:rsidRDefault="00EB46F5" w:rsidP="00006C69"/>
        </w:tc>
        <w:tc>
          <w:tcPr>
            <w:tcW w:w="2394" w:type="dxa"/>
          </w:tcPr>
          <w:p w14:paraId="569EB05C" w14:textId="77777777" w:rsidR="00EB46F5" w:rsidRDefault="00EB46F5" w:rsidP="00006C69">
            <w:r w:rsidRPr="00BD4B4B">
              <w:rPr>
                <w:rFonts w:ascii="Times New Roman" w:hAnsi="Times New Roman"/>
                <w:sz w:val="24"/>
                <w:szCs w:val="24"/>
              </w:rPr>
              <w:t>483 – 551</w:t>
            </w:r>
          </w:p>
        </w:tc>
        <w:tc>
          <w:tcPr>
            <w:tcW w:w="1316" w:type="dxa"/>
          </w:tcPr>
          <w:p w14:paraId="20E08FAB" w14:textId="77777777" w:rsidR="00EB46F5" w:rsidRDefault="00EB46F5" w:rsidP="00006C69">
            <w:r w:rsidRPr="00BD4B4B">
              <w:rPr>
                <w:rFonts w:ascii="Times New Roman" w:hAnsi="Times New Roman"/>
                <w:sz w:val="24"/>
                <w:szCs w:val="24"/>
              </w:rPr>
              <w:t>2</w:t>
            </w:r>
          </w:p>
        </w:tc>
        <w:tc>
          <w:tcPr>
            <w:tcW w:w="2194" w:type="dxa"/>
          </w:tcPr>
          <w:p w14:paraId="61F44938" w14:textId="77777777" w:rsidR="00EB46F5" w:rsidRDefault="00EB46F5" w:rsidP="00006C69">
            <w:r w:rsidRPr="00BD4B4B">
              <w:rPr>
                <w:rFonts w:ascii="Times New Roman" w:hAnsi="Times New Roman"/>
                <w:sz w:val="24"/>
                <w:szCs w:val="24"/>
              </w:rPr>
              <w:t>High</w:t>
            </w:r>
          </w:p>
        </w:tc>
      </w:tr>
      <w:tr w:rsidR="00EB46F5" w14:paraId="235D8298" w14:textId="77777777" w:rsidTr="00006C69">
        <w:trPr>
          <w:trHeight w:val="150"/>
        </w:trPr>
        <w:tc>
          <w:tcPr>
            <w:tcW w:w="2394" w:type="dxa"/>
            <w:vMerge/>
          </w:tcPr>
          <w:p w14:paraId="53866A2D" w14:textId="77777777" w:rsidR="00EB46F5" w:rsidRDefault="00EB46F5" w:rsidP="00006C69"/>
        </w:tc>
        <w:tc>
          <w:tcPr>
            <w:tcW w:w="2394" w:type="dxa"/>
          </w:tcPr>
          <w:p w14:paraId="66A41BAF" w14:textId="77777777" w:rsidR="00EB46F5" w:rsidRDefault="00EB46F5" w:rsidP="00006C69">
            <w:r w:rsidRPr="00BD4B4B">
              <w:rPr>
                <w:rFonts w:ascii="Times New Roman" w:hAnsi="Times New Roman"/>
                <w:sz w:val="24"/>
                <w:szCs w:val="24"/>
              </w:rPr>
              <w:t>410 – 483</w:t>
            </w:r>
          </w:p>
        </w:tc>
        <w:tc>
          <w:tcPr>
            <w:tcW w:w="1316" w:type="dxa"/>
          </w:tcPr>
          <w:p w14:paraId="40C6F286" w14:textId="77777777" w:rsidR="00EB46F5" w:rsidRDefault="00EB46F5" w:rsidP="00006C69">
            <w:r w:rsidRPr="00BD4B4B">
              <w:rPr>
                <w:rFonts w:ascii="Times New Roman" w:hAnsi="Times New Roman"/>
                <w:sz w:val="24"/>
                <w:szCs w:val="24"/>
              </w:rPr>
              <w:t>3</w:t>
            </w:r>
          </w:p>
        </w:tc>
        <w:tc>
          <w:tcPr>
            <w:tcW w:w="2194" w:type="dxa"/>
          </w:tcPr>
          <w:p w14:paraId="2B52D260" w14:textId="77777777" w:rsidR="00EB46F5" w:rsidRDefault="00EB46F5" w:rsidP="00006C69">
            <w:r w:rsidRPr="00BD4B4B">
              <w:rPr>
                <w:rFonts w:ascii="Times New Roman" w:hAnsi="Times New Roman"/>
                <w:sz w:val="24"/>
                <w:szCs w:val="24"/>
              </w:rPr>
              <w:t>Moderate</w:t>
            </w:r>
          </w:p>
        </w:tc>
      </w:tr>
      <w:tr w:rsidR="00EB46F5" w14:paraId="4349B092" w14:textId="77777777" w:rsidTr="00006C69">
        <w:trPr>
          <w:trHeight w:val="104"/>
        </w:trPr>
        <w:tc>
          <w:tcPr>
            <w:tcW w:w="2394" w:type="dxa"/>
            <w:vMerge/>
          </w:tcPr>
          <w:p w14:paraId="5567D344" w14:textId="77777777" w:rsidR="00EB46F5" w:rsidRDefault="00EB46F5" w:rsidP="00006C69"/>
        </w:tc>
        <w:tc>
          <w:tcPr>
            <w:tcW w:w="2394" w:type="dxa"/>
          </w:tcPr>
          <w:p w14:paraId="0B20AD93" w14:textId="77777777" w:rsidR="00EB46F5" w:rsidRDefault="00EB46F5" w:rsidP="00006C69">
            <w:r w:rsidRPr="00BD4B4B">
              <w:rPr>
                <w:rFonts w:ascii="Times New Roman" w:hAnsi="Times New Roman"/>
                <w:sz w:val="24"/>
                <w:szCs w:val="24"/>
              </w:rPr>
              <w:t>339 – 410</w:t>
            </w:r>
          </w:p>
        </w:tc>
        <w:tc>
          <w:tcPr>
            <w:tcW w:w="1316" w:type="dxa"/>
          </w:tcPr>
          <w:p w14:paraId="7FAF9A05" w14:textId="77777777" w:rsidR="00EB46F5" w:rsidRDefault="00EB46F5" w:rsidP="00006C69">
            <w:r w:rsidRPr="00BD4B4B">
              <w:rPr>
                <w:rFonts w:ascii="Times New Roman" w:hAnsi="Times New Roman"/>
                <w:sz w:val="24"/>
                <w:szCs w:val="24"/>
              </w:rPr>
              <w:t>4</w:t>
            </w:r>
          </w:p>
        </w:tc>
        <w:tc>
          <w:tcPr>
            <w:tcW w:w="2194" w:type="dxa"/>
          </w:tcPr>
          <w:p w14:paraId="0EB4A5CF" w14:textId="77777777" w:rsidR="00EB46F5" w:rsidRDefault="00EB46F5" w:rsidP="00006C69">
            <w:r w:rsidRPr="00BD4B4B">
              <w:rPr>
                <w:rFonts w:ascii="Times New Roman" w:hAnsi="Times New Roman"/>
                <w:sz w:val="24"/>
                <w:szCs w:val="24"/>
              </w:rPr>
              <w:t>Low</w:t>
            </w:r>
          </w:p>
        </w:tc>
      </w:tr>
      <w:tr w:rsidR="00EB46F5" w14:paraId="74C58B72" w14:textId="77777777" w:rsidTr="00006C69">
        <w:trPr>
          <w:trHeight w:val="105"/>
        </w:trPr>
        <w:tc>
          <w:tcPr>
            <w:tcW w:w="2394" w:type="dxa"/>
            <w:vMerge/>
          </w:tcPr>
          <w:p w14:paraId="7D07979E" w14:textId="77777777" w:rsidR="00EB46F5" w:rsidRDefault="00EB46F5" w:rsidP="00006C69"/>
        </w:tc>
        <w:tc>
          <w:tcPr>
            <w:tcW w:w="2394" w:type="dxa"/>
          </w:tcPr>
          <w:p w14:paraId="27508CA6" w14:textId="77777777" w:rsidR="00EB46F5" w:rsidRDefault="00EB46F5" w:rsidP="00006C69">
            <w:r w:rsidRPr="00BD4B4B">
              <w:rPr>
                <w:rFonts w:ascii="Times New Roman" w:hAnsi="Times New Roman"/>
                <w:sz w:val="24"/>
                <w:szCs w:val="24"/>
              </w:rPr>
              <w:t>302 – 339</w:t>
            </w:r>
          </w:p>
        </w:tc>
        <w:tc>
          <w:tcPr>
            <w:tcW w:w="1316" w:type="dxa"/>
          </w:tcPr>
          <w:p w14:paraId="583086B5" w14:textId="77777777" w:rsidR="00EB46F5" w:rsidRDefault="00EB46F5" w:rsidP="00006C69">
            <w:r w:rsidRPr="00BD4B4B">
              <w:rPr>
                <w:rFonts w:ascii="Times New Roman" w:hAnsi="Times New Roman"/>
                <w:sz w:val="24"/>
                <w:szCs w:val="24"/>
              </w:rPr>
              <w:t>5</w:t>
            </w:r>
          </w:p>
        </w:tc>
        <w:tc>
          <w:tcPr>
            <w:tcW w:w="2194" w:type="dxa"/>
          </w:tcPr>
          <w:p w14:paraId="58ACB5C1" w14:textId="77777777" w:rsidR="00EB46F5" w:rsidRDefault="00EB46F5" w:rsidP="00006C69">
            <w:r w:rsidRPr="00BD4B4B">
              <w:rPr>
                <w:rFonts w:ascii="Times New Roman" w:hAnsi="Times New Roman"/>
                <w:sz w:val="24"/>
                <w:szCs w:val="24"/>
              </w:rPr>
              <w:t>Very low</w:t>
            </w:r>
          </w:p>
        </w:tc>
      </w:tr>
      <w:tr w:rsidR="00EB46F5" w14:paraId="33BD63B0" w14:textId="77777777" w:rsidTr="00006C69">
        <w:trPr>
          <w:trHeight w:val="120"/>
        </w:trPr>
        <w:tc>
          <w:tcPr>
            <w:tcW w:w="2394" w:type="dxa"/>
            <w:vMerge w:val="restart"/>
          </w:tcPr>
          <w:p w14:paraId="5983888D"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NDWI</w:t>
            </w:r>
          </w:p>
        </w:tc>
        <w:tc>
          <w:tcPr>
            <w:tcW w:w="2394" w:type="dxa"/>
          </w:tcPr>
          <w:p w14:paraId="261A780B"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-1 - -0.547077</w:t>
            </w:r>
          </w:p>
        </w:tc>
        <w:tc>
          <w:tcPr>
            <w:tcW w:w="1316" w:type="dxa"/>
          </w:tcPr>
          <w:p w14:paraId="607C0A4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11A2F5D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2E63E8E1" w14:textId="77777777" w:rsidTr="00006C69">
        <w:trPr>
          <w:trHeight w:val="134"/>
        </w:trPr>
        <w:tc>
          <w:tcPr>
            <w:tcW w:w="2394" w:type="dxa"/>
            <w:vMerge/>
          </w:tcPr>
          <w:p w14:paraId="03A62E15" w14:textId="77777777" w:rsidR="00EB46F5" w:rsidRDefault="00EB46F5" w:rsidP="00006C69"/>
        </w:tc>
        <w:tc>
          <w:tcPr>
            <w:tcW w:w="2394" w:type="dxa"/>
          </w:tcPr>
          <w:p w14:paraId="194298A0" w14:textId="77777777" w:rsidR="00EB46F5" w:rsidRDefault="00EB46F5" w:rsidP="00006C69">
            <w:r w:rsidRPr="00BD4B4B">
              <w:rPr>
                <w:rFonts w:ascii="Times New Roman" w:hAnsi="Times New Roman"/>
                <w:sz w:val="24"/>
                <w:szCs w:val="24"/>
              </w:rPr>
              <w:t>-0.547077 - -0.422359</w:t>
            </w:r>
          </w:p>
        </w:tc>
        <w:tc>
          <w:tcPr>
            <w:tcW w:w="1316" w:type="dxa"/>
          </w:tcPr>
          <w:p w14:paraId="2AE5E00F" w14:textId="77777777" w:rsidR="00EB46F5" w:rsidRDefault="00EB46F5" w:rsidP="00006C69">
            <w:r w:rsidRPr="00BD4B4B">
              <w:rPr>
                <w:rFonts w:ascii="Times New Roman" w:hAnsi="Times New Roman"/>
                <w:sz w:val="24"/>
                <w:szCs w:val="24"/>
              </w:rPr>
              <w:t>2</w:t>
            </w:r>
          </w:p>
        </w:tc>
        <w:tc>
          <w:tcPr>
            <w:tcW w:w="2194" w:type="dxa"/>
          </w:tcPr>
          <w:p w14:paraId="4FD16030" w14:textId="77777777" w:rsidR="00EB46F5" w:rsidRDefault="00EB46F5" w:rsidP="00006C69">
            <w:r w:rsidRPr="00BD4B4B">
              <w:rPr>
                <w:rFonts w:ascii="Times New Roman" w:hAnsi="Times New Roman"/>
                <w:sz w:val="24"/>
                <w:szCs w:val="24"/>
              </w:rPr>
              <w:t>High</w:t>
            </w:r>
          </w:p>
        </w:tc>
      </w:tr>
      <w:tr w:rsidR="00EB46F5" w14:paraId="151E8CBB" w14:textId="77777777" w:rsidTr="00006C69">
        <w:trPr>
          <w:trHeight w:val="14"/>
        </w:trPr>
        <w:tc>
          <w:tcPr>
            <w:tcW w:w="2394" w:type="dxa"/>
            <w:vMerge/>
          </w:tcPr>
          <w:p w14:paraId="49E9D89A" w14:textId="77777777" w:rsidR="00EB46F5" w:rsidRDefault="00EB46F5" w:rsidP="00006C69"/>
        </w:tc>
        <w:tc>
          <w:tcPr>
            <w:tcW w:w="2394" w:type="dxa"/>
          </w:tcPr>
          <w:p w14:paraId="2B27761F" w14:textId="77777777" w:rsidR="00EB46F5" w:rsidRDefault="00EB46F5" w:rsidP="00006C69">
            <w:r w:rsidRPr="00BD4B4B">
              <w:rPr>
                <w:rFonts w:ascii="Times New Roman" w:hAnsi="Times New Roman"/>
                <w:sz w:val="24"/>
                <w:szCs w:val="24"/>
              </w:rPr>
              <w:t>-0.422359 - -0.258256</w:t>
            </w:r>
          </w:p>
        </w:tc>
        <w:tc>
          <w:tcPr>
            <w:tcW w:w="1316" w:type="dxa"/>
          </w:tcPr>
          <w:p w14:paraId="23EB4580" w14:textId="77777777" w:rsidR="00EB46F5" w:rsidRDefault="00EB46F5" w:rsidP="00006C69">
            <w:r w:rsidRPr="00BD4B4B">
              <w:rPr>
                <w:rFonts w:ascii="Times New Roman" w:hAnsi="Times New Roman"/>
                <w:sz w:val="24"/>
                <w:szCs w:val="24"/>
              </w:rPr>
              <w:t>3</w:t>
            </w:r>
          </w:p>
        </w:tc>
        <w:tc>
          <w:tcPr>
            <w:tcW w:w="2194" w:type="dxa"/>
          </w:tcPr>
          <w:p w14:paraId="13D608DC" w14:textId="77777777" w:rsidR="00EB46F5" w:rsidRDefault="00EB46F5" w:rsidP="00006C69">
            <w:r w:rsidRPr="00BD4B4B">
              <w:rPr>
                <w:rFonts w:ascii="Times New Roman" w:hAnsi="Times New Roman"/>
                <w:sz w:val="24"/>
                <w:szCs w:val="24"/>
              </w:rPr>
              <w:t>Moderate</w:t>
            </w:r>
          </w:p>
        </w:tc>
      </w:tr>
      <w:tr w:rsidR="00EB46F5" w14:paraId="48B00FC3" w14:textId="77777777" w:rsidTr="00006C69">
        <w:trPr>
          <w:trHeight w:val="119"/>
        </w:trPr>
        <w:tc>
          <w:tcPr>
            <w:tcW w:w="2394" w:type="dxa"/>
            <w:vMerge/>
          </w:tcPr>
          <w:p w14:paraId="5009AD3C" w14:textId="77777777" w:rsidR="00EB46F5" w:rsidRDefault="00EB46F5" w:rsidP="00006C69"/>
        </w:tc>
        <w:tc>
          <w:tcPr>
            <w:tcW w:w="2394" w:type="dxa"/>
          </w:tcPr>
          <w:p w14:paraId="1E47C5B1" w14:textId="77777777" w:rsidR="00EB46F5" w:rsidRDefault="00EB46F5" w:rsidP="00006C69">
            <w:r w:rsidRPr="00BD4B4B">
              <w:rPr>
                <w:rFonts w:ascii="Times New Roman" w:hAnsi="Times New Roman"/>
                <w:sz w:val="24"/>
                <w:szCs w:val="24"/>
              </w:rPr>
              <w:t>-0.258256 - 0.181538</w:t>
            </w:r>
          </w:p>
        </w:tc>
        <w:tc>
          <w:tcPr>
            <w:tcW w:w="1316" w:type="dxa"/>
          </w:tcPr>
          <w:p w14:paraId="4277EA8C" w14:textId="77777777" w:rsidR="00EB46F5" w:rsidRDefault="00EB46F5" w:rsidP="00006C69">
            <w:r w:rsidRPr="00BD4B4B">
              <w:rPr>
                <w:rFonts w:ascii="Times New Roman" w:hAnsi="Times New Roman"/>
                <w:sz w:val="24"/>
                <w:szCs w:val="24"/>
              </w:rPr>
              <w:t>4</w:t>
            </w:r>
          </w:p>
        </w:tc>
        <w:tc>
          <w:tcPr>
            <w:tcW w:w="2194" w:type="dxa"/>
          </w:tcPr>
          <w:p w14:paraId="0D6DCF22" w14:textId="77777777" w:rsidR="00EB46F5" w:rsidRDefault="00EB46F5" w:rsidP="00006C69">
            <w:r w:rsidRPr="00BD4B4B">
              <w:rPr>
                <w:rFonts w:ascii="Times New Roman" w:hAnsi="Times New Roman"/>
                <w:sz w:val="24"/>
                <w:szCs w:val="24"/>
              </w:rPr>
              <w:t>Low</w:t>
            </w:r>
          </w:p>
        </w:tc>
      </w:tr>
      <w:tr w:rsidR="00EB46F5" w14:paraId="59D35FDE" w14:textId="77777777" w:rsidTr="00006C69">
        <w:trPr>
          <w:trHeight w:val="150"/>
        </w:trPr>
        <w:tc>
          <w:tcPr>
            <w:tcW w:w="2394" w:type="dxa"/>
            <w:vMerge/>
          </w:tcPr>
          <w:p w14:paraId="25597F76" w14:textId="77777777" w:rsidR="00EB46F5" w:rsidRDefault="00EB46F5" w:rsidP="00006C69"/>
        </w:tc>
        <w:tc>
          <w:tcPr>
            <w:tcW w:w="2394" w:type="dxa"/>
          </w:tcPr>
          <w:p w14:paraId="757BA09D" w14:textId="77777777" w:rsidR="00EB46F5" w:rsidRDefault="00EB46F5" w:rsidP="00006C69">
            <w:r w:rsidRPr="00BD4B4B">
              <w:rPr>
                <w:rFonts w:ascii="Times New Roman" w:hAnsi="Times New Roman"/>
                <w:sz w:val="24"/>
                <w:szCs w:val="24"/>
              </w:rPr>
              <w:t>0.181538 - 0.673846</w:t>
            </w:r>
          </w:p>
        </w:tc>
        <w:tc>
          <w:tcPr>
            <w:tcW w:w="1316" w:type="dxa"/>
          </w:tcPr>
          <w:p w14:paraId="22CDA391" w14:textId="77777777" w:rsidR="00EB46F5" w:rsidRDefault="00EB46F5" w:rsidP="00006C69">
            <w:r w:rsidRPr="00BD4B4B">
              <w:rPr>
                <w:rFonts w:ascii="Times New Roman" w:hAnsi="Times New Roman"/>
                <w:sz w:val="24"/>
                <w:szCs w:val="24"/>
              </w:rPr>
              <w:t>5</w:t>
            </w:r>
          </w:p>
        </w:tc>
        <w:tc>
          <w:tcPr>
            <w:tcW w:w="2194" w:type="dxa"/>
          </w:tcPr>
          <w:p w14:paraId="4608C752" w14:textId="77777777" w:rsidR="00EB46F5" w:rsidRDefault="00EB46F5" w:rsidP="00006C69">
            <w:r w:rsidRPr="00BD4B4B">
              <w:rPr>
                <w:rFonts w:ascii="Times New Roman" w:hAnsi="Times New Roman"/>
                <w:sz w:val="24"/>
                <w:szCs w:val="24"/>
              </w:rPr>
              <w:t>Very low</w:t>
            </w:r>
          </w:p>
        </w:tc>
      </w:tr>
      <w:tr w:rsidR="00EB46F5" w14:paraId="27141FA3" w14:textId="77777777" w:rsidTr="00006C69">
        <w:trPr>
          <w:trHeight w:val="165"/>
        </w:trPr>
        <w:tc>
          <w:tcPr>
            <w:tcW w:w="2394" w:type="dxa"/>
            <w:vMerge w:val="restart"/>
          </w:tcPr>
          <w:p w14:paraId="1D11A1A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SOIL</w:t>
            </w:r>
          </w:p>
        </w:tc>
        <w:tc>
          <w:tcPr>
            <w:tcW w:w="2394" w:type="dxa"/>
          </w:tcPr>
          <w:p w14:paraId="4872C9D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Andosols</w:t>
            </w:r>
          </w:p>
        </w:tc>
        <w:tc>
          <w:tcPr>
            <w:tcW w:w="1316" w:type="dxa"/>
          </w:tcPr>
          <w:p w14:paraId="76B574CC"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2</w:t>
            </w:r>
          </w:p>
        </w:tc>
        <w:tc>
          <w:tcPr>
            <w:tcW w:w="2194" w:type="dxa"/>
          </w:tcPr>
          <w:p w14:paraId="2A4EAB7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High</w:t>
            </w:r>
          </w:p>
        </w:tc>
      </w:tr>
      <w:tr w:rsidR="00EB46F5" w14:paraId="133F857A" w14:textId="77777777" w:rsidTr="00006C69">
        <w:trPr>
          <w:trHeight w:val="105"/>
        </w:trPr>
        <w:tc>
          <w:tcPr>
            <w:tcW w:w="2394" w:type="dxa"/>
            <w:vMerge/>
          </w:tcPr>
          <w:p w14:paraId="4A0E8748" w14:textId="77777777" w:rsidR="00EB46F5" w:rsidRDefault="00EB46F5" w:rsidP="00006C69"/>
        </w:tc>
        <w:tc>
          <w:tcPr>
            <w:tcW w:w="2394" w:type="dxa"/>
          </w:tcPr>
          <w:p w14:paraId="2A68B18B" w14:textId="77777777" w:rsidR="00EB46F5" w:rsidRDefault="00EB46F5" w:rsidP="00006C69">
            <w:proofErr w:type="spellStart"/>
            <w:r w:rsidRPr="00BD4B4B">
              <w:rPr>
                <w:rFonts w:ascii="Times New Roman" w:hAnsi="Times New Roman"/>
                <w:sz w:val="24"/>
                <w:szCs w:val="24"/>
              </w:rPr>
              <w:t>Planosols</w:t>
            </w:r>
            <w:proofErr w:type="spellEnd"/>
          </w:p>
        </w:tc>
        <w:tc>
          <w:tcPr>
            <w:tcW w:w="1316" w:type="dxa"/>
          </w:tcPr>
          <w:p w14:paraId="0D6FF9EA" w14:textId="77777777" w:rsidR="00EB46F5" w:rsidRDefault="00EB46F5" w:rsidP="00006C69">
            <w:r w:rsidRPr="00BD4B4B">
              <w:rPr>
                <w:rFonts w:ascii="Times New Roman" w:hAnsi="Times New Roman"/>
                <w:sz w:val="24"/>
                <w:szCs w:val="24"/>
              </w:rPr>
              <w:t>4</w:t>
            </w:r>
          </w:p>
        </w:tc>
        <w:tc>
          <w:tcPr>
            <w:tcW w:w="2194" w:type="dxa"/>
          </w:tcPr>
          <w:p w14:paraId="1BD34660" w14:textId="77777777" w:rsidR="00EB46F5" w:rsidRDefault="00EB46F5" w:rsidP="00006C69">
            <w:r w:rsidRPr="00BD4B4B">
              <w:rPr>
                <w:rFonts w:ascii="Times New Roman" w:hAnsi="Times New Roman"/>
                <w:sz w:val="24"/>
                <w:szCs w:val="24"/>
              </w:rPr>
              <w:t>Low</w:t>
            </w:r>
          </w:p>
        </w:tc>
      </w:tr>
      <w:tr w:rsidR="00EB46F5" w14:paraId="61857FEB" w14:textId="77777777" w:rsidTr="00006C69">
        <w:trPr>
          <w:trHeight w:val="150"/>
        </w:trPr>
        <w:tc>
          <w:tcPr>
            <w:tcW w:w="2394" w:type="dxa"/>
            <w:vMerge w:val="restart"/>
          </w:tcPr>
          <w:p w14:paraId="06F0606E"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LULC</w:t>
            </w:r>
          </w:p>
        </w:tc>
        <w:tc>
          <w:tcPr>
            <w:tcW w:w="2394" w:type="dxa"/>
          </w:tcPr>
          <w:p w14:paraId="4EB01DE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Construction site</w:t>
            </w:r>
          </w:p>
        </w:tc>
        <w:tc>
          <w:tcPr>
            <w:tcW w:w="1316" w:type="dxa"/>
          </w:tcPr>
          <w:p w14:paraId="5577D46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2</w:t>
            </w:r>
          </w:p>
        </w:tc>
        <w:tc>
          <w:tcPr>
            <w:tcW w:w="2194" w:type="dxa"/>
          </w:tcPr>
          <w:p w14:paraId="711C30B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High</w:t>
            </w:r>
          </w:p>
        </w:tc>
      </w:tr>
      <w:tr w:rsidR="00EB46F5" w14:paraId="4A651036" w14:textId="77777777" w:rsidTr="00006C69">
        <w:trPr>
          <w:trHeight w:val="119"/>
        </w:trPr>
        <w:tc>
          <w:tcPr>
            <w:tcW w:w="2394" w:type="dxa"/>
            <w:vMerge/>
          </w:tcPr>
          <w:p w14:paraId="5989576D" w14:textId="77777777" w:rsidR="00EB46F5" w:rsidRDefault="00EB46F5" w:rsidP="00006C69"/>
        </w:tc>
        <w:tc>
          <w:tcPr>
            <w:tcW w:w="2394" w:type="dxa"/>
          </w:tcPr>
          <w:p w14:paraId="04EBD083" w14:textId="77777777" w:rsidR="00EB46F5" w:rsidRDefault="00EB46F5" w:rsidP="00006C69">
            <w:r w:rsidRPr="00BD4B4B">
              <w:rPr>
                <w:rFonts w:ascii="Times New Roman" w:hAnsi="Times New Roman"/>
                <w:sz w:val="24"/>
                <w:szCs w:val="24"/>
              </w:rPr>
              <w:t>Green urban area</w:t>
            </w:r>
          </w:p>
        </w:tc>
        <w:tc>
          <w:tcPr>
            <w:tcW w:w="1316" w:type="dxa"/>
          </w:tcPr>
          <w:p w14:paraId="65AAD1E2" w14:textId="77777777" w:rsidR="00EB46F5" w:rsidRDefault="00EB46F5" w:rsidP="00006C69">
            <w:r w:rsidRPr="00BD4B4B">
              <w:rPr>
                <w:rFonts w:ascii="Times New Roman" w:hAnsi="Times New Roman"/>
                <w:sz w:val="24"/>
                <w:szCs w:val="24"/>
              </w:rPr>
              <w:t>3</w:t>
            </w:r>
          </w:p>
        </w:tc>
        <w:tc>
          <w:tcPr>
            <w:tcW w:w="2194" w:type="dxa"/>
          </w:tcPr>
          <w:p w14:paraId="6542AFF4" w14:textId="77777777" w:rsidR="00EB46F5" w:rsidRDefault="00EB46F5" w:rsidP="00006C69">
            <w:r w:rsidRPr="00BD4B4B">
              <w:rPr>
                <w:rFonts w:ascii="Times New Roman" w:hAnsi="Times New Roman"/>
                <w:sz w:val="24"/>
                <w:szCs w:val="24"/>
              </w:rPr>
              <w:t>Moderate</w:t>
            </w:r>
          </w:p>
        </w:tc>
      </w:tr>
      <w:tr w:rsidR="00EB46F5" w14:paraId="1F784A7D" w14:textId="77777777" w:rsidTr="00006C69">
        <w:trPr>
          <w:trHeight w:val="165"/>
        </w:trPr>
        <w:tc>
          <w:tcPr>
            <w:tcW w:w="2394" w:type="dxa"/>
            <w:vMerge/>
          </w:tcPr>
          <w:p w14:paraId="222BC907" w14:textId="77777777" w:rsidR="00EB46F5" w:rsidRDefault="00EB46F5" w:rsidP="00006C69"/>
        </w:tc>
        <w:tc>
          <w:tcPr>
            <w:tcW w:w="2394" w:type="dxa"/>
          </w:tcPr>
          <w:p w14:paraId="04CBCA1E" w14:textId="77777777" w:rsidR="00EB46F5" w:rsidRDefault="00EB46F5" w:rsidP="00006C69">
            <w:r w:rsidRPr="00BD4B4B">
              <w:rPr>
                <w:rFonts w:ascii="Times New Roman" w:hAnsi="Times New Roman"/>
                <w:sz w:val="24"/>
                <w:szCs w:val="24"/>
              </w:rPr>
              <w:t>Pasture</w:t>
            </w:r>
          </w:p>
        </w:tc>
        <w:tc>
          <w:tcPr>
            <w:tcW w:w="1316" w:type="dxa"/>
          </w:tcPr>
          <w:p w14:paraId="191599B2" w14:textId="77777777" w:rsidR="00EB46F5" w:rsidRDefault="00EB46F5" w:rsidP="00006C69">
            <w:r w:rsidRPr="00BD4B4B">
              <w:rPr>
                <w:rFonts w:ascii="Times New Roman" w:hAnsi="Times New Roman"/>
                <w:sz w:val="24"/>
                <w:szCs w:val="24"/>
              </w:rPr>
              <w:t>2</w:t>
            </w:r>
          </w:p>
        </w:tc>
        <w:tc>
          <w:tcPr>
            <w:tcW w:w="2194" w:type="dxa"/>
          </w:tcPr>
          <w:p w14:paraId="6CB60F5D" w14:textId="77777777" w:rsidR="00EB46F5" w:rsidRDefault="00EB46F5" w:rsidP="00006C69">
            <w:r w:rsidRPr="00BD4B4B">
              <w:rPr>
                <w:rFonts w:ascii="Times New Roman" w:hAnsi="Times New Roman"/>
                <w:sz w:val="24"/>
                <w:szCs w:val="24"/>
              </w:rPr>
              <w:t xml:space="preserve">High </w:t>
            </w:r>
          </w:p>
        </w:tc>
      </w:tr>
      <w:tr w:rsidR="00EB46F5" w14:paraId="72D7EED2" w14:textId="77777777" w:rsidTr="00006C69">
        <w:trPr>
          <w:trHeight w:val="195"/>
        </w:trPr>
        <w:tc>
          <w:tcPr>
            <w:tcW w:w="2394" w:type="dxa"/>
            <w:vMerge/>
          </w:tcPr>
          <w:p w14:paraId="64CE5FDF" w14:textId="77777777" w:rsidR="00EB46F5" w:rsidRDefault="00EB46F5" w:rsidP="00006C69"/>
        </w:tc>
        <w:tc>
          <w:tcPr>
            <w:tcW w:w="2394" w:type="dxa"/>
          </w:tcPr>
          <w:p w14:paraId="5C40CC4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Irrigated land</w:t>
            </w:r>
          </w:p>
        </w:tc>
        <w:tc>
          <w:tcPr>
            <w:tcW w:w="1316" w:type="dxa"/>
          </w:tcPr>
          <w:p w14:paraId="3CE9603D"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3</w:t>
            </w:r>
          </w:p>
        </w:tc>
        <w:tc>
          <w:tcPr>
            <w:tcW w:w="2194" w:type="dxa"/>
          </w:tcPr>
          <w:p w14:paraId="601DD09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 xml:space="preserve">Moderate </w:t>
            </w:r>
          </w:p>
        </w:tc>
      </w:tr>
      <w:tr w:rsidR="00EB46F5" w14:paraId="2033FB01" w14:textId="77777777" w:rsidTr="00006C69">
        <w:trPr>
          <w:trHeight w:val="180"/>
        </w:trPr>
        <w:tc>
          <w:tcPr>
            <w:tcW w:w="2394" w:type="dxa"/>
            <w:vMerge/>
          </w:tcPr>
          <w:p w14:paraId="60F1D072" w14:textId="77777777" w:rsidR="00EB46F5" w:rsidRDefault="00EB46F5" w:rsidP="00006C69"/>
        </w:tc>
        <w:tc>
          <w:tcPr>
            <w:tcW w:w="2394" w:type="dxa"/>
          </w:tcPr>
          <w:p w14:paraId="37D67D75"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Agricultural land</w:t>
            </w:r>
          </w:p>
        </w:tc>
        <w:tc>
          <w:tcPr>
            <w:tcW w:w="1316" w:type="dxa"/>
          </w:tcPr>
          <w:p w14:paraId="3A97B564"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3</w:t>
            </w:r>
          </w:p>
        </w:tc>
        <w:tc>
          <w:tcPr>
            <w:tcW w:w="2194" w:type="dxa"/>
          </w:tcPr>
          <w:p w14:paraId="69168688"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 xml:space="preserve">Moderate </w:t>
            </w:r>
          </w:p>
        </w:tc>
      </w:tr>
      <w:tr w:rsidR="00EB46F5" w14:paraId="5B331927" w14:textId="77777777" w:rsidTr="00006C69">
        <w:trPr>
          <w:trHeight w:val="74"/>
        </w:trPr>
        <w:tc>
          <w:tcPr>
            <w:tcW w:w="2394" w:type="dxa"/>
            <w:vMerge/>
          </w:tcPr>
          <w:p w14:paraId="053128EA" w14:textId="77777777" w:rsidR="00EB46F5" w:rsidRDefault="00EB46F5" w:rsidP="00006C69"/>
        </w:tc>
        <w:tc>
          <w:tcPr>
            <w:tcW w:w="2394" w:type="dxa"/>
          </w:tcPr>
          <w:p w14:paraId="49FB3A6D"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Permanent crop</w:t>
            </w:r>
          </w:p>
        </w:tc>
        <w:tc>
          <w:tcPr>
            <w:tcW w:w="1316" w:type="dxa"/>
          </w:tcPr>
          <w:p w14:paraId="45FD41E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3</w:t>
            </w:r>
          </w:p>
        </w:tc>
        <w:tc>
          <w:tcPr>
            <w:tcW w:w="2194" w:type="dxa"/>
          </w:tcPr>
          <w:p w14:paraId="1FD57696"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 xml:space="preserve">Moderate </w:t>
            </w:r>
          </w:p>
        </w:tc>
      </w:tr>
      <w:tr w:rsidR="00EB46F5" w14:paraId="29462922" w14:textId="77777777" w:rsidTr="00006C69">
        <w:trPr>
          <w:trHeight w:val="135"/>
        </w:trPr>
        <w:tc>
          <w:tcPr>
            <w:tcW w:w="2394" w:type="dxa"/>
            <w:vMerge/>
          </w:tcPr>
          <w:p w14:paraId="5258E401" w14:textId="77777777" w:rsidR="00EB46F5" w:rsidRDefault="00EB46F5" w:rsidP="00006C69"/>
        </w:tc>
        <w:tc>
          <w:tcPr>
            <w:tcW w:w="2394" w:type="dxa"/>
          </w:tcPr>
          <w:p w14:paraId="372FD75A"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Lake</w:t>
            </w:r>
          </w:p>
        </w:tc>
        <w:tc>
          <w:tcPr>
            <w:tcW w:w="1316" w:type="dxa"/>
          </w:tcPr>
          <w:p w14:paraId="41655B22"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4</w:t>
            </w:r>
          </w:p>
        </w:tc>
        <w:tc>
          <w:tcPr>
            <w:tcW w:w="2194" w:type="dxa"/>
          </w:tcPr>
          <w:p w14:paraId="6865ED1C"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 xml:space="preserve"> Low </w:t>
            </w:r>
          </w:p>
        </w:tc>
      </w:tr>
      <w:tr w:rsidR="00EB46F5" w14:paraId="0F7CCCA4" w14:textId="77777777" w:rsidTr="00006C69">
        <w:trPr>
          <w:trHeight w:val="150"/>
        </w:trPr>
        <w:tc>
          <w:tcPr>
            <w:tcW w:w="2394" w:type="dxa"/>
            <w:vMerge w:val="restart"/>
          </w:tcPr>
          <w:p w14:paraId="03A4CEA7"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RAINFALL</w:t>
            </w:r>
          </w:p>
        </w:tc>
        <w:tc>
          <w:tcPr>
            <w:tcW w:w="2394" w:type="dxa"/>
          </w:tcPr>
          <w:p w14:paraId="64989337" w14:textId="77777777" w:rsidR="00EB46F5" w:rsidRPr="00BD4B4B" w:rsidRDefault="00EB46F5" w:rsidP="00006C69">
            <w:pPr>
              <w:rPr>
                <w:rFonts w:ascii="Times New Roman" w:hAnsi="Times New Roman"/>
                <w:sz w:val="24"/>
                <w:szCs w:val="24"/>
              </w:rPr>
            </w:pPr>
            <w:r>
              <w:rPr>
                <w:rFonts w:ascii="Times New Roman" w:hAnsi="Times New Roman"/>
                <w:sz w:val="24"/>
                <w:szCs w:val="24"/>
              </w:rPr>
              <w:t>173.642 - 221.046</w:t>
            </w:r>
          </w:p>
        </w:tc>
        <w:tc>
          <w:tcPr>
            <w:tcW w:w="1316" w:type="dxa"/>
          </w:tcPr>
          <w:p w14:paraId="4C5487CF"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61EB007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6A603125" w14:textId="77777777" w:rsidTr="00006C69">
        <w:trPr>
          <w:trHeight w:val="104"/>
        </w:trPr>
        <w:tc>
          <w:tcPr>
            <w:tcW w:w="2394" w:type="dxa"/>
            <w:vMerge/>
          </w:tcPr>
          <w:p w14:paraId="41C35E09" w14:textId="77777777" w:rsidR="00EB46F5" w:rsidRDefault="00EB46F5" w:rsidP="00006C69"/>
        </w:tc>
        <w:tc>
          <w:tcPr>
            <w:tcW w:w="2394" w:type="dxa"/>
          </w:tcPr>
          <w:p w14:paraId="7EFB4A6B" w14:textId="77777777" w:rsidR="00EB46F5" w:rsidRDefault="00EB46F5" w:rsidP="00006C69">
            <w:r>
              <w:rPr>
                <w:rFonts w:ascii="Times New Roman" w:hAnsi="Times New Roman"/>
                <w:sz w:val="24"/>
                <w:szCs w:val="24"/>
              </w:rPr>
              <w:t>221.046- 265.911</w:t>
            </w:r>
          </w:p>
        </w:tc>
        <w:tc>
          <w:tcPr>
            <w:tcW w:w="1316" w:type="dxa"/>
          </w:tcPr>
          <w:p w14:paraId="0962F232" w14:textId="77777777" w:rsidR="00EB46F5" w:rsidRDefault="00EB46F5" w:rsidP="00006C69">
            <w:r w:rsidRPr="00BD4B4B">
              <w:rPr>
                <w:rFonts w:ascii="Times New Roman" w:hAnsi="Times New Roman"/>
                <w:sz w:val="24"/>
                <w:szCs w:val="24"/>
              </w:rPr>
              <w:t>2</w:t>
            </w:r>
          </w:p>
        </w:tc>
        <w:tc>
          <w:tcPr>
            <w:tcW w:w="2194" w:type="dxa"/>
          </w:tcPr>
          <w:p w14:paraId="33F21D70" w14:textId="77777777" w:rsidR="00EB46F5" w:rsidRDefault="00EB46F5" w:rsidP="00006C69">
            <w:r w:rsidRPr="00BD4B4B">
              <w:rPr>
                <w:rFonts w:ascii="Times New Roman" w:hAnsi="Times New Roman"/>
                <w:sz w:val="24"/>
                <w:szCs w:val="24"/>
              </w:rPr>
              <w:t>high</w:t>
            </w:r>
          </w:p>
        </w:tc>
      </w:tr>
      <w:tr w:rsidR="00EB46F5" w14:paraId="0B12FEF9" w14:textId="77777777" w:rsidTr="00006C69">
        <w:trPr>
          <w:trHeight w:val="210"/>
        </w:trPr>
        <w:tc>
          <w:tcPr>
            <w:tcW w:w="2394" w:type="dxa"/>
            <w:vMerge/>
          </w:tcPr>
          <w:p w14:paraId="074A4205" w14:textId="77777777" w:rsidR="00EB46F5" w:rsidRDefault="00EB46F5" w:rsidP="00006C69"/>
        </w:tc>
        <w:tc>
          <w:tcPr>
            <w:tcW w:w="2394" w:type="dxa"/>
          </w:tcPr>
          <w:p w14:paraId="46D36AAB" w14:textId="77777777" w:rsidR="00EB46F5" w:rsidRDefault="00EB46F5" w:rsidP="00006C69">
            <w:r>
              <w:rPr>
                <w:rFonts w:ascii="Times New Roman" w:hAnsi="Times New Roman"/>
                <w:sz w:val="24"/>
                <w:szCs w:val="24"/>
              </w:rPr>
              <w:t>265.911 - 320.934</w:t>
            </w:r>
          </w:p>
        </w:tc>
        <w:tc>
          <w:tcPr>
            <w:tcW w:w="1316" w:type="dxa"/>
          </w:tcPr>
          <w:p w14:paraId="37B00C72" w14:textId="77777777" w:rsidR="00EB46F5" w:rsidRDefault="00EB46F5" w:rsidP="00006C69">
            <w:r w:rsidRPr="00BD4B4B">
              <w:rPr>
                <w:rFonts w:ascii="Times New Roman" w:hAnsi="Times New Roman"/>
                <w:sz w:val="24"/>
                <w:szCs w:val="24"/>
              </w:rPr>
              <w:t>3</w:t>
            </w:r>
          </w:p>
        </w:tc>
        <w:tc>
          <w:tcPr>
            <w:tcW w:w="2194" w:type="dxa"/>
          </w:tcPr>
          <w:p w14:paraId="77DA4196" w14:textId="77777777" w:rsidR="00EB46F5" w:rsidRDefault="00EB46F5" w:rsidP="00006C69">
            <w:r w:rsidRPr="00BD4B4B">
              <w:rPr>
                <w:rFonts w:ascii="Times New Roman" w:hAnsi="Times New Roman"/>
                <w:sz w:val="24"/>
                <w:szCs w:val="24"/>
              </w:rPr>
              <w:t>Moderate</w:t>
            </w:r>
          </w:p>
        </w:tc>
      </w:tr>
      <w:tr w:rsidR="00EB46F5" w14:paraId="233A350A" w14:textId="77777777" w:rsidTr="00006C69">
        <w:trPr>
          <w:trHeight w:val="45"/>
        </w:trPr>
        <w:tc>
          <w:tcPr>
            <w:tcW w:w="2394" w:type="dxa"/>
            <w:vMerge/>
          </w:tcPr>
          <w:p w14:paraId="72CC4416" w14:textId="77777777" w:rsidR="00EB46F5" w:rsidRDefault="00EB46F5" w:rsidP="00006C69"/>
        </w:tc>
        <w:tc>
          <w:tcPr>
            <w:tcW w:w="2394" w:type="dxa"/>
          </w:tcPr>
          <w:p w14:paraId="215CF196" w14:textId="77777777" w:rsidR="00EB46F5" w:rsidRDefault="00EB46F5" w:rsidP="00006C69">
            <w:r>
              <w:rPr>
                <w:rFonts w:ascii="Times New Roman" w:hAnsi="Times New Roman"/>
                <w:sz w:val="24"/>
                <w:szCs w:val="24"/>
              </w:rPr>
              <w:t>320.934- 389.502</w:t>
            </w:r>
          </w:p>
        </w:tc>
        <w:tc>
          <w:tcPr>
            <w:tcW w:w="1316" w:type="dxa"/>
          </w:tcPr>
          <w:p w14:paraId="05ACC90F" w14:textId="77777777" w:rsidR="00EB46F5" w:rsidRDefault="00EB46F5" w:rsidP="00006C69">
            <w:r w:rsidRPr="00BD4B4B">
              <w:rPr>
                <w:rFonts w:ascii="Times New Roman" w:hAnsi="Times New Roman"/>
                <w:sz w:val="24"/>
                <w:szCs w:val="24"/>
              </w:rPr>
              <w:t>4</w:t>
            </w:r>
          </w:p>
        </w:tc>
        <w:tc>
          <w:tcPr>
            <w:tcW w:w="2194" w:type="dxa"/>
          </w:tcPr>
          <w:p w14:paraId="50A9F574" w14:textId="77777777" w:rsidR="00EB46F5" w:rsidRDefault="00EB46F5" w:rsidP="00006C69">
            <w:r w:rsidRPr="00BD4B4B">
              <w:rPr>
                <w:rFonts w:ascii="Times New Roman" w:hAnsi="Times New Roman"/>
                <w:sz w:val="24"/>
                <w:szCs w:val="24"/>
              </w:rPr>
              <w:t>low</w:t>
            </w:r>
          </w:p>
        </w:tc>
      </w:tr>
      <w:tr w:rsidR="00EB46F5" w14:paraId="7251094A" w14:textId="77777777" w:rsidTr="00006C69">
        <w:trPr>
          <w:trHeight w:val="150"/>
        </w:trPr>
        <w:tc>
          <w:tcPr>
            <w:tcW w:w="2394" w:type="dxa"/>
            <w:vMerge w:val="restart"/>
          </w:tcPr>
          <w:p w14:paraId="0B11889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NDVI</w:t>
            </w:r>
          </w:p>
        </w:tc>
        <w:tc>
          <w:tcPr>
            <w:tcW w:w="2394" w:type="dxa"/>
          </w:tcPr>
          <w:p w14:paraId="3AB0E48A"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0.663866 - 1</w:t>
            </w:r>
          </w:p>
        </w:tc>
        <w:tc>
          <w:tcPr>
            <w:tcW w:w="1316" w:type="dxa"/>
          </w:tcPr>
          <w:p w14:paraId="2F3C4F03"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37AFE781"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017A0457" w14:textId="77777777" w:rsidTr="00006C69">
        <w:trPr>
          <w:trHeight w:val="104"/>
        </w:trPr>
        <w:tc>
          <w:tcPr>
            <w:tcW w:w="2394" w:type="dxa"/>
            <w:vMerge/>
          </w:tcPr>
          <w:p w14:paraId="29DE5C63" w14:textId="77777777" w:rsidR="00EB46F5" w:rsidRDefault="00EB46F5" w:rsidP="00006C69"/>
        </w:tc>
        <w:tc>
          <w:tcPr>
            <w:tcW w:w="2394" w:type="dxa"/>
          </w:tcPr>
          <w:p w14:paraId="528B0939" w14:textId="77777777" w:rsidR="00EB46F5" w:rsidRDefault="00EB46F5" w:rsidP="00006C69">
            <w:r w:rsidRPr="00BD4B4B">
              <w:rPr>
                <w:rFonts w:ascii="Times New Roman" w:hAnsi="Times New Roman"/>
                <w:sz w:val="24"/>
                <w:szCs w:val="24"/>
              </w:rPr>
              <w:t>0.501594 - 0.663866</w:t>
            </w:r>
          </w:p>
        </w:tc>
        <w:tc>
          <w:tcPr>
            <w:tcW w:w="1316" w:type="dxa"/>
          </w:tcPr>
          <w:p w14:paraId="3AED9F95" w14:textId="77777777" w:rsidR="00EB46F5" w:rsidRDefault="00EB46F5" w:rsidP="00006C69">
            <w:r w:rsidRPr="00BD4B4B">
              <w:rPr>
                <w:rFonts w:ascii="Times New Roman" w:hAnsi="Times New Roman"/>
                <w:sz w:val="24"/>
                <w:szCs w:val="24"/>
              </w:rPr>
              <w:t>2</w:t>
            </w:r>
          </w:p>
        </w:tc>
        <w:tc>
          <w:tcPr>
            <w:tcW w:w="2194" w:type="dxa"/>
          </w:tcPr>
          <w:p w14:paraId="490FE2BB" w14:textId="77777777" w:rsidR="00EB46F5" w:rsidRDefault="00EB46F5" w:rsidP="00006C69">
            <w:r w:rsidRPr="00BD4B4B">
              <w:rPr>
                <w:rFonts w:ascii="Times New Roman" w:hAnsi="Times New Roman"/>
                <w:sz w:val="24"/>
                <w:szCs w:val="24"/>
              </w:rPr>
              <w:t xml:space="preserve">High </w:t>
            </w:r>
          </w:p>
        </w:tc>
      </w:tr>
      <w:tr w:rsidR="00EB46F5" w14:paraId="21B1C7E5" w14:textId="77777777" w:rsidTr="00006C69">
        <w:trPr>
          <w:trHeight w:val="104"/>
        </w:trPr>
        <w:tc>
          <w:tcPr>
            <w:tcW w:w="2394" w:type="dxa"/>
            <w:vMerge/>
          </w:tcPr>
          <w:p w14:paraId="4105405E" w14:textId="77777777" w:rsidR="00EB46F5" w:rsidRDefault="00EB46F5" w:rsidP="00006C69"/>
        </w:tc>
        <w:tc>
          <w:tcPr>
            <w:tcW w:w="2394" w:type="dxa"/>
          </w:tcPr>
          <w:p w14:paraId="018329EC" w14:textId="77777777" w:rsidR="00EB46F5" w:rsidRDefault="00EB46F5" w:rsidP="00006C69">
            <w:r w:rsidRPr="00BD4B4B">
              <w:rPr>
                <w:rFonts w:ascii="Times New Roman" w:hAnsi="Times New Roman"/>
                <w:sz w:val="24"/>
                <w:szCs w:val="24"/>
              </w:rPr>
              <w:t>0.281368 - 0.501594</w:t>
            </w:r>
          </w:p>
        </w:tc>
        <w:tc>
          <w:tcPr>
            <w:tcW w:w="1316" w:type="dxa"/>
          </w:tcPr>
          <w:p w14:paraId="1FEC0486" w14:textId="77777777" w:rsidR="00EB46F5" w:rsidRDefault="00EB46F5" w:rsidP="00006C69">
            <w:r w:rsidRPr="00BD4B4B">
              <w:rPr>
                <w:rFonts w:ascii="Times New Roman" w:hAnsi="Times New Roman"/>
                <w:sz w:val="24"/>
                <w:szCs w:val="24"/>
              </w:rPr>
              <w:t>3</w:t>
            </w:r>
          </w:p>
        </w:tc>
        <w:tc>
          <w:tcPr>
            <w:tcW w:w="2194" w:type="dxa"/>
          </w:tcPr>
          <w:p w14:paraId="3C764E97" w14:textId="77777777" w:rsidR="00EB46F5" w:rsidRDefault="00EB46F5" w:rsidP="00006C69">
            <w:r w:rsidRPr="00BD4B4B">
              <w:rPr>
                <w:rFonts w:ascii="Times New Roman" w:hAnsi="Times New Roman"/>
                <w:sz w:val="24"/>
                <w:szCs w:val="24"/>
              </w:rPr>
              <w:t>Moderate</w:t>
            </w:r>
          </w:p>
        </w:tc>
      </w:tr>
      <w:tr w:rsidR="00EB46F5" w14:paraId="70F8C09A" w14:textId="77777777" w:rsidTr="00006C69">
        <w:trPr>
          <w:trHeight w:val="120"/>
        </w:trPr>
        <w:tc>
          <w:tcPr>
            <w:tcW w:w="2394" w:type="dxa"/>
            <w:vMerge/>
          </w:tcPr>
          <w:p w14:paraId="3C4E4D7F" w14:textId="77777777" w:rsidR="00EB46F5" w:rsidRDefault="00EB46F5" w:rsidP="00006C69"/>
        </w:tc>
        <w:tc>
          <w:tcPr>
            <w:tcW w:w="2394" w:type="dxa"/>
          </w:tcPr>
          <w:p w14:paraId="22FFC88C" w14:textId="77777777" w:rsidR="00EB46F5" w:rsidRDefault="00EB46F5" w:rsidP="00006C69">
            <w:r w:rsidRPr="00BD4B4B">
              <w:rPr>
                <w:rFonts w:ascii="Times New Roman" w:hAnsi="Times New Roman"/>
                <w:sz w:val="24"/>
                <w:szCs w:val="24"/>
              </w:rPr>
              <w:t>-0.060562 - 0.281368</w:t>
            </w:r>
          </w:p>
        </w:tc>
        <w:tc>
          <w:tcPr>
            <w:tcW w:w="1316" w:type="dxa"/>
          </w:tcPr>
          <w:p w14:paraId="49BD5A4E" w14:textId="77777777" w:rsidR="00EB46F5" w:rsidRDefault="00EB46F5" w:rsidP="00006C69">
            <w:r w:rsidRPr="00BD4B4B">
              <w:rPr>
                <w:rFonts w:ascii="Times New Roman" w:hAnsi="Times New Roman"/>
                <w:sz w:val="24"/>
                <w:szCs w:val="24"/>
              </w:rPr>
              <w:t>4</w:t>
            </w:r>
          </w:p>
        </w:tc>
        <w:tc>
          <w:tcPr>
            <w:tcW w:w="2194" w:type="dxa"/>
          </w:tcPr>
          <w:p w14:paraId="003E4C10" w14:textId="77777777" w:rsidR="00EB46F5" w:rsidRDefault="00EB46F5" w:rsidP="00006C69">
            <w:r w:rsidRPr="00BD4B4B">
              <w:rPr>
                <w:rFonts w:ascii="Times New Roman" w:hAnsi="Times New Roman"/>
                <w:sz w:val="24"/>
                <w:szCs w:val="24"/>
              </w:rPr>
              <w:t>Low</w:t>
            </w:r>
          </w:p>
        </w:tc>
      </w:tr>
      <w:tr w:rsidR="00EB46F5" w14:paraId="4BE41085" w14:textId="77777777" w:rsidTr="00006C69">
        <w:trPr>
          <w:trHeight w:val="135"/>
        </w:trPr>
        <w:tc>
          <w:tcPr>
            <w:tcW w:w="2394" w:type="dxa"/>
            <w:vMerge/>
          </w:tcPr>
          <w:p w14:paraId="1201B608" w14:textId="77777777" w:rsidR="00EB46F5" w:rsidRDefault="00EB46F5" w:rsidP="00006C69"/>
        </w:tc>
        <w:tc>
          <w:tcPr>
            <w:tcW w:w="2394" w:type="dxa"/>
          </w:tcPr>
          <w:p w14:paraId="66B109ED" w14:textId="77777777" w:rsidR="00EB46F5" w:rsidRDefault="00EB46F5" w:rsidP="00006C69">
            <w:r w:rsidRPr="00BD4B4B">
              <w:rPr>
                <w:rFonts w:ascii="Times New Roman" w:hAnsi="Times New Roman"/>
                <w:sz w:val="24"/>
                <w:szCs w:val="24"/>
              </w:rPr>
              <w:t>-0.477833 - -0.060562</w:t>
            </w:r>
          </w:p>
        </w:tc>
        <w:tc>
          <w:tcPr>
            <w:tcW w:w="1316" w:type="dxa"/>
          </w:tcPr>
          <w:p w14:paraId="30D6ABB4" w14:textId="77777777" w:rsidR="00EB46F5" w:rsidRDefault="00EB46F5" w:rsidP="00006C69">
            <w:r w:rsidRPr="00BD4B4B">
              <w:rPr>
                <w:rFonts w:ascii="Times New Roman" w:hAnsi="Times New Roman"/>
                <w:sz w:val="24"/>
                <w:szCs w:val="24"/>
              </w:rPr>
              <w:t>5</w:t>
            </w:r>
          </w:p>
        </w:tc>
        <w:tc>
          <w:tcPr>
            <w:tcW w:w="2194" w:type="dxa"/>
          </w:tcPr>
          <w:p w14:paraId="3685F3BB" w14:textId="77777777" w:rsidR="00EB46F5" w:rsidRDefault="00EB46F5" w:rsidP="00006C69">
            <w:r w:rsidRPr="00BD4B4B">
              <w:rPr>
                <w:rFonts w:ascii="Times New Roman" w:hAnsi="Times New Roman"/>
                <w:sz w:val="24"/>
                <w:szCs w:val="24"/>
              </w:rPr>
              <w:t>Very low</w:t>
            </w:r>
          </w:p>
        </w:tc>
      </w:tr>
      <w:tr w:rsidR="00EB46F5" w14:paraId="4DFDA33F" w14:textId="77777777" w:rsidTr="00006C69">
        <w:trPr>
          <w:trHeight w:val="90"/>
        </w:trPr>
        <w:tc>
          <w:tcPr>
            <w:tcW w:w="2394" w:type="dxa"/>
            <w:vMerge w:val="restart"/>
          </w:tcPr>
          <w:p w14:paraId="075A9204" w14:textId="77777777" w:rsidR="00EB46F5" w:rsidRPr="00BD4B4B" w:rsidRDefault="00EB46F5" w:rsidP="00006C69">
            <w:pPr>
              <w:rPr>
                <w:rFonts w:ascii="Times New Roman" w:hAnsi="Times New Roman"/>
                <w:sz w:val="24"/>
                <w:szCs w:val="24"/>
              </w:rPr>
            </w:pPr>
            <w:r>
              <w:rPr>
                <w:rFonts w:ascii="Times New Roman" w:hAnsi="Times New Roman"/>
                <w:sz w:val="24"/>
                <w:szCs w:val="24"/>
              </w:rPr>
              <w:t>SPI</w:t>
            </w:r>
          </w:p>
        </w:tc>
        <w:tc>
          <w:tcPr>
            <w:tcW w:w="2394" w:type="dxa"/>
          </w:tcPr>
          <w:p w14:paraId="38A052CF" w14:textId="77777777" w:rsidR="00EB46F5" w:rsidRPr="00BD4B4B" w:rsidRDefault="00EB46F5" w:rsidP="00006C69">
            <w:pPr>
              <w:rPr>
                <w:rFonts w:ascii="Times New Roman" w:hAnsi="Times New Roman"/>
                <w:sz w:val="24"/>
                <w:szCs w:val="24"/>
              </w:rPr>
            </w:pPr>
            <w:r w:rsidRPr="0002562C">
              <w:rPr>
                <w:rFonts w:ascii="Times New Roman" w:hAnsi="Times New Roman"/>
                <w:sz w:val="24"/>
                <w:szCs w:val="24"/>
              </w:rPr>
              <w:t>18.8454 - 27.265278</w:t>
            </w:r>
          </w:p>
        </w:tc>
        <w:tc>
          <w:tcPr>
            <w:tcW w:w="1316" w:type="dxa"/>
          </w:tcPr>
          <w:p w14:paraId="7995A13E"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1</w:t>
            </w:r>
          </w:p>
        </w:tc>
        <w:tc>
          <w:tcPr>
            <w:tcW w:w="2194" w:type="dxa"/>
          </w:tcPr>
          <w:p w14:paraId="7C57C3C0" w14:textId="77777777" w:rsidR="00EB46F5" w:rsidRPr="00BD4B4B" w:rsidRDefault="00EB46F5" w:rsidP="00006C69">
            <w:pPr>
              <w:rPr>
                <w:rFonts w:ascii="Times New Roman" w:hAnsi="Times New Roman"/>
                <w:sz w:val="24"/>
                <w:szCs w:val="24"/>
              </w:rPr>
            </w:pPr>
            <w:r w:rsidRPr="00BD4B4B">
              <w:rPr>
                <w:rFonts w:ascii="Times New Roman" w:hAnsi="Times New Roman"/>
                <w:sz w:val="24"/>
                <w:szCs w:val="24"/>
              </w:rPr>
              <w:t>Very high</w:t>
            </w:r>
          </w:p>
        </w:tc>
      </w:tr>
      <w:tr w:rsidR="00EB46F5" w14:paraId="3A703E68" w14:textId="77777777" w:rsidTr="00006C69">
        <w:trPr>
          <w:trHeight w:val="165"/>
        </w:trPr>
        <w:tc>
          <w:tcPr>
            <w:tcW w:w="2394" w:type="dxa"/>
            <w:vMerge/>
          </w:tcPr>
          <w:p w14:paraId="166C8387" w14:textId="77777777" w:rsidR="00EB46F5" w:rsidRDefault="00EB46F5" w:rsidP="00006C69"/>
        </w:tc>
        <w:tc>
          <w:tcPr>
            <w:tcW w:w="2394" w:type="dxa"/>
          </w:tcPr>
          <w:p w14:paraId="5BFE8B23" w14:textId="77777777" w:rsidR="00EB46F5" w:rsidRDefault="00EB46F5" w:rsidP="00006C69">
            <w:r w:rsidRPr="0002562C">
              <w:rPr>
                <w:rFonts w:ascii="Times New Roman" w:hAnsi="Times New Roman"/>
                <w:sz w:val="24"/>
                <w:szCs w:val="24"/>
              </w:rPr>
              <w:t>16.136454 - 18.8454</w:t>
            </w:r>
          </w:p>
        </w:tc>
        <w:tc>
          <w:tcPr>
            <w:tcW w:w="1316" w:type="dxa"/>
          </w:tcPr>
          <w:p w14:paraId="4F2CA74A" w14:textId="77777777" w:rsidR="00EB46F5" w:rsidRDefault="00EB46F5" w:rsidP="00006C69">
            <w:r w:rsidRPr="00BD4B4B">
              <w:rPr>
                <w:rFonts w:ascii="Times New Roman" w:hAnsi="Times New Roman"/>
                <w:sz w:val="24"/>
                <w:szCs w:val="24"/>
              </w:rPr>
              <w:t>2</w:t>
            </w:r>
          </w:p>
        </w:tc>
        <w:tc>
          <w:tcPr>
            <w:tcW w:w="2194" w:type="dxa"/>
          </w:tcPr>
          <w:p w14:paraId="7F1A9919" w14:textId="77777777" w:rsidR="00EB46F5" w:rsidRDefault="00EB46F5" w:rsidP="00006C69">
            <w:r w:rsidRPr="00BD4B4B">
              <w:rPr>
                <w:rFonts w:ascii="Times New Roman" w:hAnsi="Times New Roman"/>
                <w:sz w:val="24"/>
                <w:szCs w:val="24"/>
              </w:rPr>
              <w:t xml:space="preserve">High </w:t>
            </w:r>
          </w:p>
        </w:tc>
      </w:tr>
      <w:tr w:rsidR="00EB46F5" w14:paraId="1666F30F" w14:textId="77777777" w:rsidTr="00006C69">
        <w:trPr>
          <w:trHeight w:val="135"/>
        </w:trPr>
        <w:tc>
          <w:tcPr>
            <w:tcW w:w="2394" w:type="dxa"/>
            <w:vMerge/>
          </w:tcPr>
          <w:p w14:paraId="7F16EC07" w14:textId="77777777" w:rsidR="00EB46F5" w:rsidRDefault="00EB46F5" w:rsidP="00006C69"/>
        </w:tc>
        <w:tc>
          <w:tcPr>
            <w:tcW w:w="2394" w:type="dxa"/>
          </w:tcPr>
          <w:p w14:paraId="2D69B6FD" w14:textId="77777777" w:rsidR="00EB46F5" w:rsidRDefault="00EB46F5" w:rsidP="00006C69">
            <w:r>
              <w:rPr>
                <w:rFonts w:ascii="Times New Roman" w:hAnsi="Times New Roman"/>
                <w:sz w:val="24"/>
                <w:szCs w:val="24"/>
              </w:rPr>
              <w:t>14.434389 - 16.13645</w:t>
            </w:r>
          </w:p>
        </w:tc>
        <w:tc>
          <w:tcPr>
            <w:tcW w:w="1316" w:type="dxa"/>
          </w:tcPr>
          <w:p w14:paraId="4B9DD7DC" w14:textId="77777777" w:rsidR="00EB46F5" w:rsidRDefault="00EB46F5" w:rsidP="00006C69">
            <w:r w:rsidRPr="00BD4B4B">
              <w:rPr>
                <w:rFonts w:ascii="Times New Roman" w:hAnsi="Times New Roman"/>
                <w:sz w:val="24"/>
                <w:szCs w:val="24"/>
              </w:rPr>
              <w:t>3</w:t>
            </w:r>
          </w:p>
        </w:tc>
        <w:tc>
          <w:tcPr>
            <w:tcW w:w="2194" w:type="dxa"/>
          </w:tcPr>
          <w:p w14:paraId="016EE57F" w14:textId="77777777" w:rsidR="00EB46F5" w:rsidRDefault="00EB46F5" w:rsidP="00006C69">
            <w:r w:rsidRPr="00BD4B4B">
              <w:rPr>
                <w:rFonts w:ascii="Times New Roman" w:hAnsi="Times New Roman"/>
                <w:sz w:val="24"/>
                <w:szCs w:val="24"/>
              </w:rPr>
              <w:t>Moderate</w:t>
            </w:r>
          </w:p>
        </w:tc>
      </w:tr>
      <w:tr w:rsidR="00EB46F5" w14:paraId="6CBADF6E" w14:textId="77777777" w:rsidTr="00006C69">
        <w:trPr>
          <w:trHeight w:val="90"/>
        </w:trPr>
        <w:tc>
          <w:tcPr>
            <w:tcW w:w="2394" w:type="dxa"/>
            <w:vMerge/>
          </w:tcPr>
          <w:p w14:paraId="06874997" w14:textId="77777777" w:rsidR="00EB46F5" w:rsidRDefault="00EB46F5" w:rsidP="00006C69"/>
        </w:tc>
        <w:tc>
          <w:tcPr>
            <w:tcW w:w="2394" w:type="dxa"/>
          </w:tcPr>
          <w:p w14:paraId="0F1EDB3F" w14:textId="77777777" w:rsidR="00EB46F5" w:rsidRDefault="00EB46F5" w:rsidP="00006C69">
            <w:r w:rsidRPr="0002562C">
              <w:rPr>
                <w:rFonts w:ascii="Times New Roman" w:hAnsi="Times New Roman"/>
                <w:sz w:val="24"/>
                <w:szCs w:val="24"/>
              </w:rPr>
              <w:t>9.459655 - 14.434389</w:t>
            </w:r>
          </w:p>
        </w:tc>
        <w:tc>
          <w:tcPr>
            <w:tcW w:w="1316" w:type="dxa"/>
          </w:tcPr>
          <w:p w14:paraId="2DCDB041" w14:textId="77777777" w:rsidR="00EB46F5" w:rsidRDefault="00EB46F5" w:rsidP="00006C69">
            <w:r w:rsidRPr="00BD4B4B">
              <w:rPr>
                <w:rFonts w:ascii="Times New Roman" w:hAnsi="Times New Roman"/>
                <w:sz w:val="24"/>
                <w:szCs w:val="24"/>
              </w:rPr>
              <w:t>4</w:t>
            </w:r>
          </w:p>
        </w:tc>
        <w:tc>
          <w:tcPr>
            <w:tcW w:w="2194" w:type="dxa"/>
          </w:tcPr>
          <w:p w14:paraId="46EF7DD3" w14:textId="77777777" w:rsidR="00EB46F5" w:rsidRDefault="00EB46F5" w:rsidP="00006C69">
            <w:r w:rsidRPr="00BD4B4B">
              <w:rPr>
                <w:rFonts w:ascii="Times New Roman" w:hAnsi="Times New Roman"/>
                <w:sz w:val="24"/>
                <w:szCs w:val="24"/>
              </w:rPr>
              <w:t>Low</w:t>
            </w:r>
          </w:p>
        </w:tc>
      </w:tr>
      <w:tr w:rsidR="00EB46F5" w14:paraId="3B4EA30B" w14:textId="77777777" w:rsidTr="00006C69">
        <w:trPr>
          <w:trHeight w:val="150"/>
        </w:trPr>
        <w:tc>
          <w:tcPr>
            <w:tcW w:w="2394" w:type="dxa"/>
            <w:vMerge/>
          </w:tcPr>
          <w:p w14:paraId="581A63F7" w14:textId="77777777" w:rsidR="00EB46F5" w:rsidRDefault="00EB46F5" w:rsidP="00006C69"/>
        </w:tc>
        <w:tc>
          <w:tcPr>
            <w:tcW w:w="2394" w:type="dxa"/>
          </w:tcPr>
          <w:p w14:paraId="0779CEE1" w14:textId="77777777" w:rsidR="00EB46F5" w:rsidRDefault="00EB46F5" w:rsidP="00006C69">
            <w:r w:rsidRPr="0002562C">
              <w:rPr>
                <w:rFonts w:ascii="Times New Roman" w:hAnsi="Times New Roman"/>
                <w:sz w:val="24"/>
                <w:szCs w:val="24"/>
              </w:rPr>
              <w:t>2.007833 - 9.459655</w:t>
            </w:r>
          </w:p>
        </w:tc>
        <w:tc>
          <w:tcPr>
            <w:tcW w:w="1316" w:type="dxa"/>
          </w:tcPr>
          <w:p w14:paraId="6702408A" w14:textId="77777777" w:rsidR="00EB46F5" w:rsidRDefault="00EB46F5" w:rsidP="00006C69">
            <w:r w:rsidRPr="00BD4B4B">
              <w:rPr>
                <w:rFonts w:ascii="Times New Roman" w:hAnsi="Times New Roman"/>
                <w:sz w:val="24"/>
                <w:szCs w:val="24"/>
              </w:rPr>
              <w:t>5</w:t>
            </w:r>
          </w:p>
        </w:tc>
        <w:tc>
          <w:tcPr>
            <w:tcW w:w="2194" w:type="dxa"/>
          </w:tcPr>
          <w:p w14:paraId="5C72CDD1" w14:textId="77777777" w:rsidR="00EB46F5" w:rsidRDefault="00EB46F5" w:rsidP="00006C69">
            <w:r w:rsidRPr="00BD4B4B">
              <w:rPr>
                <w:rFonts w:ascii="Times New Roman" w:hAnsi="Times New Roman"/>
                <w:sz w:val="24"/>
                <w:szCs w:val="24"/>
              </w:rPr>
              <w:t>Very low</w:t>
            </w:r>
          </w:p>
        </w:tc>
      </w:tr>
    </w:tbl>
    <w:p w14:paraId="52D1A7D9" w14:textId="77777777" w:rsidR="00EB46F5" w:rsidRDefault="00EB46F5" w:rsidP="001D71FE">
      <w:pPr>
        <w:rPr>
          <w:rFonts w:ascii="Times New Roman" w:hAnsi="Times New Roman"/>
          <w:sz w:val="24"/>
          <w:szCs w:val="24"/>
        </w:rPr>
      </w:pPr>
    </w:p>
    <w:p w14:paraId="50211B47" w14:textId="77777777" w:rsidR="001D71FE" w:rsidRDefault="002C6E68" w:rsidP="001D71FE">
      <w:pPr>
        <w:rPr>
          <w:rFonts w:ascii="Times New Roman" w:hAnsi="Times New Roman"/>
          <w:sz w:val="24"/>
          <w:szCs w:val="24"/>
        </w:rPr>
      </w:pPr>
      <w:r>
        <w:rPr>
          <w:rFonts w:ascii="Times New Roman" w:hAnsi="Times New Roman"/>
          <w:sz w:val="24"/>
          <w:szCs w:val="24"/>
        </w:rPr>
        <w:t xml:space="preserve">Table 2 </w:t>
      </w:r>
      <w:r w:rsidRPr="002C6E68">
        <w:rPr>
          <w:rFonts w:ascii="Times New Roman" w:hAnsi="Times New Roman"/>
          <w:sz w:val="24"/>
          <w:szCs w:val="24"/>
        </w:rPr>
        <w:t>Weights computed and assigned to the parameters.</w:t>
      </w:r>
    </w:p>
    <w:tbl>
      <w:tblPr>
        <w:tblStyle w:val="TableGrid"/>
        <w:tblpPr w:leftFromText="180" w:rightFromText="180" w:vertAnchor="page" w:horzAnchor="margin" w:tblpY="3637"/>
        <w:tblOverlap w:val="never"/>
        <w:tblW w:w="0" w:type="auto"/>
        <w:tblLook w:val="04A0" w:firstRow="1" w:lastRow="0" w:firstColumn="1" w:lastColumn="0" w:noHBand="0" w:noVBand="1"/>
      </w:tblPr>
      <w:tblGrid>
        <w:gridCol w:w="2741"/>
        <w:gridCol w:w="2742"/>
      </w:tblGrid>
      <w:tr w:rsidR="00D054FF" w:rsidRPr="001D71FE" w14:paraId="350B6E3F" w14:textId="77777777" w:rsidTr="00D054FF">
        <w:tc>
          <w:tcPr>
            <w:tcW w:w="2741" w:type="dxa"/>
          </w:tcPr>
          <w:p w14:paraId="5C3D5C16" w14:textId="77777777" w:rsidR="00D054FF" w:rsidRPr="001D71FE" w:rsidRDefault="00D054FF" w:rsidP="00D054FF">
            <w:pPr>
              <w:rPr>
                <w:rFonts w:ascii="Times New Roman" w:hAnsi="Times New Roman"/>
                <w:b/>
                <w:sz w:val="24"/>
                <w:szCs w:val="24"/>
              </w:rPr>
            </w:pPr>
            <w:r w:rsidRPr="001D71FE">
              <w:rPr>
                <w:rFonts w:ascii="Times New Roman" w:hAnsi="Times New Roman"/>
                <w:b/>
                <w:sz w:val="24"/>
                <w:szCs w:val="24"/>
              </w:rPr>
              <w:t>Parameters</w:t>
            </w:r>
          </w:p>
        </w:tc>
        <w:tc>
          <w:tcPr>
            <w:tcW w:w="2742" w:type="dxa"/>
          </w:tcPr>
          <w:p w14:paraId="3902A1F1" w14:textId="77777777" w:rsidR="00D054FF" w:rsidRPr="001D71FE" w:rsidRDefault="00D054FF" w:rsidP="00D054FF">
            <w:pPr>
              <w:rPr>
                <w:rFonts w:ascii="Times New Roman" w:hAnsi="Times New Roman"/>
                <w:sz w:val="24"/>
                <w:szCs w:val="24"/>
              </w:rPr>
            </w:pPr>
            <w:r w:rsidRPr="001D71FE">
              <w:rPr>
                <w:rFonts w:ascii="Times New Roman" w:hAnsi="Times New Roman"/>
                <w:b/>
                <w:sz w:val="24"/>
                <w:szCs w:val="24"/>
              </w:rPr>
              <w:t>Weighted %</w:t>
            </w:r>
          </w:p>
        </w:tc>
      </w:tr>
      <w:tr w:rsidR="00D054FF" w:rsidRPr="001D71FE" w14:paraId="624EF0ED" w14:textId="77777777" w:rsidTr="00D054FF">
        <w:tc>
          <w:tcPr>
            <w:tcW w:w="2741" w:type="dxa"/>
          </w:tcPr>
          <w:p w14:paraId="12913C9C" w14:textId="77777777" w:rsidR="00D054FF" w:rsidRPr="001D71FE" w:rsidRDefault="00D054FF" w:rsidP="00D054FF">
            <w:pPr>
              <w:rPr>
                <w:rFonts w:ascii="Times New Roman" w:hAnsi="Times New Roman"/>
                <w:sz w:val="24"/>
                <w:szCs w:val="24"/>
              </w:rPr>
            </w:pPr>
            <w:r>
              <w:rPr>
                <w:rFonts w:ascii="Times New Roman" w:hAnsi="Times New Roman"/>
                <w:sz w:val="24"/>
                <w:szCs w:val="24"/>
              </w:rPr>
              <w:t>Rainfall</w:t>
            </w:r>
          </w:p>
        </w:tc>
        <w:tc>
          <w:tcPr>
            <w:tcW w:w="2742" w:type="dxa"/>
          </w:tcPr>
          <w:p w14:paraId="68CED85A" w14:textId="77777777" w:rsidR="00D054FF" w:rsidRPr="001D71FE" w:rsidRDefault="00D054FF" w:rsidP="00D054FF">
            <w:pPr>
              <w:rPr>
                <w:rFonts w:ascii="Times New Roman" w:hAnsi="Times New Roman"/>
                <w:sz w:val="24"/>
                <w:szCs w:val="24"/>
              </w:rPr>
            </w:pPr>
            <w:r>
              <w:rPr>
                <w:rFonts w:ascii="Times New Roman" w:hAnsi="Times New Roman"/>
                <w:sz w:val="24"/>
                <w:szCs w:val="24"/>
              </w:rPr>
              <w:t>15</w:t>
            </w:r>
          </w:p>
        </w:tc>
      </w:tr>
      <w:tr w:rsidR="00D054FF" w:rsidRPr="001D71FE" w14:paraId="63D11958" w14:textId="77777777" w:rsidTr="00D054FF">
        <w:tc>
          <w:tcPr>
            <w:tcW w:w="2741" w:type="dxa"/>
          </w:tcPr>
          <w:p w14:paraId="097D9416" w14:textId="77777777" w:rsidR="00D054FF" w:rsidRPr="001D71FE" w:rsidRDefault="00D054FF" w:rsidP="00D054FF">
            <w:pPr>
              <w:rPr>
                <w:rFonts w:ascii="Times New Roman" w:hAnsi="Times New Roman"/>
                <w:sz w:val="24"/>
                <w:szCs w:val="24"/>
              </w:rPr>
            </w:pPr>
            <w:r w:rsidRPr="001D71FE">
              <w:rPr>
                <w:rFonts w:ascii="Times New Roman" w:hAnsi="Times New Roman"/>
                <w:sz w:val="24"/>
                <w:szCs w:val="24"/>
              </w:rPr>
              <w:t>LULC</w:t>
            </w:r>
          </w:p>
        </w:tc>
        <w:tc>
          <w:tcPr>
            <w:tcW w:w="2742" w:type="dxa"/>
          </w:tcPr>
          <w:p w14:paraId="31A6B741" w14:textId="77777777" w:rsidR="00D054FF" w:rsidRPr="001D71FE" w:rsidRDefault="00D054FF" w:rsidP="00D054FF">
            <w:pPr>
              <w:rPr>
                <w:rFonts w:ascii="Times New Roman" w:hAnsi="Times New Roman"/>
                <w:sz w:val="24"/>
                <w:szCs w:val="24"/>
              </w:rPr>
            </w:pPr>
            <w:r>
              <w:rPr>
                <w:rFonts w:ascii="Times New Roman" w:hAnsi="Times New Roman"/>
                <w:sz w:val="24"/>
                <w:szCs w:val="24"/>
              </w:rPr>
              <w:t>12</w:t>
            </w:r>
          </w:p>
        </w:tc>
      </w:tr>
      <w:tr w:rsidR="00D054FF" w:rsidRPr="001D71FE" w14:paraId="74B60A84" w14:textId="77777777" w:rsidTr="00D054FF">
        <w:tc>
          <w:tcPr>
            <w:tcW w:w="2741" w:type="dxa"/>
          </w:tcPr>
          <w:p w14:paraId="67C631EA" w14:textId="77777777" w:rsidR="00D054FF" w:rsidRPr="001D71FE" w:rsidRDefault="00D054FF" w:rsidP="00D054FF">
            <w:pPr>
              <w:rPr>
                <w:rFonts w:ascii="Times New Roman" w:hAnsi="Times New Roman"/>
                <w:sz w:val="24"/>
                <w:szCs w:val="24"/>
              </w:rPr>
            </w:pPr>
            <w:r w:rsidRPr="001D71FE">
              <w:rPr>
                <w:rFonts w:ascii="Times New Roman" w:hAnsi="Times New Roman"/>
                <w:sz w:val="24"/>
                <w:szCs w:val="24"/>
              </w:rPr>
              <w:t>S</w:t>
            </w:r>
            <w:r>
              <w:rPr>
                <w:rFonts w:ascii="Times New Roman" w:hAnsi="Times New Roman"/>
                <w:sz w:val="24"/>
                <w:szCs w:val="24"/>
              </w:rPr>
              <w:t>oil</w:t>
            </w:r>
          </w:p>
        </w:tc>
        <w:tc>
          <w:tcPr>
            <w:tcW w:w="2742" w:type="dxa"/>
          </w:tcPr>
          <w:p w14:paraId="3975BBE5" w14:textId="77777777" w:rsidR="00D054FF" w:rsidRPr="001D71FE" w:rsidRDefault="00D054FF" w:rsidP="00D054FF">
            <w:pPr>
              <w:rPr>
                <w:rFonts w:ascii="Times New Roman" w:hAnsi="Times New Roman"/>
                <w:sz w:val="24"/>
                <w:szCs w:val="24"/>
              </w:rPr>
            </w:pPr>
            <w:r>
              <w:rPr>
                <w:rFonts w:ascii="Times New Roman" w:hAnsi="Times New Roman"/>
                <w:sz w:val="24"/>
                <w:szCs w:val="24"/>
              </w:rPr>
              <w:t>8</w:t>
            </w:r>
          </w:p>
        </w:tc>
      </w:tr>
      <w:tr w:rsidR="00D054FF" w:rsidRPr="001D71FE" w14:paraId="0BF803A8" w14:textId="77777777" w:rsidTr="00D054FF">
        <w:tc>
          <w:tcPr>
            <w:tcW w:w="2741" w:type="dxa"/>
          </w:tcPr>
          <w:p w14:paraId="06BE715A" w14:textId="77777777" w:rsidR="00D054FF" w:rsidRPr="001D71FE" w:rsidRDefault="00D054FF" w:rsidP="00D054FF">
            <w:pPr>
              <w:rPr>
                <w:rFonts w:ascii="Times New Roman" w:hAnsi="Times New Roman"/>
                <w:sz w:val="24"/>
                <w:szCs w:val="24"/>
              </w:rPr>
            </w:pPr>
            <w:r>
              <w:rPr>
                <w:rFonts w:ascii="Times New Roman" w:hAnsi="Times New Roman"/>
                <w:sz w:val="24"/>
                <w:szCs w:val="24"/>
              </w:rPr>
              <w:t>SPI</w:t>
            </w:r>
          </w:p>
        </w:tc>
        <w:tc>
          <w:tcPr>
            <w:tcW w:w="2742" w:type="dxa"/>
          </w:tcPr>
          <w:p w14:paraId="530F45DD" w14:textId="77777777" w:rsidR="00D054FF" w:rsidRPr="001D71FE" w:rsidRDefault="00D054FF" w:rsidP="00D054FF">
            <w:pPr>
              <w:rPr>
                <w:rFonts w:ascii="Times New Roman" w:hAnsi="Times New Roman"/>
                <w:sz w:val="24"/>
                <w:szCs w:val="24"/>
              </w:rPr>
            </w:pPr>
            <w:r>
              <w:rPr>
                <w:rFonts w:ascii="Times New Roman" w:hAnsi="Times New Roman"/>
                <w:sz w:val="24"/>
                <w:szCs w:val="24"/>
              </w:rPr>
              <w:t>7</w:t>
            </w:r>
          </w:p>
        </w:tc>
      </w:tr>
      <w:tr w:rsidR="00D054FF" w:rsidRPr="001D71FE" w14:paraId="6DC38A6C" w14:textId="77777777" w:rsidTr="00D054FF">
        <w:tc>
          <w:tcPr>
            <w:tcW w:w="2741" w:type="dxa"/>
          </w:tcPr>
          <w:p w14:paraId="44B10BBD" w14:textId="77777777" w:rsidR="00D054FF" w:rsidRPr="001D71FE" w:rsidRDefault="00D054FF" w:rsidP="00D054FF">
            <w:pPr>
              <w:rPr>
                <w:rFonts w:ascii="Times New Roman" w:hAnsi="Times New Roman"/>
                <w:sz w:val="24"/>
                <w:szCs w:val="24"/>
              </w:rPr>
            </w:pPr>
            <w:r>
              <w:rPr>
                <w:rFonts w:ascii="Times New Roman" w:hAnsi="Times New Roman"/>
                <w:sz w:val="24"/>
                <w:szCs w:val="24"/>
              </w:rPr>
              <w:t>NDVI</w:t>
            </w:r>
          </w:p>
        </w:tc>
        <w:tc>
          <w:tcPr>
            <w:tcW w:w="2742" w:type="dxa"/>
          </w:tcPr>
          <w:p w14:paraId="571C24FB" w14:textId="77777777" w:rsidR="00D054FF" w:rsidRPr="001D71FE" w:rsidRDefault="00D054FF" w:rsidP="00D054FF">
            <w:pPr>
              <w:rPr>
                <w:rFonts w:ascii="Times New Roman" w:hAnsi="Times New Roman"/>
                <w:sz w:val="24"/>
                <w:szCs w:val="24"/>
              </w:rPr>
            </w:pPr>
            <w:r>
              <w:rPr>
                <w:rFonts w:ascii="Times New Roman" w:hAnsi="Times New Roman"/>
                <w:sz w:val="24"/>
                <w:szCs w:val="24"/>
              </w:rPr>
              <w:t>17</w:t>
            </w:r>
          </w:p>
        </w:tc>
      </w:tr>
      <w:tr w:rsidR="00D054FF" w:rsidRPr="001D71FE" w14:paraId="0330E0D7" w14:textId="77777777" w:rsidTr="00D054FF">
        <w:tc>
          <w:tcPr>
            <w:tcW w:w="2741" w:type="dxa"/>
          </w:tcPr>
          <w:p w14:paraId="01A237E4" w14:textId="77777777" w:rsidR="00D054FF" w:rsidRPr="001D71FE" w:rsidRDefault="00D054FF" w:rsidP="00D054FF">
            <w:pPr>
              <w:rPr>
                <w:rFonts w:ascii="Times New Roman" w:hAnsi="Times New Roman"/>
                <w:sz w:val="24"/>
                <w:szCs w:val="24"/>
              </w:rPr>
            </w:pPr>
            <w:r>
              <w:rPr>
                <w:rFonts w:ascii="Times New Roman" w:hAnsi="Times New Roman"/>
                <w:sz w:val="24"/>
                <w:szCs w:val="24"/>
              </w:rPr>
              <w:t>NDTI</w:t>
            </w:r>
          </w:p>
        </w:tc>
        <w:tc>
          <w:tcPr>
            <w:tcW w:w="2742" w:type="dxa"/>
          </w:tcPr>
          <w:p w14:paraId="4746D39C" w14:textId="77777777" w:rsidR="00D054FF" w:rsidRPr="001D71FE" w:rsidRDefault="00D054FF" w:rsidP="00D054FF">
            <w:pPr>
              <w:rPr>
                <w:rFonts w:ascii="Times New Roman" w:hAnsi="Times New Roman"/>
                <w:sz w:val="24"/>
                <w:szCs w:val="24"/>
              </w:rPr>
            </w:pPr>
            <w:r>
              <w:rPr>
                <w:rFonts w:ascii="Times New Roman" w:hAnsi="Times New Roman"/>
                <w:sz w:val="24"/>
                <w:szCs w:val="24"/>
              </w:rPr>
              <w:t>10</w:t>
            </w:r>
          </w:p>
        </w:tc>
      </w:tr>
      <w:tr w:rsidR="00D054FF" w:rsidRPr="001D71FE" w14:paraId="63AF8999" w14:textId="77777777" w:rsidTr="00D054FF">
        <w:tc>
          <w:tcPr>
            <w:tcW w:w="2741" w:type="dxa"/>
          </w:tcPr>
          <w:p w14:paraId="052E5CE5" w14:textId="77777777" w:rsidR="00D054FF" w:rsidRPr="001D71FE" w:rsidRDefault="00D054FF" w:rsidP="00D054FF">
            <w:pPr>
              <w:rPr>
                <w:rFonts w:ascii="Times New Roman" w:hAnsi="Times New Roman"/>
                <w:sz w:val="24"/>
                <w:szCs w:val="24"/>
              </w:rPr>
            </w:pPr>
            <w:r w:rsidRPr="001D71FE">
              <w:rPr>
                <w:rFonts w:ascii="Times New Roman" w:hAnsi="Times New Roman"/>
                <w:sz w:val="24"/>
                <w:szCs w:val="24"/>
              </w:rPr>
              <w:t>NDWI</w:t>
            </w:r>
          </w:p>
        </w:tc>
        <w:tc>
          <w:tcPr>
            <w:tcW w:w="2742" w:type="dxa"/>
          </w:tcPr>
          <w:p w14:paraId="5EAE66ED" w14:textId="77777777" w:rsidR="00D054FF" w:rsidRPr="001D71FE" w:rsidRDefault="00D054FF" w:rsidP="00D054FF">
            <w:pPr>
              <w:rPr>
                <w:rFonts w:ascii="Times New Roman" w:hAnsi="Times New Roman"/>
                <w:sz w:val="24"/>
                <w:szCs w:val="24"/>
              </w:rPr>
            </w:pPr>
            <w:r>
              <w:rPr>
                <w:rFonts w:ascii="Times New Roman" w:hAnsi="Times New Roman"/>
                <w:sz w:val="24"/>
                <w:szCs w:val="24"/>
              </w:rPr>
              <w:t>8</w:t>
            </w:r>
          </w:p>
        </w:tc>
      </w:tr>
      <w:tr w:rsidR="00D054FF" w:rsidRPr="001D71FE" w14:paraId="2C05F5DA" w14:textId="77777777" w:rsidTr="00D054FF">
        <w:tc>
          <w:tcPr>
            <w:tcW w:w="2741" w:type="dxa"/>
          </w:tcPr>
          <w:p w14:paraId="603E98A2" w14:textId="77777777" w:rsidR="00D054FF" w:rsidRPr="001D71FE" w:rsidRDefault="00D054FF" w:rsidP="00D054FF">
            <w:pPr>
              <w:rPr>
                <w:rFonts w:ascii="Times New Roman" w:hAnsi="Times New Roman"/>
                <w:sz w:val="24"/>
                <w:szCs w:val="24"/>
              </w:rPr>
            </w:pPr>
            <w:r w:rsidRPr="001D71FE">
              <w:rPr>
                <w:rFonts w:ascii="Times New Roman" w:hAnsi="Times New Roman"/>
                <w:sz w:val="24"/>
                <w:szCs w:val="24"/>
              </w:rPr>
              <w:t>NDCI</w:t>
            </w:r>
          </w:p>
        </w:tc>
        <w:tc>
          <w:tcPr>
            <w:tcW w:w="2742" w:type="dxa"/>
          </w:tcPr>
          <w:p w14:paraId="5C7267D3" w14:textId="77777777" w:rsidR="00D054FF" w:rsidRPr="001D71FE" w:rsidRDefault="00D054FF" w:rsidP="00D054FF">
            <w:pPr>
              <w:rPr>
                <w:rFonts w:ascii="Times New Roman" w:hAnsi="Times New Roman"/>
                <w:sz w:val="24"/>
                <w:szCs w:val="24"/>
              </w:rPr>
            </w:pPr>
            <w:r>
              <w:rPr>
                <w:rFonts w:ascii="Times New Roman" w:hAnsi="Times New Roman"/>
                <w:sz w:val="24"/>
                <w:szCs w:val="24"/>
              </w:rPr>
              <w:t>10</w:t>
            </w:r>
          </w:p>
        </w:tc>
      </w:tr>
      <w:tr w:rsidR="00D054FF" w:rsidRPr="001D71FE" w14:paraId="5CE7DEE3" w14:textId="77777777" w:rsidTr="00D054FF">
        <w:tc>
          <w:tcPr>
            <w:tcW w:w="2741" w:type="dxa"/>
          </w:tcPr>
          <w:p w14:paraId="7BB56AC2" w14:textId="77777777" w:rsidR="00D054FF" w:rsidRPr="001D71FE" w:rsidRDefault="00D054FF" w:rsidP="00D054FF">
            <w:pPr>
              <w:rPr>
                <w:rFonts w:ascii="Times New Roman" w:hAnsi="Times New Roman"/>
                <w:sz w:val="24"/>
                <w:szCs w:val="24"/>
              </w:rPr>
            </w:pPr>
            <w:r w:rsidRPr="001D71FE">
              <w:rPr>
                <w:rFonts w:ascii="Times New Roman" w:hAnsi="Times New Roman"/>
                <w:sz w:val="24"/>
                <w:szCs w:val="24"/>
              </w:rPr>
              <w:t>E</w:t>
            </w:r>
            <w:r>
              <w:rPr>
                <w:rFonts w:ascii="Times New Roman" w:hAnsi="Times New Roman"/>
                <w:sz w:val="24"/>
                <w:szCs w:val="24"/>
              </w:rPr>
              <w:t>levation</w:t>
            </w:r>
          </w:p>
        </w:tc>
        <w:tc>
          <w:tcPr>
            <w:tcW w:w="2742" w:type="dxa"/>
          </w:tcPr>
          <w:p w14:paraId="79CD8803" w14:textId="77777777" w:rsidR="00D054FF" w:rsidRPr="001D71FE" w:rsidRDefault="00D054FF" w:rsidP="00D054FF">
            <w:pPr>
              <w:rPr>
                <w:rFonts w:ascii="Times New Roman" w:hAnsi="Times New Roman"/>
                <w:sz w:val="24"/>
                <w:szCs w:val="24"/>
              </w:rPr>
            </w:pPr>
            <w:r>
              <w:rPr>
                <w:rFonts w:ascii="Times New Roman" w:hAnsi="Times New Roman"/>
                <w:sz w:val="24"/>
                <w:szCs w:val="24"/>
              </w:rPr>
              <w:t>13</w:t>
            </w:r>
          </w:p>
        </w:tc>
      </w:tr>
      <w:tr w:rsidR="00D054FF" w:rsidRPr="001D71FE" w14:paraId="196D8FB1" w14:textId="77777777" w:rsidTr="00D054FF">
        <w:tc>
          <w:tcPr>
            <w:tcW w:w="2741" w:type="dxa"/>
          </w:tcPr>
          <w:p w14:paraId="465E97C9" w14:textId="77777777" w:rsidR="00D054FF" w:rsidRDefault="00D054FF" w:rsidP="00D054FF">
            <w:pPr>
              <w:rPr>
                <w:rFonts w:ascii="Times New Roman" w:hAnsi="Times New Roman"/>
                <w:sz w:val="24"/>
                <w:szCs w:val="24"/>
              </w:rPr>
            </w:pPr>
            <w:r>
              <w:rPr>
                <w:rFonts w:ascii="Times New Roman" w:hAnsi="Times New Roman"/>
                <w:sz w:val="24"/>
                <w:szCs w:val="24"/>
              </w:rPr>
              <w:t>TOTAL</w:t>
            </w:r>
          </w:p>
        </w:tc>
        <w:tc>
          <w:tcPr>
            <w:tcW w:w="2742" w:type="dxa"/>
          </w:tcPr>
          <w:p w14:paraId="35F1D462" w14:textId="77777777" w:rsidR="00D054FF" w:rsidRDefault="00D054FF" w:rsidP="00D054FF">
            <w:pPr>
              <w:rPr>
                <w:rFonts w:ascii="Times New Roman" w:hAnsi="Times New Roman"/>
                <w:sz w:val="24"/>
                <w:szCs w:val="24"/>
              </w:rPr>
            </w:pPr>
            <w:r>
              <w:rPr>
                <w:rFonts w:ascii="Times New Roman" w:hAnsi="Times New Roman"/>
                <w:sz w:val="24"/>
                <w:szCs w:val="24"/>
              </w:rPr>
              <w:t>100</w:t>
            </w:r>
          </w:p>
        </w:tc>
      </w:tr>
    </w:tbl>
    <w:p w14:paraId="6594A268" w14:textId="77777777" w:rsidR="00EB46F5" w:rsidRDefault="00EB46F5" w:rsidP="001D71FE">
      <w:pPr>
        <w:rPr>
          <w:rFonts w:ascii="Times New Roman" w:hAnsi="Times New Roman"/>
          <w:sz w:val="24"/>
          <w:szCs w:val="24"/>
        </w:rPr>
      </w:pPr>
    </w:p>
    <w:p w14:paraId="12276E7D" w14:textId="77777777" w:rsidR="00EB46F5" w:rsidRDefault="00EB46F5" w:rsidP="001D71FE">
      <w:pPr>
        <w:rPr>
          <w:rFonts w:ascii="Times New Roman" w:hAnsi="Times New Roman"/>
          <w:sz w:val="24"/>
          <w:szCs w:val="24"/>
        </w:rPr>
      </w:pPr>
    </w:p>
    <w:p w14:paraId="0DC66ACF" w14:textId="77777777" w:rsidR="00EB46F5" w:rsidRDefault="00EB46F5" w:rsidP="001D71FE">
      <w:pPr>
        <w:rPr>
          <w:rFonts w:ascii="Times New Roman" w:hAnsi="Times New Roman"/>
          <w:sz w:val="24"/>
          <w:szCs w:val="24"/>
        </w:rPr>
      </w:pPr>
    </w:p>
    <w:p w14:paraId="0FFC3FEC" w14:textId="77777777" w:rsidR="00EB46F5" w:rsidRDefault="00EB46F5" w:rsidP="001D71FE">
      <w:pPr>
        <w:rPr>
          <w:rFonts w:ascii="Times New Roman" w:hAnsi="Times New Roman"/>
          <w:sz w:val="24"/>
          <w:szCs w:val="24"/>
        </w:rPr>
      </w:pPr>
    </w:p>
    <w:p w14:paraId="5B2D0777" w14:textId="77777777" w:rsidR="00EB46F5" w:rsidRDefault="00EB46F5" w:rsidP="001D71FE">
      <w:pPr>
        <w:rPr>
          <w:rFonts w:ascii="Times New Roman" w:hAnsi="Times New Roman"/>
          <w:sz w:val="24"/>
          <w:szCs w:val="24"/>
        </w:rPr>
      </w:pPr>
    </w:p>
    <w:p w14:paraId="69844C0D" w14:textId="77777777" w:rsidR="00EB46F5" w:rsidRDefault="00EB46F5" w:rsidP="001D71FE">
      <w:pPr>
        <w:rPr>
          <w:rFonts w:ascii="Times New Roman" w:hAnsi="Times New Roman"/>
          <w:sz w:val="24"/>
          <w:szCs w:val="24"/>
        </w:rPr>
      </w:pPr>
    </w:p>
    <w:p w14:paraId="1366772D" w14:textId="77777777" w:rsidR="00EB46F5" w:rsidRDefault="00EB46F5" w:rsidP="001D71FE">
      <w:pPr>
        <w:rPr>
          <w:rFonts w:ascii="Times New Roman" w:hAnsi="Times New Roman"/>
          <w:sz w:val="24"/>
          <w:szCs w:val="24"/>
        </w:rPr>
      </w:pPr>
    </w:p>
    <w:p w14:paraId="60D05211" w14:textId="77777777" w:rsidR="006F6588" w:rsidRDefault="006F6588" w:rsidP="001D71FE">
      <w:pPr>
        <w:rPr>
          <w:rFonts w:ascii="Times New Roman" w:hAnsi="Times New Roman"/>
          <w:sz w:val="24"/>
          <w:szCs w:val="24"/>
        </w:rPr>
      </w:pPr>
    </w:p>
    <w:tbl>
      <w:tblPr>
        <w:tblStyle w:val="TableGrid"/>
        <w:tblW w:w="0" w:type="auto"/>
        <w:tblLook w:val="04A0" w:firstRow="1" w:lastRow="0" w:firstColumn="1" w:lastColumn="0" w:noHBand="0" w:noVBand="1"/>
      </w:tblPr>
      <w:tblGrid>
        <w:gridCol w:w="1013"/>
        <w:gridCol w:w="867"/>
        <w:gridCol w:w="1096"/>
        <w:gridCol w:w="1166"/>
        <w:gridCol w:w="868"/>
        <w:gridCol w:w="868"/>
        <w:gridCol w:w="868"/>
        <w:gridCol w:w="868"/>
        <w:gridCol w:w="868"/>
        <w:gridCol w:w="868"/>
      </w:tblGrid>
      <w:tr w:rsidR="006F6588" w:rsidRPr="006F6588" w14:paraId="4A02D2A2" w14:textId="77777777" w:rsidTr="006F6588">
        <w:trPr>
          <w:trHeight w:val="288"/>
        </w:trPr>
        <w:tc>
          <w:tcPr>
            <w:tcW w:w="1120" w:type="dxa"/>
            <w:noWrap/>
            <w:hideMark/>
          </w:tcPr>
          <w:p w14:paraId="6FA85957" w14:textId="77777777" w:rsidR="006F6588" w:rsidRPr="006F6588" w:rsidRDefault="006F6588">
            <w:pPr>
              <w:rPr>
                <w:rFonts w:ascii="Times New Roman" w:hAnsi="Times New Roman"/>
                <w:b/>
                <w:bCs/>
                <w:sz w:val="20"/>
                <w:szCs w:val="20"/>
              </w:rPr>
            </w:pPr>
            <w:r w:rsidRPr="006F6588">
              <w:rPr>
                <w:rFonts w:ascii="Times New Roman" w:hAnsi="Times New Roman"/>
                <w:b/>
                <w:bCs/>
                <w:sz w:val="20"/>
                <w:szCs w:val="20"/>
              </w:rPr>
              <w:t>Parameter</w:t>
            </w:r>
          </w:p>
        </w:tc>
        <w:tc>
          <w:tcPr>
            <w:tcW w:w="960" w:type="dxa"/>
            <w:noWrap/>
            <w:hideMark/>
          </w:tcPr>
          <w:p w14:paraId="287853B8" w14:textId="77777777" w:rsidR="006F6588" w:rsidRPr="00D31284" w:rsidRDefault="006F6588">
            <w:pPr>
              <w:rPr>
                <w:rFonts w:ascii="Times New Roman" w:hAnsi="Times New Roman"/>
                <w:sz w:val="20"/>
                <w:szCs w:val="20"/>
              </w:rPr>
            </w:pPr>
            <w:r w:rsidRPr="00D31284">
              <w:rPr>
                <w:rFonts w:ascii="Times New Roman" w:hAnsi="Times New Roman"/>
                <w:sz w:val="20"/>
                <w:szCs w:val="20"/>
              </w:rPr>
              <w:t>NDVI</w:t>
            </w:r>
          </w:p>
        </w:tc>
        <w:tc>
          <w:tcPr>
            <w:tcW w:w="1220" w:type="dxa"/>
            <w:noWrap/>
            <w:hideMark/>
          </w:tcPr>
          <w:p w14:paraId="2B309016" w14:textId="638224CD" w:rsidR="006F6588" w:rsidRPr="00D31284" w:rsidRDefault="006F6588">
            <w:pPr>
              <w:rPr>
                <w:rFonts w:ascii="Times New Roman" w:hAnsi="Times New Roman"/>
                <w:sz w:val="20"/>
                <w:szCs w:val="20"/>
              </w:rPr>
            </w:pPr>
            <w:r w:rsidRPr="00D31284">
              <w:rPr>
                <w:rFonts w:ascii="Times New Roman" w:hAnsi="Times New Roman"/>
                <w:sz w:val="20"/>
                <w:szCs w:val="20"/>
              </w:rPr>
              <w:t>R</w:t>
            </w:r>
            <w:r w:rsidR="00D31284">
              <w:rPr>
                <w:rFonts w:ascii="Times New Roman" w:hAnsi="Times New Roman"/>
                <w:sz w:val="20"/>
                <w:szCs w:val="20"/>
              </w:rPr>
              <w:t>ainfall</w:t>
            </w:r>
          </w:p>
        </w:tc>
        <w:tc>
          <w:tcPr>
            <w:tcW w:w="1300" w:type="dxa"/>
            <w:noWrap/>
            <w:hideMark/>
          </w:tcPr>
          <w:p w14:paraId="01147875" w14:textId="0739109B" w:rsidR="006F6588" w:rsidRPr="00D31284" w:rsidRDefault="006F6588">
            <w:pPr>
              <w:rPr>
                <w:rFonts w:ascii="Times New Roman" w:hAnsi="Times New Roman"/>
                <w:sz w:val="20"/>
                <w:szCs w:val="20"/>
              </w:rPr>
            </w:pPr>
            <w:r w:rsidRPr="00D31284">
              <w:rPr>
                <w:rFonts w:ascii="Times New Roman" w:hAnsi="Times New Roman"/>
                <w:sz w:val="20"/>
                <w:szCs w:val="20"/>
              </w:rPr>
              <w:t>E</w:t>
            </w:r>
            <w:r w:rsidR="00D31284">
              <w:rPr>
                <w:rFonts w:ascii="Times New Roman" w:hAnsi="Times New Roman"/>
                <w:sz w:val="20"/>
                <w:szCs w:val="20"/>
              </w:rPr>
              <w:t>levation</w:t>
            </w:r>
          </w:p>
        </w:tc>
        <w:tc>
          <w:tcPr>
            <w:tcW w:w="960" w:type="dxa"/>
            <w:noWrap/>
            <w:hideMark/>
          </w:tcPr>
          <w:p w14:paraId="095DD987" w14:textId="77777777" w:rsidR="006F6588" w:rsidRPr="00D31284" w:rsidRDefault="006F6588">
            <w:pPr>
              <w:rPr>
                <w:rFonts w:ascii="Times New Roman" w:hAnsi="Times New Roman"/>
                <w:sz w:val="20"/>
                <w:szCs w:val="20"/>
              </w:rPr>
            </w:pPr>
            <w:r w:rsidRPr="00D31284">
              <w:rPr>
                <w:rFonts w:ascii="Times New Roman" w:hAnsi="Times New Roman"/>
                <w:sz w:val="20"/>
                <w:szCs w:val="20"/>
              </w:rPr>
              <w:t>LULC</w:t>
            </w:r>
          </w:p>
        </w:tc>
        <w:tc>
          <w:tcPr>
            <w:tcW w:w="960" w:type="dxa"/>
            <w:noWrap/>
            <w:hideMark/>
          </w:tcPr>
          <w:p w14:paraId="706ECC49" w14:textId="77777777" w:rsidR="006F6588" w:rsidRPr="00D31284" w:rsidRDefault="006F6588">
            <w:pPr>
              <w:rPr>
                <w:rFonts w:ascii="Times New Roman" w:hAnsi="Times New Roman"/>
                <w:sz w:val="20"/>
                <w:szCs w:val="20"/>
              </w:rPr>
            </w:pPr>
            <w:r w:rsidRPr="00D31284">
              <w:rPr>
                <w:rFonts w:ascii="Times New Roman" w:hAnsi="Times New Roman"/>
                <w:sz w:val="20"/>
                <w:szCs w:val="20"/>
              </w:rPr>
              <w:t>NDTI</w:t>
            </w:r>
          </w:p>
        </w:tc>
        <w:tc>
          <w:tcPr>
            <w:tcW w:w="960" w:type="dxa"/>
            <w:noWrap/>
            <w:hideMark/>
          </w:tcPr>
          <w:p w14:paraId="659FF35B" w14:textId="77777777" w:rsidR="006F6588" w:rsidRPr="00D31284" w:rsidRDefault="006F6588">
            <w:pPr>
              <w:rPr>
                <w:rFonts w:ascii="Times New Roman" w:hAnsi="Times New Roman"/>
                <w:sz w:val="20"/>
                <w:szCs w:val="20"/>
              </w:rPr>
            </w:pPr>
            <w:r w:rsidRPr="00D31284">
              <w:rPr>
                <w:rFonts w:ascii="Times New Roman" w:hAnsi="Times New Roman"/>
                <w:sz w:val="20"/>
                <w:szCs w:val="20"/>
              </w:rPr>
              <w:t>NDCI</w:t>
            </w:r>
          </w:p>
        </w:tc>
        <w:tc>
          <w:tcPr>
            <w:tcW w:w="960" w:type="dxa"/>
            <w:noWrap/>
            <w:hideMark/>
          </w:tcPr>
          <w:p w14:paraId="4447E2C5" w14:textId="77777777" w:rsidR="006F6588" w:rsidRPr="00D31284" w:rsidRDefault="006F6588">
            <w:pPr>
              <w:rPr>
                <w:rFonts w:ascii="Times New Roman" w:hAnsi="Times New Roman"/>
                <w:sz w:val="20"/>
                <w:szCs w:val="20"/>
              </w:rPr>
            </w:pPr>
            <w:r w:rsidRPr="00D31284">
              <w:rPr>
                <w:rFonts w:ascii="Times New Roman" w:hAnsi="Times New Roman"/>
                <w:sz w:val="20"/>
                <w:szCs w:val="20"/>
              </w:rPr>
              <w:t>NDWI</w:t>
            </w:r>
          </w:p>
        </w:tc>
        <w:tc>
          <w:tcPr>
            <w:tcW w:w="960" w:type="dxa"/>
            <w:noWrap/>
            <w:hideMark/>
          </w:tcPr>
          <w:p w14:paraId="14D36AF2" w14:textId="77777777" w:rsidR="006F6588" w:rsidRPr="00D31284" w:rsidRDefault="006F6588">
            <w:pPr>
              <w:rPr>
                <w:rFonts w:ascii="Times New Roman" w:hAnsi="Times New Roman"/>
                <w:sz w:val="20"/>
                <w:szCs w:val="20"/>
              </w:rPr>
            </w:pPr>
            <w:r w:rsidRPr="00D31284">
              <w:rPr>
                <w:rFonts w:ascii="Times New Roman" w:hAnsi="Times New Roman"/>
                <w:sz w:val="20"/>
                <w:szCs w:val="20"/>
              </w:rPr>
              <w:t>SOIL</w:t>
            </w:r>
          </w:p>
        </w:tc>
        <w:tc>
          <w:tcPr>
            <w:tcW w:w="960" w:type="dxa"/>
            <w:noWrap/>
            <w:hideMark/>
          </w:tcPr>
          <w:p w14:paraId="0DBA956B" w14:textId="77777777" w:rsidR="006F6588" w:rsidRPr="00D31284" w:rsidRDefault="006F6588">
            <w:pPr>
              <w:rPr>
                <w:rFonts w:ascii="Times New Roman" w:hAnsi="Times New Roman"/>
                <w:sz w:val="20"/>
                <w:szCs w:val="20"/>
              </w:rPr>
            </w:pPr>
            <w:r w:rsidRPr="00D31284">
              <w:rPr>
                <w:rFonts w:ascii="Times New Roman" w:hAnsi="Times New Roman"/>
                <w:sz w:val="20"/>
                <w:szCs w:val="20"/>
              </w:rPr>
              <w:t>SPI</w:t>
            </w:r>
          </w:p>
        </w:tc>
      </w:tr>
      <w:tr w:rsidR="006F6588" w:rsidRPr="006F6588" w14:paraId="389AAFD8" w14:textId="77777777" w:rsidTr="006F6588">
        <w:trPr>
          <w:trHeight w:val="288"/>
        </w:trPr>
        <w:tc>
          <w:tcPr>
            <w:tcW w:w="1120" w:type="dxa"/>
            <w:noWrap/>
            <w:hideMark/>
          </w:tcPr>
          <w:p w14:paraId="6957637F" w14:textId="77777777" w:rsidR="006F6588" w:rsidRPr="00D31284" w:rsidRDefault="006F6588">
            <w:pPr>
              <w:rPr>
                <w:rFonts w:ascii="Times New Roman" w:hAnsi="Times New Roman"/>
                <w:sz w:val="20"/>
                <w:szCs w:val="20"/>
              </w:rPr>
            </w:pPr>
            <w:r w:rsidRPr="00D31284">
              <w:rPr>
                <w:rFonts w:ascii="Times New Roman" w:hAnsi="Times New Roman"/>
                <w:sz w:val="20"/>
                <w:szCs w:val="20"/>
              </w:rPr>
              <w:t>NDVI</w:t>
            </w:r>
          </w:p>
        </w:tc>
        <w:tc>
          <w:tcPr>
            <w:tcW w:w="960" w:type="dxa"/>
            <w:noWrap/>
            <w:hideMark/>
          </w:tcPr>
          <w:p w14:paraId="5890E663"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49E3495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5</w:t>
            </w:r>
          </w:p>
        </w:tc>
        <w:tc>
          <w:tcPr>
            <w:tcW w:w="1300" w:type="dxa"/>
            <w:noWrap/>
            <w:hideMark/>
          </w:tcPr>
          <w:p w14:paraId="2F81859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16EEDCC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64989FD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4E3934B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03A7B450"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53BD092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1614D777"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r w:rsidR="00D31284" w:rsidRPr="006F6588" w14:paraId="33CF90FC" w14:textId="77777777" w:rsidTr="006F6588">
        <w:trPr>
          <w:trHeight w:val="288"/>
        </w:trPr>
        <w:tc>
          <w:tcPr>
            <w:tcW w:w="1120" w:type="dxa"/>
            <w:noWrap/>
            <w:hideMark/>
          </w:tcPr>
          <w:p w14:paraId="2158D37A" w14:textId="13F485F0" w:rsidR="006F6588" w:rsidRPr="00D31284" w:rsidRDefault="006F6588">
            <w:pPr>
              <w:rPr>
                <w:rFonts w:ascii="Times New Roman" w:hAnsi="Times New Roman"/>
                <w:sz w:val="20"/>
                <w:szCs w:val="20"/>
              </w:rPr>
            </w:pPr>
            <w:r w:rsidRPr="00D31284">
              <w:rPr>
                <w:rFonts w:ascii="Times New Roman" w:hAnsi="Times New Roman"/>
                <w:sz w:val="20"/>
                <w:szCs w:val="20"/>
              </w:rPr>
              <w:t>R</w:t>
            </w:r>
            <w:r w:rsidR="00D31284">
              <w:rPr>
                <w:rFonts w:ascii="Times New Roman" w:hAnsi="Times New Roman"/>
                <w:sz w:val="20"/>
                <w:szCs w:val="20"/>
              </w:rPr>
              <w:t>ainfall</w:t>
            </w:r>
          </w:p>
        </w:tc>
        <w:tc>
          <w:tcPr>
            <w:tcW w:w="960" w:type="dxa"/>
            <w:noWrap/>
            <w:hideMark/>
          </w:tcPr>
          <w:p w14:paraId="67B5B94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0.2</w:t>
            </w:r>
          </w:p>
        </w:tc>
        <w:tc>
          <w:tcPr>
            <w:tcW w:w="1220" w:type="dxa"/>
            <w:noWrap/>
            <w:hideMark/>
          </w:tcPr>
          <w:p w14:paraId="419196FC"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300" w:type="dxa"/>
            <w:noWrap/>
            <w:hideMark/>
          </w:tcPr>
          <w:p w14:paraId="095A1240"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4</w:t>
            </w:r>
          </w:p>
        </w:tc>
        <w:tc>
          <w:tcPr>
            <w:tcW w:w="960" w:type="dxa"/>
            <w:noWrap/>
            <w:hideMark/>
          </w:tcPr>
          <w:p w14:paraId="5F7AC66A"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041AADF3"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0E8FE3CD"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122DC8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71722112"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26B9212"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r w:rsidR="006F6588" w:rsidRPr="006F6588" w14:paraId="025FD39B" w14:textId="77777777" w:rsidTr="006F6588">
        <w:trPr>
          <w:trHeight w:val="288"/>
        </w:trPr>
        <w:tc>
          <w:tcPr>
            <w:tcW w:w="1120" w:type="dxa"/>
            <w:noWrap/>
            <w:hideMark/>
          </w:tcPr>
          <w:p w14:paraId="3CF9E239" w14:textId="192F33A6" w:rsidR="006F6588" w:rsidRPr="00D31284" w:rsidRDefault="006F6588">
            <w:pPr>
              <w:rPr>
                <w:rFonts w:ascii="Times New Roman" w:hAnsi="Times New Roman"/>
                <w:sz w:val="20"/>
                <w:szCs w:val="20"/>
              </w:rPr>
            </w:pPr>
            <w:r w:rsidRPr="00D31284">
              <w:rPr>
                <w:rFonts w:ascii="Times New Roman" w:hAnsi="Times New Roman"/>
                <w:sz w:val="20"/>
                <w:szCs w:val="20"/>
              </w:rPr>
              <w:t>E</w:t>
            </w:r>
            <w:r w:rsidR="00D31284">
              <w:rPr>
                <w:rFonts w:ascii="Times New Roman" w:hAnsi="Times New Roman"/>
                <w:sz w:val="20"/>
                <w:szCs w:val="20"/>
              </w:rPr>
              <w:t>levation</w:t>
            </w:r>
          </w:p>
        </w:tc>
        <w:tc>
          <w:tcPr>
            <w:tcW w:w="960" w:type="dxa"/>
            <w:noWrap/>
            <w:hideMark/>
          </w:tcPr>
          <w:p w14:paraId="596873E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173364E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0.25</w:t>
            </w:r>
          </w:p>
        </w:tc>
        <w:tc>
          <w:tcPr>
            <w:tcW w:w="1300" w:type="dxa"/>
            <w:noWrap/>
            <w:hideMark/>
          </w:tcPr>
          <w:p w14:paraId="29B28853"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124978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33D67C9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4676CFE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57128DFC"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7DDDD7CE"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2AD032E"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r w:rsidR="00D31284" w:rsidRPr="006F6588" w14:paraId="69C9095B" w14:textId="77777777" w:rsidTr="006F6588">
        <w:trPr>
          <w:trHeight w:val="288"/>
        </w:trPr>
        <w:tc>
          <w:tcPr>
            <w:tcW w:w="1120" w:type="dxa"/>
            <w:noWrap/>
            <w:hideMark/>
          </w:tcPr>
          <w:p w14:paraId="31459742" w14:textId="77777777" w:rsidR="006F6588" w:rsidRPr="00D31284" w:rsidRDefault="006F6588">
            <w:pPr>
              <w:rPr>
                <w:rFonts w:ascii="Times New Roman" w:hAnsi="Times New Roman"/>
                <w:sz w:val="20"/>
                <w:szCs w:val="20"/>
              </w:rPr>
            </w:pPr>
            <w:r w:rsidRPr="00D31284">
              <w:rPr>
                <w:rFonts w:ascii="Times New Roman" w:hAnsi="Times New Roman"/>
                <w:sz w:val="20"/>
                <w:szCs w:val="20"/>
              </w:rPr>
              <w:t>LULC</w:t>
            </w:r>
          </w:p>
        </w:tc>
        <w:tc>
          <w:tcPr>
            <w:tcW w:w="960" w:type="dxa"/>
            <w:noWrap/>
            <w:hideMark/>
          </w:tcPr>
          <w:p w14:paraId="55C8906D"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1220" w:type="dxa"/>
            <w:noWrap/>
            <w:hideMark/>
          </w:tcPr>
          <w:p w14:paraId="0A598117"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1300" w:type="dxa"/>
            <w:noWrap/>
            <w:hideMark/>
          </w:tcPr>
          <w:p w14:paraId="26B9FA8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47CC656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075B1D4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4D7DEB4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4</w:t>
            </w:r>
          </w:p>
        </w:tc>
        <w:tc>
          <w:tcPr>
            <w:tcW w:w="960" w:type="dxa"/>
            <w:noWrap/>
            <w:hideMark/>
          </w:tcPr>
          <w:p w14:paraId="72B6EFA2"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6F13FD9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6CF40DF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r w:rsidR="006F6588" w:rsidRPr="006F6588" w14:paraId="65E54783" w14:textId="77777777" w:rsidTr="006F6588">
        <w:trPr>
          <w:trHeight w:val="288"/>
        </w:trPr>
        <w:tc>
          <w:tcPr>
            <w:tcW w:w="1120" w:type="dxa"/>
            <w:noWrap/>
            <w:hideMark/>
          </w:tcPr>
          <w:p w14:paraId="6078EAA8" w14:textId="77777777" w:rsidR="006F6588" w:rsidRPr="00D31284" w:rsidRDefault="006F6588">
            <w:pPr>
              <w:rPr>
                <w:rFonts w:ascii="Times New Roman" w:hAnsi="Times New Roman"/>
                <w:sz w:val="20"/>
                <w:szCs w:val="20"/>
              </w:rPr>
            </w:pPr>
            <w:r w:rsidRPr="00D31284">
              <w:rPr>
                <w:rFonts w:ascii="Times New Roman" w:hAnsi="Times New Roman"/>
                <w:sz w:val="20"/>
                <w:szCs w:val="20"/>
              </w:rPr>
              <w:t>NDTI</w:t>
            </w:r>
          </w:p>
        </w:tc>
        <w:tc>
          <w:tcPr>
            <w:tcW w:w="960" w:type="dxa"/>
            <w:noWrap/>
            <w:hideMark/>
          </w:tcPr>
          <w:p w14:paraId="19CF1FE0"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1220" w:type="dxa"/>
            <w:noWrap/>
            <w:hideMark/>
          </w:tcPr>
          <w:p w14:paraId="3A069CF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1300" w:type="dxa"/>
            <w:noWrap/>
            <w:hideMark/>
          </w:tcPr>
          <w:p w14:paraId="2AC1236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4E77CE3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652E8C0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5BF2BB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51FD857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4</w:t>
            </w:r>
          </w:p>
        </w:tc>
        <w:tc>
          <w:tcPr>
            <w:tcW w:w="960" w:type="dxa"/>
            <w:noWrap/>
            <w:hideMark/>
          </w:tcPr>
          <w:p w14:paraId="05F5181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26AA149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r w:rsidR="00D31284" w:rsidRPr="006F6588" w14:paraId="4FF0FE69" w14:textId="77777777" w:rsidTr="006F6588">
        <w:trPr>
          <w:trHeight w:val="288"/>
        </w:trPr>
        <w:tc>
          <w:tcPr>
            <w:tcW w:w="1120" w:type="dxa"/>
            <w:noWrap/>
            <w:hideMark/>
          </w:tcPr>
          <w:p w14:paraId="27F55830" w14:textId="77777777" w:rsidR="006F6588" w:rsidRPr="00D31284" w:rsidRDefault="006F6588">
            <w:pPr>
              <w:rPr>
                <w:rFonts w:ascii="Times New Roman" w:hAnsi="Times New Roman"/>
                <w:sz w:val="20"/>
                <w:szCs w:val="20"/>
              </w:rPr>
            </w:pPr>
            <w:r w:rsidRPr="00D31284">
              <w:rPr>
                <w:rFonts w:ascii="Times New Roman" w:hAnsi="Times New Roman"/>
                <w:sz w:val="20"/>
                <w:szCs w:val="20"/>
              </w:rPr>
              <w:t>NDCI</w:t>
            </w:r>
          </w:p>
        </w:tc>
        <w:tc>
          <w:tcPr>
            <w:tcW w:w="960" w:type="dxa"/>
            <w:noWrap/>
            <w:hideMark/>
          </w:tcPr>
          <w:p w14:paraId="0A44FCFC"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13AA1755"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300" w:type="dxa"/>
            <w:noWrap/>
            <w:hideMark/>
          </w:tcPr>
          <w:p w14:paraId="7F4DCBCD"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669072F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0.25</w:t>
            </w:r>
          </w:p>
        </w:tc>
        <w:tc>
          <w:tcPr>
            <w:tcW w:w="960" w:type="dxa"/>
            <w:noWrap/>
            <w:hideMark/>
          </w:tcPr>
          <w:p w14:paraId="4E96E1A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0D5C2D9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244DFD35"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c>
          <w:tcPr>
            <w:tcW w:w="960" w:type="dxa"/>
            <w:noWrap/>
            <w:hideMark/>
          </w:tcPr>
          <w:p w14:paraId="5EF79DB0"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5C69550F"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r>
      <w:tr w:rsidR="006F6588" w:rsidRPr="006F6588" w14:paraId="574C167F" w14:textId="77777777" w:rsidTr="006F6588">
        <w:trPr>
          <w:trHeight w:val="288"/>
        </w:trPr>
        <w:tc>
          <w:tcPr>
            <w:tcW w:w="1120" w:type="dxa"/>
            <w:noWrap/>
            <w:hideMark/>
          </w:tcPr>
          <w:p w14:paraId="6B5CD370" w14:textId="77777777" w:rsidR="006F6588" w:rsidRPr="00D31284" w:rsidRDefault="006F6588">
            <w:pPr>
              <w:rPr>
                <w:rFonts w:ascii="Times New Roman" w:hAnsi="Times New Roman"/>
                <w:sz w:val="20"/>
                <w:szCs w:val="20"/>
              </w:rPr>
            </w:pPr>
            <w:r w:rsidRPr="00D31284">
              <w:rPr>
                <w:rFonts w:ascii="Times New Roman" w:hAnsi="Times New Roman"/>
                <w:sz w:val="20"/>
                <w:szCs w:val="20"/>
              </w:rPr>
              <w:t>NDWI</w:t>
            </w:r>
          </w:p>
        </w:tc>
        <w:tc>
          <w:tcPr>
            <w:tcW w:w="960" w:type="dxa"/>
            <w:noWrap/>
            <w:hideMark/>
          </w:tcPr>
          <w:p w14:paraId="632872F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21CF2A33"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300" w:type="dxa"/>
            <w:noWrap/>
            <w:hideMark/>
          </w:tcPr>
          <w:p w14:paraId="2392B069"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D86635E"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379EE1F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0.25</w:t>
            </w:r>
          </w:p>
        </w:tc>
        <w:tc>
          <w:tcPr>
            <w:tcW w:w="960" w:type="dxa"/>
            <w:noWrap/>
            <w:hideMark/>
          </w:tcPr>
          <w:p w14:paraId="654FB23F"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3D75FBD8"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724B68F4"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c>
          <w:tcPr>
            <w:tcW w:w="960" w:type="dxa"/>
            <w:noWrap/>
            <w:hideMark/>
          </w:tcPr>
          <w:p w14:paraId="5206508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2</w:t>
            </w:r>
          </w:p>
        </w:tc>
      </w:tr>
      <w:tr w:rsidR="00D31284" w:rsidRPr="006F6588" w14:paraId="4B55AD67" w14:textId="77777777" w:rsidTr="006F6588">
        <w:trPr>
          <w:trHeight w:val="288"/>
        </w:trPr>
        <w:tc>
          <w:tcPr>
            <w:tcW w:w="1120" w:type="dxa"/>
            <w:noWrap/>
            <w:hideMark/>
          </w:tcPr>
          <w:p w14:paraId="1D07DC9B" w14:textId="77777777" w:rsidR="006F6588" w:rsidRPr="00D31284" w:rsidRDefault="006F6588">
            <w:pPr>
              <w:rPr>
                <w:rFonts w:ascii="Times New Roman" w:hAnsi="Times New Roman"/>
                <w:sz w:val="20"/>
                <w:szCs w:val="20"/>
              </w:rPr>
            </w:pPr>
            <w:r w:rsidRPr="00D31284">
              <w:rPr>
                <w:rFonts w:ascii="Times New Roman" w:hAnsi="Times New Roman"/>
                <w:sz w:val="20"/>
                <w:szCs w:val="20"/>
              </w:rPr>
              <w:t>SOIL</w:t>
            </w:r>
          </w:p>
        </w:tc>
        <w:tc>
          <w:tcPr>
            <w:tcW w:w="960" w:type="dxa"/>
            <w:noWrap/>
            <w:hideMark/>
          </w:tcPr>
          <w:p w14:paraId="51A6F150"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0C845D16"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300" w:type="dxa"/>
            <w:noWrap/>
            <w:hideMark/>
          </w:tcPr>
          <w:p w14:paraId="4CF3D25C"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40D9E432"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021424AA"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59CF40B5"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7EF24D5F"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308F42C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0300A8B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3</w:t>
            </w:r>
          </w:p>
        </w:tc>
      </w:tr>
      <w:tr w:rsidR="006F6588" w:rsidRPr="006F6588" w14:paraId="5AA5A8C4" w14:textId="77777777" w:rsidTr="006F6588">
        <w:trPr>
          <w:trHeight w:val="288"/>
        </w:trPr>
        <w:tc>
          <w:tcPr>
            <w:tcW w:w="1120" w:type="dxa"/>
            <w:noWrap/>
            <w:hideMark/>
          </w:tcPr>
          <w:p w14:paraId="30EA2D5A" w14:textId="77777777" w:rsidR="006F6588" w:rsidRPr="00D31284" w:rsidRDefault="006F6588">
            <w:pPr>
              <w:rPr>
                <w:rFonts w:ascii="Times New Roman" w:hAnsi="Times New Roman"/>
                <w:sz w:val="20"/>
                <w:szCs w:val="20"/>
              </w:rPr>
            </w:pPr>
            <w:r w:rsidRPr="00D31284">
              <w:rPr>
                <w:rFonts w:ascii="Times New Roman" w:hAnsi="Times New Roman"/>
                <w:sz w:val="20"/>
                <w:szCs w:val="20"/>
              </w:rPr>
              <w:t>SPI</w:t>
            </w:r>
          </w:p>
        </w:tc>
        <w:tc>
          <w:tcPr>
            <w:tcW w:w="960" w:type="dxa"/>
            <w:noWrap/>
            <w:hideMark/>
          </w:tcPr>
          <w:p w14:paraId="22DA9383"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220" w:type="dxa"/>
            <w:noWrap/>
            <w:hideMark/>
          </w:tcPr>
          <w:p w14:paraId="3659DCCF"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1300" w:type="dxa"/>
            <w:noWrap/>
            <w:hideMark/>
          </w:tcPr>
          <w:p w14:paraId="3078D155"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26038571"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7023188A"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c>
          <w:tcPr>
            <w:tcW w:w="960" w:type="dxa"/>
            <w:noWrap/>
            <w:hideMark/>
          </w:tcPr>
          <w:p w14:paraId="0D7153D5"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4FA9C2DB"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0.5</w:t>
            </w:r>
          </w:p>
        </w:tc>
        <w:tc>
          <w:tcPr>
            <w:tcW w:w="960" w:type="dxa"/>
            <w:noWrap/>
            <w:hideMark/>
          </w:tcPr>
          <w:p w14:paraId="3EA53967"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0.33</w:t>
            </w:r>
          </w:p>
        </w:tc>
        <w:tc>
          <w:tcPr>
            <w:tcW w:w="960" w:type="dxa"/>
            <w:noWrap/>
            <w:hideMark/>
          </w:tcPr>
          <w:p w14:paraId="63980932" w14:textId="77777777" w:rsidR="006F6588" w:rsidRPr="006F6588" w:rsidRDefault="006F6588" w:rsidP="006F6588">
            <w:pPr>
              <w:rPr>
                <w:rFonts w:ascii="Times New Roman" w:hAnsi="Times New Roman"/>
                <w:sz w:val="24"/>
                <w:szCs w:val="24"/>
              </w:rPr>
            </w:pPr>
            <w:r w:rsidRPr="006F6588">
              <w:rPr>
                <w:rFonts w:ascii="Times New Roman" w:hAnsi="Times New Roman"/>
                <w:sz w:val="24"/>
                <w:szCs w:val="24"/>
              </w:rPr>
              <w:t>1</w:t>
            </w:r>
          </w:p>
        </w:tc>
      </w:tr>
    </w:tbl>
    <w:p w14:paraId="0A427987" w14:textId="77777777" w:rsidR="006F6588" w:rsidRDefault="006F6588" w:rsidP="001D71FE">
      <w:pPr>
        <w:rPr>
          <w:rFonts w:ascii="Times New Roman" w:hAnsi="Times New Roman"/>
          <w:sz w:val="24"/>
          <w:szCs w:val="24"/>
        </w:rPr>
      </w:pPr>
    </w:p>
    <w:p w14:paraId="59820350" w14:textId="77777777" w:rsidR="006F6588" w:rsidRDefault="006F6588" w:rsidP="00992CEB">
      <w:pPr>
        <w:spacing w:line="360" w:lineRule="auto"/>
        <w:jc w:val="both"/>
        <w:rPr>
          <w:rFonts w:ascii="Times New Roman" w:hAnsi="Times New Roman"/>
          <w:sz w:val="24"/>
          <w:szCs w:val="24"/>
        </w:rPr>
      </w:pPr>
    </w:p>
    <w:p w14:paraId="3B94EB93" w14:textId="77777777" w:rsidR="00D31284" w:rsidRDefault="00D31284" w:rsidP="00992CEB">
      <w:pPr>
        <w:spacing w:line="360" w:lineRule="auto"/>
        <w:jc w:val="both"/>
        <w:rPr>
          <w:rFonts w:ascii="Times New Roman" w:hAnsi="Times New Roman"/>
          <w:sz w:val="24"/>
          <w:szCs w:val="24"/>
        </w:rPr>
      </w:pPr>
    </w:p>
    <w:p w14:paraId="5CF6B4C4" w14:textId="271B330B" w:rsidR="001D71FE" w:rsidRDefault="00106F2D" w:rsidP="00992CEB">
      <w:pPr>
        <w:spacing w:line="360" w:lineRule="auto"/>
        <w:jc w:val="both"/>
        <w:rPr>
          <w:rFonts w:ascii="Times New Roman" w:hAnsi="Times New Roman"/>
          <w:sz w:val="24"/>
          <w:szCs w:val="24"/>
        </w:rPr>
      </w:pPr>
      <w:r>
        <w:rPr>
          <w:rFonts w:ascii="Times New Roman" w:hAnsi="Times New Roman"/>
          <w:noProof/>
          <w:sz w:val="24"/>
          <w:szCs w:val="24"/>
          <w:lang w:eastAsia="en-US"/>
        </w:rPr>
        <w:lastRenderedPageBreak/>
        <mc:AlternateContent>
          <mc:Choice Requires="wps">
            <w:drawing>
              <wp:anchor distT="0" distB="0" distL="114300" distR="114300" simplePos="0" relativeHeight="251659264" behindDoc="1" locked="0" layoutInCell="1" allowOverlap="1" wp14:anchorId="065F5BF8" wp14:editId="3ED61115">
                <wp:simplePos x="0" y="0"/>
                <wp:positionH relativeFrom="column">
                  <wp:posOffset>1150620</wp:posOffset>
                </wp:positionH>
                <wp:positionV relativeFrom="paragraph">
                  <wp:posOffset>291465</wp:posOffset>
                </wp:positionV>
                <wp:extent cx="3028950" cy="2667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028950"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0543C77" w14:textId="77777777" w:rsidR="00430004" w:rsidRPr="00C61AEF" w:rsidRDefault="00430004" w:rsidP="00C61AEF">
                            <w:pPr>
                              <w:jc w:val="center"/>
                              <w:rPr>
                                <w:rFonts w:ascii="Times New Roman" w:hAnsi="Times New Roman"/>
                                <w:sz w:val="24"/>
                                <w:szCs w:val="24"/>
                              </w:rPr>
                            </w:pPr>
                            <w:r w:rsidRPr="00C61AEF">
                              <w:rPr>
                                <w:rFonts w:ascii="Times New Roman" w:hAnsi="Times New Roman"/>
                                <w:sz w:val="24"/>
                                <w:szCs w:val="24"/>
                              </w:rPr>
                              <w:t>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F5BF8" id="Rectangle 2" o:spid="_x0000_s1026" style="position:absolute;left:0;text-align:left;margin-left:90.6pt;margin-top:22.95pt;width:238.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" fillcolor="white [3201]" strokecolor="#f79646 [3209]" strokeweight="2pt">
                <v:textbox>
                  <w:txbxContent>
                    <w:p w14:paraId="10543C77" w14:textId="77777777" w:rsidR="00430004" w:rsidRPr="00C61AEF" w:rsidRDefault="00430004" w:rsidP="00C61AEF">
                      <w:pPr>
                        <w:jc w:val="center"/>
                        <w:rPr>
                          <w:rFonts w:ascii="Times New Roman" w:hAnsi="Times New Roman"/>
                          <w:sz w:val="24"/>
                          <w:szCs w:val="24"/>
                        </w:rPr>
                      </w:pPr>
                      <w:r w:rsidRPr="00C61AEF">
                        <w:rPr>
                          <w:rFonts w:ascii="Times New Roman" w:hAnsi="Times New Roman"/>
                          <w:sz w:val="24"/>
                          <w:szCs w:val="24"/>
                        </w:rPr>
                        <w:t>DATA</w:t>
                      </w:r>
                    </w:p>
                  </w:txbxContent>
                </v:textbox>
              </v:rect>
            </w:pict>
          </mc:Fallback>
        </mc:AlternateContent>
      </w:r>
    </w:p>
    <w:p w14:paraId="7F819E9D" w14:textId="1EA80750" w:rsidR="00C61AEF" w:rsidRPr="001D71FE" w:rsidRDefault="00C61AEF"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68480" behindDoc="0" locked="0" layoutInCell="1" allowOverlap="1" wp14:anchorId="2CE52831" wp14:editId="6E43990B">
                <wp:simplePos x="0" y="0"/>
                <wp:positionH relativeFrom="column">
                  <wp:posOffset>2590800</wp:posOffset>
                </wp:positionH>
                <wp:positionV relativeFrom="paragraph">
                  <wp:posOffset>168275</wp:posOffset>
                </wp:positionV>
                <wp:extent cx="123825" cy="381000"/>
                <wp:effectExtent l="19050" t="0" r="47625" b="38100"/>
                <wp:wrapNone/>
                <wp:docPr id="17" name="Down Arrow 17"/>
                <wp:cNvGraphicFramePr/>
                <a:graphic xmlns:a="http://schemas.openxmlformats.org/drawingml/2006/main">
                  <a:graphicData uri="http://schemas.microsoft.com/office/word/2010/wordprocessingShape">
                    <wps:wsp>
                      <wps:cNvSpPr/>
                      <wps:spPr>
                        <a:xfrm>
                          <a:off x="0" y="0"/>
                          <a:ext cx="123825" cy="381000"/>
                        </a:xfrm>
                        <a:prstGeom prst="down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6F93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7" o:spid="_x0000_s1026" type="#_x0000_t67" style="position:absolute;margin-left:204pt;margin-top:13.25pt;width:9.75pt;height:3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" adj="18090" fillcolor="#c0504d [3205]" strokecolor="#622423 [1605]" strokeweight="2pt"/>
            </w:pict>
          </mc:Fallback>
        </mc:AlternateContent>
      </w:r>
    </w:p>
    <w:p w14:paraId="2AAEDDF4" w14:textId="77777777" w:rsidR="001D71FE" w:rsidRDefault="00EB46F5"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61312" behindDoc="1" locked="0" layoutInCell="1" allowOverlap="1" wp14:anchorId="32533282" wp14:editId="3CC57447">
                <wp:simplePos x="0" y="0"/>
                <wp:positionH relativeFrom="column">
                  <wp:posOffset>285750</wp:posOffset>
                </wp:positionH>
                <wp:positionV relativeFrom="paragraph">
                  <wp:posOffset>235585</wp:posOffset>
                </wp:positionV>
                <wp:extent cx="4791075" cy="6953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791075" cy="695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4E409A8" w14:textId="77777777" w:rsidR="00430004" w:rsidRPr="007479A5" w:rsidRDefault="00430004" w:rsidP="00C61AEF">
                            <w:pPr>
                              <w:jc w:val="center"/>
                              <w:rPr>
                                <w:rFonts w:ascii="Times New Roman" w:hAnsi="Times New Roman"/>
                                <w:sz w:val="24"/>
                                <w:szCs w:val="24"/>
                                <w:lang w:val="it-IT"/>
                              </w:rPr>
                            </w:pPr>
                            <w:r w:rsidRPr="007479A5">
                              <w:rPr>
                                <w:rFonts w:ascii="Times New Roman" w:hAnsi="Times New Roman"/>
                                <w:sz w:val="24"/>
                                <w:szCs w:val="24"/>
                                <w:lang w:val="it-IT"/>
                              </w:rPr>
                              <w:t xml:space="preserve">NDTI, NDCI, NDWI, </w:t>
                            </w:r>
                            <w:r w:rsidR="00625E5A" w:rsidRPr="007479A5">
                              <w:rPr>
                                <w:rFonts w:ascii="Times New Roman" w:hAnsi="Times New Roman"/>
                                <w:sz w:val="24"/>
                                <w:szCs w:val="24"/>
                                <w:lang w:val="it-IT"/>
                              </w:rPr>
                              <w:t xml:space="preserve">NDVI, SPI, </w:t>
                            </w:r>
                            <w:r w:rsidRPr="007479A5">
                              <w:rPr>
                                <w:rFonts w:ascii="Times New Roman" w:hAnsi="Times New Roman"/>
                                <w:sz w:val="24"/>
                                <w:szCs w:val="24"/>
                                <w:lang w:val="it-IT"/>
                              </w:rPr>
                              <w:t xml:space="preserve">SOIL, RAINFALL, </w:t>
                            </w:r>
                          </w:p>
                          <w:p w14:paraId="7B535409" w14:textId="77777777" w:rsidR="00430004" w:rsidRPr="00C61AEF" w:rsidRDefault="002F6585" w:rsidP="00C61AEF">
                            <w:pPr>
                              <w:jc w:val="center"/>
                              <w:rPr>
                                <w:rFonts w:ascii="Times New Roman" w:hAnsi="Times New Roman"/>
                                <w:sz w:val="24"/>
                                <w:szCs w:val="24"/>
                              </w:rPr>
                            </w:pPr>
                            <w:r>
                              <w:rPr>
                                <w:rFonts w:ascii="Times New Roman" w:hAnsi="Times New Roman"/>
                                <w:sz w:val="24"/>
                                <w:szCs w:val="24"/>
                              </w:rPr>
                              <w:t>ELEVATION, LULC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33282" id="Rectangle 3" o:spid="_x0000_s1027" style="position:absolute;left:0;text-align:left;margin-left:22.5pt;margin-top:18.55pt;width:377.25pt;height:5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" fillcolor="white [3201]" strokecolor="#f79646 [3209]" strokeweight="2pt">
                <v:textbox>
                  <w:txbxContent>
                    <w:p w14:paraId="44E409A8" w14:textId="77777777" w:rsidR="00430004" w:rsidRPr="007479A5" w:rsidRDefault="00430004" w:rsidP="00C61AEF">
                      <w:pPr>
                        <w:jc w:val="center"/>
                        <w:rPr>
                          <w:rFonts w:ascii="Times New Roman" w:hAnsi="Times New Roman"/>
                          <w:sz w:val="24"/>
                          <w:szCs w:val="24"/>
                          <w:lang w:val="it-IT"/>
                        </w:rPr>
                      </w:pPr>
                      <w:r w:rsidRPr="007479A5">
                        <w:rPr>
                          <w:rFonts w:ascii="Times New Roman" w:hAnsi="Times New Roman"/>
                          <w:sz w:val="24"/>
                          <w:szCs w:val="24"/>
                          <w:lang w:val="it-IT"/>
                        </w:rPr>
                        <w:t xml:space="preserve">NDTI, NDCI, NDWI, </w:t>
                      </w:r>
                      <w:r w:rsidR="00625E5A" w:rsidRPr="007479A5">
                        <w:rPr>
                          <w:rFonts w:ascii="Times New Roman" w:hAnsi="Times New Roman"/>
                          <w:sz w:val="24"/>
                          <w:szCs w:val="24"/>
                          <w:lang w:val="it-IT"/>
                        </w:rPr>
                        <w:t xml:space="preserve">NDVI, SPI, </w:t>
                      </w:r>
                      <w:r w:rsidRPr="007479A5">
                        <w:rPr>
                          <w:rFonts w:ascii="Times New Roman" w:hAnsi="Times New Roman"/>
                          <w:sz w:val="24"/>
                          <w:szCs w:val="24"/>
                          <w:lang w:val="it-IT"/>
                        </w:rPr>
                        <w:t xml:space="preserve">SOIL, RAINFALL, </w:t>
                      </w:r>
                    </w:p>
                    <w:p w14:paraId="7B535409" w14:textId="77777777" w:rsidR="00430004" w:rsidRPr="00C61AEF" w:rsidRDefault="002F6585" w:rsidP="00C61AEF">
                      <w:pPr>
                        <w:jc w:val="center"/>
                        <w:rPr>
                          <w:rFonts w:ascii="Times New Roman" w:hAnsi="Times New Roman"/>
                          <w:sz w:val="24"/>
                          <w:szCs w:val="24"/>
                        </w:rPr>
                      </w:pPr>
                      <w:r>
                        <w:rPr>
                          <w:rFonts w:ascii="Times New Roman" w:hAnsi="Times New Roman"/>
                          <w:sz w:val="24"/>
                          <w:szCs w:val="24"/>
                        </w:rPr>
                        <w:t>ELEVATION, LULC</w:t>
                      </w:r>
                    </w:p>
                  </w:txbxContent>
                </v:textbox>
              </v:rect>
            </w:pict>
          </mc:Fallback>
        </mc:AlternateContent>
      </w:r>
    </w:p>
    <w:p w14:paraId="1185A94B" w14:textId="77777777" w:rsidR="00C61AEF" w:rsidRPr="001D71FE" w:rsidRDefault="00C61AEF" w:rsidP="00C61AEF">
      <w:pPr>
        <w:spacing w:line="360" w:lineRule="auto"/>
        <w:jc w:val="both"/>
        <w:rPr>
          <w:rFonts w:ascii="Times New Roman" w:hAnsi="Times New Roman"/>
          <w:sz w:val="24"/>
          <w:szCs w:val="24"/>
        </w:rPr>
      </w:pPr>
    </w:p>
    <w:p w14:paraId="4FBC58F1" w14:textId="77777777" w:rsidR="00C61AEF" w:rsidRDefault="00EB46F5"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76672" behindDoc="0" locked="0" layoutInCell="1" allowOverlap="1" wp14:anchorId="7E0A9378" wp14:editId="76C84DF7">
                <wp:simplePos x="0" y="0"/>
                <wp:positionH relativeFrom="column">
                  <wp:posOffset>2581275</wp:posOffset>
                </wp:positionH>
                <wp:positionV relativeFrom="paragraph">
                  <wp:posOffset>160655</wp:posOffset>
                </wp:positionV>
                <wp:extent cx="123825" cy="381000"/>
                <wp:effectExtent l="19050" t="0" r="47625" b="38100"/>
                <wp:wrapNone/>
                <wp:docPr id="12" name="Down Arrow 12"/>
                <wp:cNvGraphicFramePr/>
                <a:graphic xmlns:a="http://schemas.openxmlformats.org/drawingml/2006/main">
                  <a:graphicData uri="http://schemas.microsoft.com/office/word/2010/wordprocessingShape">
                    <wps:wsp>
                      <wps:cNvSpPr/>
                      <wps:spPr>
                        <a:xfrm>
                          <a:off x="0" y="0"/>
                          <a:ext cx="123825" cy="381000"/>
                        </a:xfrm>
                        <a:prstGeom prst="down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91FF2" id="Down Arrow 12" o:spid="_x0000_s1026" type="#_x0000_t67" style="position:absolute;margin-left:203.25pt;margin-top:12.65pt;width:9.75pt;height:3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" adj="18090" fillcolor="#c0504d [3205]" strokecolor="#622423 [1605]" strokeweight="2pt"/>
            </w:pict>
          </mc:Fallback>
        </mc:AlternateContent>
      </w:r>
    </w:p>
    <w:p w14:paraId="07AD0652" w14:textId="77777777" w:rsidR="00C61AEF" w:rsidRPr="001D71FE" w:rsidRDefault="00EB46F5" w:rsidP="00C61AEF">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63360" behindDoc="1" locked="0" layoutInCell="1" allowOverlap="1" wp14:anchorId="7D63E1CE" wp14:editId="7BDA9D62">
                <wp:simplePos x="0" y="0"/>
                <wp:positionH relativeFrom="column">
                  <wp:posOffset>676275</wp:posOffset>
                </wp:positionH>
                <wp:positionV relativeFrom="paragraph">
                  <wp:posOffset>183515</wp:posOffset>
                </wp:positionV>
                <wp:extent cx="3914775" cy="3238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3914775"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9AD820"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RECLASSIFICATION OF THE PARAMETERS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3E1CE" id="Rectangle 7" o:spid="_x0000_s1028" style="position:absolute;left:0;text-align:left;margin-left:53.25pt;margin-top:14.45pt;width:308.25pt;height: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" fillcolor="white [3201]" strokecolor="#f79646 [3209]" strokeweight="2pt">
                <v:textbox>
                  <w:txbxContent>
                    <w:p w14:paraId="139AD820"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RECLASSIFICATION OF THE PARAMETERS</w:t>
                      </w:r>
                    </w:p>
                  </w:txbxContent>
                </v:textbox>
              </v:rect>
            </w:pict>
          </mc:Fallback>
        </mc:AlternateContent>
      </w:r>
    </w:p>
    <w:p w14:paraId="13D8396E" w14:textId="77777777" w:rsidR="00C61AEF" w:rsidRDefault="00EB46F5"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78720" behindDoc="0" locked="0" layoutInCell="1" allowOverlap="1" wp14:anchorId="0CD4BB0E" wp14:editId="5818C4B4">
                <wp:simplePos x="0" y="0"/>
                <wp:positionH relativeFrom="column">
                  <wp:posOffset>2581275</wp:posOffset>
                </wp:positionH>
                <wp:positionV relativeFrom="paragraph">
                  <wp:posOffset>114300</wp:posOffset>
                </wp:positionV>
                <wp:extent cx="123825" cy="381000"/>
                <wp:effectExtent l="19050" t="0" r="47625" b="38100"/>
                <wp:wrapNone/>
                <wp:docPr id="13" name="Down Arrow 13"/>
                <wp:cNvGraphicFramePr/>
                <a:graphic xmlns:a="http://schemas.openxmlformats.org/drawingml/2006/main">
                  <a:graphicData uri="http://schemas.microsoft.com/office/word/2010/wordprocessingShape">
                    <wps:wsp>
                      <wps:cNvSpPr/>
                      <wps:spPr>
                        <a:xfrm>
                          <a:off x="0" y="0"/>
                          <a:ext cx="123825" cy="381000"/>
                        </a:xfrm>
                        <a:prstGeom prst="down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7DDB" id="Down Arrow 13" o:spid="_x0000_s1026" type="#_x0000_t67" style="position:absolute;margin-left:203.25pt;margin-top:9pt;width:9.75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" adj="18090" fillcolor="#c0504d [3205]" strokecolor="#622423 [1605]" strokeweight="2pt"/>
            </w:pict>
          </mc:Fallback>
        </mc:AlternateContent>
      </w:r>
    </w:p>
    <w:p w14:paraId="691FE8EE" w14:textId="77777777" w:rsidR="00C61AEF" w:rsidRPr="001D71FE" w:rsidRDefault="00EB46F5" w:rsidP="00C61AEF">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65408" behindDoc="1" locked="0" layoutInCell="1" allowOverlap="1" wp14:anchorId="493F0535" wp14:editId="75F84C30">
                <wp:simplePos x="0" y="0"/>
                <wp:positionH relativeFrom="column">
                  <wp:posOffset>1313815</wp:posOffset>
                </wp:positionH>
                <wp:positionV relativeFrom="paragraph">
                  <wp:posOffset>144780</wp:posOffset>
                </wp:positionV>
                <wp:extent cx="2676525" cy="3238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2676525"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6FE15DE"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WEIGHTED OVERLAY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F0535" id="Rectangle 15" o:spid="_x0000_s1029" style="position:absolute;left:0;text-align:left;margin-left:103.45pt;margin-top:11.4pt;width:210.75pt;height: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" fillcolor="white [3201]" strokecolor="#f79646 [3209]" strokeweight="2pt">
                <v:textbox>
                  <w:txbxContent>
                    <w:p w14:paraId="66FE15DE"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WEIGHTED OVERLAY</w:t>
                      </w:r>
                    </w:p>
                  </w:txbxContent>
                </v:textbox>
              </v:rect>
            </w:pict>
          </mc:Fallback>
        </mc:AlternateContent>
      </w:r>
    </w:p>
    <w:p w14:paraId="0837E69B" w14:textId="77777777" w:rsidR="00C61AEF" w:rsidRDefault="00EB46F5"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80768" behindDoc="0" locked="0" layoutInCell="1" allowOverlap="1" wp14:anchorId="4B3F9E26" wp14:editId="62A30247">
                <wp:simplePos x="0" y="0"/>
                <wp:positionH relativeFrom="column">
                  <wp:posOffset>2590800</wp:posOffset>
                </wp:positionH>
                <wp:positionV relativeFrom="paragraph">
                  <wp:posOffset>106045</wp:posOffset>
                </wp:positionV>
                <wp:extent cx="123825" cy="381000"/>
                <wp:effectExtent l="19050" t="0" r="47625" b="38100"/>
                <wp:wrapNone/>
                <wp:docPr id="14" name="Down Arrow 14"/>
                <wp:cNvGraphicFramePr/>
                <a:graphic xmlns:a="http://schemas.openxmlformats.org/drawingml/2006/main">
                  <a:graphicData uri="http://schemas.microsoft.com/office/word/2010/wordprocessingShape">
                    <wps:wsp>
                      <wps:cNvSpPr/>
                      <wps:spPr>
                        <a:xfrm>
                          <a:off x="0" y="0"/>
                          <a:ext cx="123825" cy="381000"/>
                        </a:xfrm>
                        <a:prstGeom prst="down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F1AA00" id="Down Arrow 14" o:spid="_x0000_s1026" type="#_x0000_t67" style="position:absolute;margin-left:204pt;margin-top:8.35pt;width:9.75pt;height:3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" adj="18090" fillcolor="#c0504d [3205]" strokecolor="#622423 [1605]" strokeweight="2pt"/>
            </w:pict>
          </mc:Fallback>
        </mc:AlternateContent>
      </w:r>
    </w:p>
    <w:p w14:paraId="63966A40" w14:textId="77777777" w:rsidR="00EB46F5" w:rsidRDefault="00EB46F5" w:rsidP="00992CEB">
      <w:pPr>
        <w:spacing w:line="360" w:lineRule="auto"/>
        <w:jc w:val="both"/>
        <w:rPr>
          <w:rFonts w:ascii="Times New Roman" w:hAnsi="Times New Roman"/>
          <w:sz w:val="24"/>
          <w:szCs w:val="24"/>
        </w:rPr>
      </w:pPr>
      <w:r>
        <w:rPr>
          <w:rFonts w:ascii="Times New Roman" w:hAnsi="Times New Roman"/>
          <w:noProof/>
          <w:sz w:val="24"/>
          <w:szCs w:val="24"/>
          <w:lang w:eastAsia="en-US"/>
        </w:rPr>
        <mc:AlternateContent>
          <mc:Choice Requires="wps">
            <w:drawing>
              <wp:anchor distT="0" distB="0" distL="114300" distR="114300" simplePos="0" relativeHeight="251667456" behindDoc="1" locked="0" layoutInCell="1" allowOverlap="1" wp14:anchorId="229B3BE8" wp14:editId="28652831">
                <wp:simplePos x="0" y="0"/>
                <wp:positionH relativeFrom="column">
                  <wp:posOffset>1386205</wp:posOffset>
                </wp:positionH>
                <wp:positionV relativeFrom="paragraph">
                  <wp:posOffset>128270</wp:posOffset>
                </wp:positionV>
                <wp:extent cx="2524125" cy="3238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2524125"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1EC493A"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DROUGHT SEVERITY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B3BE8" id="Rectangle 16" o:spid="_x0000_s1030" style="position:absolute;left:0;text-align:left;margin-left:109.15pt;margin-top:10.1pt;width:198.75pt;height: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" fillcolor="white [3201]" strokecolor="#f79646 [3209]" strokeweight="2pt">
                <v:textbox>
                  <w:txbxContent>
                    <w:p w14:paraId="71EC493A" w14:textId="77777777" w:rsidR="00430004" w:rsidRPr="00C61AEF" w:rsidRDefault="00430004" w:rsidP="00C61AEF">
                      <w:pPr>
                        <w:jc w:val="center"/>
                        <w:rPr>
                          <w:rFonts w:ascii="Times New Roman" w:hAnsi="Times New Roman"/>
                          <w:sz w:val="24"/>
                          <w:szCs w:val="24"/>
                        </w:rPr>
                      </w:pPr>
                      <w:r>
                        <w:rPr>
                          <w:rFonts w:ascii="Times New Roman" w:hAnsi="Times New Roman"/>
                          <w:sz w:val="24"/>
                          <w:szCs w:val="24"/>
                        </w:rPr>
                        <w:t>DROUGHT SEVERITY MAP</w:t>
                      </w:r>
                    </w:p>
                  </w:txbxContent>
                </v:textbox>
              </v:rect>
            </w:pict>
          </mc:Fallback>
        </mc:AlternateContent>
      </w:r>
    </w:p>
    <w:p w14:paraId="30D10484" w14:textId="77777777" w:rsidR="00106F2D" w:rsidRDefault="00106F2D" w:rsidP="00992CEB">
      <w:pPr>
        <w:spacing w:line="360" w:lineRule="auto"/>
        <w:jc w:val="both"/>
        <w:rPr>
          <w:rFonts w:ascii="Times New Roman" w:hAnsi="Times New Roman"/>
          <w:sz w:val="24"/>
          <w:szCs w:val="24"/>
        </w:rPr>
      </w:pPr>
    </w:p>
    <w:p w14:paraId="1C76FDF5" w14:textId="2A6CF3C8" w:rsidR="00E77D3D" w:rsidRDefault="00EB46F5" w:rsidP="00992CEB">
      <w:pPr>
        <w:spacing w:line="360" w:lineRule="auto"/>
        <w:jc w:val="both"/>
        <w:rPr>
          <w:rFonts w:ascii="Times New Roman" w:hAnsi="Times New Roman"/>
          <w:sz w:val="24"/>
          <w:szCs w:val="24"/>
        </w:rPr>
      </w:pPr>
      <w:r>
        <w:rPr>
          <w:rFonts w:ascii="Times New Roman" w:hAnsi="Times New Roman"/>
          <w:sz w:val="24"/>
          <w:szCs w:val="24"/>
        </w:rPr>
        <w:t xml:space="preserve">Fig. </w:t>
      </w:r>
      <w:r w:rsidR="00106F2D">
        <w:rPr>
          <w:rFonts w:ascii="Times New Roman" w:hAnsi="Times New Roman"/>
          <w:sz w:val="24"/>
          <w:szCs w:val="24"/>
        </w:rPr>
        <w:t>8</w:t>
      </w:r>
      <w:r w:rsidR="00E77D3D">
        <w:rPr>
          <w:rFonts w:ascii="Times New Roman" w:hAnsi="Times New Roman"/>
          <w:sz w:val="24"/>
          <w:szCs w:val="24"/>
        </w:rPr>
        <w:t xml:space="preserve"> Flow chart</w:t>
      </w:r>
    </w:p>
    <w:p w14:paraId="1BF95847" w14:textId="77777777" w:rsidR="002945C0" w:rsidRDefault="00F04692" w:rsidP="00EB46F5">
      <w:pPr>
        <w:pStyle w:val="ListParagraph"/>
        <w:numPr>
          <w:ilvl w:val="0"/>
          <w:numId w:val="12"/>
        </w:numPr>
        <w:spacing w:line="360" w:lineRule="auto"/>
        <w:jc w:val="both"/>
        <w:rPr>
          <w:rFonts w:ascii="Times New Roman" w:hAnsi="Times New Roman"/>
          <w:b/>
          <w:sz w:val="24"/>
          <w:szCs w:val="24"/>
        </w:rPr>
      </w:pPr>
      <w:r w:rsidRPr="00F04692">
        <w:rPr>
          <w:rFonts w:ascii="Times New Roman" w:hAnsi="Times New Roman"/>
          <w:b/>
          <w:sz w:val="24"/>
          <w:szCs w:val="24"/>
        </w:rPr>
        <w:t>Result and Discussion</w:t>
      </w:r>
    </w:p>
    <w:p w14:paraId="47BC5F14" w14:textId="77777777" w:rsidR="00430004" w:rsidRPr="002945C0" w:rsidRDefault="00A87E2D" w:rsidP="002945C0">
      <w:pPr>
        <w:spacing w:line="360" w:lineRule="auto"/>
        <w:jc w:val="both"/>
        <w:rPr>
          <w:rFonts w:ascii="Times New Roman" w:hAnsi="Times New Roman"/>
          <w:b/>
          <w:sz w:val="24"/>
          <w:szCs w:val="24"/>
        </w:rPr>
      </w:pPr>
      <w:r>
        <w:rPr>
          <w:rFonts w:ascii="Times New Roman" w:hAnsi="Times New Roman"/>
          <w:sz w:val="24"/>
          <w:szCs w:val="24"/>
        </w:rPr>
        <w:t>In this study, nine</w:t>
      </w:r>
      <w:r w:rsidR="00430004" w:rsidRPr="002945C0">
        <w:rPr>
          <w:rFonts w:ascii="Times New Roman" w:hAnsi="Times New Roman"/>
          <w:sz w:val="24"/>
          <w:szCs w:val="24"/>
        </w:rPr>
        <w:t xml:space="preserve"> pairwise comp</w:t>
      </w:r>
      <w:r w:rsidR="007F3B93" w:rsidRPr="002945C0">
        <w:rPr>
          <w:rFonts w:ascii="Times New Roman" w:hAnsi="Times New Roman"/>
          <w:sz w:val="24"/>
          <w:szCs w:val="24"/>
        </w:rPr>
        <w:t xml:space="preserve">arison matrices were developed, </w:t>
      </w:r>
      <w:r w:rsidR="00430004" w:rsidRPr="002945C0">
        <w:rPr>
          <w:rFonts w:ascii="Times New Roman" w:hAnsi="Times New Roman"/>
          <w:sz w:val="24"/>
          <w:szCs w:val="24"/>
        </w:rPr>
        <w:t>one for the cr</w:t>
      </w:r>
      <w:r>
        <w:rPr>
          <w:rFonts w:ascii="Times New Roman" w:hAnsi="Times New Roman"/>
          <w:sz w:val="24"/>
          <w:szCs w:val="24"/>
        </w:rPr>
        <w:t>iteria with respect to the goal</w:t>
      </w:r>
      <w:r w:rsidR="007F3B93" w:rsidRPr="002945C0">
        <w:rPr>
          <w:rFonts w:ascii="Times New Roman" w:hAnsi="Times New Roman"/>
          <w:sz w:val="24"/>
          <w:szCs w:val="24"/>
        </w:rPr>
        <w:t>. The</w:t>
      </w:r>
      <w:r w:rsidR="00430004" w:rsidRPr="002945C0">
        <w:rPr>
          <w:rFonts w:ascii="Times New Roman" w:hAnsi="Times New Roman"/>
          <w:sz w:val="24"/>
          <w:szCs w:val="24"/>
        </w:rPr>
        <w:t xml:space="preserve"> criteria listed on the left are one by one compared with each criterion listed on top depending on which one is more important with respect to the goal (determination of drought risk areas). Finally, the rankings of the alternatives against the </w:t>
      </w:r>
      <w:r>
        <w:rPr>
          <w:rFonts w:ascii="Times New Roman" w:hAnsi="Times New Roman"/>
          <w:sz w:val="24"/>
          <w:szCs w:val="24"/>
        </w:rPr>
        <w:t>nine</w:t>
      </w:r>
      <w:r w:rsidR="00430004" w:rsidRPr="002945C0">
        <w:rPr>
          <w:rFonts w:ascii="Times New Roman" w:hAnsi="Times New Roman"/>
          <w:sz w:val="24"/>
          <w:szCs w:val="24"/>
        </w:rPr>
        <w:t xml:space="preserve"> parame</w:t>
      </w:r>
      <w:r>
        <w:rPr>
          <w:rFonts w:ascii="Times New Roman" w:hAnsi="Times New Roman"/>
          <w:sz w:val="24"/>
          <w:szCs w:val="24"/>
        </w:rPr>
        <w:t xml:space="preserve">ters were obtained. </w:t>
      </w:r>
      <w:r w:rsidR="00430004" w:rsidRPr="002945C0">
        <w:rPr>
          <w:rFonts w:ascii="Times New Roman" w:hAnsi="Times New Roman"/>
          <w:sz w:val="24"/>
          <w:szCs w:val="24"/>
        </w:rPr>
        <w:t>The weights for each matrix were obtained using eige</w:t>
      </w:r>
      <w:r w:rsidR="007F3B93" w:rsidRPr="002945C0">
        <w:rPr>
          <w:rFonts w:ascii="Times New Roman" w:hAnsi="Times New Roman"/>
          <w:sz w:val="24"/>
          <w:szCs w:val="24"/>
        </w:rPr>
        <w:t>nvalue method.</w:t>
      </w:r>
    </w:p>
    <w:p w14:paraId="20986074" w14:textId="1B6EA7AB" w:rsidR="00CF66E5" w:rsidRDefault="00605E7D" w:rsidP="002945C0">
      <w:pPr>
        <w:spacing w:line="360" w:lineRule="auto"/>
        <w:jc w:val="both"/>
        <w:rPr>
          <w:rFonts w:ascii="Times New Roman" w:hAnsi="Times New Roman"/>
          <w:sz w:val="24"/>
          <w:szCs w:val="24"/>
        </w:rPr>
      </w:pPr>
      <w:r w:rsidRPr="002945C0">
        <w:rPr>
          <w:rFonts w:ascii="Times New Roman" w:hAnsi="Times New Roman"/>
          <w:sz w:val="24"/>
          <w:szCs w:val="24"/>
        </w:rPr>
        <w:t xml:space="preserve">The </w:t>
      </w:r>
      <w:r>
        <w:rPr>
          <w:rFonts w:ascii="Times New Roman" w:hAnsi="Times New Roman"/>
          <w:sz w:val="24"/>
          <w:szCs w:val="24"/>
        </w:rPr>
        <w:t>Drought severity map was classified as severe, moderate, and mild drought.</w:t>
      </w:r>
      <w:r w:rsidRPr="002945C0">
        <w:rPr>
          <w:rFonts w:ascii="Times New Roman" w:hAnsi="Times New Roman"/>
          <w:sz w:val="24"/>
          <w:szCs w:val="24"/>
        </w:rPr>
        <w:t xml:space="preserve"> Based on the p</w:t>
      </w:r>
      <w:r>
        <w:rPr>
          <w:rFonts w:ascii="Times New Roman" w:hAnsi="Times New Roman"/>
          <w:sz w:val="24"/>
          <w:szCs w:val="24"/>
        </w:rPr>
        <w:t>arameters chosen</w:t>
      </w:r>
      <w:r w:rsidRPr="002945C0">
        <w:rPr>
          <w:rFonts w:ascii="Times New Roman" w:hAnsi="Times New Roman"/>
          <w:sz w:val="24"/>
          <w:szCs w:val="24"/>
        </w:rPr>
        <w:t>, the drought severity map</w:t>
      </w:r>
      <w:r>
        <w:rPr>
          <w:rFonts w:ascii="Times New Roman" w:hAnsi="Times New Roman"/>
          <w:sz w:val="24"/>
          <w:szCs w:val="24"/>
        </w:rPr>
        <w:t xml:space="preserve"> shows that 39</w:t>
      </w:r>
      <w:r w:rsidRPr="002945C0">
        <w:rPr>
          <w:rFonts w:ascii="Times New Roman" w:hAnsi="Times New Roman"/>
          <w:sz w:val="24"/>
          <w:szCs w:val="24"/>
        </w:rPr>
        <w:t xml:space="preserve">% of </w:t>
      </w:r>
      <w:r>
        <w:rPr>
          <w:rFonts w:ascii="Times New Roman" w:hAnsi="Times New Roman"/>
          <w:sz w:val="24"/>
          <w:szCs w:val="24"/>
        </w:rPr>
        <w:t xml:space="preserve">the total area of </w:t>
      </w:r>
      <w:proofErr w:type="spellStart"/>
      <w:r>
        <w:rPr>
          <w:rFonts w:ascii="Times New Roman" w:hAnsi="Times New Roman"/>
          <w:sz w:val="24"/>
          <w:szCs w:val="24"/>
        </w:rPr>
        <w:t>bolsena</w:t>
      </w:r>
      <w:proofErr w:type="spellEnd"/>
      <w:r>
        <w:rPr>
          <w:rFonts w:ascii="Times New Roman" w:hAnsi="Times New Roman"/>
          <w:sz w:val="24"/>
          <w:szCs w:val="24"/>
        </w:rPr>
        <w:t xml:space="preserve"> Lake d</w:t>
      </w:r>
      <w:r w:rsidRPr="002945C0">
        <w:rPr>
          <w:rFonts w:ascii="Times New Roman" w:hAnsi="Times New Roman"/>
          <w:sz w:val="24"/>
          <w:szCs w:val="24"/>
        </w:rPr>
        <w:t>istri</w:t>
      </w:r>
      <w:r>
        <w:rPr>
          <w:rFonts w:ascii="Times New Roman" w:hAnsi="Times New Roman"/>
          <w:sz w:val="24"/>
          <w:szCs w:val="24"/>
        </w:rPr>
        <w:t>ct is classified under severe drought category. 40</w:t>
      </w:r>
      <w:r w:rsidRPr="002945C0">
        <w:rPr>
          <w:rFonts w:ascii="Times New Roman" w:hAnsi="Times New Roman"/>
          <w:sz w:val="24"/>
          <w:szCs w:val="24"/>
        </w:rPr>
        <w:t>% o</w:t>
      </w:r>
      <w:r>
        <w:rPr>
          <w:rFonts w:ascii="Times New Roman" w:hAnsi="Times New Roman"/>
          <w:sz w:val="24"/>
          <w:szCs w:val="24"/>
        </w:rPr>
        <w:t>f the area is classified as mild drought area, and 21</w:t>
      </w:r>
      <w:r w:rsidRPr="002945C0">
        <w:rPr>
          <w:rFonts w:ascii="Times New Roman" w:hAnsi="Times New Roman"/>
          <w:sz w:val="24"/>
          <w:szCs w:val="24"/>
        </w:rPr>
        <w:t xml:space="preserve">% of area experiences moderate drought </w:t>
      </w:r>
      <w:r>
        <w:rPr>
          <w:rFonts w:ascii="Times New Roman" w:hAnsi="Times New Roman"/>
          <w:sz w:val="24"/>
          <w:szCs w:val="24"/>
        </w:rPr>
        <w:t xml:space="preserve">category. </w:t>
      </w:r>
      <w:r w:rsidR="00CF66E5" w:rsidRPr="002945C0">
        <w:rPr>
          <w:rFonts w:ascii="Times New Roman" w:hAnsi="Times New Roman"/>
          <w:sz w:val="24"/>
          <w:szCs w:val="24"/>
        </w:rPr>
        <w:t>Hence, results of</w:t>
      </w:r>
      <w:r w:rsidR="006B2300">
        <w:rPr>
          <w:rFonts w:ascii="Times New Roman" w:hAnsi="Times New Roman"/>
          <w:sz w:val="24"/>
          <w:szCs w:val="24"/>
        </w:rPr>
        <w:t xml:space="preserve"> </w:t>
      </w:r>
      <w:r w:rsidR="00CF66E5" w:rsidRPr="002945C0">
        <w:rPr>
          <w:rFonts w:ascii="Times New Roman" w:hAnsi="Times New Roman"/>
          <w:sz w:val="24"/>
          <w:szCs w:val="24"/>
        </w:rPr>
        <w:t>statistical ev</w:t>
      </w:r>
      <w:r w:rsidR="002945C0" w:rsidRPr="002945C0">
        <w:rPr>
          <w:rFonts w:ascii="Times New Roman" w:hAnsi="Times New Roman"/>
          <w:sz w:val="24"/>
          <w:szCs w:val="24"/>
        </w:rPr>
        <w:t xml:space="preserve">aluation show that major part </w:t>
      </w:r>
      <w:r w:rsidR="006B2300">
        <w:rPr>
          <w:rFonts w:ascii="Times New Roman" w:hAnsi="Times New Roman"/>
          <w:sz w:val="24"/>
          <w:szCs w:val="24"/>
        </w:rPr>
        <w:t>of the study area regio</w:t>
      </w:r>
      <w:r>
        <w:rPr>
          <w:rFonts w:ascii="Times New Roman" w:hAnsi="Times New Roman"/>
          <w:sz w:val="24"/>
          <w:szCs w:val="24"/>
        </w:rPr>
        <w:t>n  experienced moderate</w:t>
      </w:r>
      <w:r w:rsidR="006B2300">
        <w:rPr>
          <w:rFonts w:ascii="Times New Roman" w:hAnsi="Times New Roman"/>
          <w:sz w:val="24"/>
          <w:szCs w:val="24"/>
        </w:rPr>
        <w:t xml:space="preserve"> drought severity.</w:t>
      </w:r>
    </w:p>
    <w:p w14:paraId="10B901FC" w14:textId="77777777" w:rsidR="006B2300" w:rsidRDefault="003F1A42" w:rsidP="002945C0">
      <w:pPr>
        <w:spacing w:line="360" w:lineRule="auto"/>
        <w:jc w:val="both"/>
        <w:rPr>
          <w:rFonts w:ascii="Times New Roman" w:hAnsi="Times New Roman"/>
          <w:sz w:val="24"/>
          <w:szCs w:val="24"/>
        </w:rPr>
      </w:pPr>
      <w:r>
        <w:rPr>
          <w:rFonts w:ascii="Times New Roman" w:hAnsi="Times New Roman"/>
          <w:noProof/>
          <w:sz w:val="24"/>
          <w:szCs w:val="24"/>
          <w:lang w:eastAsia="en-US"/>
        </w:rPr>
        <w:lastRenderedPageBreak/>
        <w:drawing>
          <wp:inline distT="0" distB="0" distL="0" distR="0" wp14:anchorId="535168D6" wp14:editId="752FBD52">
            <wp:extent cx="5105677" cy="3609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ought.png"/>
                    <pic:cNvPicPr/>
                  </pic:nvPicPr>
                  <pic:blipFill>
                    <a:blip r:embed="rId17">
                      <a:extLst>
                        <a:ext uri="{28A0092B-C50C-407E-A947-70E740481C1C}">
                          <a14:useLocalDpi xmlns:a14="http://schemas.microsoft.com/office/drawing/2010/main" val="0"/>
                        </a:ext>
                      </a:extLst>
                    </a:blip>
                    <a:stretch>
                      <a:fillRect/>
                    </a:stretch>
                  </pic:blipFill>
                  <pic:spPr>
                    <a:xfrm>
                      <a:off x="0" y="0"/>
                      <a:ext cx="5107992" cy="3611612"/>
                    </a:xfrm>
                    <a:prstGeom prst="rect">
                      <a:avLst/>
                    </a:prstGeom>
                  </pic:spPr>
                </pic:pic>
              </a:graphicData>
            </a:graphic>
          </wp:inline>
        </w:drawing>
      </w:r>
    </w:p>
    <w:p w14:paraId="248DCABC" w14:textId="77777777" w:rsidR="00742234" w:rsidRDefault="003F1A42" w:rsidP="002945C0">
      <w:pPr>
        <w:spacing w:line="360" w:lineRule="auto"/>
        <w:jc w:val="both"/>
        <w:rPr>
          <w:rFonts w:ascii="Times New Roman" w:hAnsi="Times New Roman"/>
          <w:sz w:val="24"/>
          <w:szCs w:val="24"/>
        </w:rPr>
      </w:pPr>
      <w:r>
        <w:rPr>
          <w:rFonts w:ascii="Times New Roman" w:hAnsi="Times New Roman"/>
          <w:sz w:val="24"/>
          <w:szCs w:val="24"/>
        </w:rPr>
        <w:t>Fig. 8</w:t>
      </w:r>
      <w:r w:rsidR="00742234">
        <w:rPr>
          <w:rFonts w:ascii="Times New Roman" w:hAnsi="Times New Roman"/>
          <w:sz w:val="24"/>
          <w:szCs w:val="24"/>
        </w:rPr>
        <w:t xml:space="preserve"> Drought Severity map</w:t>
      </w:r>
    </w:p>
    <w:p w14:paraId="6EA74BE3" w14:textId="77777777" w:rsidR="00742234" w:rsidRDefault="002672C4" w:rsidP="002945C0">
      <w:pPr>
        <w:spacing w:line="360" w:lineRule="auto"/>
        <w:jc w:val="both"/>
        <w:rPr>
          <w:rFonts w:ascii="Times New Roman" w:hAnsi="Times New Roman"/>
          <w:sz w:val="24"/>
          <w:szCs w:val="24"/>
        </w:rPr>
      </w:pPr>
      <w:r>
        <w:rPr>
          <w:noProof/>
          <w:lang w:eastAsia="en-US"/>
        </w:rPr>
        <w:drawing>
          <wp:inline distT="0" distB="0" distL="0" distR="0" wp14:anchorId="437EDBFD" wp14:editId="74CA53A5">
            <wp:extent cx="45720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172925" w14:textId="7F230197" w:rsidR="00635876" w:rsidRDefault="003F1A42" w:rsidP="00635876">
      <w:pPr>
        <w:spacing w:line="360" w:lineRule="auto"/>
        <w:jc w:val="both"/>
        <w:rPr>
          <w:rFonts w:ascii="Times New Roman" w:hAnsi="Times New Roman"/>
          <w:sz w:val="24"/>
          <w:szCs w:val="24"/>
        </w:rPr>
      </w:pPr>
      <w:r>
        <w:rPr>
          <w:rFonts w:ascii="Times New Roman" w:hAnsi="Times New Roman"/>
          <w:sz w:val="24"/>
          <w:szCs w:val="24"/>
        </w:rPr>
        <w:t>Fig. 9</w:t>
      </w:r>
      <w:r w:rsidR="00635876">
        <w:rPr>
          <w:rFonts w:ascii="Times New Roman" w:hAnsi="Times New Roman"/>
          <w:sz w:val="24"/>
          <w:szCs w:val="24"/>
        </w:rPr>
        <w:t xml:space="preserve"> Drought Severity statistic</w:t>
      </w:r>
      <w:r w:rsidR="00106F2D">
        <w:rPr>
          <w:rFonts w:ascii="Times New Roman" w:hAnsi="Times New Roman"/>
          <w:sz w:val="24"/>
          <w:szCs w:val="24"/>
        </w:rPr>
        <w:t>s</w:t>
      </w:r>
    </w:p>
    <w:p w14:paraId="4A9236A6" w14:textId="77777777" w:rsidR="00635876" w:rsidRDefault="00635876" w:rsidP="00635876">
      <w:pPr>
        <w:spacing w:line="360" w:lineRule="auto"/>
        <w:jc w:val="both"/>
        <w:rPr>
          <w:rFonts w:ascii="Times New Roman" w:hAnsi="Times New Roman"/>
          <w:sz w:val="24"/>
          <w:szCs w:val="24"/>
        </w:rPr>
      </w:pPr>
      <w:r w:rsidRPr="00660E2B">
        <w:rPr>
          <w:rFonts w:ascii="Times New Roman" w:hAnsi="Times New Roman"/>
          <w:sz w:val="24"/>
          <w:szCs w:val="24"/>
        </w:rPr>
        <w:t xml:space="preserve">The drought risk map thus generated using AHP and GIS effectively indicates the portion of the lake with less intensity of drought which conforms well to the actual scenario. The study can be </w:t>
      </w:r>
      <w:r w:rsidRPr="00660E2B">
        <w:rPr>
          <w:rFonts w:ascii="Times New Roman" w:hAnsi="Times New Roman"/>
          <w:sz w:val="24"/>
          <w:szCs w:val="24"/>
        </w:rPr>
        <w:lastRenderedPageBreak/>
        <w:t xml:space="preserve">further explored by generation of temporal drought severity map using different dated LULC map and incorporation of various agricultural drought indices as one of the parameters. The climatic data also contribute to the drought vulnerability in </w:t>
      </w:r>
      <w:r w:rsidR="00660E2B" w:rsidRPr="00660E2B">
        <w:rPr>
          <w:rFonts w:ascii="Times New Roman" w:hAnsi="Times New Roman"/>
          <w:sz w:val="24"/>
          <w:szCs w:val="24"/>
        </w:rPr>
        <w:t>the region</w:t>
      </w:r>
      <w:r w:rsidRPr="00660E2B">
        <w:rPr>
          <w:rFonts w:ascii="Times New Roman" w:hAnsi="Times New Roman"/>
          <w:sz w:val="24"/>
          <w:szCs w:val="24"/>
        </w:rPr>
        <w:t>. Hen</w:t>
      </w:r>
      <w:r w:rsidR="0034286C">
        <w:rPr>
          <w:rFonts w:ascii="Times New Roman" w:hAnsi="Times New Roman"/>
          <w:sz w:val="24"/>
          <w:szCs w:val="24"/>
        </w:rPr>
        <w:t>ce, others factors such as SPI, NDVI</w:t>
      </w:r>
      <w:r w:rsidRPr="00660E2B">
        <w:rPr>
          <w:rFonts w:ascii="Times New Roman" w:hAnsi="Times New Roman"/>
          <w:sz w:val="24"/>
          <w:szCs w:val="24"/>
        </w:rPr>
        <w:t>, LULC, NDTI, NDCI, NDWI, elevation soil</w:t>
      </w:r>
      <w:r w:rsidR="00660E2B" w:rsidRPr="00660E2B">
        <w:rPr>
          <w:rFonts w:ascii="Times New Roman" w:hAnsi="Times New Roman"/>
          <w:sz w:val="24"/>
          <w:szCs w:val="24"/>
        </w:rPr>
        <w:t xml:space="preserve">, </w:t>
      </w:r>
      <w:r w:rsidRPr="00660E2B">
        <w:rPr>
          <w:rFonts w:ascii="Times New Roman" w:hAnsi="Times New Roman"/>
          <w:sz w:val="24"/>
          <w:szCs w:val="24"/>
        </w:rPr>
        <w:t>play</w:t>
      </w:r>
      <w:r w:rsidR="00660E2B" w:rsidRPr="00660E2B">
        <w:rPr>
          <w:rFonts w:ascii="Times New Roman" w:hAnsi="Times New Roman"/>
          <w:sz w:val="24"/>
          <w:szCs w:val="24"/>
        </w:rPr>
        <w:t xml:space="preserve"> </w:t>
      </w:r>
      <w:r w:rsidRPr="00660E2B">
        <w:rPr>
          <w:rFonts w:ascii="Times New Roman" w:hAnsi="Times New Roman"/>
          <w:sz w:val="24"/>
          <w:szCs w:val="24"/>
        </w:rPr>
        <w:t>a</w:t>
      </w:r>
      <w:r w:rsidR="00660E2B" w:rsidRPr="00660E2B">
        <w:rPr>
          <w:rFonts w:ascii="Times New Roman" w:hAnsi="Times New Roman"/>
          <w:sz w:val="24"/>
          <w:szCs w:val="24"/>
        </w:rPr>
        <w:t xml:space="preserve"> </w:t>
      </w:r>
      <w:r w:rsidRPr="00660E2B">
        <w:rPr>
          <w:rFonts w:ascii="Times New Roman" w:hAnsi="Times New Roman"/>
          <w:sz w:val="24"/>
          <w:szCs w:val="24"/>
        </w:rPr>
        <w:t>vital</w:t>
      </w:r>
      <w:r w:rsidR="00660E2B" w:rsidRPr="00660E2B">
        <w:rPr>
          <w:rFonts w:ascii="Times New Roman" w:hAnsi="Times New Roman"/>
          <w:sz w:val="24"/>
          <w:szCs w:val="24"/>
        </w:rPr>
        <w:t xml:space="preserve"> </w:t>
      </w:r>
      <w:r w:rsidRPr="00660E2B">
        <w:rPr>
          <w:rFonts w:ascii="Times New Roman" w:hAnsi="Times New Roman"/>
          <w:sz w:val="24"/>
          <w:szCs w:val="24"/>
        </w:rPr>
        <w:t>role</w:t>
      </w:r>
      <w:r w:rsidR="00660E2B" w:rsidRPr="00660E2B">
        <w:rPr>
          <w:rFonts w:ascii="Times New Roman" w:hAnsi="Times New Roman"/>
          <w:sz w:val="24"/>
          <w:szCs w:val="24"/>
        </w:rPr>
        <w:t xml:space="preserve"> </w:t>
      </w:r>
      <w:r w:rsidRPr="00660E2B">
        <w:rPr>
          <w:rFonts w:ascii="Times New Roman" w:hAnsi="Times New Roman"/>
          <w:sz w:val="24"/>
          <w:szCs w:val="24"/>
        </w:rPr>
        <w:t>in</w:t>
      </w:r>
      <w:r w:rsidR="00660E2B" w:rsidRPr="00660E2B">
        <w:rPr>
          <w:rFonts w:ascii="Times New Roman" w:hAnsi="Times New Roman"/>
          <w:sz w:val="24"/>
          <w:szCs w:val="24"/>
        </w:rPr>
        <w:t xml:space="preserve"> </w:t>
      </w:r>
      <w:r w:rsidRPr="00660E2B">
        <w:rPr>
          <w:rFonts w:ascii="Times New Roman" w:hAnsi="Times New Roman"/>
          <w:sz w:val="24"/>
          <w:szCs w:val="24"/>
        </w:rPr>
        <w:t>assessment</w:t>
      </w:r>
      <w:r w:rsidR="00660E2B" w:rsidRPr="00660E2B">
        <w:rPr>
          <w:rFonts w:ascii="Times New Roman" w:hAnsi="Times New Roman"/>
          <w:sz w:val="24"/>
          <w:szCs w:val="24"/>
        </w:rPr>
        <w:t xml:space="preserve"> </w:t>
      </w:r>
      <w:r w:rsidRPr="00660E2B">
        <w:rPr>
          <w:rFonts w:ascii="Times New Roman" w:hAnsi="Times New Roman"/>
          <w:sz w:val="24"/>
          <w:szCs w:val="24"/>
        </w:rPr>
        <w:t>and vulnerability drought prone zones in the study region. The present drought study was carried out using AHP and GIS which provides useful i</w:t>
      </w:r>
      <w:r w:rsidR="00660E2B" w:rsidRPr="00660E2B">
        <w:rPr>
          <w:rFonts w:ascii="Times New Roman" w:hAnsi="Times New Roman"/>
          <w:sz w:val="24"/>
          <w:szCs w:val="24"/>
        </w:rPr>
        <w:t>nsight on drought monitoring. W</w:t>
      </w:r>
      <w:r w:rsidRPr="00660E2B">
        <w:rPr>
          <w:rFonts w:ascii="Times New Roman" w:hAnsi="Times New Roman"/>
          <w:sz w:val="24"/>
          <w:szCs w:val="24"/>
        </w:rPr>
        <w:t>eighted</w:t>
      </w:r>
      <w:r w:rsidR="00660E2B" w:rsidRPr="00660E2B">
        <w:rPr>
          <w:rFonts w:ascii="Times New Roman" w:hAnsi="Times New Roman"/>
          <w:sz w:val="24"/>
          <w:szCs w:val="24"/>
        </w:rPr>
        <w:t xml:space="preserve"> </w:t>
      </w:r>
      <w:r w:rsidRPr="00660E2B">
        <w:rPr>
          <w:rFonts w:ascii="Times New Roman" w:hAnsi="Times New Roman"/>
          <w:sz w:val="24"/>
          <w:szCs w:val="24"/>
        </w:rPr>
        <w:t>overlay</w:t>
      </w:r>
      <w:r w:rsidR="00660E2B" w:rsidRPr="00660E2B">
        <w:rPr>
          <w:rFonts w:ascii="Times New Roman" w:hAnsi="Times New Roman"/>
          <w:sz w:val="24"/>
          <w:szCs w:val="24"/>
        </w:rPr>
        <w:t xml:space="preserve"> </w:t>
      </w:r>
      <w:r w:rsidRPr="00660E2B">
        <w:rPr>
          <w:rFonts w:ascii="Times New Roman" w:hAnsi="Times New Roman"/>
          <w:sz w:val="24"/>
          <w:szCs w:val="24"/>
        </w:rPr>
        <w:t>analysis for</w:t>
      </w:r>
      <w:r w:rsidR="00660E2B" w:rsidRPr="00660E2B">
        <w:rPr>
          <w:rFonts w:ascii="Times New Roman" w:hAnsi="Times New Roman"/>
          <w:sz w:val="24"/>
          <w:szCs w:val="24"/>
        </w:rPr>
        <w:t xml:space="preserve"> </w:t>
      </w:r>
      <w:r w:rsidRPr="00660E2B">
        <w:rPr>
          <w:rFonts w:ascii="Times New Roman" w:hAnsi="Times New Roman"/>
          <w:sz w:val="24"/>
          <w:szCs w:val="24"/>
        </w:rPr>
        <w:t>the</w:t>
      </w:r>
      <w:r w:rsidR="00660E2B" w:rsidRPr="00660E2B">
        <w:rPr>
          <w:rFonts w:ascii="Times New Roman" w:hAnsi="Times New Roman"/>
          <w:sz w:val="24"/>
          <w:szCs w:val="24"/>
        </w:rPr>
        <w:t xml:space="preserve"> </w:t>
      </w:r>
      <w:r w:rsidRPr="00660E2B">
        <w:rPr>
          <w:rFonts w:ascii="Times New Roman" w:hAnsi="Times New Roman"/>
          <w:sz w:val="24"/>
          <w:szCs w:val="24"/>
        </w:rPr>
        <w:t>drought</w:t>
      </w:r>
      <w:r w:rsidR="00660E2B" w:rsidRPr="00660E2B">
        <w:rPr>
          <w:rFonts w:ascii="Times New Roman" w:hAnsi="Times New Roman"/>
          <w:sz w:val="24"/>
          <w:szCs w:val="24"/>
        </w:rPr>
        <w:t xml:space="preserve"> </w:t>
      </w:r>
      <w:r w:rsidRPr="00660E2B">
        <w:rPr>
          <w:rFonts w:ascii="Times New Roman" w:hAnsi="Times New Roman"/>
          <w:sz w:val="24"/>
          <w:szCs w:val="24"/>
        </w:rPr>
        <w:t xml:space="preserve">mapping was carried out and in </w:t>
      </w:r>
      <w:r w:rsidR="00660E2B" w:rsidRPr="00660E2B">
        <w:rPr>
          <w:rFonts w:ascii="Times New Roman" w:hAnsi="Times New Roman"/>
          <w:sz w:val="24"/>
          <w:szCs w:val="24"/>
        </w:rPr>
        <w:t>comparison;</w:t>
      </w:r>
      <w:r w:rsidRPr="00660E2B">
        <w:rPr>
          <w:rFonts w:ascii="Times New Roman" w:hAnsi="Times New Roman"/>
          <w:sz w:val="24"/>
          <w:szCs w:val="24"/>
        </w:rPr>
        <w:t xml:space="preserve"> AHP provides a robust and accurate method of mapping drought in the district</w:t>
      </w:r>
      <w:r w:rsidR="00660E2B" w:rsidRPr="00660E2B">
        <w:rPr>
          <w:rFonts w:ascii="Times New Roman" w:hAnsi="Times New Roman"/>
          <w:sz w:val="24"/>
          <w:szCs w:val="24"/>
        </w:rPr>
        <w:t>.</w:t>
      </w:r>
    </w:p>
    <w:p w14:paraId="66475FB6" w14:textId="77777777" w:rsidR="00A503AE" w:rsidRDefault="00A503AE" w:rsidP="00EB46F5">
      <w:pPr>
        <w:pStyle w:val="ListParagraph"/>
        <w:numPr>
          <w:ilvl w:val="0"/>
          <w:numId w:val="12"/>
        </w:numPr>
        <w:spacing w:line="360" w:lineRule="auto"/>
        <w:jc w:val="both"/>
        <w:rPr>
          <w:rFonts w:ascii="Times New Roman" w:hAnsi="Times New Roman"/>
          <w:b/>
          <w:sz w:val="24"/>
          <w:szCs w:val="24"/>
        </w:rPr>
      </w:pPr>
      <w:r w:rsidRPr="0070442C">
        <w:rPr>
          <w:rFonts w:ascii="Times New Roman" w:hAnsi="Times New Roman"/>
          <w:b/>
          <w:sz w:val="24"/>
          <w:szCs w:val="24"/>
        </w:rPr>
        <w:t>Conclusion</w:t>
      </w:r>
    </w:p>
    <w:p w14:paraId="5B2FA80D" w14:textId="77777777" w:rsidR="00C4627A" w:rsidRPr="00C4627A" w:rsidRDefault="0070442C" w:rsidP="0070442C">
      <w:pPr>
        <w:spacing w:line="360" w:lineRule="auto"/>
        <w:jc w:val="both"/>
        <w:rPr>
          <w:rFonts w:ascii="Times New Roman" w:hAnsi="Times New Roman"/>
          <w:sz w:val="24"/>
          <w:szCs w:val="24"/>
        </w:rPr>
      </w:pPr>
      <w:r w:rsidRPr="00C4627A">
        <w:rPr>
          <w:rFonts w:ascii="Times New Roman" w:hAnsi="Times New Roman"/>
          <w:sz w:val="24"/>
          <w:szCs w:val="24"/>
        </w:rPr>
        <w:t>This paper presents a novel approach utilizing Multi-Criteria Decision Making (MCDM) techniques, specifically the Analytic Hierarchy Process (AHP), to assess and map drought vulnerability in the Lake Bolsena watershed.</w:t>
      </w:r>
      <w:r w:rsidR="00C4627A" w:rsidRPr="00C4627A">
        <w:rPr>
          <w:rFonts w:ascii="Times New Roman" w:hAnsi="Times New Roman"/>
          <w:sz w:val="24"/>
          <w:szCs w:val="24"/>
        </w:rPr>
        <w:t xml:space="preserve"> The proposed methodology was applied to the district to test its feasibility of the derived drought-prone map. The output of the combined approach proves successful in producing the drought map. The present study aimed to evaluate the spatial extent and characteristics of drought with the help of AHP in combination with GIS. Weights for each parameter are evaluated using pairwise comparison method (AHP). GIS techniques provide a suitable framework for integrating and </w:t>
      </w:r>
      <w:r w:rsidR="004A0EB5" w:rsidRPr="00C4627A">
        <w:rPr>
          <w:rFonts w:ascii="Times New Roman" w:hAnsi="Times New Roman"/>
          <w:sz w:val="24"/>
          <w:szCs w:val="24"/>
        </w:rPr>
        <w:t>analyzing</w:t>
      </w:r>
      <w:r w:rsidR="00C4627A" w:rsidRPr="00C4627A">
        <w:rPr>
          <w:rFonts w:ascii="Times New Roman" w:hAnsi="Times New Roman"/>
          <w:sz w:val="24"/>
          <w:szCs w:val="24"/>
        </w:rPr>
        <w:t xml:space="preserve"> the </w:t>
      </w:r>
      <w:r w:rsidR="0034286C">
        <w:rPr>
          <w:rFonts w:ascii="Times New Roman" w:hAnsi="Times New Roman"/>
          <w:sz w:val="24"/>
          <w:szCs w:val="24"/>
        </w:rPr>
        <w:t>nine</w:t>
      </w:r>
      <w:r w:rsidR="00C4627A" w:rsidRPr="00C4627A">
        <w:rPr>
          <w:rFonts w:ascii="Times New Roman" w:hAnsi="Times New Roman"/>
          <w:sz w:val="24"/>
          <w:szCs w:val="24"/>
        </w:rPr>
        <w:t xml:space="preserve"> parameters and ﬁnally help to generate the drought risk assessment map by incorporating the weights and rating.</w:t>
      </w:r>
    </w:p>
    <w:p w14:paraId="4E4ED9E2" w14:textId="77777777" w:rsidR="00C4627A" w:rsidRDefault="0034286C" w:rsidP="0070442C">
      <w:pPr>
        <w:spacing w:line="360" w:lineRule="auto"/>
        <w:jc w:val="both"/>
        <w:rPr>
          <w:rFonts w:ascii="Times New Roman" w:hAnsi="Times New Roman"/>
          <w:sz w:val="24"/>
          <w:szCs w:val="24"/>
        </w:rPr>
      </w:pPr>
      <w:r>
        <w:rPr>
          <w:rFonts w:ascii="Times New Roman" w:hAnsi="Times New Roman"/>
          <w:sz w:val="24"/>
          <w:szCs w:val="24"/>
        </w:rPr>
        <w:t>The area with mild</w:t>
      </w:r>
      <w:r w:rsidR="00C4627A" w:rsidRPr="00C4627A">
        <w:rPr>
          <w:rFonts w:ascii="Times New Roman" w:hAnsi="Times New Roman"/>
          <w:sz w:val="24"/>
          <w:szCs w:val="24"/>
        </w:rPr>
        <w:t xml:space="preserve"> drought is found to </w:t>
      </w:r>
      <w:r>
        <w:rPr>
          <w:rFonts w:ascii="Times New Roman" w:hAnsi="Times New Roman"/>
          <w:sz w:val="24"/>
          <w:szCs w:val="24"/>
        </w:rPr>
        <w:t>dominate the majority portion 40</w:t>
      </w:r>
      <w:r w:rsidR="00C4627A" w:rsidRPr="00C4627A">
        <w:rPr>
          <w:rFonts w:ascii="Times New Roman" w:hAnsi="Times New Roman"/>
          <w:sz w:val="24"/>
          <w:szCs w:val="24"/>
        </w:rPr>
        <w:t xml:space="preserve">% of the study area. Entire lake </w:t>
      </w:r>
      <w:r w:rsidR="004A0EB5" w:rsidRPr="00C4627A">
        <w:rPr>
          <w:rFonts w:ascii="Times New Roman" w:hAnsi="Times New Roman"/>
          <w:sz w:val="24"/>
          <w:szCs w:val="24"/>
        </w:rPr>
        <w:t>areas were</w:t>
      </w:r>
      <w:r w:rsidR="00C4627A" w:rsidRPr="00C4627A">
        <w:rPr>
          <w:rFonts w:ascii="Times New Roman" w:hAnsi="Times New Roman"/>
          <w:sz w:val="24"/>
          <w:szCs w:val="24"/>
        </w:rPr>
        <w:t xml:space="preserve"> found to be </w:t>
      </w:r>
      <w:r>
        <w:rPr>
          <w:rFonts w:ascii="Times New Roman" w:hAnsi="Times New Roman"/>
          <w:sz w:val="24"/>
          <w:szCs w:val="24"/>
        </w:rPr>
        <w:t>reeling under mild</w:t>
      </w:r>
      <w:r w:rsidR="004A0EB5">
        <w:rPr>
          <w:rFonts w:ascii="Times New Roman" w:hAnsi="Times New Roman"/>
          <w:sz w:val="24"/>
          <w:szCs w:val="24"/>
        </w:rPr>
        <w:t xml:space="preserve"> drought. </w:t>
      </w:r>
      <w:r w:rsidR="00C4627A" w:rsidRPr="00C4627A">
        <w:rPr>
          <w:rFonts w:ascii="Times New Roman" w:hAnsi="Times New Roman"/>
          <w:sz w:val="24"/>
          <w:szCs w:val="24"/>
        </w:rPr>
        <w:t>The model provides an overall idea of drought risk associated with the district in block level. Thus AHP with GIS provides a good solution for droug</w:t>
      </w:r>
      <w:r w:rsidR="004A0EB5">
        <w:rPr>
          <w:rFonts w:ascii="Times New Roman" w:hAnsi="Times New Roman"/>
          <w:sz w:val="24"/>
          <w:szCs w:val="24"/>
        </w:rPr>
        <w:t>ht risk modeling</w:t>
      </w:r>
      <w:r w:rsidR="00C4627A" w:rsidRPr="00C4627A">
        <w:rPr>
          <w:rFonts w:ascii="Times New Roman" w:hAnsi="Times New Roman"/>
          <w:sz w:val="24"/>
          <w:szCs w:val="24"/>
        </w:rPr>
        <w:t>. Hence, from this study, it is learned that the assessment of the spatial distribution of drought and mapping of any region is feasible with proposed datasets and methods suggested in the study and helps in alleviating the severity of the drought using various parameters and to tackle with drought management initiatives</w:t>
      </w:r>
      <w:r w:rsidR="004A0EB5">
        <w:rPr>
          <w:rFonts w:ascii="Times New Roman" w:hAnsi="Times New Roman"/>
          <w:sz w:val="24"/>
          <w:szCs w:val="24"/>
        </w:rPr>
        <w:t>.</w:t>
      </w:r>
    </w:p>
    <w:p w14:paraId="420980CD" w14:textId="77777777" w:rsidR="00C51AEB" w:rsidRDefault="00C51AEB" w:rsidP="0070442C">
      <w:pPr>
        <w:spacing w:line="360" w:lineRule="auto"/>
        <w:jc w:val="both"/>
        <w:rPr>
          <w:rFonts w:ascii="Times New Roman" w:hAnsi="Times New Roman"/>
          <w:sz w:val="24"/>
          <w:szCs w:val="24"/>
        </w:rPr>
      </w:pPr>
      <w:r w:rsidRPr="00C51AEB">
        <w:rPr>
          <w:rFonts w:ascii="Times New Roman" w:hAnsi="Times New Roman"/>
          <w:sz w:val="24"/>
          <w:szCs w:val="24"/>
        </w:rPr>
        <w:t>Limitations and Future Research: Address any limitations of the study such as data availability, uncertainties in criteria weighting, or model assumptions. Propose avenues for future research to refine the methodology and improve the accuracy of drought vulnerability assessment</w:t>
      </w:r>
      <w:r w:rsidR="00A10561">
        <w:rPr>
          <w:rFonts w:ascii="Times New Roman" w:hAnsi="Times New Roman"/>
          <w:sz w:val="24"/>
          <w:szCs w:val="24"/>
        </w:rPr>
        <w:t>.</w:t>
      </w:r>
    </w:p>
    <w:p w14:paraId="019F202D" w14:textId="77777777" w:rsidR="00486B25" w:rsidRDefault="00486B25" w:rsidP="0070442C">
      <w:pPr>
        <w:spacing w:line="360" w:lineRule="auto"/>
        <w:jc w:val="both"/>
        <w:rPr>
          <w:rFonts w:ascii="Times New Roman" w:hAnsi="Times New Roman"/>
          <w:sz w:val="24"/>
          <w:szCs w:val="24"/>
        </w:rPr>
      </w:pPr>
    </w:p>
    <w:p w14:paraId="50A220CF" w14:textId="77777777" w:rsidR="00486B25" w:rsidRDefault="00486B25" w:rsidP="0070442C">
      <w:pPr>
        <w:spacing w:line="360" w:lineRule="auto"/>
        <w:jc w:val="both"/>
        <w:rPr>
          <w:rFonts w:ascii="Times New Roman" w:hAnsi="Times New Roman"/>
          <w:sz w:val="24"/>
          <w:szCs w:val="24"/>
        </w:rPr>
      </w:pPr>
    </w:p>
    <w:p w14:paraId="76D18375" w14:textId="77777777" w:rsidR="00486B25" w:rsidRDefault="00486B25" w:rsidP="0070442C">
      <w:pPr>
        <w:spacing w:line="360" w:lineRule="auto"/>
        <w:jc w:val="both"/>
        <w:rPr>
          <w:rFonts w:ascii="Times New Roman" w:hAnsi="Times New Roman"/>
          <w:sz w:val="24"/>
          <w:szCs w:val="24"/>
        </w:rPr>
      </w:pPr>
    </w:p>
    <w:p w14:paraId="5EAD1823" w14:textId="77777777" w:rsidR="00486B25" w:rsidRDefault="00486B25" w:rsidP="0070442C">
      <w:pPr>
        <w:spacing w:line="360" w:lineRule="auto"/>
        <w:jc w:val="both"/>
        <w:rPr>
          <w:rFonts w:ascii="Times New Roman" w:hAnsi="Times New Roman"/>
          <w:sz w:val="24"/>
          <w:szCs w:val="24"/>
        </w:rPr>
      </w:pPr>
    </w:p>
    <w:p w14:paraId="3183E1A4" w14:textId="77777777" w:rsidR="00486B25" w:rsidRDefault="00486B25" w:rsidP="0070442C">
      <w:pPr>
        <w:spacing w:line="360" w:lineRule="auto"/>
        <w:jc w:val="both"/>
        <w:rPr>
          <w:rFonts w:ascii="Times New Roman" w:hAnsi="Times New Roman"/>
          <w:sz w:val="24"/>
          <w:szCs w:val="24"/>
        </w:rPr>
      </w:pPr>
    </w:p>
    <w:p w14:paraId="2B740BC6" w14:textId="77777777" w:rsidR="00486B25" w:rsidRDefault="00486B25" w:rsidP="0070442C">
      <w:pPr>
        <w:spacing w:line="360" w:lineRule="auto"/>
        <w:jc w:val="both"/>
        <w:rPr>
          <w:rFonts w:ascii="Times New Roman" w:hAnsi="Times New Roman"/>
          <w:sz w:val="24"/>
          <w:szCs w:val="24"/>
        </w:rPr>
      </w:pPr>
    </w:p>
    <w:p w14:paraId="1DF47171" w14:textId="77777777" w:rsidR="00486B25" w:rsidRDefault="00486B25" w:rsidP="0070442C">
      <w:pPr>
        <w:spacing w:line="360" w:lineRule="auto"/>
        <w:jc w:val="both"/>
        <w:rPr>
          <w:rFonts w:ascii="Times New Roman" w:hAnsi="Times New Roman"/>
          <w:sz w:val="24"/>
          <w:szCs w:val="24"/>
        </w:rPr>
      </w:pPr>
    </w:p>
    <w:p w14:paraId="45B0AC9B" w14:textId="77777777" w:rsidR="00486B25" w:rsidRDefault="00486B25" w:rsidP="0070442C">
      <w:pPr>
        <w:spacing w:line="360" w:lineRule="auto"/>
        <w:jc w:val="both"/>
        <w:rPr>
          <w:rFonts w:ascii="Times New Roman" w:hAnsi="Times New Roman"/>
          <w:sz w:val="24"/>
          <w:szCs w:val="24"/>
        </w:rPr>
      </w:pPr>
    </w:p>
    <w:p w14:paraId="25DA84C3" w14:textId="77777777" w:rsidR="00486B25" w:rsidRDefault="00486B25" w:rsidP="0070442C">
      <w:pPr>
        <w:spacing w:line="360" w:lineRule="auto"/>
        <w:jc w:val="both"/>
        <w:rPr>
          <w:rFonts w:ascii="Times New Roman" w:hAnsi="Times New Roman"/>
          <w:sz w:val="24"/>
          <w:szCs w:val="24"/>
        </w:rPr>
      </w:pPr>
    </w:p>
    <w:p w14:paraId="4B23E722" w14:textId="77777777" w:rsidR="00486B25" w:rsidRDefault="00486B25" w:rsidP="0070442C">
      <w:pPr>
        <w:spacing w:line="360" w:lineRule="auto"/>
        <w:jc w:val="both"/>
        <w:rPr>
          <w:rFonts w:ascii="Times New Roman" w:hAnsi="Times New Roman"/>
          <w:sz w:val="24"/>
          <w:szCs w:val="24"/>
        </w:rPr>
      </w:pPr>
    </w:p>
    <w:p w14:paraId="3B66E954" w14:textId="77777777" w:rsidR="00486B25" w:rsidRDefault="00486B25" w:rsidP="0070442C">
      <w:pPr>
        <w:spacing w:line="360" w:lineRule="auto"/>
        <w:jc w:val="both"/>
        <w:rPr>
          <w:rFonts w:ascii="Times New Roman" w:hAnsi="Times New Roman"/>
          <w:sz w:val="24"/>
          <w:szCs w:val="24"/>
        </w:rPr>
      </w:pPr>
    </w:p>
    <w:p w14:paraId="76121D85" w14:textId="77777777" w:rsidR="00486B25" w:rsidRDefault="00486B25" w:rsidP="00486B25">
      <w:pPr>
        <w:rPr>
          <w:rFonts w:ascii="Times New Roman" w:hAnsi="Times New Roman"/>
          <w:sz w:val="24"/>
          <w:szCs w:val="24"/>
        </w:rPr>
      </w:pPr>
      <w:r>
        <w:rPr>
          <w:rFonts w:ascii="Times New Roman" w:hAnsi="Times New Roman"/>
          <w:sz w:val="24"/>
          <w:szCs w:val="24"/>
        </w:rPr>
        <w:t>REFERENCES</w:t>
      </w:r>
    </w:p>
    <w:p w14:paraId="300367A3" w14:textId="77777777" w:rsidR="00684450" w:rsidRPr="00075C40" w:rsidRDefault="00684450" w:rsidP="0079616C">
      <w:pPr>
        <w:pStyle w:val="ListParagraph"/>
        <w:widowControl w:val="0"/>
        <w:numPr>
          <w:ilvl w:val="0"/>
          <w:numId w:val="14"/>
        </w:numPr>
        <w:autoSpaceDE w:val="0"/>
        <w:autoSpaceDN w:val="0"/>
        <w:adjustRightInd w:val="0"/>
        <w:spacing w:line="360" w:lineRule="auto"/>
        <w:ind w:left="360"/>
        <w:jc w:val="both"/>
        <w:rPr>
          <w:rFonts w:ascii="Times New Roman" w:hAnsi="Times New Roman"/>
          <w:noProof/>
          <w:sz w:val="24"/>
          <w:szCs w:val="24"/>
        </w:rPr>
      </w:pPr>
      <w:r w:rsidRPr="00075C40">
        <w:rPr>
          <w:rFonts w:ascii="Times New Roman" w:hAnsi="Times New Roman"/>
          <w:sz w:val="24"/>
          <w:szCs w:val="24"/>
        </w:rPr>
        <w:fldChar w:fldCharType="begin" w:fldLock="1"/>
      </w:r>
      <w:r w:rsidRPr="007479A5">
        <w:rPr>
          <w:rFonts w:ascii="Times New Roman" w:hAnsi="Times New Roman"/>
          <w:sz w:val="24"/>
          <w:szCs w:val="24"/>
          <w:lang w:val="it-IT"/>
        </w:rPr>
        <w:instrText xml:space="preserve">ADDIN Mendeley Bibliography CSL_BIBLIOGRAPHY </w:instrText>
      </w:r>
      <w:r w:rsidRPr="00075C40">
        <w:rPr>
          <w:rFonts w:ascii="Times New Roman" w:hAnsi="Times New Roman"/>
          <w:sz w:val="24"/>
          <w:szCs w:val="24"/>
        </w:rPr>
        <w:fldChar w:fldCharType="separate"/>
      </w:r>
      <w:r w:rsidRPr="007479A5">
        <w:rPr>
          <w:rFonts w:ascii="Times New Roman" w:hAnsi="Times New Roman"/>
          <w:noProof/>
          <w:sz w:val="24"/>
          <w:szCs w:val="24"/>
          <w:lang w:val="it-IT"/>
        </w:rPr>
        <w:t xml:space="preserve">Lakshmi, V., Radha, R., &amp; Nallanathel, M. (2021). </w:t>
      </w:r>
      <w:r w:rsidRPr="00075C40">
        <w:rPr>
          <w:rFonts w:ascii="Times New Roman" w:hAnsi="Times New Roman"/>
          <w:noProof/>
          <w:sz w:val="24"/>
          <w:szCs w:val="24"/>
        </w:rPr>
        <w:t>Materials Today </w:t>
      </w:r>
      <w:r w:rsidR="00AA41D7" w:rsidRPr="00075C40">
        <w:rPr>
          <w:rFonts w:ascii="Times New Roman" w:hAnsi="Times New Roman"/>
          <w:noProof/>
          <w:sz w:val="24"/>
          <w:szCs w:val="24"/>
        </w:rPr>
        <w:t xml:space="preserve">: Proceedings </w:t>
      </w:r>
      <w:r w:rsidRPr="00075C40">
        <w:rPr>
          <w:rFonts w:ascii="Times New Roman" w:hAnsi="Times New Roman"/>
          <w:noProof/>
          <w:sz w:val="24"/>
          <w:szCs w:val="24"/>
        </w:rPr>
        <w:t>Drought vulnerability assessment and mapping using Multi-Criteria decision making ( MCDM ) and application of Analytic Hierarchy process ( AHP ) fo</w:t>
      </w:r>
      <w:r w:rsidR="0096736D" w:rsidRPr="00075C40">
        <w:rPr>
          <w:rFonts w:ascii="Times New Roman" w:hAnsi="Times New Roman"/>
          <w:noProof/>
          <w:sz w:val="24"/>
          <w:szCs w:val="24"/>
        </w:rPr>
        <w:t>r</w:t>
      </w:r>
      <w:r w:rsidR="00AA41D7" w:rsidRPr="00075C40">
        <w:rPr>
          <w:rFonts w:ascii="Times New Roman" w:hAnsi="Times New Roman"/>
          <w:noProof/>
          <w:sz w:val="24"/>
          <w:szCs w:val="24"/>
        </w:rPr>
        <w:t xml:space="preserve"> Namakkal District , Tamilnadu, </w:t>
      </w:r>
      <w:r w:rsidR="0096736D" w:rsidRPr="00075C40">
        <w:rPr>
          <w:rFonts w:ascii="Times New Roman" w:hAnsi="Times New Roman"/>
          <w:noProof/>
          <w:sz w:val="24"/>
          <w:szCs w:val="24"/>
        </w:rPr>
        <w:t>India.</w:t>
      </w:r>
      <w:r w:rsidR="00AA41D7" w:rsidRPr="00075C40">
        <w:rPr>
          <w:rFonts w:ascii="Times New Roman" w:hAnsi="Times New Roman"/>
          <w:noProof/>
          <w:sz w:val="24"/>
          <w:szCs w:val="24"/>
        </w:rPr>
        <w:t xml:space="preserve"> </w:t>
      </w:r>
      <w:r w:rsidR="0096736D" w:rsidRPr="00075C40">
        <w:rPr>
          <w:rFonts w:ascii="Times New Roman" w:hAnsi="Times New Roman"/>
          <w:iCs/>
          <w:noProof/>
          <w:sz w:val="24"/>
          <w:szCs w:val="24"/>
        </w:rPr>
        <w:t>Materials</w:t>
      </w:r>
      <w:r w:rsidR="00AA41D7" w:rsidRPr="00075C40">
        <w:rPr>
          <w:rFonts w:ascii="Times New Roman" w:hAnsi="Times New Roman"/>
          <w:iCs/>
          <w:noProof/>
          <w:sz w:val="24"/>
          <w:szCs w:val="24"/>
        </w:rPr>
        <w:t xml:space="preserve"> </w:t>
      </w:r>
      <w:r w:rsidR="0096736D" w:rsidRPr="00075C40">
        <w:rPr>
          <w:rFonts w:ascii="Times New Roman" w:hAnsi="Times New Roman"/>
          <w:iCs/>
          <w:noProof/>
          <w:sz w:val="24"/>
          <w:szCs w:val="24"/>
        </w:rPr>
        <w:t>Today:</w:t>
      </w:r>
      <w:r w:rsidRPr="00075C40">
        <w:rPr>
          <w:rFonts w:ascii="Times New Roman" w:hAnsi="Times New Roman"/>
          <w:iCs/>
          <w:noProof/>
          <w:sz w:val="24"/>
          <w:szCs w:val="24"/>
        </w:rPr>
        <w:t>Proceedings</w:t>
      </w:r>
      <w:r w:rsidR="00AA41D7" w:rsidRPr="00075C40">
        <w:rPr>
          <w:rFonts w:ascii="Times New Roman" w:hAnsi="Times New Roman"/>
          <w:noProof/>
          <w:sz w:val="24"/>
          <w:szCs w:val="24"/>
        </w:rPr>
        <w:t xml:space="preserve">, </w:t>
      </w:r>
      <w:r w:rsidRPr="00075C40">
        <w:rPr>
          <w:rFonts w:ascii="Times New Roman" w:hAnsi="Times New Roman"/>
          <w:iCs/>
          <w:noProof/>
          <w:sz w:val="24"/>
          <w:szCs w:val="24"/>
        </w:rPr>
        <w:t>43</w:t>
      </w:r>
      <w:r w:rsidR="00AA41D7" w:rsidRPr="00075C40">
        <w:rPr>
          <w:rFonts w:ascii="Times New Roman" w:hAnsi="Times New Roman"/>
          <w:noProof/>
          <w:sz w:val="24"/>
          <w:szCs w:val="24"/>
        </w:rPr>
        <w:t>, 1592</w:t>
      </w:r>
      <w:r w:rsidR="0096736D" w:rsidRPr="00075C40">
        <w:rPr>
          <w:rFonts w:ascii="Times New Roman" w:hAnsi="Times New Roman"/>
          <w:noProof/>
          <w:sz w:val="24"/>
          <w:szCs w:val="24"/>
        </w:rPr>
        <w:t>1599,</w:t>
      </w:r>
      <w:r w:rsidR="00AA41D7" w:rsidRPr="00075C40">
        <w:rPr>
          <w:rFonts w:ascii="Times New Roman" w:hAnsi="Times New Roman"/>
          <w:noProof/>
          <w:sz w:val="24"/>
          <w:szCs w:val="24"/>
        </w:rPr>
        <w:t xml:space="preserve"> </w:t>
      </w:r>
      <w:r w:rsidRPr="00075C40">
        <w:rPr>
          <w:rFonts w:ascii="Times New Roman" w:hAnsi="Times New Roman"/>
          <w:noProof/>
          <w:sz w:val="24"/>
          <w:szCs w:val="24"/>
        </w:rPr>
        <w:t>https://doi.org/10.1016/j.matpr.2020.09.657</w:t>
      </w:r>
    </w:p>
    <w:p w14:paraId="0DAB967C" w14:textId="77777777" w:rsidR="00572A47" w:rsidRPr="00075C40" w:rsidRDefault="00684450"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fldChar w:fldCharType="end"/>
      </w:r>
      <w:r w:rsidR="00486B25" w:rsidRPr="00075C40">
        <w:rPr>
          <w:rFonts w:ascii="Times New Roman" w:hAnsi="Times New Roman"/>
          <w:sz w:val="24"/>
          <w:szCs w:val="24"/>
        </w:rPr>
        <w:t>Malczewski J (2006) GIS based multi</w:t>
      </w:r>
      <w:r w:rsidR="00020424" w:rsidRPr="00075C40">
        <w:rPr>
          <w:rFonts w:ascii="Times New Roman" w:hAnsi="Times New Roman"/>
          <w:sz w:val="24"/>
          <w:szCs w:val="24"/>
        </w:rPr>
        <w:t xml:space="preserve"> </w:t>
      </w:r>
      <w:r w:rsidR="00486B25" w:rsidRPr="00075C40">
        <w:rPr>
          <w:rFonts w:ascii="Times New Roman" w:hAnsi="Times New Roman"/>
          <w:sz w:val="24"/>
          <w:szCs w:val="24"/>
        </w:rPr>
        <w:t>criteria decision analysis: a survey of the literature. Int</w:t>
      </w:r>
      <w:r w:rsidR="00020424" w:rsidRPr="00075C40">
        <w:rPr>
          <w:rFonts w:ascii="Times New Roman" w:hAnsi="Times New Roman"/>
          <w:sz w:val="24"/>
          <w:szCs w:val="24"/>
        </w:rPr>
        <w:t>.</w:t>
      </w:r>
      <w:r w:rsidR="00486B25" w:rsidRPr="00075C40">
        <w:rPr>
          <w:rFonts w:ascii="Times New Roman" w:hAnsi="Times New Roman"/>
          <w:sz w:val="24"/>
          <w:szCs w:val="24"/>
        </w:rPr>
        <w:t xml:space="preserve"> J</w:t>
      </w:r>
      <w:r w:rsidR="00020424" w:rsidRPr="00075C40">
        <w:rPr>
          <w:rFonts w:ascii="Times New Roman" w:hAnsi="Times New Roman"/>
          <w:sz w:val="24"/>
          <w:szCs w:val="24"/>
        </w:rPr>
        <w:t>.</w:t>
      </w:r>
      <w:r w:rsidR="00486B25" w:rsidRPr="00075C40">
        <w:rPr>
          <w:rFonts w:ascii="Times New Roman" w:hAnsi="Times New Roman"/>
          <w:sz w:val="24"/>
          <w:szCs w:val="24"/>
        </w:rPr>
        <w:t xml:space="preserve"> </w:t>
      </w:r>
      <w:proofErr w:type="spellStart"/>
      <w:r w:rsidR="00486B25" w:rsidRPr="00075C40">
        <w:rPr>
          <w:rFonts w:ascii="Times New Roman" w:hAnsi="Times New Roman"/>
          <w:sz w:val="24"/>
          <w:szCs w:val="24"/>
        </w:rPr>
        <w:t>Geogr</w:t>
      </w:r>
      <w:proofErr w:type="spellEnd"/>
      <w:r w:rsidR="00020424" w:rsidRPr="00075C40">
        <w:rPr>
          <w:rFonts w:ascii="Times New Roman" w:hAnsi="Times New Roman"/>
          <w:sz w:val="24"/>
          <w:szCs w:val="24"/>
        </w:rPr>
        <w:t>.</w:t>
      </w:r>
      <w:r w:rsidR="00486B25" w:rsidRPr="00075C40">
        <w:rPr>
          <w:rFonts w:ascii="Times New Roman" w:hAnsi="Times New Roman"/>
          <w:sz w:val="24"/>
          <w:szCs w:val="24"/>
        </w:rPr>
        <w:t xml:space="preserve"> Inf </w:t>
      </w:r>
      <w:r w:rsidR="00020424" w:rsidRPr="00075C40">
        <w:rPr>
          <w:rFonts w:ascii="Times New Roman" w:hAnsi="Times New Roman"/>
          <w:sz w:val="24"/>
          <w:szCs w:val="24"/>
        </w:rPr>
        <w:t>.</w:t>
      </w:r>
      <w:r w:rsidR="00486B25" w:rsidRPr="00075C40">
        <w:rPr>
          <w:rFonts w:ascii="Times New Roman" w:hAnsi="Times New Roman"/>
          <w:sz w:val="24"/>
          <w:szCs w:val="24"/>
        </w:rPr>
        <w:t>Sci</w:t>
      </w:r>
      <w:r w:rsidR="00020424" w:rsidRPr="00075C40">
        <w:rPr>
          <w:rFonts w:ascii="Times New Roman" w:hAnsi="Times New Roman"/>
          <w:sz w:val="24"/>
          <w:szCs w:val="24"/>
        </w:rPr>
        <w:t>.</w:t>
      </w:r>
      <w:r w:rsidR="00486B25" w:rsidRPr="00075C40">
        <w:rPr>
          <w:rFonts w:ascii="Times New Roman" w:hAnsi="Times New Roman"/>
          <w:sz w:val="24"/>
          <w:szCs w:val="24"/>
        </w:rPr>
        <w:t xml:space="preserve"> 20(7):703–726</w:t>
      </w:r>
      <w:r w:rsidR="00572A47" w:rsidRPr="00075C40">
        <w:rPr>
          <w:rFonts w:ascii="Times New Roman" w:hAnsi="Times New Roman"/>
          <w:sz w:val="24"/>
          <w:szCs w:val="24"/>
        </w:rPr>
        <w:t>, https://doi.org/10.1080/13658810600661508</w:t>
      </w:r>
    </w:p>
    <w:p w14:paraId="0AB8C45A" w14:textId="77777777" w:rsidR="00486B25" w:rsidRPr="00075C40" w:rsidRDefault="00486B25"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t xml:space="preserve">Saaty TL (1977) A scaling method for priorities in hierarchical structures. J Math </w:t>
      </w:r>
      <w:r w:rsidR="00020424" w:rsidRPr="00075C40">
        <w:rPr>
          <w:rFonts w:ascii="Times New Roman" w:hAnsi="Times New Roman"/>
          <w:sz w:val="24"/>
          <w:szCs w:val="24"/>
        </w:rPr>
        <w:t>Psychology</w:t>
      </w:r>
      <w:r w:rsidRPr="00075C40">
        <w:rPr>
          <w:rFonts w:ascii="Times New Roman" w:hAnsi="Times New Roman"/>
          <w:sz w:val="24"/>
          <w:szCs w:val="24"/>
        </w:rPr>
        <w:t xml:space="preserve"> 15(3):234–281</w:t>
      </w:r>
      <w:r w:rsidR="00572A47" w:rsidRPr="00075C40">
        <w:rPr>
          <w:rFonts w:ascii="Times New Roman" w:hAnsi="Times New Roman"/>
          <w:sz w:val="24"/>
          <w:szCs w:val="24"/>
        </w:rPr>
        <w:t>, https://doi.org/10.1016/j.matpr.2020.09.657</w:t>
      </w:r>
    </w:p>
    <w:p w14:paraId="6D517819" w14:textId="77777777" w:rsidR="00486B25" w:rsidRPr="00075C40" w:rsidRDefault="00486B25"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t>R.L. Ray, A. Fares, E. Risch, Effects of drought on crop producti</w:t>
      </w:r>
      <w:r w:rsidR="00020424" w:rsidRPr="00075C40">
        <w:rPr>
          <w:rFonts w:ascii="Times New Roman" w:hAnsi="Times New Roman"/>
          <w:sz w:val="24"/>
          <w:szCs w:val="24"/>
        </w:rPr>
        <w:t xml:space="preserve">on and cropping areas in Texas, </w:t>
      </w:r>
      <w:r w:rsidRPr="00075C40">
        <w:rPr>
          <w:rFonts w:ascii="Times New Roman" w:hAnsi="Times New Roman"/>
          <w:sz w:val="24"/>
          <w:szCs w:val="24"/>
        </w:rPr>
        <w:t>Agric. Environ. Lett. 3 (1) (2018) 170037</w:t>
      </w:r>
      <w:r w:rsidR="00020424" w:rsidRPr="00075C40">
        <w:rPr>
          <w:rFonts w:ascii="Times New Roman" w:hAnsi="Times New Roman"/>
          <w:sz w:val="24"/>
          <w:szCs w:val="24"/>
        </w:rPr>
        <w:t>,</w:t>
      </w:r>
      <w:r w:rsidR="00A66582" w:rsidRPr="00075C40">
        <w:rPr>
          <w:rFonts w:ascii="Times New Roman" w:hAnsi="Times New Roman"/>
          <w:sz w:val="24"/>
          <w:szCs w:val="24"/>
        </w:rPr>
        <w:t>https://doi.org/10.2134/ael2017.11.0037</w:t>
      </w:r>
    </w:p>
    <w:p w14:paraId="69795B41" w14:textId="77777777" w:rsidR="00075C40" w:rsidRDefault="00486B25" w:rsidP="0079616C">
      <w:pPr>
        <w:pStyle w:val="ListParagraph"/>
        <w:numPr>
          <w:ilvl w:val="0"/>
          <w:numId w:val="14"/>
        </w:numPr>
        <w:spacing w:line="360" w:lineRule="auto"/>
        <w:ind w:left="360"/>
        <w:jc w:val="both"/>
        <w:rPr>
          <w:rStyle w:val="c-bibliographic-informationvalue"/>
          <w:rFonts w:ascii="Times New Roman" w:hAnsi="Times New Roman"/>
          <w:sz w:val="24"/>
          <w:szCs w:val="24"/>
        </w:rPr>
      </w:pPr>
      <w:r w:rsidRPr="00075C40">
        <w:rPr>
          <w:rFonts w:ascii="Times New Roman" w:hAnsi="Times New Roman"/>
          <w:sz w:val="24"/>
          <w:szCs w:val="24"/>
        </w:rPr>
        <w:t xml:space="preserve">N. Taran, V. </w:t>
      </w:r>
      <w:proofErr w:type="spellStart"/>
      <w:r w:rsidRPr="00075C40">
        <w:rPr>
          <w:rFonts w:ascii="Times New Roman" w:hAnsi="Times New Roman"/>
          <w:sz w:val="24"/>
          <w:szCs w:val="24"/>
        </w:rPr>
        <w:t>Storozhenko</w:t>
      </w:r>
      <w:proofErr w:type="spellEnd"/>
      <w:r w:rsidRPr="00075C40">
        <w:rPr>
          <w:rFonts w:ascii="Times New Roman" w:hAnsi="Times New Roman"/>
          <w:sz w:val="24"/>
          <w:szCs w:val="24"/>
        </w:rPr>
        <w:t xml:space="preserve">, N. </w:t>
      </w:r>
      <w:proofErr w:type="spellStart"/>
      <w:r w:rsidRPr="00075C40">
        <w:rPr>
          <w:rFonts w:ascii="Times New Roman" w:hAnsi="Times New Roman"/>
          <w:sz w:val="24"/>
          <w:szCs w:val="24"/>
        </w:rPr>
        <w:t>Svietlova</w:t>
      </w:r>
      <w:proofErr w:type="spellEnd"/>
      <w:r w:rsidRPr="00075C40">
        <w:rPr>
          <w:rFonts w:ascii="Times New Roman" w:hAnsi="Times New Roman"/>
          <w:sz w:val="24"/>
          <w:szCs w:val="24"/>
        </w:rPr>
        <w:t xml:space="preserve">, L. </w:t>
      </w:r>
      <w:proofErr w:type="spellStart"/>
      <w:r w:rsidRPr="00075C40">
        <w:rPr>
          <w:rFonts w:ascii="Times New Roman" w:hAnsi="Times New Roman"/>
          <w:sz w:val="24"/>
          <w:szCs w:val="24"/>
        </w:rPr>
        <w:t>Batsmanova</w:t>
      </w:r>
      <w:proofErr w:type="spellEnd"/>
      <w:r w:rsidRPr="00075C40">
        <w:rPr>
          <w:rFonts w:ascii="Times New Roman" w:hAnsi="Times New Roman"/>
          <w:sz w:val="24"/>
          <w:szCs w:val="24"/>
        </w:rPr>
        <w:t xml:space="preserve">, V. </w:t>
      </w:r>
      <w:proofErr w:type="spellStart"/>
      <w:r w:rsidRPr="00075C40">
        <w:rPr>
          <w:rFonts w:ascii="Times New Roman" w:hAnsi="Times New Roman"/>
          <w:sz w:val="24"/>
          <w:szCs w:val="24"/>
        </w:rPr>
        <w:t>Shvartau</w:t>
      </w:r>
      <w:proofErr w:type="spellEnd"/>
      <w:r w:rsidRPr="00075C40">
        <w:rPr>
          <w:rFonts w:ascii="Times New Roman" w:hAnsi="Times New Roman"/>
          <w:sz w:val="24"/>
          <w:szCs w:val="24"/>
        </w:rPr>
        <w:t>, M. Kovalenko, ‘Effect of Zinc and Copper Nanoparticles on Drought Resistance of Wheat Seedlings’, Nanoscale R</w:t>
      </w:r>
      <w:r w:rsidR="005B5582" w:rsidRPr="00075C40">
        <w:rPr>
          <w:rFonts w:ascii="Times New Roman" w:hAnsi="Times New Roman"/>
          <w:sz w:val="24"/>
          <w:szCs w:val="24"/>
        </w:rPr>
        <w:t>es. Lett., vol. 12, no. 1, 2017, DOI</w:t>
      </w:r>
      <w:r w:rsidR="005B5582" w:rsidRPr="00075C40">
        <w:rPr>
          <w:rStyle w:val="u-hide"/>
          <w:rFonts w:ascii="Times New Roman" w:hAnsi="Times New Roman"/>
          <w:sz w:val="24"/>
          <w:szCs w:val="24"/>
        </w:rPr>
        <w:t>:</w:t>
      </w:r>
      <w:r w:rsidR="005B5582" w:rsidRPr="00075C40">
        <w:rPr>
          <w:rStyle w:val="apple-converted-space"/>
          <w:rFonts w:ascii="Times New Roman" w:hAnsi="Times New Roman"/>
          <w:sz w:val="24"/>
          <w:szCs w:val="24"/>
        </w:rPr>
        <w:t> </w:t>
      </w:r>
      <w:hyperlink r:id="rId19" w:history="1">
        <w:r w:rsidR="00075C40" w:rsidRPr="00893E90">
          <w:rPr>
            <w:rStyle w:val="Hyperlink"/>
            <w:rFonts w:ascii="Times New Roman" w:hAnsi="Times New Roman"/>
            <w:sz w:val="24"/>
            <w:szCs w:val="24"/>
          </w:rPr>
          <w:t>https://doi.org/10.1186/s11671-017-1839-9</w:t>
        </w:r>
      </w:hyperlink>
    </w:p>
    <w:p w14:paraId="6FAEB656" w14:textId="77777777" w:rsidR="005B5582" w:rsidRPr="00075C40" w:rsidRDefault="00486B25"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lastRenderedPageBreak/>
        <w:t xml:space="preserve">P. </w:t>
      </w:r>
      <w:proofErr w:type="spellStart"/>
      <w:r w:rsidRPr="00075C40">
        <w:rPr>
          <w:rFonts w:ascii="Times New Roman" w:hAnsi="Times New Roman"/>
          <w:sz w:val="24"/>
          <w:szCs w:val="24"/>
        </w:rPr>
        <w:t>Ashkavand</w:t>
      </w:r>
      <w:proofErr w:type="spellEnd"/>
      <w:r w:rsidRPr="00075C40">
        <w:rPr>
          <w:rFonts w:ascii="Times New Roman" w:hAnsi="Times New Roman"/>
          <w:sz w:val="24"/>
          <w:szCs w:val="24"/>
        </w:rPr>
        <w:t xml:space="preserve">, M. Tabari, M. </w:t>
      </w:r>
      <w:proofErr w:type="spellStart"/>
      <w:r w:rsidRPr="00075C40">
        <w:rPr>
          <w:rFonts w:ascii="Times New Roman" w:hAnsi="Times New Roman"/>
          <w:sz w:val="24"/>
          <w:szCs w:val="24"/>
        </w:rPr>
        <w:t>Zarafshar</w:t>
      </w:r>
      <w:proofErr w:type="spellEnd"/>
      <w:r w:rsidRPr="00075C40">
        <w:rPr>
          <w:rFonts w:ascii="Times New Roman" w:hAnsi="Times New Roman"/>
          <w:sz w:val="24"/>
          <w:szCs w:val="24"/>
        </w:rPr>
        <w:t>, I. Tomášková, D. Struve, Effect of SiO2 nanoparticles on drought resistance in hawthorn seedlings, For. Res. Pap. 76 (4) (2018) 350–359</w:t>
      </w:r>
      <w:r w:rsidR="005B5582" w:rsidRPr="00075C40">
        <w:rPr>
          <w:rFonts w:ascii="Times New Roman" w:hAnsi="Times New Roman"/>
          <w:sz w:val="24"/>
          <w:szCs w:val="24"/>
        </w:rPr>
        <w:t xml:space="preserve">, </w:t>
      </w:r>
      <w:r w:rsidR="00075C40">
        <w:rPr>
          <w:rFonts w:ascii="Times New Roman" w:eastAsia="Times New Roman" w:hAnsi="Times New Roman"/>
          <w:sz w:val="24"/>
          <w:szCs w:val="24"/>
          <w:lang w:eastAsia="en-US"/>
        </w:rPr>
        <w:t xml:space="preserve"> doi:</w:t>
      </w:r>
      <w:hyperlink r:id="rId20" w:history="1">
        <w:r w:rsidR="005B5582" w:rsidRPr="00075C40">
          <w:rPr>
            <w:rFonts w:ascii="Times New Roman" w:eastAsia="Times New Roman" w:hAnsi="Times New Roman"/>
            <w:sz w:val="24"/>
            <w:szCs w:val="24"/>
            <w:bdr w:val="none" w:sz="0" w:space="0" w:color="auto" w:frame="1"/>
            <w:lang w:eastAsia="en-US"/>
          </w:rPr>
          <w:t>10.1515-frp-2015-0034</w:t>
        </w:r>
      </w:hyperlink>
    </w:p>
    <w:p w14:paraId="1C95E666" w14:textId="77777777" w:rsidR="00486B25" w:rsidRPr="00075C40" w:rsidRDefault="00486B25" w:rsidP="0079616C">
      <w:pPr>
        <w:pStyle w:val="ListParagraph"/>
        <w:numPr>
          <w:ilvl w:val="0"/>
          <w:numId w:val="14"/>
        </w:numPr>
        <w:autoSpaceDE w:val="0"/>
        <w:autoSpaceDN w:val="0"/>
        <w:adjustRightInd w:val="0"/>
        <w:spacing w:after="0" w:line="360" w:lineRule="auto"/>
        <w:ind w:left="360"/>
        <w:jc w:val="both"/>
        <w:rPr>
          <w:rFonts w:ascii="Times New Roman" w:hAnsi="Times New Roman"/>
          <w:sz w:val="24"/>
          <w:szCs w:val="24"/>
        </w:rPr>
      </w:pPr>
      <w:r w:rsidRPr="00075C40">
        <w:rPr>
          <w:rFonts w:ascii="Times New Roman" w:hAnsi="Times New Roman"/>
          <w:sz w:val="24"/>
          <w:szCs w:val="24"/>
        </w:rPr>
        <w:t>Wang PX, Wan ZM, Gong JY, Li XW, Wang JD (2003) Advances in</w:t>
      </w:r>
      <w:r w:rsidR="00AA41D7" w:rsidRPr="00075C40">
        <w:rPr>
          <w:rFonts w:ascii="Times New Roman" w:hAnsi="Times New Roman"/>
          <w:sz w:val="24"/>
          <w:szCs w:val="24"/>
        </w:rPr>
        <w:t xml:space="preserve"> </w:t>
      </w:r>
      <w:r w:rsidRPr="00075C40">
        <w:rPr>
          <w:rFonts w:ascii="Times New Roman" w:hAnsi="Times New Roman"/>
          <w:sz w:val="24"/>
          <w:szCs w:val="24"/>
        </w:rPr>
        <w:t>drought monitoring by using remotely sensed normalized difference</w:t>
      </w:r>
      <w:r w:rsidR="00AA41D7" w:rsidRPr="00075C40">
        <w:rPr>
          <w:rFonts w:ascii="Times New Roman" w:hAnsi="Times New Roman"/>
          <w:sz w:val="24"/>
          <w:szCs w:val="24"/>
        </w:rPr>
        <w:t xml:space="preserve"> </w:t>
      </w:r>
      <w:r w:rsidRPr="00075C40">
        <w:rPr>
          <w:rFonts w:ascii="Times New Roman" w:hAnsi="Times New Roman"/>
          <w:sz w:val="24"/>
          <w:szCs w:val="24"/>
        </w:rPr>
        <w:t>vegetation index and land surface temperature products. Adv</w:t>
      </w:r>
      <w:r w:rsidR="00AA41D7" w:rsidRPr="00075C40">
        <w:rPr>
          <w:rFonts w:ascii="Times New Roman" w:hAnsi="Times New Roman"/>
          <w:sz w:val="24"/>
          <w:szCs w:val="24"/>
        </w:rPr>
        <w:t xml:space="preserve"> </w:t>
      </w:r>
      <w:r w:rsidRPr="00075C40">
        <w:rPr>
          <w:rFonts w:ascii="Times New Roman" w:hAnsi="Times New Roman"/>
          <w:sz w:val="24"/>
          <w:szCs w:val="24"/>
        </w:rPr>
        <w:t>Earth Sci 18(4):527–533 (in Chinese and cited from Han et al.</w:t>
      </w:r>
      <w:r w:rsidR="00AA41D7" w:rsidRPr="00075C40">
        <w:rPr>
          <w:rFonts w:ascii="Times New Roman" w:hAnsi="Times New Roman"/>
          <w:sz w:val="24"/>
          <w:szCs w:val="24"/>
        </w:rPr>
        <w:t xml:space="preserve"> </w:t>
      </w:r>
      <w:r w:rsidRPr="00075C40">
        <w:rPr>
          <w:rFonts w:ascii="Times New Roman" w:hAnsi="Times New Roman"/>
          <w:sz w:val="24"/>
          <w:szCs w:val="24"/>
        </w:rPr>
        <w:t>2010)</w:t>
      </w:r>
      <w:r w:rsidR="00075C40" w:rsidRPr="00075C40">
        <w:rPr>
          <w:rFonts w:ascii="Times New Roman" w:hAnsi="Times New Roman"/>
          <w:sz w:val="24"/>
          <w:szCs w:val="24"/>
        </w:rPr>
        <w:t xml:space="preserve">, </w:t>
      </w:r>
      <w:proofErr w:type="spellStart"/>
      <w:r w:rsidR="00075C40" w:rsidRPr="00075C40">
        <w:rPr>
          <w:rFonts w:ascii="Times New Roman" w:hAnsi="Times New Roman"/>
          <w:sz w:val="24"/>
          <w:szCs w:val="24"/>
          <w:shd w:val="clear" w:color="auto" w:fill="FFFFFF"/>
        </w:rPr>
        <w:t>doi</w:t>
      </w:r>
      <w:proofErr w:type="spellEnd"/>
      <w:r w:rsidR="00075C40" w:rsidRPr="00075C40">
        <w:rPr>
          <w:rFonts w:ascii="Times New Roman" w:hAnsi="Times New Roman"/>
          <w:sz w:val="24"/>
          <w:szCs w:val="24"/>
          <w:shd w:val="clear" w:color="auto" w:fill="FFFFFF"/>
        </w:rPr>
        <w:t>:</w:t>
      </w:r>
      <w:r w:rsidR="00075C40" w:rsidRPr="00075C40">
        <w:rPr>
          <w:rStyle w:val="apple-converted-space"/>
          <w:rFonts w:ascii="Times New Roman" w:hAnsi="Times New Roman"/>
          <w:sz w:val="24"/>
          <w:szCs w:val="24"/>
          <w:shd w:val="clear" w:color="auto" w:fill="FFFFFF"/>
        </w:rPr>
        <w:t> </w:t>
      </w:r>
      <w:hyperlink r:id="rId21" w:tgtFrame="_blank" w:history="1">
        <w:r w:rsidR="00075C40" w:rsidRPr="00075C40">
          <w:rPr>
            <w:rStyle w:val="Hyperlink"/>
            <w:rFonts w:ascii="Times New Roman" w:hAnsi="Times New Roman"/>
            <w:color w:val="auto"/>
            <w:sz w:val="24"/>
            <w:szCs w:val="24"/>
            <w:u w:val="none"/>
            <w:shd w:val="clear" w:color="auto" w:fill="FFFFFF"/>
          </w:rPr>
          <w:t>10.11867/j.issn.1001-8166.2003.04.0527</w:t>
        </w:r>
      </w:hyperlink>
      <w:r w:rsidR="00075C40" w:rsidRPr="00075C40">
        <w:rPr>
          <w:rFonts w:ascii="Times New Roman" w:hAnsi="Times New Roman"/>
          <w:sz w:val="24"/>
          <w:szCs w:val="24"/>
        </w:rPr>
        <w:t>.</w:t>
      </w:r>
    </w:p>
    <w:p w14:paraId="3DB492EC" w14:textId="77777777" w:rsidR="00075C40" w:rsidRDefault="00486B25"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t>https:en.m.</w:t>
      </w:r>
      <w:r w:rsidR="00075C40">
        <w:rPr>
          <w:rFonts w:ascii="Times New Roman" w:hAnsi="Times New Roman"/>
          <w:sz w:val="24"/>
          <w:szCs w:val="24"/>
        </w:rPr>
        <w:t>wikipedia.org/wiki/lake_bolsena.</w:t>
      </w:r>
    </w:p>
    <w:p w14:paraId="53754698" w14:textId="77777777" w:rsidR="0079616C" w:rsidRPr="0079616C" w:rsidRDefault="00486B25" w:rsidP="0079616C">
      <w:pPr>
        <w:pStyle w:val="ListParagraph"/>
        <w:numPr>
          <w:ilvl w:val="0"/>
          <w:numId w:val="14"/>
        </w:numPr>
        <w:spacing w:line="360" w:lineRule="auto"/>
        <w:ind w:left="360"/>
        <w:jc w:val="both"/>
        <w:rPr>
          <w:rFonts w:ascii="Times New Roman" w:hAnsi="Times New Roman"/>
          <w:sz w:val="24"/>
          <w:szCs w:val="24"/>
        </w:rPr>
      </w:pPr>
      <w:r w:rsidRPr="00075C40">
        <w:rPr>
          <w:rFonts w:ascii="Times New Roman" w:hAnsi="Times New Roman"/>
          <w:sz w:val="24"/>
          <w:szCs w:val="24"/>
        </w:rPr>
        <w:t xml:space="preserve">Abdelaziz Belal </w:t>
      </w:r>
      <w:proofErr w:type="spellStart"/>
      <w:r w:rsidRPr="00075C40">
        <w:rPr>
          <w:rFonts w:ascii="Times New Roman" w:hAnsi="Times New Roman"/>
          <w:sz w:val="24"/>
          <w:szCs w:val="24"/>
        </w:rPr>
        <w:t>Belal</w:t>
      </w:r>
      <w:proofErr w:type="spellEnd"/>
      <w:r w:rsidRPr="00075C40">
        <w:rPr>
          <w:rFonts w:ascii="Times New Roman" w:hAnsi="Times New Roman"/>
          <w:sz w:val="24"/>
          <w:szCs w:val="24"/>
        </w:rPr>
        <w:t>, Hassan Ragab El-</w:t>
      </w:r>
      <w:proofErr w:type="spellStart"/>
      <w:r w:rsidRPr="00075C40">
        <w:rPr>
          <w:rFonts w:ascii="Times New Roman" w:hAnsi="Times New Roman"/>
          <w:sz w:val="24"/>
          <w:szCs w:val="24"/>
        </w:rPr>
        <w:t>Ramady</w:t>
      </w:r>
      <w:proofErr w:type="spellEnd"/>
      <w:r w:rsidRPr="00075C40">
        <w:rPr>
          <w:rFonts w:ascii="Times New Roman" w:hAnsi="Times New Roman"/>
          <w:sz w:val="24"/>
          <w:szCs w:val="24"/>
        </w:rPr>
        <w:t xml:space="preserve"> E.s. Said Mohamed Ahmed Saleh Drought Risk Assessment Using Remote S</w:t>
      </w:r>
      <w:r w:rsidR="00A66582" w:rsidRPr="00075C40">
        <w:rPr>
          <w:rFonts w:ascii="Times New Roman" w:hAnsi="Times New Roman"/>
          <w:sz w:val="24"/>
          <w:szCs w:val="24"/>
        </w:rPr>
        <w:t xml:space="preserve">ensing and GIS Techniques, 2012, </w:t>
      </w:r>
      <w:r w:rsidR="00A66582" w:rsidRPr="00075C40">
        <w:rPr>
          <w:rFonts w:ascii="Times New Roman" w:eastAsiaTheme="minorHAnsi" w:hAnsi="Times New Roman"/>
          <w:sz w:val="24"/>
          <w:szCs w:val="24"/>
          <w:lang w:eastAsia="en-US"/>
        </w:rPr>
        <w:t>DOI 10.1007/s12517-012-0707-2</w:t>
      </w:r>
    </w:p>
    <w:p w14:paraId="55220D69" w14:textId="77777777" w:rsidR="0057776E" w:rsidRPr="00D3515A" w:rsidRDefault="0079616C" w:rsidP="002759BF">
      <w:pPr>
        <w:pStyle w:val="ListParagraph"/>
        <w:numPr>
          <w:ilvl w:val="0"/>
          <w:numId w:val="14"/>
        </w:numPr>
        <w:spacing w:line="360" w:lineRule="auto"/>
        <w:ind w:left="360"/>
        <w:jc w:val="both"/>
        <w:rPr>
          <w:rFonts w:ascii="Times New Roman" w:hAnsi="Times New Roman"/>
          <w:sz w:val="24"/>
          <w:szCs w:val="24"/>
        </w:rPr>
      </w:pPr>
      <w:r w:rsidRPr="0079616C">
        <w:rPr>
          <w:rFonts w:ascii="Times New Roman" w:hAnsi="Times New Roman"/>
          <w:sz w:val="24"/>
          <w:szCs w:val="24"/>
        </w:rPr>
        <w:t xml:space="preserve">Moumita Palchaudhuri1, </w:t>
      </w:r>
      <w:r w:rsidR="00486B25" w:rsidRPr="0079616C">
        <w:rPr>
          <w:rFonts w:ascii="Times New Roman" w:hAnsi="Times New Roman"/>
          <w:sz w:val="24"/>
          <w:szCs w:val="24"/>
        </w:rPr>
        <w:t xml:space="preserve">Sujata Biswas1, Application of AHP with GIS in drought risk </w:t>
      </w:r>
      <w:r w:rsidRPr="0079616C">
        <w:rPr>
          <w:rFonts w:ascii="Times New Roman" w:hAnsi="Times New Roman"/>
          <w:sz w:val="24"/>
          <w:szCs w:val="24"/>
        </w:rPr>
        <w:t xml:space="preserve">   </w:t>
      </w:r>
      <w:r w:rsidR="00486B25" w:rsidRPr="0079616C">
        <w:rPr>
          <w:rFonts w:ascii="Times New Roman" w:hAnsi="Times New Roman"/>
          <w:sz w:val="24"/>
          <w:szCs w:val="24"/>
        </w:rPr>
        <w:t>assessmen</w:t>
      </w:r>
      <w:r w:rsidRPr="0079616C">
        <w:rPr>
          <w:rFonts w:ascii="Times New Roman" w:hAnsi="Times New Roman"/>
          <w:sz w:val="24"/>
          <w:szCs w:val="24"/>
        </w:rPr>
        <w:t xml:space="preserve">t for </w:t>
      </w:r>
      <w:proofErr w:type="spellStart"/>
      <w:r w:rsidRPr="0079616C">
        <w:rPr>
          <w:rFonts w:ascii="Times New Roman" w:hAnsi="Times New Roman"/>
          <w:sz w:val="24"/>
          <w:szCs w:val="24"/>
        </w:rPr>
        <w:t>Puruliya</w:t>
      </w:r>
      <w:proofErr w:type="spellEnd"/>
      <w:r w:rsidRPr="0079616C">
        <w:rPr>
          <w:rFonts w:ascii="Times New Roman" w:hAnsi="Times New Roman"/>
          <w:sz w:val="24"/>
          <w:szCs w:val="24"/>
        </w:rPr>
        <w:t xml:space="preserve"> district, India, </w:t>
      </w:r>
      <w:r w:rsidR="00486B25" w:rsidRPr="0079616C">
        <w:rPr>
          <w:rFonts w:ascii="Times New Roman" w:hAnsi="Times New Roman"/>
          <w:sz w:val="24"/>
          <w:szCs w:val="24"/>
        </w:rPr>
        <w:t>2016</w:t>
      </w:r>
      <w:r w:rsidR="00075C40" w:rsidRPr="0079616C">
        <w:rPr>
          <w:rFonts w:ascii="Times New Roman" w:hAnsi="Times New Roman"/>
          <w:sz w:val="24"/>
          <w:szCs w:val="24"/>
        </w:rPr>
        <w:t>,</w:t>
      </w:r>
      <w:r w:rsidR="00075C40" w:rsidRPr="0079616C">
        <w:rPr>
          <w:rStyle w:val="apple-converted-space"/>
          <w:rFonts w:ascii="Times New Roman" w:hAnsi="Times New Roman"/>
          <w:bCs/>
          <w:sz w:val="24"/>
          <w:szCs w:val="24"/>
          <w:shd w:val="clear" w:color="auto" w:fill="FFFFFF"/>
        </w:rPr>
        <w:t> </w:t>
      </w:r>
      <w:hyperlink r:id="rId22" w:tgtFrame="_blank" w:history="1">
        <w:r w:rsidR="00075C40" w:rsidRPr="0079616C">
          <w:rPr>
            <w:rStyle w:val="Hyperlink"/>
            <w:rFonts w:ascii="Times New Roman" w:hAnsi="Times New Roman"/>
            <w:bCs/>
            <w:color w:val="auto"/>
            <w:sz w:val="24"/>
            <w:szCs w:val="24"/>
            <w:u w:val="none"/>
            <w:shd w:val="clear" w:color="auto" w:fill="FFFFFF"/>
          </w:rPr>
          <w:t>http://link.springer.com/article/10.1007/s11069-016-2526-3</w:t>
        </w:r>
      </w:hyperlink>
    </w:p>
    <w:p w14:paraId="166946F8" w14:textId="77777777" w:rsidR="001B4B1C" w:rsidRPr="002C0A97" w:rsidRDefault="001B4B1C" w:rsidP="00B713E0">
      <w:pPr>
        <w:spacing w:line="360" w:lineRule="auto"/>
        <w:ind w:left="360"/>
        <w:jc w:val="both"/>
        <w:rPr>
          <w:sz w:val="24"/>
          <w:szCs w:val="24"/>
        </w:rPr>
      </w:pPr>
    </w:p>
    <w:p w14:paraId="5FD4590E" w14:textId="77777777" w:rsidR="00C71165" w:rsidRDefault="00C71165" w:rsidP="003F1E3E">
      <w:pPr>
        <w:spacing w:line="360" w:lineRule="auto"/>
        <w:ind w:left="360"/>
        <w:jc w:val="both"/>
        <w:rPr>
          <w:rFonts w:ascii="Times New Roman" w:hAnsi="Times New Roman"/>
          <w:sz w:val="24"/>
          <w:szCs w:val="24"/>
        </w:rPr>
      </w:pPr>
    </w:p>
    <w:p w14:paraId="70695A6E" w14:textId="77777777" w:rsidR="00C71165" w:rsidRDefault="00C71165" w:rsidP="003F1E3E">
      <w:pPr>
        <w:spacing w:line="360" w:lineRule="auto"/>
        <w:ind w:left="360"/>
        <w:jc w:val="both"/>
        <w:rPr>
          <w:rFonts w:ascii="Times New Roman" w:hAnsi="Times New Roman"/>
          <w:sz w:val="24"/>
          <w:szCs w:val="24"/>
        </w:rPr>
      </w:pPr>
    </w:p>
    <w:p w14:paraId="14BF20D4" w14:textId="77777777" w:rsidR="00C71165" w:rsidRPr="003F1E3E" w:rsidRDefault="00C71165" w:rsidP="003F1E3E">
      <w:pPr>
        <w:spacing w:line="360" w:lineRule="auto"/>
        <w:ind w:left="360"/>
        <w:jc w:val="both"/>
        <w:rPr>
          <w:rFonts w:ascii="Times New Roman" w:hAnsi="Times New Roman"/>
          <w:sz w:val="24"/>
          <w:szCs w:val="24"/>
        </w:rPr>
      </w:pPr>
    </w:p>
    <w:p w14:paraId="035B2A07" w14:textId="77777777" w:rsidR="00C1358C" w:rsidRPr="00C1358C" w:rsidRDefault="00C1358C" w:rsidP="003F1E3E">
      <w:pPr>
        <w:spacing w:line="360" w:lineRule="auto"/>
        <w:jc w:val="both"/>
        <w:rPr>
          <w:rFonts w:ascii="Times New Roman" w:hAnsi="Times New Roman"/>
          <w:sz w:val="24"/>
          <w:szCs w:val="24"/>
        </w:rPr>
      </w:pPr>
    </w:p>
    <w:p w14:paraId="5B680D2F" w14:textId="77777777" w:rsidR="000D6CC1" w:rsidRPr="00C1358C" w:rsidRDefault="000D6CC1" w:rsidP="00C1358C">
      <w:pPr>
        <w:spacing w:line="360" w:lineRule="auto"/>
        <w:jc w:val="both"/>
        <w:rPr>
          <w:rFonts w:ascii="Times New Roman" w:hAnsi="Times New Roman"/>
          <w:sz w:val="24"/>
          <w:szCs w:val="24"/>
        </w:rPr>
      </w:pPr>
    </w:p>
    <w:p w14:paraId="41CE9838" w14:textId="77777777" w:rsidR="0062002D" w:rsidRPr="008252E7" w:rsidRDefault="0062002D" w:rsidP="0062002D">
      <w:pPr>
        <w:autoSpaceDE w:val="0"/>
        <w:autoSpaceDN w:val="0"/>
        <w:adjustRightInd w:val="0"/>
        <w:spacing w:after="0" w:line="360" w:lineRule="auto"/>
        <w:jc w:val="both"/>
        <w:rPr>
          <w:rFonts w:ascii="Times New Roman" w:eastAsiaTheme="minorHAnsi" w:hAnsi="Times New Roman"/>
          <w:color w:val="131413"/>
          <w:sz w:val="24"/>
          <w:szCs w:val="24"/>
          <w:lang w:eastAsia="en-US"/>
        </w:rPr>
      </w:pPr>
    </w:p>
    <w:p w14:paraId="2DB27583" w14:textId="77777777" w:rsidR="00946DBD" w:rsidRDefault="00946DBD"/>
    <w:sectPr w:rsidR="00946D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83" w:usb1="08070000" w:usb2="00000010" w:usb3="00000000" w:csb0="0002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0F2"/>
    <w:multiLevelType w:val="hybridMultilevel"/>
    <w:tmpl w:val="A5B0C1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30E37"/>
    <w:multiLevelType w:val="hybridMultilevel"/>
    <w:tmpl w:val="EB6C4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44B18"/>
    <w:multiLevelType w:val="multilevel"/>
    <w:tmpl w:val="2F0650E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545F7D"/>
    <w:multiLevelType w:val="multilevel"/>
    <w:tmpl w:val="18A60E04"/>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 w15:restartNumberingAfterBreak="0">
    <w:nsid w:val="195E5EEE"/>
    <w:multiLevelType w:val="multilevel"/>
    <w:tmpl w:val="1E6EB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1522D3"/>
    <w:multiLevelType w:val="multilevel"/>
    <w:tmpl w:val="8714A0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E24B8B"/>
    <w:multiLevelType w:val="multilevel"/>
    <w:tmpl w:val="1EEE143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776D2A"/>
    <w:multiLevelType w:val="hybridMultilevel"/>
    <w:tmpl w:val="A6080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A62535"/>
    <w:multiLevelType w:val="multilevel"/>
    <w:tmpl w:val="45D698BA"/>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49E75A2E"/>
    <w:multiLevelType w:val="multilevel"/>
    <w:tmpl w:val="CAF2640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773515"/>
    <w:multiLevelType w:val="multilevel"/>
    <w:tmpl w:val="2FECDFC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B847DF9"/>
    <w:multiLevelType w:val="multilevel"/>
    <w:tmpl w:val="33F4916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4177970"/>
    <w:multiLevelType w:val="multilevel"/>
    <w:tmpl w:val="06E8424A"/>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CDE1D94"/>
    <w:multiLevelType w:val="hybridMultilevel"/>
    <w:tmpl w:val="CC603858"/>
    <w:lvl w:ilvl="0" w:tplc="BA141C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50671742">
    <w:abstractNumId w:val="6"/>
  </w:num>
  <w:num w:numId="2" w16cid:durableId="1753164122">
    <w:abstractNumId w:val="5"/>
  </w:num>
  <w:num w:numId="3" w16cid:durableId="1495225928">
    <w:abstractNumId w:val="4"/>
  </w:num>
  <w:num w:numId="4" w16cid:durableId="1786196899">
    <w:abstractNumId w:val="1"/>
  </w:num>
  <w:num w:numId="5" w16cid:durableId="2003777916">
    <w:abstractNumId w:val="7"/>
  </w:num>
  <w:num w:numId="6" w16cid:durableId="1393623818">
    <w:abstractNumId w:val="11"/>
  </w:num>
  <w:num w:numId="7" w16cid:durableId="1312247044">
    <w:abstractNumId w:val="8"/>
  </w:num>
  <w:num w:numId="8" w16cid:durableId="1482575048">
    <w:abstractNumId w:val="2"/>
  </w:num>
  <w:num w:numId="9" w16cid:durableId="514030705">
    <w:abstractNumId w:val="3"/>
  </w:num>
  <w:num w:numId="10" w16cid:durableId="391776282">
    <w:abstractNumId w:val="10"/>
  </w:num>
  <w:num w:numId="11" w16cid:durableId="715742625">
    <w:abstractNumId w:val="9"/>
  </w:num>
  <w:num w:numId="12" w16cid:durableId="1873301647">
    <w:abstractNumId w:val="12"/>
  </w:num>
  <w:num w:numId="13" w16cid:durableId="720787873">
    <w:abstractNumId w:val="13"/>
  </w:num>
  <w:num w:numId="14" w16cid:durableId="1680160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02D"/>
    <w:rsid w:val="00005A54"/>
    <w:rsid w:val="00020424"/>
    <w:rsid w:val="00075C40"/>
    <w:rsid w:val="000B4BB8"/>
    <w:rsid w:val="000D6CC1"/>
    <w:rsid w:val="000D6E0E"/>
    <w:rsid w:val="00106F2D"/>
    <w:rsid w:val="00110531"/>
    <w:rsid w:val="001B4B1C"/>
    <w:rsid w:val="001C1F87"/>
    <w:rsid w:val="001D71FE"/>
    <w:rsid w:val="001D75A8"/>
    <w:rsid w:val="0023526F"/>
    <w:rsid w:val="002672C4"/>
    <w:rsid w:val="002759BF"/>
    <w:rsid w:val="002945C0"/>
    <w:rsid w:val="002C0A97"/>
    <w:rsid w:val="002C6E68"/>
    <w:rsid w:val="002F6585"/>
    <w:rsid w:val="0034286C"/>
    <w:rsid w:val="00365BE4"/>
    <w:rsid w:val="00370F95"/>
    <w:rsid w:val="003A04D8"/>
    <w:rsid w:val="003C7462"/>
    <w:rsid w:val="003D3AE8"/>
    <w:rsid w:val="003F1A42"/>
    <w:rsid w:val="003F1E3E"/>
    <w:rsid w:val="00424108"/>
    <w:rsid w:val="00426D9D"/>
    <w:rsid w:val="00430004"/>
    <w:rsid w:val="004441BF"/>
    <w:rsid w:val="00486B25"/>
    <w:rsid w:val="004A0EB5"/>
    <w:rsid w:val="004B2B5C"/>
    <w:rsid w:val="004B4C50"/>
    <w:rsid w:val="0050393A"/>
    <w:rsid w:val="00521471"/>
    <w:rsid w:val="00527316"/>
    <w:rsid w:val="00566FCA"/>
    <w:rsid w:val="00572A47"/>
    <w:rsid w:val="0057776E"/>
    <w:rsid w:val="00595CD4"/>
    <w:rsid w:val="005B3625"/>
    <w:rsid w:val="005B5582"/>
    <w:rsid w:val="005E4F3C"/>
    <w:rsid w:val="00605E7D"/>
    <w:rsid w:val="0062002D"/>
    <w:rsid w:val="00625E5A"/>
    <w:rsid w:val="00635876"/>
    <w:rsid w:val="00647B6A"/>
    <w:rsid w:val="00660E2B"/>
    <w:rsid w:val="00666C26"/>
    <w:rsid w:val="00684450"/>
    <w:rsid w:val="006A25F4"/>
    <w:rsid w:val="006B2300"/>
    <w:rsid w:val="006B4042"/>
    <w:rsid w:val="006E34EC"/>
    <w:rsid w:val="006F6588"/>
    <w:rsid w:val="0070442C"/>
    <w:rsid w:val="00742234"/>
    <w:rsid w:val="0074526C"/>
    <w:rsid w:val="007479A5"/>
    <w:rsid w:val="00753159"/>
    <w:rsid w:val="0075423F"/>
    <w:rsid w:val="00764C29"/>
    <w:rsid w:val="0079616C"/>
    <w:rsid w:val="007D2FF8"/>
    <w:rsid w:val="007F3B93"/>
    <w:rsid w:val="008013AB"/>
    <w:rsid w:val="00802EAE"/>
    <w:rsid w:val="008213C4"/>
    <w:rsid w:val="00840908"/>
    <w:rsid w:val="008739FB"/>
    <w:rsid w:val="008B65B9"/>
    <w:rsid w:val="008E66DD"/>
    <w:rsid w:val="008F4ED8"/>
    <w:rsid w:val="00926583"/>
    <w:rsid w:val="00946DBD"/>
    <w:rsid w:val="009662E2"/>
    <w:rsid w:val="0096736D"/>
    <w:rsid w:val="00992CEB"/>
    <w:rsid w:val="00A07B37"/>
    <w:rsid w:val="00A10561"/>
    <w:rsid w:val="00A21E5D"/>
    <w:rsid w:val="00A503AE"/>
    <w:rsid w:val="00A66582"/>
    <w:rsid w:val="00A87E2D"/>
    <w:rsid w:val="00A948A5"/>
    <w:rsid w:val="00AA41D7"/>
    <w:rsid w:val="00AC7FE7"/>
    <w:rsid w:val="00AF0E40"/>
    <w:rsid w:val="00AF27DE"/>
    <w:rsid w:val="00B357EC"/>
    <w:rsid w:val="00B713E0"/>
    <w:rsid w:val="00B9543C"/>
    <w:rsid w:val="00C064C6"/>
    <w:rsid w:val="00C1358C"/>
    <w:rsid w:val="00C2049F"/>
    <w:rsid w:val="00C4627A"/>
    <w:rsid w:val="00C51AEB"/>
    <w:rsid w:val="00C54449"/>
    <w:rsid w:val="00C61AEF"/>
    <w:rsid w:val="00C71165"/>
    <w:rsid w:val="00C840A9"/>
    <w:rsid w:val="00CF66E5"/>
    <w:rsid w:val="00D054FF"/>
    <w:rsid w:val="00D31284"/>
    <w:rsid w:val="00D3515A"/>
    <w:rsid w:val="00D646D7"/>
    <w:rsid w:val="00DA0B5F"/>
    <w:rsid w:val="00DA463B"/>
    <w:rsid w:val="00DF228C"/>
    <w:rsid w:val="00E01D00"/>
    <w:rsid w:val="00E26C3B"/>
    <w:rsid w:val="00E70433"/>
    <w:rsid w:val="00E77D3D"/>
    <w:rsid w:val="00EA3277"/>
    <w:rsid w:val="00EB46F5"/>
    <w:rsid w:val="00F028BC"/>
    <w:rsid w:val="00F04692"/>
    <w:rsid w:val="00F42438"/>
    <w:rsid w:val="00F853B1"/>
    <w:rsid w:val="00F862C3"/>
    <w:rsid w:val="00F97092"/>
    <w:rsid w:val="00FB1DEC"/>
    <w:rsid w:val="00FC3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CBD8A"/>
  <w15:docId w15:val="{A64D4095-C383-479B-BB9E-E467F1DE8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02D"/>
    <w:rPr>
      <w:rFonts w:ascii="Calibri" w:eastAsia="SimSun" w:hAnsi="Calibri" w:cs="Times New Roma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58C"/>
    <w:pPr>
      <w:ind w:left="720"/>
      <w:contextualSpacing/>
    </w:pPr>
  </w:style>
  <w:style w:type="paragraph" w:styleId="BalloonText">
    <w:name w:val="Balloon Text"/>
    <w:basedOn w:val="Normal"/>
    <w:link w:val="BalloonTextChar"/>
    <w:uiPriority w:val="99"/>
    <w:semiHidden/>
    <w:unhideWhenUsed/>
    <w:rsid w:val="00C135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358C"/>
    <w:rPr>
      <w:rFonts w:ascii="Tahoma" w:eastAsia="SimSun" w:hAnsi="Tahoma" w:cs="Tahoma"/>
      <w:sz w:val="16"/>
      <w:szCs w:val="16"/>
      <w:lang w:eastAsia="zh-CN"/>
    </w:rPr>
  </w:style>
  <w:style w:type="table" w:styleId="TableGrid">
    <w:name w:val="Table Grid"/>
    <w:basedOn w:val="TableNormal"/>
    <w:uiPriority w:val="59"/>
    <w:rsid w:val="001D7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hide">
    <w:name w:val="u-hide"/>
    <w:basedOn w:val="DefaultParagraphFont"/>
    <w:rsid w:val="005B5582"/>
  </w:style>
  <w:style w:type="character" w:customStyle="1" w:styleId="apple-converted-space">
    <w:name w:val="apple-converted-space"/>
    <w:basedOn w:val="DefaultParagraphFont"/>
    <w:rsid w:val="005B5582"/>
  </w:style>
  <w:style w:type="character" w:customStyle="1" w:styleId="c-bibliographic-informationvalue">
    <w:name w:val="c-bibliographic-information__value"/>
    <w:basedOn w:val="DefaultParagraphFont"/>
    <w:rsid w:val="005B5582"/>
  </w:style>
  <w:style w:type="character" w:styleId="Hyperlink">
    <w:name w:val="Hyperlink"/>
    <w:basedOn w:val="DefaultParagraphFont"/>
    <w:uiPriority w:val="99"/>
    <w:unhideWhenUsed/>
    <w:rsid w:val="005B55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50726">
      <w:bodyDiv w:val="1"/>
      <w:marLeft w:val="0"/>
      <w:marRight w:val="0"/>
      <w:marTop w:val="0"/>
      <w:marBottom w:val="0"/>
      <w:divBdr>
        <w:top w:val="none" w:sz="0" w:space="0" w:color="auto"/>
        <w:left w:val="none" w:sz="0" w:space="0" w:color="auto"/>
        <w:bottom w:val="none" w:sz="0" w:space="0" w:color="auto"/>
        <w:right w:val="none" w:sz="0" w:space="0" w:color="auto"/>
      </w:divBdr>
    </w:div>
    <w:div w:id="548997092">
      <w:bodyDiv w:val="1"/>
      <w:marLeft w:val="0"/>
      <w:marRight w:val="0"/>
      <w:marTop w:val="0"/>
      <w:marBottom w:val="0"/>
      <w:divBdr>
        <w:top w:val="none" w:sz="0" w:space="0" w:color="auto"/>
        <w:left w:val="none" w:sz="0" w:space="0" w:color="auto"/>
        <w:bottom w:val="none" w:sz="0" w:space="0" w:color="auto"/>
        <w:right w:val="none" w:sz="0" w:space="0" w:color="auto"/>
      </w:divBdr>
    </w:div>
    <w:div w:id="660306357">
      <w:bodyDiv w:val="1"/>
      <w:marLeft w:val="0"/>
      <w:marRight w:val="0"/>
      <w:marTop w:val="0"/>
      <w:marBottom w:val="0"/>
      <w:divBdr>
        <w:top w:val="none" w:sz="0" w:space="0" w:color="auto"/>
        <w:left w:val="none" w:sz="0" w:space="0" w:color="auto"/>
        <w:bottom w:val="none" w:sz="0" w:space="0" w:color="auto"/>
        <w:right w:val="none" w:sz="0" w:space="0" w:color="auto"/>
      </w:divBdr>
    </w:div>
    <w:div w:id="859977883">
      <w:bodyDiv w:val="1"/>
      <w:marLeft w:val="0"/>
      <w:marRight w:val="0"/>
      <w:marTop w:val="0"/>
      <w:marBottom w:val="0"/>
      <w:divBdr>
        <w:top w:val="none" w:sz="0" w:space="0" w:color="auto"/>
        <w:left w:val="none" w:sz="0" w:space="0" w:color="auto"/>
        <w:bottom w:val="none" w:sz="0" w:space="0" w:color="auto"/>
        <w:right w:val="none" w:sz="0" w:space="0" w:color="auto"/>
      </w:divBdr>
      <w:divsChild>
        <w:div w:id="1395589380">
          <w:marLeft w:val="446"/>
          <w:marRight w:val="0"/>
          <w:marTop w:val="0"/>
          <w:marBottom w:val="0"/>
          <w:divBdr>
            <w:top w:val="none" w:sz="0" w:space="0" w:color="auto"/>
            <w:left w:val="none" w:sz="0" w:space="0" w:color="auto"/>
            <w:bottom w:val="none" w:sz="0" w:space="0" w:color="auto"/>
            <w:right w:val="none" w:sz="0" w:space="0" w:color="auto"/>
          </w:divBdr>
        </w:div>
      </w:divsChild>
    </w:div>
    <w:div w:id="1250576688">
      <w:bodyDiv w:val="1"/>
      <w:marLeft w:val="0"/>
      <w:marRight w:val="0"/>
      <w:marTop w:val="0"/>
      <w:marBottom w:val="0"/>
      <w:divBdr>
        <w:top w:val="none" w:sz="0" w:space="0" w:color="auto"/>
        <w:left w:val="none" w:sz="0" w:space="0" w:color="auto"/>
        <w:bottom w:val="none" w:sz="0" w:space="0" w:color="auto"/>
        <w:right w:val="none" w:sz="0" w:space="0" w:color="auto"/>
      </w:divBdr>
    </w:div>
    <w:div w:id="1594437704">
      <w:bodyDiv w:val="1"/>
      <w:marLeft w:val="0"/>
      <w:marRight w:val="0"/>
      <w:marTop w:val="0"/>
      <w:marBottom w:val="0"/>
      <w:divBdr>
        <w:top w:val="none" w:sz="0" w:space="0" w:color="auto"/>
        <w:left w:val="none" w:sz="0" w:space="0" w:color="auto"/>
        <w:bottom w:val="none" w:sz="0" w:space="0" w:color="auto"/>
        <w:right w:val="none" w:sz="0" w:space="0" w:color="auto"/>
      </w:divBdr>
    </w:div>
    <w:div w:id="173142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hyperlink" Target="https://doi.org/10.11867/j.issn.1001-8166.2003.04.0527"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dx.doi.org/10.1515-frp-2015-003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doi.org/10.1186/s11671-017-1839-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link.springer.com/article/10.1007/s11069-016-2526-3"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Drought Severity</a:t>
            </a:r>
            <a:r>
              <a:rPr lang="en-US" baseline="0"/>
              <a:t> </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Sheet1!$A$3:$A$5</c:f>
              <c:strCache>
                <c:ptCount val="3"/>
                <c:pt idx="0">
                  <c:v>SEVERE</c:v>
                </c:pt>
                <c:pt idx="1">
                  <c:v>MODERATE</c:v>
                </c:pt>
                <c:pt idx="2">
                  <c:v>MILD</c:v>
                </c:pt>
              </c:strCache>
            </c:strRef>
          </c:cat>
          <c:val>
            <c:numRef>
              <c:f>Sheet1!$B$3:$B$5</c:f>
              <c:numCache>
                <c:formatCode>General</c:formatCode>
                <c:ptCount val="3"/>
                <c:pt idx="0">
                  <c:v>38.92</c:v>
                </c:pt>
                <c:pt idx="1">
                  <c:v>21.48</c:v>
                </c:pt>
                <c:pt idx="2">
                  <c:v>39.6</c:v>
                </c:pt>
              </c:numCache>
            </c:numRef>
          </c:val>
          <c:extLst>
            <c:ext xmlns:c16="http://schemas.microsoft.com/office/drawing/2014/chart" uri="{C3380CC4-5D6E-409C-BE32-E72D297353CC}">
              <c16:uniqueId val="{00000000-FED0-4565-84AA-63164CB5EFBB}"/>
            </c:ext>
          </c:extLst>
        </c:ser>
        <c:dLbls>
          <c:showLegendKey val="0"/>
          <c:showVal val="0"/>
          <c:showCatName val="0"/>
          <c:showSerName val="0"/>
          <c:showPercent val="1"/>
          <c:showBubbleSize val="0"/>
          <c:showLeaderLines val="1"/>
        </c:dLbls>
      </c:pie3DChart>
    </c:plotArea>
    <c:legend>
      <c:legendPos val="r"/>
      <c:overlay val="0"/>
      <c:txPr>
        <a:bodyPr/>
        <a:lstStyle/>
        <a:p>
          <a:pPr>
            <a:defRPr sz="1400" b="1">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7A400-CBC6-4CEA-8CE8-45EE63E3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2960</Words>
  <Characters>16876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tapash mazumdar</cp:lastModifiedBy>
  <cp:revision>3</cp:revision>
  <dcterms:created xsi:type="dcterms:W3CDTF">2024-03-15T08:52:00Z</dcterms:created>
  <dcterms:modified xsi:type="dcterms:W3CDTF">2024-05-02T04:44:00Z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6th/7th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849798c5-15d4-3cff-9cf8-37e0a6b6bf11</vt:lpwstr>
  </property>
  <property fmtid="{D5CDD505-2E9C-101B-9397-08002B2CF9AE}" pid="24" name="Mendeley Citation Style_1">
    <vt:lpwstr>http://www.zotero.org/styles/apa</vt:lpwstr>
  </property>
</Properties>
</file>