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16614" w14:textId="77777777" w:rsidR="00091948" w:rsidRPr="00091948" w:rsidRDefault="00091948" w:rsidP="00091948">
      <w:pPr>
        <w:spacing w:before="100" w:beforeAutospacing="1" w:after="100" w:afterAutospacing="1" w:line="240" w:lineRule="auto"/>
        <w:rPr>
          <w:rFonts w:ascii="Times New Roman" w:eastAsia="Times New Roman" w:hAnsi="Times New Roman" w:cs="Times New Roman"/>
          <w:kern w:val="0"/>
          <w:sz w:val="24"/>
          <w:szCs w:val="24"/>
          <w:lang w:eastAsia="en-ZA"/>
          <w14:ligatures w14:val="none"/>
        </w:rPr>
      </w:pPr>
      <w:r w:rsidRPr="00091948">
        <w:rPr>
          <w:rFonts w:ascii="Times New Roman" w:eastAsia="Times New Roman" w:hAnsi="Times New Roman" w:cs="Times New Roman"/>
          <w:noProof/>
          <w:kern w:val="0"/>
          <w:sz w:val="24"/>
          <w:szCs w:val="24"/>
          <w:lang w:eastAsia="en-ZA"/>
          <w14:ligatures w14:val="none"/>
        </w:rPr>
        <w:drawing>
          <wp:inline distT="0" distB="0" distL="0" distR="0" wp14:anchorId="6905F1F8" wp14:editId="4483DE5B">
            <wp:extent cx="6597161" cy="10246995"/>
            <wp:effectExtent l="0" t="0" r="0" b="190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6227" cy="10323207"/>
                    </a:xfrm>
                    <a:prstGeom prst="rect">
                      <a:avLst/>
                    </a:prstGeom>
                    <a:noFill/>
                    <a:ln>
                      <a:noFill/>
                    </a:ln>
                  </pic:spPr>
                </pic:pic>
              </a:graphicData>
            </a:graphic>
          </wp:inline>
        </w:drawing>
      </w:r>
    </w:p>
    <w:p w14:paraId="3539D391" w14:textId="28DDEBA2" w:rsidR="00EC2164" w:rsidRPr="00EC2164" w:rsidRDefault="00EC2164" w:rsidP="00633E61">
      <w:pPr>
        <w:spacing w:before="100" w:beforeAutospacing="1" w:after="0" w:line="360" w:lineRule="auto"/>
        <w:outlineLvl w:val="2"/>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lastRenderedPageBreak/>
        <w:t>Decode Weight Loss: Personalized Solutions</w:t>
      </w:r>
    </w:p>
    <w:p w14:paraId="0676324D" w14:textId="77777777" w:rsidR="00EC2164" w:rsidRPr="00EC2164" w:rsidRDefault="00EC2164" w:rsidP="00633E61">
      <w:p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Introduction</w:t>
      </w:r>
    </w:p>
    <w:p w14:paraId="7F747887" w14:textId="77777777" w:rsidR="00EC2164" w:rsidRPr="00EC2164" w:rsidRDefault="00EC2164" w:rsidP="003B4CF2">
      <w:pPr>
        <w:numPr>
          <w:ilvl w:val="0"/>
          <w:numId w:val="1"/>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Weight Loss is Complex and Individualized:</w:t>
      </w:r>
    </w:p>
    <w:p w14:paraId="3240DAF7"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Let’s be honest; today, many of us are a bit more substantial than we'd like to be. In fact, 38% of us fall into the official category of "obese," which is medically defined as a disease! But who am I to talk about this? Well, surprisingly, I’m a pharmacist. It's a profession you probably wouldn’t associate with weight struggles. With over 30 years in my field, you'd think I had all the answers about weight-loss drugs. Unfortunately, like many others, I've grappled with maintaining a healthy weight.</w:t>
      </w:r>
    </w:p>
    <w:p w14:paraId="7D1CFC62" w14:textId="77777777" w:rsidR="00EC2164" w:rsidRPr="00EC2164" w:rsidRDefault="00EC2164" w:rsidP="003B4CF2">
      <w:pPr>
        <w:numPr>
          <w:ilvl w:val="0"/>
          <w:numId w:val="1"/>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Personal and Professional Insight:</w:t>
      </w:r>
    </w:p>
    <w:p w14:paraId="5C0B46D1"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Allow me to share my story. Over the years, I’ve tried every diet, pill, and so-called miracle solution on the market. All in pursuit of shedding some stubborn weight. Some methods were moderately successful, but in the end, the weight always found its way back. It was like that one relative who always overstays their welcome at family gatherings. During one particularly exasperating period, I made a vow to myself and some equally frustrated clients. I was going to find the true secret to sustainable weight management.</w:t>
      </w:r>
    </w:p>
    <w:p w14:paraId="37A8ACA6" w14:textId="77777777" w:rsidR="00EC2164" w:rsidRPr="00EC2164" w:rsidRDefault="00EC2164" w:rsidP="003B4CF2">
      <w:pPr>
        <w:numPr>
          <w:ilvl w:val="0"/>
          <w:numId w:val="1"/>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Critique of the Slimming Industry:</w:t>
      </w:r>
    </w:p>
    <w:p w14:paraId="5CF42549"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As someone in the pharmaceutical industry for decades, I've seen the empty promises of the Slimming Industry firsthand. From dispensing every weight-loss product under the sun to listening to countless stories of success and failure, I realized that many people seeking weight management solutions end up in a frustrating loop of losing and gaining weight. The promises and results were just not adding up.</w:t>
      </w:r>
    </w:p>
    <w:p w14:paraId="1D473837" w14:textId="77777777" w:rsidR="00EC2164" w:rsidRPr="00EC2164" w:rsidRDefault="00EC2164" w:rsidP="003B4CF2">
      <w:pPr>
        <w:numPr>
          <w:ilvl w:val="0"/>
          <w:numId w:val="1"/>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Scientific Research and Discovery:</w:t>
      </w:r>
    </w:p>
    <w:p w14:paraId="50444F86"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hAnsi="Garamond" w:cs="Times New Roman"/>
          <w:kern w:val="0"/>
          <w:sz w:val="24"/>
          <w:szCs w:val="24"/>
          <w:lang w:val="en-US"/>
          <w14:ligatures w14:val="none"/>
        </w:rPr>
        <w:t>Motivated by this, I started comprehensive research and analysis of clinical trials. No matter how intricate or basic they might be. My mission? To decode what triggers weight gain in the first place. I delved deeper into understanding how our bodies change with excess weight. The revelations were enlightening and unsettling. Despite each person having unique factors contributing to their weight challenges, the solutions offered were always the same recycled diets and pills.</w:t>
      </w:r>
    </w:p>
    <w:p w14:paraId="67ABB4B3" w14:textId="77777777" w:rsidR="00EC2164" w:rsidRPr="00EC2164" w:rsidRDefault="00EC2164" w:rsidP="003B4CF2">
      <w:pPr>
        <w:numPr>
          <w:ilvl w:val="0"/>
          <w:numId w:val="1"/>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Success of a Targeted Approach:</w:t>
      </w:r>
    </w:p>
    <w:p w14:paraId="52EFE31E" w14:textId="77777777" w:rsidR="001B7CAA" w:rsidRPr="005F69E8" w:rsidRDefault="00EC2164" w:rsidP="00633E61">
      <w:pPr>
        <w:tabs>
          <w:tab w:val="num" w:pos="720"/>
        </w:tabs>
        <w:spacing w:before="100" w:beforeAutospacing="1" w:after="0" w:line="360" w:lineRule="auto"/>
        <w:rPr>
          <w:rFonts w:ascii="Garamond" w:hAnsi="Garamond" w:cs="Times New Roman"/>
          <w:kern w:val="0"/>
          <w:sz w:val="24"/>
          <w:szCs w:val="24"/>
          <w:lang w:val="en-US"/>
          <w14:ligatures w14:val="none"/>
        </w:rPr>
      </w:pPr>
      <w:r w:rsidRPr="00EC2164">
        <w:rPr>
          <w:rFonts w:ascii="Garamond" w:hAnsi="Garamond" w:cs="Times New Roman"/>
          <w:kern w:val="0"/>
          <w:sz w:val="24"/>
          <w:szCs w:val="24"/>
          <w:lang w:val="en-US"/>
          <w14:ligatures w14:val="none"/>
        </w:rPr>
        <w:t xml:space="preserve">I uncovered interesting patterns while investigating various aspects. These included hormones, digestion, allergies, and intolerance. Some individuals lost significant amounts of weight and kept it off. Others didn't—even though they all started in the same place. Consider Julie, for example—a 35-year-old mother of two. She </w:t>
      </w:r>
      <w:r w:rsidRPr="00EC2164">
        <w:rPr>
          <w:rFonts w:ascii="Garamond" w:hAnsi="Garamond" w:cs="Times New Roman"/>
          <w:kern w:val="0"/>
          <w:sz w:val="24"/>
          <w:szCs w:val="24"/>
          <w:lang w:val="en-US"/>
          <w14:ligatures w14:val="none"/>
        </w:rPr>
        <w:lastRenderedPageBreak/>
        <w:t>shed a startling 15% of her body weight in just five months. This was after following an individually tailored plan based on her hormone levels. Unraveling cases like hers made me question whether each person's journey with obesity had unique roots</w:t>
      </w:r>
      <w:r w:rsidR="00CD7137" w:rsidRPr="005F69E8">
        <w:rPr>
          <w:rFonts w:ascii="Garamond" w:hAnsi="Garamond" w:cs="Times New Roman"/>
          <w:kern w:val="0"/>
          <w:sz w:val="24"/>
          <w:szCs w:val="24"/>
          <w:lang w:val="en-US"/>
          <w14:ligatures w14:val="none"/>
        </w:rPr>
        <w:t>.</w:t>
      </w:r>
      <w:r w:rsidRPr="00EC2164">
        <w:rPr>
          <w:rFonts w:ascii="Garamond" w:hAnsi="Garamond" w:cs="Times New Roman"/>
          <w:kern w:val="0"/>
          <w:sz w:val="24"/>
          <w:szCs w:val="24"/>
          <w:lang w:val="en-US"/>
          <w14:ligatures w14:val="none"/>
        </w:rPr>
        <w:t xml:space="preserve">  </w:t>
      </w:r>
    </w:p>
    <w:p w14:paraId="537A734F" w14:textId="48CE16BC" w:rsidR="00EC2164" w:rsidRPr="005F69E8" w:rsidRDefault="00EC2164" w:rsidP="003B4CF2">
      <w:pPr>
        <w:pStyle w:val="ListParagraph"/>
        <w:numPr>
          <w:ilvl w:val="0"/>
          <w:numId w:val="1"/>
        </w:numPr>
        <w:spacing w:before="100" w:beforeAutospacing="1" w:after="0" w:line="360" w:lineRule="auto"/>
        <w:contextualSpacing w:val="0"/>
        <w:rPr>
          <w:rFonts w:ascii="Garamond" w:eastAsia="Times New Roman" w:hAnsi="Garamond" w:cs="Times New Roman"/>
          <w:kern w:val="0"/>
          <w:sz w:val="24"/>
          <w:szCs w:val="24"/>
          <w:lang w:val="en-US"/>
          <w14:ligatures w14:val="none"/>
        </w:rPr>
      </w:pPr>
      <w:r w:rsidRPr="005F69E8">
        <w:rPr>
          <w:rFonts w:ascii="Garamond" w:eastAsia="Times New Roman" w:hAnsi="Garamond" w:cs="Times New Roman"/>
          <w:b/>
          <w:bCs/>
          <w:kern w:val="0"/>
          <w:sz w:val="24"/>
          <w:szCs w:val="24"/>
          <w:lang w:val="en-US"/>
          <w14:ligatures w14:val="none"/>
        </w:rPr>
        <w:t>Holistic Understanding of Weight Gain Triggers</w:t>
      </w:r>
    </w:p>
    <w:p w14:paraId="1BA67F1C"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Firstly, I explored different metabolic pathways and systems that could influence weight gain. These included body imbalances, cell functioning, hormones, absorption, and organ behavior. During this process, I discovered studies that found intriguing patterns between these factors and weight management issues. This led me to a profound hypothesis. Could sustainable weight loss be achieved by identifying any "malfunctions" in these pathways and treating them directly?</w:t>
      </w:r>
    </w:p>
    <w:p w14:paraId="5D670DBE" w14:textId="56B704F6" w:rsidR="00EC2164" w:rsidRPr="005F69E8" w:rsidRDefault="00EC2164" w:rsidP="003B4CF2">
      <w:pPr>
        <w:pStyle w:val="ListParagraph"/>
        <w:numPr>
          <w:ilvl w:val="0"/>
          <w:numId w:val="1"/>
        </w:numPr>
        <w:spacing w:before="100" w:beforeAutospacing="1" w:after="0" w:line="360" w:lineRule="auto"/>
        <w:contextualSpacing w:val="0"/>
        <w:rPr>
          <w:rFonts w:ascii="Garamond" w:eastAsia="Times New Roman" w:hAnsi="Garamond" w:cs="Times New Roman"/>
          <w:kern w:val="0"/>
          <w:sz w:val="24"/>
          <w:szCs w:val="24"/>
          <w:lang w:val="en-US"/>
          <w14:ligatures w14:val="none"/>
        </w:rPr>
      </w:pPr>
      <w:r w:rsidRPr="005F69E8">
        <w:rPr>
          <w:rFonts w:ascii="Garamond" w:eastAsia="Times New Roman" w:hAnsi="Garamond" w:cs="Times New Roman"/>
          <w:b/>
          <w:bCs/>
          <w:kern w:val="0"/>
          <w:sz w:val="24"/>
          <w:szCs w:val="24"/>
          <w:lang w:val="en-US"/>
          <w14:ligatures w14:val="none"/>
        </w:rPr>
        <w:t>Knowledge Sharing for Empowerment:</w:t>
      </w:r>
    </w:p>
    <w:p w14:paraId="5587112E"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hAnsi="Garamond" w:cs="Times New Roman"/>
          <w:kern w:val="0"/>
          <w:sz w:val="24"/>
          <w:szCs w:val="24"/>
          <w:lang w:val="en-US"/>
          <w14:ligatures w14:val="none"/>
        </w:rPr>
        <w:t>Through extensive research, I stumbled upon a study by Dr. Andres Acosta at the Mayo Clinic, which showed the efficacy of an individualized approach to weight loss. Their study involved 500 patients and aimed to explore how personalized weight loss treatments could improve outcomes. The patients were divided into four groups, based on their biological features. The patients in the 4 groups lost almost double the weight of the patients in the control group. This approach confirmed my hypothesis that focusing on the "faulty" systems in a person would lead to more effective weight loss strategies.</w:t>
      </w:r>
    </w:p>
    <w:p w14:paraId="0D8F4A2F" w14:textId="5FD5243D" w:rsidR="007419E8" w:rsidRPr="00EC2164" w:rsidRDefault="00EC2164" w:rsidP="00741BAB">
      <w:pPr>
        <w:spacing w:before="100" w:beforeAutospacing="1" w:after="0" w:line="360" w:lineRule="auto"/>
        <w:rPr>
          <w:rFonts w:ascii="Garamond" w:hAnsi="Garamond" w:cs="Times New Roman"/>
          <w:kern w:val="0"/>
          <w:sz w:val="24"/>
          <w:szCs w:val="24"/>
          <w:lang w:val="en-US"/>
          <w14:ligatures w14:val="none"/>
        </w:rPr>
      </w:pPr>
      <w:r w:rsidRPr="00EC2164">
        <w:rPr>
          <w:rFonts w:ascii="Garamond" w:hAnsi="Garamond" w:cs="Times New Roman"/>
          <w:kern w:val="0"/>
          <w:sz w:val="24"/>
          <w:szCs w:val="24"/>
          <w:lang w:val="en-US"/>
          <w14:ligatures w14:val="none"/>
        </w:rPr>
        <w:t xml:space="preserve">This led to further research into accessible and more obscure clinical trial research and at this point it became clear to me that as much as </w:t>
      </w:r>
      <w:r w:rsidRPr="00EC2164">
        <w:rPr>
          <w:rFonts w:ascii="Garamond" w:hAnsi="Garamond" w:cs="Times New Roman"/>
          <w:b/>
          <w:bCs/>
          <w:kern w:val="0"/>
          <w:sz w:val="24"/>
          <w:szCs w:val="24"/>
          <w:lang w:val="en-US"/>
          <w14:ligatures w14:val="none"/>
        </w:rPr>
        <w:t xml:space="preserve">20 </w:t>
      </w:r>
      <w:r w:rsidRPr="00EC2164">
        <w:rPr>
          <w:rFonts w:ascii="Garamond" w:hAnsi="Garamond" w:cs="Times New Roman"/>
          <w:kern w:val="0"/>
          <w:sz w:val="24"/>
          <w:szCs w:val="24"/>
          <w:lang w:val="en-US"/>
          <w14:ligatures w14:val="none"/>
        </w:rPr>
        <w:t>biological factors influence weight loss. What? How is it that this knowledge is not readily available to clinicians and the public at large? This is important information, because we treat specific conditions different from others.</w:t>
      </w:r>
      <w:r w:rsidRPr="00EC2164">
        <w:rPr>
          <w:rFonts w:ascii="Garamond" w:hAnsi="Garamond" w:cs="Times New Roman"/>
          <w:b/>
          <w:bCs/>
          <w:kern w:val="0"/>
          <w:sz w:val="24"/>
          <w:szCs w:val="24"/>
          <w:lang w:val="en-US"/>
          <w14:ligatures w14:val="none"/>
        </w:rPr>
        <w:t xml:space="preserve"> How can we treat weight issues the same for everybody, if the underlaying causes are so vastly differen</w:t>
      </w:r>
      <w:r w:rsidRPr="00EC2164">
        <w:rPr>
          <w:rFonts w:ascii="Garamond" w:hAnsi="Garamond" w:cs="Times New Roman"/>
          <w:kern w:val="0"/>
          <w:sz w:val="24"/>
          <w:szCs w:val="24"/>
          <w:lang w:val="en-US"/>
          <w14:ligatures w14:val="none"/>
        </w:rPr>
        <w:t>t</w:t>
      </w:r>
      <w:r w:rsidRPr="00EC2164">
        <w:rPr>
          <w:rFonts w:ascii="Garamond" w:hAnsi="Garamond" w:cs="Times New Roman"/>
          <w:b/>
          <w:bCs/>
          <w:kern w:val="0"/>
          <w:sz w:val="24"/>
          <w:szCs w:val="24"/>
          <w:lang w:val="en-US"/>
          <w14:ligatures w14:val="none"/>
        </w:rPr>
        <w:t>?</w:t>
      </w:r>
    </w:p>
    <w:p w14:paraId="10665D51" w14:textId="6833469D" w:rsidR="00EC2164" w:rsidRPr="00EC2164" w:rsidRDefault="00EC2164" w:rsidP="003B4CF2">
      <w:pPr>
        <w:pStyle w:val="ListParagraph"/>
        <w:numPr>
          <w:ilvl w:val="0"/>
          <w:numId w:val="1"/>
        </w:numPr>
        <w:spacing w:before="100" w:beforeAutospacing="1" w:after="0" w:line="360" w:lineRule="auto"/>
        <w:contextualSpacing w:val="0"/>
        <w:rPr>
          <w:rFonts w:ascii="Garamond" w:hAnsi="Garamond" w:cs="Times New Roman"/>
          <w:kern w:val="0"/>
          <w:sz w:val="24"/>
          <w:szCs w:val="24"/>
          <w:lang w:val="en-US"/>
          <w14:ligatures w14:val="none"/>
        </w:rPr>
      </w:pPr>
      <w:r w:rsidRPr="005F69E8">
        <w:rPr>
          <w:rFonts w:ascii="Garamond" w:hAnsi="Garamond" w:cs="Times New Roman"/>
          <w:b/>
          <w:bCs/>
          <w:kern w:val="0"/>
          <w:sz w:val="24"/>
          <w:szCs w:val="24"/>
          <w:lang w:val="en-US"/>
          <w14:ligatures w14:val="none"/>
        </w:rPr>
        <w:t xml:space="preserve">The factors that influence weight: </w:t>
      </w:r>
    </w:p>
    <w:p w14:paraId="167F75B0" w14:textId="4D9B6ED4" w:rsidR="00EC2164" w:rsidRPr="00EC2164" w:rsidRDefault="00EC2164" w:rsidP="00FD30BC">
      <w:pPr>
        <w:spacing w:before="100" w:beforeAutospacing="1" w:after="0" w:line="360" w:lineRule="auto"/>
        <w:rPr>
          <w:rFonts w:ascii="Garamond" w:hAnsi="Garamond" w:cs="Times New Roman"/>
          <w:kern w:val="0"/>
          <w:sz w:val="24"/>
          <w:szCs w:val="24"/>
          <w:lang w:val="en-US"/>
          <w14:ligatures w14:val="none"/>
        </w:rPr>
      </w:pPr>
      <w:r w:rsidRPr="00EC2164">
        <w:rPr>
          <w:rFonts w:ascii="Garamond" w:hAnsi="Garamond" w:cs="Times New Roman"/>
          <w:kern w:val="0"/>
          <w:sz w:val="24"/>
          <w:szCs w:val="24"/>
          <w:lang w:val="en-US"/>
          <w14:ligatures w14:val="none"/>
        </w:rPr>
        <w:t>Although there are more than 20 factors that may suppress weight loss, this book will focus on the 12 factors that have the most research and convincing evidence.</w:t>
      </w:r>
      <w:r w:rsidR="00FD30BC" w:rsidRPr="005F69E8">
        <w:rPr>
          <w:rFonts w:ascii="Garamond" w:hAnsi="Garamond" w:cs="Times New Roman"/>
          <w:kern w:val="0"/>
          <w:sz w:val="24"/>
          <w:szCs w:val="24"/>
          <w:lang w:val="en-US"/>
          <w14:ligatures w14:val="none"/>
        </w:rPr>
        <w:t xml:space="preserve"> </w:t>
      </w:r>
    </w:p>
    <w:p w14:paraId="5538254C" w14:textId="2E0A377D" w:rsidR="00EC2164" w:rsidRPr="00EC2164" w:rsidRDefault="00EC2164" w:rsidP="00867B37">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Inflammation</w:t>
      </w:r>
      <w:proofErr w:type="gramEnd"/>
      <w:r w:rsidRPr="00EC2164">
        <w:rPr>
          <w:rFonts w:ascii="Garamond" w:eastAsia="Times New Roman" w:hAnsi="Garamond" w:cs="Times New Roman"/>
          <w:kern w:val="0"/>
          <w:sz w:val="24"/>
          <w:szCs w:val="24"/>
          <w:lang w:val="en-US"/>
          <w14:ligatures w14:val="none"/>
        </w:rPr>
        <w:t xml:space="preserve">: Chronic inflammation is linked to increased adiposity and metabolic syndrome, with elevated markers like C-reactive protein (CRP) and interleukin-6 (IL-6) commonly found in obese individuals. </w:t>
      </w:r>
    </w:p>
    <w:p w14:paraId="0520AF47" w14:textId="24D159AD" w:rsidR="00EC2164" w:rsidRPr="00EC2164" w:rsidRDefault="00EC2164" w:rsidP="00867B37">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Thyroid</w:t>
      </w:r>
      <w:proofErr w:type="gramEnd"/>
      <w:r w:rsidRPr="00EC2164">
        <w:rPr>
          <w:rFonts w:ascii="Garamond" w:eastAsia="Times New Roman" w:hAnsi="Garamond" w:cs="Times New Roman"/>
          <w:kern w:val="0"/>
          <w:sz w:val="24"/>
          <w:szCs w:val="24"/>
          <w:lang w:val="en-US"/>
          <w14:ligatures w14:val="none"/>
        </w:rPr>
        <w:t>: Thyroid dysfunction, particularly hypothyroidism, is associated with reduced metabolic rate and weight gain.</w:t>
      </w:r>
    </w:p>
    <w:p w14:paraId="23AB5B7B" w14:textId="5D28E9D1" w:rsidR="00EC2164" w:rsidRPr="00EC2164" w:rsidRDefault="00EC2164" w:rsidP="00867B37">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Sex</w:t>
      </w:r>
      <w:proofErr w:type="gramEnd"/>
      <w:r w:rsidRPr="00EC2164">
        <w:rPr>
          <w:rFonts w:ascii="Garamond" w:eastAsia="Times New Roman" w:hAnsi="Garamond" w:cs="Times New Roman"/>
          <w:b/>
          <w:bCs/>
          <w:kern w:val="0"/>
          <w:sz w:val="24"/>
          <w:szCs w:val="24"/>
          <w:lang w:val="en-US"/>
          <w14:ligatures w14:val="none"/>
        </w:rPr>
        <w:t xml:space="preserve"> Hormones</w:t>
      </w:r>
      <w:r w:rsidRPr="00EC2164">
        <w:rPr>
          <w:rFonts w:ascii="Garamond" w:eastAsia="Times New Roman" w:hAnsi="Garamond" w:cs="Times New Roman"/>
          <w:kern w:val="0"/>
          <w:sz w:val="24"/>
          <w:szCs w:val="24"/>
          <w:lang w:val="en-US"/>
          <w14:ligatures w14:val="none"/>
        </w:rPr>
        <w:t>: Hormonal imbalances, such as low estrogen in women and low testosterone in men, lead to increased fat accumulation.</w:t>
      </w:r>
    </w:p>
    <w:p w14:paraId="7EF3AEDF" w14:textId="5C0ED48F" w:rsidR="00EC2164" w:rsidRPr="00EC2164" w:rsidRDefault="00EC2164" w:rsidP="00867B37">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lastRenderedPageBreak/>
        <w:t xml:space="preserve">  </w:t>
      </w:r>
      <w:r w:rsidRPr="00EC2164">
        <w:rPr>
          <w:rFonts w:ascii="Garamond" w:eastAsia="Times New Roman" w:hAnsi="Garamond" w:cs="Times New Roman"/>
          <w:b/>
          <w:bCs/>
          <w:kern w:val="0"/>
          <w:sz w:val="24"/>
          <w:szCs w:val="24"/>
          <w:lang w:val="en-US"/>
          <w14:ligatures w14:val="none"/>
        </w:rPr>
        <w:t>Appetite</w:t>
      </w:r>
      <w:proofErr w:type="gramEnd"/>
      <w:r w:rsidRPr="00EC2164">
        <w:rPr>
          <w:rFonts w:ascii="Garamond" w:eastAsia="Times New Roman" w:hAnsi="Garamond" w:cs="Times New Roman"/>
          <w:b/>
          <w:bCs/>
          <w:kern w:val="0"/>
          <w:sz w:val="24"/>
          <w:szCs w:val="24"/>
          <w:lang w:val="en-US"/>
          <w14:ligatures w14:val="none"/>
        </w:rPr>
        <w:t xml:space="preserve"> Hormones</w:t>
      </w:r>
      <w:r w:rsidRPr="00EC2164">
        <w:rPr>
          <w:rFonts w:ascii="Garamond" w:eastAsia="Times New Roman" w:hAnsi="Garamond" w:cs="Times New Roman"/>
          <w:kern w:val="0"/>
          <w:sz w:val="24"/>
          <w:szCs w:val="24"/>
          <w:lang w:val="en-US"/>
          <w14:ligatures w14:val="none"/>
        </w:rPr>
        <w:t xml:space="preserve">: Ghrelin and leptin play crucial roles in regulating hunger and satiety. Disruptions in these hormones can lead to overeating. </w:t>
      </w:r>
    </w:p>
    <w:p w14:paraId="658899B8"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Microbiome</w:t>
      </w:r>
      <w:proofErr w:type="gramEnd"/>
      <w:r w:rsidRPr="00EC2164">
        <w:rPr>
          <w:rFonts w:ascii="Garamond" w:eastAsia="Times New Roman" w:hAnsi="Garamond" w:cs="Times New Roman"/>
          <w:kern w:val="0"/>
          <w:sz w:val="24"/>
          <w:szCs w:val="24"/>
          <w:lang w:val="en-US"/>
          <w14:ligatures w14:val="none"/>
        </w:rPr>
        <w:t xml:space="preserve">: The gut microbiome influences energy extraction from food and fat storage. </w:t>
      </w:r>
    </w:p>
    <w:p w14:paraId="34AB3EDD"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Liver</w:t>
      </w:r>
      <w:proofErr w:type="gramEnd"/>
      <w:r w:rsidRPr="00EC2164">
        <w:rPr>
          <w:rFonts w:ascii="Garamond" w:eastAsia="Times New Roman" w:hAnsi="Garamond" w:cs="Times New Roman"/>
          <w:kern w:val="0"/>
          <w:sz w:val="24"/>
          <w:szCs w:val="24"/>
          <w:lang w:val="en-US"/>
          <w14:ligatures w14:val="none"/>
        </w:rPr>
        <w:t xml:space="preserve">: Non-alcoholic fatty liver disease (NAFLD) contributes to metabolic dysfunction. </w:t>
      </w:r>
    </w:p>
    <w:p w14:paraId="54953CE7"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Oxidative</w:t>
      </w:r>
      <w:proofErr w:type="gramEnd"/>
      <w:r w:rsidRPr="00EC2164">
        <w:rPr>
          <w:rFonts w:ascii="Garamond" w:eastAsia="Times New Roman" w:hAnsi="Garamond" w:cs="Times New Roman"/>
          <w:b/>
          <w:bCs/>
          <w:kern w:val="0"/>
          <w:sz w:val="24"/>
          <w:szCs w:val="24"/>
          <w:lang w:val="en-US"/>
          <w14:ligatures w14:val="none"/>
        </w:rPr>
        <w:t xml:space="preserve"> Stress</w:t>
      </w:r>
      <w:r w:rsidRPr="00EC2164">
        <w:rPr>
          <w:rFonts w:ascii="Garamond" w:eastAsia="Times New Roman" w:hAnsi="Garamond" w:cs="Times New Roman"/>
          <w:kern w:val="0"/>
          <w:sz w:val="24"/>
          <w:szCs w:val="24"/>
          <w:lang w:val="en-US"/>
          <w14:ligatures w14:val="none"/>
        </w:rPr>
        <w:t xml:space="preserve">: Oxidative stress, an imbalance between free radicals and antioxidants, is linked to obesity. </w:t>
      </w:r>
    </w:p>
    <w:p w14:paraId="6305AA13"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Sugar</w:t>
      </w:r>
      <w:proofErr w:type="gramEnd"/>
      <w:r w:rsidRPr="00EC2164">
        <w:rPr>
          <w:rFonts w:ascii="Garamond" w:eastAsia="Times New Roman" w:hAnsi="Garamond" w:cs="Times New Roman"/>
          <w:b/>
          <w:bCs/>
          <w:kern w:val="0"/>
          <w:sz w:val="24"/>
          <w:szCs w:val="24"/>
          <w:lang w:val="en-US"/>
          <w14:ligatures w14:val="none"/>
        </w:rPr>
        <w:t xml:space="preserve"> Dysregulation</w:t>
      </w:r>
      <w:r w:rsidRPr="00EC2164">
        <w:rPr>
          <w:rFonts w:ascii="Garamond" w:eastAsia="Times New Roman" w:hAnsi="Garamond" w:cs="Times New Roman"/>
          <w:kern w:val="0"/>
          <w:sz w:val="24"/>
          <w:szCs w:val="24"/>
          <w:lang w:val="en-US"/>
          <w14:ligatures w14:val="none"/>
        </w:rPr>
        <w:t xml:space="preserve">: Insulin insensitivity to sugar is associated with increased obesity risk. </w:t>
      </w:r>
    </w:p>
    <w:p w14:paraId="0CE938E6"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Emotional</w:t>
      </w:r>
      <w:proofErr w:type="gramEnd"/>
      <w:r w:rsidRPr="00EC2164">
        <w:rPr>
          <w:rFonts w:ascii="Garamond" w:eastAsia="Times New Roman" w:hAnsi="Garamond" w:cs="Times New Roman"/>
          <w:b/>
          <w:bCs/>
          <w:kern w:val="0"/>
          <w:sz w:val="24"/>
          <w:szCs w:val="24"/>
          <w:lang w:val="en-US"/>
          <w14:ligatures w14:val="none"/>
        </w:rPr>
        <w:t xml:space="preserve"> Health</w:t>
      </w:r>
      <w:r w:rsidRPr="00EC2164">
        <w:rPr>
          <w:rFonts w:ascii="Garamond" w:eastAsia="Times New Roman" w:hAnsi="Garamond" w:cs="Times New Roman"/>
          <w:kern w:val="0"/>
          <w:sz w:val="24"/>
          <w:szCs w:val="24"/>
          <w:lang w:val="en-US"/>
          <w14:ligatures w14:val="none"/>
        </w:rPr>
        <w:t xml:space="preserve">: Emotional health significantly impacts weight gain. </w:t>
      </w:r>
    </w:p>
    <w:p w14:paraId="16C80768"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Age</w:t>
      </w:r>
      <w:proofErr w:type="gramEnd"/>
      <w:r w:rsidRPr="00EC2164">
        <w:rPr>
          <w:rFonts w:ascii="Garamond" w:eastAsia="Times New Roman" w:hAnsi="Garamond" w:cs="Times New Roman"/>
          <w:kern w:val="0"/>
          <w:sz w:val="24"/>
          <w:szCs w:val="24"/>
          <w:lang w:val="en-US"/>
          <w14:ligatures w14:val="none"/>
        </w:rPr>
        <w:t xml:space="preserve">: Metabolic rate decreases with age, leading to weight gain. </w:t>
      </w:r>
    </w:p>
    <w:p w14:paraId="71BEEA63" w14:textId="77777777" w:rsidR="00EC2164" w:rsidRPr="005F69E8"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Genetics</w:t>
      </w:r>
      <w:proofErr w:type="gramEnd"/>
      <w:r w:rsidRPr="00EC2164">
        <w:rPr>
          <w:rFonts w:ascii="Garamond" w:eastAsia="Times New Roman" w:hAnsi="Garamond" w:cs="Times New Roman"/>
          <w:kern w:val="0"/>
          <w:sz w:val="24"/>
          <w:szCs w:val="24"/>
          <w:lang w:val="en-US"/>
          <w14:ligatures w14:val="none"/>
        </w:rPr>
        <w:t xml:space="preserve">: Genetic factors contribute significantly to obesity risk. </w:t>
      </w:r>
    </w:p>
    <w:p w14:paraId="69A7E8E3" w14:textId="77777777" w:rsidR="00EC2164" w:rsidRPr="00EC2164" w:rsidRDefault="00EC2164" w:rsidP="00633E61">
      <w:pPr>
        <w:spacing w:before="100" w:beforeAutospacing="1" w:after="0" w:line="360" w:lineRule="auto"/>
        <w:rPr>
          <w:rFonts w:ascii="Garamond"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Food</w:t>
      </w:r>
      <w:proofErr w:type="gramEnd"/>
      <w:r w:rsidRPr="00EC2164">
        <w:rPr>
          <w:rFonts w:ascii="Garamond" w:eastAsia="Times New Roman" w:hAnsi="Garamond" w:cs="Times New Roman"/>
          <w:b/>
          <w:bCs/>
          <w:kern w:val="0"/>
          <w:sz w:val="24"/>
          <w:szCs w:val="24"/>
          <w:lang w:val="en-US"/>
          <w14:ligatures w14:val="none"/>
        </w:rPr>
        <w:t xml:space="preserve"> Intolerance</w:t>
      </w:r>
      <w:r w:rsidRPr="00EC2164">
        <w:rPr>
          <w:rFonts w:ascii="Garamond" w:eastAsia="Times New Roman" w:hAnsi="Garamond" w:cs="Times New Roman"/>
          <w:kern w:val="0"/>
          <w:sz w:val="24"/>
          <w:szCs w:val="24"/>
          <w:lang w:val="en-US"/>
          <w14:ligatures w14:val="none"/>
        </w:rPr>
        <w:t>: Food intolerances can lead to chronic inflammation and metabolic disturbances, that impacts weight gain.</w:t>
      </w:r>
    </w:p>
    <w:p w14:paraId="78D62EF4" w14:textId="7E5E6669" w:rsidR="00EC2164" w:rsidRPr="00EC2164" w:rsidRDefault="00EC2164" w:rsidP="00F55463">
      <w:pPr>
        <w:spacing w:before="100" w:beforeAutospacing="1" w:after="0" w:line="360" w:lineRule="auto"/>
        <w:outlineLvl w:val="2"/>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The logical route to follow from here is to identify which of these factors apply to you and explore options to treat or reduce their impact. By addressing these unique contributing factors, you can create a personalized and effective weight loss plan tailored to your body's specific needs. This targeted approach not only makes the weight loss journey more manageable but also increases the likelihood of long-term success.</w:t>
      </w:r>
    </w:p>
    <w:p w14:paraId="4BD4451F" w14:textId="77777777" w:rsidR="00EC2164" w:rsidRPr="00EC2164" w:rsidRDefault="00EC2164" w:rsidP="003B4CF2">
      <w:pPr>
        <w:numPr>
          <w:ilvl w:val="0"/>
          <w:numId w:val="1"/>
        </w:numPr>
        <w:spacing w:before="100" w:beforeAutospacing="1" w:after="0" w:line="360" w:lineRule="auto"/>
        <w:outlineLvl w:val="2"/>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How to Use This Book</w:t>
      </w:r>
    </w:p>
    <w:p w14:paraId="296C811E"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Going forward in this book, follow these steps to make the most of the information and guidance provided:</w:t>
      </w:r>
    </w:p>
    <w:p w14:paraId="42A220FC" w14:textId="77777777" w:rsidR="00EC2164" w:rsidRPr="00EC2164" w:rsidRDefault="00EC2164" w:rsidP="003B4CF2">
      <w:pPr>
        <w:numPr>
          <w:ilvl w:val="0"/>
          <w:numId w:val="2"/>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Understand the Foundations</w:t>
      </w:r>
      <w:r w:rsidRPr="00EC2164">
        <w:rPr>
          <w:rFonts w:ascii="Garamond" w:eastAsia="Times New Roman" w:hAnsi="Garamond" w:cs="Times New Roman"/>
          <w:kern w:val="0"/>
          <w:sz w:val="24"/>
          <w:szCs w:val="24"/>
          <w:lang w:val="en-US"/>
          <w14:ligatures w14:val="none"/>
        </w:rPr>
        <w:t>:</w:t>
      </w:r>
    </w:p>
    <w:p w14:paraId="60D82927" w14:textId="77777777" w:rsidR="00EC2164" w:rsidRPr="00EC2164" w:rsidRDefault="00EC2164" w:rsidP="003B4CF2">
      <w:pPr>
        <w:numPr>
          <w:ilvl w:val="1"/>
          <w:numId w:val="2"/>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Chapters 2-5</w:t>
      </w:r>
      <w:r w:rsidRPr="00EC2164">
        <w:rPr>
          <w:rFonts w:ascii="Garamond" w:eastAsia="Times New Roman" w:hAnsi="Garamond" w:cs="Times New Roman"/>
          <w:kern w:val="0"/>
          <w:sz w:val="24"/>
          <w:szCs w:val="24"/>
          <w:lang w:val="en-US"/>
          <w14:ligatures w14:val="none"/>
        </w:rPr>
        <w:t>: Start with these chapters to gain a comprehensive understanding of the weight loss industry, the biological changes that occur in a fat cell, and the various factors or triggers that contribute to weight gain. This foundational knowledge will equip you with the insights necessary to approach your weight loss journey effectively.</w:t>
      </w:r>
    </w:p>
    <w:p w14:paraId="5FAFB38E" w14:textId="77777777" w:rsidR="00EC2164" w:rsidRPr="00EC2164" w:rsidRDefault="00EC2164" w:rsidP="003B4CF2">
      <w:pPr>
        <w:numPr>
          <w:ilvl w:val="0"/>
          <w:numId w:val="2"/>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Identify Your Triggers</w:t>
      </w:r>
      <w:r w:rsidRPr="00EC2164">
        <w:rPr>
          <w:rFonts w:ascii="Garamond" w:eastAsia="Times New Roman" w:hAnsi="Garamond" w:cs="Times New Roman"/>
          <w:kern w:val="0"/>
          <w:sz w:val="24"/>
          <w:szCs w:val="24"/>
          <w:lang w:val="en-US"/>
          <w14:ligatures w14:val="none"/>
        </w:rPr>
        <w:t>:</w:t>
      </w:r>
    </w:p>
    <w:p w14:paraId="7288281F" w14:textId="77777777" w:rsidR="00EC2164" w:rsidRPr="00EC2164" w:rsidRDefault="00EC2164" w:rsidP="003B4CF2">
      <w:pPr>
        <w:numPr>
          <w:ilvl w:val="1"/>
          <w:numId w:val="2"/>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Chapter 6</w:t>
      </w:r>
      <w:r w:rsidRPr="00EC2164">
        <w:rPr>
          <w:rFonts w:ascii="Garamond" w:eastAsia="Times New Roman" w:hAnsi="Garamond" w:cs="Times New Roman"/>
          <w:kern w:val="0"/>
          <w:sz w:val="24"/>
          <w:szCs w:val="24"/>
          <w:lang w:val="en-US"/>
          <w14:ligatures w14:val="none"/>
        </w:rPr>
        <w:t>: Use the questionnaire in this chapter to identify your unique weight gain triggers. This personalized assessment will help you pinpoint the specific factors affecting your weight.</w:t>
      </w:r>
    </w:p>
    <w:p w14:paraId="6C782FC9" w14:textId="77777777" w:rsidR="00EC2164" w:rsidRPr="00EC2164" w:rsidRDefault="00EC2164" w:rsidP="003B4CF2">
      <w:pPr>
        <w:numPr>
          <w:ilvl w:val="0"/>
          <w:numId w:val="2"/>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Targeted Information</w:t>
      </w:r>
      <w:r w:rsidRPr="00EC2164">
        <w:rPr>
          <w:rFonts w:ascii="Garamond" w:eastAsia="Times New Roman" w:hAnsi="Garamond" w:cs="Times New Roman"/>
          <w:kern w:val="0"/>
          <w:sz w:val="24"/>
          <w:szCs w:val="24"/>
          <w:lang w:val="en-US"/>
          <w14:ligatures w14:val="none"/>
        </w:rPr>
        <w:t>:</w:t>
      </w:r>
    </w:p>
    <w:p w14:paraId="59CE1C0B" w14:textId="77777777" w:rsidR="00EC2164" w:rsidRPr="00EC2164" w:rsidRDefault="00EC2164" w:rsidP="003B4CF2">
      <w:pPr>
        <w:numPr>
          <w:ilvl w:val="1"/>
          <w:numId w:val="2"/>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Once you have identified your weight gain triggers, you will be prompted to go to the corresponding chapter that provides detailed information on that specific trigger. These chapters </w:t>
      </w:r>
      <w:r w:rsidRPr="00EC2164">
        <w:rPr>
          <w:rFonts w:ascii="Garamond" w:eastAsia="Times New Roman" w:hAnsi="Garamond" w:cs="Times New Roman"/>
          <w:kern w:val="0"/>
          <w:sz w:val="24"/>
          <w:szCs w:val="24"/>
          <w:lang w:val="en-US"/>
          <w14:ligatures w14:val="none"/>
        </w:rPr>
        <w:lastRenderedPageBreak/>
        <w:t>offer in-depth explanations and strategies to address each factor, allowing you to tailor your weight loss plan to your unique needs.</w:t>
      </w:r>
    </w:p>
    <w:p w14:paraId="27ED80DD" w14:textId="6C2D449F" w:rsidR="00EC2164" w:rsidRPr="00EC2164" w:rsidRDefault="00EC2164" w:rsidP="003B4CF2">
      <w:pPr>
        <w:numPr>
          <w:ilvl w:val="0"/>
          <w:numId w:val="1"/>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hAnsi="Garamond" w:cs="Times New Roman"/>
          <w:b/>
          <w:bCs/>
          <w:kern w:val="0"/>
          <w:sz w:val="24"/>
          <w:szCs w:val="24"/>
          <w:lang w:val="en-US"/>
          <w14:ligatures w14:val="none"/>
        </w:rPr>
        <w:t>Further Reading:</w:t>
      </w:r>
    </w:p>
    <w:p w14:paraId="5D756C95"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"Chronic Inflammation and Obesity: A Meta-Analysis" (Journal of Clinical Endocrinology &amp; Metabolism, 2014)</w:t>
      </w:r>
    </w:p>
    <w:p w14:paraId="7CD38936"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"Thyroid Function and Its Impact on Weight: A Population-Based Study" (American Journal of Medicine, 2016)</w:t>
      </w:r>
    </w:p>
    <w:p w14:paraId="5A43CAD6"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"The Role of Estrogen and Testosterone in Weight Regulation" (Nature Reviews Endocrinology, 2017)</w:t>
      </w:r>
    </w:p>
    <w:p w14:paraId="75C95512"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 "Ghrelin, Leptin, and the Regulation of Appetite and Weight" (New England Journal of Medicine, 2015)</w:t>
      </w:r>
    </w:p>
    <w:p w14:paraId="47D191DE"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"Gut Microbiota and Its Role in Obesity" (Cell Metabolism, 2018)</w:t>
      </w:r>
    </w:p>
    <w:p w14:paraId="4DD5D514"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"Non-Alcoholic Fatty Liver Disease and Obesity: A Clinical Review" (Journal of Hepatology, 2019)</w:t>
      </w:r>
    </w:p>
    <w:p w14:paraId="1F5C3B88"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"Oxidative Stress and Metabolic Syndrome: An Integrative Approach" (Diabetes Care, 2016)</w:t>
      </w:r>
    </w:p>
    <w:p w14:paraId="30648D06"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"Impact of Sugar-Sweetened Beverages on Weight Gain: A Meta-Analysis" (Obesity Reviews, 2015)</w:t>
      </w:r>
    </w:p>
    <w:p w14:paraId="1C82F700"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"Psychological Factors and Weight Management: A Review" (Journal of Behavioral Medicine, 2018)</w:t>
      </w:r>
    </w:p>
    <w:p w14:paraId="674A69FA"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"Age-Related Changes in Metabolism and Weight: Implications for Weight Management" (The Lancet Diabetes &amp; Endocrinology, 2017)</w:t>
      </w:r>
    </w:p>
    <w:p w14:paraId="2CD097C1"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"Genetic Influences on Obesity: A Meta-Analysis" (Nature Genetics, 2016)</w:t>
      </w:r>
    </w:p>
    <w:p w14:paraId="595A8B39" w14:textId="77777777" w:rsidR="00EC2164" w:rsidRPr="00EC2164" w:rsidRDefault="00EC2164" w:rsidP="003B4CF2">
      <w:pPr>
        <w:numPr>
          <w:ilvl w:val="0"/>
          <w:numId w:val="3"/>
        </w:num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"Food Intolerances and Their Role in Obesity: A Systematic Review" (American Journal of Clinical Nutrition, 2019)</w:t>
      </w:r>
    </w:p>
    <w:p w14:paraId="6ED8E04F" w14:textId="77777777" w:rsidR="00EC2164" w:rsidRPr="005F69E8"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
    <w:p w14:paraId="0B25F02D" w14:textId="77777777" w:rsidR="00AC23C7" w:rsidRPr="005F69E8" w:rsidRDefault="00AC23C7" w:rsidP="00633E61">
      <w:pPr>
        <w:spacing w:before="100" w:beforeAutospacing="1" w:after="0" w:line="360" w:lineRule="auto"/>
        <w:rPr>
          <w:rFonts w:ascii="Garamond" w:eastAsia="Times New Roman" w:hAnsi="Garamond" w:cs="Times New Roman"/>
          <w:kern w:val="0"/>
          <w:sz w:val="24"/>
          <w:szCs w:val="24"/>
          <w:lang w:val="en-US"/>
          <w14:ligatures w14:val="none"/>
        </w:rPr>
      </w:pPr>
    </w:p>
    <w:p w14:paraId="28381F1A" w14:textId="77777777" w:rsidR="00AC23C7" w:rsidRPr="005F69E8" w:rsidRDefault="00AC23C7" w:rsidP="00633E61">
      <w:pPr>
        <w:spacing w:before="100" w:beforeAutospacing="1" w:after="0" w:line="360" w:lineRule="auto"/>
        <w:rPr>
          <w:rFonts w:ascii="Garamond" w:eastAsia="Times New Roman" w:hAnsi="Garamond" w:cs="Times New Roman"/>
          <w:kern w:val="0"/>
          <w:sz w:val="24"/>
          <w:szCs w:val="24"/>
          <w:lang w:val="en-US"/>
          <w14:ligatures w14:val="none"/>
        </w:rPr>
      </w:pPr>
    </w:p>
    <w:p w14:paraId="0BB7B307" w14:textId="77777777" w:rsidR="00AC23C7" w:rsidRPr="005F69E8" w:rsidRDefault="00AC23C7" w:rsidP="00633E61">
      <w:pPr>
        <w:spacing w:before="100" w:beforeAutospacing="1" w:after="0" w:line="360" w:lineRule="auto"/>
        <w:rPr>
          <w:rFonts w:ascii="Garamond" w:eastAsia="Times New Roman" w:hAnsi="Garamond" w:cs="Times New Roman"/>
          <w:kern w:val="0"/>
          <w:sz w:val="24"/>
          <w:szCs w:val="24"/>
          <w:lang w:val="en-US"/>
          <w14:ligatures w14:val="none"/>
        </w:rPr>
      </w:pPr>
    </w:p>
    <w:p w14:paraId="5C02790D" w14:textId="77777777" w:rsidR="00AC23C7" w:rsidRPr="005F69E8" w:rsidRDefault="00AC23C7" w:rsidP="00633E61">
      <w:pPr>
        <w:spacing w:before="100" w:beforeAutospacing="1" w:after="0" w:line="360" w:lineRule="auto"/>
        <w:rPr>
          <w:rFonts w:ascii="Garamond" w:eastAsia="Times New Roman" w:hAnsi="Garamond" w:cs="Times New Roman"/>
          <w:kern w:val="0"/>
          <w:sz w:val="24"/>
          <w:szCs w:val="24"/>
          <w:lang w:val="en-US"/>
          <w14:ligatures w14:val="none"/>
        </w:rPr>
      </w:pPr>
    </w:p>
    <w:p w14:paraId="7D40DE41" w14:textId="77777777" w:rsidR="00AC23C7" w:rsidRPr="005F69E8" w:rsidRDefault="00AC23C7" w:rsidP="00633E61">
      <w:pPr>
        <w:spacing w:before="100" w:beforeAutospacing="1" w:after="0" w:line="360" w:lineRule="auto"/>
        <w:rPr>
          <w:rFonts w:ascii="Garamond" w:eastAsia="Times New Roman" w:hAnsi="Garamond" w:cs="Times New Roman"/>
          <w:kern w:val="0"/>
          <w:sz w:val="24"/>
          <w:szCs w:val="24"/>
          <w:lang w:val="en-US"/>
          <w14:ligatures w14:val="none"/>
        </w:rPr>
      </w:pPr>
    </w:p>
    <w:p w14:paraId="2D547D13" w14:textId="77777777" w:rsidR="00AC23C7" w:rsidRPr="005F69E8" w:rsidRDefault="00AC23C7" w:rsidP="00633E61">
      <w:pPr>
        <w:spacing w:before="100" w:beforeAutospacing="1" w:after="0" w:line="360" w:lineRule="auto"/>
        <w:rPr>
          <w:rFonts w:ascii="Garamond" w:eastAsia="Times New Roman" w:hAnsi="Garamond" w:cs="Times New Roman"/>
          <w:kern w:val="0"/>
          <w:sz w:val="24"/>
          <w:szCs w:val="24"/>
          <w:lang w:val="en-US"/>
          <w14:ligatures w14:val="none"/>
        </w:rPr>
      </w:pPr>
    </w:p>
    <w:p w14:paraId="05E48655" w14:textId="77777777" w:rsidR="004416AC" w:rsidRDefault="004416AC" w:rsidP="00633E61">
      <w:pPr>
        <w:spacing w:before="100" w:beforeAutospacing="1" w:after="0" w:line="360" w:lineRule="auto"/>
        <w:rPr>
          <w:rFonts w:ascii="Garamond" w:eastAsia="Times New Roman" w:hAnsi="Garamond" w:cs="Times New Roman"/>
          <w:kern w:val="0"/>
          <w:sz w:val="24"/>
          <w:szCs w:val="24"/>
          <w:lang w:val="en-US"/>
          <w14:ligatures w14:val="none"/>
        </w:rPr>
      </w:pPr>
    </w:p>
    <w:p w14:paraId="019BE7D2" w14:textId="3B4CA1B6"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lastRenderedPageBreak/>
        <w:t>Part I</w:t>
      </w:r>
    </w:p>
    <w:p w14:paraId="55191C29" w14:textId="2E16A31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1: The Weight Struggle: Why Haven't We Won?   </w:t>
      </w:r>
      <w:r w:rsidR="00762627">
        <w:rPr>
          <w:rFonts w:ascii="Garamond" w:hAnsi="Garamond" w:cs="Times New Roman"/>
          <w:kern w:val="0"/>
          <w:sz w:val="24"/>
          <w:szCs w:val="24"/>
          <w:lang w:val="en"/>
          <w14:ligatures w14:val="none"/>
        </w:rPr>
        <w:t xml:space="preserve">    </w:t>
      </w:r>
      <w:r w:rsidR="004D489F">
        <w:rPr>
          <w:rFonts w:ascii="Garamond" w:hAnsi="Garamond" w:cs="Times New Roman"/>
          <w:kern w:val="0"/>
          <w:sz w:val="24"/>
          <w:szCs w:val="24"/>
          <w:lang w:val="en"/>
          <w14:ligatures w14:val="none"/>
        </w:rPr>
        <w:t>Page 8</w:t>
      </w:r>
    </w:p>
    <w:p w14:paraId="3F5A2591" w14:textId="39153B14"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2: Slimming Industry: Unmasking the Deception   </w:t>
      </w:r>
      <w:r w:rsidR="00762627">
        <w:rPr>
          <w:rFonts w:ascii="Garamond" w:hAnsi="Garamond" w:cs="Times New Roman"/>
          <w:kern w:val="0"/>
          <w:sz w:val="24"/>
          <w:szCs w:val="24"/>
          <w:lang w:val="en"/>
          <w14:ligatures w14:val="none"/>
        </w:rPr>
        <w:t xml:space="preserve">    Page 1</w:t>
      </w:r>
      <w:r w:rsidR="00515A37">
        <w:rPr>
          <w:rFonts w:ascii="Garamond" w:hAnsi="Garamond" w:cs="Times New Roman"/>
          <w:kern w:val="0"/>
          <w:sz w:val="24"/>
          <w:szCs w:val="24"/>
          <w:lang w:val="en"/>
          <w14:ligatures w14:val="none"/>
        </w:rPr>
        <w:t>1</w:t>
      </w:r>
    </w:p>
    <w:p w14:paraId="005FF45C" w14:textId="2DA03473"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3: Turning Over a New Leaf   </w:t>
      </w:r>
      <w:r w:rsidR="00762627">
        <w:rPr>
          <w:rFonts w:ascii="Garamond" w:hAnsi="Garamond" w:cs="Times New Roman"/>
          <w:kern w:val="0"/>
          <w:sz w:val="24"/>
          <w:szCs w:val="24"/>
          <w:lang w:val="en"/>
          <w14:ligatures w14:val="none"/>
        </w:rPr>
        <w:t xml:space="preserve">                                  Page </w:t>
      </w:r>
      <w:r w:rsidR="00050B5C">
        <w:rPr>
          <w:rFonts w:ascii="Garamond" w:hAnsi="Garamond" w:cs="Times New Roman"/>
          <w:kern w:val="0"/>
          <w:sz w:val="24"/>
          <w:szCs w:val="24"/>
          <w:lang w:val="en"/>
          <w14:ligatures w14:val="none"/>
        </w:rPr>
        <w:t>1</w:t>
      </w:r>
      <w:r w:rsidR="00D27C38">
        <w:rPr>
          <w:rFonts w:ascii="Garamond" w:hAnsi="Garamond" w:cs="Times New Roman"/>
          <w:kern w:val="0"/>
          <w:sz w:val="24"/>
          <w:szCs w:val="24"/>
          <w:lang w:val="en"/>
          <w14:ligatures w14:val="none"/>
        </w:rPr>
        <w:t>4</w:t>
      </w:r>
    </w:p>
    <w:p w14:paraId="7C2E283D" w14:textId="50AD9BF5"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4: Uncovering Weight Gain Triggers   </w:t>
      </w:r>
      <w:r w:rsidR="00050B5C">
        <w:rPr>
          <w:rFonts w:ascii="Garamond" w:hAnsi="Garamond" w:cs="Times New Roman"/>
          <w:kern w:val="0"/>
          <w:sz w:val="24"/>
          <w:szCs w:val="24"/>
          <w:lang w:val="en"/>
          <w14:ligatures w14:val="none"/>
        </w:rPr>
        <w:t xml:space="preserve">                     Page 1</w:t>
      </w:r>
      <w:r w:rsidR="00D27C38">
        <w:rPr>
          <w:rFonts w:ascii="Garamond" w:hAnsi="Garamond" w:cs="Times New Roman"/>
          <w:kern w:val="0"/>
          <w:sz w:val="24"/>
          <w:szCs w:val="24"/>
          <w:lang w:val="en"/>
          <w14:ligatures w14:val="none"/>
        </w:rPr>
        <w:t>7</w:t>
      </w:r>
    </w:p>
    <w:p w14:paraId="11CA9C8F" w14:textId="1643050C"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5: Inside the Fat Cell: A Closer Look  </w:t>
      </w:r>
      <w:r w:rsidR="00050B5C">
        <w:rPr>
          <w:rFonts w:ascii="Garamond" w:hAnsi="Garamond" w:cs="Times New Roman"/>
          <w:kern w:val="0"/>
          <w:sz w:val="24"/>
          <w:szCs w:val="24"/>
          <w:lang w:val="en"/>
          <w14:ligatures w14:val="none"/>
        </w:rPr>
        <w:t xml:space="preserve">                     Page 21</w:t>
      </w:r>
      <w:r w:rsidRPr="00EC2164">
        <w:rPr>
          <w:rFonts w:ascii="Garamond" w:hAnsi="Garamond" w:cs="Times New Roman"/>
          <w:kern w:val="0"/>
          <w:sz w:val="24"/>
          <w:szCs w:val="24"/>
          <w:lang w:val="en"/>
          <w14:ligatures w14:val="none"/>
        </w:rPr>
        <w:t xml:space="preserve"> </w:t>
      </w:r>
    </w:p>
    <w:p w14:paraId="24E4C722" w14:textId="7413F089"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6: Questionnaire: Identify your Weight Gain Triggers  </w:t>
      </w:r>
      <w:r w:rsidR="00050B5C">
        <w:rPr>
          <w:rFonts w:ascii="Garamond" w:hAnsi="Garamond" w:cs="Times New Roman"/>
          <w:kern w:val="0"/>
          <w:sz w:val="24"/>
          <w:szCs w:val="24"/>
          <w:lang w:val="en"/>
          <w14:ligatures w14:val="none"/>
        </w:rPr>
        <w:t xml:space="preserve">  Page </w:t>
      </w:r>
      <w:r w:rsidR="007B7652">
        <w:rPr>
          <w:rFonts w:ascii="Garamond" w:hAnsi="Garamond" w:cs="Times New Roman"/>
          <w:kern w:val="0"/>
          <w:sz w:val="24"/>
          <w:szCs w:val="24"/>
          <w:lang w:val="en"/>
          <w14:ligatures w14:val="none"/>
        </w:rPr>
        <w:t>25</w:t>
      </w:r>
    </w:p>
    <w:p w14:paraId="77B82B21"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PART II </w:t>
      </w:r>
    </w:p>
    <w:p w14:paraId="6F5B91A3" w14:textId="65423D7E"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7: How Inflammation Impacts Weight   </w:t>
      </w:r>
      <w:r w:rsidR="006E5E59">
        <w:rPr>
          <w:rFonts w:ascii="Garamond" w:hAnsi="Garamond" w:cs="Times New Roman"/>
          <w:kern w:val="0"/>
          <w:sz w:val="24"/>
          <w:szCs w:val="24"/>
          <w:lang w:val="en"/>
          <w14:ligatures w14:val="none"/>
        </w:rPr>
        <w:t>Page 26</w:t>
      </w:r>
    </w:p>
    <w:p w14:paraId="26EF15C6" w14:textId="003B5892"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8: Sweet Sabotage: The Role of Sugar Dysregulation in Weight </w:t>
      </w:r>
      <w:proofErr w:type="gramStart"/>
      <w:r w:rsidRPr="00EC2164">
        <w:rPr>
          <w:rFonts w:ascii="Garamond" w:hAnsi="Garamond" w:cs="Times New Roman"/>
          <w:kern w:val="0"/>
          <w:sz w:val="24"/>
          <w:szCs w:val="24"/>
          <w:lang w:val="en"/>
          <w14:ligatures w14:val="none"/>
        </w:rPr>
        <w:t xml:space="preserve">Gain  </w:t>
      </w:r>
      <w:r w:rsidR="008153D1">
        <w:rPr>
          <w:rFonts w:ascii="Garamond" w:hAnsi="Garamond" w:cs="Times New Roman"/>
          <w:kern w:val="0"/>
          <w:sz w:val="24"/>
          <w:szCs w:val="24"/>
          <w:lang w:val="en"/>
          <w14:ligatures w14:val="none"/>
        </w:rPr>
        <w:t>P</w:t>
      </w:r>
      <w:proofErr w:type="gramEnd"/>
      <w:r w:rsidR="008153D1">
        <w:rPr>
          <w:rFonts w:ascii="Garamond" w:hAnsi="Garamond" w:cs="Times New Roman"/>
          <w:kern w:val="0"/>
          <w:sz w:val="24"/>
          <w:szCs w:val="24"/>
          <w:lang w:val="en"/>
          <w14:ligatures w14:val="none"/>
        </w:rPr>
        <w:t>30</w:t>
      </w:r>
      <w:r w:rsidRPr="00EC2164">
        <w:rPr>
          <w:rFonts w:ascii="Garamond" w:hAnsi="Garamond" w:cs="Times New Roman"/>
          <w:kern w:val="0"/>
          <w:sz w:val="24"/>
          <w:szCs w:val="24"/>
          <w:lang w:val="en"/>
          <w14:ligatures w14:val="none"/>
        </w:rPr>
        <w:t xml:space="preserve"> </w:t>
      </w:r>
    </w:p>
    <w:p w14:paraId="3D2314A3"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9: Stress Hormone: Silent Intruder   </w:t>
      </w:r>
    </w:p>
    <w:p w14:paraId="05DB848A"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10: Unlocking the Gut Microbiome's Secrets   </w:t>
      </w:r>
    </w:p>
    <w:p w14:paraId="51785502"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11: Liver: A Vital Player in Weight Control   </w:t>
      </w:r>
    </w:p>
    <w:p w14:paraId="10621462"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12: Oxidative Stress: The Hidden Enemy   </w:t>
      </w:r>
    </w:p>
    <w:p w14:paraId="1DB4A13C"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13: Appetite Hormones: The Hunger Games   </w:t>
      </w:r>
    </w:p>
    <w:p w14:paraId="359A4607"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14: Thyroid Health: A Weight Loss Essential   </w:t>
      </w:r>
    </w:p>
    <w:p w14:paraId="7A7D3C1A"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15: The Gender Hormones and Weight Loss   </w:t>
      </w:r>
    </w:p>
    <w:p w14:paraId="3177AF2D"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Chapter 16: Emotional Health: A Pillar of Your Weight Loss Success</w:t>
      </w:r>
    </w:p>
    <w:p w14:paraId="57882365"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17:  Age: The Shifting Timeline  </w:t>
      </w:r>
    </w:p>
    <w:p w14:paraId="1CC2AF90"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Chapter 18: Genetics: The Inheritance  </w:t>
      </w:r>
    </w:p>
    <w:p w14:paraId="73D5E0EE" w14:textId="08B0F825" w:rsidR="00EC2164" w:rsidRPr="005F69E8"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Chapter 19: Food Intolerance</w:t>
      </w:r>
      <w:r w:rsidR="00632775" w:rsidRPr="005F69E8">
        <w:rPr>
          <w:rFonts w:ascii="Garamond" w:hAnsi="Garamond" w:cs="Times New Roman"/>
          <w:kern w:val="0"/>
          <w:sz w:val="24"/>
          <w:szCs w:val="24"/>
          <w:lang w:val="en"/>
          <w14:ligatures w14:val="none"/>
        </w:rPr>
        <w:t>: The Hidden Players</w:t>
      </w:r>
    </w:p>
    <w:p w14:paraId="78829C93" w14:textId="10F3E361" w:rsidR="00ED2E3F" w:rsidRPr="00EC2164" w:rsidRDefault="00ED2E3F" w:rsidP="00633E61">
      <w:pPr>
        <w:autoSpaceDE w:val="0"/>
        <w:autoSpaceDN w:val="0"/>
        <w:adjustRightInd w:val="0"/>
        <w:spacing w:before="100" w:beforeAutospacing="1" w:after="0" w:line="360" w:lineRule="auto"/>
        <w:rPr>
          <w:rFonts w:ascii="Garamond" w:hAnsi="Garamond" w:cs="Times New Roman"/>
          <w:kern w:val="0"/>
          <w:sz w:val="24"/>
          <w:szCs w:val="24"/>
          <w14:ligatures w14:val="none"/>
        </w:rPr>
      </w:pPr>
      <w:r w:rsidRPr="005F69E8">
        <w:rPr>
          <w:rFonts w:ascii="Garamond" w:hAnsi="Garamond" w:cs="Times New Roman"/>
          <w:kern w:val="0"/>
          <w:sz w:val="24"/>
          <w:szCs w:val="24"/>
          <w14:ligatures w14:val="none"/>
        </w:rPr>
        <w:t xml:space="preserve">Chapter 20: </w:t>
      </w:r>
      <w:r w:rsidR="0003108B" w:rsidRPr="005F69E8">
        <w:rPr>
          <w:rFonts w:ascii="Garamond" w:hAnsi="Garamond" w:cs="Times New Roman"/>
          <w:kern w:val="0"/>
          <w:sz w:val="24"/>
          <w:szCs w:val="24"/>
          <w14:ligatures w14:val="none"/>
        </w:rPr>
        <w:t>Lymphedema: Understand, Manage and Conquer</w:t>
      </w:r>
    </w:p>
    <w:p w14:paraId="6F22FE73"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14:ligatures w14:val="none"/>
        </w:rPr>
      </w:pPr>
      <w:r w:rsidRPr="00EC2164">
        <w:rPr>
          <w:rFonts w:ascii="Garamond" w:hAnsi="Garamond" w:cs="Times New Roman"/>
          <w:kern w:val="0"/>
          <w:sz w:val="24"/>
          <w:szCs w:val="24"/>
          <w14:ligatures w14:val="none"/>
        </w:rPr>
        <w:lastRenderedPageBreak/>
        <w:t xml:space="preserve">Part III   </w:t>
      </w:r>
    </w:p>
    <w:p w14:paraId="2C886283" w14:textId="01EC17C6"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Chapter 2</w:t>
      </w:r>
      <w:r w:rsidR="00950968" w:rsidRPr="005F69E8">
        <w:rPr>
          <w:rFonts w:ascii="Garamond" w:hAnsi="Garamond" w:cs="Times New Roman"/>
          <w:kern w:val="0"/>
          <w:sz w:val="24"/>
          <w:szCs w:val="24"/>
          <w:lang w:val="en"/>
          <w14:ligatures w14:val="none"/>
        </w:rPr>
        <w:t>1</w:t>
      </w:r>
      <w:r w:rsidRPr="00EC2164">
        <w:rPr>
          <w:rFonts w:ascii="Garamond" w:hAnsi="Garamond" w:cs="Times New Roman"/>
          <w:kern w:val="0"/>
          <w:sz w:val="24"/>
          <w:szCs w:val="24"/>
          <w:lang w:val="en"/>
          <w14:ligatures w14:val="none"/>
        </w:rPr>
        <w:t xml:space="preserve">: </w:t>
      </w:r>
      <w:r w:rsidR="006C6B60" w:rsidRPr="005F69E8">
        <w:rPr>
          <w:rFonts w:ascii="Garamond" w:hAnsi="Garamond" w:cs="Times New Roman"/>
          <w:kern w:val="0"/>
          <w:sz w:val="24"/>
          <w:szCs w:val="24"/>
          <w:lang w:val="en"/>
          <w14:ligatures w14:val="none"/>
        </w:rPr>
        <w:t>Choosing the Right Weight Loss Path</w:t>
      </w:r>
    </w:p>
    <w:p w14:paraId="07380240" w14:textId="0A6ADE90" w:rsidR="00EC2164" w:rsidRPr="005F69E8"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Chapter 2</w:t>
      </w:r>
      <w:r w:rsidR="00060341" w:rsidRPr="005F69E8">
        <w:rPr>
          <w:rFonts w:ascii="Garamond" w:hAnsi="Garamond" w:cs="Times New Roman"/>
          <w:kern w:val="0"/>
          <w:sz w:val="24"/>
          <w:szCs w:val="24"/>
          <w:lang w:val="en"/>
          <w14:ligatures w14:val="none"/>
        </w:rPr>
        <w:t>2</w:t>
      </w:r>
      <w:r w:rsidRPr="00EC2164">
        <w:rPr>
          <w:rFonts w:ascii="Garamond" w:hAnsi="Garamond" w:cs="Times New Roman"/>
          <w:kern w:val="0"/>
          <w:sz w:val="24"/>
          <w:szCs w:val="24"/>
          <w:lang w:val="en"/>
          <w14:ligatures w14:val="none"/>
        </w:rPr>
        <w:t xml:space="preserve">: </w:t>
      </w:r>
      <w:r w:rsidR="00060341" w:rsidRPr="005F69E8">
        <w:rPr>
          <w:rFonts w:ascii="Garamond" w:hAnsi="Garamond" w:cs="Times New Roman"/>
          <w:kern w:val="0"/>
          <w:sz w:val="24"/>
          <w:szCs w:val="24"/>
          <w:lang w:val="en"/>
          <w14:ligatures w14:val="none"/>
        </w:rPr>
        <w:t>Harnessing</w:t>
      </w:r>
      <w:r w:rsidRPr="00EC2164">
        <w:rPr>
          <w:rFonts w:ascii="Garamond" w:hAnsi="Garamond" w:cs="Times New Roman"/>
          <w:kern w:val="0"/>
          <w:sz w:val="24"/>
          <w:szCs w:val="24"/>
          <w:lang w:val="en"/>
          <w14:ligatures w14:val="none"/>
        </w:rPr>
        <w:t xml:space="preserve"> </w:t>
      </w:r>
      <w:r w:rsidR="00615AE9" w:rsidRPr="005F69E8">
        <w:rPr>
          <w:rFonts w:ascii="Garamond" w:hAnsi="Garamond" w:cs="Times New Roman"/>
          <w:kern w:val="0"/>
          <w:sz w:val="24"/>
          <w:szCs w:val="24"/>
          <w:lang w:val="en"/>
          <w14:ligatures w14:val="none"/>
        </w:rPr>
        <w:t xml:space="preserve">Nature’s Power </w:t>
      </w:r>
    </w:p>
    <w:p w14:paraId="4527B6D6" w14:textId="13A4CDA9" w:rsidR="00615AE9" w:rsidRPr="005F69E8" w:rsidRDefault="0064514E"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5F69E8">
        <w:rPr>
          <w:rFonts w:ascii="Garamond" w:hAnsi="Garamond" w:cs="Times New Roman"/>
          <w:kern w:val="0"/>
          <w:sz w:val="24"/>
          <w:szCs w:val="24"/>
          <w:lang w:val="en"/>
          <w14:ligatures w14:val="none"/>
        </w:rPr>
        <w:t>Chapter 23: Food Fit: Finding Your Food Formula</w:t>
      </w:r>
    </w:p>
    <w:p w14:paraId="1F0F8898" w14:textId="5C56D24E" w:rsidR="00CD5D1E" w:rsidRPr="00EC2164" w:rsidRDefault="00CD5D1E"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5F69E8">
        <w:rPr>
          <w:rFonts w:ascii="Garamond" w:hAnsi="Garamond" w:cs="Times New Roman"/>
          <w:kern w:val="0"/>
          <w:sz w:val="24"/>
          <w:szCs w:val="24"/>
          <w:lang w:val="en"/>
          <w14:ligatures w14:val="none"/>
        </w:rPr>
        <w:t xml:space="preserve">Chapter 24: Carving Your Path to Optimal </w:t>
      </w:r>
      <w:r w:rsidR="00411E36" w:rsidRPr="005F69E8">
        <w:rPr>
          <w:rFonts w:ascii="Garamond" w:hAnsi="Garamond" w:cs="Times New Roman"/>
          <w:kern w:val="0"/>
          <w:sz w:val="24"/>
          <w:szCs w:val="24"/>
          <w:lang w:val="en"/>
          <w14:ligatures w14:val="none"/>
        </w:rPr>
        <w:t>Weight</w:t>
      </w:r>
    </w:p>
    <w:p w14:paraId="0ABB0FBE" w14:textId="77777777" w:rsidR="00EC2164" w:rsidRPr="00EC2164" w:rsidRDefault="00EC2164" w:rsidP="00633E61">
      <w:pPr>
        <w:spacing w:before="100" w:beforeAutospacing="1" w:after="0" w:line="360" w:lineRule="auto"/>
        <w:rPr>
          <w:rFonts w:ascii="Garamond" w:hAnsi="Garamond" w:cs="Times New Roman"/>
          <w:b/>
          <w:bCs/>
          <w:kern w:val="0"/>
          <w:sz w:val="24"/>
          <w:szCs w:val="24"/>
          <w:lang w:val="en-US"/>
          <w14:ligatures w14:val="none"/>
        </w:rPr>
      </w:pPr>
    </w:p>
    <w:p w14:paraId="4557B23B" w14:textId="77777777" w:rsidR="00EC2164" w:rsidRPr="005F69E8"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
    <w:p w14:paraId="179D1B94" w14:textId="77777777" w:rsidR="00380500" w:rsidRPr="005F69E8" w:rsidRDefault="00380500" w:rsidP="00633E61">
      <w:pPr>
        <w:spacing w:before="100" w:beforeAutospacing="1" w:after="0" w:line="360" w:lineRule="auto"/>
        <w:rPr>
          <w:rFonts w:ascii="Garamond" w:eastAsia="Times New Roman" w:hAnsi="Garamond" w:cs="Times New Roman"/>
          <w:kern w:val="0"/>
          <w:sz w:val="24"/>
          <w:szCs w:val="24"/>
          <w:lang w:val="en-US"/>
          <w14:ligatures w14:val="none"/>
        </w:rPr>
      </w:pPr>
    </w:p>
    <w:p w14:paraId="54EBF898" w14:textId="77777777" w:rsidR="00380500" w:rsidRPr="005F69E8" w:rsidRDefault="00380500" w:rsidP="00633E61">
      <w:pPr>
        <w:spacing w:before="100" w:beforeAutospacing="1" w:after="0" w:line="360" w:lineRule="auto"/>
        <w:rPr>
          <w:rFonts w:ascii="Garamond" w:eastAsia="Times New Roman" w:hAnsi="Garamond" w:cs="Times New Roman"/>
          <w:kern w:val="0"/>
          <w:sz w:val="24"/>
          <w:szCs w:val="24"/>
          <w:lang w:val="en-US"/>
          <w14:ligatures w14:val="none"/>
        </w:rPr>
      </w:pPr>
    </w:p>
    <w:p w14:paraId="2CFF292E" w14:textId="77777777" w:rsidR="00380500" w:rsidRPr="005F69E8" w:rsidRDefault="00380500" w:rsidP="00633E61">
      <w:pPr>
        <w:spacing w:before="100" w:beforeAutospacing="1" w:after="0" w:line="360" w:lineRule="auto"/>
        <w:rPr>
          <w:rFonts w:ascii="Garamond" w:eastAsia="Times New Roman" w:hAnsi="Garamond" w:cs="Times New Roman"/>
          <w:kern w:val="0"/>
          <w:sz w:val="24"/>
          <w:szCs w:val="24"/>
          <w:lang w:val="en-US"/>
          <w14:ligatures w14:val="none"/>
        </w:rPr>
      </w:pPr>
    </w:p>
    <w:p w14:paraId="2AF33759" w14:textId="77777777" w:rsidR="00380500" w:rsidRPr="005F69E8" w:rsidRDefault="00380500" w:rsidP="00633E61">
      <w:pPr>
        <w:spacing w:before="100" w:beforeAutospacing="1" w:after="0" w:line="360" w:lineRule="auto"/>
        <w:rPr>
          <w:rFonts w:ascii="Garamond" w:eastAsia="Times New Roman" w:hAnsi="Garamond" w:cs="Times New Roman"/>
          <w:kern w:val="0"/>
          <w:sz w:val="24"/>
          <w:szCs w:val="24"/>
          <w:lang w:val="en-US"/>
          <w14:ligatures w14:val="none"/>
        </w:rPr>
      </w:pPr>
    </w:p>
    <w:p w14:paraId="23740045" w14:textId="77777777" w:rsidR="00380500" w:rsidRPr="005F69E8" w:rsidRDefault="00380500" w:rsidP="00633E61">
      <w:pPr>
        <w:spacing w:before="100" w:beforeAutospacing="1" w:after="0" w:line="360" w:lineRule="auto"/>
        <w:rPr>
          <w:rFonts w:ascii="Garamond" w:eastAsia="Times New Roman" w:hAnsi="Garamond" w:cs="Times New Roman"/>
          <w:kern w:val="0"/>
          <w:sz w:val="24"/>
          <w:szCs w:val="24"/>
          <w:lang w:val="en-US"/>
          <w14:ligatures w14:val="none"/>
        </w:rPr>
      </w:pPr>
    </w:p>
    <w:p w14:paraId="5918BC45" w14:textId="77777777" w:rsidR="00380500" w:rsidRPr="005F69E8" w:rsidRDefault="00380500" w:rsidP="00633E61">
      <w:pPr>
        <w:spacing w:before="100" w:beforeAutospacing="1" w:after="0" w:line="360" w:lineRule="auto"/>
        <w:rPr>
          <w:rFonts w:ascii="Garamond" w:eastAsia="Times New Roman" w:hAnsi="Garamond" w:cs="Times New Roman"/>
          <w:kern w:val="0"/>
          <w:sz w:val="24"/>
          <w:szCs w:val="24"/>
          <w:lang w:val="en-US"/>
          <w14:ligatures w14:val="none"/>
        </w:rPr>
      </w:pPr>
    </w:p>
    <w:p w14:paraId="5F8EDAF8" w14:textId="77777777" w:rsidR="00380500" w:rsidRPr="005F69E8" w:rsidRDefault="00380500" w:rsidP="00633E61">
      <w:pPr>
        <w:spacing w:before="100" w:beforeAutospacing="1" w:after="0" w:line="360" w:lineRule="auto"/>
        <w:rPr>
          <w:rFonts w:ascii="Garamond" w:eastAsia="Times New Roman" w:hAnsi="Garamond" w:cs="Times New Roman"/>
          <w:kern w:val="0"/>
          <w:sz w:val="24"/>
          <w:szCs w:val="24"/>
          <w:lang w:val="en-US"/>
          <w14:ligatures w14:val="none"/>
        </w:rPr>
      </w:pPr>
    </w:p>
    <w:p w14:paraId="0DFCD716" w14:textId="77777777" w:rsidR="00380500" w:rsidRPr="005F69E8" w:rsidRDefault="00380500" w:rsidP="00633E61">
      <w:pPr>
        <w:spacing w:before="100" w:beforeAutospacing="1" w:after="0" w:line="360" w:lineRule="auto"/>
        <w:rPr>
          <w:rFonts w:ascii="Garamond" w:eastAsia="Times New Roman" w:hAnsi="Garamond" w:cs="Times New Roman"/>
          <w:kern w:val="0"/>
          <w:sz w:val="24"/>
          <w:szCs w:val="24"/>
          <w:lang w:val="en-US"/>
          <w14:ligatures w14:val="none"/>
        </w:rPr>
      </w:pPr>
    </w:p>
    <w:p w14:paraId="5D2B14BB" w14:textId="77777777" w:rsidR="00380500" w:rsidRDefault="00380500" w:rsidP="00633E61">
      <w:pPr>
        <w:spacing w:before="100" w:beforeAutospacing="1" w:after="0" w:line="360" w:lineRule="auto"/>
        <w:rPr>
          <w:rFonts w:ascii="Garamond" w:eastAsia="Times New Roman" w:hAnsi="Garamond" w:cs="Times New Roman"/>
          <w:kern w:val="0"/>
          <w:sz w:val="24"/>
          <w:szCs w:val="24"/>
          <w:lang w:val="en-US"/>
          <w14:ligatures w14:val="none"/>
        </w:rPr>
      </w:pPr>
    </w:p>
    <w:p w14:paraId="2CD829AD" w14:textId="77777777" w:rsidR="00027213" w:rsidRDefault="00027213" w:rsidP="00633E61">
      <w:pPr>
        <w:spacing w:before="100" w:beforeAutospacing="1" w:after="0" w:line="360" w:lineRule="auto"/>
        <w:rPr>
          <w:rFonts w:ascii="Garamond" w:eastAsia="Times New Roman" w:hAnsi="Garamond" w:cs="Times New Roman"/>
          <w:kern w:val="0"/>
          <w:sz w:val="24"/>
          <w:szCs w:val="24"/>
          <w:lang w:val="en-US"/>
          <w14:ligatures w14:val="none"/>
        </w:rPr>
      </w:pPr>
    </w:p>
    <w:p w14:paraId="68F7215A" w14:textId="77777777" w:rsidR="0000551E" w:rsidRDefault="0000551E" w:rsidP="00633E61">
      <w:pPr>
        <w:spacing w:before="100" w:beforeAutospacing="1" w:after="0" w:line="360" w:lineRule="auto"/>
        <w:rPr>
          <w:rFonts w:ascii="Garamond" w:eastAsia="Times New Roman" w:hAnsi="Garamond" w:cs="Times New Roman"/>
          <w:kern w:val="0"/>
          <w:sz w:val="24"/>
          <w:szCs w:val="24"/>
          <w:lang w:val="en-US"/>
          <w14:ligatures w14:val="none"/>
        </w:rPr>
      </w:pPr>
    </w:p>
    <w:p w14:paraId="3E4250F6" w14:textId="77777777" w:rsidR="00171A2D" w:rsidRDefault="00171A2D" w:rsidP="00633E61">
      <w:pPr>
        <w:spacing w:before="100" w:beforeAutospacing="1" w:after="0" w:line="360" w:lineRule="auto"/>
        <w:rPr>
          <w:rFonts w:ascii="Garamond" w:eastAsia="Times New Roman" w:hAnsi="Garamond" w:cs="Times New Roman"/>
          <w:kern w:val="0"/>
          <w:sz w:val="24"/>
          <w:szCs w:val="24"/>
          <w:lang w:val="en-US"/>
          <w14:ligatures w14:val="none"/>
        </w:rPr>
      </w:pPr>
    </w:p>
    <w:p w14:paraId="64D3A966" w14:textId="77777777" w:rsidR="00171A2D" w:rsidRDefault="00171A2D" w:rsidP="00633E61">
      <w:pPr>
        <w:spacing w:before="100" w:beforeAutospacing="1" w:after="0" w:line="360" w:lineRule="auto"/>
        <w:rPr>
          <w:rFonts w:ascii="Garamond" w:eastAsia="Times New Roman" w:hAnsi="Garamond" w:cs="Times New Roman"/>
          <w:kern w:val="0"/>
          <w:sz w:val="24"/>
          <w:szCs w:val="24"/>
          <w:lang w:val="en-US"/>
          <w14:ligatures w14:val="none"/>
        </w:rPr>
      </w:pPr>
    </w:p>
    <w:p w14:paraId="27B87EBC" w14:textId="77777777" w:rsidR="00171A2D" w:rsidRDefault="00171A2D" w:rsidP="00633E61">
      <w:pPr>
        <w:spacing w:before="100" w:beforeAutospacing="1" w:after="0" w:line="360" w:lineRule="auto"/>
        <w:rPr>
          <w:rFonts w:ascii="Garamond" w:eastAsia="Times New Roman" w:hAnsi="Garamond" w:cs="Times New Roman"/>
          <w:kern w:val="0"/>
          <w:sz w:val="24"/>
          <w:szCs w:val="24"/>
          <w:lang w:val="en-US"/>
          <w14:ligatures w14:val="none"/>
        </w:rPr>
      </w:pPr>
    </w:p>
    <w:p w14:paraId="736872CB" w14:textId="77777777" w:rsidR="00171A2D" w:rsidRDefault="00171A2D" w:rsidP="00633E61">
      <w:pPr>
        <w:spacing w:before="100" w:beforeAutospacing="1" w:after="0" w:line="360" w:lineRule="auto"/>
        <w:rPr>
          <w:rFonts w:ascii="Garamond" w:eastAsia="Times New Roman" w:hAnsi="Garamond" w:cs="Times New Roman"/>
          <w:kern w:val="0"/>
          <w:sz w:val="24"/>
          <w:szCs w:val="24"/>
          <w:lang w:val="en-US"/>
          <w14:ligatures w14:val="none"/>
        </w:rPr>
      </w:pPr>
    </w:p>
    <w:p w14:paraId="505D62D7" w14:textId="1CD9C213"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lastRenderedPageBreak/>
        <w:t xml:space="preserve">    </w:t>
      </w:r>
      <w:r w:rsidR="00411E36" w:rsidRPr="005F69E8">
        <w:rPr>
          <w:rFonts w:ascii="Garamond" w:eastAsia="Times New Roman" w:hAnsi="Garamond" w:cs="Times New Roman"/>
          <w:b/>
          <w:bCs/>
          <w:kern w:val="0"/>
          <w:sz w:val="24"/>
          <w:szCs w:val="24"/>
          <w:lang w:val="en-US"/>
          <w14:ligatures w14:val="none"/>
        </w:rPr>
        <w:t xml:space="preserve"> </w:t>
      </w:r>
      <w:r w:rsidRPr="00EC2164">
        <w:rPr>
          <w:rFonts w:ascii="Garamond" w:eastAsia="Times New Roman" w:hAnsi="Garamond" w:cs="Times New Roman"/>
          <w:b/>
          <w:bCs/>
          <w:kern w:val="0"/>
          <w:sz w:val="24"/>
          <w:szCs w:val="24"/>
          <w:lang w:val="en-US"/>
          <w14:ligatures w14:val="none"/>
        </w:rPr>
        <w:t>Chapter 1: The Weight Struggle: Why Haven't We Won?</w:t>
      </w:r>
    </w:p>
    <w:p w14:paraId="31003FDB" w14:textId="2A3DAB3E" w:rsidR="002C1396" w:rsidRPr="005F69E8" w:rsidRDefault="00EC2164" w:rsidP="003B4CF2">
      <w:pPr>
        <w:numPr>
          <w:ilvl w:val="0"/>
          <w:numId w:val="4"/>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Overview of the Global Weight Loss Struggle</w:t>
      </w:r>
    </w:p>
    <w:p w14:paraId="688BD31E" w14:textId="38EF8DB6" w:rsidR="004F3C01" w:rsidRPr="005F69E8" w:rsidRDefault="00D26030" w:rsidP="00633E61">
      <w:pPr>
        <w:pStyle w:val="NormalWeb"/>
        <w:spacing w:before="100" w:beforeAutospacing="1" w:line="360" w:lineRule="auto"/>
        <w:rPr>
          <w:rFonts w:ascii="Garamond" w:eastAsia="Times New Roman" w:hAnsi="Garamond"/>
          <w:kern w:val="0"/>
          <w:lang w:eastAsia="en-ZA"/>
          <w14:ligatures w14:val="none"/>
        </w:rPr>
      </w:pPr>
      <w:r w:rsidRPr="005F69E8">
        <w:rPr>
          <w:rFonts w:ascii="Garamond" w:hAnsi="Garamond"/>
        </w:rPr>
        <w:t>Step right into a world where everyone is just a little</w:t>
      </w:r>
      <w:r w:rsidR="00E925BD" w:rsidRPr="005F69E8">
        <w:rPr>
          <w:rFonts w:ascii="Garamond" w:hAnsi="Garamond"/>
        </w:rPr>
        <w:t>,</w:t>
      </w:r>
      <w:r w:rsidRPr="005F69E8">
        <w:rPr>
          <w:rFonts w:ascii="Garamond" w:hAnsi="Garamond"/>
        </w:rPr>
        <w:t xml:space="preserve"> or more than a little</w:t>
      </w:r>
      <w:r w:rsidR="00365806" w:rsidRPr="005F69E8">
        <w:rPr>
          <w:rFonts w:ascii="Garamond" w:hAnsi="Garamond"/>
        </w:rPr>
        <w:t>,</w:t>
      </w:r>
      <w:r w:rsidRPr="005F69E8">
        <w:rPr>
          <w:rFonts w:ascii="Garamond" w:hAnsi="Garamond"/>
        </w:rPr>
        <w:t xml:space="preserve"> more cuddly—welcome to the obesity pandemic! Extra weight starts influencing your other metabolic processes. And a lot of extra weight, more so. Obesity is the unfortunate endpoint for many of us. According to the World Health Organization (WHO), obesity is defined as having a body mass index (BMI) of 30 or higher. It’s the club no one wants to join but many find themselves in, with a membership based on the simple formula of weight (kg) divided by height (m) squared. </w:t>
      </w:r>
      <w:r w:rsidR="004F3C01" w:rsidRPr="005F69E8">
        <w:rPr>
          <w:rFonts w:ascii="Garamond" w:eastAsia="Times New Roman" w:hAnsi="Garamond"/>
          <w:kern w:val="0"/>
          <w:lang w:eastAsia="en-ZA"/>
          <w14:ligatures w14:val="none"/>
        </w:rPr>
        <w:t xml:space="preserve">Here is the </w:t>
      </w:r>
      <w:r w:rsidR="004F3C01" w:rsidRPr="005F69E8">
        <w:rPr>
          <w:rFonts w:ascii="Garamond" w:eastAsia="Times New Roman" w:hAnsi="Garamond"/>
          <w:kern w:val="0"/>
          <w:u w:val="single"/>
          <w:lang w:eastAsia="en-ZA"/>
          <w14:ligatures w14:val="none"/>
        </w:rPr>
        <w:t>calculation for the BMI</w:t>
      </w:r>
      <w:r w:rsidR="004F3C01" w:rsidRPr="005F69E8">
        <w:rPr>
          <w:rFonts w:ascii="Garamond" w:eastAsia="Times New Roman" w:hAnsi="Garamond"/>
          <w:kern w:val="0"/>
          <w:lang w:eastAsia="en-ZA"/>
          <w14:ligatures w14:val="none"/>
        </w:rPr>
        <w:t xml:space="preserve"> based on someone weighing 100 kg and</w:t>
      </w:r>
      <w:r w:rsidR="00CC47F9" w:rsidRPr="005F69E8">
        <w:rPr>
          <w:rFonts w:ascii="Garamond" w:eastAsia="Times New Roman" w:hAnsi="Garamond"/>
          <w:kern w:val="0"/>
          <w:lang w:eastAsia="en-ZA"/>
          <w14:ligatures w14:val="none"/>
        </w:rPr>
        <w:t xml:space="preserve"> </w:t>
      </w:r>
      <w:r w:rsidR="004F3C01" w:rsidRPr="005F69E8">
        <w:rPr>
          <w:rFonts w:ascii="Garamond" w:eastAsia="Times New Roman" w:hAnsi="Garamond"/>
          <w:kern w:val="0"/>
          <w:lang w:eastAsia="en-ZA"/>
          <w14:ligatures w14:val="none"/>
        </w:rPr>
        <w:t>180 cm tall:</w:t>
      </w:r>
    </w:p>
    <w:p w14:paraId="572F0D13" w14:textId="600F04F7" w:rsidR="004F3C01" w:rsidRPr="004F3C01" w:rsidRDefault="004F3C01" w:rsidP="003B4CF2">
      <w:pPr>
        <w:numPr>
          <w:ilvl w:val="0"/>
          <w:numId w:val="8"/>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 xml:space="preserve">Convert the height from </w:t>
      </w:r>
      <w:r w:rsidR="00CC47F9" w:rsidRPr="005F69E8">
        <w:rPr>
          <w:rFonts w:ascii="Garamond" w:eastAsia="Times New Roman" w:hAnsi="Garamond" w:cs="Times New Roman"/>
          <w:kern w:val="0"/>
          <w:sz w:val="24"/>
          <w:szCs w:val="24"/>
          <w:lang w:eastAsia="en-ZA"/>
          <w14:ligatures w14:val="none"/>
        </w:rPr>
        <w:t>centimetres</w:t>
      </w:r>
      <w:r w:rsidRPr="004F3C01">
        <w:rPr>
          <w:rFonts w:ascii="Garamond" w:eastAsia="Times New Roman" w:hAnsi="Garamond" w:cs="Times New Roman"/>
          <w:kern w:val="0"/>
          <w:sz w:val="24"/>
          <w:szCs w:val="24"/>
          <w:lang w:eastAsia="en-ZA"/>
          <w14:ligatures w14:val="none"/>
        </w:rPr>
        <w:t xml:space="preserve"> to meters:</w:t>
      </w:r>
    </w:p>
    <w:p w14:paraId="43157050" w14:textId="75443B6D" w:rsidR="004F3C01" w:rsidRPr="004F3C01" w:rsidRDefault="004F3C01" w:rsidP="00750841">
      <w:pPr>
        <w:spacing w:before="100" w:beforeAutospacing="1" w:after="0" w:afterAutospacing="1" w:line="240" w:lineRule="auto"/>
        <w:ind w:left="720"/>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180 cm=1.80 m</w:t>
      </w:r>
    </w:p>
    <w:p w14:paraId="288281CF" w14:textId="77777777" w:rsidR="004F3C01" w:rsidRPr="004F3C01" w:rsidRDefault="004F3C01" w:rsidP="003B4CF2">
      <w:pPr>
        <w:numPr>
          <w:ilvl w:val="0"/>
          <w:numId w:val="8"/>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Use the BMI formula:</w:t>
      </w:r>
    </w:p>
    <w:p w14:paraId="31BAA663" w14:textId="6528F6AD" w:rsidR="004F3C01" w:rsidRPr="004F3C01" w:rsidRDefault="004F3C01" w:rsidP="00750841">
      <w:pPr>
        <w:spacing w:before="100" w:beforeAutospacing="1" w:after="0" w:afterAutospacing="1" w:line="240" w:lineRule="auto"/>
        <w:ind w:left="720"/>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BMI=weight (kg)</w:t>
      </w:r>
      <w:r w:rsidR="004D3333" w:rsidRPr="005F69E8">
        <w:rPr>
          <w:rFonts w:ascii="Garamond" w:eastAsia="Times New Roman" w:hAnsi="Garamond" w:cs="Times New Roman"/>
          <w:kern w:val="0"/>
          <w:sz w:val="24"/>
          <w:szCs w:val="24"/>
          <w:lang w:eastAsia="en-ZA"/>
          <w14:ligatures w14:val="none"/>
        </w:rPr>
        <w:t>/</w:t>
      </w:r>
      <w:r w:rsidRPr="004F3C01">
        <w:rPr>
          <w:rFonts w:ascii="Garamond" w:eastAsia="Times New Roman" w:hAnsi="Garamond" w:cs="Times New Roman"/>
          <w:kern w:val="0"/>
          <w:sz w:val="24"/>
          <w:szCs w:val="24"/>
          <w:lang w:eastAsia="en-ZA"/>
          <w14:ligatures w14:val="none"/>
        </w:rPr>
        <w:t>height (m)2</w:t>
      </w:r>
    </w:p>
    <w:p w14:paraId="608DE2AE" w14:textId="77777777" w:rsidR="004F3C01" w:rsidRPr="004F3C01" w:rsidRDefault="004F3C01" w:rsidP="003B4CF2">
      <w:pPr>
        <w:numPr>
          <w:ilvl w:val="0"/>
          <w:numId w:val="8"/>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Substitute the values:</w:t>
      </w:r>
    </w:p>
    <w:p w14:paraId="3E3E0853" w14:textId="5C054E26" w:rsidR="004F3C01" w:rsidRPr="004F3C01" w:rsidRDefault="004F3C01" w:rsidP="00750841">
      <w:pPr>
        <w:spacing w:before="100" w:beforeAutospacing="1" w:after="0" w:afterAutospacing="1" w:line="240" w:lineRule="auto"/>
        <w:ind w:left="720"/>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BMI=100 kg</w:t>
      </w:r>
      <w:proofErr w:type="gramStart"/>
      <w:r w:rsidR="00750841" w:rsidRPr="005F69E8">
        <w:rPr>
          <w:rFonts w:ascii="Garamond" w:eastAsia="Times New Roman" w:hAnsi="Garamond" w:cs="Times New Roman"/>
          <w:kern w:val="0"/>
          <w:sz w:val="24"/>
          <w:szCs w:val="24"/>
          <w:lang w:eastAsia="en-ZA"/>
          <w14:ligatures w14:val="none"/>
        </w:rPr>
        <w:t>/(</w:t>
      </w:r>
      <w:proofErr w:type="gramEnd"/>
      <w:r w:rsidRPr="004F3C01">
        <w:rPr>
          <w:rFonts w:ascii="Garamond" w:eastAsia="Times New Roman" w:hAnsi="Garamond" w:cs="Times New Roman"/>
          <w:kern w:val="0"/>
          <w:sz w:val="24"/>
          <w:szCs w:val="24"/>
          <w:lang w:eastAsia="en-ZA"/>
          <w14:ligatures w14:val="none"/>
        </w:rPr>
        <w:t>1.80 m)2</w:t>
      </w:r>
    </w:p>
    <w:p w14:paraId="6CD22D32" w14:textId="77777777" w:rsidR="004F3C01" w:rsidRPr="004F3C01" w:rsidRDefault="004F3C01" w:rsidP="003B4CF2">
      <w:pPr>
        <w:numPr>
          <w:ilvl w:val="0"/>
          <w:numId w:val="8"/>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Calculate the height squared:</w:t>
      </w:r>
    </w:p>
    <w:p w14:paraId="561CB739" w14:textId="72537147" w:rsidR="004F3C01" w:rsidRPr="004F3C01" w:rsidRDefault="004F3C01" w:rsidP="00750841">
      <w:pPr>
        <w:spacing w:before="100" w:beforeAutospacing="1" w:after="0" w:afterAutospacing="1" w:line="240" w:lineRule="auto"/>
        <w:ind w:left="720"/>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(1.80 m)2=1.80×1.80=3.24 </w:t>
      </w:r>
    </w:p>
    <w:p w14:paraId="26ADDA74" w14:textId="77777777" w:rsidR="004F3C01" w:rsidRPr="004F3C01" w:rsidRDefault="004F3C01" w:rsidP="003B4CF2">
      <w:pPr>
        <w:numPr>
          <w:ilvl w:val="0"/>
          <w:numId w:val="8"/>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Calculate the BMI:</w:t>
      </w:r>
    </w:p>
    <w:p w14:paraId="76A25853" w14:textId="65BE0CB6" w:rsidR="004F3C01" w:rsidRPr="004F3C01" w:rsidRDefault="004F3C01" w:rsidP="00750841">
      <w:pPr>
        <w:spacing w:before="100" w:beforeAutospacing="1" w:after="0" w:afterAutospacing="1" w:line="240" w:lineRule="auto"/>
        <w:ind w:left="720"/>
        <w:rPr>
          <w:rFonts w:ascii="Garamond" w:eastAsia="Times New Roman" w:hAnsi="Garamond" w:cs="Times New Roman"/>
          <w:kern w:val="0"/>
          <w:sz w:val="24"/>
          <w:szCs w:val="24"/>
          <w:lang w:eastAsia="en-ZA"/>
          <w14:ligatures w14:val="none"/>
        </w:rPr>
      </w:pPr>
      <w:r w:rsidRPr="004F3C01">
        <w:rPr>
          <w:rFonts w:ascii="Garamond" w:eastAsia="Times New Roman" w:hAnsi="Garamond" w:cs="Times New Roman"/>
          <w:kern w:val="0"/>
          <w:sz w:val="24"/>
          <w:szCs w:val="24"/>
          <w:lang w:eastAsia="en-ZA"/>
          <w14:ligatures w14:val="none"/>
        </w:rPr>
        <w:t>BMI=100 kg</w:t>
      </w:r>
      <w:r w:rsidR="002D21FC" w:rsidRPr="005F69E8">
        <w:rPr>
          <w:rFonts w:ascii="Garamond" w:eastAsia="Times New Roman" w:hAnsi="Garamond" w:cs="Times New Roman"/>
          <w:kern w:val="0"/>
          <w:sz w:val="24"/>
          <w:szCs w:val="24"/>
          <w:lang w:eastAsia="en-ZA"/>
          <w14:ligatures w14:val="none"/>
        </w:rPr>
        <w:t>/</w:t>
      </w:r>
      <w:r w:rsidRPr="004F3C01">
        <w:rPr>
          <w:rFonts w:ascii="Garamond" w:eastAsia="Times New Roman" w:hAnsi="Garamond" w:cs="Times New Roman"/>
          <w:kern w:val="0"/>
          <w:sz w:val="24"/>
          <w:szCs w:val="24"/>
          <w:lang w:eastAsia="en-ZA"/>
          <w14:ligatures w14:val="none"/>
        </w:rPr>
        <w:t>3.24 ≈30.86</w:t>
      </w:r>
    </w:p>
    <w:p w14:paraId="77326E01" w14:textId="2538A0F8" w:rsidR="00ED0722" w:rsidRPr="005F69E8" w:rsidRDefault="00C40467" w:rsidP="00633E61">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5F69E8">
        <w:rPr>
          <w:rFonts w:ascii="Garamond" w:eastAsia="Times New Roman" w:hAnsi="Garamond" w:cs="Times New Roman"/>
          <w:kern w:val="0"/>
          <w:sz w:val="24"/>
          <w:szCs w:val="24"/>
          <w:lang w:eastAsia="en-ZA"/>
          <w14:ligatures w14:val="none"/>
        </w:rPr>
        <w:t>T</w:t>
      </w:r>
      <w:r w:rsidR="004F3C01" w:rsidRPr="004F3C01">
        <w:rPr>
          <w:rFonts w:ascii="Garamond" w:eastAsia="Times New Roman" w:hAnsi="Garamond" w:cs="Times New Roman"/>
          <w:kern w:val="0"/>
          <w:sz w:val="24"/>
          <w:szCs w:val="24"/>
          <w:lang w:eastAsia="en-ZA"/>
          <w14:ligatures w14:val="none"/>
        </w:rPr>
        <w:t>he calculated BMI for someone who weighs 100 kg and is 180 cm tall is approximately 30.86</w:t>
      </w:r>
      <w:r w:rsidR="00ED0722" w:rsidRPr="005F69E8">
        <w:rPr>
          <w:rFonts w:ascii="Garamond" w:eastAsia="Times New Roman" w:hAnsi="Garamond" w:cs="Times New Roman"/>
          <w:kern w:val="0"/>
          <w:sz w:val="24"/>
          <w:szCs w:val="24"/>
          <w:lang w:eastAsia="en-ZA"/>
          <w14:ligatures w14:val="none"/>
        </w:rPr>
        <w:t>.</w:t>
      </w:r>
    </w:p>
    <w:p w14:paraId="271C5873" w14:textId="79565325" w:rsidR="00EC2164" w:rsidRPr="00EC2164" w:rsidRDefault="00D26030" w:rsidP="00633E61">
      <w:p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5F69E8">
        <w:rPr>
          <w:rFonts w:ascii="Garamond" w:hAnsi="Garamond"/>
          <w:sz w:val="24"/>
          <w:szCs w:val="24"/>
        </w:rPr>
        <w:t>So, if you</w:t>
      </w:r>
      <w:r w:rsidR="0005186C" w:rsidRPr="005F69E8">
        <w:rPr>
          <w:rFonts w:ascii="Garamond" w:hAnsi="Garamond"/>
          <w:sz w:val="24"/>
          <w:szCs w:val="24"/>
        </w:rPr>
        <w:t xml:space="preserve"> have</w:t>
      </w:r>
      <w:r w:rsidRPr="005F69E8">
        <w:rPr>
          <w:rFonts w:ascii="Garamond" w:hAnsi="Garamond"/>
          <w:sz w:val="24"/>
          <w:szCs w:val="24"/>
        </w:rPr>
        <w:t xml:space="preserve"> a BMI over 30, congratulations! You’re officially classified as obese, which might sound daunting, but it’s just another reason to embrace a healthier lifestyle, laugh a little more, and maybe even enjoy the occasional dance-off to burn some calories. Because, </w:t>
      </w:r>
      <w:r w:rsidR="0058437F" w:rsidRPr="005F69E8">
        <w:rPr>
          <w:rFonts w:ascii="Garamond" w:hAnsi="Garamond"/>
          <w:sz w:val="24"/>
          <w:szCs w:val="24"/>
        </w:rPr>
        <w:t>everybody</w:t>
      </w:r>
      <w:r w:rsidRPr="005F69E8">
        <w:rPr>
          <w:rFonts w:ascii="Garamond" w:hAnsi="Garamond"/>
          <w:sz w:val="24"/>
          <w:szCs w:val="24"/>
        </w:rPr>
        <w:t xml:space="preserve"> is worth celebrating, even if there's a bit more to love!</w:t>
      </w:r>
      <w:r w:rsidR="00CF6469" w:rsidRPr="005F69E8">
        <w:rPr>
          <w:rFonts w:ascii="Garamond" w:hAnsi="Garamond"/>
          <w:sz w:val="24"/>
          <w:szCs w:val="24"/>
        </w:rPr>
        <w:t xml:space="preserve"> </w:t>
      </w:r>
      <w:r w:rsidR="00EC2164" w:rsidRPr="00EC2164">
        <w:rPr>
          <w:rFonts w:ascii="Garamond" w:eastAsia="Times New Roman" w:hAnsi="Garamond" w:cs="Times New Roman"/>
          <w:kern w:val="0"/>
          <w:sz w:val="24"/>
          <w:szCs w:val="24"/>
          <w:lang w:val="en-US"/>
          <w14:ligatures w14:val="none"/>
        </w:rPr>
        <w:t>In fact, 38% of us fall into the official category of "obese," which is medically defined as a disease! This staggering statistic highlights the scale of the global weight loss struggle. Despite the abundance of weight loss programs, diets, and fitness regimes, obesity rates continue to climb, pointing to a fundamental issue in our approach to weight management.</w:t>
      </w:r>
    </w:p>
    <w:p w14:paraId="0579F51E" w14:textId="77777777" w:rsidR="00EC2164" w:rsidRPr="00EC2164" w:rsidRDefault="00EC2164" w:rsidP="003B4CF2">
      <w:pPr>
        <w:numPr>
          <w:ilvl w:val="0"/>
          <w:numId w:val="4"/>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Historical Perspective on Weight Loss Trends</w:t>
      </w:r>
    </w:p>
    <w:p w14:paraId="32BD425C"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From the low-fat craze of the 80s to the keto movement of today, we've seen countless weight loss trends come and go. Historically, these trends often promise quick fixes but rarely address the root causes of weight gain. For </w:t>
      </w:r>
      <w:r w:rsidRPr="00EC2164">
        <w:rPr>
          <w:rFonts w:ascii="Garamond" w:eastAsia="Times New Roman" w:hAnsi="Garamond" w:cs="Times New Roman"/>
          <w:kern w:val="0"/>
          <w:sz w:val="24"/>
          <w:szCs w:val="24"/>
          <w:lang w:val="en-US"/>
          <w14:ligatures w14:val="none"/>
        </w:rPr>
        <w:lastRenderedPageBreak/>
        <w:t>instance, the low-fat diet craze led many to replace fats with high-sugar foods, inadvertently contributing to increased weight gain. Similarly, while the Atkins and keto diets focus on low-carbohydrate intake, they often ignore the importance of balanced nutrition tailored to individual needs. These cycles of trend adoption and abandonment illustrate the ongoing challenge of finding sustainable and effective weight loss solutions.</w:t>
      </w:r>
    </w:p>
    <w:p w14:paraId="21A7A1AF" w14:textId="2C5EC8EE" w:rsidR="00EC2164" w:rsidRPr="005F69E8"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However, despite the </w:t>
      </w:r>
      <w:r w:rsidR="005D0624" w:rsidRPr="005F69E8">
        <w:rPr>
          <w:rFonts w:ascii="Garamond" w:eastAsia="Times New Roman" w:hAnsi="Garamond" w:cs="Times New Roman"/>
          <w:kern w:val="0"/>
          <w:sz w:val="24"/>
          <w:szCs w:val="24"/>
          <w:lang w:val="en-US"/>
          <w14:ligatures w14:val="none"/>
        </w:rPr>
        <w:t>myriads</w:t>
      </w:r>
      <w:r w:rsidRPr="00EC2164">
        <w:rPr>
          <w:rFonts w:ascii="Garamond" w:eastAsia="Times New Roman" w:hAnsi="Garamond" w:cs="Times New Roman"/>
          <w:kern w:val="0"/>
          <w:sz w:val="24"/>
          <w:szCs w:val="24"/>
          <w:lang w:val="en-US"/>
          <w14:ligatures w14:val="none"/>
        </w:rPr>
        <w:t xml:space="preserve"> of diets like the blood type diet, which suggests that individuals should eat according to their blood type, or the grapefruit diet, which focuses on consuming grapefruit to burn fat, a deeper investigation into personalized triggers for weight gain has been largely overlooked. The superficial nature of many popular diets fails to address the complex and individual factors that truly influence weight.</w:t>
      </w:r>
    </w:p>
    <w:p w14:paraId="0D673B7F" w14:textId="4B39BB07" w:rsidR="00DC034C" w:rsidRPr="005F69E8" w:rsidRDefault="004A1C38" w:rsidP="003B4CF2">
      <w:pPr>
        <w:pStyle w:val="ListParagraph"/>
        <w:numPr>
          <w:ilvl w:val="0"/>
          <w:numId w:val="4"/>
        </w:numPr>
        <w:spacing w:before="100" w:beforeAutospacing="1" w:after="0" w:line="360" w:lineRule="auto"/>
        <w:contextualSpacing w:val="0"/>
        <w:rPr>
          <w:rFonts w:ascii="Garamond" w:eastAsia="Times New Roman" w:hAnsi="Garamond" w:cs="Times New Roman"/>
          <w:b/>
          <w:bCs/>
          <w:kern w:val="0"/>
          <w:sz w:val="24"/>
          <w:szCs w:val="24"/>
          <w:lang w:val="en-US"/>
          <w14:ligatures w14:val="none"/>
        </w:rPr>
      </w:pPr>
      <w:r w:rsidRPr="005F69E8">
        <w:rPr>
          <w:rFonts w:ascii="Garamond" w:eastAsia="Times New Roman" w:hAnsi="Garamond" w:cs="Times New Roman"/>
          <w:b/>
          <w:bCs/>
          <w:kern w:val="0"/>
          <w:sz w:val="24"/>
          <w:szCs w:val="24"/>
          <w:lang w:val="en-US"/>
          <w14:ligatures w14:val="none"/>
        </w:rPr>
        <w:t>Current Hero: Ozempic</w:t>
      </w:r>
    </w:p>
    <w:p w14:paraId="134E88AF" w14:textId="5E065A9E" w:rsidR="004A1C38" w:rsidRPr="005F69E8" w:rsidRDefault="004A1C38" w:rsidP="00633E61">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5F69E8">
        <w:rPr>
          <w:rFonts w:ascii="Garamond" w:eastAsia="Times New Roman" w:hAnsi="Garamond" w:cs="Times New Roman"/>
          <w:kern w:val="0"/>
          <w:sz w:val="24"/>
          <w:szCs w:val="24"/>
          <w:lang w:eastAsia="en-ZA"/>
          <w14:ligatures w14:val="none"/>
        </w:rPr>
        <w:t>The current Ozempic craze is another catch-22, presenting a paradoxical dilemma for those seeking weight loss solutions. On one hand, Ozempic, a medication initially designed to treat type 2 diabetes, has shown remarkable effectiveness in aiding weight loss. However, this success comes with a significant caveat. As soon as individuals cease using Ozempic, they often experience a rebound effect, regaining the weight they had lost. This is because the underlying metabolic factors contributing to obesity remain unaddressed, leading the body to revert to its previous state.</w:t>
      </w:r>
    </w:p>
    <w:p w14:paraId="3553AFEC" w14:textId="7FC08543" w:rsidR="00027213" w:rsidRDefault="00392879" w:rsidP="00BC657A">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5F69E8">
        <w:rPr>
          <w:rFonts w:ascii="Garamond" w:eastAsia="Times New Roman" w:hAnsi="Garamond" w:cs="Times New Roman"/>
          <w:kern w:val="0"/>
          <w:sz w:val="24"/>
          <w:szCs w:val="24"/>
          <w:lang w:eastAsia="en-ZA"/>
          <w14:ligatures w14:val="none"/>
        </w:rPr>
        <w:t xml:space="preserve">Not only is </w:t>
      </w:r>
      <w:r w:rsidR="00FA24C1" w:rsidRPr="005F69E8">
        <w:rPr>
          <w:rFonts w:ascii="Garamond" w:eastAsia="Times New Roman" w:hAnsi="Garamond" w:cs="Times New Roman"/>
          <w:kern w:val="0"/>
          <w:sz w:val="24"/>
          <w:szCs w:val="24"/>
          <w:lang w:eastAsia="en-ZA"/>
          <w14:ligatures w14:val="none"/>
        </w:rPr>
        <w:t xml:space="preserve">Ozempic very pricey, </w:t>
      </w:r>
      <w:r w:rsidR="004A1C38" w:rsidRPr="005F69E8">
        <w:rPr>
          <w:rFonts w:ascii="Garamond" w:eastAsia="Times New Roman" w:hAnsi="Garamond" w:cs="Times New Roman"/>
          <w:kern w:val="0"/>
          <w:sz w:val="24"/>
          <w:szCs w:val="24"/>
          <w:lang w:eastAsia="en-ZA"/>
          <w14:ligatures w14:val="none"/>
        </w:rPr>
        <w:t xml:space="preserve">using </w:t>
      </w:r>
      <w:r w:rsidR="00B33140" w:rsidRPr="005F69E8">
        <w:rPr>
          <w:rFonts w:ascii="Garamond" w:eastAsia="Times New Roman" w:hAnsi="Garamond" w:cs="Times New Roman"/>
          <w:kern w:val="0"/>
          <w:sz w:val="24"/>
          <w:szCs w:val="24"/>
          <w:lang w:eastAsia="en-ZA"/>
          <w14:ligatures w14:val="none"/>
        </w:rPr>
        <w:t>this medicine</w:t>
      </w:r>
      <w:r w:rsidR="004A1C38" w:rsidRPr="005F69E8">
        <w:rPr>
          <w:rFonts w:ascii="Garamond" w:eastAsia="Times New Roman" w:hAnsi="Garamond" w:cs="Times New Roman"/>
          <w:kern w:val="0"/>
          <w:sz w:val="24"/>
          <w:szCs w:val="24"/>
          <w:lang w:eastAsia="en-ZA"/>
          <w14:ligatures w14:val="none"/>
        </w:rPr>
        <w:t xml:space="preserve"> long-term is fraught with potential complications. Prolonged use of </w:t>
      </w:r>
      <w:r w:rsidR="00C711AD" w:rsidRPr="005F69E8">
        <w:rPr>
          <w:rFonts w:ascii="Garamond" w:eastAsia="Times New Roman" w:hAnsi="Garamond" w:cs="Times New Roman"/>
          <w:kern w:val="0"/>
          <w:sz w:val="24"/>
          <w:szCs w:val="24"/>
          <w:lang w:eastAsia="en-ZA"/>
          <w14:ligatures w14:val="none"/>
        </w:rPr>
        <w:t>Ozempic and other</w:t>
      </w:r>
      <w:r w:rsidR="00CC542F" w:rsidRPr="005F69E8">
        <w:rPr>
          <w:rFonts w:ascii="Garamond" w:eastAsia="Times New Roman" w:hAnsi="Garamond" w:cs="Times New Roman"/>
          <w:kern w:val="0"/>
          <w:sz w:val="24"/>
          <w:szCs w:val="24"/>
          <w:lang w:eastAsia="en-ZA"/>
          <w14:ligatures w14:val="none"/>
        </w:rPr>
        <w:t>s</w:t>
      </w:r>
      <w:r w:rsidR="00C711AD" w:rsidRPr="005F69E8">
        <w:rPr>
          <w:rFonts w:ascii="Garamond" w:eastAsia="Times New Roman" w:hAnsi="Garamond" w:cs="Times New Roman"/>
          <w:kern w:val="0"/>
          <w:sz w:val="24"/>
          <w:szCs w:val="24"/>
          <w:lang w:eastAsia="en-ZA"/>
          <w14:ligatures w14:val="none"/>
        </w:rPr>
        <w:t xml:space="preserve"> </w:t>
      </w:r>
      <w:r w:rsidR="00CC542F" w:rsidRPr="005F69E8">
        <w:rPr>
          <w:rFonts w:ascii="Garamond" w:eastAsia="Times New Roman" w:hAnsi="Garamond" w:cs="Times New Roman"/>
          <w:kern w:val="0"/>
          <w:sz w:val="24"/>
          <w:szCs w:val="24"/>
          <w:lang w:eastAsia="en-ZA"/>
          <w14:ligatures w14:val="none"/>
        </w:rPr>
        <w:t>in the same class,</w:t>
      </w:r>
      <w:r w:rsidR="004A1C38" w:rsidRPr="005F69E8">
        <w:rPr>
          <w:rFonts w:ascii="Garamond" w:eastAsia="Times New Roman" w:hAnsi="Garamond" w:cs="Times New Roman"/>
          <w:kern w:val="0"/>
          <w:sz w:val="24"/>
          <w:szCs w:val="24"/>
          <w:lang w:eastAsia="en-ZA"/>
          <w14:ligatures w14:val="none"/>
        </w:rPr>
        <w:t xml:space="preserve"> can lead to a host of side effects and health concerns. The</w:t>
      </w:r>
      <w:r w:rsidR="009749B4" w:rsidRPr="005F69E8">
        <w:rPr>
          <w:rFonts w:ascii="Garamond" w:eastAsia="Times New Roman" w:hAnsi="Garamond" w:cs="Times New Roman"/>
          <w:kern w:val="0"/>
          <w:sz w:val="24"/>
          <w:szCs w:val="24"/>
          <w:lang w:eastAsia="en-ZA"/>
          <w14:ligatures w14:val="none"/>
        </w:rPr>
        <w:t xml:space="preserve"> most worrying concern is </w:t>
      </w:r>
      <w:r w:rsidR="004A1C38" w:rsidRPr="005F69E8">
        <w:rPr>
          <w:rFonts w:ascii="Garamond" w:eastAsia="Times New Roman" w:hAnsi="Garamond" w:cs="Times New Roman"/>
          <w:kern w:val="0"/>
          <w:sz w:val="24"/>
          <w:szCs w:val="24"/>
          <w:lang w:eastAsia="en-ZA"/>
          <w14:ligatures w14:val="none"/>
        </w:rPr>
        <w:t xml:space="preserve">potential thyroid </w:t>
      </w:r>
      <w:proofErr w:type="spellStart"/>
      <w:r w:rsidR="004A1C38" w:rsidRPr="005F69E8">
        <w:rPr>
          <w:rFonts w:ascii="Garamond" w:eastAsia="Times New Roman" w:hAnsi="Garamond" w:cs="Times New Roman"/>
          <w:kern w:val="0"/>
          <w:sz w:val="24"/>
          <w:szCs w:val="24"/>
          <w:lang w:eastAsia="en-ZA"/>
          <w14:ligatures w14:val="none"/>
        </w:rPr>
        <w:t>tumors</w:t>
      </w:r>
      <w:proofErr w:type="spellEnd"/>
      <w:r w:rsidR="004A1C38" w:rsidRPr="005F69E8">
        <w:rPr>
          <w:rFonts w:ascii="Garamond" w:eastAsia="Times New Roman" w:hAnsi="Garamond" w:cs="Times New Roman"/>
          <w:kern w:val="0"/>
          <w:sz w:val="24"/>
          <w:szCs w:val="24"/>
          <w:lang w:eastAsia="en-ZA"/>
          <w14:ligatures w14:val="none"/>
        </w:rPr>
        <w:t xml:space="preserve">, pancreatitis, and an increased risk of other metabolic disorders. Thus, the Ozempic phenomenon underscores the complex nature of obesity management, where quick fixes often fall short of addressing the multifaceted and chronic nature of the condition. </w:t>
      </w:r>
    </w:p>
    <w:p w14:paraId="2BFAA51F" w14:textId="23B36C6F" w:rsidR="00A55F03" w:rsidRPr="00A55F03" w:rsidRDefault="00365BD5" w:rsidP="00633E61">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5F69E8">
        <w:rPr>
          <w:rFonts w:ascii="Garamond" w:eastAsia="Times New Roman" w:hAnsi="Garamond" w:cs="Times New Roman"/>
          <w:kern w:val="0"/>
          <w:sz w:val="24"/>
          <w:szCs w:val="24"/>
          <w:lang w:eastAsia="en-ZA"/>
          <w14:ligatures w14:val="none"/>
        </w:rPr>
        <w:t xml:space="preserve">Ozempic is classified as a </w:t>
      </w:r>
      <w:r w:rsidR="00A55F03" w:rsidRPr="00A55F03">
        <w:rPr>
          <w:rFonts w:ascii="Garamond" w:eastAsia="Times New Roman" w:hAnsi="Garamond" w:cs="Times New Roman"/>
          <w:kern w:val="0"/>
          <w:sz w:val="24"/>
          <w:szCs w:val="24"/>
          <w:lang w:eastAsia="en-ZA"/>
          <w14:ligatures w14:val="none"/>
        </w:rPr>
        <w:t>GLP-1 receptor agonist</w:t>
      </w:r>
      <w:r w:rsidR="00EF528F" w:rsidRPr="005F69E8">
        <w:rPr>
          <w:rFonts w:ascii="Garamond" w:eastAsia="Times New Roman" w:hAnsi="Garamond" w:cs="Times New Roman"/>
          <w:kern w:val="0"/>
          <w:sz w:val="24"/>
          <w:szCs w:val="24"/>
          <w:lang w:eastAsia="en-ZA"/>
          <w14:ligatures w14:val="none"/>
        </w:rPr>
        <w:t>, which belong to</w:t>
      </w:r>
      <w:r w:rsidR="00A55F03" w:rsidRPr="00A55F03">
        <w:rPr>
          <w:rFonts w:ascii="Garamond" w:eastAsia="Times New Roman" w:hAnsi="Garamond" w:cs="Times New Roman"/>
          <w:kern w:val="0"/>
          <w:sz w:val="24"/>
          <w:szCs w:val="24"/>
          <w:lang w:eastAsia="en-ZA"/>
          <w14:ligatures w14:val="none"/>
        </w:rPr>
        <w:t>a class of medications primarily used to manage type 2 diabetes and, in some cases, for weight management. Here are the main GLP-1 receptor agonists and their trade names:</w:t>
      </w:r>
    </w:p>
    <w:p w14:paraId="499D68AF" w14:textId="77777777" w:rsidR="00A55F03" w:rsidRPr="00A55F03" w:rsidRDefault="00A55F03" w:rsidP="003B4CF2">
      <w:pPr>
        <w:numPr>
          <w:ilvl w:val="0"/>
          <w:numId w:val="9"/>
        </w:numPr>
        <w:spacing w:before="100" w:beforeAutospacing="1" w:after="100" w:afterAutospacing="1" w:line="240" w:lineRule="auto"/>
        <w:rPr>
          <w:rFonts w:ascii="Garamond" w:eastAsia="Times New Roman" w:hAnsi="Garamond" w:cs="Times New Roman"/>
          <w:kern w:val="0"/>
          <w:sz w:val="24"/>
          <w:szCs w:val="24"/>
          <w:lang w:eastAsia="en-ZA"/>
          <w14:ligatures w14:val="none"/>
        </w:rPr>
      </w:pPr>
      <w:proofErr w:type="spellStart"/>
      <w:r w:rsidRPr="00A55F03">
        <w:rPr>
          <w:rFonts w:ascii="Garamond" w:eastAsia="Times New Roman" w:hAnsi="Garamond" w:cs="Times New Roman"/>
          <w:b/>
          <w:bCs/>
          <w:kern w:val="0"/>
          <w:sz w:val="24"/>
          <w:szCs w:val="24"/>
          <w:lang w:eastAsia="en-ZA"/>
          <w14:ligatures w14:val="none"/>
        </w:rPr>
        <w:t>Semaglutide</w:t>
      </w:r>
      <w:proofErr w:type="spellEnd"/>
    </w:p>
    <w:p w14:paraId="36C5D3EC" w14:textId="2D19250A" w:rsidR="00A55F03" w:rsidRPr="00A55F03" w:rsidRDefault="00A55F03" w:rsidP="003B4CF2">
      <w:pPr>
        <w:numPr>
          <w:ilvl w:val="1"/>
          <w:numId w:val="9"/>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A55F03">
        <w:rPr>
          <w:rFonts w:ascii="Garamond" w:eastAsia="Times New Roman" w:hAnsi="Garamond" w:cs="Times New Roman"/>
          <w:kern w:val="0"/>
          <w:sz w:val="24"/>
          <w:szCs w:val="24"/>
          <w:lang w:eastAsia="en-ZA"/>
          <w14:ligatures w14:val="none"/>
        </w:rPr>
        <w:t>Trade Names: Ozempic</w:t>
      </w:r>
      <w:r w:rsidR="00E03A4C" w:rsidRPr="005F69E8">
        <w:rPr>
          <w:rFonts w:ascii="Garamond" w:eastAsia="Times New Roman" w:hAnsi="Garamond" w:cs="Times New Roman"/>
          <w:kern w:val="0"/>
          <w:sz w:val="24"/>
          <w:szCs w:val="24"/>
          <w:lang w:eastAsia="en-ZA"/>
          <w14:ligatures w14:val="none"/>
        </w:rPr>
        <w:t>®</w:t>
      </w:r>
    </w:p>
    <w:p w14:paraId="5E5FD01C" w14:textId="77777777" w:rsidR="00A55F03" w:rsidRPr="00A55F03" w:rsidRDefault="00A55F03" w:rsidP="003B4CF2">
      <w:pPr>
        <w:numPr>
          <w:ilvl w:val="0"/>
          <w:numId w:val="9"/>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A55F03">
        <w:rPr>
          <w:rFonts w:ascii="Garamond" w:eastAsia="Times New Roman" w:hAnsi="Garamond" w:cs="Times New Roman"/>
          <w:b/>
          <w:bCs/>
          <w:kern w:val="0"/>
          <w:sz w:val="24"/>
          <w:szCs w:val="24"/>
          <w:lang w:eastAsia="en-ZA"/>
          <w14:ligatures w14:val="none"/>
        </w:rPr>
        <w:t>Liraglutide</w:t>
      </w:r>
    </w:p>
    <w:p w14:paraId="1CBFB809" w14:textId="1756A977" w:rsidR="00A55F03" w:rsidRPr="00A55F03" w:rsidRDefault="00A55F03" w:rsidP="003B4CF2">
      <w:pPr>
        <w:numPr>
          <w:ilvl w:val="1"/>
          <w:numId w:val="9"/>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A55F03">
        <w:rPr>
          <w:rFonts w:ascii="Garamond" w:eastAsia="Times New Roman" w:hAnsi="Garamond" w:cs="Times New Roman"/>
          <w:kern w:val="0"/>
          <w:sz w:val="24"/>
          <w:szCs w:val="24"/>
          <w:lang w:eastAsia="en-ZA"/>
          <w14:ligatures w14:val="none"/>
        </w:rPr>
        <w:t>Trade Names: Victoza</w:t>
      </w:r>
      <w:r w:rsidR="00E03A4C" w:rsidRPr="005F69E8">
        <w:rPr>
          <w:rFonts w:ascii="Garamond" w:eastAsia="Times New Roman" w:hAnsi="Garamond" w:cs="Times New Roman"/>
          <w:kern w:val="0"/>
          <w:sz w:val="24"/>
          <w:szCs w:val="24"/>
          <w:lang w:eastAsia="en-ZA"/>
          <w14:ligatures w14:val="none"/>
        </w:rPr>
        <w:t xml:space="preserve">®, </w:t>
      </w:r>
      <w:proofErr w:type="spellStart"/>
      <w:r w:rsidRPr="00A55F03">
        <w:rPr>
          <w:rFonts w:ascii="Garamond" w:eastAsia="Times New Roman" w:hAnsi="Garamond" w:cs="Times New Roman"/>
          <w:kern w:val="0"/>
          <w:sz w:val="24"/>
          <w:szCs w:val="24"/>
          <w:lang w:eastAsia="en-ZA"/>
          <w14:ligatures w14:val="none"/>
        </w:rPr>
        <w:t>Saxenda</w:t>
      </w:r>
      <w:proofErr w:type="spellEnd"/>
      <w:r w:rsidR="00D67F58" w:rsidRPr="005F69E8">
        <w:rPr>
          <w:rFonts w:ascii="Garamond" w:eastAsia="Times New Roman" w:hAnsi="Garamond" w:cs="Times New Roman"/>
          <w:kern w:val="0"/>
          <w:sz w:val="24"/>
          <w:szCs w:val="24"/>
          <w:lang w:eastAsia="en-ZA"/>
          <w14:ligatures w14:val="none"/>
        </w:rPr>
        <w:t>®</w:t>
      </w:r>
      <w:r w:rsidRPr="00A55F03">
        <w:rPr>
          <w:rFonts w:ascii="Garamond" w:eastAsia="Times New Roman" w:hAnsi="Garamond" w:cs="Times New Roman"/>
          <w:kern w:val="0"/>
          <w:sz w:val="24"/>
          <w:szCs w:val="24"/>
          <w:lang w:eastAsia="en-ZA"/>
          <w14:ligatures w14:val="none"/>
        </w:rPr>
        <w:t xml:space="preserve"> </w:t>
      </w:r>
    </w:p>
    <w:p w14:paraId="02040066" w14:textId="77777777" w:rsidR="00A55F03" w:rsidRPr="00A55F03" w:rsidRDefault="00A55F03" w:rsidP="003B4CF2">
      <w:pPr>
        <w:numPr>
          <w:ilvl w:val="0"/>
          <w:numId w:val="9"/>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A55F03">
        <w:rPr>
          <w:rFonts w:ascii="Garamond" w:eastAsia="Times New Roman" w:hAnsi="Garamond" w:cs="Times New Roman"/>
          <w:b/>
          <w:bCs/>
          <w:kern w:val="0"/>
          <w:sz w:val="24"/>
          <w:szCs w:val="24"/>
          <w:lang w:eastAsia="en-ZA"/>
          <w14:ligatures w14:val="none"/>
        </w:rPr>
        <w:t>Dulaglutide</w:t>
      </w:r>
    </w:p>
    <w:p w14:paraId="6E8FF556" w14:textId="6CAF2948" w:rsidR="00A55F03" w:rsidRPr="00A55F03" w:rsidRDefault="00A55F03" w:rsidP="003B4CF2">
      <w:pPr>
        <w:numPr>
          <w:ilvl w:val="1"/>
          <w:numId w:val="9"/>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A55F03">
        <w:rPr>
          <w:rFonts w:ascii="Garamond" w:eastAsia="Times New Roman" w:hAnsi="Garamond" w:cs="Times New Roman"/>
          <w:kern w:val="0"/>
          <w:sz w:val="24"/>
          <w:szCs w:val="24"/>
          <w:lang w:eastAsia="en-ZA"/>
          <w14:ligatures w14:val="none"/>
        </w:rPr>
        <w:t>Trade Name: Trulicity</w:t>
      </w:r>
      <w:r w:rsidR="00D67F58" w:rsidRPr="005F69E8">
        <w:rPr>
          <w:rFonts w:ascii="Garamond" w:eastAsia="Times New Roman" w:hAnsi="Garamond" w:cs="Times New Roman"/>
          <w:kern w:val="0"/>
          <w:sz w:val="24"/>
          <w:szCs w:val="24"/>
          <w:lang w:eastAsia="en-ZA"/>
          <w14:ligatures w14:val="none"/>
        </w:rPr>
        <w:t>®</w:t>
      </w:r>
    </w:p>
    <w:p w14:paraId="23C3CB7F" w14:textId="77777777" w:rsidR="00A55F03" w:rsidRPr="00A55F03" w:rsidRDefault="00A55F03" w:rsidP="003B4CF2">
      <w:pPr>
        <w:numPr>
          <w:ilvl w:val="0"/>
          <w:numId w:val="9"/>
        </w:numPr>
        <w:spacing w:before="100" w:beforeAutospacing="1" w:after="100" w:afterAutospacing="1" w:line="240" w:lineRule="auto"/>
        <w:rPr>
          <w:rFonts w:ascii="Garamond" w:eastAsia="Times New Roman" w:hAnsi="Garamond" w:cs="Times New Roman"/>
          <w:b/>
          <w:bCs/>
          <w:kern w:val="0"/>
          <w:sz w:val="24"/>
          <w:szCs w:val="24"/>
          <w:lang w:eastAsia="en-ZA"/>
          <w14:ligatures w14:val="none"/>
        </w:rPr>
      </w:pPr>
      <w:r w:rsidRPr="00A55F03">
        <w:rPr>
          <w:rFonts w:ascii="Garamond" w:eastAsia="Times New Roman" w:hAnsi="Garamond" w:cs="Times New Roman"/>
          <w:b/>
          <w:bCs/>
          <w:kern w:val="0"/>
          <w:sz w:val="24"/>
          <w:szCs w:val="24"/>
          <w:lang w:eastAsia="en-ZA"/>
          <w14:ligatures w14:val="none"/>
        </w:rPr>
        <w:t>Exenatide</w:t>
      </w:r>
    </w:p>
    <w:p w14:paraId="29629D3B" w14:textId="3B34D0E1" w:rsidR="00A55F03" w:rsidRPr="00A55F03" w:rsidRDefault="00A55F03" w:rsidP="003B4CF2">
      <w:pPr>
        <w:numPr>
          <w:ilvl w:val="1"/>
          <w:numId w:val="9"/>
        </w:numPr>
        <w:spacing w:before="100" w:beforeAutospacing="1" w:after="100" w:afterAutospacing="1" w:line="240" w:lineRule="auto"/>
        <w:rPr>
          <w:rFonts w:ascii="Garamond" w:eastAsia="Times New Roman" w:hAnsi="Garamond" w:cs="Times New Roman"/>
          <w:kern w:val="0"/>
          <w:sz w:val="24"/>
          <w:szCs w:val="24"/>
          <w:lang w:eastAsia="en-ZA"/>
          <w14:ligatures w14:val="none"/>
        </w:rPr>
      </w:pPr>
      <w:r w:rsidRPr="00A55F03">
        <w:rPr>
          <w:rFonts w:ascii="Garamond" w:eastAsia="Times New Roman" w:hAnsi="Garamond" w:cs="Times New Roman"/>
          <w:kern w:val="0"/>
          <w:sz w:val="24"/>
          <w:szCs w:val="24"/>
          <w:lang w:eastAsia="en-ZA"/>
          <w14:ligatures w14:val="none"/>
        </w:rPr>
        <w:t>Trade Names: Byetta</w:t>
      </w:r>
      <w:r w:rsidR="00D67F58" w:rsidRPr="005F69E8">
        <w:rPr>
          <w:rFonts w:ascii="Garamond" w:eastAsia="Times New Roman" w:hAnsi="Garamond" w:cs="Times New Roman"/>
          <w:kern w:val="0"/>
          <w:sz w:val="24"/>
          <w:szCs w:val="24"/>
          <w:lang w:eastAsia="en-ZA"/>
          <w14:ligatures w14:val="none"/>
        </w:rPr>
        <w:t xml:space="preserve"> ®</w:t>
      </w:r>
    </w:p>
    <w:p w14:paraId="067B9618" w14:textId="4DFA1972" w:rsidR="00BC657A" w:rsidRPr="005F69E8" w:rsidRDefault="00A55F03" w:rsidP="00A152C4">
      <w:p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A55F03">
        <w:rPr>
          <w:rFonts w:ascii="Garamond" w:eastAsia="Times New Roman" w:hAnsi="Garamond" w:cs="Times New Roman"/>
          <w:kern w:val="0"/>
          <w:sz w:val="24"/>
          <w:szCs w:val="24"/>
          <w:lang w:eastAsia="en-ZA"/>
          <w14:ligatures w14:val="none"/>
        </w:rPr>
        <w:t>Each medication varies slightly in its chemical structure, dosing frequency, and specific indications.</w:t>
      </w:r>
    </w:p>
    <w:p w14:paraId="36F27D62" w14:textId="77777777" w:rsidR="00EC2164" w:rsidRPr="00EC2164" w:rsidRDefault="00EC2164" w:rsidP="003B4CF2">
      <w:pPr>
        <w:numPr>
          <w:ilvl w:val="0"/>
          <w:numId w:val="4"/>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Beyond Cookie-Cutter Solutions</w:t>
      </w:r>
    </w:p>
    <w:p w14:paraId="0FC0E508"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lastRenderedPageBreak/>
        <w:t>This book dares to venture beyond the beaten track of cookie-cutter diets and exercise regimens. It assists in unveiling the specific reasons behind your persistent weight gain – be they health conditions, hormonal imbalances, genetic predisposition, or lifestyle habits. Harnessing this knowledge will empower you to craft a bespoke weight-loss plan that genuinely caters to you.</w:t>
      </w:r>
    </w:p>
    <w:p w14:paraId="19430E47" w14:textId="3166EC85" w:rsidR="00E71EB4" w:rsidRPr="00EC2164" w:rsidRDefault="00EC2164" w:rsidP="005A7D4E">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The journey we’re about to embark on goes deeper than the blood type diet or any fad diet you’ve heard of. We’ll explore personalized triggers and delve into the science that underpins individual variations in metabolism and weight gain. By understanding these factors, we can move beyond generic advice and towards a truly individualized approach to weight loss.</w:t>
      </w:r>
    </w:p>
    <w:p w14:paraId="23634A2B" w14:textId="77777777" w:rsidR="00EC2164" w:rsidRPr="00EC2164" w:rsidRDefault="00EC2164" w:rsidP="003B4CF2">
      <w:pPr>
        <w:numPr>
          <w:ilvl w:val="0"/>
          <w:numId w:val="4"/>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The Bold Journey Ahead</w:t>
      </w:r>
    </w:p>
    <w:p w14:paraId="24416CE4" w14:textId="20842E1E" w:rsidR="00407BD1" w:rsidRPr="00EC2164" w:rsidRDefault="00EC2164" w:rsidP="00027213">
      <w:pPr>
        <w:spacing w:before="100" w:beforeAutospacing="1" w:after="0" w:line="360" w:lineRule="auto"/>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kern w:val="0"/>
          <w:sz w:val="24"/>
          <w:szCs w:val="24"/>
          <w:lang w:val="en-US"/>
          <w14:ligatures w14:val="none"/>
        </w:rPr>
        <w:t>Are you ready not just to tip the scale but break through the invisible wall barricading you from your weight loss goals? This book is more than a guide; it's a bold journey into uncharted territory, offering informed, impactful steps towards sustainable weight management. Let's embark on this metamorphic journey together – one where the reward isn’t simply a number on a scale, but long-lasting health and vitality.</w:t>
      </w:r>
    </w:p>
    <w:p w14:paraId="6D8BDC93" w14:textId="7CC3828B" w:rsidR="00D61345" w:rsidRPr="005F69E8" w:rsidRDefault="006F38CA" w:rsidP="003B4CF2">
      <w:pPr>
        <w:pStyle w:val="ListParagraph"/>
        <w:numPr>
          <w:ilvl w:val="0"/>
          <w:numId w:val="4"/>
        </w:numPr>
        <w:spacing w:before="100" w:beforeAutospacing="1" w:after="0" w:line="360" w:lineRule="auto"/>
        <w:rPr>
          <w:rFonts w:ascii="Garamond" w:eastAsia="Times New Roman" w:hAnsi="Garamond" w:cs="Times New Roman"/>
          <w:b/>
          <w:bCs/>
          <w:kern w:val="0"/>
          <w:sz w:val="24"/>
          <w:szCs w:val="24"/>
          <w:lang w:val="en-US"/>
          <w14:ligatures w14:val="none"/>
        </w:rPr>
      </w:pPr>
      <w:r w:rsidRPr="005F69E8">
        <w:rPr>
          <w:rFonts w:ascii="Garamond" w:eastAsia="Times New Roman" w:hAnsi="Garamond" w:cs="Times New Roman"/>
          <w:b/>
          <w:bCs/>
          <w:kern w:val="0"/>
          <w:sz w:val="24"/>
          <w:szCs w:val="24"/>
          <w:lang w:val="en-US"/>
          <w14:ligatures w14:val="none"/>
        </w:rPr>
        <w:t>Let’s crack the code</w:t>
      </w:r>
      <w:r w:rsidR="00D61345" w:rsidRPr="005F69E8">
        <w:rPr>
          <w:rFonts w:ascii="Garamond" w:eastAsia="Times New Roman" w:hAnsi="Garamond" w:cs="Times New Roman"/>
          <w:b/>
          <w:bCs/>
          <w:kern w:val="0"/>
          <w:sz w:val="24"/>
          <w:szCs w:val="24"/>
          <w:lang w:val="en-US"/>
          <w14:ligatures w14:val="none"/>
        </w:rPr>
        <w:t xml:space="preserve"> to permanent effective weight loss:</w:t>
      </w:r>
    </w:p>
    <w:p w14:paraId="0F682FEC" w14:textId="42BEAC1B" w:rsidR="00407BD1" w:rsidRDefault="00EC2164" w:rsidP="008D3AF7">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By </w:t>
      </w:r>
      <w:r w:rsidR="00CD0D43" w:rsidRPr="005F69E8">
        <w:rPr>
          <w:rFonts w:ascii="Garamond" w:eastAsia="Times New Roman" w:hAnsi="Garamond" w:cs="Times New Roman"/>
          <w:kern w:val="0"/>
          <w:sz w:val="24"/>
          <w:szCs w:val="24"/>
          <w:lang w:val="en-US"/>
          <w14:ligatures w14:val="none"/>
        </w:rPr>
        <w:t xml:space="preserve">looking at the root causes and </w:t>
      </w:r>
      <w:r w:rsidRPr="00EC2164">
        <w:rPr>
          <w:rFonts w:ascii="Garamond" w:eastAsia="Times New Roman" w:hAnsi="Garamond" w:cs="Times New Roman"/>
          <w:kern w:val="0"/>
          <w:sz w:val="24"/>
          <w:szCs w:val="24"/>
          <w:lang w:val="en-US"/>
          <w14:ligatures w14:val="none"/>
        </w:rPr>
        <w:t>the deeper factors that contribute to weight gain and tailoring solutions to your unique needs, this book aims to transform your approach to weight loss. Together, we will explore scientific insights and practical strategies to help you achieve lasting results and a healthier, more vibrant life.</w:t>
      </w:r>
    </w:p>
    <w:p w14:paraId="7271CA09" w14:textId="77777777" w:rsidR="00EC2164" w:rsidRDefault="00EC2164" w:rsidP="00A152C4">
      <w:pPr>
        <w:pBdr>
          <w:bottom w:val="single" w:sz="6" w:space="1" w:color="auto"/>
        </w:pBd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vanish/>
          <w:kern w:val="0"/>
          <w:sz w:val="24"/>
          <w:szCs w:val="24"/>
          <w:lang w:val="en-US"/>
          <w14:ligatures w14:val="none"/>
        </w:rPr>
        <w:t>Top of Form</w:t>
      </w:r>
    </w:p>
    <w:p w14:paraId="17621726" w14:textId="77777777" w:rsidR="00A152C4" w:rsidRPr="00EC2164" w:rsidRDefault="00A152C4" w:rsidP="00A152C4">
      <w:pPr>
        <w:pBdr>
          <w:bottom w:val="single" w:sz="6" w:space="1" w:color="auto"/>
        </w:pBdr>
        <w:spacing w:before="100" w:beforeAutospacing="1" w:after="0" w:line="360" w:lineRule="auto"/>
        <w:rPr>
          <w:rFonts w:ascii="Garamond" w:eastAsia="Times New Roman" w:hAnsi="Garamond" w:cs="Times New Roman"/>
          <w:vanish/>
          <w:kern w:val="0"/>
          <w:sz w:val="24"/>
          <w:szCs w:val="24"/>
          <w:lang w:val="en-US"/>
          <w14:ligatures w14:val="none"/>
        </w:rPr>
      </w:pPr>
    </w:p>
    <w:p w14:paraId="1260B52E" w14:textId="77777777" w:rsidR="00EC2164" w:rsidRPr="00EC2164" w:rsidRDefault="00EC2164" w:rsidP="00633E61">
      <w:pPr>
        <w:pBdr>
          <w:top w:val="single" w:sz="6" w:space="1" w:color="auto"/>
        </w:pBdr>
        <w:spacing w:before="100" w:beforeAutospacing="1" w:after="0" w:line="360" w:lineRule="auto"/>
        <w:jc w:val="center"/>
        <w:rPr>
          <w:rFonts w:ascii="Garamond" w:eastAsia="Times New Roman" w:hAnsi="Garamond" w:cs="Times New Roman"/>
          <w:vanish/>
          <w:kern w:val="0"/>
          <w:sz w:val="24"/>
          <w:szCs w:val="24"/>
          <w:lang w:val="en-US"/>
          <w14:ligatures w14:val="none"/>
        </w:rPr>
      </w:pPr>
      <w:r w:rsidRPr="00EC2164">
        <w:rPr>
          <w:rFonts w:ascii="Garamond" w:eastAsia="Times New Roman" w:hAnsi="Garamond" w:cs="Times New Roman"/>
          <w:vanish/>
          <w:kern w:val="0"/>
          <w:sz w:val="24"/>
          <w:szCs w:val="24"/>
          <w:lang w:val="en-US"/>
          <w14:ligatures w14:val="none"/>
        </w:rPr>
        <w:t>Bottom of Form</w:t>
      </w:r>
    </w:p>
    <w:p w14:paraId="23136D92" w14:textId="77777777" w:rsidR="00EC2164" w:rsidRPr="00EC2164" w:rsidRDefault="00EC2164" w:rsidP="00633E61">
      <w:pPr>
        <w:pBdr>
          <w:bottom w:val="single" w:sz="6" w:space="1" w:color="auto"/>
        </w:pBdr>
        <w:spacing w:before="100" w:beforeAutospacing="1" w:after="0" w:line="360" w:lineRule="auto"/>
        <w:jc w:val="center"/>
        <w:rPr>
          <w:rFonts w:ascii="Garamond" w:eastAsia="Times New Roman" w:hAnsi="Garamond" w:cs="Arial"/>
          <w:vanish/>
          <w:kern w:val="0"/>
          <w:sz w:val="24"/>
          <w:szCs w:val="24"/>
          <w:lang w:val="en-US"/>
          <w14:ligatures w14:val="none"/>
        </w:rPr>
      </w:pPr>
      <w:r w:rsidRPr="00EC2164">
        <w:rPr>
          <w:rFonts w:ascii="Garamond" w:eastAsia="Times New Roman" w:hAnsi="Garamond" w:cs="Arial"/>
          <w:vanish/>
          <w:kern w:val="0"/>
          <w:sz w:val="24"/>
          <w:szCs w:val="24"/>
          <w:lang w:val="en-US"/>
          <w14:ligatures w14:val="none"/>
        </w:rPr>
        <w:t>Top of Form</w:t>
      </w:r>
    </w:p>
    <w:p w14:paraId="3B5F34EF" w14:textId="77777777" w:rsidR="00EC2164" w:rsidRPr="00EC2164" w:rsidRDefault="00EC2164" w:rsidP="00633E61">
      <w:pPr>
        <w:pBdr>
          <w:top w:val="single" w:sz="6" w:space="1" w:color="auto"/>
        </w:pBdr>
        <w:spacing w:before="100" w:beforeAutospacing="1" w:after="0" w:line="360" w:lineRule="auto"/>
        <w:jc w:val="center"/>
        <w:rPr>
          <w:rFonts w:ascii="Garamond" w:eastAsia="Times New Roman" w:hAnsi="Garamond" w:cs="Arial"/>
          <w:vanish/>
          <w:kern w:val="0"/>
          <w:sz w:val="24"/>
          <w:szCs w:val="24"/>
          <w:lang w:val="en-US"/>
          <w14:ligatures w14:val="none"/>
        </w:rPr>
      </w:pPr>
      <w:r w:rsidRPr="00EC2164">
        <w:rPr>
          <w:rFonts w:ascii="Garamond" w:eastAsia="Times New Roman" w:hAnsi="Garamond" w:cs="Arial"/>
          <w:vanish/>
          <w:kern w:val="0"/>
          <w:sz w:val="24"/>
          <w:szCs w:val="24"/>
          <w:lang w:val="en-US"/>
          <w14:ligatures w14:val="none"/>
        </w:rPr>
        <w:t>Bottom of Form</w:t>
      </w:r>
    </w:p>
    <w:p w14:paraId="4E7E85D2" w14:textId="77777777" w:rsidR="00EC2164" w:rsidRPr="00EC2164" w:rsidRDefault="00EC2164" w:rsidP="00633E61">
      <w:p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Chapter 2: Slimming Industry: Unmasking the Deception</w:t>
      </w:r>
    </w:p>
    <w:p w14:paraId="66E0B0B0" w14:textId="77777777" w:rsidR="00EC2164" w:rsidRPr="00EC2164" w:rsidRDefault="00EC2164" w:rsidP="003B4CF2">
      <w:pPr>
        <w:numPr>
          <w:ilvl w:val="0"/>
          <w:numId w:val="5"/>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Examination of the Weight Loss Industry</w:t>
      </w:r>
    </w:p>
    <w:p w14:paraId="54E74340" w14:textId="6FF7CBAA"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Despite several strides taken in the weight loss industry over the last few decades, obesity </w:t>
      </w:r>
      <w:r w:rsidR="008238B5" w:rsidRPr="005F69E8">
        <w:rPr>
          <w:rFonts w:ascii="Garamond" w:eastAsia="Times New Roman" w:hAnsi="Garamond" w:cs="Times New Roman"/>
          <w:kern w:val="0"/>
          <w:sz w:val="24"/>
          <w:szCs w:val="24"/>
          <w:lang w:val="en-US"/>
          <w14:ligatures w14:val="none"/>
        </w:rPr>
        <w:t xml:space="preserve">levels persistently </w:t>
      </w:r>
      <w:proofErr w:type="gramStart"/>
      <w:r w:rsidR="008238B5" w:rsidRPr="005F69E8">
        <w:rPr>
          <w:rFonts w:ascii="Garamond" w:eastAsia="Times New Roman" w:hAnsi="Garamond" w:cs="Times New Roman"/>
          <w:kern w:val="0"/>
          <w:sz w:val="24"/>
          <w:szCs w:val="24"/>
          <w:lang w:val="en-US"/>
          <w14:ligatures w14:val="none"/>
        </w:rPr>
        <w:t>keeps</w:t>
      </w:r>
      <w:proofErr w:type="gramEnd"/>
      <w:r w:rsidR="008238B5" w:rsidRPr="005F69E8">
        <w:rPr>
          <w:rFonts w:ascii="Garamond" w:eastAsia="Times New Roman" w:hAnsi="Garamond" w:cs="Times New Roman"/>
          <w:kern w:val="0"/>
          <w:sz w:val="24"/>
          <w:szCs w:val="24"/>
          <w:lang w:val="en-US"/>
          <w14:ligatures w14:val="none"/>
        </w:rPr>
        <w:t xml:space="preserve"> rising</w:t>
      </w:r>
      <w:r w:rsidRPr="00EC2164">
        <w:rPr>
          <w:rFonts w:ascii="Garamond" w:eastAsia="Times New Roman" w:hAnsi="Garamond" w:cs="Times New Roman"/>
          <w:kern w:val="0"/>
          <w:sz w:val="24"/>
          <w:szCs w:val="24"/>
          <w:lang w:val="en-US"/>
          <w14:ligatures w14:val="none"/>
        </w:rPr>
        <w:t>. A growing number of products and services are introduced yearly, yet many continue their uphill battle to manage weight sustainably. It’s as if we're trapped on a weight-loss hamster wheel, stuck in a cycle of hope and disillusionment.</w:t>
      </w:r>
    </w:p>
    <w:p w14:paraId="470BDCFE"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According to a recent report by the OECD (Organization for Economic Co-operation and Development), obesity rates keep soaring in numerous countries, with over half of the adult population being overweight or obese in some places. Even as individuals begin to embrace different diets and lose weight initially, maintaining long-term weight loss proves challenging. Diets often require stringent food and calorie restrictions, which can be strenuous to stick to consistently over time.</w:t>
      </w:r>
    </w:p>
    <w:p w14:paraId="2D29E7F2"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lastRenderedPageBreak/>
        <w:t>A jarring revelation from a review of 29 long-term studies published in the American Psychologist revealed that nearly two-thirds of people regained their lost weight within four or five years. In some cases, individuals end up gaining more weight than they had initially lost, beginning a relentless cycle referred to as "yo-yo dieting". This cyclical pattern, coupled with the health hazards posed by improperly executed or prolonged diet plans, further highlights how counterproductive current approaches can be.</w:t>
      </w:r>
    </w:p>
    <w:p w14:paraId="3BB4096E"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proofErr w:type="gramStart"/>
      <w:r w:rsidRPr="00EC2164">
        <w:rPr>
          <w:rFonts w:ascii="Garamond" w:eastAsia="Times New Roman" w:hAnsi="Garamond" w:cs="Times New Roman"/>
          <w:kern w:val="0"/>
          <w:sz w:val="24"/>
          <w:szCs w:val="24"/>
          <w:lang w:val="en-US"/>
          <w14:ligatures w14:val="none"/>
        </w:rPr>
        <w:t>So</w:t>
      </w:r>
      <w:proofErr w:type="gramEnd"/>
      <w:r w:rsidRPr="00EC2164">
        <w:rPr>
          <w:rFonts w:ascii="Garamond" w:eastAsia="Times New Roman" w:hAnsi="Garamond" w:cs="Times New Roman"/>
          <w:kern w:val="0"/>
          <w:sz w:val="24"/>
          <w:szCs w:val="24"/>
          <w:lang w:val="en-US"/>
          <w14:ligatures w14:val="none"/>
        </w:rPr>
        <w:t xml:space="preserve"> despite the inundation of enticing diets, fitness gadgets, workout regimens, and appetite-reducing tablets claiming significant fat or weight reduction, we remain ensnared in this constant struggle against obesity.</w:t>
      </w:r>
    </w:p>
    <w:p w14:paraId="04DA84A0" w14:textId="77777777" w:rsidR="00EC2164" w:rsidRPr="00EC2164" w:rsidRDefault="00EC2164" w:rsidP="003B4CF2">
      <w:pPr>
        <w:numPr>
          <w:ilvl w:val="0"/>
          <w:numId w:val="5"/>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Common Myths and Misleading Information</w:t>
      </w:r>
    </w:p>
    <w:p w14:paraId="4E1EA26D"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Under the guise of appealing advertisements and promising claims, the multi-billion-dollar weight loss industry often hides its deceptive practices and hidden agendas. Weight loss products and services are notorious for making exorbitant promises. Before-and-after photos rarely accurately depict typical results, and manipulative wording obscures potential side effects or risks. For example, </w:t>
      </w:r>
      <w:proofErr w:type="spellStart"/>
      <w:r w:rsidRPr="00EC2164">
        <w:rPr>
          <w:rFonts w:ascii="Garamond" w:eastAsia="Times New Roman" w:hAnsi="Garamond" w:cs="Times New Roman"/>
          <w:kern w:val="0"/>
          <w:sz w:val="24"/>
          <w:szCs w:val="24"/>
          <w:lang w:val="en-US"/>
          <w14:ligatures w14:val="none"/>
        </w:rPr>
        <w:t>Hydroxycut</w:t>
      </w:r>
      <w:proofErr w:type="spellEnd"/>
      <w:r w:rsidRPr="00EC2164">
        <w:rPr>
          <w:rFonts w:ascii="Garamond" w:eastAsia="Times New Roman" w:hAnsi="Garamond" w:cs="Times New Roman"/>
          <w:kern w:val="0"/>
          <w:sz w:val="24"/>
          <w:szCs w:val="24"/>
          <w:lang w:val="en-US"/>
          <w14:ligatures w14:val="none"/>
        </w:rPr>
        <w:t>, a popular weight loss supplement, once faced a lawsuit for misleading advertising after failing to disclose severe liver damage risk.</w:t>
      </w:r>
    </w:p>
    <w:p w14:paraId="084A0133"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High-profile celebrities, influencers, and even some medical professionals promote weight loss items extensively without truly experiencing or validating them personally. Take Kim Kardashian’s promotion of 'appetite-suppressing lollipops’, which was widely criticized for promoting unhealthy attitudes towards food.</w:t>
      </w:r>
    </w:p>
    <w:p w14:paraId="1A1CAD96"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Fake testimonials inundate the internet, making it challenging to differentiate genuine feedback from counterfeit ones. Notably, the FTC (Federal Trade Commission) took action against a company called Cure Encapsulations Inc., which paid a third-party website to write fake reviews for its product on Amazon.</w:t>
      </w:r>
    </w:p>
    <w:p w14:paraId="7384747B"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Fad diets advocating for extreme calorie deficits or restricting specific food groups may offer instant gratification but are generally unsustainable long-term and lead to nutritional deficiencies. The infamous 'cabbage soup diet' is one such example that can result in nutrient deficiency and minimal sustainable weight loss.</w:t>
      </w:r>
    </w:p>
    <w:p w14:paraId="3B75888C" w14:textId="77777777" w:rsidR="00EC2164" w:rsidRPr="00EC2164" w:rsidRDefault="00EC2164" w:rsidP="003B4CF2">
      <w:pPr>
        <w:numPr>
          <w:ilvl w:val="0"/>
          <w:numId w:val="5"/>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Clinical Trial Examples Showing the Ineffectiveness of One-Size-Fits-All Solutions</w:t>
      </w:r>
    </w:p>
    <w:p w14:paraId="2704320F"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The effectiveness of the weight loss industry's one-size-fits-all solutions is frequently called into question by scientific research. A review of 29 long-term studies published in the American Psychologist revealed that nearly two-thirds of people regained their lost weight within four or five years, demonstrating the ineffectiveness of generic diet plans. These findings underscore the necessity for a more personalized approach to weight management.</w:t>
      </w:r>
    </w:p>
    <w:p w14:paraId="67014310" w14:textId="77777777" w:rsidR="00EC2164" w:rsidRPr="00EC2164" w:rsidRDefault="00EC2164" w:rsidP="00633E61">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lastRenderedPageBreak/>
        <w:t>Another significant study conducted by the Mayo Clinic explored the impact of individualized weight loss treatments. The study involved 500 patients who were divided into four groups based on their biological features. The results showed that patients in these tailored groups lost almost double the weight compared to those in the control group. This approach confirmed that focusing on the specific metabolic and hormonal triggers unique to each person could lead to more effective and sustainable weight loss.</w:t>
      </w:r>
    </w:p>
    <w:p w14:paraId="563B72E9" w14:textId="27F92057" w:rsidR="004E2270" w:rsidRPr="00EC2164" w:rsidRDefault="00EC2164" w:rsidP="002B100E">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Moreover, a study by the National Institutes of Health (NIH) highlighted the variability in individuals' responses to the same diet. Participants on identical diet plans exhibited vastly different weight loss outcomes, with some losing significant weight while others gained weight. This variability further supports the argument that personalized dietary and exercise plans are essential for successful weight management.</w:t>
      </w:r>
    </w:p>
    <w:p w14:paraId="39DE6B70" w14:textId="1AD9534F" w:rsidR="00EC2164" w:rsidRPr="00EC2164" w:rsidRDefault="00EC2164" w:rsidP="003B4CF2">
      <w:pPr>
        <w:numPr>
          <w:ilvl w:val="0"/>
          <w:numId w:val="5"/>
        </w:num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b/>
          <w:bCs/>
          <w:kern w:val="0"/>
          <w:sz w:val="24"/>
          <w:szCs w:val="24"/>
          <w:lang w:val="en"/>
          <w14:ligatures w14:val="none"/>
        </w:rPr>
        <w:t>Big Pharma and Healthcare</w:t>
      </w:r>
    </w:p>
    <w:p w14:paraId="540DAFAA" w14:textId="2F10FFC8" w:rsidR="00EC2164" w:rsidRPr="00EC2164" w:rsidRDefault="00EC2164" w:rsidP="00A7585D">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Pharmaceutical companies have a significant role in the weight loss industry. They primarily develop and market prescription medications designed to reduce weight. These medications can effectively improve health outcomes for some individuals. However, their high cost often puts them out of reach of many as they are not typically covered by healthcare programs.</w:t>
      </w:r>
    </w:p>
    <w:p w14:paraId="5EE0ABF0" w14:textId="28A4566F" w:rsidR="00EC2164" w:rsidRPr="00EC2164" w:rsidRDefault="00EC2164" w:rsidP="007A6AEE">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Furthermore, success rates vary considerably among users, with many regaining lost </w:t>
      </w:r>
      <w:proofErr w:type="gramStart"/>
      <w:r w:rsidRPr="00EC2164">
        <w:rPr>
          <w:rFonts w:ascii="Garamond" w:hAnsi="Garamond" w:cs="Times New Roman"/>
          <w:kern w:val="0"/>
          <w:sz w:val="24"/>
          <w:szCs w:val="24"/>
          <w:lang w:val="en"/>
          <w14:ligatures w14:val="none"/>
        </w:rPr>
        <w:t>weight</w:t>
      </w:r>
      <w:proofErr w:type="gramEnd"/>
      <w:r w:rsidRPr="00EC2164">
        <w:rPr>
          <w:rFonts w:ascii="Garamond" w:hAnsi="Garamond" w:cs="Times New Roman"/>
          <w:kern w:val="0"/>
          <w:sz w:val="24"/>
          <w:szCs w:val="24"/>
          <w:lang w:val="en"/>
          <w14:ligatures w14:val="none"/>
        </w:rPr>
        <w:t xml:space="preserve"> after discontinuing use. Big Pharma's marketing approaches can over-prioritize these medications at the expense of potentially more beneficial strategies, which could inadvertently influence healthcare settings into a conflict of interest.</w:t>
      </w:r>
    </w:p>
    <w:p w14:paraId="2E71D753" w14:textId="2FE0B65E" w:rsidR="00EC2164" w:rsidRPr="00EC2164" w:rsidRDefault="00EC2164" w:rsidP="003B4CF2">
      <w:pPr>
        <w:numPr>
          <w:ilvl w:val="0"/>
          <w:numId w:val="5"/>
        </w:num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b/>
          <w:bCs/>
          <w:kern w:val="0"/>
          <w:sz w:val="24"/>
          <w:szCs w:val="24"/>
          <w:lang w:val="en"/>
          <w14:ligatures w14:val="none"/>
        </w:rPr>
        <w:t>Lack of Holistic Approach</w:t>
      </w:r>
    </w:p>
    <w:p w14:paraId="2032B780" w14:textId="4A71AC4C" w:rsidR="00EC2164" w:rsidRPr="00EC2164" w:rsidRDefault="00EC2164" w:rsidP="007A6AEE">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By neglecting comprehensive approaches considering factors like </w:t>
      </w:r>
      <w:r w:rsidR="00284031" w:rsidRPr="005F69E8">
        <w:rPr>
          <w:rFonts w:ascii="Garamond" w:hAnsi="Garamond" w:cs="Times New Roman"/>
          <w:kern w:val="0"/>
          <w:sz w:val="24"/>
          <w:szCs w:val="24"/>
          <w:lang w:val="en"/>
          <w14:ligatures w14:val="none"/>
        </w:rPr>
        <w:t xml:space="preserve">inflammation, </w:t>
      </w:r>
      <w:r w:rsidR="005F3800" w:rsidRPr="005F69E8">
        <w:rPr>
          <w:rFonts w:ascii="Garamond" w:hAnsi="Garamond" w:cs="Times New Roman"/>
          <w:kern w:val="0"/>
          <w:sz w:val="24"/>
          <w:szCs w:val="24"/>
          <w:lang w:val="en"/>
          <w14:ligatures w14:val="none"/>
        </w:rPr>
        <w:t xml:space="preserve">cortisol levels, </w:t>
      </w:r>
      <w:r w:rsidR="001A2FB0" w:rsidRPr="005F69E8">
        <w:rPr>
          <w:rFonts w:ascii="Garamond" w:hAnsi="Garamond" w:cs="Times New Roman"/>
          <w:kern w:val="0"/>
          <w:sz w:val="24"/>
          <w:szCs w:val="24"/>
          <w:lang w:val="en"/>
          <w14:ligatures w14:val="none"/>
        </w:rPr>
        <w:t xml:space="preserve">the </w:t>
      </w:r>
      <w:r w:rsidR="005F3800" w:rsidRPr="005F69E8">
        <w:rPr>
          <w:rFonts w:ascii="Garamond" w:hAnsi="Garamond" w:cs="Times New Roman"/>
          <w:kern w:val="0"/>
          <w:sz w:val="24"/>
          <w:szCs w:val="24"/>
          <w:lang w:val="en"/>
          <w14:ligatures w14:val="none"/>
        </w:rPr>
        <w:t>microbiome</w:t>
      </w:r>
      <w:r w:rsidR="001A2FB0" w:rsidRPr="005F69E8">
        <w:rPr>
          <w:rFonts w:ascii="Garamond" w:hAnsi="Garamond" w:cs="Times New Roman"/>
          <w:kern w:val="0"/>
          <w:sz w:val="24"/>
          <w:szCs w:val="24"/>
          <w:lang w:val="en"/>
          <w14:ligatures w14:val="none"/>
        </w:rPr>
        <w:t xml:space="preserve"> and liver function, </w:t>
      </w:r>
      <w:r w:rsidRPr="00EC2164">
        <w:rPr>
          <w:rFonts w:ascii="Garamond" w:hAnsi="Garamond" w:cs="Times New Roman"/>
          <w:kern w:val="0"/>
          <w:sz w:val="24"/>
          <w:szCs w:val="24"/>
          <w:lang w:val="en"/>
          <w14:ligatures w14:val="none"/>
        </w:rPr>
        <w:t xml:space="preserve">the pharmaceutical sector often </w:t>
      </w:r>
      <w:r w:rsidR="00375059" w:rsidRPr="005F69E8">
        <w:rPr>
          <w:rFonts w:ascii="Garamond" w:hAnsi="Garamond" w:cs="Times New Roman"/>
          <w:kern w:val="0"/>
          <w:sz w:val="24"/>
          <w:szCs w:val="24"/>
          <w:lang w:val="en"/>
          <w14:ligatures w14:val="none"/>
        </w:rPr>
        <w:t>experience</w:t>
      </w:r>
      <w:r w:rsidRPr="00EC2164">
        <w:rPr>
          <w:rFonts w:ascii="Garamond" w:hAnsi="Garamond" w:cs="Times New Roman"/>
          <w:kern w:val="0"/>
          <w:sz w:val="24"/>
          <w:szCs w:val="24"/>
          <w:lang w:val="en"/>
          <w14:ligatures w14:val="none"/>
        </w:rPr>
        <w:t xml:space="preserve"> disappointing weight loss outcomes and worsening health conditions. Rather than focusing on temporarily suppressing appetite or reducing gut motility, a more comprehensive approach could yield more sustainable results.</w:t>
      </w:r>
    </w:p>
    <w:p w14:paraId="74B1E220" w14:textId="71CAB6CC" w:rsidR="00EC2164" w:rsidRPr="00EC2164" w:rsidRDefault="00EC2164" w:rsidP="003B4CF2">
      <w:pPr>
        <w:numPr>
          <w:ilvl w:val="0"/>
          <w:numId w:val="5"/>
        </w:num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b/>
          <w:bCs/>
          <w:kern w:val="0"/>
          <w:sz w:val="24"/>
          <w:szCs w:val="24"/>
          <w:lang w:val="en"/>
          <w14:ligatures w14:val="none"/>
        </w:rPr>
        <w:t>Influence on Healthcare Professionals</w:t>
      </w:r>
    </w:p>
    <w:p w14:paraId="24C2D95A" w14:textId="50EDF668" w:rsidR="00EC2164" w:rsidRPr="00EC2164" w:rsidRDefault="00EC2164" w:rsidP="00F256E2">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Marketing approaches can unduly influence healthcare professionals into prioritizing specific prescription weight loss medications over possibly more effective techniques. This can lead to potential conflicts of interest when medical professionals are incentivized to prescribe certain drugs. However, it’s crucial to acknowledge that many healthcare providers continue to prioritize their patients’ welfare over marketing messages from pharmaceutical companies, recommending lifestyle changes and therapy before resorting to medication.</w:t>
      </w:r>
    </w:p>
    <w:p w14:paraId="62192311"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lastRenderedPageBreak/>
        <w:t>However, it is important to note that not all healthcare professionals fall prey to the industry's persuasive tactics. Many remain staunch advocates for their patients' health, striving to provide treatments that put their patients' well-being above the allure of pharmaceutical profits.</w:t>
      </w:r>
    </w:p>
    <w:p w14:paraId="7963270D"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p>
    <w:p w14:paraId="3F05AD84" w14:textId="77777777" w:rsidR="00D76CD5" w:rsidRDefault="00D76CD5" w:rsidP="00F256E2">
      <w:pPr>
        <w:spacing w:before="100" w:beforeAutospacing="1" w:after="0" w:line="360" w:lineRule="auto"/>
        <w:outlineLvl w:val="3"/>
        <w:rPr>
          <w:rFonts w:ascii="Garamond" w:hAnsi="Garamond" w:cs="Times New Roman"/>
          <w:kern w:val="0"/>
          <w:sz w:val="24"/>
          <w:szCs w:val="24"/>
          <w:lang w:val="en"/>
          <w14:ligatures w14:val="none"/>
        </w:rPr>
      </w:pPr>
    </w:p>
    <w:p w14:paraId="7E0F2BC8" w14:textId="366AECA8" w:rsidR="00F562DD" w:rsidRPr="00EC2164" w:rsidRDefault="00EC2164" w:rsidP="00F256E2">
      <w:p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Chapter 3: Turning Over a New Leaf</w:t>
      </w:r>
    </w:p>
    <w:p w14:paraId="159F3648" w14:textId="38D7C6AC" w:rsidR="00EC2164" w:rsidRPr="00EC2164" w:rsidRDefault="00EC2164" w:rsidP="00F256E2">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Understanding the real reasons behind your weight gain is crucial in crafting a plan to shed your extra weight. It's not just about cutting back on calories or increasing exercise. The actual cause could be hormonal imbalances, stress, inflammation, or even issues with your gut. Once you identify and resolve these underlying problems, you'll be able to tailor a weight loss plan that suits you perfectly and delivers lasting results.</w:t>
      </w:r>
    </w:p>
    <w:p w14:paraId="4156C247" w14:textId="666C726F" w:rsidR="00EC2164" w:rsidRPr="00EC2164" w:rsidRDefault="00EC2164" w:rsidP="003B4CF2">
      <w:pPr>
        <w:numPr>
          <w:ilvl w:val="0"/>
          <w:numId w:val="6"/>
        </w:numPr>
        <w:autoSpaceDE w:val="0"/>
        <w:autoSpaceDN w:val="0"/>
        <w:adjustRightInd w:val="0"/>
        <w:spacing w:before="100" w:beforeAutospacing="1" w:after="0" w:line="360" w:lineRule="auto"/>
        <w:rPr>
          <w:rFonts w:ascii="Garamond" w:hAnsi="Garamond" w:cs="Times New Roman"/>
          <w:b/>
          <w:bCs/>
          <w:kern w:val="0"/>
          <w:sz w:val="24"/>
          <w:szCs w:val="24"/>
          <w:lang w:val="en"/>
          <w14:ligatures w14:val="none"/>
        </w:rPr>
      </w:pPr>
      <w:r w:rsidRPr="00EC2164">
        <w:rPr>
          <w:rFonts w:ascii="Garamond" w:hAnsi="Garamond" w:cs="Times New Roman"/>
          <w:b/>
          <w:bCs/>
          <w:kern w:val="0"/>
          <w:sz w:val="24"/>
          <w:szCs w:val="24"/>
          <w:lang w:val="en"/>
          <w14:ligatures w14:val="none"/>
        </w:rPr>
        <w:t>Impactful Studies on Personalized Diets</w:t>
      </w:r>
    </w:p>
    <w:p w14:paraId="3867F995"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Consider this amazing insight from Obesity Reviews, a leading journal in the field: </w:t>
      </w:r>
    </w:p>
    <w:p w14:paraId="236D878E" w14:textId="4FD26413" w:rsidR="00EC2164" w:rsidRPr="00EC2164" w:rsidRDefault="00EC2164" w:rsidP="00F256E2">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We're seeing a shift towards creating weight loss plans personalized to individual needs—a rather fresh concept not extensively tested on large scales. This might be due to the numerous influencing factors—genetics, metabolism, hormones, lifestyle—that could affect weight loss. Coordinating all these factors would be tricky as each person requires a unique approach. Additionally, such personalized plans might demand more resources and expertise than generic ones, limiting their wide-scale use.</w:t>
      </w:r>
    </w:p>
    <w:p w14:paraId="3BF607EF" w14:textId="004C858A"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 xml:space="preserve">The POUNDS Lost Trial: This study included 811 overweight and obese adults. It compared four different diets, each containing varied nutrients. Interestingly, participants who had diets personalized to their genetic makeup or insulin levels lost </w:t>
      </w:r>
      <w:r w:rsidR="00C3604F" w:rsidRPr="005F69E8">
        <w:rPr>
          <w:rFonts w:ascii="Garamond" w:hAnsi="Garamond" w:cs="Times New Roman"/>
          <w:kern w:val="0"/>
          <w:sz w:val="24"/>
          <w:szCs w:val="24"/>
          <w:lang w:val="en"/>
          <w14:ligatures w14:val="none"/>
        </w:rPr>
        <w:t>significant more</w:t>
      </w:r>
      <w:r w:rsidRPr="00EC2164">
        <w:rPr>
          <w:rFonts w:ascii="Garamond" w:hAnsi="Garamond" w:cs="Times New Roman"/>
          <w:kern w:val="0"/>
          <w:sz w:val="24"/>
          <w:szCs w:val="24"/>
          <w:lang w:val="en"/>
          <w14:ligatures w14:val="none"/>
        </w:rPr>
        <w:t xml:space="preserve"> weight than those following generic diets.</w:t>
      </w:r>
    </w:p>
    <w:p w14:paraId="485BAEFB" w14:textId="79C72129" w:rsidR="00EC2164" w:rsidRPr="00EC2164" w:rsidRDefault="00EC2164" w:rsidP="00F256E2">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The DIETFITS Trial: This trial examined 609 overweight and obese adults, comparing a healthy low-fat diet versus a healthy low-carb diet. Surprisingly, the type of diet mattered less than individual factors when it came to weight loss.</w:t>
      </w:r>
    </w:p>
    <w:p w14:paraId="0054B9FD" w14:textId="77777777" w:rsidR="00EC2164" w:rsidRPr="00EC2164" w:rsidRDefault="00EC2164" w:rsidP="00633E61">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bookmarkStart w:id="0" w:name="_Hlk172039022"/>
      <w:r w:rsidRPr="00EC2164">
        <w:rPr>
          <w:rFonts w:ascii="Garamond" w:hAnsi="Garamond" w:cs="Times New Roman"/>
          <w:kern w:val="0"/>
          <w:sz w:val="24"/>
          <w:szCs w:val="24"/>
          <w:lang w:val="en"/>
          <w14:ligatures w14:val="none"/>
        </w:rPr>
        <w:t xml:space="preserve">Consider this amazing insight from Obesity Reviews, a leading journal in the field: </w:t>
      </w:r>
    </w:p>
    <w:p w14:paraId="1496EC66" w14:textId="70EAD431" w:rsidR="000D6D80" w:rsidRPr="00EC2164" w:rsidRDefault="00EC2164" w:rsidP="00AC22E4">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We're seeing a shift towards creating weight loss plans personalized to individual needs—a rather fresh concept not extensively tested on large scales. This might be due to the numerous influencing factors—genetics, metabolism, hormones, lifestyle—that could affect weight loss. Coordinating all these factors would be tricky as each person requires a unique approach. Additionally, such personalized plans might demand more resources and expertise than generic ones, limiting their wide-scale use.</w:t>
      </w:r>
      <w:bookmarkEnd w:id="0"/>
    </w:p>
    <w:p w14:paraId="27AC6C9B" w14:textId="1F40083F" w:rsidR="00EC2164" w:rsidRPr="00EC2164" w:rsidRDefault="00EC2164" w:rsidP="003B4CF2">
      <w:pPr>
        <w:numPr>
          <w:ilvl w:val="0"/>
          <w:numId w:val="6"/>
        </w:num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b/>
          <w:bCs/>
          <w:kern w:val="0"/>
          <w:sz w:val="24"/>
          <w:szCs w:val="24"/>
          <w:lang w:val="en"/>
          <w14:ligatures w14:val="none"/>
        </w:rPr>
        <w:lastRenderedPageBreak/>
        <w:t>Diagnosing the Root Causes</w:t>
      </w:r>
    </w:p>
    <w:p w14:paraId="530CCF7C" w14:textId="3EDDA07E" w:rsidR="00EC2164" w:rsidRPr="00EC2164" w:rsidRDefault="00EC2164" w:rsidP="001E1266">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r w:rsidRPr="00EC2164">
        <w:rPr>
          <w:rFonts w:ascii="Garamond" w:hAnsi="Garamond" w:cs="Times New Roman"/>
          <w:kern w:val="0"/>
          <w:sz w:val="24"/>
          <w:szCs w:val="24"/>
          <w:lang w:val="en"/>
          <w14:ligatures w14:val="none"/>
        </w:rPr>
        <w:t>To diagnose the cause of obesity in patients, doctors typically rely on physical checkups, medical histories, and blood tests. These blood tests can indicate high inflammation markers, hormonal imbalances, abnormal liver functions and more.</w:t>
      </w:r>
    </w:p>
    <w:p w14:paraId="39D81E42" w14:textId="2859E9F2" w:rsidR="00EC2164" w:rsidRPr="00EC2164" w:rsidRDefault="00A371DA" w:rsidP="001E1266">
      <w:pPr>
        <w:autoSpaceDE w:val="0"/>
        <w:autoSpaceDN w:val="0"/>
        <w:adjustRightInd w:val="0"/>
        <w:spacing w:before="100" w:beforeAutospacing="1" w:after="0" w:line="360" w:lineRule="auto"/>
        <w:rPr>
          <w:rFonts w:ascii="Garamond" w:hAnsi="Garamond" w:cs="Times New Roman"/>
          <w:kern w:val="0"/>
          <w:sz w:val="24"/>
          <w:szCs w:val="24"/>
          <w:lang w:val="en"/>
          <w14:ligatures w14:val="none"/>
        </w:rPr>
      </w:pPr>
      <w:proofErr w:type="gramStart"/>
      <w:r w:rsidRPr="005F69E8">
        <w:rPr>
          <w:rFonts w:ascii="Garamond" w:hAnsi="Garamond" w:cs="Times New Roman"/>
          <w:kern w:val="0"/>
          <w:sz w:val="24"/>
          <w:szCs w:val="24"/>
          <w:lang w:val="en"/>
          <w14:ligatures w14:val="none"/>
        </w:rPr>
        <w:t>BUT,</w:t>
      </w:r>
      <w:proofErr w:type="gramEnd"/>
      <w:r w:rsidRPr="005F69E8">
        <w:rPr>
          <w:rFonts w:ascii="Garamond" w:hAnsi="Garamond" w:cs="Times New Roman"/>
          <w:kern w:val="0"/>
          <w:sz w:val="24"/>
          <w:szCs w:val="24"/>
          <w:lang w:val="en"/>
          <w14:ligatures w14:val="none"/>
        </w:rPr>
        <w:t xml:space="preserve"> b</w:t>
      </w:r>
      <w:r w:rsidR="00EC2164" w:rsidRPr="00EC2164">
        <w:rPr>
          <w:rFonts w:ascii="Garamond" w:hAnsi="Garamond" w:cs="Times New Roman"/>
          <w:kern w:val="0"/>
          <w:sz w:val="24"/>
          <w:szCs w:val="24"/>
          <w:lang w:val="en"/>
          <w14:ligatures w14:val="none"/>
        </w:rPr>
        <w:t>lood tests don't reveal the exact cause or solution for obesity-related health problems. Think of your body as a car engine, fueled by the food you eat, which gets processed into energy that powers your body. Just like an engine, if it overheats, there can be numerous underlying issues causing it, such as electrical problems or oil consumption issues. Similarly, blood tests can show abnormal levels, but they cannot identify the specific causes behind these abnormalities.</w:t>
      </w:r>
    </w:p>
    <w:p w14:paraId="330DAC82" w14:textId="77777777" w:rsidR="00EC2164" w:rsidRPr="00EC2164" w:rsidRDefault="00EC2164" w:rsidP="003B4CF2">
      <w:pPr>
        <w:numPr>
          <w:ilvl w:val="0"/>
          <w:numId w:val="6"/>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Getting Started on Your Journey</w:t>
      </w:r>
    </w:p>
    <w:p w14:paraId="2D6BF80B" w14:textId="34D42B56" w:rsidR="00B6529E" w:rsidRPr="00EC2164" w:rsidRDefault="00EC2164" w:rsidP="001E1266">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Embarking on your weight loss journey requires an understanding of the underlying root causes of weight gain. This process involves several critical steps to ensure you identify and address your unique triggers effectively. Here's a step-by-step guide to get you started:</w:t>
      </w:r>
    </w:p>
    <w:p w14:paraId="5CAE6AA3" w14:textId="3C739C47" w:rsidR="00EC2164" w:rsidRPr="005F69E8" w:rsidRDefault="00EC2164" w:rsidP="003B4CF2">
      <w:pPr>
        <w:pStyle w:val="ListParagraph"/>
        <w:numPr>
          <w:ilvl w:val="1"/>
          <w:numId w:val="6"/>
        </w:numPr>
        <w:spacing w:before="100" w:beforeAutospacing="1" w:after="0" w:line="360" w:lineRule="auto"/>
        <w:rPr>
          <w:rFonts w:ascii="Garamond" w:eastAsia="Times New Roman" w:hAnsi="Garamond" w:cs="Times New Roman"/>
          <w:kern w:val="0"/>
          <w:sz w:val="24"/>
          <w:szCs w:val="24"/>
          <w:lang w:val="en-US"/>
          <w14:ligatures w14:val="none"/>
        </w:rPr>
      </w:pPr>
      <w:r w:rsidRPr="005F69E8">
        <w:rPr>
          <w:rFonts w:ascii="Garamond" w:eastAsia="Times New Roman" w:hAnsi="Garamond" w:cs="Times New Roman"/>
          <w:b/>
          <w:bCs/>
          <w:kern w:val="0"/>
          <w:sz w:val="24"/>
          <w:szCs w:val="24"/>
          <w:lang w:val="en-US"/>
          <w14:ligatures w14:val="none"/>
        </w:rPr>
        <w:t>Gain a Global Understanding of Weight Gain Triggers</w:t>
      </w:r>
      <w:r w:rsidRPr="005F69E8">
        <w:rPr>
          <w:rFonts w:ascii="Garamond" w:eastAsia="Times New Roman" w:hAnsi="Garamond" w:cs="Times New Roman"/>
          <w:kern w:val="0"/>
          <w:sz w:val="24"/>
          <w:szCs w:val="24"/>
          <w:lang w:val="en-US"/>
          <w14:ligatures w14:val="none"/>
        </w:rPr>
        <w:t>:</w:t>
      </w:r>
    </w:p>
    <w:p w14:paraId="56A15D37" w14:textId="77777777" w:rsidR="0023369C" w:rsidRPr="005F69E8" w:rsidRDefault="0023369C" w:rsidP="0023369C">
      <w:pPr>
        <w:pStyle w:val="ListParagraph"/>
        <w:spacing w:before="100" w:beforeAutospacing="1" w:after="0" w:line="360" w:lineRule="auto"/>
        <w:rPr>
          <w:rFonts w:ascii="Garamond" w:eastAsia="Times New Roman" w:hAnsi="Garamond" w:cs="Times New Roman"/>
          <w:kern w:val="0"/>
          <w:sz w:val="24"/>
          <w:szCs w:val="24"/>
          <w:lang w:val="en-US"/>
          <w14:ligatures w14:val="none"/>
        </w:rPr>
      </w:pPr>
    </w:p>
    <w:p w14:paraId="448DCC49" w14:textId="06172815" w:rsidR="0062689A" w:rsidRDefault="00EC2164" w:rsidP="00870C52">
      <w:pPr>
        <w:pStyle w:val="ListParagraph"/>
        <w:spacing w:before="100" w:beforeAutospacing="1" w:after="0" w:line="360" w:lineRule="auto"/>
        <w:rPr>
          <w:rFonts w:ascii="Garamond" w:eastAsia="Times New Roman" w:hAnsi="Garamond" w:cs="Times New Roman"/>
          <w:kern w:val="0"/>
          <w:sz w:val="24"/>
          <w:szCs w:val="24"/>
          <w:lang w:val="en-US"/>
          <w14:ligatures w14:val="none"/>
        </w:rPr>
      </w:pPr>
      <w:r w:rsidRPr="005F69E8">
        <w:rPr>
          <w:rFonts w:ascii="Garamond" w:eastAsia="Times New Roman" w:hAnsi="Garamond" w:cs="Times New Roman"/>
          <w:kern w:val="0"/>
          <w:sz w:val="24"/>
          <w:szCs w:val="24"/>
          <w:lang w:val="en-US"/>
          <w14:ligatures w14:val="none"/>
        </w:rPr>
        <w:t xml:space="preserve">Read the summaries of weight gain triggers in </w:t>
      </w:r>
      <w:r w:rsidRPr="005F69E8">
        <w:rPr>
          <w:rFonts w:ascii="Garamond" w:eastAsia="Times New Roman" w:hAnsi="Garamond" w:cs="Times New Roman"/>
          <w:kern w:val="0"/>
          <w:sz w:val="24"/>
          <w:szCs w:val="24"/>
          <w:u w:val="single"/>
          <w:lang w:val="en-US"/>
          <w14:ligatures w14:val="none"/>
        </w:rPr>
        <w:t xml:space="preserve">Chapter </w:t>
      </w:r>
      <w:r w:rsidR="00FF02B2" w:rsidRPr="005F69E8">
        <w:rPr>
          <w:rFonts w:ascii="Garamond" w:eastAsia="Times New Roman" w:hAnsi="Garamond" w:cs="Times New Roman"/>
          <w:kern w:val="0"/>
          <w:sz w:val="24"/>
          <w:szCs w:val="24"/>
          <w:u w:val="single"/>
          <w:lang w:val="en-US"/>
          <w14:ligatures w14:val="none"/>
        </w:rPr>
        <w:t>4</w:t>
      </w:r>
      <w:r w:rsidRPr="005F69E8">
        <w:rPr>
          <w:rFonts w:ascii="Garamond" w:eastAsia="Times New Roman" w:hAnsi="Garamond" w:cs="Times New Roman"/>
          <w:kern w:val="0"/>
          <w:sz w:val="24"/>
          <w:szCs w:val="24"/>
          <w:u w:val="single"/>
          <w:lang w:val="en-US"/>
          <w14:ligatures w14:val="none"/>
        </w:rPr>
        <w:t>: Uncovering Weight Gain Triggers</w:t>
      </w:r>
      <w:r w:rsidRPr="005F69E8">
        <w:rPr>
          <w:rFonts w:ascii="Garamond" w:eastAsia="Times New Roman" w:hAnsi="Garamond" w:cs="Times New Roman"/>
          <w:kern w:val="0"/>
          <w:sz w:val="24"/>
          <w:szCs w:val="24"/>
          <w:lang w:val="en-US"/>
          <w14:ligatures w14:val="none"/>
        </w:rPr>
        <w:t xml:space="preserve">. This chapters provide an overview of various factors that contribute to weight gain, such as hormonal imbalances, inflammation, gut health, and more. You will get an idea of how the different biological, metabolic and hormone systems influence weight. </w:t>
      </w:r>
      <w:r w:rsidRPr="005F69E8">
        <w:rPr>
          <w:rFonts w:ascii="Garamond" w:eastAsia="Times New Roman" w:hAnsi="Garamond" w:cs="Times New Roman"/>
          <w:b/>
          <w:bCs/>
          <w:kern w:val="0"/>
          <w:sz w:val="24"/>
          <w:szCs w:val="24"/>
          <w:lang w:val="en-US"/>
          <w14:ligatures w14:val="none"/>
        </w:rPr>
        <w:t>Do not attempt to identify your unique triggers</w:t>
      </w:r>
      <w:r w:rsidRPr="005F69E8">
        <w:rPr>
          <w:rFonts w:ascii="Garamond" w:eastAsia="Times New Roman" w:hAnsi="Garamond" w:cs="Times New Roman"/>
          <w:kern w:val="0"/>
          <w:sz w:val="24"/>
          <w:szCs w:val="24"/>
          <w:lang w:val="en-US"/>
          <w14:ligatures w14:val="none"/>
        </w:rPr>
        <w:t>. Just get an overall view.</w:t>
      </w:r>
      <w:r w:rsidR="0062689A" w:rsidRPr="005F69E8">
        <w:rPr>
          <w:rFonts w:ascii="Garamond" w:eastAsia="Times New Roman" w:hAnsi="Garamond" w:cs="Times New Roman"/>
          <w:b/>
          <w:bCs/>
          <w:kern w:val="0"/>
          <w:sz w:val="24"/>
          <w:szCs w:val="24"/>
          <w:lang w:val="en-US"/>
          <w14:ligatures w14:val="none"/>
        </w:rPr>
        <w:t xml:space="preserve"> </w:t>
      </w:r>
      <w:r w:rsidR="003475A9" w:rsidRPr="005F69E8">
        <w:rPr>
          <w:rFonts w:ascii="Garamond" w:eastAsia="Times New Roman" w:hAnsi="Garamond" w:cs="Times New Roman"/>
          <w:kern w:val="0"/>
          <w:sz w:val="24"/>
          <w:szCs w:val="24"/>
          <w:lang w:val="en-US"/>
          <w14:ligatures w14:val="none"/>
        </w:rPr>
        <w:t>Aim to get</w:t>
      </w:r>
      <w:r w:rsidR="00456626" w:rsidRPr="005F69E8">
        <w:rPr>
          <w:rFonts w:ascii="Garamond" w:eastAsia="Times New Roman" w:hAnsi="Garamond" w:cs="Times New Roman"/>
          <w:kern w:val="0"/>
          <w:sz w:val="24"/>
          <w:szCs w:val="24"/>
          <w:lang w:val="en-US"/>
          <w14:ligatures w14:val="none"/>
        </w:rPr>
        <w:t xml:space="preserve"> a better idea</w:t>
      </w:r>
      <w:r w:rsidR="0062689A" w:rsidRPr="005F69E8">
        <w:rPr>
          <w:rFonts w:ascii="Garamond" w:eastAsia="Times New Roman" w:hAnsi="Garamond" w:cs="Times New Roman"/>
          <w:kern w:val="0"/>
          <w:sz w:val="24"/>
          <w:szCs w:val="24"/>
          <w:lang w:val="en-US"/>
          <w14:ligatures w14:val="none"/>
        </w:rPr>
        <w:t xml:space="preserve"> </w:t>
      </w:r>
      <w:r w:rsidR="00202FFB" w:rsidRPr="005F69E8">
        <w:rPr>
          <w:rFonts w:ascii="Garamond" w:eastAsia="Times New Roman" w:hAnsi="Garamond" w:cs="Times New Roman"/>
          <w:kern w:val="0"/>
          <w:sz w:val="24"/>
          <w:szCs w:val="24"/>
          <w:lang w:val="en-US"/>
          <w14:ligatures w14:val="none"/>
        </w:rPr>
        <w:t>of all the factors that can influence weight</w:t>
      </w:r>
      <w:r w:rsidR="003475A9" w:rsidRPr="005F69E8">
        <w:rPr>
          <w:rFonts w:ascii="Garamond" w:eastAsia="Times New Roman" w:hAnsi="Garamond" w:cs="Times New Roman"/>
          <w:kern w:val="0"/>
          <w:sz w:val="24"/>
          <w:szCs w:val="24"/>
          <w:lang w:val="en-US"/>
          <w14:ligatures w14:val="none"/>
        </w:rPr>
        <w:t>.</w:t>
      </w:r>
    </w:p>
    <w:p w14:paraId="4286694A" w14:textId="77777777" w:rsidR="00C66E94" w:rsidRPr="005F69E8" w:rsidRDefault="00C66E94" w:rsidP="00870C52">
      <w:pPr>
        <w:pStyle w:val="ListParagraph"/>
        <w:spacing w:before="100" w:beforeAutospacing="1" w:after="0" w:line="360" w:lineRule="auto"/>
        <w:rPr>
          <w:rFonts w:ascii="Garamond" w:eastAsia="Times New Roman" w:hAnsi="Garamond" w:cs="Times New Roman"/>
          <w:kern w:val="0"/>
          <w:sz w:val="24"/>
          <w:szCs w:val="24"/>
          <w:lang w:val="en-US"/>
          <w14:ligatures w14:val="none"/>
        </w:rPr>
      </w:pPr>
    </w:p>
    <w:p w14:paraId="2A59E932" w14:textId="58615C2B" w:rsidR="0023369C" w:rsidRPr="00C836E4" w:rsidRDefault="00107E62" w:rsidP="003B4CF2">
      <w:pPr>
        <w:pStyle w:val="ListParagraph"/>
        <w:numPr>
          <w:ilvl w:val="1"/>
          <w:numId w:val="6"/>
        </w:numPr>
        <w:spacing w:before="100" w:beforeAutospacing="1" w:after="0" w:line="360" w:lineRule="auto"/>
        <w:rPr>
          <w:rFonts w:ascii="Garamond" w:eastAsia="Times New Roman" w:hAnsi="Garamond" w:cs="Times New Roman"/>
          <w:kern w:val="0"/>
          <w:sz w:val="24"/>
          <w:szCs w:val="24"/>
          <w:lang w:val="en-US"/>
          <w14:ligatures w14:val="none"/>
        </w:rPr>
      </w:pPr>
      <w:r w:rsidRPr="00C836E4">
        <w:rPr>
          <w:rFonts w:ascii="Garamond" w:eastAsia="Times New Roman" w:hAnsi="Garamond" w:cs="Times New Roman"/>
          <w:b/>
          <w:bCs/>
          <w:kern w:val="0"/>
          <w:sz w:val="24"/>
          <w:szCs w:val="24"/>
          <w:lang w:val="en-US"/>
          <w14:ligatures w14:val="none"/>
        </w:rPr>
        <w:t>Look at where it goes wrong: Inside the Fatt Cell</w:t>
      </w:r>
    </w:p>
    <w:p w14:paraId="3966271B" w14:textId="77777777" w:rsidR="00C836E4" w:rsidRPr="00C836E4" w:rsidRDefault="00C836E4" w:rsidP="00C836E4">
      <w:pPr>
        <w:pStyle w:val="ListParagraph"/>
        <w:spacing w:before="100" w:beforeAutospacing="1" w:after="0" w:line="360" w:lineRule="auto"/>
        <w:rPr>
          <w:rFonts w:ascii="Garamond" w:eastAsia="Times New Roman" w:hAnsi="Garamond" w:cs="Times New Roman"/>
          <w:kern w:val="0"/>
          <w:sz w:val="24"/>
          <w:szCs w:val="24"/>
          <w:lang w:val="en-US"/>
          <w14:ligatures w14:val="none"/>
        </w:rPr>
      </w:pPr>
    </w:p>
    <w:p w14:paraId="129E81AE" w14:textId="4CD6523E" w:rsidR="0023369C" w:rsidRDefault="0062689A" w:rsidP="00C66E94">
      <w:pPr>
        <w:pStyle w:val="ListParagraph"/>
        <w:spacing w:before="100" w:beforeAutospacing="1" w:after="0" w:line="360" w:lineRule="auto"/>
        <w:rPr>
          <w:rFonts w:ascii="Garamond" w:eastAsia="Times New Roman" w:hAnsi="Garamond" w:cs="Times New Roman"/>
          <w:kern w:val="0"/>
          <w:sz w:val="24"/>
          <w:szCs w:val="24"/>
          <w:lang w:val="en-US"/>
          <w14:ligatures w14:val="none"/>
        </w:rPr>
      </w:pPr>
      <w:r w:rsidRPr="005F69E8">
        <w:rPr>
          <w:rFonts w:ascii="Garamond" w:eastAsia="Times New Roman" w:hAnsi="Garamond" w:cs="Times New Roman"/>
          <w:kern w:val="0"/>
          <w:sz w:val="24"/>
          <w:szCs w:val="24"/>
          <w:lang w:val="en-US"/>
          <w14:ligatures w14:val="none"/>
        </w:rPr>
        <w:t xml:space="preserve">Read </w:t>
      </w:r>
      <w:r w:rsidRPr="005F69E8">
        <w:rPr>
          <w:rFonts w:ascii="Garamond" w:eastAsia="Times New Roman" w:hAnsi="Garamond" w:cs="Times New Roman"/>
          <w:kern w:val="0"/>
          <w:sz w:val="24"/>
          <w:szCs w:val="24"/>
          <w:u w:val="single"/>
          <w:lang w:val="en-US"/>
          <w14:ligatures w14:val="none"/>
        </w:rPr>
        <w:t xml:space="preserve">Chapter </w:t>
      </w:r>
      <w:r w:rsidR="00D04530" w:rsidRPr="005F69E8">
        <w:rPr>
          <w:rFonts w:ascii="Garamond" w:eastAsia="Times New Roman" w:hAnsi="Garamond" w:cs="Times New Roman"/>
          <w:kern w:val="0"/>
          <w:sz w:val="24"/>
          <w:szCs w:val="24"/>
          <w:u w:val="single"/>
          <w:lang w:val="en-US"/>
          <w14:ligatures w14:val="none"/>
        </w:rPr>
        <w:t>5</w:t>
      </w:r>
      <w:r w:rsidRPr="005F69E8">
        <w:rPr>
          <w:rFonts w:ascii="Garamond" w:eastAsia="Times New Roman" w:hAnsi="Garamond" w:cs="Times New Roman"/>
          <w:kern w:val="0"/>
          <w:sz w:val="24"/>
          <w:szCs w:val="24"/>
          <w:u w:val="single"/>
          <w:lang w:val="en-US"/>
          <w14:ligatures w14:val="none"/>
        </w:rPr>
        <w:t>: Inside the Fat Cell: Closer Look</w:t>
      </w:r>
      <w:r w:rsidRPr="005F69E8">
        <w:rPr>
          <w:rFonts w:ascii="Garamond" w:eastAsia="Times New Roman" w:hAnsi="Garamond" w:cs="Times New Roman"/>
          <w:kern w:val="0"/>
          <w:sz w:val="24"/>
          <w:szCs w:val="24"/>
          <w:lang w:val="en-US"/>
          <w14:ligatures w14:val="none"/>
        </w:rPr>
        <w:t xml:space="preserve">. The chapter helps you to understand the internal workings of fat storage and breakdown. </w:t>
      </w:r>
    </w:p>
    <w:p w14:paraId="5898436A" w14:textId="2BD0FD72" w:rsidR="00EC2164" w:rsidRPr="00EC2164" w:rsidRDefault="00EC2164" w:rsidP="003B4CF2">
      <w:pPr>
        <w:numPr>
          <w:ilvl w:val="1"/>
          <w:numId w:val="6"/>
        </w:numPr>
        <w:spacing w:before="100" w:beforeAutospacing="1" w:after="0" w:line="360" w:lineRule="auto"/>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Complete the Questionnaire</w:t>
      </w:r>
      <w:r w:rsidRPr="00EC2164">
        <w:rPr>
          <w:rFonts w:ascii="Garamond" w:eastAsia="Times New Roman" w:hAnsi="Garamond" w:cs="Times New Roman"/>
          <w:kern w:val="0"/>
          <w:sz w:val="24"/>
          <w:szCs w:val="24"/>
          <w:lang w:val="en-US"/>
          <w14:ligatures w14:val="none"/>
        </w:rPr>
        <w:t>:</w:t>
      </w:r>
    </w:p>
    <w:p w14:paraId="645F10DF" w14:textId="77777777" w:rsidR="00EC2164" w:rsidRPr="005F69E8" w:rsidRDefault="00EC2164" w:rsidP="0023369C">
      <w:pPr>
        <w:pStyle w:val="ListParagraph"/>
        <w:spacing w:before="100" w:beforeAutospacing="1" w:after="0" w:line="360" w:lineRule="auto"/>
        <w:rPr>
          <w:rFonts w:ascii="Garamond" w:eastAsia="Times New Roman" w:hAnsi="Garamond" w:cs="Times New Roman"/>
          <w:kern w:val="0"/>
          <w:sz w:val="24"/>
          <w:szCs w:val="24"/>
          <w:lang w:val="en-US"/>
          <w14:ligatures w14:val="none"/>
        </w:rPr>
      </w:pPr>
      <w:r w:rsidRPr="005F69E8">
        <w:rPr>
          <w:rFonts w:ascii="Garamond" w:eastAsia="Times New Roman" w:hAnsi="Garamond" w:cs="Times New Roman"/>
          <w:kern w:val="0"/>
          <w:sz w:val="24"/>
          <w:szCs w:val="24"/>
          <w:lang w:val="en-US"/>
          <w14:ligatures w14:val="none"/>
        </w:rPr>
        <w:t>In Chapter 6, where you will find a detailed questionnaire. This questionnaire is designed to help you identify your specific weight gain triggers by asking targeted questions about your health and wellness. When filling out the questionnaire, be as honest and thorough as possible. The accuracy of your responses will directly influence the effectiveness of your personalized weight loss plan.</w:t>
      </w:r>
    </w:p>
    <w:p w14:paraId="2D126DE6" w14:textId="727CF4AA" w:rsidR="002E4481" w:rsidRPr="005F69E8" w:rsidRDefault="002E4481" w:rsidP="002E4481">
      <w:pPr>
        <w:pStyle w:val="ListParagraph"/>
        <w:spacing w:before="100" w:beforeAutospacing="1" w:after="0" w:line="360" w:lineRule="auto"/>
        <w:rPr>
          <w:rFonts w:ascii="Garamond" w:eastAsia="Times New Roman" w:hAnsi="Garamond" w:cs="Times New Roman"/>
          <w:kern w:val="0"/>
          <w:sz w:val="24"/>
          <w:szCs w:val="24"/>
          <w:lang w:val="en-US"/>
          <w14:ligatures w14:val="none"/>
        </w:rPr>
      </w:pPr>
    </w:p>
    <w:p w14:paraId="2E173346" w14:textId="7DEFDE10" w:rsidR="00EC2164" w:rsidRPr="005F69E8" w:rsidRDefault="00EC2164" w:rsidP="003B4CF2">
      <w:pPr>
        <w:pStyle w:val="ListParagraph"/>
        <w:numPr>
          <w:ilvl w:val="1"/>
          <w:numId w:val="6"/>
        </w:numPr>
        <w:spacing w:before="100" w:beforeAutospacing="1" w:after="0" w:line="360" w:lineRule="auto"/>
        <w:rPr>
          <w:rFonts w:ascii="Garamond" w:eastAsia="Times New Roman" w:hAnsi="Garamond" w:cs="Times New Roman"/>
          <w:kern w:val="0"/>
          <w:sz w:val="24"/>
          <w:szCs w:val="24"/>
          <w:lang w:val="en-US"/>
          <w14:ligatures w14:val="none"/>
        </w:rPr>
      </w:pPr>
      <w:r w:rsidRPr="005F69E8">
        <w:rPr>
          <w:rFonts w:ascii="Garamond" w:eastAsia="Times New Roman" w:hAnsi="Garamond" w:cs="Times New Roman"/>
          <w:b/>
          <w:bCs/>
          <w:kern w:val="0"/>
          <w:sz w:val="24"/>
          <w:szCs w:val="24"/>
          <w:lang w:val="en-US"/>
          <w14:ligatures w14:val="none"/>
        </w:rPr>
        <w:t>Analyze Your Results:</w:t>
      </w:r>
    </w:p>
    <w:p w14:paraId="4B16CC5C" w14:textId="740EC0AD" w:rsidR="00EC2164" w:rsidRPr="00EC2164" w:rsidRDefault="00EC2164" w:rsidP="001E52E2">
      <w:pPr>
        <w:spacing w:before="100" w:beforeAutospacing="1" w:after="0" w:line="360" w:lineRule="auto"/>
        <w:ind w:left="720"/>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lastRenderedPageBreak/>
        <w:t xml:space="preserve">After completing each section of 5 questions, score the section as indicated and proceed to the </w:t>
      </w:r>
      <w:r w:rsidR="001B5A18" w:rsidRPr="005F69E8">
        <w:rPr>
          <w:rFonts w:ascii="Garamond" w:eastAsia="Times New Roman" w:hAnsi="Garamond" w:cs="Times New Roman"/>
          <w:kern w:val="0"/>
          <w:sz w:val="24"/>
          <w:szCs w:val="24"/>
          <w:lang w:val="en-US"/>
          <w14:ligatures w14:val="none"/>
        </w:rPr>
        <w:t xml:space="preserve">next </w:t>
      </w:r>
      <w:r w:rsidRPr="00EC2164">
        <w:rPr>
          <w:rFonts w:ascii="Garamond" w:eastAsia="Times New Roman" w:hAnsi="Garamond" w:cs="Times New Roman"/>
          <w:kern w:val="0"/>
          <w:sz w:val="24"/>
          <w:szCs w:val="24"/>
          <w:lang w:val="en-US"/>
          <w14:ligatures w14:val="none"/>
        </w:rPr>
        <w:t>section. After completing the questionnaire</w:t>
      </w:r>
      <w:r w:rsidR="000421B7" w:rsidRPr="005F69E8">
        <w:rPr>
          <w:rFonts w:ascii="Garamond" w:eastAsia="Times New Roman" w:hAnsi="Garamond" w:cs="Times New Roman"/>
          <w:kern w:val="0"/>
          <w:sz w:val="24"/>
          <w:szCs w:val="24"/>
          <w:lang w:val="en-US"/>
          <w14:ligatures w14:val="none"/>
        </w:rPr>
        <w:t>,</w:t>
      </w:r>
      <w:r w:rsidRPr="00EC2164">
        <w:rPr>
          <w:rFonts w:ascii="Garamond" w:eastAsia="Times New Roman" w:hAnsi="Garamond" w:cs="Times New Roman"/>
          <w:kern w:val="0"/>
          <w:sz w:val="24"/>
          <w:szCs w:val="24"/>
          <w:lang w:val="en-US"/>
          <w14:ligatures w14:val="none"/>
        </w:rPr>
        <w:t xml:space="preserve"> identify all sections that have a score of 15 or more. The sections with a score of 15 or more</w:t>
      </w:r>
      <w:r w:rsidR="000421B7" w:rsidRPr="005F69E8">
        <w:rPr>
          <w:rFonts w:ascii="Garamond" w:eastAsia="Times New Roman" w:hAnsi="Garamond" w:cs="Times New Roman"/>
          <w:kern w:val="0"/>
          <w:sz w:val="24"/>
          <w:szCs w:val="24"/>
          <w:lang w:val="en-US"/>
          <w14:ligatures w14:val="none"/>
        </w:rPr>
        <w:t>,</w:t>
      </w:r>
      <w:r w:rsidRPr="00EC2164">
        <w:rPr>
          <w:rFonts w:ascii="Garamond" w:eastAsia="Times New Roman" w:hAnsi="Garamond" w:cs="Times New Roman"/>
          <w:kern w:val="0"/>
          <w:sz w:val="24"/>
          <w:szCs w:val="24"/>
          <w:lang w:val="en-US"/>
          <w14:ligatures w14:val="none"/>
        </w:rPr>
        <w:t xml:space="preserve"> are possibly the primary factors contributing to your weight gain. These may include issues like thyroid dysfunction, emotional health challenges, </w:t>
      </w:r>
      <w:r w:rsidR="006033E7" w:rsidRPr="005F69E8">
        <w:rPr>
          <w:rFonts w:ascii="Garamond" w:eastAsia="Times New Roman" w:hAnsi="Garamond" w:cs="Times New Roman"/>
          <w:kern w:val="0"/>
          <w:sz w:val="24"/>
          <w:szCs w:val="24"/>
          <w:lang w:val="en-US"/>
          <w14:ligatures w14:val="none"/>
        </w:rPr>
        <w:t>oxidative stress</w:t>
      </w:r>
      <w:r w:rsidRPr="00EC2164">
        <w:rPr>
          <w:rFonts w:ascii="Garamond" w:eastAsia="Times New Roman" w:hAnsi="Garamond" w:cs="Times New Roman"/>
          <w:kern w:val="0"/>
          <w:sz w:val="24"/>
          <w:szCs w:val="24"/>
          <w:lang w:val="en-US"/>
          <w14:ligatures w14:val="none"/>
        </w:rPr>
        <w:t xml:space="preserve">, or other triggers outlined in the book. Start with the highest score and proceed to the applicable chapters that provide in-depth information on your specific weight gain triggers. Each of these chapters offers further insight, explanations and support to assist you in identifying the correct trigger. </w:t>
      </w:r>
    </w:p>
    <w:p w14:paraId="44AACDA6" w14:textId="1AF7D415" w:rsidR="00EC2164" w:rsidRPr="005F69E8" w:rsidRDefault="00EC2164" w:rsidP="003B4CF2">
      <w:pPr>
        <w:pStyle w:val="ListParagraph"/>
        <w:numPr>
          <w:ilvl w:val="1"/>
          <w:numId w:val="6"/>
        </w:numPr>
        <w:spacing w:before="100" w:beforeAutospacing="1" w:after="0" w:line="360" w:lineRule="auto"/>
        <w:rPr>
          <w:rFonts w:ascii="Garamond" w:eastAsia="Times New Roman" w:hAnsi="Garamond" w:cs="Times New Roman"/>
          <w:kern w:val="0"/>
          <w:sz w:val="24"/>
          <w:szCs w:val="24"/>
          <w:lang w:val="en-US"/>
          <w14:ligatures w14:val="none"/>
        </w:rPr>
      </w:pPr>
      <w:r w:rsidRPr="005F69E8">
        <w:rPr>
          <w:rFonts w:ascii="Garamond" w:eastAsia="Times New Roman" w:hAnsi="Garamond" w:cs="Times New Roman"/>
          <w:b/>
          <w:bCs/>
          <w:kern w:val="0"/>
          <w:sz w:val="24"/>
          <w:szCs w:val="24"/>
          <w:lang w:val="en-US"/>
          <w14:ligatures w14:val="none"/>
        </w:rPr>
        <w:t>Monitor and Adjust</w:t>
      </w:r>
      <w:r w:rsidRPr="005F69E8">
        <w:rPr>
          <w:rFonts w:ascii="Garamond" w:eastAsia="Times New Roman" w:hAnsi="Garamond" w:cs="Times New Roman"/>
          <w:kern w:val="0"/>
          <w:sz w:val="24"/>
          <w:szCs w:val="24"/>
          <w:lang w:val="en-US"/>
          <w14:ligatures w14:val="none"/>
        </w:rPr>
        <w:t>:</w:t>
      </w:r>
    </w:p>
    <w:p w14:paraId="67A0262E" w14:textId="77777777" w:rsidR="00EC2164" w:rsidRPr="00EC2164" w:rsidRDefault="00EC2164" w:rsidP="00ED0A0D">
      <w:pPr>
        <w:spacing w:before="100" w:beforeAutospacing="1" w:after="0" w:line="360" w:lineRule="auto"/>
        <w:ind w:left="720"/>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Track Your Progress: As you implement your personalized plan, continuously monitor your progress. Keep track of any changes in your weight, health, and overall well-being.</w:t>
      </w:r>
    </w:p>
    <w:p w14:paraId="05E59A7E" w14:textId="77777777" w:rsidR="00EC2164" w:rsidRPr="00EC2164" w:rsidRDefault="00EC2164" w:rsidP="00214846">
      <w:pPr>
        <w:spacing w:before="100" w:beforeAutospacing="1" w:after="0" w:line="360" w:lineRule="auto"/>
        <w:ind w:left="720"/>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Adjust as Needed: Be prepared to make adjustments to your plan based on your progress and any new insights you gain along the way. Weight loss is a dynamic process, and flexibility is key to long-term success.</w:t>
      </w:r>
    </w:p>
    <w:p w14:paraId="546476D7" w14:textId="3D36E0E9" w:rsidR="00EC2164" w:rsidRPr="005F69E8" w:rsidRDefault="00EC2164" w:rsidP="00214846">
      <w:pPr>
        <w:pStyle w:val="ListParagraph"/>
        <w:spacing w:before="100" w:beforeAutospacing="1" w:after="0" w:line="360" w:lineRule="auto"/>
        <w:rPr>
          <w:rFonts w:ascii="Garamond" w:eastAsia="Times New Roman" w:hAnsi="Garamond" w:cs="Times New Roman"/>
          <w:kern w:val="0"/>
          <w:sz w:val="24"/>
          <w:szCs w:val="24"/>
          <w:lang w:val="en-US"/>
          <w14:ligatures w14:val="none"/>
        </w:rPr>
      </w:pPr>
      <w:r w:rsidRPr="005F69E8">
        <w:rPr>
          <w:rFonts w:ascii="Garamond" w:eastAsia="Times New Roman" w:hAnsi="Garamond" w:cs="Times New Roman"/>
          <w:kern w:val="0"/>
          <w:sz w:val="24"/>
          <w:szCs w:val="24"/>
          <w:lang w:val="en-US"/>
          <w14:ligatures w14:val="none"/>
        </w:rPr>
        <w:t xml:space="preserve">By following these steps, you will be well-equipped to identify and address the root causes of your weight gain, paving the way for a more effective and sustainable weight loss journey. Remember, the </w:t>
      </w:r>
      <w:r w:rsidR="003C359A" w:rsidRPr="005F69E8">
        <w:rPr>
          <w:rFonts w:ascii="Garamond" w:eastAsia="Times New Roman" w:hAnsi="Garamond" w:cs="Times New Roman"/>
          <w:kern w:val="0"/>
          <w:sz w:val="24"/>
          <w:szCs w:val="24"/>
          <w:lang w:val="en-US"/>
          <w14:ligatures w14:val="none"/>
        </w:rPr>
        <w:t xml:space="preserve">main </w:t>
      </w:r>
      <w:r w:rsidRPr="005F69E8">
        <w:rPr>
          <w:rFonts w:ascii="Garamond" w:eastAsia="Times New Roman" w:hAnsi="Garamond" w:cs="Times New Roman"/>
          <w:kern w:val="0"/>
          <w:sz w:val="24"/>
          <w:szCs w:val="24"/>
          <w:lang w:val="en-US"/>
          <w14:ligatures w14:val="none"/>
        </w:rPr>
        <w:t>goal is to lose weight</w:t>
      </w:r>
      <w:r w:rsidR="003C359A" w:rsidRPr="005F69E8">
        <w:rPr>
          <w:rFonts w:ascii="Garamond" w:eastAsia="Times New Roman" w:hAnsi="Garamond" w:cs="Times New Roman"/>
          <w:kern w:val="0"/>
          <w:sz w:val="24"/>
          <w:szCs w:val="24"/>
          <w:lang w:val="en-US"/>
          <w14:ligatures w14:val="none"/>
        </w:rPr>
        <w:t xml:space="preserve"> permanently</w:t>
      </w:r>
      <w:r w:rsidRPr="005F69E8">
        <w:rPr>
          <w:rFonts w:ascii="Garamond" w:eastAsia="Times New Roman" w:hAnsi="Garamond" w:cs="Times New Roman"/>
          <w:kern w:val="0"/>
          <w:sz w:val="24"/>
          <w:szCs w:val="24"/>
          <w:lang w:val="en-US"/>
          <w14:ligatures w14:val="none"/>
        </w:rPr>
        <w:t xml:space="preserve"> but</w:t>
      </w:r>
      <w:r w:rsidR="003C359A" w:rsidRPr="005F69E8">
        <w:rPr>
          <w:rFonts w:ascii="Garamond" w:eastAsia="Times New Roman" w:hAnsi="Garamond" w:cs="Times New Roman"/>
          <w:kern w:val="0"/>
          <w:sz w:val="24"/>
          <w:szCs w:val="24"/>
          <w:lang w:val="en-US"/>
          <w14:ligatures w14:val="none"/>
        </w:rPr>
        <w:t xml:space="preserve"> also</w:t>
      </w:r>
      <w:r w:rsidRPr="005F69E8">
        <w:rPr>
          <w:rFonts w:ascii="Garamond" w:eastAsia="Times New Roman" w:hAnsi="Garamond" w:cs="Times New Roman"/>
          <w:kern w:val="0"/>
          <w:sz w:val="24"/>
          <w:szCs w:val="24"/>
          <w:lang w:val="en-US"/>
          <w14:ligatures w14:val="none"/>
        </w:rPr>
        <w:t xml:space="preserve"> to achieve a healthier, more balanced life.</w:t>
      </w:r>
    </w:p>
    <w:p w14:paraId="2D2FF03F" w14:textId="77777777" w:rsidR="00EC2164" w:rsidRDefault="00EC2164" w:rsidP="002F75C2">
      <w:pPr>
        <w:spacing w:before="100" w:beforeAutospacing="1" w:after="0" w:line="360" w:lineRule="auto"/>
        <w:jc w:val="center"/>
        <w:rPr>
          <w:rFonts w:ascii="Garamond" w:eastAsia="Times New Roman" w:hAnsi="Garamond" w:cs="Arial"/>
          <w:kern w:val="0"/>
          <w:sz w:val="24"/>
          <w:szCs w:val="24"/>
          <w:lang w:val="en-US"/>
          <w14:ligatures w14:val="none"/>
        </w:rPr>
      </w:pPr>
      <w:r w:rsidRPr="00EC2164">
        <w:rPr>
          <w:rFonts w:ascii="Garamond" w:eastAsia="Times New Roman" w:hAnsi="Garamond" w:cs="Arial"/>
          <w:vanish/>
          <w:kern w:val="0"/>
          <w:sz w:val="24"/>
          <w:szCs w:val="24"/>
          <w:lang w:val="en-US"/>
          <w14:ligatures w14:val="none"/>
        </w:rPr>
        <w:t>Top of Form</w:t>
      </w:r>
    </w:p>
    <w:p w14:paraId="075D80F2" w14:textId="77777777" w:rsidR="00C836E4" w:rsidRDefault="00C836E4" w:rsidP="002F75C2">
      <w:pPr>
        <w:spacing w:before="100" w:beforeAutospacing="1" w:after="0" w:line="360" w:lineRule="auto"/>
        <w:jc w:val="center"/>
        <w:rPr>
          <w:rFonts w:ascii="Garamond" w:eastAsia="Times New Roman" w:hAnsi="Garamond" w:cs="Arial"/>
          <w:kern w:val="0"/>
          <w:sz w:val="24"/>
          <w:szCs w:val="24"/>
          <w:lang w:val="en-US"/>
          <w14:ligatures w14:val="none"/>
        </w:rPr>
      </w:pPr>
    </w:p>
    <w:p w14:paraId="1136C078" w14:textId="77777777" w:rsidR="00C836E4" w:rsidRDefault="00C836E4" w:rsidP="002F75C2">
      <w:pPr>
        <w:spacing w:before="100" w:beforeAutospacing="1" w:after="0" w:line="360" w:lineRule="auto"/>
        <w:jc w:val="center"/>
        <w:rPr>
          <w:rFonts w:ascii="Garamond" w:eastAsia="Times New Roman" w:hAnsi="Garamond" w:cs="Arial"/>
          <w:kern w:val="0"/>
          <w:sz w:val="24"/>
          <w:szCs w:val="24"/>
          <w:lang w:val="en-US"/>
          <w14:ligatures w14:val="none"/>
        </w:rPr>
      </w:pPr>
    </w:p>
    <w:p w14:paraId="4A66F0E0" w14:textId="77777777" w:rsidR="000E1CBF" w:rsidRDefault="000E1CBF" w:rsidP="002F75C2">
      <w:pPr>
        <w:spacing w:before="100" w:beforeAutospacing="1" w:after="0" w:line="360" w:lineRule="auto"/>
        <w:rPr>
          <w:rFonts w:ascii="Garamond" w:eastAsia="Times New Roman" w:hAnsi="Garamond" w:cs="Arial"/>
          <w:kern w:val="0"/>
          <w:sz w:val="24"/>
          <w:szCs w:val="24"/>
          <w:lang w:val="en-US"/>
          <w14:ligatures w14:val="none"/>
        </w:rPr>
      </w:pPr>
    </w:p>
    <w:p w14:paraId="11ECE9AC" w14:textId="77777777" w:rsidR="002F75C2" w:rsidRPr="00EC2164" w:rsidRDefault="002F75C2" w:rsidP="002F75C2">
      <w:pPr>
        <w:spacing w:before="100" w:beforeAutospacing="1" w:after="0" w:line="360" w:lineRule="auto"/>
        <w:rPr>
          <w:rFonts w:ascii="Garamond" w:eastAsia="Times New Roman" w:hAnsi="Garamond" w:cs="Arial"/>
          <w:vanish/>
          <w:kern w:val="0"/>
          <w:sz w:val="24"/>
          <w:szCs w:val="24"/>
          <w:lang w:val="en-US"/>
          <w14:ligatures w14:val="none"/>
        </w:rPr>
      </w:pPr>
    </w:p>
    <w:p w14:paraId="23206812" w14:textId="77777777" w:rsidR="00EC2164" w:rsidRPr="00EC2164" w:rsidRDefault="00EC2164" w:rsidP="00633E61">
      <w:pPr>
        <w:pBdr>
          <w:top w:val="single" w:sz="6" w:space="1" w:color="auto"/>
        </w:pBdr>
        <w:spacing w:before="100" w:beforeAutospacing="1" w:after="0" w:line="360" w:lineRule="auto"/>
        <w:jc w:val="center"/>
        <w:rPr>
          <w:rFonts w:ascii="Garamond" w:eastAsia="Times New Roman" w:hAnsi="Garamond" w:cs="Arial"/>
          <w:vanish/>
          <w:kern w:val="0"/>
          <w:sz w:val="24"/>
          <w:szCs w:val="24"/>
          <w:lang w:val="en-US"/>
          <w14:ligatures w14:val="none"/>
        </w:rPr>
      </w:pPr>
      <w:r w:rsidRPr="00EC2164">
        <w:rPr>
          <w:rFonts w:ascii="Garamond" w:eastAsia="Times New Roman" w:hAnsi="Garamond" w:cs="Arial"/>
          <w:vanish/>
          <w:kern w:val="0"/>
          <w:sz w:val="24"/>
          <w:szCs w:val="24"/>
          <w:lang w:val="en-US"/>
          <w14:ligatures w14:val="none"/>
        </w:rPr>
        <w:t>Bottom of Form</w:t>
      </w:r>
    </w:p>
    <w:p w14:paraId="0AFADBE0" w14:textId="20CE2459" w:rsidR="00976EBA" w:rsidRPr="00976EBA" w:rsidRDefault="00EC2164" w:rsidP="00BA7DB9">
      <w:pPr>
        <w:spacing w:before="100" w:beforeAutospacing="1" w:after="0" w:line="360" w:lineRule="auto"/>
        <w:outlineLvl w:val="3"/>
        <w:rPr>
          <w:rFonts w:ascii="Garamond" w:eastAsia="Calibri" w:hAnsi="Garamond" w:cs="Calibri"/>
          <w:b/>
          <w:sz w:val="24"/>
          <w:szCs w:val="24"/>
          <w:lang w:eastAsia="en-ZA"/>
        </w:rPr>
      </w:pPr>
      <w:r w:rsidRPr="00EC2164">
        <w:rPr>
          <w:rFonts w:ascii="Garamond" w:eastAsia="Times New Roman" w:hAnsi="Garamond" w:cs="Times New Roman"/>
          <w:b/>
          <w:bCs/>
          <w:kern w:val="0"/>
          <w:sz w:val="24"/>
          <w:szCs w:val="24"/>
          <w:lang w:val="en-US"/>
          <w14:ligatures w14:val="none"/>
        </w:rPr>
        <w:t xml:space="preserve">Chapter </w:t>
      </w:r>
      <w:r w:rsidR="002F4B83" w:rsidRPr="005F69E8">
        <w:rPr>
          <w:rFonts w:ascii="Garamond" w:eastAsia="Times New Roman" w:hAnsi="Garamond" w:cs="Times New Roman"/>
          <w:b/>
          <w:bCs/>
          <w:kern w:val="0"/>
          <w:sz w:val="24"/>
          <w:szCs w:val="24"/>
          <w:lang w:val="en-US"/>
          <w14:ligatures w14:val="none"/>
        </w:rPr>
        <w:t>4</w:t>
      </w:r>
      <w:r w:rsidRPr="00EC2164">
        <w:rPr>
          <w:rFonts w:ascii="Garamond" w:eastAsia="Times New Roman" w:hAnsi="Garamond" w:cs="Times New Roman"/>
          <w:b/>
          <w:bCs/>
          <w:kern w:val="0"/>
          <w:sz w:val="24"/>
          <w:szCs w:val="24"/>
          <w:lang w:val="en-US"/>
          <w14:ligatures w14:val="none"/>
        </w:rPr>
        <w:t>: Uncovering Weight Gain Trigger</w:t>
      </w:r>
      <w:r w:rsidR="00BA7DB9" w:rsidRPr="005F69E8">
        <w:rPr>
          <w:rFonts w:ascii="Garamond" w:eastAsia="Times New Roman" w:hAnsi="Garamond" w:cs="Times New Roman"/>
          <w:b/>
          <w:bCs/>
          <w:kern w:val="0"/>
          <w:sz w:val="24"/>
          <w:szCs w:val="24"/>
          <w:lang w:val="en-US"/>
          <w14:ligatures w14:val="none"/>
        </w:rPr>
        <w:t>s</w:t>
      </w:r>
    </w:p>
    <w:p w14:paraId="0ED079DB" w14:textId="6C728D81" w:rsidR="00976EBA" w:rsidRPr="00976EBA" w:rsidRDefault="00976EBA" w:rsidP="00BA7DB9">
      <w:pPr>
        <w:spacing w:before="100" w:beforeAutospacing="1" w:after="0" w:line="360" w:lineRule="auto"/>
        <w:rPr>
          <w:rFonts w:ascii="Garamond" w:eastAsia="Calibri" w:hAnsi="Garamond" w:cs="Calibri"/>
          <w:bCs/>
          <w:sz w:val="24"/>
          <w:szCs w:val="24"/>
          <w:lang w:eastAsia="en-ZA"/>
        </w:rPr>
      </w:pPr>
      <w:r w:rsidRPr="00976EBA">
        <w:rPr>
          <w:rFonts w:ascii="Garamond" w:eastAsia="Calibri" w:hAnsi="Garamond" w:cs="Calibri"/>
          <w:bCs/>
          <w:sz w:val="24"/>
          <w:szCs w:val="24"/>
          <w:lang w:eastAsia="en-ZA"/>
        </w:rPr>
        <w:t xml:space="preserve">Understanding your body's unique traits is the key to solving your personal weight gain puzzle. This book provides personalized weight loss guidelines tailored for your specific challenges. The complexity lies in the synergistic interaction between various factors that contribute to weight gain. </w:t>
      </w:r>
    </w:p>
    <w:p w14:paraId="0FC96C64" w14:textId="6801DD88" w:rsidR="00976EBA" w:rsidRPr="00976EBA" w:rsidRDefault="00976EBA" w:rsidP="00BA7DB9">
      <w:pPr>
        <w:spacing w:before="100" w:beforeAutospacing="1" w:after="0" w:line="360" w:lineRule="auto"/>
        <w:rPr>
          <w:rFonts w:ascii="Garamond" w:eastAsia="Calibri" w:hAnsi="Garamond" w:cs="Calibri"/>
          <w:bCs/>
          <w:sz w:val="24"/>
          <w:szCs w:val="24"/>
          <w:lang w:eastAsia="en-ZA"/>
        </w:rPr>
      </w:pPr>
      <w:r w:rsidRPr="00976EBA">
        <w:rPr>
          <w:rFonts w:ascii="Garamond" w:eastAsia="Calibri" w:hAnsi="Garamond" w:cs="Calibri"/>
          <w:bCs/>
          <w:sz w:val="24"/>
          <w:szCs w:val="24"/>
          <w:lang w:eastAsia="en-ZA"/>
        </w:rPr>
        <w:t>Metabolism, hormonal balance, and other biological systems influence each other in complex ways. For example, when examining why fat accumulation occurs, it may not be enough to look at one isolated factor like caloric intake; you have to consider how this interacts with other elements such as exercise habits and stress levels.</w:t>
      </w:r>
    </w:p>
    <w:p w14:paraId="3F7A7F79" w14:textId="28E70860" w:rsidR="00976EBA" w:rsidRPr="00976EBA" w:rsidRDefault="00976EBA" w:rsidP="005C5B83">
      <w:pPr>
        <w:spacing w:before="100" w:beforeAutospacing="1" w:after="0" w:line="360" w:lineRule="auto"/>
        <w:rPr>
          <w:rFonts w:ascii="Garamond" w:eastAsia="Calibri" w:hAnsi="Garamond" w:cs="Calibri"/>
          <w:bCs/>
          <w:sz w:val="24"/>
          <w:szCs w:val="24"/>
          <w:lang w:eastAsia="en-ZA"/>
        </w:rPr>
      </w:pPr>
      <w:r w:rsidRPr="00976EBA">
        <w:rPr>
          <w:rFonts w:ascii="Garamond" w:eastAsia="Calibri" w:hAnsi="Garamond" w:cs="Calibri"/>
          <w:bCs/>
          <w:sz w:val="24"/>
          <w:szCs w:val="24"/>
          <w:lang w:eastAsia="en-ZA"/>
        </w:rPr>
        <w:lastRenderedPageBreak/>
        <w:t>In a comprehensive study exploring the prevalence of factors contributing to weight gain, key contributors were identified that affected at least 0.5% of the population. These variables, though seemly simple, can significantly shape your individual weight gain process and understanding them could pave the way for a more targeted and effective weight loss strategy</w:t>
      </w:r>
      <w:r w:rsidR="005C5B83" w:rsidRPr="005F69E8">
        <w:rPr>
          <w:rFonts w:ascii="Garamond" w:eastAsia="Calibri" w:hAnsi="Garamond" w:cs="Calibri"/>
          <w:bCs/>
          <w:sz w:val="24"/>
          <w:szCs w:val="24"/>
          <w:lang w:eastAsia="en-ZA"/>
        </w:rPr>
        <w:t>.</w:t>
      </w:r>
    </w:p>
    <w:p w14:paraId="14B69FC5" w14:textId="7C20B2AC" w:rsidR="00976EBA" w:rsidRPr="00976EBA" w:rsidRDefault="00976EBA" w:rsidP="00C669DD">
      <w:pPr>
        <w:spacing w:before="100" w:beforeAutospacing="1" w:after="0" w:line="360" w:lineRule="auto"/>
        <w:rPr>
          <w:rFonts w:ascii="Garamond" w:eastAsia="Calibri" w:hAnsi="Garamond" w:cs="Calibri"/>
          <w:bCs/>
          <w:sz w:val="24"/>
          <w:szCs w:val="24"/>
          <w:lang w:eastAsia="en-ZA"/>
        </w:rPr>
      </w:pPr>
      <w:r w:rsidRPr="00976EBA">
        <w:rPr>
          <w:rFonts w:ascii="Garamond" w:eastAsia="Calibri" w:hAnsi="Garamond" w:cs="Calibri"/>
          <w:b/>
          <w:sz w:val="24"/>
          <w:szCs w:val="24"/>
          <w:lang w:eastAsia="en-ZA"/>
        </w:rPr>
        <w:t>Let's delve deeper into some of these significant factors</w:t>
      </w:r>
      <w:r w:rsidRPr="00976EBA">
        <w:rPr>
          <w:rFonts w:ascii="Garamond" w:eastAsia="Calibri" w:hAnsi="Garamond" w:cs="Calibri"/>
          <w:bCs/>
          <w:sz w:val="24"/>
          <w:szCs w:val="24"/>
          <w:lang w:eastAsia="en-ZA"/>
        </w:rPr>
        <w:t>:</w:t>
      </w:r>
    </w:p>
    <w:p w14:paraId="7710F31C" w14:textId="789A2F11" w:rsidR="00976EBA" w:rsidRPr="005F69E8" w:rsidRDefault="00976EBA" w:rsidP="00C604DB">
      <w:pPr>
        <w:pStyle w:val="ListParagraph"/>
        <w:numPr>
          <w:ilvl w:val="0"/>
          <w:numId w:val="16"/>
        </w:numPr>
        <w:spacing w:before="100" w:beforeAutospacing="1" w:after="0" w:line="360" w:lineRule="auto"/>
        <w:rPr>
          <w:rFonts w:ascii="Garamond" w:eastAsia="Calibri" w:hAnsi="Garamond" w:cs="Calibri"/>
          <w:bCs/>
          <w:sz w:val="24"/>
          <w:szCs w:val="24"/>
          <w:lang w:eastAsia="en-ZA"/>
        </w:rPr>
      </w:pPr>
      <w:r w:rsidRPr="005F69E8">
        <w:rPr>
          <w:rFonts w:ascii="Garamond" w:eastAsia="Calibri" w:hAnsi="Garamond" w:cs="Calibri"/>
          <w:b/>
          <w:sz w:val="24"/>
          <w:szCs w:val="24"/>
          <w:lang w:eastAsia="en-ZA"/>
        </w:rPr>
        <w:t>Inflammation:</w:t>
      </w:r>
      <w:r w:rsidRPr="005F69E8">
        <w:rPr>
          <w:rFonts w:ascii="Garamond" w:eastAsia="Calibri" w:hAnsi="Garamond" w:cs="Calibri"/>
          <w:bCs/>
          <w:sz w:val="24"/>
          <w:szCs w:val="24"/>
          <w:lang w:eastAsia="en-ZA"/>
        </w:rPr>
        <w:t xml:space="preserve"> Obesity often ignites chronic low-grade inflammation, largely invisible to the affected individual but harmful nonetheless. With common symptoms such as swelling around joints or a persistent low-grade fever, inflammation disrupts metabolism and appetite control. It can also promote insulin resistance by triggering abnormal fat accumulation. For more insight on this, refer to </w:t>
      </w:r>
      <w:r w:rsidRPr="005F69E8">
        <w:rPr>
          <w:rFonts w:ascii="Garamond" w:eastAsia="Calibri" w:hAnsi="Garamond" w:cs="Calibri"/>
          <w:bCs/>
          <w:sz w:val="24"/>
          <w:szCs w:val="24"/>
          <w:u w:val="single"/>
          <w:lang w:eastAsia="en-ZA"/>
        </w:rPr>
        <w:t xml:space="preserve">Chapter </w:t>
      </w:r>
      <w:r w:rsidR="00C669DD" w:rsidRPr="005F69E8">
        <w:rPr>
          <w:rFonts w:ascii="Garamond" w:eastAsia="Calibri" w:hAnsi="Garamond" w:cs="Calibri"/>
          <w:bCs/>
          <w:sz w:val="24"/>
          <w:szCs w:val="24"/>
          <w:u w:val="single"/>
          <w:lang w:eastAsia="en-ZA"/>
        </w:rPr>
        <w:t>7</w:t>
      </w:r>
      <w:r w:rsidRPr="005F69E8">
        <w:rPr>
          <w:rFonts w:ascii="Garamond" w:eastAsia="Calibri" w:hAnsi="Garamond" w:cs="Calibri"/>
          <w:bCs/>
          <w:sz w:val="24"/>
          <w:szCs w:val="24"/>
          <w:u w:val="single"/>
          <w:lang w:eastAsia="en-ZA"/>
        </w:rPr>
        <w:t>: How Inflammation Impacts Weight</w:t>
      </w:r>
    </w:p>
    <w:p w14:paraId="539ED154" w14:textId="77777777" w:rsidR="00581623" w:rsidRPr="005F69E8" w:rsidRDefault="00581623" w:rsidP="00581623">
      <w:pPr>
        <w:pStyle w:val="ListParagraph"/>
        <w:spacing w:before="100" w:beforeAutospacing="1" w:after="0" w:line="360" w:lineRule="auto"/>
        <w:rPr>
          <w:rFonts w:ascii="Garamond" w:eastAsia="Calibri" w:hAnsi="Garamond" w:cs="Calibri"/>
          <w:bCs/>
          <w:sz w:val="24"/>
          <w:szCs w:val="24"/>
          <w:lang w:eastAsia="en-ZA"/>
        </w:rPr>
      </w:pPr>
    </w:p>
    <w:p w14:paraId="4BDAD9D8" w14:textId="0ED16B12" w:rsidR="00976EBA" w:rsidRPr="005F69E8" w:rsidRDefault="00976EBA" w:rsidP="00C604DB">
      <w:pPr>
        <w:pStyle w:val="ListParagraph"/>
        <w:numPr>
          <w:ilvl w:val="0"/>
          <w:numId w:val="16"/>
        </w:numPr>
        <w:spacing w:before="100" w:beforeAutospacing="1" w:after="0" w:line="360" w:lineRule="auto"/>
        <w:rPr>
          <w:rFonts w:ascii="Garamond" w:eastAsia="Calibri" w:hAnsi="Garamond" w:cs="Calibri"/>
          <w:bCs/>
          <w:sz w:val="24"/>
          <w:szCs w:val="24"/>
          <w:lang w:eastAsia="en-ZA"/>
        </w:rPr>
      </w:pPr>
      <w:r w:rsidRPr="005F69E8">
        <w:rPr>
          <w:rFonts w:ascii="Garamond" w:eastAsia="Calibri" w:hAnsi="Garamond" w:cs="Calibri"/>
          <w:b/>
          <w:sz w:val="24"/>
          <w:szCs w:val="24"/>
          <w:lang w:eastAsia="en-ZA"/>
        </w:rPr>
        <w:t>Sugar Dysregulation</w:t>
      </w:r>
      <w:r w:rsidRPr="005F69E8">
        <w:rPr>
          <w:rFonts w:ascii="Garamond" w:eastAsia="Calibri" w:hAnsi="Garamond" w:cs="Calibri"/>
          <w:bCs/>
          <w:sz w:val="24"/>
          <w:szCs w:val="24"/>
          <w:lang w:eastAsia="en-ZA"/>
        </w:rPr>
        <w:t xml:space="preserve">: Fat cells release adipokines, molecules that create obstacles in insulin's regulation of blood sugar levels. This results in energy shortages within cells and ultimately triggers insulin resistance. Such dysregulation manifests in fluctuating blood sugar levels leading to fatigue, blurred vision or difficulty concentrating. Learn more about this in </w:t>
      </w:r>
      <w:r w:rsidRPr="005F69E8">
        <w:rPr>
          <w:rFonts w:ascii="Garamond" w:eastAsia="Calibri" w:hAnsi="Garamond" w:cs="Calibri"/>
          <w:bCs/>
          <w:sz w:val="24"/>
          <w:szCs w:val="24"/>
          <w:u w:val="single"/>
          <w:lang w:eastAsia="en-ZA"/>
        </w:rPr>
        <w:t xml:space="preserve">Chapter </w:t>
      </w:r>
      <w:r w:rsidR="004D6D27" w:rsidRPr="005F69E8">
        <w:rPr>
          <w:rFonts w:ascii="Garamond" w:eastAsia="Calibri" w:hAnsi="Garamond" w:cs="Calibri"/>
          <w:bCs/>
          <w:sz w:val="24"/>
          <w:szCs w:val="24"/>
          <w:u w:val="single"/>
          <w:lang w:eastAsia="en-ZA"/>
        </w:rPr>
        <w:t>8</w:t>
      </w:r>
      <w:r w:rsidRPr="005F69E8">
        <w:rPr>
          <w:rFonts w:ascii="Garamond" w:eastAsia="Calibri" w:hAnsi="Garamond" w:cs="Calibri"/>
          <w:bCs/>
          <w:sz w:val="24"/>
          <w:szCs w:val="24"/>
          <w:u w:val="single"/>
          <w:lang w:eastAsia="en-ZA"/>
        </w:rPr>
        <w:t>: Sweet Sabotage</w:t>
      </w:r>
    </w:p>
    <w:p w14:paraId="42C17B7C" w14:textId="77777777" w:rsidR="00581623" w:rsidRPr="005F69E8" w:rsidRDefault="00581623" w:rsidP="00581623">
      <w:pPr>
        <w:pStyle w:val="ListParagraph"/>
        <w:rPr>
          <w:rFonts w:ascii="Garamond" w:eastAsia="Calibri" w:hAnsi="Garamond" w:cs="Calibri"/>
          <w:bCs/>
          <w:sz w:val="24"/>
          <w:szCs w:val="24"/>
          <w:lang w:eastAsia="en-ZA"/>
        </w:rPr>
      </w:pPr>
    </w:p>
    <w:p w14:paraId="29C8CB08" w14:textId="1AF02D01" w:rsidR="000E1CBF" w:rsidRPr="000E1CBF" w:rsidRDefault="00976EBA" w:rsidP="00C604DB">
      <w:pPr>
        <w:pStyle w:val="ListParagraph"/>
        <w:numPr>
          <w:ilvl w:val="0"/>
          <w:numId w:val="16"/>
        </w:numPr>
        <w:spacing w:before="100" w:beforeAutospacing="1" w:after="0" w:line="360" w:lineRule="auto"/>
        <w:rPr>
          <w:rFonts w:ascii="Garamond" w:eastAsia="Calibri" w:hAnsi="Garamond" w:cs="Calibri"/>
          <w:bCs/>
          <w:sz w:val="24"/>
          <w:szCs w:val="24"/>
          <w:lang w:eastAsia="en-ZA"/>
        </w:rPr>
      </w:pPr>
      <w:r w:rsidRPr="005F69E8">
        <w:rPr>
          <w:rFonts w:ascii="Garamond" w:eastAsia="Calibri" w:hAnsi="Garamond" w:cs="Calibri"/>
          <w:b/>
          <w:sz w:val="24"/>
          <w:szCs w:val="24"/>
          <w:lang w:eastAsia="en-ZA"/>
        </w:rPr>
        <w:t>Cortisol</w:t>
      </w:r>
      <w:r w:rsidRPr="005F69E8">
        <w:rPr>
          <w:rFonts w:ascii="Garamond" w:eastAsia="Calibri" w:hAnsi="Garamond" w:cs="Calibri"/>
          <w:bCs/>
          <w:sz w:val="24"/>
          <w:szCs w:val="24"/>
          <w:lang w:eastAsia="en-ZA"/>
        </w:rPr>
        <w:t xml:space="preserve">: Released by adrenal glands under stress, cortisol influences various physiological processes. However, constant stress with elevated cortisol levels drives up fat production, leading to obesity. It also triggers cravings for high-calorie, high-carb foods. More on this in </w:t>
      </w:r>
      <w:r w:rsidRPr="005F69E8">
        <w:rPr>
          <w:rFonts w:ascii="Garamond" w:eastAsia="Calibri" w:hAnsi="Garamond" w:cs="Calibri"/>
          <w:bCs/>
          <w:sz w:val="24"/>
          <w:szCs w:val="24"/>
          <w:u w:val="single"/>
          <w:lang w:eastAsia="en-ZA"/>
        </w:rPr>
        <w:t>Chapter 9: Stress Hormone: Silent Intruder</w:t>
      </w:r>
    </w:p>
    <w:p w14:paraId="07144D74" w14:textId="77777777" w:rsidR="000E1CBF" w:rsidRPr="000E1CBF" w:rsidRDefault="000E1CBF" w:rsidP="000E1CBF">
      <w:pPr>
        <w:pStyle w:val="ListParagraph"/>
        <w:rPr>
          <w:rFonts w:ascii="Garamond" w:eastAsia="Calibri" w:hAnsi="Garamond" w:cs="Calibri"/>
          <w:bCs/>
          <w:sz w:val="24"/>
          <w:szCs w:val="24"/>
          <w:lang w:eastAsia="en-ZA"/>
        </w:rPr>
      </w:pPr>
    </w:p>
    <w:p w14:paraId="461D1CA8" w14:textId="15939934" w:rsidR="00924635" w:rsidRPr="005F69E8" w:rsidRDefault="00976EBA" w:rsidP="00C604DB">
      <w:pPr>
        <w:pStyle w:val="ListParagraph"/>
        <w:numPr>
          <w:ilvl w:val="0"/>
          <w:numId w:val="16"/>
        </w:numPr>
        <w:spacing w:before="100" w:beforeAutospacing="1" w:after="0" w:line="360" w:lineRule="auto"/>
        <w:rPr>
          <w:rFonts w:ascii="Garamond" w:hAnsi="Garamond" w:cs="Courier New"/>
          <w:bCs/>
          <w:kern w:val="0"/>
          <w:sz w:val="24"/>
          <w:szCs w:val="24"/>
          <w:lang w:val="en-US"/>
        </w:rPr>
      </w:pPr>
      <w:r w:rsidRPr="005F69E8">
        <w:rPr>
          <w:rFonts w:ascii="Garamond" w:eastAsia="Calibri" w:hAnsi="Garamond" w:cs="Calibri"/>
          <w:b/>
          <w:sz w:val="24"/>
          <w:szCs w:val="24"/>
          <w:lang w:eastAsia="en-ZA"/>
        </w:rPr>
        <w:t>Gut Microbiota</w:t>
      </w:r>
      <w:r w:rsidRPr="005F69E8">
        <w:rPr>
          <w:rFonts w:ascii="Garamond" w:eastAsia="Calibri" w:hAnsi="Garamond" w:cs="Calibri"/>
          <w:bCs/>
          <w:sz w:val="24"/>
          <w:szCs w:val="24"/>
          <w:lang w:eastAsia="en-ZA"/>
        </w:rPr>
        <w:t xml:space="preserve">: Imbalances in the gut microbiota can lead to weight gain through increased energy intake or inflammation due to the production of endotoxins. Symptoms are often gastrointestinal related, such as bloating and constipation, but some people may not experience any noticeable symptoms. Find out more in </w:t>
      </w:r>
      <w:r w:rsidRPr="005F69E8">
        <w:rPr>
          <w:rFonts w:ascii="Garamond" w:eastAsia="Calibri" w:hAnsi="Garamond" w:cs="Calibri"/>
          <w:bCs/>
          <w:sz w:val="24"/>
          <w:szCs w:val="24"/>
          <w:u w:val="single"/>
          <w:lang w:eastAsia="en-ZA"/>
        </w:rPr>
        <w:t xml:space="preserve">Chapter </w:t>
      </w:r>
      <w:r w:rsidR="001A3039" w:rsidRPr="005F69E8">
        <w:rPr>
          <w:rFonts w:ascii="Garamond" w:eastAsia="Calibri" w:hAnsi="Garamond" w:cs="Calibri"/>
          <w:bCs/>
          <w:sz w:val="24"/>
          <w:szCs w:val="24"/>
          <w:u w:val="single"/>
          <w:lang w:eastAsia="en-ZA"/>
        </w:rPr>
        <w:t>10</w:t>
      </w:r>
      <w:r w:rsidRPr="005F69E8">
        <w:rPr>
          <w:rFonts w:ascii="Garamond" w:eastAsia="Calibri" w:hAnsi="Garamond" w:cs="Calibri"/>
          <w:bCs/>
          <w:sz w:val="24"/>
          <w:szCs w:val="24"/>
          <w:u w:val="single"/>
          <w:lang w:eastAsia="en-ZA"/>
        </w:rPr>
        <w:t>: Unlocking the Microbiome's Secrets</w:t>
      </w:r>
    </w:p>
    <w:p w14:paraId="0CAB683A" w14:textId="77777777" w:rsidR="00924635" w:rsidRPr="005F69E8" w:rsidRDefault="00924635" w:rsidP="00924635">
      <w:pPr>
        <w:pStyle w:val="ListParagraph"/>
        <w:spacing w:before="100" w:beforeAutospacing="1" w:after="0" w:line="360" w:lineRule="auto"/>
        <w:rPr>
          <w:rFonts w:ascii="Garamond" w:hAnsi="Garamond" w:cs="Courier New"/>
          <w:bCs/>
          <w:kern w:val="0"/>
          <w:sz w:val="24"/>
          <w:szCs w:val="24"/>
          <w:lang w:val="en-US"/>
        </w:rPr>
      </w:pPr>
    </w:p>
    <w:p w14:paraId="5E75F305" w14:textId="65E1283A" w:rsidR="0038172F" w:rsidRPr="005F69E8" w:rsidRDefault="00EC2164" w:rsidP="00C604DB">
      <w:pPr>
        <w:pStyle w:val="ListParagraph"/>
        <w:numPr>
          <w:ilvl w:val="0"/>
          <w:numId w:val="16"/>
        </w:numPr>
        <w:spacing w:before="100" w:beforeAutospacing="1" w:after="20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Liver</w:t>
      </w:r>
      <w:r w:rsidRPr="005F69E8">
        <w:rPr>
          <w:rFonts w:ascii="Garamond" w:hAnsi="Garamond" w:cs="Courier New"/>
          <w:kern w:val="0"/>
          <w:sz w:val="24"/>
          <w:szCs w:val="24"/>
          <w:lang w:val="en-US"/>
        </w:rPr>
        <w:t xml:space="preserve">: </w:t>
      </w:r>
      <w:r w:rsidR="00D07861" w:rsidRPr="005F69E8">
        <w:rPr>
          <w:rFonts w:ascii="Garamond" w:eastAsia="Calibri" w:hAnsi="Garamond" w:cs="Calibri"/>
          <w:sz w:val="24"/>
          <w:szCs w:val="24"/>
          <w:lang w:eastAsia="en-ZA"/>
        </w:rPr>
        <w:t xml:space="preserve">Our liver is an instrumental player in our body's metabolic process, as it's responsible for breaking down fats and toxins. Imagine this organ like a filter; when it functions optimally, harmful particles are effectively removed. However, if the liver becomes dysfunctional, fat can accumulate leading to weight gain. Many studies have confirmed obesity eventually results in fatty liver disease. Moreover, fatty liver disease can also lead to insulin resistance, exacerbating the problem. </w:t>
      </w:r>
      <w:r w:rsidR="0038172F" w:rsidRPr="005F69E8">
        <w:rPr>
          <w:rFonts w:ascii="Garamond" w:hAnsi="Garamond" w:cs="Courier New"/>
          <w:kern w:val="0"/>
          <w:sz w:val="24"/>
          <w:szCs w:val="24"/>
          <w:lang w:val="en-US"/>
        </w:rPr>
        <w:t xml:space="preserve">Find out more in </w:t>
      </w:r>
      <w:r w:rsidR="0038172F" w:rsidRPr="005F69E8">
        <w:rPr>
          <w:rFonts w:ascii="Garamond" w:hAnsi="Garamond" w:cs="Courier New"/>
          <w:kern w:val="0"/>
          <w:sz w:val="24"/>
          <w:szCs w:val="24"/>
          <w:u w:val="single"/>
          <w:lang w:val="en-US"/>
        </w:rPr>
        <w:t>Chapter 11: Liver: A Vital Player in Weight Control</w:t>
      </w:r>
    </w:p>
    <w:p w14:paraId="50C9F529" w14:textId="77777777" w:rsidR="00924635" w:rsidRPr="005F69E8" w:rsidRDefault="00924635" w:rsidP="00924635">
      <w:pPr>
        <w:pStyle w:val="ListParagraph"/>
        <w:rPr>
          <w:rFonts w:ascii="Garamond" w:hAnsi="Garamond" w:cs="Courier New"/>
          <w:kern w:val="0"/>
          <w:sz w:val="24"/>
          <w:szCs w:val="24"/>
          <w:lang w:val="en-US"/>
        </w:rPr>
      </w:pPr>
    </w:p>
    <w:p w14:paraId="55275B8E" w14:textId="225F29A5" w:rsidR="00EC2164" w:rsidRPr="005F69E8" w:rsidRDefault="00EC2164" w:rsidP="00C604DB">
      <w:pPr>
        <w:pStyle w:val="ListParagraph"/>
        <w:numPr>
          <w:ilvl w:val="0"/>
          <w:numId w:val="16"/>
        </w:num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Oxidative stress</w:t>
      </w:r>
      <w:r w:rsidRPr="005F69E8">
        <w:rPr>
          <w:rFonts w:ascii="Garamond" w:hAnsi="Garamond" w:cs="Courier New"/>
          <w:kern w:val="0"/>
          <w:sz w:val="24"/>
          <w:szCs w:val="24"/>
          <w:lang w:val="en-US"/>
        </w:rPr>
        <w:t xml:space="preserve">: Everyday exposure to environmental toxins - pesticides, plastics, air pollution - can tamper with our hormones, disrupt metabolism, and contribute to weight gain. This </w:t>
      </w:r>
      <w:r w:rsidR="00991E0A" w:rsidRPr="005F69E8">
        <w:rPr>
          <w:rFonts w:ascii="Garamond" w:hAnsi="Garamond" w:cs="Courier New"/>
          <w:kern w:val="0"/>
          <w:sz w:val="24"/>
          <w:szCs w:val="24"/>
          <w:lang w:val="en-US"/>
        </w:rPr>
        <w:t>hazard</w:t>
      </w:r>
      <w:r w:rsidRPr="005F69E8">
        <w:rPr>
          <w:rFonts w:ascii="Garamond" w:hAnsi="Garamond" w:cs="Courier New"/>
          <w:kern w:val="0"/>
          <w:sz w:val="24"/>
          <w:szCs w:val="24"/>
          <w:lang w:val="en-US"/>
        </w:rPr>
        <w:t xml:space="preserve"> generates </w:t>
      </w:r>
      <w:r w:rsidRPr="005F69E8">
        <w:rPr>
          <w:rFonts w:ascii="Garamond" w:hAnsi="Garamond" w:cs="Courier New"/>
          <w:kern w:val="0"/>
          <w:sz w:val="24"/>
          <w:szCs w:val="24"/>
          <w:lang w:val="en-US"/>
        </w:rPr>
        <w:lastRenderedPageBreak/>
        <w:t>oxidative stress, which is essentially a battle between harmful molecules and the body's defe</w:t>
      </w:r>
      <w:r w:rsidR="00EB3BC3" w:rsidRPr="005F69E8">
        <w:rPr>
          <w:rFonts w:ascii="Garamond" w:hAnsi="Garamond" w:cs="Courier New"/>
          <w:kern w:val="0"/>
          <w:sz w:val="24"/>
          <w:szCs w:val="24"/>
          <w:lang w:val="en-US"/>
        </w:rPr>
        <w:t>nse system</w:t>
      </w:r>
      <w:r w:rsidRPr="005F69E8">
        <w:rPr>
          <w:rFonts w:ascii="Garamond" w:hAnsi="Garamond" w:cs="Courier New"/>
          <w:kern w:val="0"/>
          <w:sz w:val="24"/>
          <w:szCs w:val="24"/>
          <w:lang w:val="en-US"/>
        </w:rPr>
        <w:t>.</w:t>
      </w:r>
      <w:r w:rsidR="00C22D1E" w:rsidRPr="005F69E8">
        <w:rPr>
          <w:rFonts w:ascii="Garamond" w:hAnsi="Garamond" w:cs="Courier New"/>
          <w:kern w:val="0"/>
          <w:sz w:val="24"/>
          <w:szCs w:val="24"/>
          <w:lang w:val="en-US"/>
        </w:rPr>
        <w:t xml:space="preserve"> Find out more</w:t>
      </w:r>
      <w:r w:rsidR="00716498" w:rsidRPr="005F69E8">
        <w:rPr>
          <w:rFonts w:ascii="Garamond" w:hAnsi="Garamond" w:cs="Courier New"/>
          <w:kern w:val="0"/>
          <w:sz w:val="24"/>
          <w:szCs w:val="24"/>
          <w:lang w:val="en-US"/>
        </w:rPr>
        <w:t xml:space="preserve"> in </w:t>
      </w:r>
      <w:r w:rsidRPr="005F69E8">
        <w:rPr>
          <w:rFonts w:ascii="Garamond" w:hAnsi="Garamond" w:cs="Courier New"/>
          <w:kern w:val="0"/>
          <w:sz w:val="24"/>
          <w:szCs w:val="24"/>
          <w:u w:val="single"/>
          <w:lang w:val="en-US"/>
        </w:rPr>
        <w:t>Chapter 12: Oxidative Stress</w:t>
      </w:r>
      <w:r w:rsidR="00077FB7" w:rsidRPr="005F69E8">
        <w:rPr>
          <w:rFonts w:ascii="Garamond" w:hAnsi="Garamond" w:cs="Courier New"/>
          <w:kern w:val="0"/>
          <w:sz w:val="24"/>
          <w:szCs w:val="24"/>
          <w:u w:val="single"/>
          <w:lang w:val="en-US"/>
        </w:rPr>
        <w:t>: The Hidden Enemy</w:t>
      </w:r>
    </w:p>
    <w:p w14:paraId="73B2D842" w14:textId="77777777" w:rsidR="00924635" w:rsidRPr="005F69E8" w:rsidRDefault="00924635" w:rsidP="00924635">
      <w:pPr>
        <w:pStyle w:val="ListParagraph"/>
        <w:rPr>
          <w:rFonts w:ascii="Garamond" w:hAnsi="Garamond" w:cs="Courier New"/>
          <w:kern w:val="0"/>
          <w:sz w:val="24"/>
          <w:szCs w:val="24"/>
          <w:lang w:val="en-US"/>
        </w:rPr>
      </w:pPr>
    </w:p>
    <w:p w14:paraId="348E396F" w14:textId="6BA2C5E0" w:rsidR="00EC2164" w:rsidRPr="005F69E8" w:rsidRDefault="00EC2164" w:rsidP="00C604DB">
      <w:pPr>
        <w:pStyle w:val="ListParagraph"/>
        <w:numPr>
          <w:ilvl w:val="0"/>
          <w:numId w:val="16"/>
        </w:num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The Appetite Hormones</w:t>
      </w:r>
      <w:r w:rsidRPr="005F69E8">
        <w:rPr>
          <w:rFonts w:ascii="Garamond" w:hAnsi="Garamond" w:cs="Courier New"/>
          <w:kern w:val="0"/>
          <w:sz w:val="24"/>
          <w:szCs w:val="24"/>
          <w:lang w:val="en-US"/>
        </w:rPr>
        <w:t>: While they might sound like alien names, leptin and ghrelin play crucial roles in our appetite control and feelings of fullness. If these hormones malfunction due to causes like poor diet or insufficient sleep, overeating may become an issue causing weight gain.</w:t>
      </w:r>
      <w:r w:rsidR="00FC2EA6"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 xml:space="preserve">Watch for indications like hunger cravings that persist even after eating and difficulty feeling full. </w:t>
      </w:r>
      <w:r w:rsidR="00FC2EA6" w:rsidRPr="005F69E8">
        <w:rPr>
          <w:rFonts w:ascii="Garamond" w:hAnsi="Garamond" w:cs="Courier New"/>
          <w:kern w:val="0"/>
          <w:sz w:val="24"/>
          <w:szCs w:val="24"/>
          <w:lang w:val="en-US"/>
        </w:rPr>
        <w:t>Fin</w:t>
      </w:r>
      <w:r w:rsidR="00B63E51" w:rsidRPr="005F69E8">
        <w:rPr>
          <w:rFonts w:ascii="Garamond" w:hAnsi="Garamond" w:cs="Courier New"/>
          <w:kern w:val="0"/>
          <w:sz w:val="24"/>
          <w:szCs w:val="24"/>
          <w:lang w:val="en-US"/>
        </w:rPr>
        <w:t>d out more in</w:t>
      </w:r>
      <w:r w:rsidRPr="005F69E8">
        <w:rPr>
          <w:rFonts w:ascii="Garamond" w:hAnsi="Garamond" w:cs="Courier New"/>
          <w:kern w:val="0"/>
          <w:sz w:val="24"/>
          <w:szCs w:val="24"/>
          <w:lang w:val="en-US"/>
        </w:rPr>
        <w:t xml:space="preserve"> </w:t>
      </w:r>
      <w:r w:rsidRPr="005F69E8">
        <w:rPr>
          <w:rFonts w:ascii="Garamond" w:hAnsi="Garamond" w:cs="Courier New"/>
          <w:kern w:val="0"/>
          <w:sz w:val="24"/>
          <w:szCs w:val="24"/>
          <w:u w:val="single"/>
          <w:lang w:val="en-US"/>
        </w:rPr>
        <w:t>Chapter 13: Appetite Hormones</w:t>
      </w:r>
      <w:r w:rsidR="00B63E51" w:rsidRPr="005F69E8">
        <w:rPr>
          <w:rFonts w:ascii="Garamond" w:hAnsi="Garamond" w:cs="Courier New"/>
          <w:kern w:val="0"/>
          <w:sz w:val="24"/>
          <w:szCs w:val="24"/>
          <w:u w:val="single"/>
          <w:lang w:val="en-US"/>
        </w:rPr>
        <w:t>: The Hunger Hormones</w:t>
      </w:r>
    </w:p>
    <w:p w14:paraId="322C96C8" w14:textId="77777777" w:rsidR="0047136D" w:rsidRPr="005F69E8" w:rsidRDefault="0047136D" w:rsidP="0047136D">
      <w:pPr>
        <w:pStyle w:val="ListParagraph"/>
        <w:rPr>
          <w:rFonts w:ascii="Garamond" w:hAnsi="Garamond" w:cs="Courier New"/>
          <w:kern w:val="0"/>
          <w:sz w:val="24"/>
          <w:szCs w:val="24"/>
          <w:lang w:val="en-US"/>
        </w:rPr>
      </w:pPr>
    </w:p>
    <w:p w14:paraId="213B7B0F" w14:textId="085A6F7C" w:rsidR="00EC2164" w:rsidRPr="005F69E8" w:rsidRDefault="00EC2164" w:rsidP="00C604DB">
      <w:pPr>
        <w:pStyle w:val="ListParagraph"/>
        <w:numPr>
          <w:ilvl w:val="0"/>
          <w:numId w:val="16"/>
        </w:num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Thyroid Hormone</w:t>
      </w:r>
      <w:r w:rsidRPr="005F69E8">
        <w:rPr>
          <w:rFonts w:ascii="Garamond" w:hAnsi="Garamond" w:cs="Courier New"/>
          <w:kern w:val="0"/>
          <w:sz w:val="24"/>
          <w:szCs w:val="24"/>
          <w:lang w:val="en-US"/>
        </w:rPr>
        <w:t xml:space="preserve">: The thyroid gland drives our metabolism rate. Sluggish thyroid function means slowed metabolism leading to weight gain. Regular thyroid checks can help in early detection of any dysfunction. If you begin noticing symptoms like sudden weight gain, hair loss, or a slowed heart rate, this might be a sign your thyroid hormone isn't in check. </w:t>
      </w:r>
      <w:r w:rsidR="008057A3" w:rsidRPr="005F69E8">
        <w:rPr>
          <w:rFonts w:ascii="Garamond" w:hAnsi="Garamond" w:cs="Courier New"/>
          <w:kern w:val="0"/>
          <w:sz w:val="24"/>
          <w:szCs w:val="24"/>
          <w:lang w:val="en-US"/>
        </w:rPr>
        <w:t>Find out more in</w:t>
      </w:r>
      <w:r w:rsidRPr="005F69E8">
        <w:rPr>
          <w:rFonts w:ascii="Garamond" w:hAnsi="Garamond" w:cs="Courier New"/>
          <w:kern w:val="0"/>
          <w:sz w:val="24"/>
          <w:szCs w:val="24"/>
          <w:lang w:val="en-US"/>
        </w:rPr>
        <w:t xml:space="preserve"> </w:t>
      </w:r>
      <w:r w:rsidRPr="005F69E8">
        <w:rPr>
          <w:rFonts w:ascii="Garamond" w:hAnsi="Garamond" w:cs="Courier New"/>
          <w:kern w:val="0"/>
          <w:sz w:val="24"/>
          <w:szCs w:val="24"/>
          <w:u w:val="single"/>
          <w:lang w:val="en-US"/>
        </w:rPr>
        <w:t>Chapter 14: Thyroid Hormone</w:t>
      </w:r>
      <w:r w:rsidR="004140E7" w:rsidRPr="005F69E8">
        <w:rPr>
          <w:rFonts w:ascii="Garamond" w:hAnsi="Garamond" w:cs="Courier New"/>
          <w:kern w:val="0"/>
          <w:sz w:val="24"/>
          <w:szCs w:val="24"/>
          <w:u w:val="single"/>
          <w:lang w:val="en-US"/>
        </w:rPr>
        <w:t xml:space="preserve">: </w:t>
      </w:r>
      <w:r w:rsidR="0024097C" w:rsidRPr="005F69E8">
        <w:rPr>
          <w:rFonts w:ascii="Garamond" w:hAnsi="Garamond" w:cs="Courier New"/>
          <w:kern w:val="0"/>
          <w:sz w:val="24"/>
          <w:szCs w:val="24"/>
          <w:u w:val="single"/>
          <w:lang w:val="en-US"/>
        </w:rPr>
        <w:t>A Weight Loss Essential</w:t>
      </w:r>
    </w:p>
    <w:p w14:paraId="4571996D" w14:textId="77777777" w:rsidR="0047136D" w:rsidRPr="005F69E8" w:rsidRDefault="0047136D" w:rsidP="0047136D">
      <w:pPr>
        <w:pStyle w:val="ListParagraph"/>
        <w:rPr>
          <w:rFonts w:ascii="Garamond" w:hAnsi="Garamond" w:cs="Courier New"/>
          <w:kern w:val="0"/>
          <w:sz w:val="24"/>
          <w:szCs w:val="24"/>
          <w:lang w:val="en-US"/>
        </w:rPr>
      </w:pPr>
    </w:p>
    <w:p w14:paraId="166E646C" w14:textId="5B6D7B2F" w:rsidR="00DD31A2" w:rsidRPr="00DD31A2" w:rsidRDefault="00EC2164" w:rsidP="00C604DB">
      <w:pPr>
        <w:pStyle w:val="ListParagraph"/>
        <w:numPr>
          <w:ilvl w:val="0"/>
          <w:numId w:val="16"/>
        </w:num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Estrogen and Testosterone</w:t>
      </w:r>
      <w:r w:rsidRPr="005F69E8">
        <w:rPr>
          <w:rFonts w:ascii="Garamond" w:hAnsi="Garamond" w:cs="Courier New"/>
          <w:kern w:val="0"/>
          <w:sz w:val="24"/>
          <w:szCs w:val="24"/>
          <w:lang w:val="en-US"/>
        </w:rPr>
        <w:t xml:space="preserve">: While primarily known as reproductive hormones, estrogen and testosterone imbalance can also lead to weight gain. </w:t>
      </w:r>
      <w:r w:rsidR="00600210" w:rsidRPr="005F69E8">
        <w:rPr>
          <w:rFonts w:ascii="Garamond" w:hAnsi="Garamond" w:cs="Courier New"/>
          <w:kern w:val="0"/>
          <w:sz w:val="24"/>
          <w:szCs w:val="24"/>
          <w:lang w:val="en-US"/>
        </w:rPr>
        <w:t>The levels of both hormones decrease with</w:t>
      </w:r>
      <w:r w:rsidR="0079126C" w:rsidRPr="005F69E8">
        <w:rPr>
          <w:rFonts w:ascii="Garamond" w:hAnsi="Garamond" w:cs="Courier New"/>
          <w:kern w:val="0"/>
          <w:sz w:val="24"/>
          <w:szCs w:val="24"/>
          <w:lang w:val="en-US"/>
        </w:rPr>
        <w:t xml:space="preserve"> age which has been linked to </w:t>
      </w:r>
      <w:r w:rsidR="00E23AB9" w:rsidRPr="005F69E8">
        <w:rPr>
          <w:rFonts w:ascii="Garamond" w:hAnsi="Garamond" w:cs="Courier New"/>
          <w:kern w:val="0"/>
          <w:sz w:val="24"/>
          <w:szCs w:val="24"/>
          <w:lang w:val="en-US"/>
        </w:rPr>
        <w:t>increased fat storage</w:t>
      </w:r>
      <w:r w:rsidR="00E04867" w:rsidRPr="005F69E8">
        <w:rPr>
          <w:rFonts w:ascii="Garamond" w:hAnsi="Garamond" w:cs="Courier New"/>
          <w:kern w:val="0"/>
          <w:sz w:val="24"/>
          <w:szCs w:val="24"/>
          <w:lang w:val="en-US"/>
        </w:rPr>
        <w:t xml:space="preserve"> especially around the waist area. </w:t>
      </w:r>
      <w:r w:rsidR="0046139E" w:rsidRPr="005F69E8">
        <w:rPr>
          <w:rFonts w:ascii="Garamond" w:hAnsi="Garamond" w:cs="Courier New"/>
          <w:kern w:val="0"/>
          <w:sz w:val="24"/>
          <w:szCs w:val="24"/>
          <w:lang w:val="en-US"/>
        </w:rPr>
        <w:t xml:space="preserve">Find out more in </w:t>
      </w:r>
      <w:r w:rsidRPr="005F69E8">
        <w:rPr>
          <w:rFonts w:ascii="Garamond" w:hAnsi="Garamond" w:cs="Courier New"/>
          <w:kern w:val="0"/>
          <w:sz w:val="24"/>
          <w:szCs w:val="24"/>
          <w:u w:val="single"/>
          <w:lang w:val="en-US"/>
        </w:rPr>
        <w:t xml:space="preserve">Chapter 15: The </w:t>
      </w:r>
      <w:r w:rsidR="00410590" w:rsidRPr="005F69E8">
        <w:rPr>
          <w:rFonts w:ascii="Garamond" w:hAnsi="Garamond" w:cs="Courier New"/>
          <w:kern w:val="0"/>
          <w:sz w:val="24"/>
          <w:szCs w:val="24"/>
          <w:u w:val="single"/>
          <w:lang w:val="en-US"/>
        </w:rPr>
        <w:t>Gender Hormones and Weight Loss</w:t>
      </w:r>
    </w:p>
    <w:p w14:paraId="76A35212" w14:textId="77777777" w:rsidR="00184C25" w:rsidRDefault="00184C25" w:rsidP="00184C25">
      <w:pPr>
        <w:pStyle w:val="ListParagraph"/>
        <w:autoSpaceDE w:val="0"/>
        <w:autoSpaceDN w:val="0"/>
        <w:adjustRightInd w:val="0"/>
        <w:spacing w:before="100" w:beforeAutospacing="1" w:after="0" w:line="360" w:lineRule="auto"/>
        <w:rPr>
          <w:rFonts w:ascii="Garamond" w:hAnsi="Garamond" w:cs="Courier New"/>
          <w:b/>
          <w:bCs/>
          <w:kern w:val="0"/>
          <w:sz w:val="24"/>
          <w:szCs w:val="24"/>
          <w:lang w:val="en-US"/>
        </w:rPr>
      </w:pPr>
    </w:p>
    <w:p w14:paraId="00867636" w14:textId="6086D579" w:rsidR="00EC2164" w:rsidRPr="00184C25" w:rsidRDefault="00184C25" w:rsidP="00184C25">
      <w:pPr>
        <w:pStyle w:val="ListParagraph"/>
        <w:autoSpaceDE w:val="0"/>
        <w:autoSpaceDN w:val="0"/>
        <w:adjustRightInd w:val="0"/>
        <w:spacing w:before="100" w:beforeAutospacing="1" w:after="0" w:line="360" w:lineRule="auto"/>
        <w:rPr>
          <w:rFonts w:ascii="Garamond" w:hAnsi="Garamond" w:cs="Courier New"/>
          <w:kern w:val="0"/>
          <w:sz w:val="24"/>
          <w:szCs w:val="24"/>
          <w:lang w:val="en-US"/>
        </w:rPr>
      </w:pPr>
      <w:r>
        <w:rPr>
          <w:rFonts w:ascii="Garamond" w:hAnsi="Garamond" w:cs="Courier New"/>
          <w:b/>
          <w:bCs/>
          <w:kern w:val="0"/>
          <w:sz w:val="24"/>
          <w:szCs w:val="24"/>
          <w:lang w:val="en-US"/>
        </w:rPr>
        <w:t>10.</w:t>
      </w:r>
      <w:r w:rsidR="00AF790D" w:rsidRPr="00184C25">
        <w:rPr>
          <w:rFonts w:ascii="Garamond" w:hAnsi="Garamond" w:cs="Courier New"/>
          <w:b/>
          <w:bCs/>
          <w:kern w:val="0"/>
          <w:sz w:val="24"/>
          <w:szCs w:val="24"/>
          <w:lang w:val="en-US"/>
        </w:rPr>
        <w:t>Emotional Health</w:t>
      </w:r>
      <w:r w:rsidR="00EC2164" w:rsidRPr="00184C25">
        <w:rPr>
          <w:rFonts w:ascii="Garamond" w:hAnsi="Garamond" w:cs="Courier New"/>
          <w:kern w:val="0"/>
          <w:sz w:val="24"/>
          <w:szCs w:val="24"/>
          <w:lang w:val="en-US"/>
        </w:rPr>
        <w:t xml:space="preserve">: Did you know your sleep pattern and mental health </w:t>
      </w:r>
      <w:r w:rsidR="00A61F40" w:rsidRPr="00184C25">
        <w:rPr>
          <w:rFonts w:ascii="Garamond" w:hAnsi="Garamond" w:cs="Courier New"/>
          <w:kern w:val="0"/>
          <w:sz w:val="24"/>
          <w:szCs w:val="24"/>
          <w:lang w:val="en-US"/>
        </w:rPr>
        <w:t>can</w:t>
      </w:r>
      <w:r w:rsidR="00EC2164" w:rsidRPr="00184C25">
        <w:rPr>
          <w:rFonts w:ascii="Garamond" w:hAnsi="Garamond" w:cs="Courier New"/>
          <w:kern w:val="0"/>
          <w:sz w:val="24"/>
          <w:szCs w:val="24"/>
          <w:lang w:val="en-US"/>
        </w:rPr>
        <w:t xml:space="preserve"> contribute to your weight? Lack of adequate sleep disrupts appetite-controlling hormones, while depression </w:t>
      </w:r>
      <w:r w:rsidR="00C715F1" w:rsidRPr="00184C25">
        <w:rPr>
          <w:rFonts w:ascii="Garamond" w:hAnsi="Garamond" w:cs="Courier New"/>
          <w:kern w:val="0"/>
          <w:sz w:val="24"/>
          <w:szCs w:val="24"/>
          <w:lang w:val="en-US"/>
        </w:rPr>
        <w:t xml:space="preserve">and anxiety </w:t>
      </w:r>
      <w:r w:rsidR="00EC2164" w:rsidRPr="00184C25">
        <w:rPr>
          <w:rFonts w:ascii="Garamond" w:hAnsi="Garamond" w:cs="Courier New"/>
          <w:kern w:val="0"/>
          <w:sz w:val="24"/>
          <w:szCs w:val="24"/>
          <w:lang w:val="en-US"/>
        </w:rPr>
        <w:t xml:space="preserve">can induce overeating. Be sure to notice persistent feelings of sadness, loneliness and lack of motivation. Go to </w:t>
      </w:r>
      <w:r w:rsidR="00EC2164" w:rsidRPr="00184C25">
        <w:rPr>
          <w:rFonts w:ascii="Garamond" w:hAnsi="Garamond" w:cs="Courier New"/>
          <w:kern w:val="0"/>
          <w:sz w:val="24"/>
          <w:szCs w:val="24"/>
          <w:u w:val="single"/>
          <w:lang w:val="en-US"/>
        </w:rPr>
        <w:t>Chapter 16: Emotional Health</w:t>
      </w:r>
      <w:r w:rsidR="0029200F" w:rsidRPr="00184C25">
        <w:rPr>
          <w:rFonts w:ascii="Garamond" w:hAnsi="Garamond" w:cs="Courier New"/>
          <w:kern w:val="0"/>
          <w:sz w:val="24"/>
          <w:szCs w:val="24"/>
          <w:u w:val="single"/>
          <w:lang w:val="en-US"/>
        </w:rPr>
        <w:t>: A Pillar of Your Weight Loss Success</w:t>
      </w:r>
    </w:p>
    <w:p w14:paraId="51C96B6D" w14:textId="77777777" w:rsidR="007C3F33" w:rsidRPr="005F69E8" w:rsidRDefault="007C3F33" w:rsidP="007C3F33">
      <w:pPr>
        <w:pStyle w:val="ListParagraph"/>
        <w:autoSpaceDE w:val="0"/>
        <w:autoSpaceDN w:val="0"/>
        <w:adjustRightInd w:val="0"/>
        <w:spacing w:before="100" w:beforeAutospacing="1" w:after="0" w:line="360" w:lineRule="auto"/>
        <w:rPr>
          <w:rFonts w:ascii="Garamond" w:hAnsi="Garamond" w:cs="Courier New"/>
          <w:kern w:val="0"/>
          <w:sz w:val="24"/>
          <w:szCs w:val="24"/>
          <w:lang w:val="en-US"/>
        </w:rPr>
      </w:pPr>
    </w:p>
    <w:p w14:paraId="3D3F5AEC" w14:textId="600ACA1B" w:rsidR="00EC2164" w:rsidRPr="005F69E8" w:rsidRDefault="00EC2164" w:rsidP="003B4CF2">
      <w:pPr>
        <w:pStyle w:val="ListParagraph"/>
        <w:numPr>
          <w:ilvl w:val="0"/>
          <w:numId w:val="1"/>
        </w:num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Age Factor</w:t>
      </w:r>
      <w:r w:rsidRPr="005F69E8">
        <w:rPr>
          <w:rFonts w:ascii="Garamond" w:hAnsi="Garamond" w:cs="Courier New"/>
          <w:kern w:val="0"/>
          <w:sz w:val="24"/>
          <w:szCs w:val="24"/>
          <w:lang w:val="en-US"/>
        </w:rPr>
        <w:t>: As we age, our muscle mass naturally decreases which slows our metabolic rate</w:t>
      </w:r>
      <w:r w:rsidR="007A530C" w:rsidRPr="005F69E8">
        <w:rPr>
          <w:rFonts w:ascii="Garamond" w:hAnsi="Garamond" w:cs="Courier New"/>
          <w:kern w:val="0"/>
          <w:sz w:val="24"/>
          <w:szCs w:val="24"/>
          <w:lang w:val="en-US"/>
        </w:rPr>
        <w:t>. Hormone</w:t>
      </w:r>
      <w:r w:rsidR="0037755B" w:rsidRPr="005F69E8">
        <w:rPr>
          <w:rFonts w:ascii="Garamond" w:hAnsi="Garamond" w:cs="Courier New"/>
          <w:kern w:val="0"/>
          <w:sz w:val="24"/>
          <w:szCs w:val="24"/>
          <w:lang w:val="en-US"/>
        </w:rPr>
        <w:t>s that maintain healthy weight</w:t>
      </w:r>
      <w:r w:rsidR="004947A4" w:rsidRPr="005F69E8">
        <w:rPr>
          <w:rFonts w:ascii="Garamond" w:hAnsi="Garamond" w:cs="Courier New"/>
          <w:kern w:val="0"/>
          <w:sz w:val="24"/>
          <w:szCs w:val="24"/>
          <w:lang w:val="en-US"/>
        </w:rPr>
        <w:t xml:space="preserve"> levels, may also decrease o</w:t>
      </w:r>
      <w:r w:rsidR="004C074A" w:rsidRPr="005F69E8">
        <w:rPr>
          <w:rFonts w:ascii="Garamond" w:hAnsi="Garamond" w:cs="Courier New"/>
          <w:kern w:val="0"/>
          <w:sz w:val="24"/>
          <w:szCs w:val="24"/>
          <w:lang w:val="en-US"/>
        </w:rPr>
        <w:t xml:space="preserve">r become </w:t>
      </w:r>
      <w:r w:rsidR="004B5708" w:rsidRPr="005F69E8">
        <w:rPr>
          <w:rFonts w:ascii="Garamond" w:hAnsi="Garamond" w:cs="Courier New"/>
          <w:kern w:val="0"/>
          <w:sz w:val="24"/>
          <w:szCs w:val="24"/>
          <w:lang w:val="en-US"/>
        </w:rPr>
        <w:t>unbalanced leading</w:t>
      </w:r>
      <w:r w:rsidRPr="005F69E8">
        <w:rPr>
          <w:rFonts w:ascii="Garamond" w:hAnsi="Garamond" w:cs="Courier New"/>
          <w:kern w:val="0"/>
          <w:sz w:val="24"/>
          <w:szCs w:val="24"/>
          <w:lang w:val="en-US"/>
        </w:rPr>
        <w:t xml:space="preserve"> to potential weight gain. </w:t>
      </w:r>
      <w:r w:rsidR="004C074A" w:rsidRPr="005F69E8">
        <w:rPr>
          <w:rFonts w:ascii="Garamond" w:hAnsi="Garamond" w:cs="Courier New"/>
          <w:kern w:val="0"/>
          <w:sz w:val="24"/>
          <w:szCs w:val="24"/>
          <w:lang w:val="en-US"/>
        </w:rPr>
        <w:t xml:space="preserve">Find out more in </w:t>
      </w:r>
      <w:r w:rsidR="004C074A" w:rsidRPr="005F69E8">
        <w:rPr>
          <w:rFonts w:ascii="Garamond" w:hAnsi="Garamond" w:cs="Courier New"/>
          <w:kern w:val="0"/>
          <w:sz w:val="24"/>
          <w:szCs w:val="24"/>
          <w:u w:val="single"/>
          <w:lang w:val="en-US"/>
        </w:rPr>
        <w:t>Chapter</w:t>
      </w:r>
      <w:r w:rsidR="00D10EBF" w:rsidRPr="005F69E8">
        <w:rPr>
          <w:rFonts w:ascii="Garamond" w:hAnsi="Garamond" w:cs="Courier New"/>
          <w:kern w:val="0"/>
          <w:sz w:val="24"/>
          <w:szCs w:val="24"/>
          <w:u w:val="single"/>
          <w:lang w:val="en-US"/>
        </w:rPr>
        <w:t xml:space="preserve"> 17: Age: The Shifting Timelin</w:t>
      </w:r>
      <w:r w:rsidR="001C7DBC" w:rsidRPr="005F69E8">
        <w:rPr>
          <w:rFonts w:ascii="Garamond" w:hAnsi="Garamond" w:cs="Courier New"/>
          <w:kern w:val="0"/>
          <w:sz w:val="24"/>
          <w:szCs w:val="24"/>
          <w:u w:val="single"/>
          <w:lang w:val="en-US"/>
        </w:rPr>
        <w:t>e</w:t>
      </w:r>
    </w:p>
    <w:p w14:paraId="2D5D04FC" w14:textId="77777777" w:rsidR="00DE2A89" w:rsidRPr="005F69E8" w:rsidRDefault="00DE2A89" w:rsidP="00DE2A89">
      <w:pPr>
        <w:pStyle w:val="ListParagraph"/>
        <w:rPr>
          <w:rFonts w:ascii="Garamond" w:hAnsi="Garamond" w:cs="Courier New"/>
          <w:kern w:val="0"/>
          <w:sz w:val="24"/>
          <w:szCs w:val="24"/>
          <w:lang w:val="en-US"/>
        </w:rPr>
      </w:pPr>
    </w:p>
    <w:p w14:paraId="4AE85E0F" w14:textId="42B74621" w:rsidR="002F6E0C" w:rsidRPr="005F69E8" w:rsidRDefault="00DE2A89" w:rsidP="003B4CF2">
      <w:pPr>
        <w:pStyle w:val="ListParagraph"/>
        <w:numPr>
          <w:ilvl w:val="0"/>
          <w:numId w:val="1"/>
        </w:numPr>
        <w:autoSpaceDE w:val="0"/>
        <w:autoSpaceDN w:val="0"/>
        <w:adjustRightInd w:val="0"/>
        <w:spacing w:before="100" w:beforeAutospacing="1" w:after="0" w:line="360" w:lineRule="auto"/>
        <w:rPr>
          <w:rFonts w:ascii="Garamond" w:hAnsi="Garamond" w:cs="Courier New"/>
          <w:kern w:val="0"/>
          <w:sz w:val="24"/>
          <w:szCs w:val="24"/>
          <w:u w:val="single"/>
          <w:lang w:val="en-US"/>
        </w:rPr>
      </w:pPr>
      <w:r w:rsidRPr="005F69E8">
        <w:rPr>
          <w:rFonts w:ascii="Garamond" w:hAnsi="Garamond" w:cs="Courier New"/>
          <w:b/>
          <w:bCs/>
          <w:kern w:val="0"/>
          <w:sz w:val="24"/>
          <w:szCs w:val="24"/>
          <w:lang w:val="en-US"/>
        </w:rPr>
        <w:t>Genetics</w:t>
      </w:r>
      <w:r w:rsidRPr="005F69E8">
        <w:rPr>
          <w:rFonts w:ascii="Garamond" w:hAnsi="Garamond" w:cs="Courier New"/>
          <w:kern w:val="0"/>
          <w:sz w:val="24"/>
          <w:szCs w:val="24"/>
          <w:lang w:val="en-US"/>
        </w:rPr>
        <w:t>: Weight gain susceptibility is often tied to genetics. Despite maintaining a healthy lifestyle, some people may struggle with losing weight due to genetic predisposition. Genetic testing can provide insights into one's obesity risk factors.</w:t>
      </w:r>
      <w:r w:rsidR="001035D1" w:rsidRPr="005F69E8">
        <w:rPr>
          <w:rFonts w:ascii="Garamond" w:hAnsi="Garamond" w:cs="Courier New"/>
          <w:kern w:val="0"/>
          <w:sz w:val="24"/>
          <w:szCs w:val="24"/>
          <w:lang w:val="en-US"/>
        </w:rPr>
        <w:t xml:space="preserve"> </w:t>
      </w:r>
      <w:r w:rsidR="00277DC7" w:rsidRPr="005F69E8">
        <w:rPr>
          <w:rFonts w:ascii="Garamond" w:hAnsi="Garamond" w:cs="Courier New"/>
          <w:kern w:val="0"/>
          <w:sz w:val="24"/>
          <w:szCs w:val="24"/>
          <w:lang w:val="en-US"/>
        </w:rPr>
        <w:t xml:space="preserve">Find out more in </w:t>
      </w:r>
      <w:r w:rsidR="00277DC7" w:rsidRPr="005F69E8">
        <w:rPr>
          <w:rFonts w:ascii="Garamond" w:hAnsi="Garamond" w:cs="Courier New"/>
          <w:kern w:val="0"/>
          <w:sz w:val="24"/>
          <w:szCs w:val="24"/>
          <w:u w:val="single"/>
          <w:lang w:val="en-US"/>
        </w:rPr>
        <w:t>Chapter 18: Genetics</w:t>
      </w:r>
      <w:r w:rsidR="00366475" w:rsidRPr="005F69E8">
        <w:rPr>
          <w:rFonts w:ascii="Garamond" w:hAnsi="Garamond" w:cs="Courier New"/>
          <w:kern w:val="0"/>
          <w:sz w:val="24"/>
          <w:szCs w:val="24"/>
          <w:u w:val="single"/>
          <w:lang w:val="en-US"/>
        </w:rPr>
        <w:t>: The Inheritance</w:t>
      </w:r>
    </w:p>
    <w:p w14:paraId="0C2A3964" w14:textId="77777777" w:rsidR="002F6E0C" w:rsidRPr="005F69E8" w:rsidRDefault="002F6E0C" w:rsidP="002F6E0C">
      <w:pPr>
        <w:pStyle w:val="ListParagraph"/>
        <w:autoSpaceDE w:val="0"/>
        <w:autoSpaceDN w:val="0"/>
        <w:adjustRightInd w:val="0"/>
        <w:spacing w:before="100" w:beforeAutospacing="1" w:after="0" w:line="360" w:lineRule="auto"/>
        <w:rPr>
          <w:rFonts w:ascii="Garamond" w:hAnsi="Garamond" w:cs="Courier New"/>
          <w:kern w:val="0"/>
          <w:sz w:val="24"/>
          <w:szCs w:val="24"/>
          <w:u w:val="single"/>
          <w:lang w:val="en-US"/>
        </w:rPr>
      </w:pPr>
    </w:p>
    <w:p w14:paraId="61B30F40" w14:textId="6603DEE4" w:rsidR="00DE2A89" w:rsidRPr="005F69E8" w:rsidRDefault="00354C7D" w:rsidP="003B4CF2">
      <w:pPr>
        <w:pStyle w:val="ListParagraph"/>
        <w:numPr>
          <w:ilvl w:val="0"/>
          <w:numId w:val="1"/>
        </w:num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Food Intolerance</w:t>
      </w:r>
      <w:r w:rsidRPr="005F69E8">
        <w:rPr>
          <w:rFonts w:ascii="Garamond" w:hAnsi="Garamond" w:cs="Courier New"/>
          <w:kern w:val="0"/>
          <w:sz w:val="24"/>
          <w:szCs w:val="24"/>
          <w:lang w:val="en-US"/>
        </w:rPr>
        <w:t>: Believe it or not, food allergies or sensitivities cause inflammation leading to weight gain</w:t>
      </w:r>
      <w:r w:rsidR="00E9337F" w:rsidRPr="005F69E8">
        <w:rPr>
          <w:rFonts w:ascii="Garamond" w:hAnsi="Garamond" w:cs="Courier New"/>
          <w:kern w:val="0"/>
          <w:sz w:val="24"/>
          <w:szCs w:val="24"/>
          <w:lang w:val="en-US"/>
        </w:rPr>
        <w:t xml:space="preserve">. The incidence of </w:t>
      </w:r>
      <w:r w:rsidR="00D17146" w:rsidRPr="005F69E8">
        <w:rPr>
          <w:rFonts w:ascii="Garamond" w:hAnsi="Garamond" w:cs="Courier New"/>
          <w:kern w:val="0"/>
          <w:sz w:val="24"/>
          <w:szCs w:val="24"/>
          <w:lang w:val="en-US"/>
        </w:rPr>
        <w:t>f</w:t>
      </w:r>
      <w:r w:rsidR="00E9337F" w:rsidRPr="005F69E8">
        <w:rPr>
          <w:rFonts w:ascii="Garamond" w:hAnsi="Garamond" w:cs="Courier New"/>
          <w:kern w:val="0"/>
          <w:sz w:val="24"/>
          <w:szCs w:val="24"/>
          <w:lang w:val="en-US"/>
        </w:rPr>
        <w:t xml:space="preserve">ood </w:t>
      </w:r>
      <w:r w:rsidR="00D17146" w:rsidRPr="005F69E8">
        <w:rPr>
          <w:rFonts w:ascii="Garamond" w:hAnsi="Garamond" w:cs="Courier New"/>
          <w:kern w:val="0"/>
          <w:sz w:val="24"/>
          <w:szCs w:val="24"/>
          <w:lang w:val="en-US"/>
        </w:rPr>
        <w:t>i</w:t>
      </w:r>
      <w:r w:rsidR="00E9337F" w:rsidRPr="005F69E8">
        <w:rPr>
          <w:rFonts w:ascii="Garamond" w:hAnsi="Garamond" w:cs="Courier New"/>
          <w:kern w:val="0"/>
          <w:sz w:val="24"/>
          <w:szCs w:val="24"/>
          <w:lang w:val="en-US"/>
        </w:rPr>
        <w:t>ntolerance</w:t>
      </w:r>
      <w:r w:rsidR="00D17146" w:rsidRPr="005F69E8">
        <w:rPr>
          <w:rFonts w:ascii="Garamond" w:hAnsi="Garamond" w:cs="Courier New"/>
          <w:kern w:val="0"/>
          <w:sz w:val="24"/>
          <w:szCs w:val="24"/>
          <w:lang w:val="en-US"/>
        </w:rPr>
        <w:t xml:space="preserve"> is </w:t>
      </w:r>
      <w:r w:rsidR="007D6192" w:rsidRPr="005F69E8">
        <w:rPr>
          <w:rFonts w:ascii="Garamond" w:hAnsi="Garamond" w:cs="Courier New"/>
          <w:kern w:val="0"/>
          <w:sz w:val="24"/>
          <w:szCs w:val="24"/>
          <w:lang w:val="en-US"/>
        </w:rPr>
        <w:t>rising each year</w:t>
      </w:r>
      <w:r w:rsidR="0014555D" w:rsidRPr="005F69E8">
        <w:rPr>
          <w:rFonts w:ascii="Garamond" w:hAnsi="Garamond" w:cs="Courier New"/>
          <w:kern w:val="0"/>
          <w:sz w:val="24"/>
          <w:szCs w:val="24"/>
          <w:lang w:val="en-US"/>
        </w:rPr>
        <w:t xml:space="preserve">, </w:t>
      </w:r>
      <w:r w:rsidR="00905DE3" w:rsidRPr="005F69E8">
        <w:rPr>
          <w:rFonts w:ascii="Garamond" w:hAnsi="Garamond" w:cs="Courier New"/>
          <w:kern w:val="0"/>
          <w:sz w:val="24"/>
          <w:szCs w:val="24"/>
          <w:lang w:val="en-US"/>
        </w:rPr>
        <w:t xml:space="preserve">and include a large </w:t>
      </w:r>
      <w:r w:rsidR="008046AF" w:rsidRPr="005F69E8">
        <w:rPr>
          <w:rFonts w:ascii="Garamond" w:hAnsi="Garamond" w:cs="Courier New"/>
          <w:kern w:val="0"/>
          <w:sz w:val="24"/>
          <w:szCs w:val="24"/>
          <w:lang w:val="en-US"/>
        </w:rPr>
        <w:t xml:space="preserve">proportion of people that never suffered </w:t>
      </w:r>
      <w:r w:rsidR="0014555D" w:rsidRPr="005F69E8">
        <w:rPr>
          <w:rFonts w:ascii="Garamond" w:hAnsi="Garamond" w:cs="Courier New"/>
          <w:kern w:val="0"/>
          <w:sz w:val="24"/>
          <w:szCs w:val="24"/>
          <w:lang w:val="en-US"/>
        </w:rPr>
        <w:t xml:space="preserve">with </w:t>
      </w:r>
      <w:r w:rsidR="008046AF" w:rsidRPr="005F69E8">
        <w:rPr>
          <w:rFonts w:ascii="Garamond" w:hAnsi="Garamond" w:cs="Courier New"/>
          <w:kern w:val="0"/>
          <w:sz w:val="24"/>
          <w:szCs w:val="24"/>
          <w:lang w:val="en-US"/>
        </w:rPr>
        <w:t xml:space="preserve">food sensitivities before. </w:t>
      </w:r>
      <w:r w:rsidRPr="005F69E8">
        <w:rPr>
          <w:rFonts w:ascii="Garamond" w:hAnsi="Garamond" w:cs="Courier New"/>
          <w:kern w:val="0"/>
          <w:sz w:val="24"/>
          <w:szCs w:val="24"/>
          <w:lang w:val="en-US"/>
        </w:rPr>
        <w:t>Identifying trigger foods through elimination diets can help reduce inflammation and manage weight.</w:t>
      </w:r>
      <w:r w:rsidR="008305A6" w:rsidRPr="005F69E8">
        <w:rPr>
          <w:rFonts w:ascii="Garamond" w:hAnsi="Garamond" w:cs="Courier New"/>
          <w:kern w:val="0"/>
          <w:sz w:val="24"/>
          <w:szCs w:val="24"/>
          <w:lang w:val="en-US"/>
        </w:rPr>
        <w:t xml:space="preserve"> Find out more</w:t>
      </w:r>
      <w:r w:rsidR="006B6CF9" w:rsidRPr="005F69E8">
        <w:rPr>
          <w:rFonts w:ascii="Garamond" w:hAnsi="Garamond" w:cs="Courier New"/>
          <w:kern w:val="0"/>
          <w:sz w:val="24"/>
          <w:szCs w:val="24"/>
          <w:lang w:val="en-US"/>
        </w:rPr>
        <w:t xml:space="preserve"> in </w:t>
      </w:r>
      <w:r w:rsidR="006B6CF9" w:rsidRPr="005F69E8">
        <w:rPr>
          <w:rFonts w:ascii="Garamond" w:hAnsi="Garamond" w:cs="Courier New"/>
          <w:kern w:val="0"/>
          <w:sz w:val="24"/>
          <w:szCs w:val="24"/>
          <w:u w:val="single"/>
          <w:lang w:val="en-US"/>
        </w:rPr>
        <w:t xml:space="preserve">Chapter 19: </w:t>
      </w:r>
      <w:r w:rsidR="00A42105" w:rsidRPr="005F69E8">
        <w:rPr>
          <w:rFonts w:ascii="Garamond" w:hAnsi="Garamond" w:cs="Courier New"/>
          <w:kern w:val="0"/>
          <w:sz w:val="24"/>
          <w:szCs w:val="24"/>
          <w:u w:val="single"/>
          <w:lang w:val="en-US"/>
        </w:rPr>
        <w:t>Food Intolerance: The Reserve Players</w:t>
      </w:r>
    </w:p>
    <w:p w14:paraId="40CE0BDC" w14:textId="77777777" w:rsidR="004B5708" w:rsidRPr="005F69E8" w:rsidRDefault="004B5708" w:rsidP="004B5708">
      <w:pPr>
        <w:pStyle w:val="ListParagraph"/>
        <w:rPr>
          <w:rFonts w:ascii="Garamond" w:hAnsi="Garamond" w:cs="Courier New"/>
          <w:kern w:val="0"/>
          <w:sz w:val="24"/>
          <w:szCs w:val="24"/>
          <w:lang w:val="en-US"/>
        </w:rPr>
      </w:pPr>
    </w:p>
    <w:p w14:paraId="33CCA8D4" w14:textId="67C6C639" w:rsidR="00EC2164" w:rsidRPr="005F69E8" w:rsidRDefault="00EC2164" w:rsidP="003B4CF2">
      <w:pPr>
        <w:pStyle w:val="ListParagraph"/>
        <w:numPr>
          <w:ilvl w:val="0"/>
          <w:numId w:val="1"/>
        </w:num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Lymphedema</w:t>
      </w:r>
      <w:r w:rsidRPr="005F69E8">
        <w:rPr>
          <w:rFonts w:ascii="Garamond" w:hAnsi="Garamond" w:cs="Courier New"/>
          <w:kern w:val="0"/>
          <w:sz w:val="24"/>
          <w:szCs w:val="24"/>
          <w:lang w:val="en-US"/>
        </w:rPr>
        <w:t xml:space="preserve">:  </w:t>
      </w:r>
      <w:r w:rsidR="00067EA2" w:rsidRPr="005F69E8">
        <w:rPr>
          <w:rFonts w:ascii="Garamond" w:hAnsi="Garamond" w:cs="Courier New"/>
          <w:kern w:val="0"/>
          <w:sz w:val="24"/>
          <w:szCs w:val="24"/>
          <w:lang w:val="en-US"/>
        </w:rPr>
        <w:t>B</w:t>
      </w:r>
      <w:r w:rsidR="00E745F0" w:rsidRPr="005F69E8">
        <w:rPr>
          <w:rFonts w:ascii="Garamond" w:hAnsi="Garamond" w:cs="Courier New"/>
          <w:kern w:val="0"/>
          <w:sz w:val="24"/>
          <w:szCs w:val="24"/>
          <w:lang w:val="en-US"/>
        </w:rPr>
        <w:t>lockages or damage in the lymphatic system</w:t>
      </w:r>
      <w:r w:rsidR="00536F78" w:rsidRPr="005F69E8">
        <w:rPr>
          <w:rFonts w:ascii="Garamond" w:hAnsi="Garamond" w:cs="Courier New"/>
          <w:kern w:val="0"/>
          <w:sz w:val="24"/>
          <w:szCs w:val="24"/>
          <w:lang w:val="en-US"/>
        </w:rPr>
        <w:t xml:space="preserve">, </w:t>
      </w:r>
      <w:r w:rsidR="00D10239" w:rsidRPr="005F69E8">
        <w:rPr>
          <w:rFonts w:ascii="Garamond" w:hAnsi="Garamond" w:cs="Courier New"/>
          <w:kern w:val="0"/>
          <w:sz w:val="24"/>
          <w:szCs w:val="24"/>
          <w:lang w:val="en-US"/>
        </w:rPr>
        <w:t>causes a build-up of fluids</w:t>
      </w:r>
      <w:r w:rsidR="000A1490" w:rsidRPr="005F69E8">
        <w:rPr>
          <w:rFonts w:ascii="Garamond" w:hAnsi="Garamond" w:cs="Courier New"/>
          <w:kern w:val="0"/>
          <w:sz w:val="24"/>
          <w:szCs w:val="24"/>
          <w:lang w:val="en-US"/>
        </w:rPr>
        <w:t xml:space="preserve"> in your body’s soft tissue</w:t>
      </w:r>
      <w:r w:rsidR="0047405D" w:rsidRPr="005F69E8">
        <w:rPr>
          <w:rFonts w:ascii="Garamond" w:hAnsi="Garamond" w:cs="Courier New"/>
          <w:kern w:val="0"/>
          <w:sz w:val="24"/>
          <w:szCs w:val="24"/>
          <w:lang w:val="en-US"/>
        </w:rPr>
        <w:t>. The lymphatic system</w:t>
      </w:r>
      <w:r w:rsidR="00506BCD" w:rsidRPr="005F69E8">
        <w:rPr>
          <w:rFonts w:ascii="Garamond" w:hAnsi="Garamond" w:cs="Courier New"/>
          <w:kern w:val="0"/>
          <w:sz w:val="24"/>
          <w:szCs w:val="24"/>
          <w:lang w:val="en-US"/>
        </w:rPr>
        <w:t xml:space="preserve"> forms part of your body’s immune system. </w:t>
      </w:r>
      <w:r w:rsidR="00FB03B5" w:rsidRPr="005F69E8">
        <w:rPr>
          <w:rFonts w:ascii="Garamond" w:hAnsi="Garamond" w:cs="Courier New"/>
          <w:kern w:val="0"/>
          <w:sz w:val="24"/>
          <w:szCs w:val="24"/>
          <w:lang w:val="en-US"/>
        </w:rPr>
        <w:t xml:space="preserve">It </w:t>
      </w:r>
      <w:r w:rsidR="002E4580" w:rsidRPr="005F69E8">
        <w:rPr>
          <w:rFonts w:ascii="Garamond" w:hAnsi="Garamond" w:cs="Courier New"/>
          <w:kern w:val="0"/>
          <w:sz w:val="24"/>
          <w:szCs w:val="24"/>
          <w:lang w:val="en-US"/>
        </w:rPr>
        <w:t>removes harmful substances from the body</w:t>
      </w:r>
      <w:r w:rsidR="001869AE" w:rsidRPr="005F69E8">
        <w:rPr>
          <w:rFonts w:ascii="Garamond" w:hAnsi="Garamond" w:cs="Courier New"/>
          <w:kern w:val="0"/>
          <w:sz w:val="24"/>
          <w:szCs w:val="24"/>
          <w:lang w:val="en-US"/>
        </w:rPr>
        <w:t xml:space="preserve"> to prevent diseases. </w:t>
      </w:r>
      <w:r w:rsidR="00F31030" w:rsidRPr="005F69E8">
        <w:rPr>
          <w:rFonts w:ascii="Garamond" w:hAnsi="Garamond" w:cs="Courier New"/>
          <w:kern w:val="0"/>
          <w:sz w:val="24"/>
          <w:szCs w:val="24"/>
          <w:lang w:val="en-US"/>
        </w:rPr>
        <w:t>Lymp</w:t>
      </w:r>
      <w:r w:rsidR="007F1426" w:rsidRPr="005F69E8">
        <w:rPr>
          <w:rFonts w:ascii="Garamond" w:hAnsi="Garamond" w:cs="Courier New"/>
          <w:kern w:val="0"/>
          <w:sz w:val="24"/>
          <w:szCs w:val="24"/>
          <w:lang w:val="en-US"/>
        </w:rPr>
        <w:t xml:space="preserve">hedema has many causes, the most </w:t>
      </w:r>
      <w:r w:rsidR="000C60DB" w:rsidRPr="005F69E8">
        <w:rPr>
          <w:rFonts w:ascii="Garamond" w:hAnsi="Garamond" w:cs="Courier New"/>
          <w:kern w:val="0"/>
          <w:sz w:val="24"/>
          <w:szCs w:val="24"/>
          <w:lang w:val="en-US"/>
        </w:rPr>
        <w:t xml:space="preserve">common reasons are </w:t>
      </w:r>
      <w:r w:rsidR="003A2372" w:rsidRPr="005F69E8">
        <w:rPr>
          <w:rFonts w:ascii="Garamond" w:hAnsi="Garamond" w:cs="Courier New"/>
          <w:kern w:val="0"/>
          <w:sz w:val="24"/>
          <w:szCs w:val="24"/>
          <w:lang w:val="en-US"/>
        </w:rPr>
        <w:t xml:space="preserve">tissue damage, infection and obesity. </w:t>
      </w:r>
      <w:r w:rsidR="00AF6BC8" w:rsidRPr="005F69E8">
        <w:rPr>
          <w:rFonts w:ascii="Garamond" w:hAnsi="Garamond" w:cs="Courier New"/>
          <w:kern w:val="0"/>
          <w:sz w:val="24"/>
          <w:szCs w:val="24"/>
          <w:lang w:val="en-US"/>
        </w:rPr>
        <w:t>A</w:t>
      </w:r>
      <w:r w:rsidRPr="005F69E8">
        <w:rPr>
          <w:rFonts w:ascii="Garamond" w:hAnsi="Garamond" w:cs="Courier New"/>
          <w:kern w:val="0"/>
          <w:sz w:val="24"/>
          <w:szCs w:val="24"/>
          <w:lang w:val="en-US"/>
        </w:rPr>
        <w:t xml:space="preserve">dded pressure on the lymphatic system </w:t>
      </w:r>
      <w:r w:rsidR="00AF6BC8" w:rsidRPr="005F69E8">
        <w:rPr>
          <w:rFonts w:ascii="Garamond" w:hAnsi="Garamond" w:cs="Courier New"/>
          <w:kern w:val="0"/>
          <w:sz w:val="24"/>
          <w:szCs w:val="24"/>
          <w:lang w:val="en-US"/>
        </w:rPr>
        <w:t xml:space="preserve">due to insufficient drainage </w:t>
      </w:r>
      <w:r w:rsidRPr="005F69E8">
        <w:rPr>
          <w:rFonts w:ascii="Garamond" w:hAnsi="Garamond" w:cs="Courier New"/>
          <w:kern w:val="0"/>
          <w:sz w:val="24"/>
          <w:szCs w:val="24"/>
          <w:lang w:val="en-US"/>
        </w:rPr>
        <w:t>can cause further weight gain</w:t>
      </w:r>
      <w:r w:rsidR="004E5645" w:rsidRPr="005F69E8">
        <w:rPr>
          <w:rFonts w:ascii="Garamond" w:hAnsi="Garamond" w:cs="Courier New"/>
          <w:kern w:val="0"/>
          <w:sz w:val="24"/>
          <w:szCs w:val="24"/>
          <w:lang w:val="en-US"/>
        </w:rPr>
        <w:t xml:space="preserve">. Look out for </w:t>
      </w:r>
      <w:r w:rsidR="00127A58" w:rsidRPr="005F69E8">
        <w:rPr>
          <w:rFonts w:ascii="Garamond" w:hAnsi="Garamond" w:cs="Courier New"/>
          <w:kern w:val="0"/>
          <w:sz w:val="24"/>
          <w:szCs w:val="24"/>
          <w:lang w:val="en-US"/>
        </w:rPr>
        <w:t>s</w:t>
      </w:r>
      <w:r w:rsidRPr="005F69E8">
        <w:rPr>
          <w:rFonts w:ascii="Garamond" w:hAnsi="Garamond" w:cs="Courier New"/>
          <w:kern w:val="0"/>
          <w:sz w:val="24"/>
          <w:szCs w:val="24"/>
          <w:lang w:val="en-US"/>
        </w:rPr>
        <w:t>ymptoms such as pronounced swelling or discomfort in arms or legs.</w:t>
      </w:r>
      <w:r w:rsidR="00127A58" w:rsidRPr="005F69E8">
        <w:rPr>
          <w:rFonts w:ascii="Garamond" w:hAnsi="Garamond" w:cs="Courier New"/>
          <w:kern w:val="0"/>
          <w:sz w:val="24"/>
          <w:szCs w:val="24"/>
          <w:lang w:val="en-US"/>
        </w:rPr>
        <w:t xml:space="preserve"> Find out more in </w:t>
      </w:r>
      <w:r w:rsidR="00127A58" w:rsidRPr="005F69E8">
        <w:rPr>
          <w:rFonts w:ascii="Garamond" w:hAnsi="Garamond" w:cs="Courier New"/>
          <w:kern w:val="0"/>
          <w:sz w:val="24"/>
          <w:szCs w:val="24"/>
          <w:u w:val="single"/>
          <w:lang w:val="en-US"/>
        </w:rPr>
        <w:t>Chapter</w:t>
      </w:r>
      <w:r w:rsidR="00FC6952" w:rsidRPr="005F69E8">
        <w:rPr>
          <w:rFonts w:ascii="Garamond" w:hAnsi="Garamond" w:cs="Courier New"/>
          <w:kern w:val="0"/>
          <w:sz w:val="24"/>
          <w:szCs w:val="24"/>
          <w:u w:val="single"/>
          <w:lang w:val="en-US"/>
        </w:rPr>
        <w:t xml:space="preserve"> 20:</w:t>
      </w:r>
      <w:r w:rsidR="00485159" w:rsidRPr="005F69E8">
        <w:rPr>
          <w:rFonts w:ascii="Garamond" w:hAnsi="Garamond" w:cs="Courier New"/>
          <w:kern w:val="0"/>
          <w:sz w:val="24"/>
          <w:szCs w:val="24"/>
          <w:u w:val="single"/>
          <w:lang w:val="en-US"/>
        </w:rPr>
        <w:t xml:space="preserve"> Lymphedema: Understand, Manage and Conquer</w:t>
      </w:r>
    </w:p>
    <w:p w14:paraId="10D7E4F7" w14:textId="77777777" w:rsidR="00862D51" w:rsidRPr="005F69E8" w:rsidRDefault="00862D51" w:rsidP="00862D51">
      <w:pPr>
        <w:pStyle w:val="ListParagraph"/>
        <w:rPr>
          <w:rFonts w:ascii="Garamond" w:hAnsi="Garamond" w:cs="Courier New"/>
          <w:kern w:val="0"/>
          <w:sz w:val="24"/>
          <w:szCs w:val="24"/>
          <w:lang w:val="en-US"/>
        </w:rPr>
      </w:pPr>
    </w:p>
    <w:p w14:paraId="4D7591F3" w14:textId="5295AFC4" w:rsidR="00EC2164" w:rsidRPr="005F69E8" w:rsidRDefault="00EC2164" w:rsidP="003B4CF2">
      <w:pPr>
        <w:pStyle w:val="ListParagraph"/>
        <w:numPr>
          <w:ilvl w:val="0"/>
          <w:numId w:val="1"/>
        </w:num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Medication</w:t>
      </w:r>
      <w:r w:rsidRPr="005F69E8">
        <w:rPr>
          <w:rFonts w:ascii="Garamond" w:hAnsi="Garamond" w:cs="Courier New"/>
          <w:kern w:val="0"/>
          <w:sz w:val="24"/>
          <w:szCs w:val="24"/>
          <w:lang w:val="en-US"/>
        </w:rPr>
        <w:t xml:space="preserve">: Certain medications such a </w:t>
      </w:r>
      <w:proofErr w:type="gramStart"/>
      <w:r w:rsidRPr="005F69E8">
        <w:rPr>
          <w:rFonts w:ascii="Garamond" w:hAnsi="Garamond" w:cs="Courier New"/>
          <w:kern w:val="0"/>
          <w:sz w:val="24"/>
          <w:szCs w:val="24"/>
          <w:lang w:val="en-US"/>
        </w:rPr>
        <w:t>antidepressants</w:t>
      </w:r>
      <w:proofErr w:type="gramEnd"/>
      <w:r w:rsidRPr="005F69E8">
        <w:rPr>
          <w:rFonts w:ascii="Garamond" w:hAnsi="Garamond" w:cs="Courier New"/>
          <w:kern w:val="0"/>
          <w:sz w:val="24"/>
          <w:szCs w:val="24"/>
          <w:lang w:val="en-US"/>
        </w:rPr>
        <w:t xml:space="preserve">, cortisone, and some diabetes treatments list weight gain as a side effect, despite adequate diet and exercise efforts. </w:t>
      </w:r>
      <w:r w:rsidR="00D5673F" w:rsidRPr="005F69E8">
        <w:rPr>
          <w:rFonts w:ascii="Garamond" w:hAnsi="Garamond" w:cs="Courier New"/>
          <w:b/>
          <w:bCs/>
          <w:kern w:val="0"/>
          <w:sz w:val="24"/>
          <w:szCs w:val="24"/>
          <w:lang w:val="en-US"/>
        </w:rPr>
        <w:t>NO CHAPTER YET</w:t>
      </w:r>
    </w:p>
    <w:p w14:paraId="587FE8D2" w14:textId="77777777" w:rsidR="00482976" w:rsidRDefault="00482976" w:rsidP="00D5673F">
      <w:pPr>
        <w:pStyle w:val="ListParagraph"/>
        <w:autoSpaceDE w:val="0"/>
        <w:autoSpaceDN w:val="0"/>
        <w:adjustRightInd w:val="0"/>
        <w:spacing w:before="100" w:beforeAutospacing="1" w:after="0" w:line="360" w:lineRule="auto"/>
        <w:rPr>
          <w:rFonts w:ascii="Garamond" w:hAnsi="Garamond" w:cs="Courier New"/>
          <w:kern w:val="0"/>
          <w:sz w:val="24"/>
          <w:szCs w:val="24"/>
          <w:lang w:val="en-US"/>
        </w:rPr>
      </w:pPr>
    </w:p>
    <w:p w14:paraId="190BD655" w14:textId="2BAAF4D9" w:rsidR="00EC2164" w:rsidRPr="005F69E8" w:rsidRDefault="00EC2164" w:rsidP="00D5673F">
      <w:pPr>
        <w:pStyle w:val="ListParagraph"/>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In conclusion, a myriad of factors influences weight, including. While some are uncontrollable (like age and genetics), others can be managed </w:t>
      </w:r>
      <w:r w:rsidR="00367893" w:rsidRPr="005F69E8">
        <w:rPr>
          <w:rFonts w:ascii="Garamond" w:hAnsi="Garamond" w:cs="Courier New"/>
          <w:kern w:val="0"/>
          <w:sz w:val="24"/>
          <w:szCs w:val="24"/>
          <w:lang w:val="en-US"/>
        </w:rPr>
        <w:t>and effectively</w:t>
      </w:r>
      <w:r w:rsidR="0044767D" w:rsidRPr="005F69E8">
        <w:rPr>
          <w:rFonts w:ascii="Garamond" w:hAnsi="Garamond" w:cs="Courier New"/>
          <w:kern w:val="0"/>
          <w:sz w:val="24"/>
          <w:szCs w:val="24"/>
          <w:lang w:val="en-US"/>
        </w:rPr>
        <w:t xml:space="preserve"> treated. </w:t>
      </w:r>
      <w:r w:rsidRPr="005F69E8">
        <w:rPr>
          <w:rFonts w:ascii="Garamond" w:hAnsi="Garamond" w:cs="Courier New"/>
          <w:kern w:val="0"/>
          <w:sz w:val="24"/>
          <w:szCs w:val="24"/>
          <w:lang w:val="en-US"/>
        </w:rPr>
        <w:t xml:space="preserve">Recognizing the early signs of these contributors and </w:t>
      </w:r>
      <w:r w:rsidR="00A22E89" w:rsidRPr="005F69E8">
        <w:rPr>
          <w:rFonts w:ascii="Garamond" w:hAnsi="Garamond" w:cs="Courier New"/>
          <w:kern w:val="0"/>
          <w:sz w:val="24"/>
          <w:szCs w:val="24"/>
          <w:lang w:val="en-US"/>
        </w:rPr>
        <w:t>making the correct changes</w:t>
      </w:r>
      <w:r w:rsidR="00103D99" w:rsidRPr="005F69E8">
        <w:rPr>
          <w:rFonts w:ascii="Garamond" w:hAnsi="Garamond" w:cs="Courier New"/>
          <w:kern w:val="0"/>
          <w:sz w:val="24"/>
          <w:szCs w:val="24"/>
          <w:lang w:val="en-US"/>
        </w:rPr>
        <w:t>, will be</w:t>
      </w:r>
      <w:r w:rsidRPr="005F69E8">
        <w:rPr>
          <w:rFonts w:ascii="Garamond" w:hAnsi="Garamond" w:cs="Courier New"/>
          <w:kern w:val="0"/>
          <w:sz w:val="24"/>
          <w:szCs w:val="24"/>
          <w:lang w:val="en-US"/>
        </w:rPr>
        <w:t xml:space="preserve"> instrumental in not just weight management but overall health.</w:t>
      </w:r>
    </w:p>
    <w:p w14:paraId="762A2D4D" w14:textId="48081432" w:rsidR="00EC2164" w:rsidRPr="005F69E8" w:rsidRDefault="00FE3A37" w:rsidP="00103D99">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Further reading</w:t>
      </w:r>
    </w:p>
    <w:p w14:paraId="4B18EC8A" w14:textId="67EF92C1"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Liver Dysfunction and Weight Gain</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(https://www.ncbi.nlm.nih.gov/)</w:t>
      </w:r>
    </w:p>
    <w:p w14:paraId="640BD889" w14:textId="0970EC27"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Oxidative Stress Causes Weight Gain</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(https://www.sciencedirect.com/)</w:t>
      </w:r>
    </w:p>
    <w:p w14:paraId="357EFCD3" w14:textId="182403AD"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Leptin, Ghrelin and Weight Gain</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(https://www.endocrineweb.com/)</w:t>
      </w:r>
    </w:p>
    <w:p w14:paraId="63B60A8F" w14:textId="1C9BC013"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Thyroid Hormone Regulation &amp; Weight</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(https://www.hormone.org/)</w:t>
      </w:r>
    </w:p>
    <w:p w14:paraId="59BFFCF8" w14:textId="0ED7E5CF"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Role of Reproductive Hormones in Weight Gain</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 xml:space="preserve">(https://www.ncbi.nlm.nih.gov/) </w:t>
      </w:r>
    </w:p>
    <w:p w14:paraId="35589AF3" w14:textId="6E601721"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Sleep Disturbances &amp; Weight Gain</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(https://www.sleepfoundation.org/)</w:t>
      </w:r>
    </w:p>
    <w:p w14:paraId="233D227D" w14:textId="5584CA4A"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Aging and Weight Gain</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(https://www.webmd.com/)</w:t>
      </w:r>
    </w:p>
    <w:p w14:paraId="7B60D073" w14:textId="659AE0EE"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Lymphedema &amp; Weight Gain</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(https://www.healthline.com/)</w:t>
      </w:r>
    </w:p>
    <w:p w14:paraId="4C29D113" w14:textId="684FD51D"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Genetics &amp; Obesity</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(https://ghr.nlm.nih.gov/)</w:t>
      </w:r>
    </w:p>
    <w:p w14:paraId="7B46A522" w14:textId="39CEA72A"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Food Intolerance &amp; Weight Gain</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(https://www.health.harvard.edu/)</w:t>
      </w:r>
    </w:p>
    <w:p w14:paraId="603A0462" w14:textId="702ECD49" w:rsidR="00EC2164" w:rsidRPr="005F69E8" w:rsidRDefault="00EC2164" w:rsidP="003B4CF2">
      <w:pPr>
        <w:pStyle w:val="ListParagraph"/>
        <w:numPr>
          <w:ilvl w:val="0"/>
          <w:numId w:val="10"/>
        </w:numPr>
        <w:autoSpaceDE w:val="0"/>
        <w:autoSpaceDN w:val="0"/>
        <w:adjustRightInd w:val="0"/>
        <w:spacing w:before="100" w:beforeAutospacing="1" w:after="0" w:line="360" w:lineRule="auto"/>
        <w:contextualSpacing w:val="0"/>
        <w:rPr>
          <w:rFonts w:ascii="Garamond" w:hAnsi="Garamond" w:cs="Courier New"/>
          <w:kern w:val="0"/>
          <w:sz w:val="24"/>
          <w:szCs w:val="24"/>
          <w:lang w:val="en-US"/>
        </w:rPr>
      </w:pPr>
      <w:r w:rsidRPr="005F69E8">
        <w:rPr>
          <w:rFonts w:ascii="Garamond" w:hAnsi="Garamond" w:cs="Courier New"/>
          <w:kern w:val="0"/>
          <w:sz w:val="24"/>
          <w:szCs w:val="24"/>
          <w:lang w:val="en-US"/>
        </w:rPr>
        <w:t>Medications That Cause Weight Gain</w:t>
      </w:r>
      <w:r w:rsidR="00A645B5" w:rsidRPr="005F69E8">
        <w:rPr>
          <w:rFonts w:ascii="Garamond" w:hAnsi="Garamond" w:cs="Courier New"/>
          <w:kern w:val="0"/>
          <w:sz w:val="24"/>
          <w:szCs w:val="24"/>
          <w:lang w:val="en-US"/>
        </w:rPr>
        <w:t xml:space="preserve"> </w:t>
      </w:r>
      <w:r w:rsidRPr="005F69E8">
        <w:rPr>
          <w:rFonts w:ascii="Garamond" w:hAnsi="Garamond" w:cs="Courier New"/>
          <w:kern w:val="0"/>
          <w:sz w:val="24"/>
          <w:szCs w:val="24"/>
          <w:lang w:val="en-US"/>
        </w:rPr>
        <w:t>(https://www.mayoclinic.org/)</w:t>
      </w:r>
    </w:p>
    <w:p w14:paraId="48765C1A" w14:textId="77777777" w:rsidR="00AE31A6" w:rsidRDefault="00AE31A6"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1BEEDA5" w14:textId="77777777" w:rsidR="00482976" w:rsidRDefault="00482976"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EA772D1" w14:textId="77777777" w:rsidR="00482976" w:rsidRDefault="00482976"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6E415C1" w14:textId="77777777" w:rsidR="00482976" w:rsidRDefault="00482976"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C0AA0D0" w14:textId="77777777" w:rsidR="00AF06AB" w:rsidRDefault="00AF06AB" w:rsidP="000F283C">
      <w:pPr>
        <w:spacing w:before="100" w:beforeAutospacing="1" w:after="0" w:line="360" w:lineRule="auto"/>
        <w:outlineLvl w:val="3"/>
        <w:rPr>
          <w:rFonts w:ascii="Garamond" w:hAnsi="Garamond" w:cs="Courier New"/>
          <w:kern w:val="0"/>
          <w:sz w:val="24"/>
          <w:szCs w:val="24"/>
          <w:lang w:val="en-US"/>
        </w:rPr>
      </w:pPr>
    </w:p>
    <w:p w14:paraId="73A11407" w14:textId="53DACD81" w:rsidR="000F283C" w:rsidRPr="00EC2164" w:rsidRDefault="000F283C" w:rsidP="000F283C">
      <w:p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Chapter 5: Inside the Fat Cell: A Closer Look</w:t>
      </w:r>
    </w:p>
    <w:p w14:paraId="058A4283" w14:textId="77777777" w:rsidR="000F283C" w:rsidRPr="00EC2164" w:rsidRDefault="000F283C" w:rsidP="000F283C">
      <w:pPr>
        <w:spacing w:before="100" w:beforeAutospacing="1" w:after="0" w:line="360" w:lineRule="auto"/>
        <w:outlineLvl w:val="3"/>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5.1 </w:t>
      </w:r>
      <w:r w:rsidRPr="00EC2164">
        <w:rPr>
          <w:rFonts w:ascii="Garamond" w:eastAsia="Times New Roman" w:hAnsi="Garamond" w:cs="Times New Roman"/>
          <w:b/>
          <w:bCs/>
          <w:kern w:val="0"/>
          <w:sz w:val="24"/>
          <w:szCs w:val="24"/>
          <w:lang w:val="en-US"/>
          <w14:ligatures w14:val="none"/>
        </w:rPr>
        <w:t>Introduction to Fat Cells and Their Function</w:t>
      </w:r>
    </w:p>
    <w:p w14:paraId="06F69642" w14:textId="311701FA" w:rsidR="007971B2" w:rsidRPr="00EC2164" w:rsidRDefault="000F283C" w:rsidP="00C7431E">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Did you ever wonder about what happens inside the fat cells in your body? To design the best weight-loss journey for yourself, it will give you valuable knowledge to </w:t>
      </w:r>
      <w:bookmarkStart w:id="1" w:name="_Hlk172042363"/>
      <w:r w:rsidRPr="00EC2164">
        <w:rPr>
          <w:rFonts w:ascii="Garamond" w:eastAsia="Times New Roman" w:hAnsi="Garamond" w:cs="Times New Roman"/>
          <w:kern w:val="0"/>
          <w:sz w:val="24"/>
          <w:szCs w:val="24"/>
          <w:lang w:val="en-US"/>
          <w14:ligatures w14:val="none"/>
        </w:rPr>
        <w:t>understand the internal workings of fat storage and breakdown</w:t>
      </w:r>
      <w:bookmarkEnd w:id="1"/>
      <w:r w:rsidRPr="00EC2164">
        <w:rPr>
          <w:rFonts w:ascii="Garamond" w:eastAsia="Times New Roman" w:hAnsi="Garamond" w:cs="Times New Roman"/>
          <w:kern w:val="0"/>
          <w:sz w:val="24"/>
          <w:szCs w:val="24"/>
          <w:lang w:val="en-US"/>
          <w14:ligatures w14:val="none"/>
        </w:rPr>
        <w:t>. Remember, knowledge is power – and the more accurately you comprehend these processes, the more armor you have against misleading myths or ill-advised "experts." By understanding the specialized factors that might be obstructing your weight loss progress, you can take targeted steps to combat these obstacles and achieve your desired results.</w:t>
      </w:r>
    </w:p>
    <w:p w14:paraId="6E4C3E7B" w14:textId="77777777" w:rsidR="000F283C" w:rsidRPr="00EC2164" w:rsidRDefault="000F283C" w:rsidP="000F283C">
      <w:pPr>
        <w:spacing w:before="100" w:beforeAutospacing="1" w:after="0" w:line="360" w:lineRule="auto"/>
        <w:outlineLvl w:val="3"/>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5.2 </w:t>
      </w:r>
      <w:r w:rsidRPr="00EC2164">
        <w:rPr>
          <w:rFonts w:ascii="Garamond" w:eastAsia="Times New Roman" w:hAnsi="Garamond" w:cs="Times New Roman"/>
          <w:b/>
          <w:bCs/>
          <w:kern w:val="0"/>
          <w:sz w:val="24"/>
          <w:szCs w:val="24"/>
          <w:lang w:val="en-US"/>
          <w14:ligatures w14:val="none"/>
        </w:rPr>
        <w:t>The Conventional Belief vs. Reality</w:t>
      </w:r>
    </w:p>
    <w:p w14:paraId="7E05EAB1" w14:textId="77777777" w:rsidR="000F283C" w:rsidRPr="00EC2164" w:rsidRDefault="000F283C" w:rsidP="000F283C">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The conventional belief postulates that weight gain arises when individuals consume more energy than they expend, thus leading to excess energy being stored as fat. Conversely, it's thought that effective weight loss involves burning more energy than consumed, prompting the body to use its stored reserves. This has been commonly translated into "Eat less and exercise more!" However, this overly simplistic view has proven itself ineffective in addressing the escalating obesity crisis. </w:t>
      </w:r>
    </w:p>
    <w:p w14:paraId="44098BCD" w14:textId="77777777" w:rsidR="000F283C" w:rsidRPr="00EC2164" w:rsidRDefault="000F283C" w:rsidP="000F283C">
      <w:pPr>
        <w:spacing w:before="100" w:beforeAutospacing="1" w:after="0" w:line="360" w:lineRule="auto"/>
        <w:outlineLvl w:val="3"/>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5.3 </w:t>
      </w:r>
      <w:r w:rsidRPr="00EC2164">
        <w:rPr>
          <w:rFonts w:ascii="Garamond" w:eastAsia="Times New Roman" w:hAnsi="Garamond" w:cs="Times New Roman"/>
          <w:b/>
          <w:bCs/>
          <w:kern w:val="0"/>
          <w:sz w:val="24"/>
          <w:szCs w:val="24"/>
          <w:lang w:val="en-US"/>
          <w14:ligatures w14:val="none"/>
        </w:rPr>
        <w:t>Understanding Fat Cell Dysfunction</w:t>
      </w:r>
    </w:p>
    <w:p w14:paraId="3D4508EC" w14:textId="77777777" w:rsidR="000F283C" w:rsidRPr="00EC2164" w:rsidRDefault="000F283C" w:rsidP="000F283C">
      <w:pPr>
        <w:autoSpaceDE w:val="0"/>
        <w:autoSpaceDN w:val="0"/>
        <w:adjustRightInd w:val="0"/>
        <w:spacing w:before="100" w:beforeAutospacing="1" w:after="0" w:line="360" w:lineRule="auto"/>
        <w:rPr>
          <w:rFonts w:ascii="Garamond" w:hAnsi="Garamond" w:cs="Times New Roman"/>
          <w:b/>
          <w:bCs/>
          <w:kern w:val="0"/>
          <w:sz w:val="24"/>
          <w:szCs w:val="24"/>
          <w:lang w:val="en"/>
          <w14:ligatures w14:val="none"/>
        </w:rPr>
      </w:pPr>
      <w:r w:rsidRPr="00EC2164">
        <w:rPr>
          <w:rFonts w:ascii="Garamond" w:hAnsi="Garamond" w:cs="Times New Roman"/>
          <w:kern w:val="0"/>
          <w:sz w:val="24"/>
          <w:szCs w:val="24"/>
          <w:lang w:val="en"/>
          <w14:ligatures w14:val="none"/>
        </w:rPr>
        <w:t>To begin with, let's understand that the fat cells, or adipose tissue, in an overweight person are not functioning optimally. Unlike healthy individuals, their impaired fat cells contribute to problems such as improper fat storage and release, insulin resistance inflammation, among others. This chain reaction of metabolic disturbances often leads to weight gain and impacts overall health</w:t>
      </w:r>
      <w:r w:rsidRPr="00EC2164">
        <w:rPr>
          <w:rFonts w:ascii="Garamond" w:hAnsi="Garamond" w:cs="Times New Roman"/>
          <w:b/>
          <w:bCs/>
          <w:kern w:val="0"/>
          <w:sz w:val="24"/>
          <w:szCs w:val="24"/>
          <w:lang w:val="en"/>
          <w14:ligatures w14:val="none"/>
        </w:rPr>
        <w:t>.</w:t>
      </w:r>
    </w:p>
    <w:p w14:paraId="1C740A39" w14:textId="77777777" w:rsidR="000F283C" w:rsidRPr="00EC2164" w:rsidRDefault="000F283C" w:rsidP="000F283C">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hAnsi="Garamond"/>
          <w:kern w:val="0"/>
          <w:sz w:val="24"/>
          <w:szCs w:val="24"/>
          <w:lang w:val="en-US"/>
          <w14:ligatures w14:val="none"/>
        </w:rPr>
        <w:t xml:space="preserve">Conversely, if a person has a metabolic disease or hormone imbalance, it can send signals that cause inflammation, which in turn leads to improper fat storage and release. It's a chicken-or-egg </w:t>
      </w:r>
      <w:proofErr w:type="gramStart"/>
      <w:r w:rsidRPr="00EC2164">
        <w:rPr>
          <w:rFonts w:ascii="Garamond" w:hAnsi="Garamond"/>
          <w:kern w:val="0"/>
          <w:sz w:val="24"/>
          <w:szCs w:val="24"/>
          <w:lang w:val="en-US"/>
          <w14:ligatures w14:val="none"/>
        </w:rPr>
        <w:t>situation.</w:t>
      </w:r>
      <w:r w:rsidRPr="00EC2164">
        <w:rPr>
          <w:rFonts w:ascii="Garamond" w:eastAsia="Times New Roman" w:hAnsi="Garamond" w:cs="Times New Roman"/>
          <w:kern w:val="0"/>
          <w:sz w:val="24"/>
          <w:szCs w:val="24"/>
          <w:lang w:val="en-US"/>
          <w14:ligatures w14:val="none"/>
        </w:rPr>
        <w:t>.</w:t>
      </w:r>
      <w:proofErr w:type="gramEnd"/>
      <w:r w:rsidRPr="00EC2164">
        <w:rPr>
          <w:rFonts w:ascii="Garamond" w:eastAsia="Times New Roman" w:hAnsi="Garamond" w:cs="Times New Roman"/>
          <w:kern w:val="0"/>
          <w:sz w:val="24"/>
          <w:szCs w:val="24"/>
          <w:lang w:val="en-US"/>
          <w14:ligatures w14:val="none"/>
        </w:rPr>
        <w:t xml:space="preserve"> </w:t>
      </w:r>
    </w:p>
    <w:p w14:paraId="215D113B" w14:textId="2919974A" w:rsidR="00C7431E" w:rsidRPr="00EC2164" w:rsidRDefault="000F283C" w:rsidP="00CD1399">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Consider our bodies as a well-oiled machine. After consuming a meal with carbohydrates, proteins, and fats, our body stores around 85% of it as fat. Historically, when food was scarce, our bodies adapted by storing fat and slowly releasing it between meals for survival. Fast forward to our times where food is overly accessible; this mechanism ironically contributes to weight gain.</w:t>
      </w:r>
    </w:p>
    <w:p w14:paraId="1199FB75" w14:textId="77777777" w:rsidR="000F283C" w:rsidRPr="00EC2164" w:rsidRDefault="000F283C" w:rsidP="003B4CF2">
      <w:pPr>
        <w:numPr>
          <w:ilvl w:val="0"/>
          <w:numId w:val="7"/>
        </w:numPr>
        <w:spacing w:before="100" w:beforeAutospacing="1" w:after="0" w:line="360" w:lineRule="auto"/>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The Pantry Analogy</w:t>
      </w:r>
    </w:p>
    <w:p w14:paraId="5B5067AE" w14:textId="77777777" w:rsidR="000F283C" w:rsidRPr="00EC2164" w:rsidRDefault="000F283C" w:rsidP="000F283C">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 xml:space="preserve">Let's put this into perspective! Imagine a pantry excessively stocked with canned foods that aren't used regularly. Over time, cans get pushed back, and more new ones get hoarded up front, creating a chaotic stockpile of </w:t>
      </w:r>
      <w:r w:rsidRPr="00EC2164">
        <w:rPr>
          <w:rFonts w:ascii="Garamond" w:eastAsia="Times New Roman" w:hAnsi="Garamond" w:cs="Times New Roman"/>
          <w:kern w:val="0"/>
          <w:sz w:val="24"/>
          <w:szCs w:val="24"/>
          <w:lang w:val="en-US"/>
          <w14:ligatures w14:val="none"/>
        </w:rPr>
        <w:lastRenderedPageBreak/>
        <w:t>largely unused foods. That's essentially what happens when you become overweight – your body begins to store excess fat rather than efficiently converting it for energy.</w:t>
      </w:r>
    </w:p>
    <w:p w14:paraId="36A6768C" w14:textId="77777777" w:rsidR="000F283C" w:rsidRPr="00EC2164" w:rsidRDefault="000F283C" w:rsidP="000F283C">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This is somewhat similar to balloons growing in size when overfilled with air. An obese person's fat cells expand excessively (a process known as hypertrophy), particularly those located in the abdomen, much like an overfilled balloon. This leads to a stress response in the body due to the pressure on these enlarged cells. The body’s reaction to the excessive amount of fat – production of more fat cells (a process known as hyperplasia) – can be equated to you buying more balloons when one is bursting at its seams.</w:t>
      </w:r>
    </w:p>
    <w:p w14:paraId="2B1EA7C3" w14:textId="77777777" w:rsidR="000F283C" w:rsidRPr="00EC2164" w:rsidRDefault="000F283C" w:rsidP="003B4CF2">
      <w:pPr>
        <w:numPr>
          <w:ilvl w:val="0"/>
          <w:numId w:val="7"/>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Fat Cells and Energy Release</w:t>
      </w:r>
    </w:p>
    <w:p w14:paraId="5216A194" w14:textId="77777777" w:rsidR="000F283C" w:rsidRPr="00EC2164" w:rsidRDefault="000F283C" w:rsidP="000F283C">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You might question why these overloaded fat cells don't simply release more fat and alleviate the pressure. To answer that, let's consider a city's waste disposal system. In a well-managed city, garbage is collected efficiently and disposed of, maintaining cleanliness. However, if there's an excessive generation of waste and the management system is unable to cope, garbage piles up leading to numerous problems. Similarly, bodies of individuals able to maintain a healthy weight are efficient at breaking down and using fat for energy. This results in effective metabolism.</w:t>
      </w:r>
    </w:p>
    <w:p w14:paraId="49419E61" w14:textId="77777777" w:rsidR="000F283C" w:rsidRPr="00EC2164" w:rsidRDefault="000F283C" w:rsidP="000F283C">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In contrast, for those struggling to lose weight, their bodies store fat excessively, which distresses the body and triggers a cascade of negative effects.</w:t>
      </w:r>
    </w:p>
    <w:p w14:paraId="7565D37D" w14:textId="77777777" w:rsidR="000F283C" w:rsidRPr="00EC2164" w:rsidRDefault="000F283C" w:rsidP="003B4CF2">
      <w:pPr>
        <w:numPr>
          <w:ilvl w:val="0"/>
          <w:numId w:val="7"/>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Inflammation and Its Impact</w:t>
      </w:r>
    </w:p>
    <w:p w14:paraId="5E6F63F6" w14:textId="77777777" w:rsidR="000F283C" w:rsidRPr="00EC2164" w:rsidRDefault="000F283C" w:rsidP="000F283C">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When our bodies encounter foreign substances, such as germs or allergens, it launches an immune response. Drawing parallels with this process, imagine what would happen if you inhaled pepper. Your nose would react by swelling up and producing mucus to clear out the intruder - that's inflammation for you! Much like this reaction, when fat cells become over-sized, they produce chemicals (cytokines and adipokines) that cause an inflammatory response in the body. This is similar to your skin turning red and swollen when you get a splinter.</w:t>
      </w:r>
    </w:p>
    <w:p w14:paraId="725AB074" w14:textId="77777777" w:rsidR="000F283C" w:rsidRPr="00EC2164" w:rsidRDefault="000F283C" w:rsidP="000F283C">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In overweight individuals, the distressed signals from their oversized fat cells are more akin to a constantly blaring alarm. This can cause long-term changes in how their bodies function. Imagine revving up your car and leaving it running for an extended period. It's going to have consequences, isn't it?</w:t>
      </w:r>
    </w:p>
    <w:p w14:paraId="0005D2A5" w14:textId="0BE2B86B" w:rsidR="00276B16" w:rsidRPr="00EC2164" w:rsidRDefault="000F283C" w:rsidP="00F86FC4">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These changes include some energy-burning pathways being turned down, causing their bodies to burn less energy than they should. Meanwhile, other energy-storing pathways may be dialed up, causing their bodies to hoard more energy as fat. These changes make it harder for those who are overweight to lose weight</w:t>
      </w:r>
      <w:r w:rsidR="00F86FC4">
        <w:rPr>
          <w:rFonts w:ascii="Garamond" w:eastAsia="Times New Roman" w:hAnsi="Garamond" w:cs="Times New Roman"/>
          <w:kern w:val="0"/>
          <w:sz w:val="24"/>
          <w:szCs w:val="24"/>
          <w:lang w:val="en-US"/>
          <w14:ligatures w14:val="none"/>
        </w:rPr>
        <w:t>.</w:t>
      </w:r>
    </w:p>
    <w:p w14:paraId="006FDE36" w14:textId="77777777" w:rsidR="000F283C" w:rsidRPr="00EC2164" w:rsidRDefault="000F283C" w:rsidP="003B4CF2">
      <w:pPr>
        <w:numPr>
          <w:ilvl w:val="0"/>
          <w:numId w:val="7"/>
        </w:numPr>
        <w:spacing w:before="100" w:beforeAutospacing="1" w:after="0" w:line="360" w:lineRule="auto"/>
        <w:outlineLvl w:val="3"/>
        <w:rPr>
          <w:rFonts w:ascii="Garamond" w:eastAsia="Times New Roman" w:hAnsi="Garamond" w:cs="Times New Roman"/>
          <w:b/>
          <w:bCs/>
          <w:kern w:val="0"/>
          <w:sz w:val="24"/>
          <w:szCs w:val="24"/>
          <w:lang w:val="en-US"/>
          <w14:ligatures w14:val="none"/>
        </w:rPr>
      </w:pPr>
      <w:r w:rsidRPr="00EC2164">
        <w:rPr>
          <w:rFonts w:ascii="Garamond" w:eastAsia="Times New Roman" w:hAnsi="Garamond" w:cs="Times New Roman"/>
          <w:b/>
          <w:bCs/>
          <w:kern w:val="0"/>
          <w:sz w:val="24"/>
          <w:szCs w:val="24"/>
          <w:lang w:val="en-US"/>
          <w14:ligatures w14:val="none"/>
        </w:rPr>
        <w:t>Metabolic Dysfunction and Health Problems</w:t>
      </w:r>
    </w:p>
    <w:p w14:paraId="5EAC70B7" w14:textId="77777777" w:rsidR="000F283C" w:rsidRPr="00EC2164" w:rsidRDefault="000F283C" w:rsidP="000F283C">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lastRenderedPageBreak/>
        <w:t>In essence, if the body's fat cells become excessively large and inflamed, it interferes with the way the body processes energy and leads to metabolic dysfunction. This often results in obesity-related health problems such as diabetes and heart disease.</w:t>
      </w:r>
    </w:p>
    <w:p w14:paraId="5672CBED" w14:textId="0E1CE745" w:rsidR="00AE31A6" w:rsidRPr="005F69E8" w:rsidRDefault="000F283C" w:rsidP="00276B16">
      <w:pPr>
        <w:spacing w:before="100" w:beforeAutospacing="1" w:after="0" w:line="360" w:lineRule="auto"/>
        <w:rPr>
          <w:rFonts w:ascii="Garamond" w:eastAsia="Times New Roman" w:hAnsi="Garamond" w:cs="Times New Roman"/>
          <w:kern w:val="0"/>
          <w:sz w:val="24"/>
          <w:szCs w:val="24"/>
          <w:lang w:val="en-US"/>
          <w14:ligatures w14:val="none"/>
        </w:rPr>
      </w:pPr>
      <w:r w:rsidRPr="00EC2164">
        <w:rPr>
          <w:rFonts w:ascii="Garamond" w:eastAsia="Times New Roman" w:hAnsi="Garamond" w:cs="Times New Roman"/>
          <w:kern w:val="0"/>
          <w:sz w:val="24"/>
          <w:szCs w:val="24"/>
          <w:lang w:val="en-US"/>
          <w14:ligatures w14:val="none"/>
        </w:rPr>
        <w:t>It is evident that weight gain is a complex process encompassing multiple metabolic pathways and hormonal systems. But don't worry! As we move forward in our journey to understand this better, remember to consult with a healthcare provider before starting any new plan or regimen. The ultimate goal is to understand what's causing your weight gain so you can tackle it systematically and achieve lasting results!</w:t>
      </w:r>
    </w:p>
    <w:p w14:paraId="393D3098" w14:textId="77777777" w:rsidR="00AD6B4B" w:rsidRPr="005F69E8" w:rsidRDefault="00AD6B4B" w:rsidP="00276B16">
      <w:pPr>
        <w:spacing w:before="100" w:beforeAutospacing="1" w:after="0" w:line="360" w:lineRule="auto"/>
        <w:rPr>
          <w:rFonts w:ascii="Garamond" w:eastAsia="Times New Roman" w:hAnsi="Garamond" w:cs="Times New Roman"/>
          <w:kern w:val="0"/>
          <w:sz w:val="24"/>
          <w:szCs w:val="24"/>
          <w:lang w:val="en-US"/>
          <w14:ligatures w14:val="none"/>
        </w:rPr>
      </w:pPr>
    </w:p>
    <w:p w14:paraId="2C9DF26D" w14:textId="77777777" w:rsidR="00AD6B4B" w:rsidRPr="005F69E8" w:rsidRDefault="00AD6B4B" w:rsidP="00276B16">
      <w:pPr>
        <w:spacing w:before="100" w:beforeAutospacing="1" w:after="0" w:line="360" w:lineRule="auto"/>
        <w:rPr>
          <w:rFonts w:ascii="Garamond" w:eastAsia="Times New Roman" w:hAnsi="Garamond" w:cs="Times New Roman"/>
          <w:kern w:val="0"/>
          <w:sz w:val="24"/>
          <w:szCs w:val="24"/>
          <w:lang w:val="en-US"/>
          <w14:ligatures w14:val="none"/>
        </w:rPr>
      </w:pPr>
    </w:p>
    <w:p w14:paraId="7A89F8ED" w14:textId="77777777" w:rsidR="00AD6B4B" w:rsidRPr="005F69E8" w:rsidRDefault="00AD6B4B" w:rsidP="00276B16">
      <w:pPr>
        <w:spacing w:before="100" w:beforeAutospacing="1" w:after="0" w:line="360" w:lineRule="auto"/>
        <w:rPr>
          <w:rFonts w:ascii="Garamond" w:eastAsia="Times New Roman" w:hAnsi="Garamond" w:cs="Times New Roman"/>
          <w:kern w:val="0"/>
          <w:sz w:val="24"/>
          <w:szCs w:val="24"/>
          <w:lang w:val="en-US"/>
          <w14:ligatures w14:val="none"/>
        </w:rPr>
      </w:pPr>
    </w:p>
    <w:p w14:paraId="49600BDC" w14:textId="77777777" w:rsidR="00AD6B4B" w:rsidRPr="005F69E8" w:rsidRDefault="00AD6B4B" w:rsidP="00276B16">
      <w:pPr>
        <w:spacing w:before="100" w:beforeAutospacing="1" w:after="0" w:line="360" w:lineRule="auto"/>
        <w:rPr>
          <w:rFonts w:ascii="Garamond" w:eastAsia="Times New Roman" w:hAnsi="Garamond" w:cs="Times New Roman"/>
          <w:kern w:val="0"/>
          <w:sz w:val="24"/>
          <w:szCs w:val="24"/>
          <w:lang w:val="en-US"/>
          <w14:ligatures w14:val="none"/>
        </w:rPr>
      </w:pPr>
    </w:p>
    <w:p w14:paraId="7F1AD481" w14:textId="77777777" w:rsidR="00AD6B4B" w:rsidRPr="005F69E8" w:rsidRDefault="00AD6B4B" w:rsidP="00276B16">
      <w:pPr>
        <w:spacing w:before="100" w:beforeAutospacing="1" w:after="0" w:line="360" w:lineRule="auto"/>
        <w:rPr>
          <w:rFonts w:ascii="Garamond" w:eastAsia="Times New Roman" w:hAnsi="Garamond" w:cs="Times New Roman"/>
          <w:kern w:val="0"/>
          <w:sz w:val="24"/>
          <w:szCs w:val="24"/>
          <w:lang w:val="en-US"/>
          <w14:ligatures w14:val="none"/>
        </w:rPr>
      </w:pPr>
    </w:p>
    <w:p w14:paraId="09480F9B" w14:textId="77777777" w:rsidR="00AA34BB" w:rsidRDefault="00AA34BB" w:rsidP="003C67A9">
      <w:pPr>
        <w:autoSpaceDE w:val="0"/>
        <w:autoSpaceDN w:val="0"/>
        <w:adjustRightInd w:val="0"/>
        <w:spacing w:before="100" w:beforeAutospacing="1" w:after="0" w:line="360" w:lineRule="auto"/>
        <w:rPr>
          <w:rFonts w:ascii="Garamond" w:eastAsia="Times New Roman" w:hAnsi="Garamond" w:cs="Times New Roman"/>
          <w:kern w:val="0"/>
          <w:sz w:val="24"/>
          <w:szCs w:val="24"/>
          <w:lang w:val="en-US"/>
          <w14:ligatures w14:val="none"/>
        </w:rPr>
      </w:pPr>
    </w:p>
    <w:p w14:paraId="79EA523D" w14:textId="77777777" w:rsidR="00AA34BB" w:rsidRDefault="00AA34BB" w:rsidP="003C67A9">
      <w:pPr>
        <w:autoSpaceDE w:val="0"/>
        <w:autoSpaceDN w:val="0"/>
        <w:adjustRightInd w:val="0"/>
        <w:spacing w:before="100" w:beforeAutospacing="1" w:after="0" w:line="360" w:lineRule="auto"/>
        <w:rPr>
          <w:rFonts w:ascii="Garamond" w:eastAsia="Times New Roman" w:hAnsi="Garamond" w:cs="Times New Roman"/>
          <w:kern w:val="0"/>
          <w:sz w:val="24"/>
          <w:szCs w:val="24"/>
          <w:lang w:val="en-US"/>
          <w14:ligatures w14:val="none"/>
        </w:rPr>
      </w:pPr>
    </w:p>
    <w:p w14:paraId="6A7118A6" w14:textId="2C8B5FE3" w:rsidR="00EC2164" w:rsidRPr="005F69E8" w:rsidRDefault="00EC2164" w:rsidP="003C67A9">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Chapter 6: Questionnaire: Identify your weight gain triggers</w:t>
      </w:r>
    </w:p>
    <w:p w14:paraId="0F8CD193" w14:textId="38EA698C" w:rsidR="00EC2164" w:rsidRPr="005F69E8" w:rsidRDefault="00EC2164" w:rsidP="009932C4">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The following questionnaire is designed to help you identify potential causes of unexplained weight gain. It is divided into categories that correspond to various physical and mental health aspects, each with their own set of questions. You should focus on the last 6-12 months of your life while responding.</w:t>
      </w:r>
    </w:p>
    <w:p w14:paraId="3C3C1245" w14:textId="0EED86CC" w:rsidR="00EC2164" w:rsidRPr="005F69E8" w:rsidRDefault="00EC2164" w:rsidP="009932C4">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For each statement, rate yourself from 1 to 5, where 'Never'=1, 'Rarely'=2, 'Sometimes'=3, 'Often'=4, and 'Always'=5. </w:t>
      </w:r>
      <w:r w:rsidR="00151F86" w:rsidRPr="005F69E8">
        <w:rPr>
          <w:rFonts w:ascii="Garamond" w:hAnsi="Garamond" w:cs="Courier New"/>
          <w:kern w:val="0"/>
          <w:sz w:val="24"/>
          <w:szCs w:val="24"/>
          <w:lang w:val="en-US"/>
        </w:rPr>
        <w:t xml:space="preserve">Circle the </w:t>
      </w:r>
      <w:r w:rsidR="008A44F6" w:rsidRPr="005F69E8">
        <w:rPr>
          <w:rFonts w:ascii="Garamond" w:hAnsi="Garamond" w:cs="Courier New"/>
          <w:kern w:val="0"/>
          <w:sz w:val="24"/>
          <w:szCs w:val="24"/>
          <w:lang w:val="en-US"/>
        </w:rPr>
        <w:t xml:space="preserve">answer that you feel applies the most to you. </w:t>
      </w:r>
      <w:r w:rsidRPr="005F69E8">
        <w:rPr>
          <w:rFonts w:ascii="Garamond" w:hAnsi="Garamond" w:cs="Courier New"/>
          <w:kern w:val="0"/>
          <w:sz w:val="24"/>
          <w:szCs w:val="24"/>
          <w:lang w:val="en-US"/>
        </w:rPr>
        <w:t xml:space="preserve">After completing each section, sum up your scores to get a total ranging from 5-25. A score of 15 or more suggests a higher likelihood of that factor contributing to your weight gain. </w:t>
      </w:r>
    </w:p>
    <w:p w14:paraId="57BE3D98" w14:textId="77777777" w:rsidR="006C4D29" w:rsidRPr="005F69E8" w:rsidRDefault="006C4D29" w:rsidP="009932C4">
      <w:pPr>
        <w:autoSpaceDE w:val="0"/>
        <w:autoSpaceDN w:val="0"/>
        <w:adjustRightInd w:val="0"/>
        <w:spacing w:before="100" w:beforeAutospacing="1" w:after="0" w:line="360" w:lineRule="auto"/>
        <w:rPr>
          <w:rFonts w:ascii="Garamond" w:hAnsi="Garamond" w:cs="Courier New"/>
          <w:kern w:val="0"/>
          <w:sz w:val="24"/>
          <w:szCs w:val="24"/>
          <w:lang w:val="en-US"/>
        </w:rPr>
      </w:pPr>
    </w:p>
    <w:tbl>
      <w:tblPr>
        <w:tblStyle w:val="TableGrid"/>
        <w:tblpPr w:leftFromText="180" w:rightFromText="180" w:vertAnchor="page" w:horzAnchor="page" w:tblpX="319" w:tblpY="1742"/>
        <w:tblW w:w="10627" w:type="dxa"/>
        <w:tblLayout w:type="fixed"/>
        <w:tblLook w:val="04A0" w:firstRow="1" w:lastRow="0" w:firstColumn="1" w:lastColumn="0" w:noHBand="0" w:noVBand="1"/>
      </w:tblPr>
      <w:tblGrid>
        <w:gridCol w:w="7083"/>
        <w:gridCol w:w="567"/>
        <w:gridCol w:w="709"/>
        <w:gridCol w:w="992"/>
        <w:gridCol w:w="567"/>
        <w:gridCol w:w="709"/>
      </w:tblGrid>
      <w:tr w:rsidR="002203CE" w:rsidRPr="002203CE" w14:paraId="4C1388E9" w14:textId="77777777" w:rsidTr="00267D95">
        <w:tc>
          <w:tcPr>
            <w:tcW w:w="7083" w:type="dxa"/>
          </w:tcPr>
          <w:p w14:paraId="64D227ED" w14:textId="77777777" w:rsidR="002203CE" w:rsidRPr="002203CE" w:rsidRDefault="002203CE" w:rsidP="002203CE">
            <w:pPr>
              <w:rPr>
                <w:rFonts w:ascii="Garamond" w:hAnsi="Garamond"/>
                <w:sz w:val="24"/>
                <w:szCs w:val="24"/>
              </w:rPr>
            </w:pPr>
            <w:bookmarkStart w:id="2" w:name="_Hlk170732709"/>
            <w:bookmarkStart w:id="3" w:name="_Hlk170732731"/>
            <w:bookmarkStart w:id="4" w:name="_Hlk170732799"/>
          </w:p>
        </w:tc>
        <w:tc>
          <w:tcPr>
            <w:tcW w:w="567" w:type="dxa"/>
          </w:tcPr>
          <w:p w14:paraId="6D52A482"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167E0145"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7B037939"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4F4E72A5"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0F91165C"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37E98CE5" w14:textId="77777777" w:rsidTr="00267D95">
        <w:tc>
          <w:tcPr>
            <w:tcW w:w="7083" w:type="dxa"/>
          </w:tcPr>
          <w:p w14:paraId="2478230B" w14:textId="77777777" w:rsidR="002203CE" w:rsidRPr="002203CE" w:rsidRDefault="002203CE" w:rsidP="00C604DB">
            <w:pPr>
              <w:numPr>
                <w:ilvl w:val="0"/>
                <w:numId w:val="17"/>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 you experience frequent pain in your joints or muscles?</w:t>
            </w:r>
          </w:p>
        </w:tc>
        <w:tc>
          <w:tcPr>
            <w:tcW w:w="567" w:type="dxa"/>
          </w:tcPr>
          <w:p w14:paraId="2FE5330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6E2E80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49EB807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AAC837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773B459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0AFD5C0C" w14:textId="77777777" w:rsidTr="00267D95">
        <w:tc>
          <w:tcPr>
            <w:tcW w:w="7083" w:type="dxa"/>
          </w:tcPr>
          <w:p w14:paraId="15CEFB58" w14:textId="77777777" w:rsidR="002203CE" w:rsidRPr="002203CE" w:rsidRDefault="002203CE" w:rsidP="00C604DB">
            <w:pPr>
              <w:numPr>
                <w:ilvl w:val="0"/>
                <w:numId w:val="17"/>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Have you noticed any persistent discomfort like bloating, constipation, diarrhea or pain in your abdominal area?</w:t>
            </w:r>
          </w:p>
        </w:tc>
        <w:tc>
          <w:tcPr>
            <w:tcW w:w="567" w:type="dxa"/>
          </w:tcPr>
          <w:p w14:paraId="408D23C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1A1733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9CDBF2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52A06A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484E9D8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798E6E0" w14:textId="77777777" w:rsidTr="00267D95">
        <w:tc>
          <w:tcPr>
            <w:tcW w:w="7083" w:type="dxa"/>
          </w:tcPr>
          <w:p w14:paraId="34C0E757" w14:textId="77777777" w:rsidR="002203CE" w:rsidRPr="002203CE" w:rsidRDefault="002203CE" w:rsidP="00C604DB">
            <w:pPr>
              <w:numPr>
                <w:ilvl w:val="0"/>
                <w:numId w:val="17"/>
              </w:numPr>
              <w:contextualSpacing/>
              <w:rPr>
                <w:rFonts w:ascii="Garamond" w:hAnsi="Garamond"/>
                <w:sz w:val="24"/>
                <w:szCs w:val="24"/>
              </w:rPr>
            </w:pPr>
            <w:r w:rsidRPr="002203CE">
              <w:rPr>
                <w:rFonts w:ascii="Garamond" w:hAnsi="Garamond"/>
                <w:sz w:val="24"/>
                <w:szCs w:val="24"/>
              </w:rPr>
              <w:t>Do you experience regular allergies such as itching, skin rash, hay fever or asthma?</w:t>
            </w:r>
          </w:p>
        </w:tc>
        <w:tc>
          <w:tcPr>
            <w:tcW w:w="567" w:type="dxa"/>
          </w:tcPr>
          <w:p w14:paraId="6777CA2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7993E47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39B03A9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38C5784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AA3C3B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302DEE48" w14:textId="77777777" w:rsidTr="00267D95">
        <w:tc>
          <w:tcPr>
            <w:tcW w:w="7083" w:type="dxa"/>
          </w:tcPr>
          <w:p w14:paraId="4FDE0893" w14:textId="77777777" w:rsidR="002203CE" w:rsidRPr="002203CE" w:rsidRDefault="002203CE" w:rsidP="00C604DB">
            <w:pPr>
              <w:numPr>
                <w:ilvl w:val="0"/>
                <w:numId w:val="17"/>
              </w:numPr>
              <w:contextualSpacing/>
              <w:rPr>
                <w:rFonts w:ascii="Garamond" w:hAnsi="Garamond"/>
                <w:sz w:val="24"/>
                <w:szCs w:val="24"/>
              </w:rPr>
            </w:pPr>
            <w:r w:rsidRPr="002203CE">
              <w:rPr>
                <w:rFonts w:ascii="Garamond" w:hAnsi="Garamond"/>
                <w:sz w:val="24"/>
                <w:szCs w:val="24"/>
              </w:rPr>
              <w:t>Are you prone to regular infections like colds or sinusitis?</w:t>
            </w:r>
          </w:p>
        </w:tc>
        <w:tc>
          <w:tcPr>
            <w:tcW w:w="567" w:type="dxa"/>
          </w:tcPr>
          <w:p w14:paraId="13FBCA2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3D869FA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70A74B3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CFE5C3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2525A4B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52823DBF" w14:textId="77777777" w:rsidTr="00267D95">
        <w:tc>
          <w:tcPr>
            <w:tcW w:w="7083" w:type="dxa"/>
          </w:tcPr>
          <w:p w14:paraId="6D1B1127" w14:textId="77777777" w:rsidR="002203CE" w:rsidRPr="002203CE" w:rsidRDefault="002203CE" w:rsidP="00C604DB">
            <w:pPr>
              <w:numPr>
                <w:ilvl w:val="0"/>
                <w:numId w:val="17"/>
              </w:numPr>
              <w:contextualSpacing/>
              <w:rPr>
                <w:rFonts w:ascii="Garamond" w:hAnsi="Garamond"/>
                <w:sz w:val="24"/>
                <w:szCs w:val="24"/>
              </w:rPr>
            </w:pPr>
            <w:r w:rsidRPr="002203CE">
              <w:rPr>
                <w:rFonts w:ascii="Garamond" w:hAnsi="Garamond"/>
                <w:sz w:val="24"/>
                <w:szCs w:val="24"/>
              </w:rPr>
              <w:t>Have you observed low-grade fevers in your body?</w:t>
            </w:r>
          </w:p>
        </w:tc>
        <w:tc>
          <w:tcPr>
            <w:tcW w:w="567" w:type="dxa"/>
          </w:tcPr>
          <w:p w14:paraId="426DEC9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E1969F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0003FDA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3426DB5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51B9731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39D563A" w14:textId="77777777" w:rsidTr="00267D95">
        <w:tc>
          <w:tcPr>
            <w:tcW w:w="7083" w:type="dxa"/>
          </w:tcPr>
          <w:p w14:paraId="6987A37F"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13983A8C"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520AC68E" w14:textId="77777777" w:rsidR="002203CE" w:rsidRPr="002203CE" w:rsidRDefault="002203CE" w:rsidP="002203CE">
            <w:pPr>
              <w:rPr>
                <w:rFonts w:ascii="Garamond" w:hAnsi="Garamond"/>
                <w:sz w:val="24"/>
                <w:szCs w:val="24"/>
              </w:rPr>
            </w:pPr>
          </w:p>
        </w:tc>
        <w:tc>
          <w:tcPr>
            <w:tcW w:w="709" w:type="dxa"/>
          </w:tcPr>
          <w:p w14:paraId="02700A2F" w14:textId="77777777" w:rsidR="002203CE" w:rsidRPr="002203CE" w:rsidRDefault="002203CE" w:rsidP="002203CE">
            <w:pPr>
              <w:rPr>
                <w:rFonts w:ascii="Garamond" w:hAnsi="Garamond"/>
                <w:sz w:val="24"/>
                <w:szCs w:val="24"/>
              </w:rPr>
            </w:pPr>
          </w:p>
        </w:tc>
        <w:tc>
          <w:tcPr>
            <w:tcW w:w="992" w:type="dxa"/>
          </w:tcPr>
          <w:p w14:paraId="1F436353" w14:textId="77777777" w:rsidR="002203CE" w:rsidRPr="002203CE" w:rsidRDefault="002203CE" w:rsidP="002203CE">
            <w:pPr>
              <w:rPr>
                <w:rFonts w:ascii="Garamond" w:hAnsi="Garamond"/>
                <w:sz w:val="24"/>
                <w:szCs w:val="24"/>
              </w:rPr>
            </w:pPr>
          </w:p>
        </w:tc>
        <w:tc>
          <w:tcPr>
            <w:tcW w:w="567" w:type="dxa"/>
          </w:tcPr>
          <w:p w14:paraId="77462E1C" w14:textId="77777777" w:rsidR="002203CE" w:rsidRPr="002203CE" w:rsidRDefault="002203CE" w:rsidP="002203CE">
            <w:pPr>
              <w:rPr>
                <w:rFonts w:ascii="Garamond" w:hAnsi="Garamond"/>
                <w:sz w:val="24"/>
                <w:szCs w:val="24"/>
              </w:rPr>
            </w:pPr>
          </w:p>
        </w:tc>
        <w:tc>
          <w:tcPr>
            <w:tcW w:w="709" w:type="dxa"/>
          </w:tcPr>
          <w:p w14:paraId="5A63D989" w14:textId="77777777" w:rsidR="002203CE" w:rsidRPr="002203CE" w:rsidRDefault="002203CE" w:rsidP="002203CE">
            <w:pPr>
              <w:rPr>
                <w:rFonts w:ascii="Garamond" w:hAnsi="Garamond"/>
                <w:sz w:val="24"/>
                <w:szCs w:val="24"/>
              </w:rPr>
            </w:pPr>
          </w:p>
        </w:tc>
      </w:tr>
      <w:tr w:rsidR="002203CE" w:rsidRPr="002203CE" w14:paraId="3D496237" w14:textId="77777777" w:rsidTr="00267D95">
        <w:tc>
          <w:tcPr>
            <w:tcW w:w="7083" w:type="dxa"/>
          </w:tcPr>
          <w:p w14:paraId="0601D9C6"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100C2739" w14:textId="77777777" w:rsidR="002203CE" w:rsidRPr="002203CE" w:rsidRDefault="002203CE" w:rsidP="002203CE">
            <w:pPr>
              <w:rPr>
                <w:rFonts w:ascii="Garamond" w:hAnsi="Garamond"/>
                <w:sz w:val="24"/>
                <w:szCs w:val="24"/>
              </w:rPr>
            </w:pPr>
          </w:p>
        </w:tc>
      </w:tr>
      <w:tr w:rsidR="002203CE" w:rsidRPr="002203CE" w14:paraId="7C9C5DF1" w14:textId="77777777" w:rsidTr="00267D95">
        <w:tc>
          <w:tcPr>
            <w:tcW w:w="10627" w:type="dxa"/>
            <w:gridSpan w:val="6"/>
          </w:tcPr>
          <w:p w14:paraId="4349ADC6"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7</w:t>
            </w:r>
          </w:p>
        </w:tc>
      </w:tr>
      <w:tr w:rsidR="002203CE" w:rsidRPr="002203CE" w14:paraId="6F86D9D3" w14:textId="77777777" w:rsidTr="00267D95">
        <w:tc>
          <w:tcPr>
            <w:tcW w:w="10627" w:type="dxa"/>
            <w:gridSpan w:val="6"/>
            <w:shd w:val="clear" w:color="auto" w:fill="F2F2F2" w:themeFill="background1" w:themeFillShade="F2"/>
          </w:tcPr>
          <w:p w14:paraId="15CCDEAA" w14:textId="77777777" w:rsidR="002203CE" w:rsidRPr="002203CE" w:rsidRDefault="002203CE" w:rsidP="002203CE">
            <w:pPr>
              <w:jc w:val="right"/>
              <w:rPr>
                <w:rFonts w:ascii="Garamond" w:hAnsi="Garamond"/>
                <w:b/>
                <w:bCs/>
                <w:sz w:val="24"/>
                <w:szCs w:val="24"/>
              </w:rPr>
            </w:pPr>
          </w:p>
        </w:tc>
      </w:tr>
      <w:tr w:rsidR="002203CE" w:rsidRPr="002203CE" w14:paraId="335EFC60" w14:textId="77777777" w:rsidTr="00267D95">
        <w:tc>
          <w:tcPr>
            <w:tcW w:w="7083" w:type="dxa"/>
          </w:tcPr>
          <w:p w14:paraId="235F6B17" w14:textId="77777777" w:rsidR="002203CE" w:rsidRPr="002203CE" w:rsidRDefault="002203CE" w:rsidP="002203CE">
            <w:pPr>
              <w:rPr>
                <w:rFonts w:ascii="Garamond" w:hAnsi="Garamond"/>
                <w:sz w:val="24"/>
                <w:szCs w:val="24"/>
              </w:rPr>
            </w:pPr>
          </w:p>
        </w:tc>
        <w:tc>
          <w:tcPr>
            <w:tcW w:w="567" w:type="dxa"/>
          </w:tcPr>
          <w:p w14:paraId="1E9C1984"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658B8D5B"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35BAC2F0"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58D533B9"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062E2570"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33A40772" w14:textId="77777777" w:rsidTr="00267D95">
        <w:tc>
          <w:tcPr>
            <w:tcW w:w="7083" w:type="dxa"/>
          </w:tcPr>
          <w:p w14:paraId="5E04BBAD" w14:textId="77777777" w:rsidR="002203CE" w:rsidRPr="002203CE" w:rsidRDefault="002203CE" w:rsidP="00C604DB">
            <w:pPr>
              <w:numPr>
                <w:ilvl w:val="0"/>
                <w:numId w:val="18"/>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 you experience frequent pain in your joints or muscles?</w:t>
            </w:r>
          </w:p>
        </w:tc>
        <w:tc>
          <w:tcPr>
            <w:tcW w:w="567" w:type="dxa"/>
          </w:tcPr>
          <w:p w14:paraId="76A0BCA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F72469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E0A9BF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80E4AC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7571A9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3449AB8E" w14:textId="77777777" w:rsidTr="00267D95">
        <w:tc>
          <w:tcPr>
            <w:tcW w:w="7083" w:type="dxa"/>
          </w:tcPr>
          <w:p w14:paraId="36BE6C2B" w14:textId="77777777" w:rsidR="002203CE" w:rsidRPr="002203CE" w:rsidRDefault="002203CE" w:rsidP="00C604DB">
            <w:pPr>
              <w:numPr>
                <w:ilvl w:val="0"/>
                <w:numId w:val="18"/>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Have you noticed any persistent discomfort like bloating, constipation, diarrhea or pain in your abdominal area?</w:t>
            </w:r>
          </w:p>
        </w:tc>
        <w:tc>
          <w:tcPr>
            <w:tcW w:w="567" w:type="dxa"/>
          </w:tcPr>
          <w:p w14:paraId="4248799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716DC37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1AF080C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17881B6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5B8FBCC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51FFAEC8" w14:textId="77777777" w:rsidTr="00267D95">
        <w:tc>
          <w:tcPr>
            <w:tcW w:w="7083" w:type="dxa"/>
          </w:tcPr>
          <w:p w14:paraId="09474633" w14:textId="77777777" w:rsidR="002203CE" w:rsidRPr="002203CE" w:rsidRDefault="002203CE" w:rsidP="00C604DB">
            <w:pPr>
              <w:numPr>
                <w:ilvl w:val="0"/>
                <w:numId w:val="18"/>
              </w:numPr>
              <w:contextualSpacing/>
              <w:rPr>
                <w:rFonts w:ascii="Garamond" w:hAnsi="Garamond"/>
                <w:sz w:val="24"/>
                <w:szCs w:val="24"/>
              </w:rPr>
            </w:pPr>
            <w:r w:rsidRPr="002203CE">
              <w:rPr>
                <w:rFonts w:ascii="Garamond" w:hAnsi="Garamond"/>
                <w:sz w:val="24"/>
                <w:szCs w:val="24"/>
              </w:rPr>
              <w:t>Do you experience regular allergies such as itching, skin rash, hay fever or asthma?</w:t>
            </w:r>
          </w:p>
        </w:tc>
        <w:tc>
          <w:tcPr>
            <w:tcW w:w="567" w:type="dxa"/>
          </w:tcPr>
          <w:p w14:paraId="0E5CBD5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6D7750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62B1C55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8EC8A1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57AC5B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323EB5BC" w14:textId="77777777" w:rsidTr="00267D95">
        <w:tc>
          <w:tcPr>
            <w:tcW w:w="7083" w:type="dxa"/>
          </w:tcPr>
          <w:p w14:paraId="58E11C6D" w14:textId="77777777" w:rsidR="002203CE" w:rsidRPr="002203CE" w:rsidRDefault="002203CE" w:rsidP="00C604DB">
            <w:pPr>
              <w:numPr>
                <w:ilvl w:val="0"/>
                <w:numId w:val="18"/>
              </w:numPr>
              <w:contextualSpacing/>
              <w:rPr>
                <w:rFonts w:ascii="Garamond" w:hAnsi="Garamond"/>
                <w:sz w:val="24"/>
                <w:szCs w:val="24"/>
              </w:rPr>
            </w:pPr>
            <w:r w:rsidRPr="002203CE">
              <w:rPr>
                <w:rFonts w:ascii="Garamond" w:hAnsi="Garamond"/>
                <w:sz w:val="24"/>
                <w:szCs w:val="24"/>
              </w:rPr>
              <w:t>Are you prone to regular infections like colds or sinusitis?</w:t>
            </w:r>
          </w:p>
        </w:tc>
        <w:tc>
          <w:tcPr>
            <w:tcW w:w="567" w:type="dxa"/>
          </w:tcPr>
          <w:p w14:paraId="4F0C5F6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28B5028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432DF40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4F71F8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27819BB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62CD626D" w14:textId="77777777" w:rsidTr="00267D95">
        <w:tc>
          <w:tcPr>
            <w:tcW w:w="7083" w:type="dxa"/>
          </w:tcPr>
          <w:p w14:paraId="2ACEBE5F" w14:textId="77777777" w:rsidR="002203CE" w:rsidRPr="002203CE" w:rsidRDefault="002203CE" w:rsidP="00C604DB">
            <w:pPr>
              <w:numPr>
                <w:ilvl w:val="0"/>
                <w:numId w:val="18"/>
              </w:numPr>
              <w:contextualSpacing/>
              <w:rPr>
                <w:rFonts w:ascii="Garamond" w:hAnsi="Garamond"/>
                <w:sz w:val="24"/>
                <w:szCs w:val="24"/>
              </w:rPr>
            </w:pPr>
            <w:r w:rsidRPr="002203CE">
              <w:rPr>
                <w:rFonts w:ascii="Garamond" w:hAnsi="Garamond"/>
                <w:sz w:val="24"/>
                <w:szCs w:val="24"/>
              </w:rPr>
              <w:t>Have you observed low-grade fevers in your body?</w:t>
            </w:r>
          </w:p>
        </w:tc>
        <w:tc>
          <w:tcPr>
            <w:tcW w:w="567" w:type="dxa"/>
          </w:tcPr>
          <w:p w14:paraId="586A0A8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7722592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7BC2CF8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7BA1892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7F18504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C8CAC5C" w14:textId="77777777" w:rsidTr="00267D95">
        <w:tc>
          <w:tcPr>
            <w:tcW w:w="7083" w:type="dxa"/>
          </w:tcPr>
          <w:p w14:paraId="7C45E24F"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2007F46D"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6C38B9A9" w14:textId="77777777" w:rsidR="002203CE" w:rsidRPr="002203CE" w:rsidRDefault="002203CE" w:rsidP="002203CE">
            <w:pPr>
              <w:rPr>
                <w:rFonts w:ascii="Garamond" w:hAnsi="Garamond"/>
                <w:sz w:val="24"/>
                <w:szCs w:val="24"/>
              </w:rPr>
            </w:pPr>
          </w:p>
        </w:tc>
        <w:tc>
          <w:tcPr>
            <w:tcW w:w="709" w:type="dxa"/>
          </w:tcPr>
          <w:p w14:paraId="57376DD9" w14:textId="77777777" w:rsidR="002203CE" w:rsidRPr="002203CE" w:rsidRDefault="002203CE" w:rsidP="002203CE">
            <w:pPr>
              <w:rPr>
                <w:rFonts w:ascii="Garamond" w:hAnsi="Garamond"/>
                <w:sz w:val="24"/>
                <w:szCs w:val="24"/>
              </w:rPr>
            </w:pPr>
          </w:p>
        </w:tc>
        <w:tc>
          <w:tcPr>
            <w:tcW w:w="992" w:type="dxa"/>
          </w:tcPr>
          <w:p w14:paraId="047DF594" w14:textId="77777777" w:rsidR="002203CE" w:rsidRPr="002203CE" w:rsidRDefault="002203CE" w:rsidP="002203CE">
            <w:pPr>
              <w:rPr>
                <w:rFonts w:ascii="Garamond" w:hAnsi="Garamond"/>
                <w:sz w:val="24"/>
                <w:szCs w:val="24"/>
              </w:rPr>
            </w:pPr>
          </w:p>
        </w:tc>
        <w:tc>
          <w:tcPr>
            <w:tcW w:w="567" w:type="dxa"/>
          </w:tcPr>
          <w:p w14:paraId="6F42D6C6" w14:textId="77777777" w:rsidR="002203CE" w:rsidRPr="002203CE" w:rsidRDefault="002203CE" w:rsidP="002203CE">
            <w:pPr>
              <w:rPr>
                <w:rFonts w:ascii="Garamond" w:hAnsi="Garamond"/>
                <w:sz w:val="24"/>
                <w:szCs w:val="24"/>
              </w:rPr>
            </w:pPr>
          </w:p>
        </w:tc>
        <w:tc>
          <w:tcPr>
            <w:tcW w:w="709" w:type="dxa"/>
          </w:tcPr>
          <w:p w14:paraId="723669FB" w14:textId="77777777" w:rsidR="002203CE" w:rsidRPr="002203CE" w:rsidRDefault="002203CE" w:rsidP="002203CE">
            <w:pPr>
              <w:rPr>
                <w:rFonts w:ascii="Garamond" w:hAnsi="Garamond"/>
                <w:sz w:val="24"/>
                <w:szCs w:val="24"/>
              </w:rPr>
            </w:pPr>
          </w:p>
        </w:tc>
      </w:tr>
      <w:tr w:rsidR="002203CE" w:rsidRPr="002203CE" w14:paraId="2D05ADD0" w14:textId="77777777" w:rsidTr="00267D95">
        <w:tc>
          <w:tcPr>
            <w:tcW w:w="7083" w:type="dxa"/>
          </w:tcPr>
          <w:p w14:paraId="2BBD07BC"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0DDE87A0" w14:textId="77777777" w:rsidR="002203CE" w:rsidRPr="002203CE" w:rsidRDefault="002203CE" w:rsidP="002203CE">
            <w:pPr>
              <w:rPr>
                <w:rFonts w:ascii="Garamond" w:hAnsi="Garamond"/>
                <w:sz w:val="24"/>
                <w:szCs w:val="24"/>
              </w:rPr>
            </w:pPr>
          </w:p>
        </w:tc>
      </w:tr>
      <w:tr w:rsidR="002203CE" w:rsidRPr="002203CE" w14:paraId="1DE69F89" w14:textId="77777777" w:rsidTr="00267D95">
        <w:tc>
          <w:tcPr>
            <w:tcW w:w="10627" w:type="dxa"/>
            <w:gridSpan w:val="6"/>
          </w:tcPr>
          <w:p w14:paraId="4DE9D03D"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7</w:t>
            </w:r>
          </w:p>
        </w:tc>
      </w:tr>
      <w:tr w:rsidR="002203CE" w:rsidRPr="002203CE" w14:paraId="450CD54A" w14:textId="77777777" w:rsidTr="00267D95">
        <w:tc>
          <w:tcPr>
            <w:tcW w:w="10627" w:type="dxa"/>
            <w:gridSpan w:val="6"/>
            <w:shd w:val="clear" w:color="auto" w:fill="F2F2F2" w:themeFill="background1" w:themeFillShade="F2"/>
          </w:tcPr>
          <w:p w14:paraId="33830969" w14:textId="77777777" w:rsidR="002203CE" w:rsidRPr="002203CE" w:rsidRDefault="002203CE" w:rsidP="002203CE">
            <w:pPr>
              <w:jc w:val="right"/>
              <w:rPr>
                <w:rFonts w:ascii="Garamond" w:hAnsi="Garamond"/>
                <w:b/>
                <w:bCs/>
                <w:sz w:val="24"/>
                <w:szCs w:val="24"/>
              </w:rPr>
            </w:pPr>
          </w:p>
        </w:tc>
      </w:tr>
      <w:bookmarkEnd w:id="2"/>
      <w:tr w:rsidR="002203CE" w:rsidRPr="002203CE" w14:paraId="0CEA91ED" w14:textId="77777777" w:rsidTr="00267D95">
        <w:tc>
          <w:tcPr>
            <w:tcW w:w="7083" w:type="dxa"/>
          </w:tcPr>
          <w:p w14:paraId="185F510D" w14:textId="77777777" w:rsidR="002203CE" w:rsidRPr="002203CE" w:rsidRDefault="002203CE" w:rsidP="002203CE">
            <w:pPr>
              <w:rPr>
                <w:rFonts w:ascii="Garamond" w:hAnsi="Garamond"/>
                <w:sz w:val="24"/>
                <w:szCs w:val="24"/>
              </w:rPr>
            </w:pPr>
          </w:p>
        </w:tc>
        <w:tc>
          <w:tcPr>
            <w:tcW w:w="567" w:type="dxa"/>
          </w:tcPr>
          <w:p w14:paraId="1BB5190C"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0D8E931D"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31AE8A64"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0FFFE36A"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66C41F1D"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09B8C9FD" w14:textId="77777777" w:rsidTr="00267D95">
        <w:tc>
          <w:tcPr>
            <w:tcW w:w="7083" w:type="dxa"/>
          </w:tcPr>
          <w:p w14:paraId="1DECE447" w14:textId="77777777" w:rsidR="002203CE" w:rsidRPr="002203CE" w:rsidRDefault="002203CE" w:rsidP="00C604DB">
            <w:pPr>
              <w:numPr>
                <w:ilvl w:val="0"/>
                <w:numId w:val="19"/>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 you experience frequent thirst, excessive drinking of fluids or increased urination?</w:t>
            </w:r>
          </w:p>
        </w:tc>
        <w:tc>
          <w:tcPr>
            <w:tcW w:w="567" w:type="dxa"/>
          </w:tcPr>
          <w:p w14:paraId="23FE2D9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6927E3B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3A5849A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80EB23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16D8797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68B2FBF8" w14:textId="77777777" w:rsidTr="00267D95">
        <w:tc>
          <w:tcPr>
            <w:tcW w:w="7083" w:type="dxa"/>
          </w:tcPr>
          <w:p w14:paraId="112996C6" w14:textId="77777777" w:rsidR="002203CE" w:rsidRPr="002203CE" w:rsidRDefault="002203CE" w:rsidP="00C604DB">
            <w:pPr>
              <w:numPr>
                <w:ilvl w:val="0"/>
                <w:numId w:val="19"/>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 you experience frequent yeast infections or urinary tract infections (UTIs)?</w:t>
            </w:r>
          </w:p>
        </w:tc>
        <w:tc>
          <w:tcPr>
            <w:tcW w:w="567" w:type="dxa"/>
          </w:tcPr>
          <w:p w14:paraId="0389F5B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5EA3068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F3F301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2625505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0877C2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CFDFDAA" w14:textId="77777777" w:rsidTr="00267D95">
        <w:tc>
          <w:tcPr>
            <w:tcW w:w="7083" w:type="dxa"/>
          </w:tcPr>
          <w:p w14:paraId="35795973" w14:textId="77777777" w:rsidR="002203CE" w:rsidRPr="002203CE" w:rsidRDefault="002203CE" w:rsidP="00C604DB">
            <w:pPr>
              <w:numPr>
                <w:ilvl w:val="0"/>
                <w:numId w:val="19"/>
              </w:numPr>
              <w:contextualSpacing/>
              <w:rPr>
                <w:rFonts w:ascii="Garamond" w:hAnsi="Garamond"/>
                <w:sz w:val="24"/>
                <w:szCs w:val="24"/>
              </w:rPr>
            </w:pPr>
            <w:r w:rsidRPr="002203CE">
              <w:rPr>
                <w:rFonts w:ascii="Garamond" w:hAnsi="Garamond" w:cs="Calibri"/>
                <w:sz w:val="24"/>
                <w:szCs w:val="24"/>
                <w:lang w:val="en"/>
              </w:rPr>
              <w:t>Do you at times experience blurred vision or any changes in your eyesight?</w:t>
            </w:r>
          </w:p>
        </w:tc>
        <w:tc>
          <w:tcPr>
            <w:tcW w:w="567" w:type="dxa"/>
          </w:tcPr>
          <w:p w14:paraId="0B69557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6301658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47A143C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10B1678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0DCADA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E162EDF" w14:textId="77777777" w:rsidTr="00267D95">
        <w:tc>
          <w:tcPr>
            <w:tcW w:w="7083" w:type="dxa"/>
          </w:tcPr>
          <w:p w14:paraId="26F9261F" w14:textId="77777777" w:rsidR="002203CE" w:rsidRPr="002203CE" w:rsidRDefault="002203CE" w:rsidP="00C604DB">
            <w:pPr>
              <w:numPr>
                <w:ilvl w:val="0"/>
                <w:numId w:val="19"/>
              </w:numPr>
              <w:contextualSpacing/>
              <w:rPr>
                <w:rFonts w:ascii="Garamond" w:hAnsi="Garamond"/>
                <w:sz w:val="24"/>
                <w:szCs w:val="24"/>
              </w:rPr>
            </w:pPr>
            <w:r w:rsidRPr="002203CE">
              <w:rPr>
                <w:rFonts w:ascii="Garamond" w:hAnsi="Garamond"/>
                <w:sz w:val="24"/>
                <w:szCs w:val="24"/>
              </w:rPr>
              <w:t>Have you noticed that wounds take longer to heal?</w:t>
            </w:r>
          </w:p>
        </w:tc>
        <w:tc>
          <w:tcPr>
            <w:tcW w:w="567" w:type="dxa"/>
          </w:tcPr>
          <w:p w14:paraId="3F383D8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6B9E3AF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3048740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6977B1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5C5B1A8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89C699E" w14:textId="77777777" w:rsidTr="00267D95">
        <w:tc>
          <w:tcPr>
            <w:tcW w:w="7083" w:type="dxa"/>
          </w:tcPr>
          <w:p w14:paraId="2410FBD4" w14:textId="77777777" w:rsidR="002203CE" w:rsidRPr="002203CE" w:rsidRDefault="002203CE" w:rsidP="00C604DB">
            <w:pPr>
              <w:numPr>
                <w:ilvl w:val="0"/>
                <w:numId w:val="19"/>
              </w:numPr>
              <w:contextualSpacing/>
              <w:rPr>
                <w:rFonts w:ascii="Garamond" w:hAnsi="Garamond"/>
                <w:sz w:val="24"/>
                <w:szCs w:val="24"/>
              </w:rPr>
            </w:pPr>
            <w:r w:rsidRPr="002203CE">
              <w:rPr>
                <w:rFonts w:ascii="Garamond" w:hAnsi="Garamond"/>
                <w:sz w:val="24"/>
                <w:szCs w:val="24"/>
              </w:rPr>
              <w:t>Do you have dark patches of skin, particularly under your arms, between your legs or on the back of your neck?</w:t>
            </w:r>
          </w:p>
        </w:tc>
        <w:tc>
          <w:tcPr>
            <w:tcW w:w="567" w:type="dxa"/>
          </w:tcPr>
          <w:p w14:paraId="3A99AD3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3495D49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730A847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7589C07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40A9AE9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50847969" w14:textId="77777777" w:rsidTr="00267D95">
        <w:tc>
          <w:tcPr>
            <w:tcW w:w="7083" w:type="dxa"/>
          </w:tcPr>
          <w:p w14:paraId="338CAF29"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37288CCA"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29ADF382" w14:textId="77777777" w:rsidR="002203CE" w:rsidRPr="002203CE" w:rsidRDefault="002203CE" w:rsidP="002203CE">
            <w:pPr>
              <w:rPr>
                <w:rFonts w:ascii="Garamond" w:hAnsi="Garamond"/>
                <w:sz w:val="24"/>
                <w:szCs w:val="24"/>
              </w:rPr>
            </w:pPr>
          </w:p>
        </w:tc>
        <w:tc>
          <w:tcPr>
            <w:tcW w:w="709" w:type="dxa"/>
          </w:tcPr>
          <w:p w14:paraId="116378B4" w14:textId="77777777" w:rsidR="002203CE" w:rsidRPr="002203CE" w:rsidRDefault="002203CE" w:rsidP="002203CE">
            <w:pPr>
              <w:rPr>
                <w:rFonts w:ascii="Garamond" w:hAnsi="Garamond"/>
                <w:sz w:val="24"/>
                <w:szCs w:val="24"/>
              </w:rPr>
            </w:pPr>
          </w:p>
        </w:tc>
        <w:tc>
          <w:tcPr>
            <w:tcW w:w="992" w:type="dxa"/>
          </w:tcPr>
          <w:p w14:paraId="301A46E4" w14:textId="77777777" w:rsidR="002203CE" w:rsidRPr="002203CE" w:rsidRDefault="002203CE" w:rsidP="002203CE">
            <w:pPr>
              <w:rPr>
                <w:rFonts w:ascii="Garamond" w:hAnsi="Garamond"/>
                <w:sz w:val="24"/>
                <w:szCs w:val="24"/>
              </w:rPr>
            </w:pPr>
          </w:p>
        </w:tc>
        <w:tc>
          <w:tcPr>
            <w:tcW w:w="567" w:type="dxa"/>
          </w:tcPr>
          <w:p w14:paraId="7B1E66D3" w14:textId="77777777" w:rsidR="002203CE" w:rsidRPr="002203CE" w:rsidRDefault="002203CE" w:rsidP="002203CE">
            <w:pPr>
              <w:rPr>
                <w:rFonts w:ascii="Garamond" w:hAnsi="Garamond"/>
                <w:sz w:val="24"/>
                <w:szCs w:val="24"/>
              </w:rPr>
            </w:pPr>
          </w:p>
        </w:tc>
        <w:tc>
          <w:tcPr>
            <w:tcW w:w="709" w:type="dxa"/>
          </w:tcPr>
          <w:p w14:paraId="585BB03A" w14:textId="77777777" w:rsidR="002203CE" w:rsidRPr="002203CE" w:rsidRDefault="002203CE" w:rsidP="002203CE">
            <w:pPr>
              <w:rPr>
                <w:rFonts w:ascii="Garamond" w:hAnsi="Garamond"/>
                <w:sz w:val="24"/>
                <w:szCs w:val="24"/>
              </w:rPr>
            </w:pPr>
          </w:p>
        </w:tc>
      </w:tr>
      <w:tr w:rsidR="002203CE" w:rsidRPr="002203CE" w14:paraId="60DE6618" w14:textId="77777777" w:rsidTr="00267D95">
        <w:tc>
          <w:tcPr>
            <w:tcW w:w="7083" w:type="dxa"/>
          </w:tcPr>
          <w:p w14:paraId="053290E8"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7FEDCD00" w14:textId="77777777" w:rsidR="002203CE" w:rsidRPr="002203CE" w:rsidRDefault="002203CE" w:rsidP="002203CE">
            <w:pPr>
              <w:rPr>
                <w:rFonts w:ascii="Garamond" w:hAnsi="Garamond"/>
                <w:sz w:val="24"/>
                <w:szCs w:val="24"/>
              </w:rPr>
            </w:pPr>
          </w:p>
        </w:tc>
      </w:tr>
      <w:tr w:rsidR="002203CE" w:rsidRPr="002203CE" w14:paraId="3DA5A095" w14:textId="77777777" w:rsidTr="00267D95">
        <w:tc>
          <w:tcPr>
            <w:tcW w:w="10627" w:type="dxa"/>
            <w:gridSpan w:val="6"/>
          </w:tcPr>
          <w:p w14:paraId="4EFF928A"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8</w:t>
            </w:r>
          </w:p>
        </w:tc>
      </w:tr>
      <w:tr w:rsidR="002203CE" w:rsidRPr="002203CE" w14:paraId="3F02A70F" w14:textId="77777777" w:rsidTr="00267D95">
        <w:tc>
          <w:tcPr>
            <w:tcW w:w="10627" w:type="dxa"/>
            <w:gridSpan w:val="6"/>
            <w:shd w:val="clear" w:color="auto" w:fill="F2F2F2" w:themeFill="background1" w:themeFillShade="F2"/>
          </w:tcPr>
          <w:p w14:paraId="160E55EA" w14:textId="77777777" w:rsidR="002203CE" w:rsidRPr="002203CE" w:rsidRDefault="002203CE" w:rsidP="002203CE">
            <w:pPr>
              <w:jc w:val="right"/>
              <w:rPr>
                <w:rFonts w:ascii="Garamond" w:hAnsi="Garamond"/>
                <w:b/>
                <w:bCs/>
                <w:sz w:val="24"/>
                <w:szCs w:val="24"/>
              </w:rPr>
            </w:pPr>
          </w:p>
        </w:tc>
      </w:tr>
      <w:tr w:rsidR="002203CE" w:rsidRPr="002203CE" w14:paraId="188233F7" w14:textId="77777777" w:rsidTr="00267D95">
        <w:tc>
          <w:tcPr>
            <w:tcW w:w="7083" w:type="dxa"/>
          </w:tcPr>
          <w:p w14:paraId="63CFB500" w14:textId="77777777" w:rsidR="002203CE" w:rsidRPr="002203CE" w:rsidRDefault="002203CE" w:rsidP="002203CE">
            <w:pPr>
              <w:rPr>
                <w:rFonts w:ascii="Garamond" w:hAnsi="Garamond"/>
                <w:sz w:val="24"/>
                <w:szCs w:val="24"/>
              </w:rPr>
            </w:pPr>
          </w:p>
        </w:tc>
        <w:tc>
          <w:tcPr>
            <w:tcW w:w="567" w:type="dxa"/>
          </w:tcPr>
          <w:p w14:paraId="325FB6F0"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1CF9EB48"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3AC3F7AF"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0B01B5D7"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5BA9B499"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76FF127F" w14:textId="77777777" w:rsidTr="00267D95">
        <w:tc>
          <w:tcPr>
            <w:tcW w:w="7083" w:type="dxa"/>
          </w:tcPr>
          <w:p w14:paraId="56105129" w14:textId="77777777" w:rsidR="002203CE" w:rsidRPr="002203CE" w:rsidRDefault="002203CE" w:rsidP="00C604DB">
            <w:pPr>
              <w:numPr>
                <w:ilvl w:val="0"/>
                <w:numId w:val="20"/>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Have you noticed weight gain, particularly in your face (moon face), the abdomen or the upper back (buffalo hump)?</w:t>
            </w:r>
          </w:p>
        </w:tc>
        <w:tc>
          <w:tcPr>
            <w:tcW w:w="567" w:type="dxa"/>
          </w:tcPr>
          <w:p w14:paraId="4B06883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54A42BD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39321DF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2B3435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422A976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bookmarkEnd w:id="3"/>
      <w:bookmarkEnd w:id="4"/>
      <w:tr w:rsidR="002203CE" w:rsidRPr="002203CE" w14:paraId="56F1B0F3" w14:textId="77777777" w:rsidTr="00267D95">
        <w:tc>
          <w:tcPr>
            <w:tcW w:w="7083" w:type="dxa"/>
          </w:tcPr>
          <w:p w14:paraId="3275884D" w14:textId="77777777" w:rsidR="002203CE" w:rsidRPr="002203CE" w:rsidRDefault="002203CE" w:rsidP="00C604DB">
            <w:pPr>
              <w:numPr>
                <w:ilvl w:val="0"/>
                <w:numId w:val="20"/>
              </w:numPr>
              <w:autoSpaceDE w:val="0"/>
              <w:autoSpaceDN w:val="0"/>
              <w:adjustRightInd w:val="0"/>
              <w:spacing w:line="276" w:lineRule="auto"/>
              <w:contextualSpacing/>
              <w:rPr>
                <w:rFonts w:ascii="Garamond" w:hAnsi="Garamond"/>
                <w:sz w:val="24"/>
                <w:szCs w:val="24"/>
              </w:rPr>
            </w:pPr>
            <w:r w:rsidRPr="002203CE">
              <w:rPr>
                <w:rFonts w:ascii="Garamond" w:hAnsi="Garamond"/>
                <w:sz w:val="24"/>
                <w:szCs w:val="24"/>
              </w:rPr>
              <w:t xml:space="preserve">Do you often experience difficulty managing stress, irritability and anxiety?            </w:t>
            </w:r>
          </w:p>
        </w:tc>
        <w:tc>
          <w:tcPr>
            <w:tcW w:w="567" w:type="dxa"/>
          </w:tcPr>
          <w:p w14:paraId="61FAB6A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6A3F20B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12D67E0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49AD5D7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1AE8257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AE39FEB" w14:textId="77777777" w:rsidTr="00267D95">
        <w:tc>
          <w:tcPr>
            <w:tcW w:w="7083" w:type="dxa"/>
          </w:tcPr>
          <w:p w14:paraId="111E4401" w14:textId="77777777" w:rsidR="002203CE" w:rsidRPr="002203CE" w:rsidRDefault="002203CE" w:rsidP="00C604DB">
            <w:pPr>
              <w:numPr>
                <w:ilvl w:val="0"/>
                <w:numId w:val="20"/>
              </w:numPr>
              <w:contextualSpacing/>
              <w:rPr>
                <w:rFonts w:ascii="Garamond" w:hAnsi="Garamond"/>
                <w:sz w:val="24"/>
                <w:szCs w:val="24"/>
              </w:rPr>
            </w:pPr>
            <w:r w:rsidRPr="002203CE">
              <w:rPr>
                <w:rFonts w:ascii="Garamond" w:hAnsi="Garamond"/>
                <w:sz w:val="24"/>
                <w:szCs w:val="24"/>
              </w:rPr>
              <w:t>Have you experienced strong cravings for high density foods?</w:t>
            </w:r>
          </w:p>
        </w:tc>
        <w:tc>
          <w:tcPr>
            <w:tcW w:w="567" w:type="dxa"/>
          </w:tcPr>
          <w:p w14:paraId="5123992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5DB74F3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5C681B2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20E7476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3ABA4F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3658D9D" w14:textId="77777777" w:rsidTr="00267D95">
        <w:tc>
          <w:tcPr>
            <w:tcW w:w="7083" w:type="dxa"/>
          </w:tcPr>
          <w:p w14:paraId="197AE991" w14:textId="77777777" w:rsidR="002203CE" w:rsidRPr="002203CE" w:rsidRDefault="002203CE" w:rsidP="00C604DB">
            <w:pPr>
              <w:numPr>
                <w:ilvl w:val="0"/>
                <w:numId w:val="20"/>
              </w:numPr>
              <w:contextualSpacing/>
              <w:rPr>
                <w:rFonts w:ascii="Garamond" w:hAnsi="Garamond"/>
                <w:sz w:val="24"/>
                <w:szCs w:val="24"/>
              </w:rPr>
            </w:pPr>
            <w:r w:rsidRPr="002203CE">
              <w:rPr>
                <w:rFonts w:ascii="Garamond" w:hAnsi="Garamond"/>
                <w:sz w:val="24"/>
                <w:szCs w:val="24"/>
              </w:rPr>
              <w:t>Do you experience muscle weakness, especially in the arms and legs?</w:t>
            </w:r>
          </w:p>
        </w:tc>
        <w:tc>
          <w:tcPr>
            <w:tcW w:w="567" w:type="dxa"/>
          </w:tcPr>
          <w:p w14:paraId="1B5F286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2C9EEC1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67D4DA7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BCD0CF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34768F5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9F36180" w14:textId="77777777" w:rsidTr="00267D95">
        <w:tc>
          <w:tcPr>
            <w:tcW w:w="7083" w:type="dxa"/>
          </w:tcPr>
          <w:p w14:paraId="29F6A2CB" w14:textId="77777777" w:rsidR="002203CE" w:rsidRPr="002203CE" w:rsidRDefault="002203CE" w:rsidP="00C604DB">
            <w:pPr>
              <w:numPr>
                <w:ilvl w:val="0"/>
                <w:numId w:val="20"/>
              </w:numPr>
              <w:contextualSpacing/>
              <w:rPr>
                <w:rFonts w:ascii="Garamond" w:hAnsi="Garamond"/>
                <w:sz w:val="24"/>
                <w:szCs w:val="24"/>
              </w:rPr>
            </w:pPr>
            <w:r w:rsidRPr="002203CE">
              <w:rPr>
                <w:rFonts w:ascii="Garamond" w:hAnsi="Garamond"/>
                <w:sz w:val="24"/>
                <w:szCs w:val="24"/>
              </w:rPr>
              <w:t>Have you noticed that your skin is thin, fragile or pink and purple stretchmarks?</w:t>
            </w:r>
          </w:p>
        </w:tc>
        <w:tc>
          <w:tcPr>
            <w:tcW w:w="567" w:type="dxa"/>
          </w:tcPr>
          <w:p w14:paraId="75D008A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48E8F6B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C4E851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B552B7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D72033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01237903" w14:textId="77777777" w:rsidTr="00267D95">
        <w:tc>
          <w:tcPr>
            <w:tcW w:w="7083" w:type="dxa"/>
          </w:tcPr>
          <w:p w14:paraId="18F04EA2"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56055C3D"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26B083A0" w14:textId="77777777" w:rsidR="002203CE" w:rsidRPr="002203CE" w:rsidRDefault="002203CE" w:rsidP="002203CE">
            <w:pPr>
              <w:rPr>
                <w:rFonts w:ascii="Garamond" w:hAnsi="Garamond"/>
                <w:sz w:val="24"/>
                <w:szCs w:val="24"/>
              </w:rPr>
            </w:pPr>
          </w:p>
        </w:tc>
        <w:tc>
          <w:tcPr>
            <w:tcW w:w="709" w:type="dxa"/>
          </w:tcPr>
          <w:p w14:paraId="5CB66771" w14:textId="77777777" w:rsidR="002203CE" w:rsidRPr="002203CE" w:rsidRDefault="002203CE" w:rsidP="002203CE">
            <w:pPr>
              <w:rPr>
                <w:rFonts w:ascii="Garamond" w:hAnsi="Garamond"/>
                <w:sz w:val="24"/>
                <w:szCs w:val="24"/>
              </w:rPr>
            </w:pPr>
          </w:p>
        </w:tc>
        <w:tc>
          <w:tcPr>
            <w:tcW w:w="992" w:type="dxa"/>
          </w:tcPr>
          <w:p w14:paraId="5CAB3D7B" w14:textId="77777777" w:rsidR="002203CE" w:rsidRPr="002203CE" w:rsidRDefault="002203CE" w:rsidP="002203CE">
            <w:pPr>
              <w:rPr>
                <w:rFonts w:ascii="Garamond" w:hAnsi="Garamond"/>
                <w:sz w:val="24"/>
                <w:szCs w:val="24"/>
              </w:rPr>
            </w:pPr>
          </w:p>
        </w:tc>
        <w:tc>
          <w:tcPr>
            <w:tcW w:w="567" w:type="dxa"/>
          </w:tcPr>
          <w:p w14:paraId="306272F3" w14:textId="77777777" w:rsidR="002203CE" w:rsidRPr="002203CE" w:rsidRDefault="002203CE" w:rsidP="002203CE">
            <w:pPr>
              <w:rPr>
                <w:rFonts w:ascii="Garamond" w:hAnsi="Garamond"/>
                <w:sz w:val="24"/>
                <w:szCs w:val="24"/>
              </w:rPr>
            </w:pPr>
          </w:p>
        </w:tc>
        <w:tc>
          <w:tcPr>
            <w:tcW w:w="709" w:type="dxa"/>
          </w:tcPr>
          <w:p w14:paraId="4BE090E5" w14:textId="77777777" w:rsidR="002203CE" w:rsidRPr="002203CE" w:rsidRDefault="002203CE" w:rsidP="002203CE">
            <w:pPr>
              <w:rPr>
                <w:rFonts w:ascii="Garamond" w:hAnsi="Garamond"/>
                <w:sz w:val="24"/>
                <w:szCs w:val="24"/>
              </w:rPr>
            </w:pPr>
          </w:p>
        </w:tc>
      </w:tr>
      <w:tr w:rsidR="002203CE" w:rsidRPr="002203CE" w14:paraId="028878C0" w14:textId="77777777" w:rsidTr="00267D95">
        <w:tc>
          <w:tcPr>
            <w:tcW w:w="7083" w:type="dxa"/>
          </w:tcPr>
          <w:p w14:paraId="48E61712"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3E0FE31C" w14:textId="77777777" w:rsidR="002203CE" w:rsidRPr="002203CE" w:rsidRDefault="002203CE" w:rsidP="002203CE">
            <w:pPr>
              <w:rPr>
                <w:rFonts w:ascii="Garamond" w:hAnsi="Garamond"/>
                <w:sz w:val="24"/>
                <w:szCs w:val="24"/>
              </w:rPr>
            </w:pPr>
          </w:p>
        </w:tc>
      </w:tr>
      <w:tr w:rsidR="002203CE" w:rsidRPr="002203CE" w14:paraId="664AF635" w14:textId="77777777" w:rsidTr="00267D95">
        <w:tc>
          <w:tcPr>
            <w:tcW w:w="10627" w:type="dxa"/>
            <w:gridSpan w:val="6"/>
          </w:tcPr>
          <w:p w14:paraId="488D0D7B"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9</w:t>
            </w:r>
          </w:p>
        </w:tc>
      </w:tr>
      <w:tr w:rsidR="002203CE" w:rsidRPr="002203CE" w14:paraId="3FBCAFE4" w14:textId="77777777" w:rsidTr="00267D95">
        <w:tc>
          <w:tcPr>
            <w:tcW w:w="10627" w:type="dxa"/>
            <w:gridSpan w:val="6"/>
            <w:shd w:val="clear" w:color="auto" w:fill="F2F2F2" w:themeFill="background1" w:themeFillShade="F2"/>
          </w:tcPr>
          <w:p w14:paraId="64D44DE1" w14:textId="77777777" w:rsidR="002203CE" w:rsidRPr="002203CE" w:rsidRDefault="002203CE" w:rsidP="002203CE">
            <w:pPr>
              <w:jc w:val="right"/>
              <w:rPr>
                <w:rFonts w:ascii="Garamond" w:hAnsi="Garamond"/>
                <w:b/>
                <w:bCs/>
                <w:sz w:val="24"/>
                <w:szCs w:val="24"/>
              </w:rPr>
            </w:pPr>
          </w:p>
        </w:tc>
      </w:tr>
      <w:tr w:rsidR="002203CE" w:rsidRPr="002203CE" w14:paraId="33F00525" w14:textId="77777777" w:rsidTr="00267D95">
        <w:tc>
          <w:tcPr>
            <w:tcW w:w="7083" w:type="dxa"/>
          </w:tcPr>
          <w:p w14:paraId="44B4A109" w14:textId="77777777" w:rsidR="002203CE" w:rsidRPr="002203CE" w:rsidRDefault="002203CE" w:rsidP="002203CE">
            <w:pPr>
              <w:rPr>
                <w:rFonts w:ascii="Garamond" w:hAnsi="Garamond"/>
                <w:sz w:val="24"/>
                <w:szCs w:val="24"/>
              </w:rPr>
            </w:pPr>
          </w:p>
        </w:tc>
        <w:tc>
          <w:tcPr>
            <w:tcW w:w="567" w:type="dxa"/>
          </w:tcPr>
          <w:p w14:paraId="60929CA0"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738F9577"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6665F349"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70331780"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73197D7C"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00CCADBD" w14:textId="77777777" w:rsidTr="00267D95">
        <w:tc>
          <w:tcPr>
            <w:tcW w:w="7083" w:type="dxa"/>
          </w:tcPr>
          <w:p w14:paraId="1A02231A" w14:textId="77777777" w:rsidR="002203CE" w:rsidRPr="002203CE" w:rsidRDefault="002203CE" w:rsidP="00C604DB">
            <w:pPr>
              <w:numPr>
                <w:ilvl w:val="0"/>
                <w:numId w:val="21"/>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 you experience frequent digestive discomfort like heartburn, acid reflux, bloating or stomach pain after eating?</w:t>
            </w:r>
          </w:p>
        </w:tc>
        <w:tc>
          <w:tcPr>
            <w:tcW w:w="567" w:type="dxa"/>
          </w:tcPr>
          <w:p w14:paraId="5F095AE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4F26F6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63A8571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4C22390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57F22D9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5E4CD6B1" w14:textId="77777777" w:rsidTr="00267D95">
        <w:tc>
          <w:tcPr>
            <w:tcW w:w="7083" w:type="dxa"/>
          </w:tcPr>
          <w:p w14:paraId="4731ECFF" w14:textId="77777777" w:rsidR="002203CE" w:rsidRPr="002203CE" w:rsidRDefault="002203CE" w:rsidP="00C604DB">
            <w:pPr>
              <w:numPr>
                <w:ilvl w:val="0"/>
                <w:numId w:val="21"/>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 xml:space="preserve">Have you noticed a change in bowel movements or changes in stool consistency? </w:t>
            </w:r>
          </w:p>
        </w:tc>
        <w:tc>
          <w:tcPr>
            <w:tcW w:w="567" w:type="dxa"/>
          </w:tcPr>
          <w:p w14:paraId="615DDB7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68B9279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230B10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41037BC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3DB1851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ED8B6C6" w14:textId="77777777" w:rsidTr="00267D95">
        <w:tc>
          <w:tcPr>
            <w:tcW w:w="7083" w:type="dxa"/>
          </w:tcPr>
          <w:p w14:paraId="44D53BBD" w14:textId="77777777" w:rsidR="002203CE" w:rsidRPr="002203CE" w:rsidRDefault="002203CE" w:rsidP="00C604DB">
            <w:pPr>
              <w:numPr>
                <w:ilvl w:val="0"/>
                <w:numId w:val="21"/>
              </w:numPr>
              <w:contextualSpacing/>
              <w:rPr>
                <w:rFonts w:ascii="Garamond" w:hAnsi="Garamond"/>
                <w:sz w:val="24"/>
                <w:szCs w:val="24"/>
              </w:rPr>
            </w:pPr>
            <w:r w:rsidRPr="002203CE">
              <w:rPr>
                <w:rFonts w:ascii="Garamond" w:hAnsi="Garamond"/>
                <w:sz w:val="24"/>
                <w:szCs w:val="24"/>
              </w:rPr>
              <w:t>Do you experience sensitivity or intolerance towards specific food or food groups?</w:t>
            </w:r>
          </w:p>
        </w:tc>
        <w:tc>
          <w:tcPr>
            <w:tcW w:w="567" w:type="dxa"/>
          </w:tcPr>
          <w:p w14:paraId="436189A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FEB2DF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4C4EB26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021EB4D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F0C886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656E224" w14:textId="77777777" w:rsidTr="00267D95">
        <w:tc>
          <w:tcPr>
            <w:tcW w:w="7083" w:type="dxa"/>
          </w:tcPr>
          <w:p w14:paraId="6AE8AA0F" w14:textId="77777777" w:rsidR="002203CE" w:rsidRPr="002203CE" w:rsidRDefault="002203CE" w:rsidP="00C604DB">
            <w:pPr>
              <w:numPr>
                <w:ilvl w:val="0"/>
                <w:numId w:val="21"/>
              </w:numPr>
              <w:contextualSpacing/>
              <w:rPr>
                <w:rFonts w:ascii="Garamond" w:hAnsi="Garamond"/>
                <w:sz w:val="24"/>
                <w:szCs w:val="24"/>
              </w:rPr>
            </w:pPr>
            <w:r w:rsidRPr="002203CE">
              <w:rPr>
                <w:rFonts w:ascii="Garamond" w:hAnsi="Garamond"/>
                <w:sz w:val="24"/>
                <w:szCs w:val="24"/>
              </w:rPr>
              <w:t>Are you showing signs of poor nutrition like dry or cold skin, breakable hair and nails?</w:t>
            </w:r>
          </w:p>
        </w:tc>
        <w:tc>
          <w:tcPr>
            <w:tcW w:w="567" w:type="dxa"/>
          </w:tcPr>
          <w:p w14:paraId="7AD1035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3F7B528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7919674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E9CA42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3A533CF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060C34C4" w14:textId="77777777" w:rsidTr="00267D95">
        <w:tc>
          <w:tcPr>
            <w:tcW w:w="7083" w:type="dxa"/>
          </w:tcPr>
          <w:p w14:paraId="6E2E5611" w14:textId="77777777" w:rsidR="002203CE" w:rsidRPr="002203CE" w:rsidRDefault="002203CE" w:rsidP="00C604DB">
            <w:pPr>
              <w:numPr>
                <w:ilvl w:val="0"/>
                <w:numId w:val="21"/>
              </w:numPr>
              <w:contextualSpacing/>
              <w:rPr>
                <w:rFonts w:ascii="Garamond" w:hAnsi="Garamond"/>
                <w:sz w:val="24"/>
                <w:szCs w:val="24"/>
              </w:rPr>
            </w:pPr>
            <w:r w:rsidRPr="002203CE">
              <w:rPr>
                <w:rFonts w:ascii="Garamond" w:hAnsi="Garamond"/>
                <w:sz w:val="24"/>
                <w:szCs w:val="24"/>
              </w:rPr>
              <w:t>Do you suffer from brain-related illnesses, like depression, anxiety or bipolar disorder?</w:t>
            </w:r>
          </w:p>
        </w:tc>
        <w:tc>
          <w:tcPr>
            <w:tcW w:w="567" w:type="dxa"/>
          </w:tcPr>
          <w:p w14:paraId="02A8C5F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FBF248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02E9A87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8F1928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468F646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1FBC4604" w14:textId="77777777" w:rsidTr="00267D95">
        <w:tc>
          <w:tcPr>
            <w:tcW w:w="7083" w:type="dxa"/>
          </w:tcPr>
          <w:p w14:paraId="1D50F927"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46731E9D"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496A57E2" w14:textId="77777777" w:rsidR="002203CE" w:rsidRPr="002203CE" w:rsidRDefault="002203CE" w:rsidP="002203CE">
            <w:pPr>
              <w:rPr>
                <w:rFonts w:ascii="Garamond" w:hAnsi="Garamond"/>
                <w:sz w:val="24"/>
                <w:szCs w:val="24"/>
              </w:rPr>
            </w:pPr>
          </w:p>
        </w:tc>
        <w:tc>
          <w:tcPr>
            <w:tcW w:w="709" w:type="dxa"/>
          </w:tcPr>
          <w:p w14:paraId="0FBA53B1" w14:textId="77777777" w:rsidR="002203CE" w:rsidRPr="002203CE" w:rsidRDefault="002203CE" w:rsidP="002203CE">
            <w:pPr>
              <w:rPr>
                <w:rFonts w:ascii="Garamond" w:hAnsi="Garamond"/>
                <w:sz w:val="24"/>
                <w:szCs w:val="24"/>
              </w:rPr>
            </w:pPr>
          </w:p>
        </w:tc>
        <w:tc>
          <w:tcPr>
            <w:tcW w:w="992" w:type="dxa"/>
          </w:tcPr>
          <w:p w14:paraId="7A2977ED" w14:textId="77777777" w:rsidR="002203CE" w:rsidRPr="002203CE" w:rsidRDefault="002203CE" w:rsidP="002203CE">
            <w:pPr>
              <w:rPr>
                <w:rFonts w:ascii="Garamond" w:hAnsi="Garamond"/>
                <w:sz w:val="24"/>
                <w:szCs w:val="24"/>
              </w:rPr>
            </w:pPr>
          </w:p>
        </w:tc>
        <w:tc>
          <w:tcPr>
            <w:tcW w:w="567" w:type="dxa"/>
          </w:tcPr>
          <w:p w14:paraId="23EABC01" w14:textId="77777777" w:rsidR="002203CE" w:rsidRPr="002203CE" w:rsidRDefault="002203CE" w:rsidP="002203CE">
            <w:pPr>
              <w:rPr>
                <w:rFonts w:ascii="Garamond" w:hAnsi="Garamond"/>
                <w:sz w:val="24"/>
                <w:szCs w:val="24"/>
              </w:rPr>
            </w:pPr>
          </w:p>
        </w:tc>
        <w:tc>
          <w:tcPr>
            <w:tcW w:w="709" w:type="dxa"/>
          </w:tcPr>
          <w:p w14:paraId="7F3B4468" w14:textId="77777777" w:rsidR="002203CE" w:rsidRPr="002203CE" w:rsidRDefault="002203CE" w:rsidP="002203CE">
            <w:pPr>
              <w:rPr>
                <w:rFonts w:ascii="Garamond" w:hAnsi="Garamond"/>
                <w:sz w:val="24"/>
                <w:szCs w:val="24"/>
              </w:rPr>
            </w:pPr>
          </w:p>
        </w:tc>
      </w:tr>
      <w:tr w:rsidR="002203CE" w:rsidRPr="002203CE" w14:paraId="071BC68F" w14:textId="77777777" w:rsidTr="00267D95">
        <w:tc>
          <w:tcPr>
            <w:tcW w:w="7083" w:type="dxa"/>
          </w:tcPr>
          <w:p w14:paraId="14D6C13A"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0DBF8346" w14:textId="77777777" w:rsidR="002203CE" w:rsidRPr="002203CE" w:rsidRDefault="002203CE" w:rsidP="002203CE">
            <w:pPr>
              <w:rPr>
                <w:rFonts w:ascii="Garamond" w:hAnsi="Garamond"/>
                <w:sz w:val="24"/>
                <w:szCs w:val="24"/>
              </w:rPr>
            </w:pPr>
          </w:p>
        </w:tc>
      </w:tr>
      <w:tr w:rsidR="002203CE" w:rsidRPr="002203CE" w14:paraId="5A5F57FF" w14:textId="77777777" w:rsidTr="00267D95">
        <w:tc>
          <w:tcPr>
            <w:tcW w:w="10627" w:type="dxa"/>
            <w:gridSpan w:val="6"/>
          </w:tcPr>
          <w:p w14:paraId="4F9D2348"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10</w:t>
            </w:r>
          </w:p>
        </w:tc>
      </w:tr>
      <w:tr w:rsidR="002203CE" w:rsidRPr="002203CE" w14:paraId="5521B676" w14:textId="77777777" w:rsidTr="00267D95">
        <w:tc>
          <w:tcPr>
            <w:tcW w:w="10627" w:type="dxa"/>
            <w:gridSpan w:val="6"/>
            <w:shd w:val="clear" w:color="auto" w:fill="F2F2F2" w:themeFill="background1" w:themeFillShade="F2"/>
          </w:tcPr>
          <w:p w14:paraId="16BFBF7C" w14:textId="77777777" w:rsidR="002203CE" w:rsidRPr="002203CE" w:rsidRDefault="002203CE" w:rsidP="002203CE">
            <w:pPr>
              <w:jc w:val="right"/>
              <w:rPr>
                <w:rFonts w:ascii="Garamond" w:hAnsi="Garamond"/>
                <w:b/>
                <w:bCs/>
                <w:sz w:val="24"/>
                <w:szCs w:val="24"/>
              </w:rPr>
            </w:pPr>
          </w:p>
        </w:tc>
      </w:tr>
      <w:tr w:rsidR="002203CE" w:rsidRPr="002203CE" w14:paraId="4192382C" w14:textId="77777777" w:rsidTr="00267D95">
        <w:tc>
          <w:tcPr>
            <w:tcW w:w="7083" w:type="dxa"/>
          </w:tcPr>
          <w:p w14:paraId="0961B279" w14:textId="77777777" w:rsidR="002203CE" w:rsidRPr="002203CE" w:rsidRDefault="002203CE" w:rsidP="002203CE">
            <w:pPr>
              <w:rPr>
                <w:rFonts w:ascii="Garamond" w:hAnsi="Garamond"/>
                <w:sz w:val="24"/>
                <w:szCs w:val="24"/>
              </w:rPr>
            </w:pPr>
          </w:p>
        </w:tc>
        <w:tc>
          <w:tcPr>
            <w:tcW w:w="567" w:type="dxa"/>
          </w:tcPr>
          <w:p w14:paraId="04088B20"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56CE02D2"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384F14F8"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4CE45066"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6DED3EE1"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4FFF1E68" w14:textId="77777777" w:rsidTr="00267D95">
        <w:tc>
          <w:tcPr>
            <w:tcW w:w="7083" w:type="dxa"/>
          </w:tcPr>
          <w:p w14:paraId="2181C255" w14:textId="77777777" w:rsidR="002203CE" w:rsidRPr="002203CE" w:rsidRDefault="002203CE" w:rsidP="00C604DB">
            <w:pPr>
              <w:numPr>
                <w:ilvl w:val="0"/>
                <w:numId w:val="22"/>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 xml:space="preserve">Have you noticed that your urine is darker than normal? </w:t>
            </w:r>
          </w:p>
        </w:tc>
        <w:tc>
          <w:tcPr>
            <w:tcW w:w="567" w:type="dxa"/>
          </w:tcPr>
          <w:p w14:paraId="0A09024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6A86D7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567CB07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0889D81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2B329EB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51D41DA" w14:textId="77777777" w:rsidTr="00267D95">
        <w:tc>
          <w:tcPr>
            <w:tcW w:w="7083" w:type="dxa"/>
          </w:tcPr>
          <w:p w14:paraId="093E4C68" w14:textId="77777777" w:rsidR="002203CE" w:rsidRPr="002203CE" w:rsidRDefault="002203CE" w:rsidP="00C604DB">
            <w:pPr>
              <w:numPr>
                <w:ilvl w:val="0"/>
                <w:numId w:val="22"/>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 xml:space="preserve">Do you frequently experience abdominal swelling, with discomfort or pain in the upper right part of the abdomen? </w:t>
            </w:r>
          </w:p>
        </w:tc>
        <w:tc>
          <w:tcPr>
            <w:tcW w:w="567" w:type="dxa"/>
          </w:tcPr>
          <w:p w14:paraId="3605F65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DC8492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7AB96C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7CC3B41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7AE1D7B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36BE8396" w14:textId="77777777" w:rsidTr="00267D95">
        <w:tc>
          <w:tcPr>
            <w:tcW w:w="7083" w:type="dxa"/>
          </w:tcPr>
          <w:p w14:paraId="0E740EDB" w14:textId="77777777" w:rsidR="002203CE" w:rsidRPr="002203CE" w:rsidRDefault="002203CE" w:rsidP="00C604DB">
            <w:pPr>
              <w:numPr>
                <w:ilvl w:val="0"/>
                <w:numId w:val="22"/>
              </w:numPr>
              <w:contextualSpacing/>
              <w:rPr>
                <w:rFonts w:ascii="Garamond" w:hAnsi="Garamond"/>
                <w:sz w:val="24"/>
                <w:szCs w:val="24"/>
              </w:rPr>
            </w:pPr>
            <w:r w:rsidRPr="002203CE">
              <w:rPr>
                <w:rFonts w:ascii="Garamond" w:hAnsi="Garamond"/>
                <w:sz w:val="24"/>
                <w:szCs w:val="24"/>
              </w:rPr>
              <w:t>Do you notice skin tone changes to yellowish or unusual light or dark patches?</w:t>
            </w:r>
          </w:p>
        </w:tc>
        <w:tc>
          <w:tcPr>
            <w:tcW w:w="567" w:type="dxa"/>
          </w:tcPr>
          <w:p w14:paraId="156AA60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377106E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0623B9D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239E589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CB92B4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380A10A" w14:textId="77777777" w:rsidTr="00267D95">
        <w:tc>
          <w:tcPr>
            <w:tcW w:w="7083" w:type="dxa"/>
          </w:tcPr>
          <w:p w14:paraId="45CAD2D4" w14:textId="77777777" w:rsidR="002203CE" w:rsidRPr="002203CE" w:rsidRDefault="002203CE" w:rsidP="00C604DB">
            <w:pPr>
              <w:numPr>
                <w:ilvl w:val="0"/>
                <w:numId w:val="22"/>
              </w:numPr>
              <w:contextualSpacing/>
              <w:rPr>
                <w:rFonts w:ascii="Garamond" w:hAnsi="Garamond"/>
                <w:sz w:val="24"/>
                <w:szCs w:val="24"/>
              </w:rPr>
            </w:pPr>
            <w:r w:rsidRPr="002203CE">
              <w:rPr>
                <w:rFonts w:ascii="Garamond" w:hAnsi="Garamond"/>
                <w:sz w:val="24"/>
                <w:szCs w:val="24"/>
              </w:rPr>
              <w:t xml:space="preserve">Are your stools light colored?  </w:t>
            </w:r>
          </w:p>
        </w:tc>
        <w:tc>
          <w:tcPr>
            <w:tcW w:w="567" w:type="dxa"/>
          </w:tcPr>
          <w:p w14:paraId="1106F7D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535ED15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7792C9F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55A886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D30C84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587699D4" w14:textId="77777777" w:rsidTr="00267D95">
        <w:tc>
          <w:tcPr>
            <w:tcW w:w="7083" w:type="dxa"/>
          </w:tcPr>
          <w:p w14:paraId="18AED487" w14:textId="77777777" w:rsidR="002203CE" w:rsidRPr="002203CE" w:rsidRDefault="002203CE" w:rsidP="00C604DB">
            <w:pPr>
              <w:numPr>
                <w:ilvl w:val="0"/>
                <w:numId w:val="22"/>
              </w:numPr>
              <w:contextualSpacing/>
              <w:rPr>
                <w:rFonts w:ascii="Garamond" w:hAnsi="Garamond"/>
                <w:sz w:val="24"/>
                <w:szCs w:val="24"/>
              </w:rPr>
            </w:pPr>
            <w:r w:rsidRPr="002203CE">
              <w:rPr>
                <w:rFonts w:ascii="Garamond" w:hAnsi="Garamond"/>
                <w:sz w:val="24"/>
                <w:szCs w:val="24"/>
              </w:rPr>
              <w:t>Do you experience signs of increased toxic byproducts, like hangover, nausea, headaches, skin rashes or fever?</w:t>
            </w:r>
          </w:p>
        </w:tc>
        <w:tc>
          <w:tcPr>
            <w:tcW w:w="567" w:type="dxa"/>
          </w:tcPr>
          <w:p w14:paraId="061BF4F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799285B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0520CEB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6A6370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419A533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674827F4" w14:textId="77777777" w:rsidTr="00267D95">
        <w:tc>
          <w:tcPr>
            <w:tcW w:w="7083" w:type="dxa"/>
          </w:tcPr>
          <w:p w14:paraId="58F82CBC"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43D91684"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7A41A735" w14:textId="77777777" w:rsidR="002203CE" w:rsidRPr="002203CE" w:rsidRDefault="002203CE" w:rsidP="002203CE">
            <w:pPr>
              <w:rPr>
                <w:rFonts w:ascii="Garamond" w:hAnsi="Garamond"/>
                <w:sz w:val="24"/>
                <w:szCs w:val="24"/>
              </w:rPr>
            </w:pPr>
          </w:p>
        </w:tc>
        <w:tc>
          <w:tcPr>
            <w:tcW w:w="709" w:type="dxa"/>
          </w:tcPr>
          <w:p w14:paraId="43B8939D" w14:textId="77777777" w:rsidR="002203CE" w:rsidRPr="002203CE" w:rsidRDefault="002203CE" w:rsidP="002203CE">
            <w:pPr>
              <w:rPr>
                <w:rFonts w:ascii="Garamond" w:hAnsi="Garamond"/>
                <w:sz w:val="24"/>
                <w:szCs w:val="24"/>
              </w:rPr>
            </w:pPr>
          </w:p>
        </w:tc>
        <w:tc>
          <w:tcPr>
            <w:tcW w:w="992" w:type="dxa"/>
          </w:tcPr>
          <w:p w14:paraId="1B03D584" w14:textId="77777777" w:rsidR="002203CE" w:rsidRPr="002203CE" w:rsidRDefault="002203CE" w:rsidP="002203CE">
            <w:pPr>
              <w:rPr>
                <w:rFonts w:ascii="Garamond" w:hAnsi="Garamond"/>
                <w:sz w:val="24"/>
                <w:szCs w:val="24"/>
              </w:rPr>
            </w:pPr>
          </w:p>
        </w:tc>
        <w:tc>
          <w:tcPr>
            <w:tcW w:w="567" w:type="dxa"/>
          </w:tcPr>
          <w:p w14:paraId="7D22D682" w14:textId="77777777" w:rsidR="002203CE" w:rsidRPr="002203CE" w:rsidRDefault="002203CE" w:rsidP="002203CE">
            <w:pPr>
              <w:rPr>
                <w:rFonts w:ascii="Garamond" w:hAnsi="Garamond"/>
                <w:sz w:val="24"/>
                <w:szCs w:val="24"/>
              </w:rPr>
            </w:pPr>
          </w:p>
        </w:tc>
        <w:tc>
          <w:tcPr>
            <w:tcW w:w="709" w:type="dxa"/>
          </w:tcPr>
          <w:p w14:paraId="3C8C23DA" w14:textId="77777777" w:rsidR="002203CE" w:rsidRPr="002203CE" w:rsidRDefault="002203CE" w:rsidP="002203CE">
            <w:pPr>
              <w:rPr>
                <w:rFonts w:ascii="Garamond" w:hAnsi="Garamond"/>
                <w:sz w:val="24"/>
                <w:szCs w:val="24"/>
              </w:rPr>
            </w:pPr>
          </w:p>
        </w:tc>
      </w:tr>
      <w:tr w:rsidR="002203CE" w:rsidRPr="002203CE" w14:paraId="3D04796F" w14:textId="77777777" w:rsidTr="00267D95">
        <w:tc>
          <w:tcPr>
            <w:tcW w:w="7083" w:type="dxa"/>
          </w:tcPr>
          <w:p w14:paraId="5631999A"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47DE7A3E" w14:textId="77777777" w:rsidR="002203CE" w:rsidRPr="002203CE" w:rsidRDefault="002203CE" w:rsidP="002203CE">
            <w:pPr>
              <w:rPr>
                <w:rFonts w:ascii="Garamond" w:hAnsi="Garamond"/>
                <w:sz w:val="24"/>
                <w:szCs w:val="24"/>
              </w:rPr>
            </w:pPr>
          </w:p>
        </w:tc>
      </w:tr>
      <w:tr w:rsidR="002203CE" w:rsidRPr="002203CE" w14:paraId="53621A69" w14:textId="77777777" w:rsidTr="00267D95">
        <w:tc>
          <w:tcPr>
            <w:tcW w:w="10627" w:type="dxa"/>
            <w:gridSpan w:val="6"/>
          </w:tcPr>
          <w:p w14:paraId="6FB37A27"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11</w:t>
            </w:r>
          </w:p>
        </w:tc>
      </w:tr>
      <w:tr w:rsidR="002203CE" w:rsidRPr="002203CE" w14:paraId="7E80997E" w14:textId="77777777" w:rsidTr="00267D95">
        <w:tc>
          <w:tcPr>
            <w:tcW w:w="10627" w:type="dxa"/>
            <w:gridSpan w:val="6"/>
            <w:shd w:val="clear" w:color="auto" w:fill="F2F2F2" w:themeFill="background1" w:themeFillShade="F2"/>
          </w:tcPr>
          <w:p w14:paraId="759C0BE0" w14:textId="77777777" w:rsidR="002203CE" w:rsidRPr="002203CE" w:rsidRDefault="002203CE" w:rsidP="002203CE">
            <w:pPr>
              <w:jc w:val="right"/>
              <w:rPr>
                <w:rFonts w:ascii="Garamond" w:hAnsi="Garamond"/>
                <w:b/>
                <w:bCs/>
                <w:sz w:val="24"/>
                <w:szCs w:val="24"/>
              </w:rPr>
            </w:pPr>
          </w:p>
        </w:tc>
      </w:tr>
      <w:tr w:rsidR="002203CE" w:rsidRPr="002203CE" w14:paraId="07F2DAB1" w14:textId="77777777" w:rsidTr="00267D95">
        <w:tc>
          <w:tcPr>
            <w:tcW w:w="7083" w:type="dxa"/>
          </w:tcPr>
          <w:p w14:paraId="268D6033" w14:textId="77777777" w:rsidR="002203CE" w:rsidRPr="002203CE" w:rsidRDefault="002203CE" w:rsidP="002203CE">
            <w:pPr>
              <w:rPr>
                <w:rFonts w:ascii="Garamond" w:hAnsi="Garamond"/>
                <w:sz w:val="24"/>
                <w:szCs w:val="24"/>
              </w:rPr>
            </w:pPr>
          </w:p>
        </w:tc>
        <w:tc>
          <w:tcPr>
            <w:tcW w:w="567" w:type="dxa"/>
          </w:tcPr>
          <w:p w14:paraId="18B04DE3"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3EA8AA46"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67990ABB"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753D96D3"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56D01643"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178F209D" w14:textId="77777777" w:rsidTr="00267D95">
        <w:tc>
          <w:tcPr>
            <w:tcW w:w="7083" w:type="dxa"/>
          </w:tcPr>
          <w:p w14:paraId="0ABC5D52" w14:textId="77777777" w:rsidR="002203CE" w:rsidRPr="002203CE" w:rsidRDefault="002203CE" w:rsidP="00C604DB">
            <w:pPr>
              <w:numPr>
                <w:ilvl w:val="0"/>
                <w:numId w:val="23"/>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Have</w:t>
            </w:r>
            <w:r w:rsidRPr="002203CE">
              <w:rPr>
                <w:rFonts w:ascii="Garamond" w:hAnsi="Garamond" w:cs="Cambria Math"/>
                <w:sz w:val="24"/>
                <w:szCs w:val="24"/>
                <w:lang w:val="en"/>
              </w:rPr>
              <w:t xml:space="preserve"> </w:t>
            </w:r>
            <w:r w:rsidRPr="002203CE">
              <w:rPr>
                <w:rFonts w:ascii="Garamond" w:hAnsi="Garamond" w:cs="Calibri"/>
                <w:sz w:val="24"/>
                <w:szCs w:val="24"/>
                <w:lang w:val="en"/>
              </w:rPr>
              <w:t>you</w:t>
            </w:r>
            <w:r w:rsidRPr="002203CE">
              <w:rPr>
                <w:rFonts w:ascii="Garamond" w:hAnsi="Garamond" w:cs="Cambria Math"/>
                <w:sz w:val="24"/>
                <w:szCs w:val="24"/>
                <w:lang w:val="en"/>
              </w:rPr>
              <w:t xml:space="preserve"> </w:t>
            </w:r>
            <w:r w:rsidRPr="002203CE">
              <w:rPr>
                <w:rFonts w:ascii="Garamond" w:hAnsi="Garamond" w:cs="Calibri"/>
                <w:sz w:val="24"/>
                <w:szCs w:val="24"/>
                <w:lang w:val="en"/>
              </w:rPr>
              <w:t>observed</w:t>
            </w:r>
            <w:r w:rsidRPr="002203CE">
              <w:rPr>
                <w:rFonts w:ascii="Garamond" w:hAnsi="Garamond" w:cs="Cambria Math"/>
                <w:sz w:val="24"/>
                <w:szCs w:val="24"/>
                <w:lang w:val="en"/>
              </w:rPr>
              <w:t xml:space="preserve"> </w:t>
            </w:r>
            <w:r w:rsidRPr="002203CE">
              <w:rPr>
                <w:rFonts w:ascii="Garamond" w:hAnsi="Garamond" w:cs="Calibri"/>
                <w:sz w:val="24"/>
                <w:szCs w:val="24"/>
                <w:lang w:val="en"/>
              </w:rPr>
              <w:t>premature</w:t>
            </w:r>
            <w:r w:rsidRPr="002203CE">
              <w:rPr>
                <w:rFonts w:ascii="Garamond" w:hAnsi="Garamond" w:cs="Cambria Math"/>
                <w:sz w:val="24"/>
                <w:szCs w:val="24"/>
                <w:lang w:val="en"/>
              </w:rPr>
              <w:t xml:space="preserve"> </w:t>
            </w:r>
            <w:r w:rsidRPr="002203CE">
              <w:rPr>
                <w:rFonts w:ascii="Garamond" w:hAnsi="Garamond" w:cs="Calibri"/>
                <w:sz w:val="24"/>
                <w:szCs w:val="24"/>
                <w:lang w:val="en"/>
              </w:rPr>
              <w:t>aging</w:t>
            </w:r>
            <w:r w:rsidRPr="002203CE">
              <w:rPr>
                <w:rFonts w:ascii="Garamond" w:hAnsi="Garamond" w:cs="Cambria Math"/>
                <w:sz w:val="24"/>
                <w:szCs w:val="24"/>
                <w:lang w:val="en"/>
              </w:rPr>
              <w:t xml:space="preserve"> </w:t>
            </w:r>
            <w:r w:rsidRPr="002203CE">
              <w:rPr>
                <w:rFonts w:ascii="Garamond" w:hAnsi="Garamond" w:cs="Calibri"/>
                <w:sz w:val="24"/>
                <w:szCs w:val="24"/>
                <w:lang w:val="en"/>
              </w:rPr>
              <w:t>signs</w:t>
            </w:r>
            <w:r w:rsidRPr="002203CE">
              <w:rPr>
                <w:rFonts w:ascii="Garamond" w:hAnsi="Garamond" w:cs="Cambria Math"/>
                <w:sz w:val="24"/>
                <w:szCs w:val="24"/>
                <w:lang w:val="en"/>
              </w:rPr>
              <w:t xml:space="preserve"> </w:t>
            </w:r>
            <w:r w:rsidRPr="002203CE">
              <w:rPr>
                <w:rFonts w:ascii="Garamond" w:hAnsi="Garamond" w:cs="Calibri"/>
                <w:sz w:val="24"/>
                <w:szCs w:val="24"/>
                <w:lang w:val="en"/>
              </w:rPr>
              <w:t>like</w:t>
            </w:r>
            <w:r w:rsidRPr="002203CE">
              <w:rPr>
                <w:rFonts w:ascii="Garamond" w:hAnsi="Garamond" w:cs="Cambria Math"/>
                <w:sz w:val="24"/>
                <w:szCs w:val="24"/>
                <w:lang w:val="en"/>
              </w:rPr>
              <w:t xml:space="preserve"> </w:t>
            </w:r>
            <w:r w:rsidRPr="002203CE">
              <w:rPr>
                <w:rFonts w:ascii="Garamond" w:hAnsi="Garamond" w:cs="Calibri"/>
                <w:sz w:val="24"/>
                <w:szCs w:val="24"/>
                <w:lang w:val="en"/>
              </w:rPr>
              <w:t>wrinkles</w:t>
            </w:r>
            <w:r w:rsidRPr="002203CE">
              <w:rPr>
                <w:rFonts w:ascii="Garamond" w:hAnsi="Garamond" w:cs="Cambria Math"/>
                <w:sz w:val="24"/>
                <w:szCs w:val="24"/>
                <w:lang w:val="en"/>
              </w:rPr>
              <w:t xml:space="preserve">, </w:t>
            </w:r>
            <w:r w:rsidRPr="002203CE">
              <w:rPr>
                <w:rFonts w:ascii="Garamond" w:hAnsi="Garamond" w:cs="Calibri"/>
                <w:sz w:val="24"/>
                <w:szCs w:val="24"/>
                <w:lang w:val="en"/>
              </w:rPr>
              <w:t>dry</w:t>
            </w:r>
            <w:r w:rsidRPr="002203CE">
              <w:rPr>
                <w:rFonts w:ascii="Garamond" w:hAnsi="Garamond" w:cs="Cambria Math"/>
                <w:sz w:val="24"/>
                <w:szCs w:val="24"/>
                <w:lang w:val="en"/>
              </w:rPr>
              <w:t xml:space="preserve"> </w:t>
            </w:r>
            <w:r w:rsidRPr="002203CE">
              <w:rPr>
                <w:rFonts w:ascii="Garamond" w:hAnsi="Garamond" w:cs="Calibri"/>
                <w:sz w:val="24"/>
                <w:szCs w:val="24"/>
                <w:lang w:val="en"/>
              </w:rPr>
              <w:t>skin</w:t>
            </w:r>
            <w:r w:rsidRPr="002203CE">
              <w:rPr>
                <w:rFonts w:ascii="Garamond" w:hAnsi="Garamond" w:cs="Cambria Math"/>
                <w:sz w:val="24"/>
                <w:szCs w:val="24"/>
                <w:lang w:val="en"/>
              </w:rPr>
              <w:t>,</w:t>
            </w:r>
            <w:r w:rsidRPr="002203CE">
              <w:rPr>
                <w:rFonts w:ascii="Garamond" w:hAnsi="Garamond" w:cs="Calibri"/>
                <w:sz w:val="24"/>
                <w:szCs w:val="24"/>
                <w:lang w:val="en"/>
              </w:rPr>
              <w:t xml:space="preserve"> uneven</w:t>
            </w:r>
            <w:r w:rsidRPr="002203CE">
              <w:rPr>
                <w:rFonts w:ascii="Garamond" w:hAnsi="Garamond" w:cs="Cambria Math"/>
                <w:sz w:val="24"/>
                <w:szCs w:val="24"/>
                <w:lang w:val="en"/>
              </w:rPr>
              <w:t xml:space="preserve"> </w:t>
            </w:r>
            <w:r w:rsidRPr="002203CE">
              <w:rPr>
                <w:rFonts w:ascii="Garamond" w:hAnsi="Garamond" w:cs="Calibri"/>
                <w:sz w:val="24"/>
                <w:szCs w:val="24"/>
                <w:lang w:val="en"/>
              </w:rPr>
              <w:t>skin</w:t>
            </w:r>
            <w:r w:rsidRPr="002203CE">
              <w:rPr>
                <w:rFonts w:ascii="Garamond" w:hAnsi="Garamond" w:cs="Cambria Math"/>
                <w:sz w:val="24"/>
                <w:szCs w:val="24"/>
                <w:lang w:val="en"/>
              </w:rPr>
              <w:t xml:space="preserve"> </w:t>
            </w:r>
            <w:r w:rsidRPr="002203CE">
              <w:rPr>
                <w:rFonts w:ascii="Garamond" w:hAnsi="Garamond" w:cs="Calibri"/>
                <w:sz w:val="24"/>
                <w:szCs w:val="24"/>
                <w:lang w:val="en"/>
              </w:rPr>
              <w:t>tone or grey hair?</w:t>
            </w:r>
          </w:p>
        </w:tc>
        <w:tc>
          <w:tcPr>
            <w:tcW w:w="567" w:type="dxa"/>
          </w:tcPr>
          <w:p w14:paraId="7754BBE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8BA423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6C8B575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38A2FEF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01B6F7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61246143" w14:textId="77777777" w:rsidTr="00267D95">
        <w:tc>
          <w:tcPr>
            <w:tcW w:w="7083" w:type="dxa"/>
          </w:tcPr>
          <w:p w14:paraId="68E2E35A" w14:textId="77777777" w:rsidR="002203CE" w:rsidRPr="002203CE" w:rsidRDefault="002203CE" w:rsidP="00C604DB">
            <w:pPr>
              <w:numPr>
                <w:ilvl w:val="0"/>
                <w:numId w:val="23"/>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Have you noticed a decline in vision or a change in sensitivity to sound?</w:t>
            </w:r>
          </w:p>
        </w:tc>
        <w:tc>
          <w:tcPr>
            <w:tcW w:w="567" w:type="dxa"/>
          </w:tcPr>
          <w:p w14:paraId="6338D60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676A3D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6077D01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F76AE3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37054B3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6A5F1D30" w14:textId="77777777" w:rsidTr="00267D95">
        <w:tc>
          <w:tcPr>
            <w:tcW w:w="7083" w:type="dxa"/>
          </w:tcPr>
          <w:p w14:paraId="4BB43C14" w14:textId="77777777" w:rsidR="002203CE" w:rsidRPr="002203CE" w:rsidRDefault="002203CE" w:rsidP="00C604DB">
            <w:pPr>
              <w:numPr>
                <w:ilvl w:val="0"/>
                <w:numId w:val="23"/>
              </w:numPr>
              <w:contextualSpacing/>
              <w:rPr>
                <w:rFonts w:ascii="Garamond" w:hAnsi="Garamond"/>
                <w:sz w:val="24"/>
                <w:szCs w:val="24"/>
              </w:rPr>
            </w:pPr>
            <w:r w:rsidRPr="002203CE">
              <w:rPr>
                <w:rFonts w:ascii="Garamond" w:hAnsi="Garamond"/>
                <w:sz w:val="24"/>
                <w:szCs w:val="24"/>
              </w:rPr>
              <w:t>Do you experience regular muscle and joint pain?</w:t>
            </w:r>
          </w:p>
        </w:tc>
        <w:tc>
          <w:tcPr>
            <w:tcW w:w="567" w:type="dxa"/>
          </w:tcPr>
          <w:p w14:paraId="5C71A4F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ED20EB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B8C4A4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400AECB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7E28480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52919D9" w14:textId="77777777" w:rsidTr="00267D95">
        <w:tc>
          <w:tcPr>
            <w:tcW w:w="7083" w:type="dxa"/>
          </w:tcPr>
          <w:p w14:paraId="5DEF9792" w14:textId="77777777" w:rsidR="002203CE" w:rsidRPr="002203CE" w:rsidRDefault="002203CE" w:rsidP="00C604DB">
            <w:pPr>
              <w:numPr>
                <w:ilvl w:val="0"/>
                <w:numId w:val="23"/>
              </w:numPr>
              <w:contextualSpacing/>
              <w:rPr>
                <w:rFonts w:ascii="Garamond" w:hAnsi="Garamond"/>
                <w:sz w:val="24"/>
                <w:szCs w:val="24"/>
              </w:rPr>
            </w:pPr>
            <w:r w:rsidRPr="002203CE">
              <w:rPr>
                <w:rFonts w:ascii="Garamond" w:hAnsi="Garamond"/>
                <w:sz w:val="24"/>
                <w:szCs w:val="24"/>
              </w:rPr>
              <w:t>Do you suffer from any form of heart disease like high blood pressure?</w:t>
            </w:r>
          </w:p>
        </w:tc>
        <w:tc>
          <w:tcPr>
            <w:tcW w:w="567" w:type="dxa"/>
          </w:tcPr>
          <w:p w14:paraId="4B96B3C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6F7B96C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735561E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2D99F1E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5E1DEB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599C157" w14:textId="77777777" w:rsidTr="00267D95">
        <w:tc>
          <w:tcPr>
            <w:tcW w:w="7083" w:type="dxa"/>
          </w:tcPr>
          <w:p w14:paraId="54D162BC" w14:textId="77777777" w:rsidR="002203CE" w:rsidRPr="002203CE" w:rsidRDefault="002203CE" w:rsidP="00C604DB">
            <w:pPr>
              <w:numPr>
                <w:ilvl w:val="0"/>
                <w:numId w:val="23"/>
              </w:numPr>
              <w:contextualSpacing/>
              <w:rPr>
                <w:rFonts w:ascii="Garamond" w:hAnsi="Garamond"/>
                <w:sz w:val="24"/>
                <w:szCs w:val="24"/>
              </w:rPr>
            </w:pPr>
            <w:r w:rsidRPr="002203CE">
              <w:rPr>
                <w:rFonts w:ascii="Garamond" w:hAnsi="Garamond"/>
                <w:sz w:val="24"/>
                <w:szCs w:val="24"/>
              </w:rPr>
              <w:t xml:space="preserve">Have you experienced episodes of inability to focus, memory loss or brain fog? </w:t>
            </w:r>
          </w:p>
        </w:tc>
        <w:tc>
          <w:tcPr>
            <w:tcW w:w="567" w:type="dxa"/>
          </w:tcPr>
          <w:p w14:paraId="7FC5BC6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5FD8DFA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1E08103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3662B09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31DB44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0EFFE7DD" w14:textId="77777777" w:rsidTr="00267D95">
        <w:tc>
          <w:tcPr>
            <w:tcW w:w="7083" w:type="dxa"/>
          </w:tcPr>
          <w:p w14:paraId="169AED45"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508D1F32"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50F2A4AB" w14:textId="77777777" w:rsidR="002203CE" w:rsidRPr="002203CE" w:rsidRDefault="002203CE" w:rsidP="002203CE">
            <w:pPr>
              <w:rPr>
                <w:rFonts w:ascii="Garamond" w:hAnsi="Garamond"/>
                <w:sz w:val="24"/>
                <w:szCs w:val="24"/>
              </w:rPr>
            </w:pPr>
          </w:p>
        </w:tc>
        <w:tc>
          <w:tcPr>
            <w:tcW w:w="709" w:type="dxa"/>
          </w:tcPr>
          <w:p w14:paraId="07A4165B" w14:textId="77777777" w:rsidR="002203CE" w:rsidRPr="002203CE" w:rsidRDefault="002203CE" w:rsidP="002203CE">
            <w:pPr>
              <w:rPr>
                <w:rFonts w:ascii="Garamond" w:hAnsi="Garamond"/>
                <w:sz w:val="24"/>
                <w:szCs w:val="24"/>
              </w:rPr>
            </w:pPr>
          </w:p>
        </w:tc>
        <w:tc>
          <w:tcPr>
            <w:tcW w:w="992" w:type="dxa"/>
          </w:tcPr>
          <w:p w14:paraId="3CFA598E" w14:textId="77777777" w:rsidR="002203CE" w:rsidRPr="002203CE" w:rsidRDefault="002203CE" w:rsidP="002203CE">
            <w:pPr>
              <w:rPr>
                <w:rFonts w:ascii="Garamond" w:hAnsi="Garamond"/>
                <w:sz w:val="24"/>
                <w:szCs w:val="24"/>
              </w:rPr>
            </w:pPr>
          </w:p>
        </w:tc>
        <w:tc>
          <w:tcPr>
            <w:tcW w:w="567" w:type="dxa"/>
          </w:tcPr>
          <w:p w14:paraId="6B4A74C6" w14:textId="77777777" w:rsidR="002203CE" w:rsidRPr="002203CE" w:rsidRDefault="002203CE" w:rsidP="002203CE">
            <w:pPr>
              <w:rPr>
                <w:rFonts w:ascii="Garamond" w:hAnsi="Garamond"/>
                <w:sz w:val="24"/>
                <w:szCs w:val="24"/>
              </w:rPr>
            </w:pPr>
          </w:p>
        </w:tc>
        <w:tc>
          <w:tcPr>
            <w:tcW w:w="709" w:type="dxa"/>
          </w:tcPr>
          <w:p w14:paraId="226EC81E" w14:textId="77777777" w:rsidR="002203CE" w:rsidRPr="002203CE" w:rsidRDefault="002203CE" w:rsidP="002203CE">
            <w:pPr>
              <w:rPr>
                <w:rFonts w:ascii="Garamond" w:hAnsi="Garamond"/>
                <w:sz w:val="24"/>
                <w:szCs w:val="24"/>
              </w:rPr>
            </w:pPr>
          </w:p>
        </w:tc>
      </w:tr>
      <w:tr w:rsidR="002203CE" w:rsidRPr="002203CE" w14:paraId="528FE3F9" w14:textId="77777777" w:rsidTr="00267D95">
        <w:tc>
          <w:tcPr>
            <w:tcW w:w="7083" w:type="dxa"/>
          </w:tcPr>
          <w:p w14:paraId="0A6ECF46"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58125691" w14:textId="77777777" w:rsidR="002203CE" w:rsidRPr="002203CE" w:rsidRDefault="002203CE" w:rsidP="002203CE">
            <w:pPr>
              <w:rPr>
                <w:rFonts w:ascii="Garamond" w:hAnsi="Garamond"/>
                <w:sz w:val="24"/>
                <w:szCs w:val="24"/>
              </w:rPr>
            </w:pPr>
          </w:p>
        </w:tc>
      </w:tr>
      <w:tr w:rsidR="002203CE" w:rsidRPr="002203CE" w14:paraId="59BEAB0A" w14:textId="77777777" w:rsidTr="00267D95">
        <w:tc>
          <w:tcPr>
            <w:tcW w:w="10627" w:type="dxa"/>
            <w:gridSpan w:val="6"/>
          </w:tcPr>
          <w:p w14:paraId="7529A57D"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12</w:t>
            </w:r>
          </w:p>
        </w:tc>
      </w:tr>
      <w:tr w:rsidR="002203CE" w:rsidRPr="002203CE" w14:paraId="43BD4875" w14:textId="77777777" w:rsidTr="00267D95">
        <w:tc>
          <w:tcPr>
            <w:tcW w:w="7083" w:type="dxa"/>
          </w:tcPr>
          <w:p w14:paraId="02B47794" w14:textId="77777777" w:rsidR="002203CE" w:rsidRPr="002203CE" w:rsidRDefault="002203CE" w:rsidP="002203CE">
            <w:pPr>
              <w:rPr>
                <w:rFonts w:ascii="Garamond" w:hAnsi="Garamond"/>
                <w:sz w:val="24"/>
                <w:szCs w:val="24"/>
              </w:rPr>
            </w:pPr>
          </w:p>
        </w:tc>
        <w:tc>
          <w:tcPr>
            <w:tcW w:w="567" w:type="dxa"/>
          </w:tcPr>
          <w:p w14:paraId="605C0D2E"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46728231"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31F97289"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49ABB85A"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5BCC3294"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58F3F989" w14:textId="77777777" w:rsidTr="00267D95">
        <w:tc>
          <w:tcPr>
            <w:tcW w:w="7083" w:type="dxa"/>
          </w:tcPr>
          <w:p w14:paraId="4F919189" w14:textId="77777777" w:rsidR="002203CE" w:rsidRPr="002203CE" w:rsidRDefault="002203CE" w:rsidP="00C604DB">
            <w:pPr>
              <w:numPr>
                <w:ilvl w:val="0"/>
                <w:numId w:val="24"/>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 xml:space="preserve">Do you have difficulty feeling full after eating a normal sized meal?  </w:t>
            </w:r>
          </w:p>
        </w:tc>
        <w:tc>
          <w:tcPr>
            <w:tcW w:w="567" w:type="dxa"/>
          </w:tcPr>
          <w:p w14:paraId="1E89173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C4CD97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7B3FC2C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8206BF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EDABF9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3625F478" w14:textId="77777777" w:rsidTr="00267D95">
        <w:tc>
          <w:tcPr>
            <w:tcW w:w="7083" w:type="dxa"/>
          </w:tcPr>
          <w:p w14:paraId="22B8F149" w14:textId="77777777" w:rsidR="002203CE" w:rsidRPr="002203CE" w:rsidRDefault="002203CE" w:rsidP="00C604DB">
            <w:pPr>
              <w:numPr>
                <w:ilvl w:val="0"/>
                <w:numId w:val="24"/>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Do you often feel hungry shortly after eating? Have you noticed any persistent discomfort like bloating, constipation, diarrhea or pain in your abdominal area?</w:t>
            </w:r>
          </w:p>
        </w:tc>
        <w:tc>
          <w:tcPr>
            <w:tcW w:w="567" w:type="dxa"/>
          </w:tcPr>
          <w:p w14:paraId="2C0D424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3B57A7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3426D4D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0BFC76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8523E1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609C09D" w14:textId="77777777" w:rsidTr="00267D95">
        <w:tc>
          <w:tcPr>
            <w:tcW w:w="7083" w:type="dxa"/>
          </w:tcPr>
          <w:p w14:paraId="692064D3" w14:textId="77777777" w:rsidR="002203CE" w:rsidRPr="002203CE" w:rsidRDefault="002203CE" w:rsidP="00C604DB">
            <w:pPr>
              <w:numPr>
                <w:ilvl w:val="0"/>
                <w:numId w:val="24"/>
              </w:numPr>
              <w:contextualSpacing/>
              <w:rPr>
                <w:rFonts w:ascii="Garamond" w:hAnsi="Garamond"/>
                <w:sz w:val="24"/>
                <w:szCs w:val="24"/>
              </w:rPr>
            </w:pPr>
            <w:r w:rsidRPr="002203CE">
              <w:rPr>
                <w:rFonts w:ascii="Garamond" w:hAnsi="Garamond"/>
                <w:sz w:val="24"/>
                <w:szCs w:val="24"/>
              </w:rPr>
              <w:t xml:space="preserve">Do you experience episodes of binge eating?  </w:t>
            </w:r>
          </w:p>
        </w:tc>
        <w:tc>
          <w:tcPr>
            <w:tcW w:w="567" w:type="dxa"/>
          </w:tcPr>
          <w:p w14:paraId="1AC8EC9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2928181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02312B0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334BC0D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7C32057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5630B212" w14:textId="77777777" w:rsidTr="00267D95">
        <w:tc>
          <w:tcPr>
            <w:tcW w:w="7083" w:type="dxa"/>
          </w:tcPr>
          <w:p w14:paraId="5F2F1B07" w14:textId="77777777" w:rsidR="002203CE" w:rsidRPr="002203CE" w:rsidRDefault="002203CE" w:rsidP="00C604DB">
            <w:pPr>
              <w:numPr>
                <w:ilvl w:val="0"/>
                <w:numId w:val="24"/>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w:t>
            </w:r>
            <w:r w:rsidRPr="002203CE">
              <w:rPr>
                <w:rFonts w:ascii="Garamond" w:hAnsi="Garamond" w:cs="Cambria Math"/>
                <w:sz w:val="24"/>
                <w:szCs w:val="24"/>
                <w:lang w:val="en"/>
              </w:rPr>
              <w:t xml:space="preserve"> </w:t>
            </w:r>
            <w:r w:rsidRPr="002203CE">
              <w:rPr>
                <w:rFonts w:ascii="Garamond" w:hAnsi="Garamond" w:cs="Calibri"/>
                <w:sz w:val="24"/>
                <w:szCs w:val="24"/>
                <w:lang w:val="en"/>
              </w:rPr>
              <w:t>you</w:t>
            </w:r>
            <w:r w:rsidRPr="002203CE">
              <w:rPr>
                <w:rFonts w:ascii="Garamond" w:hAnsi="Garamond" w:cs="Cambria Math"/>
                <w:sz w:val="24"/>
                <w:szCs w:val="24"/>
                <w:lang w:val="en"/>
              </w:rPr>
              <w:t xml:space="preserve"> </w:t>
            </w:r>
            <w:r w:rsidRPr="002203CE">
              <w:rPr>
                <w:rFonts w:ascii="Garamond" w:hAnsi="Garamond" w:cs="Calibri"/>
                <w:sz w:val="24"/>
                <w:szCs w:val="24"/>
                <w:lang w:val="en"/>
              </w:rPr>
              <w:t>find</w:t>
            </w:r>
            <w:r w:rsidRPr="002203CE">
              <w:rPr>
                <w:rFonts w:ascii="Garamond" w:hAnsi="Garamond" w:cs="Cambria Math"/>
                <w:sz w:val="24"/>
                <w:szCs w:val="24"/>
                <w:lang w:val="en"/>
              </w:rPr>
              <w:t xml:space="preserve"> </w:t>
            </w:r>
            <w:r w:rsidRPr="002203CE">
              <w:rPr>
                <w:rFonts w:ascii="Garamond" w:hAnsi="Garamond" w:cs="Calibri"/>
                <w:sz w:val="24"/>
                <w:szCs w:val="24"/>
                <w:lang w:val="en"/>
              </w:rPr>
              <w:t>it</w:t>
            </w:r>
            <w:r w:rsidRPr="002203CE">
              <w:rPr>
                <w:rFonts w:ascii="Garamond" w:hAnsi="Garamond" w:cs="Cambria Math"/>
                <w:sz w:val="24"/>
                <w:szCs w:val="24"/>
                <w:lang w:val="en"/>
              </w:rPr>
              <w:t xml:space="preserve"> </w:t>
            </w:r>
            <w:r w:rsidRPr="002203CE">
              <w:rPr>
                <w:rFonts w:ascii="Garamond" w:hAnsi="Garamond" w:cs="Calibri"/>
                <w:sz w:val="24"/>
                <w:szCs w:val="24"/>
                <w:lang w:val="en"/>
              </w:rPr>
              <w:t>challenging</w:t>
            </w:r>
            <w:r w:rsidRPr="002203CE">
              <w:rPr>
                <w:rFonts w:ascii="Garamond" w:hAnsi="Garamond" w:cs="Cambria Math"/>
                <w:sz w:val="24"/>
                <w:szCs w:val="24"/>
                <w:lang w:val="en"/>
              </w:rPr>
              <w:t xml:space="preserve"> </w:t>
            </w:r>
            <w:r w:rsidRPr="002203CE">
              <w:rPr>
                <w:rFonts w:ascii="Garamond" w:hAnsi="Garamond" w:cs="Calibri"/>
                <w:sz w:val="24"/>
                <w:szCs w:val="24"/>
                <w:lang w:val="en"/>
              </w:rPr>
              <w:t>to</w:t>
            </w:r>
            <w:r w:rsidRPr="002203CE">
              <w:rPr>
                <w:rFonts w:ascii="Garamond" w:hAnsi="Garamond" w:cs="Cambria Math"/>
                <w:sz w:val="24"/>
                <w:szCs w:val="24"/>
                <w:lang w:val="en"/>
              </w:rPr>
              <w:t xml:space="preserve"> </w:t>
            </w:r>
            <w:r w:rsidRPr="002203CE">
              <w:rPr>
                <w:rFonts w:ascii="Garamond" w:hAnsi="Garamond" w:cs="Calibri"/>
                <w:sz w:val="24"/>
                <w:szCs w:val="24"/>
                <w:lang w:val="en"/>
              </w:rPr>
              <w:t>go</w:t>
            </w:r>
            <w:r w:rsidRPr="002203CE">
              <w:rPr>
                <w:rFonts w:ascii="Garamond" w:hAnsi="Garamond" w:cs="Cambria Math"/>
                <w:sz w:val="24"/>
                <w:szCs w:val="24"/>
                <w:lang w:val="en"/>
              </w:rPr>
              <w:t xml:space="preserve"> </w:t>
            </w:r>
            <w:r w:rsidRPr="002203CE">
              <w:rPr>
                <w:rFonts w:ascii="Garamond" w:hAnsi="Garamond" w:cs="Calibri"/>
                <w:sz w:val="24"/>
                <w:szCs w:val="24"/>
                <w:lang w:val="en"/>
              </w:rPr>
              <w:t>four</w:t>
            </w:r>
            <w:r w:rsidRPr="002203CE">
              <w:rPr>
                <w:rFonts w:ascii="Garamond" w:hAnsi="Garamond" w:cs="Cambria Math"/>
                <w:sz w:val="24"/>
                <w:szCs w:val="24"/>
                <w:lang w:val="en"/>
              </w:rPr>
              <w:t xml:space="preserve"> </w:t>
            </w:r>
            <w:r w:rsidRPr="002203CE">
              <w:rPr>
                <w:rFonts w:ascii="Garamond" w:hAnsi="Garamond" w:cs="Calibri"/>
                <w:sz w:val="24"/>
                <w:szCs w:val="24"/>
                <w:lang w:val="en"/>
              </w:rPr>
              <w:t>hours</w:t>
            </w:r>
            <w:r w:rsidRPr="002203CE">
              <w:rPr>
                <w:rFonts w:ascii="Garamond" w:hAnsi="Garamond" w:cs="Cambria Math"/>
                <w:sz w:val="24"/>
                <w:szCs w:val="24"/>
                <w:lang w:val="en"/>
              </w:rPr>
              <w:t xml:space="preserve"> </w:t>
            </w:r>
            <w:r w:rsidRPr="002203CE">
              <w:rPr>
                <w:rFonts w:ascii="Garamond" w:hAnsi="Garamond" w:cs="Calibri"/>
                <w:sz w:val="24"/>
                <w:szCs w:val="24"/>
                <w:lang w:val="en"/>
              </w:rPr>
              <w:t>between</w:t>
            </w:r>
            <w:r w:rsidRPr="002203CE">
              <w:rPr>
                <w:rFonts w:ascii="Garamond" w:hAnsi="Garamond" w:cs="Cambria Math"/>
                <w:sz w:val="24"/>
                <w:szCs w:val="24"/>
                <w:lang w:val="en"/>
              </w:rPr>
              <w:t xml:space="preserve"> </w:t>
            </w:r>
            <w:r w:rsidRPr="002203CE">
              <w:rPr>
                <w:rFonts w:ascii="Garamond" w:hAnsi="Garamond" w:cs="Calibri"/>
                <w:sz w:val="24"/>
                <w:szCs w:val="24"/>
                <w:lang w:val="en"/>
              </w:rPr>
              <w:t>meals</w:t>
            </w:r>
            <w:r w:rsidRPr="002203CE">
              <w:rPr>
                <w:rFonts w:ascii="Garamond" w:hAnsi="Garamond" w:cs="Cambria Math"/>
                <w:sz w:val="24"/>
                <w:szCs w:val="24"/>
                <w:lang w:val="en"/>
              </w:rPr>
              <w:t xml:space="preserve"> </w:t>
            </w:r>
            <w:r w:rsidRPr="002203CE">
              <w:rPr>
                <w:rFonts w:ascii="Garamond" w:hAnsi="Garamond" w:cs="Calibri"/>
                <w:sz w:val="24"/>
                <w:szCs w:val="24"/>
                <w:lang w:val="en"/>
              </w:rPr>
              <w:t>without</w:t>
            </w:r>
            <w:r w:rsidRPr="002203CE">
              <w:rPr>
                <w:rFonts w:ascii="Garamond" w:hAnsi="Garamond" w:cs="Cambria Math"/>
                <w:sz w:val="24"/>
                <w:szCs w:val="24"/>
                <w:lang w:val="en"/>
              </w:rPr>
              <w:t xml:space="preserve"> </w:t>
            </w:r>
            <w:r w:rsidRPr="002203CE">
              <w:rPr>
                <w:rFonts w:ascii="Garamond" w:hAnsi="Garamond" w:cs="Calibri"/>
                <w:sz w:val="24"/>
                <w:szCs w:val="24"/>
                <w:lang w:val="en"/>
              </w:rPr>
              <w:t>snacking</w:t>
            </w:r>
            <w:r w:rsidRPr="002203CE">
              <w:rPr>
                <w:rFonts w:ascii="Garamond" w:hAnsi="Garamond" w:cs="Cambria Math"/>
                <w:sz w:val="24"/>
                <w:szCs w:val="24"/>
                <w:lang w:val="en"/>
              </w:rPr>
              <w:t>?</w:t>
            </w:r>
          </w:p>
        </w:tc>
        <w:tc>
          <w:tcPr>
            <w:tcW w:w="567" w:type="dxa"/>
          </w:tcPr>
          <w:p w14:paraId="2D2CCD2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2AC6794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1B27702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306A6C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413981A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2329C14" w14:textId="77777777" w:rsidTr="00267D95">
        <w:tc>
          <w:tcPr>
            <w:tcW w:w="7083" w:type="dxa"/>
          </w:tcPr>
          <w:p w14:paraId="252C4FC8" w14:textId="77777777" w:rsidR="002203CE" w:rsidRPr="002203CE" w:rsidRDefault="002203CE" w:rsidP="00C604DB">
            <w:pPr>
              <w:numPr>
                <w:ilvl w:val="0"/>
                <w:numId w:val="24"/>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w:t>
            </w:r>
            <w:r w:rsidRPr="002203CE">
              <w:rPr>
                <w:rFonts w:ascii="Garamond" w:hAnsi="Garamond" w:cs="Cambria Math"/>
                <w:sz w:val="24"/>
                <w:szCs w:val="24"/>
                <w:lang w:val="en"/>
              </w:rPr>
              <w:t xml:space="preserve"> </w:t>
            </w:r>
            <w:r w:rsidRPr="002203CE">
              <w:rPr>
                <w:rFonts w:ascii="Garamond" w:hAnsi="Garamond" w:cs="Calibri"/>
                <w:sz w:val="24"/>
                <w:szCs w:val="24"/>
                <w:lang w:val="en"/>
              </w:rPr>
              <w:t>you</w:t>
            </w:r>
            <w:r w:rsidRPr="002203CE">
              <w:rPr>
                <w:rFonts w:ascii="Garamond" w:hAnsi="Garamond" w:cs="Cambria Math"/>
                <w:sz w:val="24"/>
                <w:szCs w:val="24"/>
                <w:lang w:val="en"/>
              </w:rPr>
              <w:t xml:space="preserve"> </w:t>
            </w:r>
            <w:r w:rsidRPr="002203CE">
              <w:rPr>
                <w:rFonts w:ascii="Garamond" w:hAnsi="Garamond" w:cs="Calibri"/>
                <w:sz w:val="24"/>
                <w:szCs w:val="24"/>
                <w:lang w:val="en"/>
              </w:rPr>
              <w:t>frequently</w:t>
            </w:r>
            <w:r w:rsidRPr="002203CE">
              <w:rPr>
                <w:rFonts w:ascii="Garamond" w:hAnsi="Garamond" w:cs="Cambria Math"/>
                <w:sz w:val="24"/>
                <w:szCs w:val="24"/>
                <w:lang w:val="en"/>
              </w:rPr>
              <w:t xml:space="preserve"> </w:t>
            </w:r>
            <w:r w:rsidRPr="002203CE">
              <w:rPr>
                <w:rFonts w:ascii="Garamond" w:hAnsi="Garamond" w:cs="Calibri"/>
                <w:sz w:val="24"/>
                <w:szCs w:val="24"/>
                <w:lang w:val="en"/>
              </w:rPr>
              <w:t>feel</w:t>
            </w:r>
            <w:r w:rsidRPr="002203CE">
              <w:rPr>
                <w:rFonts w:ascii="Garamond" w:hAnsi="Garamond" w:cs="Cambria Math"/>
                <w:sz w:val="24"/>
                <w:szCs w:val="24"/>
                <w:lang w:val="en"/>
              </w:rPr>
              <w:t xml:space="preserve"> </w:t>
            </w:r>
            <w:r w:rsidRPr="002203CE">
              <w:rPr>
                <w:rFonts w:ascii="Garamond" w:hAnsi="Garamond" w:cs="Calibri"/>
                <w:sz w:val="24"/>
                <w:szCs w:val="24"/>
                <w:lang w:val="en"/>
              </w:rPr>
              <w:t>the</w:t>
            </w:r>
            <w:r w:rsidRPr="002203CE">
              <w:rPr>
                <w:rFonts w:ascii="Garamond" w:hAnsi="Garamond" w:cs="Cambria Math"/>
                <w:sz w:val="24"/>
                <w:szCs w:val="24"/>
                <w:lang w:val="en"/>
              </w:rPr>
              <w:t xml:space="preserve"> </w:t>
            </w:r>
            <w:r w:rsidRPr="002203CE">
              <w:rPr>
                <w:rFonts w:ascii="Garamond" w:hAnsi="Garamond" w:cs="Calibri"/>
                <w:sz w:val="24"/>
                <w:szCs w:val="24"/>
                <w:lang w:val="en"/>
              </w:rPr>
              <w:t>need</w:t>
            </w:r>
            <w:r w:rsidRPr="002203CE">
              <w:rPr>
                <w:rFonts w:ascii="Garamond" w:hAnsi="Garamond" w:cs="Cambria Math"/>
                <w:sz w:val="24"/>
                <w:szCs w:val="24"/>
                <w:lang w:val="en"/>
              </w:rPr>
              <w:t xml:space="preserve"> </w:t>
            </w:r>
            <w:r w:rsidRPr="002203CE">
              <w:rPr>
                <w:rFonts w:ascii="Garamond" w:hAnsi="Garamond" w:cs="Calibri"/>
                <w:sz w:val="24"/>
                <w:szCs w:val="24"/>
                <w:lang w:val="en"/>
              </w:rPr>
              <w:t>to</w:t>
            </w:r>
            <w:r w:rsidRPr="002203CE">
              <w:rPr>
                <w:rFonts w:ascii="Garamond" w:hAnsi="Garamond" w:cs="Cambria Math"/>
                <w:sz w:val="24"/>
                <w:szCs w:val="24"/>
                <w:lang w:val="en"/>
              </w:rPr>
              <w:t xml:space="preserve"> </w:t>
            </w:r>
            <w:r w:rsidRPr="002203CE">
              <w:rPr>
                <w:rFonts w:ascii="Garamond" w:hAnsi="Garamond" w:cs="Calibri"/>
                <w:sz w:val="24"/>
                <w:szCs w:val="24"/>
                <w:lang w:val="en"/>
              </w:rPr>
              <w:t>eat</w:t>
            </w:r>
            <w:r w:rsidRPr="002203CE">
              <w:rPr>
                <w:rFonts w:ascii="Garamond" w:hAnsi="Garamond" w:cs="Cambria Math"/>
                <w:sz w:val="24"/>
                <w:szCs w:val="24"/>
                <w:lang w:val="en"/>
              </w:rPr>
              <w:t xml:space="preserve"> </w:t>
            </w:r>
            <w:r w:rsidRPr="002203CE">
              <w:rPr>
                <w:rFonts w:ascii="Garamond" w:hAnsi="Garamond" w:cs="Calibri"/>
                <w:sz w:val="24"/>
                <w:szCs w:val="24"/>
                <w:lang w:val="en"/>
              </w:rPr>
              <w:t>more</w:t>
            </w:r>
            <w:r w:rsidRPr="002203CE">
              <w:rPr>
                <w:rFonts w:ascii="Garamond" w:hAnsi="Garamond" w:cs="Cambria Math"/>
                <w:sz w:val="24"/>
                <w:szCs w:val="24"/>
                <w:lang w:val="en"/>
              </w:rPr>
              <w:t xml:space="preserve"> </w:t>
            </w:r>
            <w:r w:rsidRPr="002203CE">
              <w:rPr>
                <w:rFonts w:ascii="Garamond" w:hAnsi="Garamond" w:cs="Calibri"/>
                <w:sz w:val="24"/>
                <w:szCs w:val="24"/>
                <w:lang w:val="en"/>
              </w:rPr>
              <w:t>even</w:t>
            </w:r>
            <w:r w:rsidRPr="002203CE">
              <w:rPr>
                <w:rFonts w:ascii="Garamond" w:hAnsi="Garamond" w:cs="Cambria Math"/>
                <w:sz w:val="24"/>
                <w:szCs w:val="24"/>
                <w:lang w:val="en"/>
              </w:rPr>
              <w:t xml:space="preserve"> </w:t>
            </w:r>
            <w:r w:rsidRPr="002203CE">
              <w:rPr>
                <w:rFonts w:ascii="Garamond" w:hAnsi="Garamond" w:cs="Calibri"/>
                <w:sz w:val="24"/>
                <w:szCs w:val="24"/>
                <w:lang w:val="en"/>
              </w:rPr>
              <w:t>when</w:t>
            </w:r>
            <w:r w:rsidRPr="002203CE">
              <w:rPr>
                <w:rFonts w:ascii="Garamond" w:hAnsi="Garamond" w:cs="Cambria Math"/>
                <w:sz w:val="24"/>
                <w:szCs w:val="24"/>
                <w:lang w:val="en"/>
              </w:rPr>
              <w:t xml:space="preserve"> </w:t>
            </w:r>
            <w:r w:rsidRPr="002203CE">
              <w:rPr>
                <w:rFonts w:ascii="Garamond" w:hAnsi="Garamond" w:cs="Calibri"/>
                <w:sz w:val="24"/>
                <w:szCs w:val="24"/>
                <w:lang w:val="en"/>
              </w:rPr>
              <w:t>you</w:t>
            </w:r>
            <w:r w:rsidRPr="002203CE">
              <w:rPr>
                <w:rFonts w:ascii="Garamond" w:hAnsi="Garamond" w:cs="Cambria Math"/>
                <w:sz w:val="24"/>
                <w:szCs w:val="24"/>
                <w:lang w:val="en"/>
              </w:rPr>
              <w:t xml:space="preserve"> </w:t>
            </w:r>
            <w:r w:rsidRPr="002203CE">
              <w:rPr>
                <w:rFonts w:ascii="Garamond" w:hAnsi="Garamond" w:cs="Calibri"/>
                <w:sz w:val="24"/>
                <w:szCs w:val="24"/>
                <w:lang w:val="en"/>
              </w:rPr>
              <w:t>know</w:t>
            </w:r>
            <w:r w:rsidRPr="002203CE">
              <w:rPr>
                <w:rFonts w:ascii="Garamond" w:hAnsi="Garamond" w:cs="Cambria Math"/>
                <w:sz w:val="24"/>
                <w:szCs w:val="24"/>
                <w:lang w:val="en"/>
              </w:rPr>
              <w:t xml:space="preserve"> </w:t>
            </w:r>
            <w:r w:rsidRPr="002203CE">
              <w:rPr>
                <w:rFonts w:ascii="Garamond" w:hAnsi="Garamond" w:cs="Calibri"/>
                <w:sz w:val="24"/>
                <w:szCs w:val="24"/>
                <w:lang w:val="en"/>
              </w:rPr>
              <w:t>you’ve</w:t>
            </w:r>
            <w:r w:rsidRPr="002203CE">
              <w:rPr>
                <w:rFonts w:ascii="Garamond" w:hAnsi="Garamond" w:cs="Cambria Math"/>
                <w:sz w:val="24"/>
                <w:szCs w:val="24"/>
                <w:lang w:val="en"/>
              </w:rPr>
              <w:t xml:space="preserve"> </w:t>
            </w:r>
            <w:r w:rsidRPr="002203CE">
              <w:rPr>
                <w:rFonts w:ascii="Garamond" w:hAnsi="Garamond" w:cs="Calibri"/>
                <w:sz w:val="24"/>
                <w:szCs w:val="24"/>
                <w:lang w:val="en"/>
              </w:rPr>
              <w:t>had</w:t>
            </w:r>
            <w:r w:rsidRPr="002203CE">
              <w:rPr>
                <w:rFonts w:ascii="Garamond" w:hAnsi="Garamond" w:cs="Cambria Math"/>
                <w:sz w:val="24"/>
                <w:szCs w:val="24"/>
                <w:lang w:val="en"/>
              </w:rPr>
              <w:t xml:space="preserve"> </w:t>
            </w:r>
            <w:r w:rsidRPr="002203CE">
              <w:rPr>
                <w:rFonts w:ascii="Garamond" w:hAnsi="Garamond" w:cs="Calibri"/>
                <w:sz w:val="24"/>
                <w:szCs w:val="24"/>
                <w:lang w:val="en"/>
              </w:rPr>
              <w:t>enough?</w:t>
            </w:r>
          </w:p>
        </w:tc>
        <w:tc>
          <w:tcPr>
            <w:tcW w:w="567" w:type="dxa"/>
          </w:tcPr>
          <w:p w14:paraId="2FFD6D1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284E14F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5687483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1EEAECF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3592221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8844B2A" w14:textId="77777777" w:rsidTr="00267D95">
        <w:tc>
          <w:tcPr>
            <w:tcW w:w="7083" w:type="dxa"/>
          </w:tcPr>
          <w:p w14:paraId="2A9A8F4C"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06781CE5"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48F93F34" w14:textId="77777777" w:rsidR="002203CE" w:rsidRPr="002203CE" w:rsidRDefault="002203CE" w:rsidP="002203CE">
            <w:pPr>
              <w:rPr>
                <w:rFonts w:ascii="Garamond" w:hAnsi="Garamond"/>
                <w:sz w:val="24"/>
                <w:szCs w:val="24"/>
              </w:rPr>
            </w:pPr>
          </w:p>
        </w:tc>
        <w:tc>
          <w:tcPr>
            <w:tcW w:w="709" w:type="dxa"/>
          </w:tcPr>
          <w:p w14:paraId="1CFA88B5" w14:textId="77777777" w:rsidR="002203CE" w:rsidRPr="002203CE" w:rsidRDefault="002203CE" w:rsidP="002203CE">
            <w:pPr>
              <w:rPr>
                <w:rFonts w:ascii="Garamond" w:hAnsi="Garamond"/>
                <w:sz w:val="24"/>
                <w:szCs w:val="24"/>
              </w:rPr>
            </w:pPr>
          </w:p>
        </w:tc>
        <w:tc>
          <w:tcPr>
            <w:tcW w:w="992" w:type="dxa"/>
          </w:tcPr>
          <w:p w14:paraId="525B40EC" w14:textId="77777777" w:rsidR="002203CE" w:rsidRPr="002203CE" w:rsidRDefault="002203CE" w:rsidP="002203CE">
            <w:pPr>
              <w:rPr>
                <w:rFonts w:ascii="Garamond" w:hAnsi="Garamond"/>
                <w:sz w:val="24"/>
                <w:szCs w:val="24"/>
              </w:rPr>
            </w:pPr>
          </w:p>
        </w:tc>
        <w:tc>
          <w:tcPr>
            <w:tcW w:w="567" w:type="dxa"/>
          </w:tcPr>
          <w:p w14:paraId="11D68E48" w14:textId="77777777" w:rsidR="002203CE" w:rsidRPr="002203CE" w:rsidRDefault="002203CE" w:rsidP="002203CE">
            <w:pPr>
              <w:rPr>
                <w:rFonts w:ascii="Garamond" w:hAnsi="Garamond"/>
                <w:sz w:val="24"/>
                <w:szCs w:val="24"/>
              </w:rPr>
            </w:pPr>
          </w:p>
        </w:tc>
        <w:tc>
          <w:tcPr>
            <w:tcW w:w="709" w:type="dxa"/>
          </w:tcPr>
          <w:p w14:paraId="6F1D0CE3" w14:textId="77777777" w:rsidR="002203CE" w:rsidRPr="002203CE" w:rsidRDefault="002203CE" w:rsidP="002203CE">
            <w:pPr>
              <w:rPr>
                <w:rFonts w:ascii="Garamond" w:hAnsi="Garamond"/>
                <w:sz w:val="24"/>
                <w:szCs w:val="24"/>
              </w:rPr>
            </w:pPr>
          </w:p>
        </w:tc>
      </w:tr>
      <w:tr w:rsidR="002203CE" w:rsidRPr="002203CE" w14:paraId="2AABCCBF" w14:textId="77777777" w:rsidTr="00267D95">
        <w:tc>
          <w:tcPr>
            <w:tcW w:w="7083" w:type="dxa"/>
          </w:tcPr>
          <w:p w14:paraId="164456EA"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56C6FB84" w14:textId="77777777" w:rsidR="002203CE" w:rsidRPr="002203CE" w:rsidRDefault="002203CE" w:rsidP="002203CE">
            <w:pPr>
              <w:rPr>
                <w:rFonts w:ascii="Garamond" w:hAnsi="Garamond"/>
                <w:sz w:val="24"/>
                <w:szCs w:val="24"/>
              </w:rPr>
            </w:pPr>
          </w:p>
        </w:tc>
      </w:tr>
      <w:tr w:rsidR="002203CE" w:rsidRPr="002203CE" w14:paraId="2B7C052B" w14:textId="77777777" w:rsidTr="00267D95">
        <w:tc>
          <w:tcPr>
            <w:tcW w:w="10627" w:type="dxa"/>
            <w:gridSpan w:val="6"/>
          </w:tcPr>
          <w:p w14:paraId="1BDA9467"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13</w:t>
            </w:r>
          </w:p>
        </w:tc>
      </w:tr>
      <w:tr w:rsidR="002203CE" w:rsidRPr="002203CE" w14:paraId="388E0381" w14:textId="77777777" w:rsidTr="00267D95">
        <w:tc>
          <w:tcPr>
            <w:tcW w:w="10627" w:type="dxa"/>
            <w:gridSpan w:val="6"/>
            <w:shd w:val="clear" w:color="auto" w:fill="F2F2F2" w:themeFill="background1" w:themeFillShade="F2"/>
          </w:tcPr>
          <w:p w14:paraId="4FDEFC9D" w14:textId="77777777" w:rsidR="002203CE" w:rsidRPr="002203CE" w:rsidRDefault="002203CE" w:rsidP="002203CE">
            <w:pPr>
              <w:jc w:val="right"/>
              <w:rPr>
                <w:rFonts w:ascii="Garamond" w:hAnsi="Garamond"/>
                <w:b/>
                <w:bCs/>
                <w:sz w:val="24"/>
                <w:szCs w:val="24"/>
              </w:rPr>
            </w:pPr>
          </w:p>
        </w:tc>
      </w:tr>
      <w:tr w:rsidR="00E83C44" w:rsidRPr="002203CE" w14:paraId="27D9D5DB" w14:textId="77777777" w:rsidTr="00267D95">
        <w:tc>
          <w:tcPr>
            <w:tcW w:w="10627" w:type="dxa"/>
            <w:gridSpan w:val="6"/>
            <w:shd w:val="clear" w:color="auto" w:fill="F2F2F2" w:themeFill="background1" w:themeFillShade="F2"/>
          </w:tcPr>
          <w:p w14:paraId="37ADF0AF" w14:textId="77777777" w:rsidR="00E83C44" w:rsidRDefault="00E83C44" w:rsidP="002203CE">
            <w:pPr>
              <w:jc w:val="right"/>
              <w:rPr>
                <w:rFonts w:ascii="Garamond" w:hAnsi="Garamond"/>
                <w:b/>
                <w:bCs/>
                <w:sz w:val="24"/>
                <w:szCs w:val="24"/>
              </w:rPr>
            </w:pPr>
          </w:p>
          <w:p w14:paraId="75807B15" w14:textId="77777777" w:rsidR="0080403A" w:rsidRDefault="0080403A" w:rsidP="002203CE">
            <w:pPr>
              <w:jc w:val="right"/>
              <w:rPr>
                <w:rFonts w:ascii="Garamond" w:hAnsi="Garamond"/>
                <w:b/>
                <w:bCs/>
                <w:sz w:val="24"/>
                <w:szCs w:val="24"/>
              </w:rPr>
            </w:pPr>
          </w:p>
          <w:p w14:paraId="385FD3E1" w14:textId="77777777" w:rsidR="0080403A" w:rsidRDefault="0080403A" w:rsidP="002203CE">
            <w:pPr>
              <w:jc w:val="right"/>
              <w:rPr>
                <w:rFonts w:ascii="Garamond" w:hAnsi="Garamond"/>
                <w:b/>
                <w:bCs/>
                <w:sz w:val="24"/>
                <w:szCs w:val="24"/>
              </w:rPr>
            </w:pPr>
          </w:p>
          <w:p w14:paraId="553DE46D" w14:textId="77777777" w:rsidR="0080403A" w:rsidRDefault="0080403A" w:rsidP="002203CE">
            <w:pPr>
              <w:jc w:val="right"/>
              <w:rPr>
                <w:rFonts w:ascii="Garamond" w:hAnsi="Garamond"/>
                <w:b/>
                <w:bCs/>
                <w:sz w:val="24"/>
                <w:szCs w:val="24"/>
              </w:rPr>
            </w:pPr>
          </w:p>
          <w:p w14:paraId="05C0044D" w14:textId="77777777" w:rsidR="0080403A" w:rsidRDefault="0080403A" w:rsidP="002203CE">
            <w:pPr>
              <w:jc w:val="right"/>
              <w:rPr>
                <w:rFonts w:ascii="Garamond" w:hAnsi="Garamond"/>
                <w:b/>
                <w:bCs/>
                <w:sz w:val="24"/>
                <w:szCs w:val="24"/>
              </w:rPr>
            </w:pPr>
          </w:p>
          <w:p w14:paraId="46683C30" w14:textId="77777777" w:rsidR="0080403A" w:rsidRPr="002203CE" w:rsidRDefault="0080403A" w:rsidP="002203CE">
            <w:pPr>
              <w:jc w:val="right"/>
              <w:rPr>
                <w:rFonts w:ascii="Garamond" w:hAnsi="Garamond"/>
                <w:b/>
                <w:bCs/>
                <w:sz w:val="24"/>
                <w:szCs w:val="24"/>
              </w:rPr>
            </w:pPr>
          </w:p>
        </w:tc>
      </w:tr>
      <w:tr w:rsidR="002203CE" w:rsidRPr="002203CE" w14:paraId="14722474" w14:textId="77777777" w:rsidTr="00267D95">
        <w:tc>
          <w:tcPr>
            <w:tcW w:w="7083" w:type="dxa"/>
          </w:tcPr>
          <w:p w14:paraId="3B2937FE" w14:textId="77777777" w:rsidR="002203CE" w:rsidRPr="002203CE" w:rsidRDefault="002203CE" w:rsidP="002203CE">
            <w:pPr>
              <w:rPr>
                <w:rFonts w:ascii="Garamond" w:hAnsi="Garamond"/>
                <w:sz w:val="24"/>
                <w:szCs w:val="24"/>
              </w:rPr>
            </w:pPr>
          </w:p>
        </w:tc>
        <w:tc>
          <w:tcPr>
            <w:tcW w:w="567" w:type="dxa"/>
          </w:tcPr>
          <w:p w14:paraId="3755D3BB"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72A87935"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443EE302"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3B97AE33"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4502B8A3"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26EB8563" w14:textId="77777777" w:rsidTr="00267D95">
        <w:tc>
          <w:tcPr>
            <w:tcW w:w="7083" w:type="dxa"/>
          </w:tcPr>
          <w:p w14:paraId="79ED2471" w14:textId="77777777" w:rsidR="002203CE" w:rsidRPr="002203CE" w:rsidRDefault="002203CE" w:rsidP="00C604DB">
            <w:pPr>
              <w:numPr>
                <w:ilvl w:val="0"/>
                <w:numId w:val="25"/>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w:t>
            </w:r>
            <w:r w:rsidRPr="002203CE">
              <w:rPr>
                <w:rFonts w:ascii="Garamond" w:hAnsi="Garamond" w:cs="Cambria Math"/>
                <w:sz w:val="24"/>
                <w:szCs w:val="24"/>
                <w:lang w:val="en"/>
              </w:rPr>
              <w:t xml:space="preserve"> </w:t>
            </w:r>
            <w:r w:rsidRPr="002203CE">
              <w:rPr>
                <w:rFonts w:ascii="Garamond" w:hAnsi="Garamond" w:cs="Calibri"/>
                <w:sz w:val="24"/>
                <w:szCs w:val="24"/>
                <w:lang w:val="en"/>
              </w:rPr>
              <w:t>you</w:t>
            </w:r>
            <w:r w:rsidRPr="002203CE">
              <w:rPr>
                <w:rFonts w:ascii="Garamond" w:hAnsi="Garamond" w:cs="Cambria Math"/>
                <w:sz w:val="24"/>
                <w:szCs w:val="24"/>
                <w:lang w:val="en"/>
              </w:rPr>
              <w:t xml:space="preserve"> </w:t>
            </w:r>
            <w:r w:rsidRPr="002203CE">
              <w:rPr>
                <w:rFonts w:ascii="Garamond" w:hAnsi="Garamond" w:cs="Calibri"/>
                <w:sz w:val="24"/>
                <w:szCs w:val="24"/>
                <w:lang w:val="en"/>
              </w:rPr>
              <w:t>experience</w:t>
            </w:r>
            <w:r w:rsidRPr="002203CE">
              <w:rPr>
                <w:rFonts w:ascii="Garamond" w:hAnsi="Garamond" w:cs="Cambria Math"/>
                <w:sz w:val="24"/>
                <w:szCs w:val="24"/>
                <w:lang w:val="en"/>
              </w:rPr>
              <w:t xml:space="preserve"> </w:t>
            </w:r>
            <w:r w:rsidRPr="002203CE">
              <w:rPr>
                <w:rFonts w:ascii="Garamond" w:hAnsi="Garamond" w:cs="Calibri"/>
                <w:sz w:val="24"/>
                <w:szCs w:val="24"/>
                <w:lang w:val="en"/>
              </w:rPr>
              <w:t>sensitivity</w:t>
            </w:r>
            <w:r w:rsidRPr="002203CE">
              <w:rPr>
                <w:rFonts w:ascii="Garamond" w:hAnsi="Garamond" w:cs="Cambria Math"/>
                <w:sz w:val="24"/>
                <w:szCs w:val="24"/>
                <w:lang w:val="en"/>
              </w:rPr>
              <w:t xml:space="preserve"> </w:t>
            </w:r>
            <w:r w:rsidRPr="002203CE">
              <w:rPr>
                <w:rFonts w:ascii="Garamond" w:hAnsi="Garamond" w:cs="Calibri"/>
                <w:sz w:val="24"/>
                <w:szCs w:val="24"/>
                <w:lang w:val="en"/>
              </w:rPr>
              <w:t>to</w:t>
            </w:r>
            <w:r w:rsidRPr="002203CE">
              <w:rPr>
                <w:rFonts w:ascii="Garamond" w:hAnsi="Garamond" w:cs="Cambria Math"/>
                <w:sz w:val="24"/>
                <w:szCs w:val="24"/>
                <w:lang w:val="en"/>
              </w:rPr>
              <w:t xml:space="preserve"> </w:t>
            </w:r>
            <w:r w:rsidRPr="002203CE">
              <w:rPr>
                <w:rFonts w:ascii="Garamond" w:hAnsi="Garamond" w:cs="Calibri"/>
                <w:sz w:val="24"/>
                <w:szCs w:val="24"/>
                <w:lang w:val="en"/>
              </w:rPr>
              <w:t>cold</w:t>
            </w:r>
            <w:r w:rsidRPr="002203CE">
              <w:rPr>
                <w:rFonts w:ascii="Garamond" w:hAnsi="Garamond" w:cs="Cambria Math"/>
                <w:sz w:val="24"/>
                <w:szCs w:val="24"/>
                <w:lang w:val="en"/>
              </w:rPr>
              <w:t xml:space="preserve"> </w:t>
            </w:r>
            <w:r w:rsidRPr="002203CE">
              <w:rPr>
                <w:rFonts w:ascii="Garamond" w:hAnsi="Garamond" w:cs="Calibri"/>
                <w:sz w:val="24"/>
                <w:szCs w:val="24"/>
                <w:lang w:val="en"/>
              </w:rPr>
              <w:t>or</w:t>
            </w:r>
            <w:r w:rsidRPr="002203CE">
              <w:rPr>
                <w:rFonts w:ascii="Garamond" w:hAnsi="Garamond" w:cs="Cambria Math"/>
                <w:sz w:val="24"/>
                <w:szCs w:val="24"/>
                <w:lang w:val="en"/>
              </w:rPr>
              <w:t xml:space="preserve"> </w:t>
            </w:r>
            <w:r w:rsidRPr="002203CE">
              <w:rPr>
                <w:rFonts w:ascii="Garamond" w:hAnsi="Garamond" w:cs="Calibri"/>
                <w:sz w:val="24"/>
                <w:szCs w:val="24"/>
                <w:lang w:val="en"/>
              </w:rPr>
              <w:t>heat</w:t>
            </w:r>
            <w:r w:rsidRPr="002203CE">
              <w:rPr>
                <w:rFonts w:ascii="Garamond" w:hAnsi="Garamond" w:cs="Cambria Math"/>
                <w:sz w:val="24"/>
                <w:szCs w:val="24"/>
                <w:lang w:val="en"/>
              </w:rPr>
              <w:t xml:space="preserve"> </w:t>
            </w:r>
            <w:r w:rsidRPr="002203CE">
              <w:rPr>
                <w:rFonts w:ascii="Garamond" w:hAnsi="Garamond" w:cs="Calibri"/>
                <w:sz w:val="24"/>
                <w:szCs w:val="24"/>
                <w:lang w:val="en"/>
              </w:rPr>
              <w:t>more</w:t>
            </w:r>
            <w:r w:rsidRPr="002203CE">
              <w:rPr>
                <w:rFonts w:ascii="Garamond" w:hAnsi="Garamond" w:cs="Cambria Math"/>
                <w:sz w:val="24"/>
                <w:szCs w:val="24"/>
                <w:lang w:val="en"/>
              </w:rPr>
              <w:t xml:space="preserve"> </w:t>
            </w:r>
            <w:r w:rsidRPr="002203CE">
              <w:rPr>
                <w:rFonts w:ascii="Garamond" w:hAnsi="Garamond" w:cs="Calibri"/>
                <w:sz w:val="24"/>
                <w:szCs w:val="24"/>
                <w:lang w:val="en"/>
              </w:rPr>
              <w:t>than</w:t>
            </w:r>
            <w:r w:rsidRPr="002203CE">
              <w:rPr>
                <w:rFonts w:ascii="Garamond" w:hAnsi="Garamond" w:cs="Cambria Math"/>
                <w:sz w:val="24"/>
                <w:szCs w:val="24"/>
                <w:lang w:val="en"/>
              </w:rPr>
              <w:t xml:space="preserve"> </w:t>
            </w:r>
            <w:r w:rsidRPr="002203CE">
              <w:rPr>
                <w:rFonts w:ascii="Garamond" w:hAnsi="Garamond" w:cs="Calibri"/>
                <w:sz w:val="24"/>
                <w:szCs w:val="24"/>
                <w:lang w:val="en"/>
              </w:rPr>
              <w:t>usual</w:t>
            </w:r>
            <w:r w:rsidRPr="002203CE">
              <w:rPr>
                <w:rFonts w:ascii="Garamond" w:hAnsi="Garamond" w:cs="Cambria Math"/>
                <w:sz w:val="24"/>
                <w:szCs w:val="24"/>
                <w:lang w:val="en"/>
              </w:rPr>
              <w:t xml:space="preserve">? </w:t>
            </w:r>
          </w:p>
        </w:tc>
        <w:tc>
          <w:tcPr>
            <w:tcW w:w="567" w:type="dxa"/>
          </w:tcPr>
          <w:p w14:paraId="199C0CF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2AB558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51FDBD9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0E5E382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4F9BCBF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3C833BE6" w14:textId="77777777" w:rsidTr="00267D95">
        <w:tc>
          <w:tcPr>
            <w:tcW w:w="7083" w:type="dxa"/>
          </w:tcPr>
          <w:p w14:paraId="34690095" w14:textId="77777777" w:rsidR="002203CE" w:rsidRPr="002203CE" w:rsidRDefault="002203CE" w:rsidP="00C604DB">
            <w:pPr>
              <w:numPr>
                <w:ilvl w:val="0"/>
                <w:numId w:val="25"/>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Have you noticed any persistent discomfort like bloating, constipation, diarrhea or pain in your abdominal area?</w:t>
            </w:r>
          </w:p>
        </w:tc>
        <w:tc>
          <w:tcPr>
            <w:tcW w:w="567" w:type="dxa"/>
          </w:tcPr>
          <w:p w14:paraId="3B4810E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56BD06F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CC03F0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63E52C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7FFA32F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25F4577" w14:textId="77777777" w:rsidTr="00267D95">
        <w:tc>
          <w:tcPr>
            <w:tcW w:w="7083" w:type="dxa"/>
          </w:tcPr>
          <w:p w14:paraId="119DC9B0" w14:textId="77777777" w:rsidR="002203CE" w:rsidRPr="002203CE" w:rsidRDefault="002203CE" w:rsidP="00C604DB">
            <w:pPr>
              <w:numPr>
                <w:ilvl w:val="0"/>
                <w:numId w:val="25"/>
              </w:numPr>
              <w:contextualSpacing/>
              <w:rPr>
                <w:rFonts w:ascii="Garamond" w:hAnsi="Garamond"/>
                <w:sz w:val="24"/>
                <w:szCs w:val="24"/>
              </w:rPr>
            </w:pPr>
            <w:r w:rsidRPr="002203CE">
              <w:rPr>
                <w:rFonts w:ascii="Garamond" w:hAnsi="Garamond"/>
                <w:sz w:val="24"/>
                <w:szCs w:val="24"/>
              </w:rPr>
              <w:t>Have you noticed changes in your hair texture, or hair loss, including the eyebrows?</w:t>
            </w:r>
          </w:p>
        </w:tc>
        <w:tc>
          <w:tcPr>
            <w:tcW w:w="567" w:type="dxa"/>
          </w:tcPr>
          <w:p w14:paraId="6D4F245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031779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54C6BEC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79235C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F2610C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6B05EE2" w14:textId="77777777" w:rsidTr="00267D95">
        <w:tc>
          <w:tcPr>
            <w:tcW w:w="7083" w:type="dxa"/>
          </w:tcPr>
          <w:p w14:paraId="3BF8BAAD" w14:textId="77777777" w:rsidR="002203CE" w:rsidRPr="002203CE" w:rsidRDefault="002203CE" w:rsidP="00C604DB">
            <w:pPr>
              <w:numPr>
                <w:ilvl w:val="0"/>
                <w:numId w:val="25"/>
              </w:numPr>
              <w:contextualSpacing/>
              <w:rPr>
                <w:rFonts w:ascii="Garamond" w:hAnsi="Garamond"/>
                <w:sz w:val="24"/>
                <w:szCs w:val="24"/>
              </w:rPr>
            </w:pPr>
            <w:r w:rsidRPr="002203CE">
              <w:rPr>
                <w:rFonts w:ascii="Garamond" w:hAnsi="Garamond" w:cs="Calibri"/>
                <w:sz w:val="24"/>
                <w:szCs w:val="24"/>
                <w:lang w:val="en"/>
              </w:rPr>
              <w:t>Have</w:t>
            </w:r>
            <w:r w:rsidRPr="002203CE">
              <w:rPr>
                <w:rFonts w:ascii="Garamond" w:hAnsi="Garamond" w:cs="Cambria Math"/>
                <w:sz w:val="24"/>
                <w:szCs w:val="24"/>
                <w:lang w:val="en"/>
              </w:rPr>
              <w:t xml:space="preserve"> </w:t>
            </w:r>
            <w:r w:rsidRPr="002203CE">
              <w:rPr>
                <w:rFonts w:ascii="Garamond" w:hAnsi="Garamond" w:cs="Calibri"/>
                <w:sz w:val="24"/>
                <w:szCs w:val="24"/>
                <w:lang w:val="en"/>
              </w:rPr>
              <w:t>you</w:t>
            </w:r>
            <w:r w:rsidRPr="002203CE">
              <w:rPr>
                <w:rFonts w:ascii="Garamond" w:hAnsi="Garamond" w:cs="Cambria Math"/>
                <w:sz w:val="24"/>
                <w:szCs w:val="24"/>
                <w:lang w:val="en"/>
              </w:rPr>
              <w:t xml:space="preserve"> </w:t>
            </w:r>
            <w:r w:rsidRPr="002203CE">
              <w:rPr>
                <w:rFonts w:ascii="Garamond" w:hAnsi="Garamond" w:cs="Calibri"/>
                <w:sz w:val="24"/>
                <w:szCs w:val="24"/>
                <w:lang w:val="en"/>
              </w:rPr>
              <w:t>experienced</w:t>
            </w:r>
            <w:r w:rsidRPr="002203CE">
              <w:rPr>
                <w:rFonts w:ascii="Garamond" w:hAnsi="Garamond" w:cs="Cambria Math"/>
                <w:sz w:val="24"/>
                <w:szCs w:val="24"/>
                <w:lang w:val="en"/>
              </w:rPr>
              <w:t xml:space="preserve"> </w:t>
            </w:r>
            <w:r w:rsidRPr="002203CE">
              <w:rPr>
                <w:rFonts w:ascii="Garamond" w:hAnsi="Garamond" w:cs="Calibri"/>
                <w:sz w:val="24"/>
                <w:szCs w:val="24"/>
                <w:lang w:val="en"/>
              </w:rPr>
              <w:t>any</w:t>
            </w:r>
            <w:r w:rsidRPr="002203CE">
              <w:rPr>
                <w:rFonts w:ascii="Garamond" w:hAnsi="Garamond" w:cs="Cambria Math"/>
                <w:sz w:val="24"/>
                <w:szCs w:val="24"/>
                <w:lang w:val="en"/>
              </w:rPr>
              <w:t xml:space="preserve"> </w:t>
            </w:r>
            <w:r w:rsidRPr="002203CE">
              <w:rPr>
                <w:rFonts w:ascii="Garamond" w:hAnsi="Garamond" w:cs="Calibri"/>
                <w:sz w:val="24"/>
                <w:szCs w:val="24"/>
                <w:lang w:val="en"/>
              </w:rPr>
              <w:t>changes</w:t>
            </w:r>
            <w:r w:rsidRPr="002203CE">
              <w:rPr>
                <w:rFonts w:ascii="Garamond" w:hAnsi="Garamond" w:cs="Cambria Math"/>
                <w:sz w:val="24"/>
                <w:szCs w:val="24"/>
                <w:lang w:val="en"/>
              </w:rPr>
              <w:t xml:space="preserve"> </w:t>
            </w:r>
            <w:r w:rsidRPr="002203CE">
              <w:rPr>
                <w:rFonts w:ascii="Garamond" w:hAnsi="Garamond" w:cs="Calibri"/>
                <w:sz w:val="24"/>
                <w:szCs w:val="24"/>
                <w:lang w:val="en"/>
              </w:rPr>
              <w:t>in</w:t>
            </w:r>
            <w:r w:rsidRPr="002203CE">
              <w:rPr>
                <w:rFonts w:ascii="Garamond" w:hAnsi="Garamond" w:cs="Cambria Math"/>
                <w:sz w:val="24"/>
                <w:szCs w:val="24"/>
                <w:lang w:val="en"/>
              </w:rPr>
              <w:t xml:space="preserve"> </w:t>
            </w:r>
            <w:r w:rsidRPr="002203CE">
              <w:rPr>
                <w:rFonts w:ascii="Garamond" w:hAnsi="Garamond" w:cs="Calibri"/>
                <w:sz w:val="24"/>
                <w:szCs w:val="24"/>
                <w:lang w:val="en"/>
              </w:rPr>
              <w:t>your</w:t>
            </w:r>
            <w:r w:rsidRPr="002203CE">
              <w:rPr>
                <w:rFonts w:ascii="Garamond" w:hAnsi="Garamond" w:cs="Cambria Math"/>
                <w:sz w:val="24"/>
                <w:szCs w:val="24"/>
                <w:lang w:val="en"/>
              </w:rPr>
              <w:t xml:space="preserve"> </w:t>
            </w:r>
            <w:r w:rsidRPr="002203CE">
              <w:rPr>
                <w:rFonts w:ascii="Garamond" w:hAnsi="Garamond" w:cs="Calibri"/>
                <w:sz w:val="24"/>
                <w:szCs w:val="24"/>
                <w:lang w:val="en"/>
              </w:rPr>
              <w:t>heart</w:t>
            </w:r>
            <w:r w:rsidRPr="002203CE">
              <w:rPr>
                <w:rFonts w:ascii="Garamond" w:hAnsi="Garamond" w:cs="Cambria Math"/>
                <w:sz w:val="24"/>
                <w:szCs w:val="24"/>
                <w:lang w:val="en"/>
              </w:rPr>
              <w:t xml:space="preserve"> </w:t>
            </w:r>
            <w:r w:rsidRPr="002203CE">
              <w:rPr>
                <w:rFonts w:ascii="Garamond" w:hAnsi="Garamond" w:cs="Calibri"/>
                <w:sz w:val="24"/>
                <w:szCs w:val="24"/>
                <w:lang w:val="en"/>
              </w:rPr>
              <w:t>rate</w:t>
            </w:r>
            <w:r w:rsidRPr="002203CE">
              <w:rPr>
                <w:rFonts w:ascii="Garamond" w:hAnsi="Garamond" w:cs="Cambria Math"/>
                <w:sz w:val="24"/>
                <w:szCs w:val="24"/>
                <w:lang w:val="en"/>
              </w:rPr>
              <w:t xml:space="preserve">, </w:t>
            </w:r>
            <w:r w:rsidRPr="002203CE">
              <w:rPr>
                <w:rFonts w:ascii="Garamond" w:hAnsi="Garamond" w:cs="Calibri"/>
                <w:sz w:val="24"/>
                <w:szCs w:val="24"/>
                <w:lang w:val="en"/>
              </w:rPr>
              <w:t>such</w:t>
            </w:r>
            <w:r w:rsidRPr="002203CE">
              <w:rPr>
                <w:rFonts w:ascii="Garamond" w:hAnsi="Garamond" w:cs="Cambria Math"/>
                <w:sz w:val="24"/>
                <w:szCs w:val="24"/>
                <w:lang w:val="en"/>
              </w:rPr>
              <w:t xml:space="preserve"> </w:t>
            </w:r>
            <w:r w:rsidRPr="002203CE">
              <w:rPr>
                <w:rFonts w:ascii="Garamond" w:hAnsi="Garamond" w:cs="Calibri"/>
                <w:sz w:val="24"/>
                <w:szCs w:val="24"/>
                <w:lang w:val="en"/>
              </w:rPr>
              <w:t>as</w:t>
            </w:r>
            <w:r w:rsidRPr="002203CE">
              <w:rPr>
                <w:rFonts w:ascii="Garamond" w:hAnsi="Garamond" w:cs="Cambria Math"/>
                <w:sz w:val="24"/>
                <w:szCs w:val="24"/>
                <w:lang w:val="en"/>
              </w:rPr>
              <w:t xml:space="preserve"> </w:t>
            </w:r>
            <w:r w:rsidRPr="002203CE">
              <w:rPr>
                <w:rFonts w:ascii="Garamond" w:hAnsi="Garamond" w:cs="Calibri"/>
                <w:sz w:val="24"/>
                <w:szCs w:val="24"/>
                <w:lang w:val="en"/>
              </w:rPr>
              <w:t>a</w:t>
            </w:r>
            <w:r w:rsidRPr="002203CE">
              <w:rPr>
                <w:rFonts w:ascii="Garamond" w:hAnsi="Garamond" w:cs="Cambria Math"/>
                <w:sz w:val="24"/>
                <w:szCs w:val="24"/>
                <w:lang w:val="en"/>
              </w:rPr>
              <w:t xml:space="preserve"> </w:t>
            </w:r>
            <w:r w:rsidRPr="002203CE">
              <w:rPr>
                <w:rFonts w:ascii="Garamond" w:hAnsi="Garamond" w:cs="Calibri"/>
                <w:sz w:val="24"/>
                <w:szCs w:val="24"/>
                <w:lang w:val="en"/>
              </w:rPr>
              <w:t>slower</w:t>
            </w:r>
            <w:r w:rsidRPr="002203CE">
              <w:rPr>
                <w:rFonts w:ascii="Garamond" w:hAnsi="Garamond" w:cs="Cambria Math"/>
                <w:sz w:val="24"/>
                <w:szCs w:val="24"/>
                <w:lang w:val="en"/>
              </w:rPr>
              <w:t xml:space="preserve"> </w:t>
            </w:r>
            <w:r w:rsidRPr="002203CE">
              <w:rPr>
                <w:rFonts w:ascii="Garamond" w:hAnsi="Garamond" w:cs="Calibri"/>
                <w:sz w:val="24"/>
                <w:szCs w:val="24"/>
                <w:lang w:val="en"/>
              </w:rPr>
              <w:t>or</w:t>
            </w:r>
            <w:r w:rsidRPr="002203CE">
              <w:rPr>
                <w:rFonts w:ascii="Garamond" w:hAnsi="Garamond" w:cs="Cambria Math"/>
                <w:sz w:val="24"/>
                <w:szCs w:val="24"/>
                <w:lang w:val="en"/>
              </w:rPr>
              <w:t xml:space="preserve"> </w:t>
            </w:r>
            <w:r w:rsidRPr="002203CE">
              <w:rPr>
                <w:rFonts w:ascii="Garamond" w:hAnsi="Garamond" w:cs="Calibri"/>
                <w:sz w:val="24"/>
                <w:szCs w:val="24"/>
                <w:lang w:val="en"/>
              </w:rPr>
              <w:t>faster</w:t>
            </w:r>
            <w:r w:rsidRPr="002203CE">
              <w:rPr>
                <w:rFonts w:ascii="Garamond" w:hAnsi="Garamond" w:cs="Cambria Math"/>
                <w:sz w:val="24"/>
                <w:szCs w:val="24"/>
                <w:lang w:val="en"/>
              </w:rPr>
              <w:t xml:space="preserve"> </w:t>
            </w:r>
            <w:r w:rsidRPr="002203CE">
              <w:rPr>
                <w:rFonts w:ascii="Garamond" w:hAnsi="Garamond" w:cs="Calibri"/>
                <w:sz w:val="24"/>
                <w:szCs w:val="24"/>
                <w:lang w:val="en"/>
              </w:rPr>
              <w:t>rate</w:t>
            </w:r>
            <w:r w:rsidRPr="002203CE">
              <w:rPr>
                <w:rFonts w:ascii="Garamond" w:hAnsi="Garamond" w:cs="Cambria Math"/>
                <w:sz w:val="24"/>
                <w:szCs w:val="24"/>
                <w:lang w:val="en"/>
              </w:rPr>
              <w:t xml:space="preserve"> </w:t>
            </w:r>
            <w:r w:rsidRPr="002203CE">
              <w:rPr>
                <w:rFonts w:ascii="Garamond" w:hAnsi="Garamond" w:cs="Calibri"/>
                <w:sz w:val="24"/>
                <w:szCs w:val="24"/>
                <w:lang w:val="en"/>
              </w:rPr>
              <w:t>than</w:t>
            </w:r>
            <w:r w:rsidRPr="002203CE">
              <w:rPr>
                <w:rFonts w:ascii="Garamond" w:hAnsi="Garamond" w:cs="Cambria Math"/>
                <w:sz w:val="24"/>
                <w:szCs w:val="24"/>
                <w:lang w:val="en"/>
              </w:rPr>
              <w:t xml:space="preserve"> </w:t>
            </w:r>
            <w:r w:rsidRPr="002203CE">
              <w:rPr>
                <w:rFonts w:ascii="Garamond" w:hAnsi="Garamond" w:cs="Calibri"/>
                <w:sz w:val="24"/>
                <w:szCs w:val="24"/>
                <w:lang w:val="en"/>
              </w:rPr>
              <w:t>normal</w:t>
            </w:r>
            <w:r w:rsidRPr="002203CE">
              <w:rPr>
                <w:rFonts w:ascii="Garamond" w:hAnsi="Garamond" w:cs="Cambria Math"/>
                <w:sz w:val="24"/>
                <w:szCs w:val="24"/>
                <w:lang w:val="en"/>
              </w:rPr>
              <w:t>?</w:t>
            </w:r>
          </w:p>
        </w:tc>
        <w:tc>
          <w:tcPr>
            <w:tcW w:w="567" w:type="dxa"/>
          </w:tcPr>
          <w:p w14:paraId="501E4D8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3590DCE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11767D5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09B3C8D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512C2C6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1B6301CB" w14:textId="77777777" w:rsidTr="00267D95">
        <w:tc>
          <w:tcPr>
            <w:tcW w:w="7083" w:type="dxa"/>
          </w:tcPr>
          <w:p w14:paraId="5734DA6B" w14:textId="77777777" w:rsidR="002203CE" w:rsidRPr="002203CE" w:rsidRDefault="002203CE" w:rsidP="00C604DB">
            <w:pPr>
              <w:numPr>
                <w:ilvl w:val="0"/>
                <w:numId w:val="25"/>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w:t>
            </w:r>
            <w:r w:rsidRPr="002203CE">
              <w:rPr>
                <w:rFonts w:ascii="Garamond" w:hAnsi="Garamond" w:cs="Cambria Math"/>
                <w:sz w:val="24"/>
                <w:szCs w:val="24"/>
                <w:lang w:val="en"/>
              </w:rPr>
              <w:t xml:space="preserve"> </w:t>
            </w:r>
            <w:r w:rsidRPr="002203CE">
              <w:rPr>
                <w:rFonts w:ascii="Garamond" w:hAnsi="Garamond" w:cs="Calibri"/>
                <w:sz w:val="24"/>
                <w:szCs w:val="24"/>
                <w:lang w:val="en"/>
              </w:rPr>
              <w:t>you</w:t>
            </w:r>
            <w:r w:rsidRPr="002203CE">
              <w:rPr>
                <w:rFonts w:ascii="Garamond" w:hAnsi="Garamond" w:cs="Cambria Math"/>
                <w:sz w:val="24"/>
                <w:szCs w:val="24"/>
                <w:lang w:val="en"/>
              </w:rPr>
              <w:t xml:space="preserve"> </w:t>
            </w:r>
            <w:r w:rsidRPr="002203CE">
              <w:rPr>
                <w:rFonts w:ascii="Garamond" w:hAnsi="Garamond" w:cs="Calibri"/>
                <w:sz w:val="24"/>
                <w:szCs w:val="24"/>
                <w:lang w:val="en"/>
              </w:rPr>
              <w:t>often</w:t>
            </w:r>
            <w:r w:rsidRPr="002203CE">
              <w:rPr>
                <w:rFonts w:ascii="Garamond" w:hAnsi="Garamond" w:cs="Cambria Math"/>
                <w:sz w:val="24"/>
                <w:szCs w:val="24"/>
                <w:lang w:val="en"/>
              </w:rPr>
              <w:t xml:space="preserve"> </w:t>
            </w:r>
            <w:r w:rsidRPr="002203CE">
              <w:rPr>
                <w:rFonts w:ascii="Garamond" w:hAnsi="Garamond" w:cs="Calibri"/>
                <w:sz w:val="24"/>
                <w:szCs w:val="24"/>
                <w:lang w:val="en"/>
              </w:rPr>
              <w:t>feel</w:t>
            </w:r>
            <w:r w:rsidRPr="002203CE">
              <w:rPr>
                <w:rFonts w:ascii="Garamond" w:hAnsi="Garamond" w:cs="Cambria Math"/>
                <w:sz w:val="24"/>
                <w:szCs w:val="24"/>
                <w:lang w:val="en"/>
              </w:rPr>
              <w:t xml:space="preserve"> </w:t>
            </w:r>
            <w:r w:rsidRPr="002203CE">
              <w:rPr>
                <w:rFonts w:ascii="Garamond" w:hAnsi="Garamond" w:cs="Calibri"/>
                <w:sz w:val="24"/>
                <w:szCs w:val="24"/>
                <w:lang w:val="en"/>
              </w:rPr>
              <w:t>unusually</w:t>
            </w:r>
            <w:r w:rsidRPr="002203CE">
              <w:rPr>
                <w:rFonts w:ascii="Garamond" w:hAnsi="Garamond" w:cs="Cambria Math"/>
                <w:sz w:val="24"/>
                <w:szCs w:val="24"/>
                <w:lang w:val="en"/>
              </w:rPr>
              <w:t xml:space="preserve"> </w:t>
            </w:r>
            <w:r w:rsidRPr="002203CE">
              <w:rPr>
                <w:rFonts w:ascii="Garamond" w:hAnsi="Garamond" w:cs="Calibri"/>
                <w:sz w:val="24"/>
                <w:szCs w:val="24"/>
                <w:lang w:val="en"/>
              </w:rPr>
              <w:t>tired</w:t>
            </w:r>
            <w:r w:rsidRPr="002203CE">
              <w:rPr>
                <w:rFonts w:ascii="Garamond" w:hAnsi="Garamond" w:cs="Cambria Math"/>
                <w:sz w:val="24"/>
                <w:szCs w:val="24"/>
                <w:lang w:val="en"/>
              </w:rPr>
              <w:t xml:space="preserve"> </w:t>
            </w:r>
            <w:r w:rsidRPr="002203CE">
              <w:rPr>
                <w:rFonts w:ascii="Garamond" w:hAnsi="Garamond" w:cs="Calibri"/>
                <w:sz w:val="24"/>
                <w:szCs w:val="24"/>
                <w:lang w:val="en"/>
              </w:rPr>
              <w:t>or</w:t>
            </w:r>
            <w:r w:rsidRPr="002203CE">
              <w:rPr>
                <w:rFonts w:ascii="Garamond" w:hAnsi="Garamond" w:cs="Cambria Math"/>
                <w:sz w:val="24"/>
                <w:szCs w:val="24"/>
                <w:lang w:val="en"/>
              </w:rPr>
              <w:t xml:space="preserve"> </w:t>
            </w:r>
            <w:r w:rsidRPr="002203CE">
              <w:rPr>
                <w:rFonts w:ascii="Garamond" w:hAnsi="Garamond" w:cs="Calibri"/>
                <w:sz w:val="24"/>
                <w:szCs w:val="24"/>
                <w:lang w:val="en"/>
              </w:rPr>
              <w:t>fatigued</w:t>
            </w:r>
            <w:r w:rsidRPr="002203CE">
              <w:rPr>
                <w:rFonts w:ascii="Garamond" w:hAnsi="Garamond" w:cs="Cambria Math"/>
                <w:sz w:val="24"/>
                <w:szCs w:val="24"/>
                <w:lang w:val="en"/>
              </w:rPr>
              <w:t xml:space="preserve"> </w:t>
            </w:r>
            <w:r w:rsidRPr="002203CE">
              <w:rPr>
                <w:rFonts w:ascii="Garamond" w:hAnsi="Garamond" w:cs="Calibri"/>
                <w:sz w:val="24"/>
                <w:szCs w:val="24"/>
                <w:lang w:val="en"/>
              </w:rPr>
              <w:t>despite</w:t>
            </w:r>
            <w:r w:rsidRPr="002203CE">
              <w:rPr>
                <w:rFonts w:ascii="Garamond" w:hAnsi="Garamond" w:cs="Cambria Math"/>
                <w:sz w:val="24"/>
                <w:szCs w:val="24"/>
                <w:lang w:val="en"/>
              </w:rPr>
              <w:t xml:space="preserve"> </w:t>
            </w:r>
            <w:r w:rsidRPr="002203CE">
              <w:rPr>
                <w:rFonts w:ascii="Garamond" w:hAnsi="Garamond" w:cs="Calibri"/>
                <w:sz w:val="24"/>
                <w:szCs w:val="24"/>
                <w:lang w:val="en"/>
              </w:rPr>
              <w:t>getting</w:t>
            </w:r>
            <w:r w:rsidRPr="002203CE">
              <w:rPr>
                <w:rFonts w:ascii="Garamond" w:hAnsi="Garamond" w:cs="Cambria Math"/>
                <w:sz w:val="24"/>
                <w:szCs w:val="24"/>
                <w:lang w:val="en"/>
              </w:rPr>
              <w:t xml:space="preserve"> </w:t>
            </w:r>
            <w:r w:rsidRPr="002203CE">
              <w:rPr>
                <w:rFonts w:ascii="Garamond" w:hAnsi="Garamond" w:cs="Calibri"/>
                <w:sz w:val="24"/>
                <w:szCs w:val="24"/>
                <w:lang w:val="en"/>
              </w:rPr>
              <w:t>enough</w:t>
            </w:r>
            <w:r w:rsidRPr="002203CE">
              <w:rPr>
                <w:rFonts w:ascii="Garamond" w:hAnsi="Garamond" w:cs="Cambria Math"/>
                <w:sz w:val="24"/>
                <w:szCs w:val="24"/>
                <w:lang w:val="en"/>
              </w:rPr>
              <w:t xml:space="preserve"> </w:t>
            </w:r>
            <w:r w:rsidRPr="002203CE">
              <w:rPr>
                <w:rFonts w:ascii="Garamond" w:hAnsi="Garamond" w:cs="Calibri"/>
                <w:sz w:val="24"/>
                <w:szCs w:val="24"/>
                <w:lang w:val="en"/>
              </w:rPr>
              <w:t>sleep</w:t>
            </w:r>
            <w:r w:rsidRPr="002203CE">
              <w:rPr>
                <w:rFonts w:ascii="Garamond" w:hAnsi="Garamond" w:cs="Cambria Math"/>
                <w:sz w:val="24"/>
                <w:szCs w:val="24"/>
                <w:lang w:val="en"/>
              </w:rPr>
              <w:t>?</w:t>
            </w:r>
          </w:p>
          <w:p w14:paraId="21AC1E4E" w14:textId="77777777" w:rsidR="002203CE" w:rsidRPr="002203CE" w:rsidRDefault="002203CE" w:rsidP="002203CE">
            <w:pPr>
              <w:contextualSpacing/>
              <w:rPr>
                <w:rFonts w:ascii="Garamond" w:hAnsi="Garamond"/>
                <w:sz w:val="24"/>
                <w:szCs w:val="24"/>
              </w:rPr>
            </w:pPr>
          </w:p>
        </w:tc>
        <w:tc>
          <w:tcPr>
            <w:tcW w:w="567" w:type="dxa"/>
          </w:tcPr>
          <w:p w14:paraId="63134B3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lastRenderedPageBreak/>
              <w:t>1</w:t>
            </w:r>
          </w:p>
        </w:tc>
        <w:tc>
          <w:tcPr>
            <w:tcW w:w="709" w:type="dxa"/>
          </w:tcPr>
          <w:p w14:paraId="763A1FC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EE1ED1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2C52208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5B63D8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723575B2" w14:textId="77777777" w:rsidTr="00267D95">
        <w:tc>
          <w:tcPr>
            <w:tcW w:w="7083" w:type="dxa"/>
          </w:tcPr>
          <w:p w14:paraId="4048807E"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38764102"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2BA8BE66" w14:textId="77777777" w:rsidR="002203CE" w:rsidRPr="002203CE" w:rsidRDefault="002203CE" w:rsidP="002203CE">
            <w:pPr>
              <w:rPr>
                <w:rFonts w:ascii="Garamond" w:hAnsi="Garamond"/>
                <w:sz w:val="24"/>
                <w:szCs w:val="24"/>
              </w:rPr>
            </w:pPr>
          </w:p>
        </w:tc>
        <w:tc>
          <w:tcPr>
            <w:tcW w:w="709" w:type="dxa"/>
          </w:tcPr>
          <w:p w14:paraId="039D0C46" w14:textId="77777777" w:rsidR="002203CE" w:rsidRPr="002203CE" w:rsidRDefault="002203CE" w:rsidP="002203CE">
            <w:pPr>
              <w:rPr>
                <w:rFonts w:ascii="Garamond" w:hAnsi="Garamond"/>
                <w:sz w:val="24"/>
                <w:szCs w:val="24"/>
              </w:rPr>
            </w:pPr>
          </w:p>
        </w:tc>
        <w:tc>
          <w:tcPr>
            <w:tcW w:w="992" w:type="dxa"/>
          </w:tcPr>
          <w:p w14:paraId="3AEC9C44" w14:textId="77777777" w:rsidR="002203CE" w:rsidRPr="002203CE" w:rsidRDefault="002203CE" w:rsidP="002203CE">
            <w:pPr>
              <w:rPr>
                <w:rFonts w:ascii="Garamond" w:hAnsi="Garamond"/>
                <w:sz w:val="24"/>
                <w:szCs w:val="24"/>
              </w:rPr>
            </w:pPr>
          </w:p>
        </w:tc>
        <w:tc>
          <w:tcPr>
            <w:tcW w:w="567" w:type="dxa"/>
          </w:tcPr>
          <w:p w14:paraId="2233B772" w14:textId="77777777" w:rsidR="002203CE" w:rsidRPr="002203CE" w:rsidRDefault="002203CE" w:rsidP="002203CE">
            <w:pPr>
              <w:rPr>
                <w:rFonts w:ascii="Garamond" w:hAnsi="Garamond"/>
                <w:sz w:val="24"/>
                <w:szCs w:val="24"/>
              </w:rPr>
            </w:pPr>
          </w:p>
        </w:tc>
        <w:tc>
          <w:tcPr>
            <w:tcW w:w="709" w:type="dxa"/>
          </w:tcPr>
          <w:p w14:paraId="3511429E" w14:textId="77777777" w:rsidR="002203CE" w:rsidRPr="002203CE" w:rsidRDefault="002203CE" w:rsidP="002203CE">
            <w:pPr>
              <w:rPr>
                <w:rFonts w:ascii="Garamond" w:hAnsi="Garamond"/>
                <w:sz w:val="24"/>
                <w:szCs w:val="24"/>
              </w:rPr>
            </w:pPr>
          </w:p>
        </w:tc>
      </w:tr>
      <w:tr w:rsidR="002203CE" w:rsidRPr="002203CE" w14:paraId="438F2A91" w14:textId="77777777" w:rsidTr="00267D95">
        <w:tc>
          <w:tcPr>
            <w:tcW w:w="7083" w:type="dxa"/>
          </w:tcPr>
          <w:p w14:paraId="07F126C0"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49685B9B" w14:textId="77777777" w:rsidR="002203CE" w:rsidRPr="002203CE" w:rsidRDefault="002203CE" w:rsidP="002203CE">
            <w:pPr>
              <w:rPr>
                <w:rFonts w:ascii="Garamond" w:hAnsi="Garamond"/>
                <w:sz w:val="24"/>
                <w:szCs w:val="24"/>
              </w:rPr>
            </w:pPr>
          </w:p>
        </w:tc>
      </w:tr>
      <w:tr w:rsidR="002203CE" w:rsidRPr="002203CE" w14:paraId="2ABF26E3" w14:textId="77777777" w:rsidTr="00267D95">
        <w:tc>
          <w:tcPr>
            <w:tcW w:w="10627" w:type="dxa"/>
            <w:gridSpan w:val="6"/>
          </w:tcPr>
          <w:p w14:paraId="6660CDAC"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14</w:t>
            </w:r>
          </w:p>
        </w:tc>
      </w:tr>
      <w:tr w:rsidR="002203CE" w:rsidRPr="002203CE" w14:paraId="77479440" w14:textId="77777777" w:rsidTr="00267D95">
        <w:tc>
          <w:tcPr>
            <w:tcW w:w="10627" w:type="dxa"/>
            <w:gridSpan w:val="6"/>
            <w:shd w:val="clear" w:color="auto" w:fill="F2F2F2" w:themeFill="background1" w:themeFillShade="F2"/>
          </w:tcPr>
          <w:p w14:paraId="02439F6C" w14:textId="77777777" w:rsidR="002203CE" w:rsidRPr="002203CE" w:rsidRDefault="002203CE" w:rsidP="002203CE">
            <w:pPr>
              <w:jc w:val="right"/>
              <w:rPr>
                <w:rFonts w:ascii="Garamond" w:hAnsi="Garamond"/>
                <w:b/>
                <w:bCs/>
                <w:sz w:val="24"/>
                <w:szCs w:val="24"/>
              </w:rPr>
            </w:pPr>
          </w:p>
        </w:tc>
      </w:tr>
      <w:tr w:rsidR="002203CE" w:rsidRPr="002203CE" w14:paraId="4151C888" w14:textId="77777777" w:rsidTr="00267D95">
        <w:tc>
          <w:tcPr>
            <w:tcW w:w="7083" w:type="dxa"/>
          </w:tcPr>
          <w:p w14:paraId="100F46ED" w14:textId="77777777" w:rsidR="002203CE" w:rsidRPr="002203CE" w:rsidRDefault="002203CE" w:rsidP="002203CE">
            <w:pPr>
              <w:rPr>
                <w:rFonts w:ascii="Garamond" w:hAnsi="Garamond"/>
                <w:b/>
                <w:bCs/>
                <w:sz w:val="24"/>
                <w:szCs w:val="24"/>
              </w:rPr>
            </w:pPr>
            <w:r w:rsidRPr="002203CE">
              <w:rPr>
                <w:rFonts w:ascii="Garamond" w:hAnsi="Garamond"/>
                <w:b/>
                <w:bCs/>
                <w:sz w:val="24"/>
                <w:szCs w:val="24"/>
              </w:rPr>
              <w:t>FOR WOMAN ONLY</w:t>
            </w:r>
          </w:p>
        </w:tc>
        <w:tc>
          <w:tcPr>
            <w:tcW w:w="567" w:type="dxa"/>
          </w:tcPr>
          <w:p w14:paraId="3520BD40"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44092135"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2D4BC9BE"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4F874F8B"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15037951"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3450CAD1" w14:textId="77777777" w:rsidTr="00267D95">
        <w:tc>
          <w:tcPr>
            <w:tcW w:w="7083" w:type="dxa"/>
          </w:tcPr>
          <w:p w14:paraId="7986D468" w14:textId="4F3204B1" w:rsidR="002203CE" w:rsidRPr="002836E4" w:rsidRDefault="002203CE" w:rsidP="00C604DB">
            <w:pPr>
              <w:pStyle w:val="ListParagraph"/>
              <w:numPr>
                <w:ilvl w:val="0"/>
                <w:numId w:val="27"/>
              </w:numPr>
              <w:autoSpaceDE w:val="0"/>
              <w:autoSpaceDN w:val="0"/>
              <w:adjustRightInd w:val="0"/>
              <w:spacing w:line="276" w:lineRule="auto"/>
              <w:rPr>
                <w:rFonts w:ascii="Garamond" w:hAnsi="Garamond" w:cs="Calibri"/>
                <w:sz w:val="24"/>
                <w:szCs w:val="24"/>
                <w:lang w:val="en"/>
              </w:rPr>
            </w:pPr>
            <w:r w:rsidRPr="002836E4">
              <w:rPr>
                <w:rFonts w:ascii="Garamond" w:hAnsi="Garamond" w:cs="Calibri"/>
                <w:sz w:val="24"/>
                <w:szCs w:val="24"/>
                <w:lang w:val="en"/>
              </w:rPr>
              <w:t xml:space="preserve">Do you experience </w:t>
            </w:r>
            <w:r w:rsidRPr="002836E4">
              <w:rPr>
                <w:rFonts w:ascii="Garamond" w:hAnsi="Garamond"/>
                <w:sz w:val="24"/>
                <w:szCs w:val="24"/>
              </w:rPr>
              <w:t>sudden feelings of warmth, often accompanied by sweating and reddening of the skin?</w:t>
            </w:r>
          </w:p>
        </w:tc>
        <w:tc>
          <w:tcPr>
            <w:tcW w:w="567" w:type="dxa"/>
          </w:tcPr>
          <w:p w14:paraId="448F932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530D95F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4B3FDBA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BDB9B1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2D8DAD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6AB54BEB" w14:textId="77777777" w:rsidTr="00267D95">
        <w:tc>
          <w:tcPr>
            <w:tcW w:w="7083" w:type="dxa"/>
          </w:tcPr>
          <w:p w14:paraId="1A8183CD" w14:textId="77777777" w:rsidR="002203CE" w:rsidRPr="002203CE" w:rsidRDefault="002203CE" w:rsidP="00C604DB">
            <w:pPr>
              <w:numPr>
                <w:ilvl w:val="0"/>
                <w:numId w:val="27"/>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Have you encountered painful intercourse or regular urinary tract infections?</w:t>
            </w:r>
          </w:p>
        </w:tc>
        <w:tc>
          <w:tcPr>
            <w:tcW w:w="567" w:type="dxa"/>
          </w:tcPr>
          <w:p w14:paraId="75AA1B1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9DD8C4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635C757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D1303A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D7F60E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1E7EEE5D" w14:textId="77777777" w:rsidTr="00267D95">
        <w:tc>
          <w:tcPr>
            <w:tcW w:w="7083" w:type="dxa"/>
          </w:tcPr>
          <w:p w14:paraId="482E5395" w14:textId="77777777" w:rsidR="002203CE" w:rsidRPr="002203CE" w:rsidRDefault="002203CE" w:rsidP="00C604DB">
            <w:pPr>
              <w:numPr>
                <w:ilvl w:val="0"/>
                <w:numId w:val="27"/>
              </w:numPr>
              <w:contextualSpacing/>
              <w:rPr>
                <w:rFonts w:ascii="Garamond" w:hAnsi="Garamond"/>
                <w:sz w:val="24"/>
                <w:szCs w:val="24"/>
              </w:rPr>
            </w:pPr>
            <w:r w:rsidRPr="002203CE">
              <w:rPr>
                <w:rFonts w:ascii="Garamond" w:hAnsi="Garamond"/>
                <w:sz w:val="24"/>
                <w:szCs w:val="24"/>
              </w:rPr>
              <w:t xml:space="preserve">Do you experience irregular menstrual cycle frequency, duration, and flow </w:t>
            </w:r>
          </w:p>
        </w:tc>
        <w:tc>
          <w:tcPr>
            <w:tcW w:w="567" w:type="dxa"/>
          </w:tcPr>
          <w:p w14:paraId="3449537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7C14025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6AB15C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0C6F607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27D481A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35BD40EF" w14:textId="77777777" w:rsidTr="00267D95">
        <w:tc>
          <w:tcPr>
            <w:tcW w:w="7083" w:type="dxa"/>
          </w:tcPr>
          <w:p w14:paraId="068B2195" w14:textId="77777777" w:rsidR="002203CE" w:rsidRPr="002203CE" w:rsidRDefault="002203CE" w:rsidP="00C604DB">
            <w:pPr>
              <w:numPr>
                <w:ilvl w:val="0"/>
                <w:numId w:val="27"/>
              </w:numPr>
              <w:contextualSpacing/>
              <w:rPr>
                <w:rFonts w:ascii="Garamond" w:hAnsi="Garamond"/>
                <w:sz w:val="24"/>
                <w:szCs w:val="24"/>
              </w:rPr>
            </w:pPr>
            <w:r w:rsidRPr="002203CE">
              <w:rPr>
                <w:rFonts w:ascii="Garamond" w:hAnsi="Garamond"/>
                <w:sz w:val="24"/>
                <w:szCs w:val="24"/>
              </w:rPr>
              <w:t xml:space="preserve">Are you prone to regular headaches or </w:t>
            </w:r>
            <w:proofErr w:type="spellStart"/>
            <w:r w:rsidRPr="002203CE">
              <w:rPr>
                <w:rFonts w:ascii="Garamond" w:hAnsi="Garamond"/>
                <w:sz w:val="24"/>
                <w:szCs w:val="24"/>
              </w:rPr>
              <w:t>migrains</w:t>
            </w:r>
            <w:proofErr w:type="spellEnd"/>
            <w:r w:rsidRPr="002203CE">
              <w:rPr>
                <w:rFonts w:ascii="Garamond" w:hAnsi="Garamond"/>
                <w:sz w:val="24"/>
                <w:szCs w:val="24"/>
              </w:rPr>
              <w:t>?</w:t>
            </w:r>
          </w:p>
        </w:tc>
        <w:tc>
          <w:tcPr>
            <w:tcW w:w="567" w:type="dxa"/>
          </w:tcPr>
          <w:p w14:paraId="229402A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2336C35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06F0D86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0AB455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25908EA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847EBEC" w14:textId="77777777" w:rsidTr="00267D95">
        <w:tc>
          <w:tcPr>
            <w:tcW w:w="7083" w:type="dxa"/>
          </w:tcPr>
          <w:p w14:paraId="3870E75E" w14:textId="77777777" w:rsidR="002203CE" w:rsidRPr="002203CE" w:rsidRDefault="002203CE" w:rsidP="00C604DB">
            <w:pPr>
              <w:numPr>
                <w:ilvl w:val="0"/>
                <w:numId w:val="27"/>
              </w:numPr>
              <w:contextualSpacing/>
              <w:rPr>
                <w:rFonts w:ascii="Garamond" w:hAnsi="Garamond"/>
                <w:sz w:val="24"/>
                <w:szCs w:val="24"/>
              </w:rPr>
            </w:pPr>
            <w:r w:rsidRPr="002203CE">
              <w:rPr>
                <w:rFonts w:ascii="Garamond" w:hAnsi="Garamond"/>
                <w:sz w:val="24"/>
                <w:szCs w:val="24"/>
              </w:rPr>
              <w:t>Have you observed changes in your mental functioning, like memory loss, inability to concentrate, low moods or anxiety?</w:t>
            </w:r>
          </w:p>
        </w:tc>
        <w:tc>
          <w:tcPr>
            <w:tcW w:w="567" w:type="dxa"/>
          </w:tcPr>
          <w:p w14:paraId="5E68D31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76781B2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78B6D7FF"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1989454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42328C9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61765476" w14:textId="77777777" w:rsidTr="00267D95">
        <w:tc>
          <w:tcPr>
            <w:tcW w:w="7083" w:type="dxa"/>
          </w:tcPr>
          <w:p w14:paraId="6A32949F"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317C9A70"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143D8C23" w14:textId="77777777" w:rsidR="002203CE" w:rsidRPr="002203CE" w:rsidRDefault="002203CE" w:rsidP="002203CE">
            <w:pPr>
              <w:rPr>
                <w:rFonts w:ascii="Garamond" w:hAnsi="Garamond"/>
                <w:sz w:val="24"/>
                <w:szCs w:val="24"/>
              </w:rPr>
            </w:pPr>
          </w:p>
        </w:tc>
        <w:tc>
          <w:tcPr>
            <w:tcW w:w="709" w:type="dxa"/>
          </w:tcPr>
          <w:p w14:paraId="1835DF34" w14:textId="77777777" w:rsidR="002203CE" w:rsidRPr="002203CE" w:rsidRDefault="002203CE" w:rsidP="002203CE">
            <w:pPr>
              <w:rPr>
                <w:rFonts w:ascii="Garamond" w:hAnsi="Garamond"/>
                <w:sz w:val="24"/>
                <w:szCs w:val="24"/>
              </w:rPr>
            </w:pPr>
          </w:p>
        </w:tc>
        <w:tc>
          <w:tcPr>
            <w:tcW w:w="992" w:type="dxa"/>
          </w:tcPr>
          <w:p w14:paraId="65C0821D" w14:textId="77777777" w:rsidR="002203CE" w:rsidRPr="002203CE" w:rsidRDefault="002203CE" w:rsidP="002203CE">
            <w:pPr>
              <w:rPr>
                <w:rFonts w:ascii="Garamond" w:hAnsi="Garamond"/>
                <w:sz w:val="24"/>
                <w:szCs w:val="24"/>
              </w:rPr>
            </w:pPr>
          </w:p>
        </w:tc>
        <w:tc>
          <w:tcPr>
            <w:tcW w:w="567" w:type="dxa"/>
          </w:tcPr>
          <w:p w14:paraId="254C8387" w14:textId="77777777" w:rsidR="002203CE" w:rsidRPr="002203CE" w:rsidRDefault="002203CE" w:rsidP="002203CE">
            <w:pPr>
              <w:rPr>
                <w:rFonts w:ascii="Garamond" w:hAnsi="Garamond"/>
                <w:sz w:val="24"/>
                <w:szCs w:val="24"/>
              </w:rPr>
            </w:pPr>
          </w:p>
        </w:tc>
        <w:tc>
          <w:tcPr>
            <w:tcW w:w="709" w:type="dxa"/>
          </w:tcPr>
          <w:p w14:paraId="035EA897" w14:textId="77777777" w:rsidR="002203CE" w:rsidRPr="002203CE" w:rsidRDefault="002203CE" w:rsidP="002203CE">
            <w:pPr>
              <w:rPr>
                <w:rFonts w:ascii="Garamond" w:hAnsi="Garamond"/>
                <w:sz w:val="24"/>
                <w:szCs w:val="24"/>
              </w:rPr>
            </w:pPr>
          </w:p>
        </w:tc>
      </w:tr>
      <w:tr w:rsidR="002203CE" w:rsidRPr="002203CE" w14:paraId="71618BF8" w14:textId="77777777" w:rsidTr="00267D95">
        <w:tc>
          <w:tcPr>
            <w:tcW w:w="7083" w:type="dxa"/>
          </w:tcPr>
          <w:p w14:paraId="13932822"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0F775E19" w14:textId="77777777" w:rsidR="002203CE" w:rsidRPr="002203CE" w:rsidRDefault="002203CE" w:rsidP="002203CE">
            <w:pPr>
              <w:rPr>
                <w:rFonts w:ascii="Garamond" w:hAnsi="Garamond"/>
                <w:sz w:val="24"/>
                <w:szCs w:val="24"/>
              </w:rPr>
            </w:pPr>
          </w:p>
        </w:tc>
      </w:tr>
      <w:tr w:rsidR="002203CE" w:rsidRPr="002203CE" w14:paraId="28926AAC" w14:textId="77777777" w:rsidTr="00267D95">
        <w:tc>
          <w:tcPr>
            <w:tcW w:w="10627" w:type="dxa"/>
            <w:gridSpan w:val="6"/>
          </w:tcPr>
          <w:p w14:paraId="46438D59"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15</w:t>
            </w:r>
          </w:p>
        </w:tc>
      </w:tr>
      <w:tr w:rsidR="002203CE" w:rsidRPr="002203CE" w14:paraId="39C2E23C" w14:textId="77777777" w:rsidTr="00267D95">
        <w:tc>
          <w:tcPr>
            <w:tcW w:w="10627" w:type="dxa"/>
            <w:gridSpan w:val="6"/>
            <w:shd w:val="clear" w:color="auto" w:fill="F2F2F2" w:themeFill="background1" w:themeFillShade="F2"/>
          </w:tcPr>
          <w:p w14:paraId="14130C13" w14:textId="77777777" w:rsidR="002203CE" w:rsidRPr="002203CE" w:rsidRDefault="002203CE" w:rsidP="002203CE">
            <w:pPr>
              <w:jc w:val="right"/>
              <w:rPr>
                <w:rFonts w:ascii="Garamond" w:hAnsi="Garamond"/>
                <w:b/>
                <w:bCs/>
                <w:sz w:val="24"/>
                <w:szCs w:val="24"/>
              </w:rPr>
            </w:pPr>
          </w:p>
        </w:tc>
      </w:tr>
      <w:tr w:rsidR="002203CE" w:rsidRPr="002203CE" w14:paraId="6B1DC8AB" w14:textId="77777777" w:rsidTr="00267D95">
        <w:tc>
          <w:tcPr>
            <w:tcW w:w="7083" w:type="dxa"/>
          </w:tcPr>
          <w:p w14:paraId="046DED85" w14:textId="77777777" w:rsidR="002203CE" w:rsidRPr="002203CE" w:rsidRDefault="002203CE" w:rsidP="002203CE">
            <w:pPr>
              <w:rPr>
                <w:rFonts w:ascii="Garamond" w:hAnsi="Garamond"/>
                <w:b/>
                <w:bCs/>
                <w:sz w:val="24"/>
                <w:szCs w:val="24"/>
              </w:rPr>
            </w:pPr>
            <w:r w:rsidRPr="002203CE">
              <w:rPr>
                <w:rFonts w:ascii="Garamond" w:hAnsi="Garamond"/>
                <w:b/>
                <w:bCs/>
                <w:sz w:val="24"/>
                <w:szCs w:val="24"/>
              </w:rPr>
              <w:t>FOR MEN ONLY</w:t>
            </w:r>
          </w:p>
        </w:tc>
        <w:tc>
          <w:tcPr>
            <w:tcW w:w="567" w:type="dxa"/>
          </w:tcPr>
          <w:p w14:paraId="083DB301"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4208DCDE"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690E10A1"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5BA0E47A"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4669FD0D"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3D582C17" w14:textId="77777777" w:rsidTr="00267D95">
        <w:tc>
          <w:tcPr>
            <w:tcW w:w="7083" w:type="dxa"/>
          </w:tcPr>
          <w:p w14:paraId="70A82601" w14:textId="07463B97" w:rsidR="002203CE" w:rsidRPr="002836E4" w:rsidRDefault="002203CE" w:rsidP="00C604DB">
            <w:pPr>
              <w:pStyle w:val="ListParagraph"/>
              <w:numPr>
                <w:ilvl w:val="0"/>
                <w:numId w:val="28"/>
              </w:numPr>
              <w:autoSpaceDE w:val="0"/>
              <w:autoSpaceDN w:val="0"/>
              <w:adjustRightInd w:val="0"/>
              <w:spacing w:line="276" w:lineRule="auto"/>
              <w:rPr>
                <w:rFonts w:ascii="Garamond" w:hAnsi="Garamond" w:cs="Calibri"/>
                <w:sz w:val="24"/>
                <w:szCs w:val="24"/>
                <w:lang w:val="en"/>
              </w:rPr>
            </w:pPr>
            <w:r w:rsidRPr="002836E4">
              <w:rPr>
                <w:rFonts w:ascii="Garamond" w:hAnsi="Garamond" w:cs="Calibri"/>
                <w:sz w:val="24"/>
                <w:szCs w:val="24"/>
                <w:lang w:val="en"/>
              </w:rPr>
              <w:t>Do you experience a reduced sex drive?</w:t>
            </w:r>
          </w:p>
        </w:tc>
        <w:tc>
          <w:tcPr>
            <w:tcW w:w="567" w:type="dxa"/>
          </w:tcPr>
          <w:p w14:paraId="7DC6E52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52510B1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0A224A3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0850A6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AEDBC2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35EA97FE" w14:textId="77777777" w:rsidTr="00267D95">
        <w:tc>
          <w:tcPr>
            <w:tcW w:w="7083" w:type="dxa"/>
          </w:tcPr>
          <w:p w14:paraId="7AA03502" w14:textId="77777777" w:rsidR="002203CE" w:rsidRPr="002203CE" w:rsidRDefault="002203CE" w:rsidP="00C604DB">
            <w:pPr>
              <w:numPr>
                <w:ilvl w:val="0"/>
                <w:numId w:val="28"/>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 xml:space="preserve">Have you noticed regular erectile difficulties or dysfunction?      </w:t>
            </w:r>
          </w:p>
        </w:tc>
        <w:tc>
          <w:tcPr>
            <w:tcW w:w="567" w:type="dxa"/>
          </w:tcPr>
          <w:p w14:paraId="6F1E98F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03DE424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00A1407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4533B2B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B5BA58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5D6F5726" w14:textId="77777777" w:rsidTr="00267D95">
        <w:tc>
          <w:tcPr>
            <w:tcW w:w="7083" w:type="dxa"/>
          </w:tcPr>
          <w:p w14:paraId="03D5C4AB" w14:textId="77777777" w:rsidR="002203CE" w:rsidRPr="002203CE" w:rsidRDefault="002203CE" w:rsidP="00C604DB">
            <w:pPr>
              <w:numPr>
                <w:ilvl w:val="0"/>
                <w:numId w:val="28"/>
              </w:numPr>
              <w:contextualSpacing/>
              <w:rPr>
                <w:rFonts w:ascii="Garamond" w:hAnsi="Garamond"/>
                <w:sz w:val="24"/>
                <w:szCs w:val="24"/>
              </w:rPr>
            </w:pPr>
            <w:r w:rsidRPr="002203CE">
              <w:rPr>
                <w:rFonts w:ascii="Garamond" w:hAnsi="Garamond"/>
                <w:sz w:val="24"/>
                <w:szCs w:val="24"/>
              </w:rPr>
              <w:t>Do you notice that your muscle strength and endurance are declining?</w:t>
            </w:r>
          </w:p>
        </w:tc>
        <w:tc>
          <w:tcPr>
            <w:tcW w:w="567" w:type="dxa"/>
          </w:tcPr>
          <w:p w14:paraId="3AE67BF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372F3E4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2A75DBF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0683DA2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0B552B6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63554F16" w14:textId="77777777" w:rsidTr="00267D95">
        <w:tc>
          <w:tcPr>
            <w:tcW w:w="7083" w:type="dxa"/>
          </w:tcPr>
          <w:p w14:paraId="136F3E40" w14:textId="77777777" w:rsidR="002203CE" w:rsidRPr="002203CE" w:rsidRDefault="002203CE" w:rsidP="00C604DB">
            <w:pPr>
              <w:numPr>
                <w:ilvl w:val="0"/>
                <w:numId w:val="28"/>
              </w:numPr>
              <w:contextualSpacing/>
              <w:rPr>
                <w:rFonts w:ascii="Garamond" w:hAnsi="Garamond"/>
                <w:sz w:val="24"/>
                <w:szCs w:val="24"/>
              </w:rPr>
            </w:pPr>
            <w:r w:rsidRPr="002203CE">
              <w:rPr>
                <w:rFonts w:ascii="Garamond" w:hAnsi="Garamond"/>
                <w:sz w:val="24"/>
                <w:szCs w:val="24"/>
              </w:rPr>
              <w:t>Do you observe an increase in fat accumulation, especially around the abdomen?</w:t>
            </w:r>
          </w:p>
        </w:tc>
        <w:tc>
          <w:tcPr>
            <w:tcW w:w="567" w:type="dxa"/>
          </w:tcPr>
          <w:p w14:paraId="2DB3D0E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666100F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326F94B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7DA83FA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3A9E3B4A"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3E6329A7" w14:textId="77777777" w:rsidTr="00267D95">
        <w:tc>
          <w:tcPr>
            <w:tcW w:w="7083" w:type="dxa"/>
          </w:tcPr>
          <w:p w14:paraId="5AC7EA97" w14:textId="77777777" w:rsidR="002203CE" w:rsidRPr="002203CE" w:rsidRDefault="002203CE" w:rsidP="00C604DB">
            <w:pPr>
              <w:numPr>
                <w:ilvl w:val="0"/>
                <w:numId w:val="28"/>
              </w:numPr>
              <w:contextualSpacing/>
              <w:rPr>
                <w:rFonts w:ascii="Garamond" w:hAnsi="Garamond"/>
                <w:sz w:val="24"/>
                <w:szCs w:val="24"/>
              </w:rPr>
            </w:pPr>
            <w:r w:rsidRPr="002203CE">
              <w:rPr>
                <w:rFonts w:ascii="Garamond" w:hAnsi="Garamond"/>
                <w:sz w:val="24"/>
                <w:szCs w:val="24"/>
              </w:rPr>
              <w:t>Have you observed changes in your mental functioning, like memory loss, inability to concentrate or changing moods?</w:t>
            </w:r>
          </w:p>
        </w:tc>
        <w:tc>
          <w:tcPr>
            <w:tcW w:w="567" w:type="dxa"/>
          </w:tcPr>
          <w:p w14:paraId="427F766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2EEE1533"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7EB01FD0"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45C16A0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280E0F0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4FDADDD7" w14:textId="77777777" w:rsidTr="00267D95">
        <w:tc>
          <w:tcPr>
            <w:tcW w:w="7083" w:type="dxa"/>
          </w:tcPr>
          <w:p w14:paraId="7D41C8A7"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Give the following rating:</w:t>
            </w:r>
          </w:p>
          <w:p w14:paraId="5FBB9877"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3AD4F95A" w14:textId="77777777" w:rsidR="002203CE" w:rsidRPr="002203CE" w:rsidRDefault="002203CE" w:rsidP="002203CE">
            <w:pPr>
              <w:rPr>
                <w:rFonts w:ascii="Garamond" w:hAnsi="Garamond"/>
                <w:sz w:val="24"/>
                <w:szCs w:val="24"/>
              </w:rPr>
            </w:pPr>
          </w:p>
        </w:tc>
        <w:tc>
          <w:tcPr>
            <w:tcW w:w="709" w:type="dxa"/>
          </w:tcPr>
          <w:p w14:paraId="176ECFA8" w14:textId="77777777" w:rsidR="002203CE" w:rsidRPr="002203CE" w:rsidRDefault="002203CE" w:rsidP="002203CE">
            <w:pPr>
              <w:rPr>
                <w:rFonts w:ascii="Garamond" w:hAnsi="Garamond"/>
                <w:sz w:val="24"/>
                <w:szCs w:val="24"/>
              </w:rPr>
            </w:pPr>
          </w:p>
        </w:tc>
        <w:tc>
          <w:tcPr>
            <w:tcW w:w="992" w:type="dxa"/>
          </w:tcPr>
          <w:p w14:paraId="11213155" w14:textId="77777777" w:rsidR="002203CE" w:rsidRPr="002203CE" w:rsidRDefault="002203CE" w:rsidP="002203CE">
            <w:pPr>
              <w:rPr>
                <w:rFonts w:ascii="Garamond" w:hAnsi="Garamond"/>
                <w:sz w:val="24"/>
                <w:szCs w:val="24"/>
              </w:rPr>
            </w:pPr>
          </w:p>
        </w:tc>
        <w:tc>
          <w:tcPr>
            <w:tcW w:w="567" w:type="dxa"/>
          </w:tcPr>
          <w:p w14:paraId="416E406D" w14:textId="77777777" w:rsidR="002203CE" w:rsidRPr="002203CE" w:rsidRDefault="002203CE" w:rsidP="002203CE">
            <w:pPr>
              <w:rPr>
                <w:rFonts w:ascii="Garamond" w:hAnsi="Garamond"/>
                <w:sz w:val="24"/>
                <w:szCs w:val="24"/>
              </w:rPr>
            </w:pPr>
          </w:p>
        </w:tc>
        <w:tc>
          <w:tcPr>
            <w:tcW w:w="709" w:type="dxa"/>
          </w:tcPr>
          <w:p w14:paraId="3DAA786E" w14:textId="77777777" w:rsidR="002203CE" w:rsidRPr="002203CE" w:rsidRDefault="002203CE" w:rsidP="002203CE">
            <w:pPr>
              <w:rPr>
                <w:rFonts w:ascii="Garamond" w:hAnsi="Garamond"/>
                <w:sz w:val="24"/>
                <w:szCs w:val="24"/>
              </w:rPr>
            </w:pPr>
          </w:p>
        </w:tc>
      </w:tr>
      <w:tr w:rsidR="002203CE" w:rsidRPr="002203CE" w14:paraId="4CB44D6A" w14:textId="77777777" w:rsidTr="00267D95">
        <w:tc>
          <w:tcPr>
            <w:tcW w:w="7083" w:type="dxa"/>
          </w:tcPr>
          <w:p w14:paraId="1A7D5EB2"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56A6811E" w14:textId="77777777" w:rsidR="002203CE" w:rsidRPr="002203CE" w:rsidRDefault="002203CE" w:rsidP="002203CE">
            <w:pPr>
              <w:rPr>
                <w:rFonts w:ascii="Garamond" w:hAnsi="Garamond"/>
                <w:sz w:val="24"/>
                <w:szCs w:val="24"/>
              </w:rPr>
            </w:pPr>
          </w:p>
        </w:tc>
      </w:tr>
      <w:tr w:rsidR="002203CE" w:rsidRPr="002203CE" w14:paraId="02ECFCB9" w14:textId="77777777" w:rsidTr="00267D95">
        <w:tc>
          <w:tcPr>
            <w:tcW w:w="10627" w:type="dxa"/>
            <w:gridSpan w:val="6"/>
          </w:tcPr>
          <w:p w14:paraId="3C0ABC77"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15</w:t>
            </w:r>
          </w:p>
        </w:tc>
      </w:tr>
      <w:tr w:rsidR="002203CE" w:rsidRPr="002203CE" w14:paraId="3DBD119B" w14:textId="77777777" w:rsidTr="00267D95">
        <w:tc>
          <w:tcPr>
            <w:tcW w:w="10627" w:type="dxa"/>
            <w:gridSpan w:val="6"/>
            <w:shd w:val="clear" w:color="auto" w:fill="F2F2F2" w:themeFill="background1" w:themeFillShade="F2"/>
          </w:tcPr>
          <w:p w14:paraId="58A7F05D" w14:textId="77777777" w:rsidR="002203CE" w:rsidRPr="002203CE" w:rsidRDefault="002203CE" w:rsidP="002203CE">
            <w:pPr>
              <w:jc w:val="right"/>
              <w:rPr>
                <w:rFonts w:ascii="Garamond" w:hAnsi="Garamond"/>
                <w:b/>
                <w:bCs/>
                <w:sz w:val="24"/>
                <w:szCs w:val="24"/>
              </w:rPr>
            </w:pPr>
          </w:p>
        </w:tc>
      </w:tr>
      <w:tr w:rsidR="002203CE" w:rsidRPr="002203CE" w14:paraId="18F39E58" w14:textId="77777777" w:rsidTr="00267D95">
        <w:tc>
          <w:tcPr>
            <w:tcW w:w="7083" w:type="dxa"/>
          </w:tcPr>
          <w:p w14:paraId="19592E6B" w14:textId="77777777" w:rsidR="002203CE" w:rsidRPr="002203CE" w:rsidRDefault="002203CE" w:rsidP="002203CE">
            <w:pPr>
              <w:rPr>
                <w:rFonts w:ascii="Garamond" w:hAnsi="Garamond"/>
                <w:sz w:val="24"/>
                <w:szCs w:val="24"/>
              </w:rPr>
            </w:pPr>
          </w:p>
        </w:tc>
        <w:tc>
          <w:tcPr>
            <w:tcW w:w="567" w:type="dxa"/>
          </w:tcPr>
          <w:p w14:paraId="0D5680D0" w14:textId="77777777" w:rsidR="002203CE" w:rsidRPr="002203CE" w:rsidRDefault="002203CE" w:rsidP="002203CE">
            <w:pPr>
              <w:rPr>
                <w:rFonts w:ascii="Garamond" w:hAnsi="Garamond"/>
                <w:sz w:val="24"/>
                <w:szCs w:val="24"/>
              </w:rPr>
            </w:pPr>
            <w:r w:rsidRPr="002203CE">
              <w:rPr>
                <w:rFonts w:ascii="Garamond" w:hAnsi="Garamond"/>
                <w:sz w:val="24"/>
                <w:szCs w:val="24"/>
              </w:rPr>
              <w:t>Never</w:t>
            </w:r>
          </w:p>
        </w:tc>
        <w:tc>
          <w:tcPr>
            <w:tcW w:w="709" w:type="dxa"/>
          </w:tcPr>
          <w:p w14:paraId="4A98590B" w14:textId="77777777" w:rsidR="002203CE" w:rsidRPr="002203CE" w:rsidRDefault="002203CE" w:rsidP="002203CE">
            <w:pPr>
              <w:rPr>
                <w:rFonts w:ascii="Garamond" w:hAnsi="Garamond"/>
                <w:sz w:val="24"/>
                <w:szCs w:val="24"/>
              </w:rPr>
            </w:pPr>
            <w:r w:rsidRPr="002203CE">
              <w:rPr>
                <w:rFonts w:ascii="Garamond" w:hAnsi="Garamond"/>
                <w:sz w:val="24"/>
                <w:szCs w:val="24"/>
              </w:rPr>
              <w:t>Rarely</w:t>
            </w:r>
          </w:p>
        </w:tc>
        <w:tc>
          <w:tcPr>
            <w:tcW w:w="992" w:type="dxa"/>
          </w:tcPr>
          <w:p w14:paraId="519CDEA6" w14:textId="77777777" w:rsidR="002203CE" w:rsidRPr="002203CE" w:rsidRDefault="002203CE" w:rsidP="002203CE">
            <w:pPr>
              <w:rPr>
                <w:rFonts w:ascii="Garamond" w:hAnsi="Garamond"/>
                <w:sz w:val="24"/>
                <w:szCs w:val="24"/>
              </w:rPr>
            </w:pPr>
            <w:r w:rsidRPr="002203CE">
              <w:rPr>
                <w:rFonts w:ascii="Garamond" w:hAnsi="Garamond"/>
                <w:sz w:val="24"/>
                <w:szCs w:val="24"/>
              </w:rPr>
              <w:t>Sometimes</w:t>
            </w:r>
          </w:p>
        </w:tc>
        <w:tc>
          <w:tcPr>
            <w:tcW w:w="567" w:type="dxa"/>
          </w:tcPr>
          <w:p w14:paraId="0A16767A" w14:textId="77777777" w:rsidR="002203CE" w:rsidRPr="002203CE" w:rsidRDefault="002203CE" w:rsidP="002203CE">
            <w:pPr>
              <w:rPr>
                <w:rFonts w:ascii="Garamond" w:hAnsi="Garamond"/>
                <w:sz w:val="24"/>
                <w:szCs w:val="24"/>
              </w:rPr>
            </w:pPr>
            <w:r w:rsidRPr="002203CE">
              <w:rPr>
                <w:rFonts w:ascii="Garamond" w:hAnsi="Garamond"/>
                <w:sz w:val="24"/>
                <w:szCs w:val="24"/>
              </w:rPr>
              <w:t>Often</w:t>
            </w:r>
          </w:p>
        </w:tc>
        <w:tc>
          <w:tcPr>
            <w:tcW w:w="709" w:type="dxa"/>
          </w:tcPr>
          <w:p w14:paraId="1ACBD694" w14:textId="77777777" w:rsidR="002203CE" w:rsidRPr="002203CE" w:rsidRDefault="002203CE" w:rsidP="002203CE">
            <w:pPr>
              <w:rPr>
                <w:rFonts w:ascii="Garamond" w:hAnsi="Garamond"/>
                <w:sz w:val="24"/>
                <w:szCs w:val="24"/>
              </w:rPr>
            </w:pPr>
            <w:r w:rsidRPr="002203CE">
              <w:rPr>
                <w:rFonts w:ascii="Garamond" w:hAnsi="Garamond"/>
                <w:sz w:val="24"/>
                <w:szCs w:val="24"/>
              </w:rPr>
              <w:t>Always</w:t>
            </w:r>
          </w:p>
        </w:tc>
      </w:tr>
      <w:tr w:rsidR="002203CE" w:rsidRPr="002203CE" w14:paraId="1C54447E" w14:textId="77777777" w:rsidTr="00267D95">
        <w:tc>
          <w:tcPr>
            <w:tcW w:w="7083" w:type="dxa"/>
          </w:tcPr>
          <w:p w14:paraId="550E60BF" w14:textId="77777777" w:rsidR="002203CE" w:rsidRPr="002203CE" w:rsidRDefault="002203CE" w:rsidP="00C604DB">
            <w:pPr>
              <w:numPr>
                <w:ilvl w:val="0"/>
                <w:numId w:val="26"/>
              </w:numPr>
              <w:autoSpaceDE w:val="0"/>
              <w:autoSpaceDN w:val="0"/>
              <w:adjustRightInd w:val="0"/>
              <w:spacing w:line="276" w:lineRule="auto"/>
              <w:contextualSpacing/>
              <w:rPr>
                <w:rFonts w:ascii="Garamond" w:hAnsi="Garamond" w:cs="Calibri"/>
                <w:sz w:val="24"/>
                <w:szCs w:val="24"/>
                <w:lang w:val="en"/>
              </w:rPr>
            </w:pPr>
            <w:r w:rsidRPr="002203CE">
              <w:rPr>
                <w:rFonts w:ascii="Garamond" w:hAnsi="Garamond" w:cs="Calibri"/>
                <w:sz w:val="24"/>
                <w:szCs w:val="24"/>
                <w:lang w:val="en"/>
              </w:rPr>
              <w:t>Do you persistently feel down and have difficulty enjoying everyday activities?</w:t>
            </w:r>
          </w:p>
        </w:tc>
        <w:tc>
          <w:tcPr>
            <w:tcW w:w="567" w:type="dxa"/>
          </w:tcPr>
          <w:p w14:paraId="23A263D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27DE056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0B8129E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7530C686"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6B3CF37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63CDC748" w14:textId="77777777" w:rsidTr="00267D95">
        <w:tc>
          <w:tcPr>
            <w:tcW w:w="7083" w:type="dxa"/>
          </w:tcPr>
          <w:p w14:paraId="67D454C9" w14:textId="77777777" w:rsidR="002203CE" w:rsidRPr="002203CE" w:rsidRDefault="002203CE" w:rsidP="00C604DB">
            <w:pPr>
              <w:numPr>
                <w:ilvl w:val="0"/>
                <w:numId w:val="26"/>
              </w:numPr>
              <w:autoSpaceDE w:val="0"/>
              <w:autoSpaceDN w:val="0"/>
              <w:adjustRightInd w:val="0"/>
              <w:spacing w:line="276" w:lineRule="auto"/>
              <w:contextualSpacing/>
              <w:rPr>
                <w:rFonts w:ascii="Garamond" w:hAnsi="Garamond"/>
                <w:sz w:val="24"/>
                <w:szCs w:val="24"/>
              </w:rPr>
            </w:pPr>
            <w:r w:rsidRPr="002203CE">
              <w:rPr>
                <w:rFonts w:ascii="Garamond" w:hAnsi="Garamond" w:cs="Calibri"/>
                <w:sz w:val="24"/>
                <w:szCs w:val="24"/>
                <w:lang w:val="en"/>
              </w:rPr>
              <w:t>Have you noticed a lack of motivation, struggle to complete tasks, or feel no reward after success?</w:t>
            </w:r>
          </w:p>
        </w:tc>
        <w:tc>
          <w:tcPr>
            <w:tcW w:w="567" w:type="dxa"/>
          </w:tcPr>
          <w:p w14:paraId="57C59A01"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52B2034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1234E91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12DE6AC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79B304D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599B9D5B" w14:textId="77777777" w:rsidTr="00267D95">
        <w:tc>
          <w:tcPr>
            <w:tcW w:w="7083" w:type="dxa"/>
          </w:tcPr>
          <w:p w14:paraId="6862F5E3" w14:textId="77777777" w:rsidR="002203CE" w:rsidRPr="002203CE" w:rsidRDefault="002203CE" w:rsidP="00C604DB">
            <w:pPr>
              <w:numPr>
                <w:ilvl w:val="0"/>
                <w:numId w:val="26"/>
              </w:numPr>
              <w:contextualSpacing/>
              <w:rPr>
                <w:rFonts w:ascii="Garamond" w:hAnsi="Garamond"/>
                <w:sz w:val="24"/>
                <w:szCs w:val="24"/>
              </w:rPr>
            </w:pPr>
            <w:r w:rsidRPr="002203CE">
              <w:rPr>
                <w:rFonts w:ascii="Garamond" w:hAnsi="Garamond"/>
                <w:sz w:val="24"/>
                <w:szCs w:val="24"/>
              </w:rPr>
              <w:t>Do you experience feelings of loneliness and have difficulty connecting emotionally with others?</w:t>
            </w:r>
          </w:p>
        </w:tc>
        <w:tc>
          <w:tcPr>
            <w:tcW w:w="567" w:type="dxa"/>
          </w:tcPr>
          <w:p w14:paraId="377FF269"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4283840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4A6CF13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506F6BD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5D888678"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22F0EDE8" w14:textId="77777777" w:rsidTr="00267D95">
        <w:tc>
          <w:tcPr>
            <w:tcW w:w="7083" w:type="dxa"/>
          </w:tcPr>
          <w:p w14:paraId="41F09E40" w14:textId="77777777" w:rsidR="002203CE" w:rsidRPr="002203CE" w:rsidRDefault="002203CE" w:rsidP="00C604DB">
            <w:pPr>
              <w:numPr>
                <w:ilvl w:val="0"/>
                <w:numId w:val="26"/>
              </w:numPr>
              <w:contextualSpacing/>
              <w:rPr>
                <w:rFonts w:ascii="Garamond" w:hAnsi="Garamond"/>
                <w:sz w:val="24"/>
                <w:szCs w:val="24"/>
              </w:rPr>
            </w:pPr>
            <w:r w:rsidRPr="002203CE">
              <w:rPr>
                <w:rFonts w:ascii="Garamond" w:hAnsi="Garamond"/>
                <w:sz w:val="24"/>
                <w:szCs w:val="24"/>
              </w:rPr>
              <w:t>Do you have trouble with falling asleep, waking up too early or oversleeping?</w:t>
            </w:r>
          </w:p>
        </w:tc>
        <w:tc>
          <w:tcPr>
            <w:tcW w:w="567" w:type="dxa"/>
          </w:tcPr>
          <w:p w14:paraId="46F3D032"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286EAE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5CEF5AFD"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65829465"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5D83C387"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1E2581DF" w14:textId="77777777" w:rsidTr="00267D95">
        <w:tc>
          <w:tcPr>
            <w:tcW w:w="7083" w:type="dxa"/>
          </w:tcPr>
          <w:p w14:paraId="0FE3AB49" w14:textId="77777777" w:rsidR="002203CE" w:rsidRPr="002203CE" w:rsidRDefault="002203CE" w:rsidP="00C604DB">
            <w:pPr>
              <w:numPr>
                <w:ilvl w:val="0"/>
                <w:numId w:val="26"/>
              </w:numPr>
              <w:contextualSpacing/>
              <w:rPr>
                <w:rFonts w:ascii="Garamond" w:hAnsi="Garamond"/>
                <w:sz w:val="24"/>
                <w:szCs w:val="24"/>
              </w:rPr>
            </w:pPr>
            <w:r w:rsidRPr="002203CE">
              <w:rPr>
                <w:rFonts w:ascii="Garamond" w:hAnsi="Garamond"/>
                <w:sz w:val="24"/>
                <w:szCs w:val="24"/>
              </w:rPr>
              <w:t>Do you observe yourself relying heavily on coffee, cigarettes or other substances to feel better?</w:t>
            </w:r>
          </w:p>
        </w:tc>
        <w:tc>
          <w:tcPr>
            <w:tcW w:w="567" w:type="dxa"/>
          </w:tcPr>
          <w:p w14:paraId="2C2EC65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1</w:t>
            </w:r>
          </w:p>
        </w:tc>
        <w:tc>
          <w:tcPr>
            <w:tcW w:w="709" w:type="dxa"/>
          </w:tcPr>
          <w:p w14:paraId="197CDC7E"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2</w:t>
            </w:r>
          </w:p>
        </w:tc>
        <w:tc>
          <w:tcPr>
            <w:tcW w:w="992" w:type="dxa"/>
          </w:tcPr>
          <w:p w14:paraId="6623872B"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3</w:t>
            </w:r>
          </w:p>
        </w:tc>
        <w:tc>
          <w:tcPr>
            <w:tcW w:w="567" w:type="dxa"/>
          </w:tcPr>
          <w:p w14:paraId="7C055BB4"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4</w:t>
            </w:r>
          </w:p>
        </w:tc>
        <w:tc>
          <w:tcPr>
            <w:tcW w:w="709" w:type="dxa"/>
          </w:tcPr>
          <w:p w14:paraId="749BF57C" w14:textId="77777777" w:rsidR="002203CE" w:rsidRPr="002203CE" w:rsidRDefault="002203CE" w:rsidP="002203CE">
            <w:pPr>
              <w:jc w:val="right"/>
              <w:rPr>
                <w:rFonts w:ascii="Garamond" w:hAnsi="Garamond"/>
                <w:color w:val="D9D9D9" w:themeColor="background1" w:themeShade="D9"/>
                <w:sz w:val="24"/>
                <w:szCs w:val="24"/>
              </w:rPr>
            </w:pPr>
            <w:r w:rsidRPr="002203CE">
              <w:rPr>
                <w:rFonts w:ascii="Garamond" w:hAnsi="Garamond"/>
                <w:color w:val="D9D9D9" w:themeColor="background1" w:themeShade="D9"/>
                <w:sz w:val="24"/>
                <w:szCs w:val="24"/>
              </w:rPr>
              <w:t>5</w:t>
            </w:r>
          </w:p>
        </w:tc>
      </w:tr>
      <w:tr w:rsidR="002203CE" w:rsidRPr="002203CE" w14:paraId="05B09DF6" w14:textId="77777777" w:rsidTr="00267D95">
        <w:tc>
          <w:tcPr>
            <w:tcW w:w="7083" w:type="dxa"/>
          </w:tcPr>
          <w:p w14:paraId="1FF40A2D"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lastRenderedPageBreak/>
              <w:t>Give the following rating:</w:t>
            </w:r>
          </w:p>
          <w:p w14:paraId="703722BB" w14:textId="77777777" w:rsidR="002203CE" w:rsidRPr="002203CE" w:rsidRDefault="002203CE" w:rsidP="002203CE">
            <w:pPr>
              <w:jc w:val="right"/>
              <w:rPr>
                <w:rFonts w:ascii="Garamond" w:hAnsi="Garamond"/>
                <w:i/>
                <w:iCs/>
                <w:sz w:val="24"/>
                <w:szCs w:val="24"/>
              </w:rPr>
            </w:pPr>
            <w:r w:rsidRPr="002203CE">
              <w:rPr>
                <w:rFonts w:ascii="Garamond" w:hAnsi="Garamond"/>
                <w:i/>
                <w:iCs/>
                <w:sz w:val="24"/>
                <w:szCs w:val="24"/>
              </w:rPr>
              <w:t>Never = 1, Rarely = 2, Sometimes = 3, Often = 4, Always = 5</w:t>
            </w:r>
          </w:p>
        </w:tc>
        <w:tc>
          <w:tcPr>
            <w:tcW w:w="567" w:type="dxa"/>
          </w:tcPr>
          <w:p w14:paraId="0E3C5D97" w14:textId="77777777" w:rsidR="002203CE" w:rsidRPr="002203CE" w:rsidRDefault="002203CE" w:rsidP="002203CE">
            <w:pPr>
              <w:rPr>
                <w:rFonts w:ascii="Garamond" w:hAnsi="Garamond"/>
                <w:sz w:val="24"/>
                <w:szCs w:val="24"/>
              </w:rPr>
            </w:pPr>
          </w:p>
        </w:tc>
        <w:tc>
          <w:tcPr>
            <w:tcW w:w="709" w:type="dxa"/>
          </w:tcPr>
          <w:p w14:paraId="3CDF34DC" w14:textId="77777777" w:rsidR="002203CE" w:rsidRPr="002203CE" w:rsidRDefault="002203CE" w:rsidP="002203CE">
            <w:pPr>
              <w:rPr>
                <w:rFonts w:ascii="Garamond" w:hAnsi="Garamond"/>
                <w:sz w:val="24"/>
                <w:szCs w:val="24"/>
              </w:rPr>
            </w:pPr>
          </w:p>
        </w:tc>
        <w:tc>
          <w:tcPr>
            <w:tcW w:w="992" w:type="dxa"/>
          </w:tcPr>
          <w:p w14:paraId="59FBAEF1" w14:textId="77777777" w:rsidR="002203CE" w:rsidRPr="002203CE" w:rsidRDefault="002203CE" w:rsidP="002203CE">
            <w:pPr>
              <w:rPr>
                <w:rFonts w:ascii="Garamond" w:hAnsi="Garamond"/>
                <w:sz w:val="24"/>
                <w:szCs w:val="24"/>
              </w:rPr>
            </w:pPr>
          </w:p>
        </w:tc>
        <w:tc>
          <w:tcPr>
            <w:tcW w:w="567" w:type="dxa"/>
          </w:tcPr>
          <w:p w14:paraId="27733748" w14:textId="77777777" w:rsidR="002203CE" w:rsidRPr="002203CE" w:rsidRDefault="002203CE" w:rsidP="002203CE">
            <w:pPr>
              <w:rPr>
                <w:rFonts w:ascii="Garamond" w:hAnsi="Garamond"/>
                <w:sz w:val="24"/>
                <w:szCs w:val="24"/>
              </w:rPr>
            </w:pPr>
          </w:p>
        </w:tc>
        <w:tc>
          <w:tcPr>
            <w:tcW w:w="709" w:type="dxa"/>
          </w:tcPr>
          <w:p w14:paraId="0A1C95EF" w14:textId="77777777" w:rsidR="002203CE" w:rsidRPr="002203CE" w:rsidRDefault="002203CE" w:rsidP="002203CE">
            <w:pPr>
              <w:rPr>
                <w:rFonts w:ascii="Garamond" w:hAnsi="Garamond"/>
                <w:sz w:val="24"/>
                <w:szCs w:val="24"/>
              </w:rPr>
            </w:pPr>
          </w:p>
        </w:tc>
      </w:tr>
      <w:tr w:rsidR="002203CE" w:rsidRPr="002203CE" w14:paraId="0B04EA3D" w14:textId="77777777" w:rsidTr="00267D95">
        <w:tc>
          <w:tcPr>
            <w:tcW w:w="7083" w:type="dxa"/>
          </w:tcPr>
          <w:p w14:paraId="63A89951" w14:textId="77777777" w:rsidR="002203CE" w:rsidRPr="002203CE" w:rsidRDefault="002203CE" w:rsidP="002203CE">
            <w:pPr>
              <w:jc w:val="right"/>
              <w:rPr>
                <w:rFonts w:ascii="Garamond" w:hAnsi="Garamond"/>
                <w:b/>
                <w:bCs/>
                <w:sz w:val="24"/>
                <w:szCs w:val="24"/>
              </w:rPr>
            </w:pPr>
            <w:r w:rsidRPr="002203CE">
              <w:rPr>
                <w:rFonts w:ascii="Garamond" w:hAnsi="Garamond"/>
                <w:i/>
                <w:iCs/>
                <w:sz w:val="24"/>
                <w:szCs w:val="24"/>
              </w:rPr>
              <w:t xml:space="preserve">Add scores together to get a total that will range from 5-25                                                                                                    </w:t>
            </w:r>
            <w:r w:rsidRPr="002203CE">
              <w:rPr>
                <w:rFonts w:ascii="Garamond" w:hAnsi="Garamond"/>
                <w:b/>
                <w:bCs/>
                <w:sz w:val="24"/>
                <w:szCs w:val="24"/>
              </w:rPr>
              <w:t xml:space="preserve">TOTAL        </w:t>
            </w:r>
          </w:p>
        </w:tc>
        <w:tc>
          <w:tcPr>
            <w:tcW w:w="3544" w:type="dxa"/>
            <w:gridSpan w:val="5"/>
          </w:tcPr>
          <w:p w14:paraId="560EA60B" w14:textId="77777777" w:rsidR="002203CE" w:rsidRPr="002203CE" w:rsidRDefault="002203CE" w:rsidP="002203CE">
            <w:pPr>
              <w:rPr>
                <w:rFonts w:ascii="Garamond" w:hAnsi="Garamond"/>
                <w:sz w:val="24"/>
                <w:szCs w:val="24"/>
              </w:rPr>
            </w:pPr>
          </w:p>
        </w:tc>
      </w:tr>
      <w:tr w:rsidR="002203CE" w:rsidRPr="002203CE" w14:paraId="0B79EC76" w14:textId="77777777" w:rsidTr="00267D95">
        <w:tc>
          <w:tcPr>
            <w:tcW w:w="10627" w:type="dxa"/>
            <w:gridSpan w:val="6"/>
          </w:tcPr>
          <w:p w14:paraId="569ACB66" w14:textId="77777777" w:rsidR="002203CE" w:rsidRPr="002203CE" w:rsidRDefault="002203CE" w:rsidP="002203CE">
            <w:pPr>
              <w:jc w:val="right"/>
              <w:rPr>
                <w:rFonts w:ascii="Garamond" w:hAnsi="Garamond"/>
                <w:b/>
                <w:bCs/>
                <w:sz w:val="24"/>
                <w:szCs w:val="24"/>
              </w:rPr>
            </w:pPr>
            <w:r w:rsidRPr="002203CE">
              <w:rPr>
                <w:rFonts w:ascii="Garamond" w:hAnsi="Garamond"/>
                <w:b/>
                <w:bCs/>
                <w:sz w:val="24"/>
                <w:szCs w:val="24"/>
              </w:rPr>
              <w:t>IF YOUR TOTAL IS 15 OR HIGHER, PLEASE READ CHAPTER 16</w:t>
            </w:r>
          </w:p>
        </w:tc>
      </w:tr>
    </w:tbl>
    <w:p w14:paraId="2EB705EC" w14:textId="77777777" w:rsidR="0094608F" w:rsidRPr="005F69E8" w:rsidRDefault="0094608F"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AB366E5" w14:textId="77777777" w:rsidR="0094608F" w:rsidRPr="005F69E8" w:rsidRDefault="0094608F"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DB6255A" w14:textId="77777777" w:rsidR="0094608F" w:rsidRPr="005F69E8" w:rsidRDefault="0094608F"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DAF164E" w14:textId="77777777" w:rsidR="0094608F" w:rsidRPr="005F69E8" w:rsidRDefault="0094608F"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31BD8ED" w14:textId="77777777" w:rsidR="0094608F" w:rsidRPr="005F69E8" w:rsidRDefault="0094608F"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F66DB0F" w14:textId="77777777" w:rsidR="0094608F" w:rsidRPr="005F69E8" w:rsidRDefault="0094608F"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1AB3993" w14:textId="77777777" w:rsidR="002D3ECB" w:rsidRPr="005F69E8" w:rsidRDefault="002D3ECB"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402D651" w14:textId="77777777" w:rsidR="002D3ECB" w:rsidRPr="005F69E8" w:rsidRDefault="002D3ECB"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F9800E5" w14:textId="77777777" w:rsidR="002D3ECB" w:rsidRPr="005F69E8" w:rsidRDefault="002D3ECB"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13E2B57" w14:textId="77777777" w:rsidR="002D3ECB" w:rsidRPr="005F69E8" w:rsidRDefault="002D3ECB"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C848697" w14:textId="77777777" w:rsidR="002D3ECB" w:rsidRPr="005F69E8" w:rsidRDefault="002D3ECB"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0F0FD07" w14:textId="77777777" w:rsidR="002D3ECB" w:rsidRDefault="002D3ECB"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E12C108" w14:textId="77777777" w:rsidR="00F71209" w:rsidRDefault="00F71209"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EB1978A" w14:textId="77777777" w:rsidR="00F71209" w:rsidRDefault="00F71209"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05A505D" w14:textId="77777777" w:rsidR="00F71209" w:rsidRDefault="00F71209"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D2834EC" w14:textId="77777777" w:rsidR="00F71209" w:rsidRDefault="00F71209"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B09212D" w14:textId="77777777" w:rsidR="00F71209" w:rsidRDefault="00F71209"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60CC1C4" w14:textId="77777777" w:rsidR="00F71209" w:rsidRDefault="00F71209"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408AFE8" w14:textId="77777777" w:rsidR="00F71209" w:rsidRPr="005F69E8" w:rsidRDefault="00F71209"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601A5AE" w14:textId="77777777" w:rsidR="002D3ECB" w:rsidRPr="005F69E8" w:rsidRDefault="002D3ECB"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39E198B" w14:textId="06611B1E" w:rsidR="00C0021D" w:rsidRDefault="00320943" w:rsidP="00F8534C">
      <w:pPr>
        <w:spacing w:before="100" w:beforeAutospacing="1" w:after="0" w:line="360" w:lineRule="auto"/>
        <w:outlineLvl w:val="2"/>
        <w:rPr>
          <w:rFonts w:ascii="Garamond" w:eastAsia="Times New Roman" w:hAnsi="Garamond" w:cs="Times New Roman"/>
          <w:b/>
          <w:bCs/>
          <w:kern w:val="0"/>
          <w:sz w:val="24"/>
          <w:szCs w:val="24"/>
          <w:lang w:val="en-US"/>
          <w14:ligatures w14:val="none"/>
        </w:rPr>
      </w:pPr>
      <w:r w:rsidRPr="00320943">
        <w:rPr>
          <w:rFonts w:ascii="Garamond" w:eastAsia="Times New Roman" w:hAnsi="Garamond" w:cs="Times New Roman"/>
          <w:b/>
          <w:bCs/>
          <w:kern w:val="0"/>
          <w:sz w:val="24"/>
          <w:szCs w:val="24"/>
          <w:lang w:val="en-US"/>
          <w14:ligatures w14:val="none"/>
        </w:rPr>
        <w:lastRenderedPageBreak/>
        <w:t>Chapter 7: How Inflammation Impacts Weight</w:t>
      </w:r>
    </w:p>
    <w:p w14:paraId="54FF3C8A" w14:textId="0F18575A" w:rsidR="00F8534C" w:rsidRPr="00FD48E9" w:rsidRDefault="006A6BAB" w:rsidP="00F8534C">
      <w:pPr>
        <w:spacing w:before="100" w:beforeAutospacing="1" w:after="0" w:line="360" w:lineRule="auto"/>
        <w:outlineLvl w:val="2"/>
        <w:rPr>
          <w:rFonts w:ascii="Garamond" w:eastAsia="Times New Roman" w:hAnsi="Garamond" w:cs="Times New Roman"/>
          <w:b/>
          <w:bCs/>
          <w:kern w:val="0"/>
          <w:sz w:val="24"/>
          <w:szCs w:val="24"/>
          <w:lang w:val="en-US"/>
          <w14:ligatures w14:val="none"/>
        </w:rPr>
      </w:pPr>
      <w:r w:rsidRPr="00FD48E9">
        <w:rPr>
          <w:rFonts w:ascii="Garamond" w:hAnsi="Garamond"/>
          <w:sz w:val="24"/>
          <w:szCs w:val="24"/>
        </w:rPr>
        <w:t>When germs like bacteria, viruses, or fungi invade</w:t>
      </w:r>
      <w:r w:rsidR="009121D9">
        <w:rPr>
          <w:rFonts w:ascii="Garamond" w:hAnsi="Garamond"/>
          <w:sz w:val="24"/>
          <w:szCs w:val="24"/>
        </w:rPr>
        <w:t xml:space="preserve"> your body</w:t>
      </w:r>
      <w:r w:rsidRPr="00FD48E9">
        <w:rPr>
          <w:rFonts w:ascii="Garamond" w:hAnsi="Garamond"/>
          <w:sz w:val="24"/>
          <w:szCs w:val="24"/>
        </w:rPr>
        <w:t xml:space="preserve">, or </w:t>
      </w:r>
      <w:r w:rsidR="001A3A0F">
        <w:rPr>
          <w:rFonts w:ascii="Garamond" w:hAnsi="Garamond"/>
          <w:sz w:val="24"/>
          <w:szCs w:val="24"/>
        </w:rPr>
        <w:t>if</w:t>
      </w:r>
      <w:r w:rsidRPr="00FD48E9">
        <w:rPr>
          <w:rFonts w:ascii="Garamond" w:hAnsi="Garamond"/>
          <w:sz w:val="24"/>
          <w:szCs w:val="24"/>
        </w:rPr>
        <w:t xml:space="preserve"> you get injured—say, with a splinter or a scrape—your body springs into action. The affected area turns red and </w:t>
      </w:r>
      <w:r w:rsidR="001A3A0F">
        <w:rPr>
          <w:rFonts w:ascii="Garamond" w:hAnsi="Garamond"/>
          <w:sz w:val="24"/>
          <w:szCs w:val="24"/>
        </w:rPr>
        <w:t xml:space="preserve">starts </w:t>
      </w:r>
      <w:r w:rsidRPr="00FD48E9">
        <w:rPr>
          <w:rFonts w:ascii="Garamond" w:hAnsi="Garamond"/>
          <w:sz w:val="24"/>
          <w:szCs w:val="24"/>
        </w:rPr>
        <w:t>swell</w:t>
      </w:r>
      <w:r w:rsidR="001A3A0F">
        <w:rPr>
          <w:rFonts w:ascii="Garamond" w:hAnsi="Garamond"/>
          <w:sz w:val="24"/>
          <w:szCs w:val="24"/>
        </w:rPr>
        <w:t>ing</w:t>
      </w:r>
      <w:r w:rsidR="00EE40F7">
        <w:rPr>
          <w:rFonts w:ascii="Garamond" w:hAnsi="Garamond"/>
          <w:sz w:val="24"/>
          <w:szCs w:val="24"/>
        </w:rPr>
        <w:t xml:space="preserve"> </w:t>
      </w:r>
      <w:r w:rsidRPr="00FD48E9">
        <w:rPr>
          <w:rFonts w:ascii="Garamond" w:hAnsi="Garamond"/>
          <w:sz w:val="24"/>
          <w:szCs w:val="24"/>
        </w:rPr>
        <w:t>This redness and swelling are actually signs that your immune system is hard at work, sending in a surge of white blood cells to the scene. These cells are like your body’s personal army, arriving via increased blood flow to fight off invaders and start the healing process.</w:t>
      </w:r>
    </w:p>
    <w:p w14:paraId="70308896" w14:textId="7584D2B2" w:rsidR="00320943" w:rsidRPr="00320943" w:rsidRDefault="00C0021D" w:rsidP="00C0021D">
      <w:pPr>
        <w:spacing w:before="100" w:beforeAutospacing="1" w:after="0" w:line="360" w:lineRule="auto"/>
        <w:rPr>
          <w:rFonts w:ascii="Garamond" w:eastAsia="Times New Roman" w:hAnsi="Garamond" w:cs="Times New Roman"/>
          <w:kern w:val="0"/>
          <w:sz w:val="24"/>
          <w:szCs w:val="24"/>
          <w:lang w:val="en-US"/>
          <w14:ligatures w14:val="none"/>
        </w:rPr>
      </w:pPr>
      <w:r w:rsidRPr="00C0021D">
        <w:rPr>
          <w:rFonts w:ascii="Garamond" w:eastAsia="Times New Roman" w:hAnsi="Garamond" w:cs="Times New Roman"/>
          <w:kern w:val="0"/>
          <w:sz w:val="24"/>
          <w:szCs w:val="24"/>
          <w:lang w:val="en-US"/>
          <w14:ligatures w14:val="none"/>
        </w:rPr>
        <w:t xml:space="preserve">Inflammation is like your body’s personal fire department—rushing to the scene whenever there's an injury or infection, ready to put out the </w:t>
      </w:r>
      <w:r w:rsidR="00645D64">
        <w:rPr>
          <w:rFonts w:ascii="Garamond" w:eastAsia="Times New Roman" w:hAnsi="Garamond" w:cs="Times New Roman"/>
          <w:kern w:val="0"/>
          <w:sz w:val="24"/>
          <w:szCs w:val="24"/>
          <w:lang w:val="en-US"/>
          <w14:ligatures w14:val="none"/>
        </w:rPr>
        <w:t>flames</w:t>
      </w:r>
      <w:r w:rsidRPr="00C0021D">
        <w:rPr>
          <w:rFonts w:ascii="Garamond" w:eastAsia="Times New Roman" w:hAnsi="Garamond" w:cs="Times New Roman"/>
          <w:kern w:val="0"/>
          <w:sz w:val="24"/>
          <w:szCs w:val="24"/>
          <w:lang w:val="en-US"/>
          <w14:ligatures w14:val="none"/>
        </w:rPr>
        <w:t xml:space="preserve">. In the short term, this is exactly what you need—acute inflammation swoops in, </w:t>
      </w:r>
      <w:r w:rsidR="00042105">
        <w:rPr>
          <w:rFonts w:ascii="Garamond" w:eastAsia="Times New Roman" w:hAnsi="Garamond" w:cs="Times New Roman"/>
          <w:kern w:val="0"/>
          <w:sz w:val="24"/>
          <w:szCs w:val="24"/>
          <w:lang w:val="en-US"/>
          <w14:ligatures w14:val="none"/>
        </w:rPr>
        <w:t xml:space="preserve">the fighter cells </w:t>
      </w:r>
      <w:r w:rsidR="00595FBE">
        <w:rPr>
          <w:rFonts w:ascii="Garamond" w:eastAsia="Times New Roman" w:hAnsi="Garamond" w:cs="Times New Roman"/>
          <w:kern w:val="0"/>
          <w:sz w:val="24"/>
          <w:szCs w:val="24"/>
          <w:lang w:val="en-US"/>
          <w14:ligatures w14:val="none"/>
        </w:rPr>
        <w:t>kill</w:t>
      </w:r>
      <w:r w:rsidR="00645D64">
        <w:rPr>
          <w:rFonts w:ascii="Garamond" w:eastAsia="Times New Roman" w:hAnsi="Garamond" w:cs="Times New Roman"/>
          <w:kern w:val="0"/>
          <w:sz w:val="24"/>
          <w:szCs w:val="24"/>
          <w:lang w:val="en-US"/>
          <w14:ligatures w14:val="none"/>
        </w:rPr>
        <w:t xml:space="preserve"> the intruder</w:t>
      </w:r>
      <w:r w:rsidR="00CE028E">
        <w:rPr>
          <w:rFonts w:ascii="Garamond" w:eastAsia="Times New Roman" w:hAnsi="Garamond" w:cs="Times New Roman"/>
          <w:kern w:val="0"/>
          <w:sz w:val="24"/>
          <w:szCs w:val="24"/>
          <w:lang w:val="en-US"/>
          <w14:ligatures w14:val="none"/>
        </w:rPr>
        <w:t xml:space="preserve"> and your body heals.</w:t>
      </w:r>
      <w:r w:rsidRPr="00C0021D">
        <w:rPr>
          <w:rFonts w:ascii="Garamond" w:eastAsia="Times New Roman" w:hAnsi="Garamond" w:cs="Times New Roman"/>
          <w:kern w:val="0"/>
          <w:sz w:val="24"/>
          <w:szCs w:val="24"/>
          <w:lang w:val="en-US"/>
          <w14:ligatures w14:val="none"/>
        </w:rPr>
        <w:t xml:space="preserve"> But sometimes, inflammation doesn't know when to quit. It’s like a dog that barks to alert you of danger, which is great—until it starts barking</w:t>
      </w:r>
      <w:r w:rsidR="002A7CBE">
        <w:rPr>
          <w:rFonts w:ascii="Garamond" w:eastAsia="Times New Roman" w:hAnsi="Garamond" w:cs="Times New Roman"/>
          <w:kern w:val="0"/>
          <w:sz w:val="24"/>
          <w:szCs w:val="24"/>
          <w:lang w:val="en-US"/>
          <w14:ligatures w14:val="none"/>
        </w:rPr>
        <w:t xml:space="preserve"> at nothing</w:t>
      </w:r>
      <w:r w:rsidRPr="00C0021D">
        <w:rPr>
          <w:rFonts w:ascii="Garamond" w:eastAsia="Times New Roman" w:hAnsi="Garamond" w:cs="Times New Roman"/>
          <w:kern w:val="0"/>
          <w:sz w:val="24"/>
          <w:szCs w:val="24"/>
          <w:lang w:val="en-US"/>
          <w14:ligatures w14:val="none"/>
        </w:rPr>
        <w:t xml:space="preserve"> for hours </w:t>
      </w:r>
      <w:r w:rsidR="002A7CBE">
        <w:rPr>
          <w:rFonts w:ascii="Garamond" w:eastAsia="Times New Roman" w:hAnsi="Garamond" w:cs="Times New Roman"/>
          <w:kern w:val="0"/>
          <w:sz w:val="24"/>
          <w:szCs w:val="24"/>
          <w:lang w:val="en-US"/>
          <w14:ligatures w14:val="none"/>
        </w:rPr>
        <w:t>on end</w:t>
      </w:r>
      <w:r w:rsidR="00D2576A">
        <w:rPr>
          <w:rFonts w:ascii="Garamond" w:eastAsia="Times New Roman" w:hAnsi="Garamond" w:cs="Times New Roman"/>
          <w:kern w:val="0"/>
          <w:sz w:val="24"/>
          <w:szCs w:val="24"/>
          <w:lang w:val="en-US"/>
          <w14:ligatures w14:val="none"/>
        </w:rPr>
        <w:t xml:space="preserve">. </w:t>
      </w:r>
      <w:r w:rsidRPr="00C0021D">
        <w:rPr>
          <w:rFonts w:ascii="Garamond" w:eastAsia="Times New Roman" w:hAnsi="Garamond" w:cs="Times New Roman"/>
          <w:kern w:val="0"/>
          <w:sz w:val="24"/>
          <w:szCs w:val="24"/>
          <w:lang w:val="en-US"/>
          <w14:ligatures w14:val="none"/>
        </w:rPr>
        <w:t>Instead of protecting you, chronic inflammation can become a real problem, causing more harm than good and leading to a host of issues, including, you guessed it, obesity.</w:t>
      </w:r>
    </w:p>
    <w:p w14:paraId="10F4E70B" w14:textId="77777777" w:rsidR="00320943" w:rsidRPr="00320943" w:rsidRDefault="00320943" w:rsidP="003B4CF2">
      <w:pPr>
        <w:numPr>
          <w:ilvl w:val="1"/>
          <w:numId w:val="12"/>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How does it work?</w:t>
      </w:r>
    </w:p>
    <w:p w14:paraId="4CFE2CB4" w14:textId="0D8E7004" w:rsidR="00795AAC" w:rsidRPr="00795AAC" w:rsidRDefault="00795AAC" w:rsidP="001B2C07">
      <w:pPr>
        <w:spacing w:before="100" w:beforeAutospacing="1" w:after="0" w:line="360" w:lineRule="auto"/>
        <w:rPr>
          <w:rFonts w:ascii="Garamond" w:eastAsia="Times New Roman" w:hAnsi="Garamond" w:cs="Times New Roman"/>
          <w:kern w:val="0"/>
          <w:sz w:val="24"/>
          <w:szCs w:val="24"/>
          <w:lang w:val="en-US"/>
          <w14:ligatures w14:val="none"/>
        </w:rPr>
      </w:pPr>
      <w:r w:rsidRPr="00795AAC">
        <w:rPr>
          <w:rFonts w:ascii="Garamond" w:eastAsia="Times New Roman" w:hAnsi="Garamond" w:cs="Times New Roman"/>
          <w:kern w:val="0"/>
          <w:sz w:val="24"/>
          <w:szCs w:val="24"/>
          <w:lang w:val="en-US"/>
          <w14:ligatures w14:val="none"/>
        </w:rPr>
        <w:t xml:space="preserve">Inflammation is your body’s way of calling in reinforcements to the site of injury or infection to </w:t>
      </w:r>
      <w:r w:rsidR="00D814AB">
        <w:rPr>
          <w:rFonts w:ascii="Garamond" w:eastAsia="Times New Roman" w:hAnsi="Garamond" w:cs="Times New Roman"/>
          <w:kern w:val="0"/>
          <w:sz w:val="24"/>
          <w:szCs w:val="24"/>
          <w:lang w:val="en-US"/>
          <w14:ligatures w14:val="none"/>
        </w:rPr>
        <w:t>protect the body</w:t>
      </w:r>
      <w:r w:rsidRPr="00795AAC">
        <w:rPr>
          <w:rFonts w:ascii="Garamond" w:eastAsia="Times New Roman" w:hAnsi="Garamond" w:cs="Times New Roman"/>
          <w:kern w:val="0"/>
          <w:sz w:val="24"/>
          <w:szCs w:val="24"/>
          <w:lang w:val="en-US"/>
          <w14:ligatures w14:val="none"/>
        </w:rPr>
        <w:t xml:space="preserve">. But when inflammation becomes chronic, those immune cell superheroes start to overstay their welcome. They keep sending out distress signals and divert attention </w:t>
      </w:r>
      <w:r w:rsidR="001B2C07">
        <w:rPr>
          <w:rFonts w:ascii="Garamond" w:eastAsia="Times New Roman" w:hAnsi="Garamond" w:cs="Times New Roman"/>
          <w:kern w:val="0"/>
          <w:sz w:val="24"/>
          <w:szCs w:val="24"/>
          <w:lang w:val="en-US"/>
          <w14:ligatures w14:val="none"/>
        </w:rPr>
        <w:t xml:space="preserve">away </w:t>
      </w:r>
      <w:r w:rsidRPr="00795AAC">
        <w:rPr>
          <w:rFonts w:ascii="Garamond" w:eastAsia="Times New Roman" w:hAnsi="Garamond" w:cs="Times New Roman"/>
          <w:kern w:val="0"/>
          <w:sz w:val="24"/>
          <w:szCs w:val="24"/>
          <w:lang w:val="en-US"/>
          <w14:ligatures w14:val="none"/>
        </w:rPr>
        <w:t>from other important processes, like breaking down fat. As a result, weight loss slows to a crawl.</w:t>
      </w:r>
    </w:p>
    <w:p w14:paraId="4E0611F6" w14:textId="11A3F2BB" w:rsidR="00795AAC" w:rsidRPr="00795AAC" w:rsidRDefault="00BD5E17" w:rsidP="00B37100">
      <w:pPr>
        <w:spacing w:before="100" w:beforeAutospacing="1" w:after="0" w:line="360" w:lineRule="auto"/>
        <w:rPr>
          <w:rFonts w:ascii="Garamond" w:eastAsia="Times New Roman" w:hAnsi="Garamond" w:cs="Times New Roman"/>
          <w:kern w:val="0"/>
          <w:sz w:val="24"/>
          <w:szCs w:val="24"/>
          <w:lang w:val="en-US"/>
          <w14:ligatures w14:val="none"/>
        </w:rPr>
      </w:pPr>
      <w:r>
        <w:rPr>
          <w:rFonts w:ascii="Garamond" w:eastAsia="Times New Roman" w:hAnsi="Garamond" w:cs="Times New Roman"/>
          <w:kern w:val="0"/>
          <w:sz w:val="24"/>
          <w:szCs w:val="24"/>
          <w:lang w:val="en-US"/>
          <w14:ligatures w14:val="none"/>
        </w:rPr>
        <w:t>And here is the kicker</w:t>
      </w:r>
      <w:r w:rsidR="00B60F54">
        <w:rPr>
          <w:rFonts w:ascii="Garamond" w:eastAsia="Times New Roman" w:hAnsi="Garamond" w:cs="Times New Roman"/>
          <w:kern w:val="0"/>
          <w:sz w:val="24"/>
          <w:szCs w:val="24"/>
          <w:lang w:val="en-US"/>
          <w14:ligatures w14:val="none"/>
        </w:rPr>
        <w:t>: I</w:t>
      </w:r>
      <w:r w:rsidR="00795AAC" w:rsidRPr="00795AAC">
        <w:rPr>
          <w:rFonts w:ascii="Garamond" w:eastAsia="Times New Roman" w:hAnsi="Garamond" w:cs="Times New Roman"/>
          <w:kern w:val="0"/>
          <w:sz w:val="24"/>
          <w:szCs w:val="24"/>
          <w:lang w:val="en-US"/>
          <w14:ligatures w14:val="none"/>
        </w:rPr>
        <w:t>n overweight individuals, the situation gets even trickier. Excess fat cells get in on the action, firing up the immune system</w:t>
      </w:r>
      <w:r w:rsidR="00B268B2">
        <w:rPr>
          <w:rFonts w:ascii="Garamond" w:eastAsia="Times New Roman" w:hAnsi="Garamond" w:cs="Times New Roman"/>
          <w:kern w:val="0"/>
          <w:sz w:val="24"/>
          <w:szCs w:val="24"/>
          <w:lang w:val="en-US"/>
          <w14:ligatures w14:val="none"/>
        </w:rPr>
        <w:t xml:space="preserve"> </w:t>
      </w:r>
      <w:r w:rsidR="008F06C4">
        <w:rPr>
          <w:rFonts w:ascii="Garamond" w:eastAsia="Times New Roman" w:hAnsi="Garamond" w:cs="Times New Roman"/>
          <w:kern w:val="0"/>
          <w:sz w:val="24"/>
          <w:szCs w:val="24"/>
          <w:lang w:val="en-US"/>
          <w14:ligatures w14:val="none"/>
        </w:rPr>
        <w:t>constantly</w:t>
      </w:r>
      <w:r w:rsidR="00795AAC" w:rsidRPr="00795AAC">
        <w:rPr>
          <w:rFonts w:ascii="Garamond" w:eastAsia="Times New Roman" w:hAnsi="Garamond" w:cs="Times New Roman"/>
          <w:kern w:val="0"/>
          <w:sz w:val="24"/>
          <w:szCs w:val="24"/>
          <w:lang w:val="en-US"/>
          <w14:ligatures w14:val="none"/>
        </w:rPr>
        <w:t xml:space="preserve">, which only perpetuates the inflammation cycle </w:t>
      </w:r>
      <w:r w:rsidR="00995DD8">
        <w:rPr>
          <w:rFonts w:ascii="Garamond" w:eastAsia="Times New Roman" w:hAnsi="Garamond" w:cs="Times New Roman"/>
          <w:kern w:val="0"/>
          <w:sz w:val="24"/>
          <w:szCs w:val="24"/>
          <w:lang w:val="en-US"/>
          <w14:ligatures w14:val="none"/>
        </w:rPr>
        <w:t>and slows down other important proc</w:t>
      </w:r>
      <w:r w:rsidR="00B01E9B">
        <w:rPr>
          <w:rFonts w:ascii="Garamond" w:eastAsia="Times New Roman" w:hAnsi="Garamond" w:cs="Times New Roman"/>
          <w:kern w:val="0"/>
          <w:sz w:val="24"/>
          <w:szCs w:val="24"/>
          <w:lang w:val="en-US"/>
          <w14:ligatures w14:val="none"/>
        </w:rPr>
        <w:t>esses in</w:t>
      </w:r>
      <w:r w:rsidR="00F11FC1">
        <w:rPr>
          <w:rFonts w:ascii="Garamond" w:eastAsia="Times New Roman" w:hAnsi="Garamond" w:cs="Times New Roman"/>
          <w:kern w:val="0"/>
          <w:sz w:val="24"/>
          <w:szCs w:val="24"/>
          <w:lang w:val="en-US"/>
          <w14:ligatures w14:val="none"/>
        </w:rPr>
        <w:t xml:space="preserve"> the body. </w:t>
      </w:r>
      <w:r w:rsidR="00795AAC" w:rsidRPr="00795AAC">
        <w:rPr>
          <w:rFonts w:ascii="Garamond" w:eastAsia="Times New Roman" w:hAnsi="Garamond" w:cs="Times New Roman"/>
          <w:kern w:val="0"/>
          <w:sz w:val="24"/>
          <w:szCs w:val="24"/>
          <w:lang w:val="en-US"/>
          <w14:ligatures w14:val="none"/>
        </w:rPr>
        <w:t xml:space="preserve">This </w:t>
      </w:r>
      <w:r w:rsidR="008F06C4">
        <w:rPr>
          <w:rFonts w:ascii="Garamond" w:eastAsia="Times New Roman" w:hAnsi="Garamond" w:cs="Times New Roman"/>
          <w:kern w:val="0"/>
          <w:sz w:val="24"/>
          <w:szCs w:val="24"/>
          <w:lang w:val="en-US"/>
          <w14:ligatures w14:val="none"/>
        </w:rPr>
        <w:t>chronic</w:t>
      </w:r>
      <w:r w:rsidR="00795AAC" w:rsidRPr="00795AAC">
        <w:rPr>
          <w:rFonts w:ascii="Garamond" w:eastAsia="Times New Roman" w:hAnsi="Garamond" w:cs="Times New Roman"/>
          <w:kern w:val="0"/>
          <w:sz w:val="24"/>
          <w:szCs w:val="24"/>
          <w:lang w:val="en-US"/>
          <w14:ligatures w14:val="none"/>
        </w:rPr>
        <w:t xml:space="preserve"> state of alert can </w:t>
      </w:r>
      <w:r w:rsidR="00B01E9B">
        <w:rPr>
          <w:rFonts w:ascii="Garamond" w:eastAsia="Times New Roman" w:hAnsi="Garamond" w:cs="Times New Roman"/>
          <w:kern w:val="0"/>
          <w:sz w:val="24"/>
          <w:szCs w:val="24"/>
          <w:lang w:val="en-US"/>
          <w14:ligatures w14:val="none"/>
        </w:rPr>
        <w:t xml:space="preserve">even </w:t>
      </w:r>
      <w:r w:rsidR="00795AAC" w:rsidRPr="00795AAC">
        <w:rPr>
          <w:rFonts w:ascii="Garamond" w:eastAsia="Times New Roman" w:hAnsi="Garamond" w:cs="Times New Roman"/>
          <w:kern w:val="0"/>
          <w:sz w:val="24"/>
          <w:szCs w:val="24"/>
          <w:lang w:val="en-US"/>
          <w14:ligatures w14:val="none"/>
        </w:rPr>
        <w:t>throw off insulin function, leading to insulin resistance and even more fat storage.</w:t>
      </w:r>
    </w:p>
    <w:p w14:paraId="0BA9D3C0" w14:textId="79F1F048" w:rsidR="00921C93" w:rsidRDefault="00706CC6" w:rsidP="00A67EAD">
      <w:pPr>
        <w:spacing w:before="100" w:beforeAutospacing="1" w:after="0" w:line="360" w:lineRule="auto"/>
        <w:rPr>
          <w:rFonts w:ascii="Garamond" w:eastAsia="Times New Roman" w:hAnsi="Garamond" w:cs="Times New Roman"/>
          <w:kern w:val="0"/>
          <w:sz w:val="24"/>
          <w:szCs w:val="24"/>
          <w:lang w:val="en-US"/>
          <w14:ligatures w14:val="none"/>
        </w:rPr>
      </w:pPr>
      <w:r>
        <w:rPr>
          <w:rFonts w:ascii="Garamond" w:eastAsia="Times New Roman" w:hAnsi="Garamond" w:cs="Times New Roman"/>
          <w:kern w:val="0"/>
          <w:sz w:val="24"/>
          <w:szCs w:val="24"/>
          <w:lang w:val="en-US"/>
          <w14:ligatures w14:val="none"/>
        </w:rPr>
        <w:t>O</w:t>
      </w:r>
      <w:r w:rsidR="00795AAC" w:rsidRPr="00795AAC">
        <w:rPr>
          <w:rFonts w:ascii="Garamond" w:eastAsia="Times New Roman" w:hAnsi="Garamond" w:cs="Times New Roman"/>
          <w:kern w:val="0"/>
          <w:sz w:val="24"/>
          <w:szCs w:val="24"/>
          <w:lang w:val="en-US"/>
          <w14:ligatures w14:val="none"/>
        </w:rPr>
        <w:t>besity itself is now recognized as a medical condition that trigger</w:t>
      </w:r>
      <w:r w:rsidR="001D167F">
        <w:rPr>
          <w:rFonts w:ascii="Garamond" w:eastAsia="Times New Roman" w:hAnsi="Garamond" w:cs="Times New Roman"/>
          <w:kern w:val="0"/>
          <w:sz w:val="24"/>
          <w:szCs w:val="24"/>
          <w:lang w:val="en-US"/>
          <w14:ligatures w14:val="none"/>
        </w:rPr>
        <w:t xml:space="preserve"> </w:t>
      </w:r>
      <w:r w:rsidR="00795AAC" w:rsidRPr="00795AAC">
        <w:rPr>
          <w:rFonts w:ascii="Garamond" w:eastAsia="Times New Roman" w:hAnsi="Garamond" w:cs="Times New Roman"/>
          <w:kern w:val="0"/>
          <w:sz w:val="24"/>
          <w:szCs w:val="24"/>
          <w:lang w:val="en-US"/>
          <w14:ligatures w14:val="none"/>
        </w:rPr>
        <w:t xml:space="preserve">inflammation. A hormone called CRP (C-reactive protein) acts as the body’s inflammation indicator, and it tends to be off the charts in people with obesity. </w:t>
      </w:r>
      <w:r w:rsidR="00515263" w:rsidRPr="007216DD">
        <w:rPr>
          <w:rFonts w:ascii="Garamond" w:eastAsia="Times New Roman" w:hAnsi="Garamond" w:cs="Times New Roman"/>
          <w:kern w:val="0"/>
          <w:sz w:val="24"/>
          <w:szCs w:val="24"/>
          <w:lang w:eastAsia="en-ZA"/>
          <w14:ligatures w14:val="none"/>
        </w:rPr>
        <w:t>Hypertrophic fat cells—these oversized fat cells swell</w:t>
      </w:r>
      <w:r w:rsidR="00A27AC1">
        <w:rPr>
          <w:rFonts w:ascii="Garamond" w:eastAsia="Times New Roman" w:hAnsi="Garamond" w:cs="Times New Roman"/>
          <w:kern w:val="0"/>
          <w:sz w:val="24"/>
          <w:szCs w:val="24"/>
          <w:lang w:eastAsia="en-ZA"/>
          <w14:ligatures w14:val="none"/>
        </w:rPr>
        <w:t>, brimming</w:t>
      </w:r>
      <w:r w:rsidR="00515263" w:rsidRPr="007216DD">
        <w:rPr>
          <w:rFonts w:ascii="Garamond" w:eastAsia="Times New Roman" w:hAnsi="Garamond" w:cs="Times New Roman"/>
          <w:kern w:val="0"/>
          <w:sz w:val="24"/>
          <w:szCs w:val="24"/>
          <w:lang w:eastAsia="en-ZA"/>
          <w14:ligatures w14:val="none"/>
        </w:rPr>
        <w:t xml:space="preserve"> with too much fat and start releasing pro-inflammatory molecules, like they’re setting off the body’s alarm system</w:t>
      </w:r>
      <w:r w:rsidR="00836EB1">
        <w:rPr>
          <w:rFonts w:ascii="Garamond" w:eastAsia="Times New Roman" w:hAnsi="Garamond" w:cs="Times New Roman"/>
          <w:kern w:val="0"/>
          <w:sz w:val="24"/>
          <w:szCs w:val="24"/>
          <w14:ligatures w14:val="none"/>
        </w:rPr>
        <w:t xml:space="preserve">. </w:t>
      </w:r>
      <w:r w:rsidR="00921C93">
        <w:rPr>
          <w:rFonts w:ascii="Garamond" w:eastAsia="Times New Roman" w:hAnsi="Garamond" w:cs="Times New Roman"/>
          <w:kern w:val="0"/>
          <w:sz w:val="24"/>
          <w:szCs w:val="24"/>
          <w:lang w:val="en-US"/>
          <w14:ligatures w14:val="none"/>
        </w:rPr>
        <w:t>It becomes a catch-22, inflammation promotes fat storage and fat storage stimulates inflammation.</w:t>
      </w:r>
    </w:p>
    <w:p w14:paraId="6EB5F049" w14:textId="77777777" w:rsidR="0033260E" w:rsidRDefault="007216DD" w:rsidP="00805B8A">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216DD">
        <w:rPr>
          <w:rFonts w:ascii="Garamond" w:eastAsia="Times New Roman" w:hAnsi="Garamond" w:cs="Times New Roman"/>
          <w:kern w:val="0"/>
          <w:sz w:val="24"/>
          <w:szCs w:val="24"/>
          <w:lang w:eastAsia="en-ZA"/>
          <w14:ligatures w14:val="none"/>
        </w:rPr>
        <w:t xml:space="preserve"> </w:t>
      </w:r>
    </w:p>
    <w:p w14:paraId="2C112D1D" w14:textId="77777777" w:rsidR="002426CD" w:rsidRDefault="00A51F24" w:rsidP="003B4CF2">
      <w:pPr>
        <w:pStyle w:val="ListParagraph"/>
        <w:numPr>
          <w:ilvl w:val="1"/>
          <w:numId w:val="12"/>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2426CD">
        <w:rPr>
          <w:rFonts w:ascii="Garamond" w:eastAsia="Times New Roman" w:hAnsi="Garamond" w:cs="Times New Roman"/>
          <w:kern w:val="0"/>
          <w:sz w:val="24"/>
          <w:szCs w:val="24"/>
          <w:lang w:eastAsia="en-ZA"/>
          <w14:ligatures w14:val="none"/>
        </w:rPr>
        <w:t>What other</w:t>
      </w:r>
      <w:r w:rsidR="00D247BB" w:rsidRPr="002426CD">
        <w:rPr>
          <w:rFonts w:ascii="Garamond" w:eastAsia="Times New Roman" w:hAnsi="Garamond" w:cs="Times New Roman"/>
          <w:kern w:val="0"/>
          <w:sz w:val="24"/>
          <w:szCs w:val="24"/>
          <w:lang w:eastAsia="en-ZA"/>
          <w14:ligatures w14:val="none"/>
        </w:rPr>
        <w:t xml:space="preserve"> effects does Inflammation have</w:t>
      </w:r>
      <w:r w:rsidR="003B67D7" w:rsidRPr="002426CD">
        <w:rPr>
          <w:rFonts w:ascii="Garamond" w:eastAsia="Times New Roman" w:hAnsi="Garamond" w:cs="Times New Roman"/>
          <w:kern w:val="0"/>
          <w:sz w:val="24"/>
          <w:szCs w:val="24"/>
          <w:lang w:eastAsia="en-ZA"/>
          <w14:ligatures w14:val="none"/>
        </w:rPr>
        <w:t>?</w:t>
      </w:r>
    </w:p>
    <w:p w14:paraId="2C26BBDB" w14:textId="46F67A51" w:rsidR="00805B8A" w:rsidRPr="002426CD" w:rsidRDefault="001056FD" w:rsidP="00C604DB">
      <w:pPr>
        <w:pStyle w:val="ListParagraph"/>
        <w:numPr>
          <w:ilvl w:val="0"/>
          <w:numId w:val="30"/>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1056FD">
        <w:rPr>
          <w:rFonts w:ascii="Garamond" w:eastAsia="Times New Roman" w:hAnsi="Garamond" w:cs="Times New Roman"/>
          <w:b/>
          <w:bCs/>
          <w:kern w:val="0"/>
          <w:sz w:val="24"/>
          <w:szCs w:val="24"/>
          <w:lang w:eastAsia="en-ZA"/>
          <w14:ligatures w14:val="none"/>
        </w:rPr>
        <w:t>Insulin</w:t>
      </w:r>
      <w:r>
        <w:rPr>
          <w:rFonts w:ascii="Garamond" w:eastAsia="Times New Roman" w:hAnsi="Garamond" w:cs="Times New Roman"/>
          <w:kern w:val="0"/>
          <w:sz w:val="24"/>
          <w:szCs w:val="24"/>
          <w:lang w:eastAsia="en-ZA"/>
          <w14:ligatures w14:val="none"/>
        </w:rPr>
        <w:t xml:space="preserve">: </w:t>
      </w:r>
      <w:r w:rsidR="007216DD" w:rsidRPr="002426CD">
        <w:rPr>
          <w:rFonts w:ascii="Garamond" w:eastAsia="Times New Roman" w:hAnsi="Garamond" w:cs="Times New Roman"/>
          <w:kern w:val="0"/>
          <w:sz w:val="24"/>
          <w:szCs w:val="24"/>
          <w:lang w:eastAsia="en-ZA"/>
          <w14:ligatures w14:val="none"/>
        </w:rPr>
        <w:t xml:space="preserve">It </w:t>
      </w:r>
      <w:r w:rsidR="00F97948" w:rsidRPr="002426CD">
        <w:rPr>
          <w:rFonts w:ascii="Garamond" w:eastAsia="Times New Roman" w:hAnsi="Garamond" w:cs="Times New Roman"/>
          <w:kern w:val="0"/>
          <w:sz w:val="24"/>
          <w:szCs w:val="24"/>
          <w:lang w:eastAsia="en-ZA"/>
          <w14:ligatures w14:val="none"/>
        </w:rPr>
        <w:t xml:space="preserve">also </w:t>
      </w:r>
      <w:r w:rsidR="007216DD" w:rsidRPr="002426CD">
        <w:rPr>
          <w:rFonts w:ascii="Garamond" w:eastAsia="Times New Roman" w:hAnsi="Garamond" w:cs="Times New Roman"/>
          <w:kern w:val="0"/>
          <w:sz w:val="24"/>
          <w:szCs w:val="24"/>
          <w:lang w:eastAsia="en-ZA"/>
          <w14:ligatures w14:val="none"/>
        </w:rPr>
        <w:t xml:space="preserve">messes with insulin, the hormone that helps manage your blood sugar, making your glucose levels spike and encouraging your body to stash away more </w:t>
      </w:r>
      <w:r w:rsidR="00527B42" w:rsidRPr="002426CD">
        <w:rPr>
          <w:rFonts w:ascii="Garamond" w:eastAsia="Times New Roman" w:hAnsi="Garamond" w:cs="Times New Roman"/>
          <w:kern w:val="0"/>
          <w:sz w:val="24"/>
          <w:szCs w:val="24"/>
          <w:lang w:eastAsia="en-ZA"/>
          <w14:ligatures w14:val="none"/>
        </w:rPr>
        <w:t>fat.</w:t>
      </w:r>
      <w:r w:rsidR="007216DD" w:rsidRPr="002426CD">
        <w:rPr>
          <w:rFonts w:ascii="Garamond" w:eastAsia="Times New Roman" w:hAnsi="Garamond" w:cs="Times New Roman"/>
          <w:kern w:val="0"/>
          <w:sz w:val="24"/>
          <w:szCs w:val="24"/>
          <w:lang w:eastAsia="en-ZA"/>
          <w14:ligatures w14:val="none"/>
        </w:rPr>
        <w:t xml:space="preserve"> </w:t>
      </w:r>
      <w:r w:rsidR="00805B8A" w:rsidRPr="002426CD">
        <w:rPr>
          <w:rFonts w:ascii="Garamond" w:eastAsia="Times New Roman" w:hAnsi="Garamond" w:cs="Times New Roman"/>
          <w:kern w:val="0"/>
          <w:sz w:val="24"/>
          <w:szCs w:val="24"/>
          <w:lang w:eastAsia="en-ZA"/>
          <w14:ligatures w14:val="none"/>
        </w:rPr>
        <w:t xml:space="preserve">Your body ends up working </w:t>
      </w:r>
      <w:r w:rsidR="00805B8A" w:rsidRPr="002426CD">
        <w:rPr>
          <w:rFonts w:ascii="Garamond" w:eastAsia="Times New Roman" w:hAnsi="Garamond" w:cs="Times New Roman"/>
          <w:kern w:val="0"/>
          <w:sz w:val="24"/>
          <w:szCs w:val="24"/>
          <w:lang w:eastAsia="en-ZA"/>
          <w14:ligatures w14:val="none"/>
        </w:rPr>
        <w:lastRenderedPageBreak/>
        <w:t xml:space="preserve">overtime, producing more and more insulin just to keep blood sugar levels in check. But instead of helping, it leads to weight gain and can even pave the way to </w:t>
      </w:r>
      <w:r w:rsidR="0019545F">
        <w:rPr>
          <w:rFonts w:ascii="Garamond" w:eastAsia="Times New Roman" w:hAnsi="Garamond" w:cs="Times New Roman"/>
          <w:kern w:val="0"/>
          <w:sz w:val="24"/>
          <w:szCs w:val="24"/>
          <w:lang w:eastAsia="en-ZA"/>
          <w14:ligatures w14:val="none"/>
        </w:rPr>
        <w:t xml:space="preserve">insulin resistance and </w:t>
      </w:r>
      <w:r w:rsidR="00805B8A" w:rsidRPr="002426CD">
        <w:rPr>
          <w:rFonts w:ascii="Garamond" w:eastAsia="Times New Roman" w:hAnsi="Garamond" w:cs="Times New Roman"/>
          <w:kern w:val="0"/>
          <w:sz w:val="24"/>
          <w:szCs w:val="24"/>
          <w:lang w:eastAsia="en-ZA"/>
          <w14:ligatures w14:val="none"/>
        </w:rPr>
        <w:t>type 2 diabetes.</w:t>
      </w:r>
    </w:p>
    <w:p w14:paraId="3A4B1A9F" w14:textId="77777777" w:rsidR="007F6C04" w:rsidRDefault="007C3FE1" w:rsidP="00C604DB">
      <w:pPr>
        <w:pStyle w:val="ListParagraph"/>
        <w:numPr>
          <w:ilvl w:val="0"/>
          <w:numId w:val="30"/>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C3FE1">
        <w:rPr>
          <w:rFonts w:ascii="Garamond" w:eastAsia="Times New Roman" w:hAnsi="Garamond" w:cs="Times New Roman"/>
          <w:b/>
          <w:bCs/>
          <w:kern w:val="0"/>
          <w:sz w:val="24"/>
          <w:szCs w:val="24"/>
          <w:lang w:eastAsia="en-ZA"/>
          <w14:ligatures w14:val="none"/>
        </w:rPr>
        <w:t>Appetite</w:t>
      </w:r>
      <w:r>
        <w:rPr>
          <w:rFonts w:ascii="Garamond" w:eastAsia="Times New Roman" w:hAnsi="Garamond" w:cs="Times New Roman"/>
          <w:kern w:val="0"/>
          <w:sz w:val="24"/>
          <w:szCs w:val="24"/>
          <w:lang w:eastAsia="en-ZA"/>
          <w14:ligatures w14:val="none"/>
        </w:rPr>
        <w:t xml:space="preserve">: </w:t>
      </w:r>
      <w:r w:rsidR="007216DD" w:rsidRPr="007C3FE1">
        <w:rPr>
          <w:rFonts w:ascii="Garamond" w:eastAsia="Times New Roman" w:hAnsi="Garamond" w:cs="Times New Roman"/>
          <w:kern w:val="0"/>
          <w:sz w:val="24"/>
          <w:szCs w:val="24"/>
          <w:lang w:eastAsia="en-ZA"/>
          <w14:ligatures w14:val="none"/>
        </w:rPr>
        <w:t>But that’s not all—chronic inflammation has a way of hijacking your appetite, too. Normally, your body’s appetite regulation is like a well-tuned orchestra, but inflammation makes it sound more like a chaotic jam session. Cytokines, the troublemakers released during inflammation, can make your body resistant to insulin. This resistance disrupts sugar metabolism, leaving you with an increased appetite that’s hard to ignore.</w:t>
      </w:r>
    </w:p>
    <w:p w14:paraId="71D68EF9" w14:textId="0DC70E36" w:rsidR="007216DD" w:rsidRPr="007F6C04" w:rsidRDefault="007F6C04" w:rsidP="00C604DB">
      <w:pPr>
        <w:pStyle w:val="ListParagraph"/>
        <w:numPr>
          <w:ilvl w:val="0"/>
          <w:numId w:val="30"/>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b/>
          <w:bCs/>
          <w:kern w:val="0"/>
          <w:sz w:val="24"/>
          <w:szCs w:val="24"/>
          <w:lang w:eastAsia="en-ZA"/>
          <w14:ligatures w14:val="none"/>
        </w:rPr>
        <w:t>Fat</w:t>
      </w:r>
      <w:r w:rsidR="00C51BA6">
        <w:rPr>
          <w:rFonts w:ascii="Garamond" w:eastAsia="Times New Roman" w:hAnsi="Garamond" w:cs="Times New Roman"/>
          <w:b/>
          <w:bCs/>
          <w:kern w:val="0"/>
          <w:sz w:val="24"/>
          <w:szCs w:val="24"/>
          <w:lang w:eastAsia="en-ZA"/>
          <w14:ligatures w14:val="none"/>
        </w:rPr>
        <w:t xml:space="preserve"> Storage</w:t>
      </w:r>
      <w:r w:rsidR="00C51BA6" w:rsidRPr="00C51BA6">
        <w:rPr>
          <w:rFonts w:ascii="Garamond" w:eastAsia="Times New Roman" w:hAnsi="Garamond" w:cs="Times New Roman"/>
          <w:kern w:val="0"/>
          <w:sz w:val="24"/>
          <w:szCs w:val="24"/>
          <w:lang w:eastAsia="en-ZA"/>
          <w14:ligatures w14:val="none"/>
        </w:rPr>
        <w:t>:</w:t>
      </w:r>
      <w:r w:rsidR="00C51BA6">
        <w:rPr>
          <w:rFonts w:ascii="Garamond" w:eastAsia="Times New Roman" w:hAnsi="Garamond" w:cs="Times New Roman"/>
          <w:kern w:val="0"/>
          <w:sz w:val="24"/>
          <w:szCs w:val="24"/>
          <w:lang w:eastAsia="en-ZA"/>
          <w14:ligatures w14:val="none"/>
        </w:rPr>
        <w:t xml:space="preserve"> </w:t>
      </w:r>
      <w:r w:rsidR="007216DD" w:rsidRPr="007F6C04">
        <w:rPr>
          <w:rFonts w:ascii="Garamond" w:eastAsia="Times New Roman" w:hAnsi="Garamond" w:cs="Times New Roman"/>
          <w:kern w:val="0"/>
          <w:sz w:val="24"/>
          <w:szCs w:val="24"/>
          <w:lang w:eastAsia="en-ZA"/>
          <w14:ligatures w14:val="none"/>
        </w:rPr>
        <w:t>Chronic inflammation also changes the type of fat your body stores. It promotes the development of unhealthy fat tissue, like the dreaded belly or visceral fat that cozies up to your internal organs. This kind of fat is particularly problematic because can mess with organ function and ramp up your risk of serious diseases.</w:t>
      </w:r>
    </w:p>
    <w:p w14:paraId="033BBD6C" w14:textId="77777777" w:rsidR="007216DD" w:rsidRPr="00163AD5" w:rsidRDefault="007216DD" w:rsidP="003D28BB">
      <w:pPr>
        <w:spacing w:before="100" w:beforeAutospacing="1" w:after="0" w:line="360" w:lineRule="auto"/>
        <w:rPr>
          <w:rFonts w:ascii="Garamond" w:eastAsia="Times New Roman" w:hAnsi="Garamond" w:cs="Times New Roman"/>
          <w:kern w:val="0"/>
          <w:sz w:val="24"/>
          <w:szCs w:val="24"/>
          <w14:ligatures w14:val="none"/>
        </w:rPr>
      </w:pPr>
    </w:p>
    <w:p w14:paraId="26CFADDF" w14:textId="4DBA70D3" w:rsidR="009372AF" w:rsidRDefault="00320943" w:rsidP="009372AF">
      <w:pPr>
        <w:pStyle w:val="NormalWeb"/>
        <w:rPr>
          <w:rFonts w:eastAsia="Times New Roman"/>
          <w:kern w:val="0"/>
          <w:lang w:eastAsia="en-ZA"/>
          <w14:ligatures w14:val="none"/>
        </w:rPr>
      </w:pPr>
      <w:r w:rsidRPr="00320943">
        <w:rPr>
          <w:rFonts w:ascii="Garamond" w:eastAsia="Times New Roman" w:hAnsi="Garamond"/>
          <w:kern w:val="0"/>
          <w:lang w:val="en-US"/>
          <w14:ligatures w14:val="none"/>
        </w:rPr>
        <w:t>7.</w:t>
      </w:r>
      <w:r w:rsidR="00836F90">
        <w:rPr>
          <w:rFonts w:ascii="Garamond" w:eastAsia="Times New Roman" w:hAnsi="Garamond"/>
          <w:kern w:val="0"/>
          <w:lang w:val="en-US"/>
          <w14:ligatures w14:val="none"/>
        </w:rPr>
        <w:t>3</w:t>
      </w:r>
      <w:r w:rsidRPr="00320943">
        <w:rPr>
          <w:rFonts w:ascii="Garamond" w:eastAsia="Times New Roman" w:hAnsi="Garamond"/>
          <w:kern w:val="0"/>
          <w:lang w:val="en-US"/>
          <w14:ligatures w14:val="none"/>
        </w:rPr>
        <w:t xml:space="preserve"> What causes Chronic Inflammation?</w:t>
      </w:r>
      <w:r w:rsidR="009372AF" w:rsidRPr="009372AF">
        <w:rPr>
          <w:rFonts w:eastAsia="Times New Roman"/>
          <w:kern w:val="0"/>
          <w:lang w:eastAsia="en-ZA"/>
          <w14:ligatures w14:val="none"/>
        </w:rPr>
        <w:t xml:space="preserve"> </w:t>
      </w:r>
    </w:p>
    <w:p w14:paraId="32E20D9E" w14:textId="15422D47" w:rsidR="009372AF" w:rsidRPr="009372AF" w:rsidRDefault="009372AF" w:rsidP="009372AF">
      <w:pPr>
        <w:pStyle w:val="NormalWeb"/>
        <w:spacing w:line="360" w:lineRule="auto"/>
        <w:rPr>
          <w:rFonts w:ascii="Garamond" w:eastAsia="Times New Roman" w:hAnsi="Garamond"/>
          <w:kern w:val="0"/>
          <w:lang w:eastAsia="en-ZA"/>
          <w14:ligatures w14:val="none"/>
        </w:rPr>
      </w:pPr>
      <w:r w:rsidRPr="009372AF">
        <w:rPr>
          <w:rFonts w:ascii="Garamond" w:eastAsia="Times New Roman" w:hAnsi="Garamond"/>
          <w:kern w:val="0"/>
          <w:lang w:eastAsia="en-ZA"/>
          <w14:ligatures w14:val="none"/>
        </w:rPr>
        <w:t>Chronic inflammation is like that one guest who just won’t leave the party—it sticks around longer than it's welcome and can cause quite the ruckus. Several culprits can invite this unending immune response:</w:t>
      </w:r>
    </w:p>
    <w:p w14:paraId="25313DFE" w14:textId="13AA5545" w:rsidR="009372AF" w:rsidRPr="009372AF" w:rsidRDefault="009372AF" w:rsidP="00C604DB">
      <w:pPr>
        <w:numPr>
          <w:ilvl w:val="0"/>
          <w:numId w:val="2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372AF">
        <w:rPr>
          <w:rFonts w:ascii="Garamond" w:eastAsia="Times New Roman" w:hAnsi="Garamond" w:cs="Times New Roman"/>
          <w:b/>
          <w:bCs/>
          <w:kern w:val="0"/>
          <w:sz w:val="24"/>
          <w:szCs w:val="24"/>
          <w:lang w:eastAsia="en-ZA"/>
          <w14:ligatures w14:val="none"/>
        </w:rPr>
        <w:t>Diet and Lifestyle:</w:t>
      </w:r>
      <w:r w:rsidRPr="009372AF">
        <w:rPr>
          <w:rFonts w:ascii="Garamond" w:eastAsia="Times New Roman" w:hAnsi="Garamond" w:cs="Times New Roman"/>
          <w:kern w:val="0"/>
          <w:sz w:val="24"/>
          <w:szCs w:val="24"/>
          <w:lang w:eastAsia="en-ZA"/>
          <w14:ligatures w14:val="none"/>
        </w:rPr>
        <w:t xml:space="preserve"> If your menu reads like a who's who of processed foods, sugars, and unhealthy fats, you're basically rolling out the red carpet for inflammation. Harvard Magazine points out that our love affair with modern dietary trends—think fast food and low-</w:t>
      </w:r>
      <w:r w:rsidR="00C51D99" w:rsidRPr="009372AF">
        <w:rPr>
          <w:rFonts w:ascii="Garamond" w:eastAsia="Times New Roman" w:hAnsi="Garamond" w:cs="Times New Roman"/>
          <w:kern w:val="0"/>
          <w:sz w:val="24"/>
          <w:szCs w:val="24"/>
          <w:lang w:eastAsia="en-ZA"/>
          <w14:ligatures w14:val="none"/>
        </w:rPr>
        <w:t>fibre</w:t>
      </w:r>
      <w:r w:rsidRPr="009372AF">
        <w:rPr>
          <w:rFonts w:ascii="Garamond" w:eastAsia="Times New Roman" w:hAnsi="Garamond" w:cs="Times New Roman"/>
          <w:kern w:val="0"/>
          <w:sz w:val="24"/>
          <w:szCs w:val="24"/>
          <w:lang w:eastAsia="en-ZA"/>
          <w14:ligatures w14:val="none"/>
        </w:rPr>
        <w:t xml:space="preserve"> snacks—is a big contributor to this unwanted guest.</w:t>
      </w:r>
    </w:p>
    <w:p w14:paraId="6D23F9B6" w14:textId="59E78947" w:rsidR="009372AF" w:rsidRPr="009372AF" w:rsidRDefault="009372AF" w:rsidP="00C604DB">
      <w:pPr>
        <w:numPr>
          <w:ilvl w:val="0"/>
          <w:numId w:val="2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372AF">
        <w:rPr>
          <w:rFonts w:ascii="Garamond" w:eastAsia="Times New Roman" w:hAnsi="Garamond" w:cs="Times New Roman"/>
          <w:b/>
          <w:bCs/>
          <w:kern w:val="0"/>
          <w:sz w:val="24"/>
          <w:szCs w:val="24"/>
          <w:lang w:eastAsia="en-ZA"/>
          <w14:ligatures w14:val="none"/>
        </w:rPr>
        <w:t>Environmental Factors:</w:t>
      </w:r>
      <w:r w:rsidRPr="009372AF">
        <w:rPr>
          <w:rFonts w:ascii="Garamond" w:eastAsia="Times New Roman" w:hAnsi="Garamond" w:cs="Times New Roman"/>
          <w:kern w:val="0"/>
          <w:sz w:val="24"/>
          <w:szCs w:val="24"/>
          <w:lang w:eastAsia="en-ZA"/>
          <w14:ligatures w14:val="none"/>
        </w:rPr>
        <w:t xml:space="preserve"> </w:t>
      </w:r>
      <w:r w:rsidR="00B509FE" w:rsidRPr="00ED3289">
        <w:rPr>
          <w:rFonts w:ascii="Garamond" w:eastAsia="Times New Roman" w:hAnsi="Garamond" w:cs="Times New Roman"/>
          <w:kern w:val="0"/>
          <w:sz w:val="24"/>
          <w:szCs w:val="24"/>
          <w:lang w:eastAsia="en-ZA"/>
          <w14:ligatures w14:val="none"/>
        </w:rPr>
        <w:t xml:space="preserve">A </w:t>
      </w:r>
      <w:r w:rsidRPr="009372AF">
        <w:rPr>
          <w:rFonts w:ascii="Garamond" w:eastAsia="Times New Roman" w:hAnsi="Garamond" w:cs="Times New Roman"/>
          <w:kern w:val="0"/>
          <w:sz w:val="24"/>
          <w:szCs w:val="24"/>
          <w:lang w:eastAsia="en-ZA"/>
          <w14:ligatures w14:val="none"/>
        </w:rPr>
        <w:t xml:space="preserve">daily </w:t>
      </w:r>
      <w:r w:rsidR="00C82D62" w:rsidRPr="00ED3289">
        <w:rPr>
          <w:rFonts w:ascii="Garamond" w:hAnsi="Garamond"/>
          <w:sz w:val="24"/>
          <w:szCs w:val="24"/>
        </w:rPr>
        <w:t>cocktail of environmental pollutants</w:t>
      </w:r>
      <w:r w:rsidR="00AE1397" w:rsidRPr="00ED3289">
        <w:rPr>
          <w:rFonts w:ascii="Garamond" w:hAnsi="Garamond"/>
          <w:sz w:val="24"/>
          <w:szCs w:val="24"/>
        </w:rPr>
        <w:t xml:space="preserve"> </w:t>
      </w:r>
      <w:r w:rsidR="00C82D62" w:rsidRPr="00ED3289">
        <w:rPr>
          <w:rFonts w:ascii="Garamond" w:hAnsi="Garamond"/>
          <w:sz w:val="24"/>
          <w:szCs w:val="24"/>
        </w:rPr>
        <w:t>pour gasoline on the inflammatory fire. And it’s not just the smog and exhaust fumes—our modern environment is packed with all sorts of irritants. Think about the pesticides on your fruits and veggies, the chemicals that keep your food looking fresh longer than it should, and even those genetically modified foods that seem a little too perfect. Continuous exposure to these hidden culprits keeps your body’s alarm bells ringing non-stop, leading to long-term inflammation.</w:t>
      </w:r>
    </w:p>
    <w:p w14:paraId="182F9D0D" w14:textId="77777777" w:rsidR="009372AF" w:rsidRPr="009372AF" w:rsidRDefault="009372AF" w:rsidP="00C604DB">
      <w:pPr>
        <w:numPr>
          <w:ilvl w:val="0"/>
          <w:numId w:val="2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372AF">
        <w:rPr>
          <w:rFonts w:ascii="Garamond" w:eastAsia="Times New Roman" w:hAnsi="Garamond" w:cs="Times New Roman"/>
          <w:b/>
          <w:bCs/>
          <w:kern w:val="0"/>
          <w:sz w:val="24"/>
          <w:szCs w:val="24"/>
          <w:lang w:eastAsia="en-ZA"/>
          <w14:ligatures w14:val="none"/>
        </w:rPr>
        <w:t>Heart Conditions and Obesity:</w:t>
      </w:r>
      <w:r w:rsidRPr="009372AF">
        <w:rPr>
          <w:rFonts w:ascii="Garamond" w:eastAsia="Times New Roman" w:hAnsi="Garamond" w:cs="Times New Roman"/>
          <w:kern w:val="0"/>
          <w:sz w:val="24"/>
          <w:szCs w:val="24"/>
          <w:lang w:eastAsia="en-ZA"/>
          <w14:ligatures w14:val="none"/>
        </w:rPr>
        <w:t xml:space="preserve"> Conditions such as obesity, hypertension, and high cholesterol are chronic inflammation's BFFs. They go hand in hand, making it a package deal you'd rather return.</w:t>
      </w:r>
    </w:p>
    <w:p w14:paraId="75A8BEC8" w14:textId="0D2E634F" w:rsidR="009372AF" w:rsidRPr="009372AF" w:rsidRDefault="009372AF" w:rsidP="00C604DB">
      <w:pPr>
        <w:numPr>
          <w:ilvl w:val="0"/>
          <w:numId w:val="2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372AF">
        <w:rPr>
          <w:rFonts w:ascii="Garamond" w:eastAsia="Times New Roman" w:hAnsi="Garamond" w:cs="Times New Roman"/>
          <w:b/>
          <w:bCs/>
          <w:kern w:val="0"/>
          <w:sz w:val="24"/>
          <w:szCs w:val="24"/>
          <w:lang w:eastAsia="en-ZA"/>
          <w14:ligatures w14:val="none"/>
        </w:rPr>
        <w:t>Autoimmune Disorders:</w:t>
      </w:r>
      <w:r w:rsidRPr="009372AF">
        <w:rPr>
          <w:rFonts w:ascii="Garamond" w:eastAsia="Times New Roman" w:hAnsi="Garamond" w:cs="Times New Roman"/>
          <w:kern w:val="0"/>
          <w:sz w:val="24"/>
          <w:szCs w:val="24"/>
          <w:lang w:eastAsia="en-ZA"/>
          <w14:ligatures w14:val="none"/>
        </w:rPr>
        <w:t xml:space="preserve"> Sometimes, the body's defen</w:t>
      </w:r>
      <w:r w:rsidR="003962B3">
        <w:rPr>
          <w:rFonts w:ascii="Garamond" w:eastAsia="Times New Roman" w:hAnsi="Garamond" w:cs="Times New Roman"/>
          <w:kern w:val="0"/>
          <w:sz w:val="24"/>
          <w:szCs w:val="24"/>
          <w:lang w:eastAsia="en-ZA"/>
          <w14:ligatures w14:val="none"/>
        </w:rPr>
        <w:t>ce</w:t>
      </w:r>
      <w:r w:rsidRPr="009372AF">
        <w:rPr>
          <w:rFonts w:ascii="Garamond" w:eastAsia="Times New Roman" w:hAnsi="Garamond" w:cs="Times New Roman"/>
          <w:kern w:val="0"/>
          <w:sz w:val="24"/>
          <w:szCs w:val="24"/>
          <w:lang w:eastAsia="en-ZA"/>
          <w14:ligatures w14:val="none"/>
        </w:rPr>
        <w:t xml:space="preserve"> system gets a little too trigger-happy, mistaking its own tissues for the enemy. Diseases like rheumatoid arthritis, lupus, and inflammatory bowel disease are prime examples where the immune system's overzealous antics lead to ongoing inflammation and collateral damage.</w:t>
      </w:r>
    </w:p>
    <w:p w14:paraId="65ABEE4C" w14:textId="77777777" w:rsidR="009372AF" w:rsidRPr="009372AF" w:rsidRDefault="009372AF" w:rsidP="00C604DB">
      <w:pPr>
        <w:numPr>
          <w:ilvl w:val="0"/>
          <w:numId w:val="2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372AF">
        <w:rPr>
          <w:rFonts w:ascii="Garamond" w:eastAsia="Times New Roman" w:hAnsi="Garamond" w:cs="Times New Roman"/>
          <w:b/>
          <w:bCs/>
          <w:kern w:val="0"/>
          <w:sz w:val="24"/>
          <w:szCs w:val="24"/>
          <w:lang w:eastAsia="en-ZA"/>
          <w14:ligatures w14:val="none"/>
        </w:rPr>
        <w:t>Genetic Predisposition:</w:t>
      </w:r>
      <w:r w:rsidRPr="009372AF">
        <w:rPr>
          <w:rFonts w:ascii="Garamond" w:eastAsia="Times New Roman" w:hAnsi="Garamond" w:cs="Times New Roman"/>
          <w:kern w:val="0"/>
          <w:sz w:val="24"/>
          <w:szCs w:val="24"/>
          <w:lang w:eastAsia="en-ZA"/>
          <w14:ligatures w14:val="none"/>
        </w:rPr>
        <w:t xml:space="preserve"> Blame it on your genes! Certain genetic mutations and a family history of inflammatory diseases can set the stage for a heightened inflammatory response. It's the family heirloom nobody asked for.</w:t>
      </w:r>
    </w:p>
    <w:p w14:paraId="0FE1CC54" w14:textId="2FDF4B33" w:rsidR="009372AF" w:rsidRPr="009372AF" w:rsidRDefault="009372AF" w:rsidP="00C604DB">
      <w:pPr>
        <w:numPr>
          <w:ilvl w:val="0"/>
          <w:numId w:val="2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372AF">
        <w:rPr>
          <w:rFonts w:ascii="Garamond" w:eastAsia="Times New Roman" w:hAnsi="Garamond" w:cs="Times New Roman"/>
          <w:b/>
          <w:bCs/>
          <w:kern w:val="0"/>
          <w:sz w:val="24"/>
          <w:szCs w:val="24"/>
          <w:lang w:eastAsia="en-ZA"/>
          <w14:ligatures w14:val="none"/>
        </w:rPr>
        <w:lastRenderedPageBreak/>
        <w:t>Stress and Sleep Disorders:</w:t>
      </w:r>
      <w:r w:rsidRPr="009372AF">
        <w:rPr>
          <w:rFonts w:ascii="Garamond" w:eastAsia="Times New Roman" w:hAnsi="Garamond" w:cs="Times New Roman"/>
          <w:kern w:val="0"/>
          <w:sz w:val="24"/>
          <w:szCs w:val="24"/>
          <w:lang w:eastAsia="en-ZA"/>
          <w14:ligatures w14:val="none"/>
        </w:rPr>
        <w:t xml:space="preserve"> Burning the candle at both ends? Chronic stress and skimping on sleep are like sending engraved invitations to inflammation. Elevated stress </w:t>
      </w:r>
      <w:r w:rsidR="00281EF2">
        <w:rPr>
          <w:rFonts w:ascii="Garamond" w:eastAsia="Times New Roman" w:hAnsi="Garamond" w:cs="Times New Roman"/>
          <w:kern w:val="0"/>
          <w:sz w:val="24"/>
          <w:szCs w:val="24"/>
          <w:lang w:eastAsia="en-ZA"/>
          <w14:ligatures w14:val="none"/>
        </w:rPr>
        <w:t>stimu</w:t>
      </w:r>
      <w:r w:rsidR="00091916">
        <w:rPr>
          <w:rFonts w:ascii="Garamond" w:eastAsia="Times New Roman" w:hAnsi="Garamond" w:cs="Times New Roman"/>
          <w:kern w:val="0"/>
          <w:sz w:val="24"/>
          <w:szCs w:val="24"/>
          <w:lang w:eastAsia="en-ZA"/>
          <w14:ligatures w14:val="none"/>
        </w:rPr>
        <w:t xml:space="preserve">lates </w:t>
      </w:r>
      <w:r w:rsidRPr="009372AF">
        <w:rPr>
          <w:rFonts w:ascii="Garamond" w:eastAsia="Times New Roman" w:hAnsi="Garamond" w:cs="Times New Roman"/>
          <w:kern w:val="0"/>
          <w:sz w:val="24"/>
          <w:szCs w:val="24"/>
          <w:lang w:eastAsia="en-ZA"/>
          <w14:ligatures w14:val="none"/>
        </w:rPr>
        <w:t xml:space="preserve">hormones like cortisol </w:t>
      </w:r>
      <w:r w:rsidR="00091916">
        <w:rPr>
          <w:rFonts w:ascii="Garamond" w:eastAsia="Times New Roman" w:hAnsi="Garamond" w:cs="Times New Roman"/>
          <w:kern w:val="0"/>
          <w:sz w:val="24"/>
          <w:szCs w:val="24"/>
          <w:lang w:eastAsia="en-ZA"/>
          <w14:ligatures w14:val="none"/>
        </w:rPr>
        <w:t xml:space="preserve">that </w:t>
      </w:r>
      <w:r w:rsidRPr="009372AF">
        <w:rPr>
          <w:rFonts w:ascii="Garamond" w:eastAsia="Times New Roman" w:hAnsi="Garamond" w:cs="Times New Roman"/>
          <w:kern w:val="0"/>
          <w:sz w:val="24"/>
          <w:szCs w:val="24"/>
          <w:lang w:eastAsia="en-ZA"/>
          <w14:ligatures w14:val="none"/>
        </w:rPr>
        <w:t>can throw your immune system off balance, rolling out the welcome mat for inflammatory processes.</w:t>
      </w:r>
    </w:p>
    <w:p w14:paraId="404F1D6F" w14:textId="243BE7A6" w:rsidR="009372AF" w:rsidRPr="00320943" w:rsidRDefault="009372AF" w:rsidP="00A4435A">
      <w:p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9372AF">
        <w:rPr>
          <w:rFonts w:ascii="Garamond" w:eastAsia="Times New Roman" w:hAnsi="Garamond" w:cs="Times New Roman"/>
          <w:kern w:val="0"/>
          <w:sz w:val="24"/>
          <w:szCs w:val="24"/>
          <w:lang w:eastAsia="en-ZA"/>
          <w14:ligatures w14:val="none"/>
        </w:rPr>
        <w:t xml:space="preserve">In a nutshell, chronic inflammation </w:t>
      </w:r>
      <w:r w:rsidR="005A4587">
        <w:rPr>
          <w:rFonts w:ascii="Garamond" w:eastAsia="Times New Roman" w:hAnsi="Garamond" w:cs="Times New Roman"/>
          <w:kern w:val="0"/>
          <w:sz w:val="24"/>
          <w:szCs w:val="24"/>
          <w:lang w:eastAsia="en-ZA"/>
          <w14:ligatures w14:val="none"/>
        </w:rPr>
        <w:t>is not your friend</w:t>
      </w:r>
      <w:r w:rsidRPr="009372AF">
        <w:rPr>
          <w:rFonts w:ascii="Garamond" w:eastAsia="Times New Roman" w:hAnsi="Garamond" w:cs="Times New Roman"/>
          <w:kern w:val="0"/>
          <w:sz w:val="24"/>
          <w:szCs w:val="24"/>
          <w:lang w:eastAsia="en-ZA"/>
          <w14:ligatures w14:val="none"/>
        </w:rPr>
        <w:t xml:space="preserve">, but understanding its triggers can help you manage the guest </w:t>
      </w:r>
      <w:r w:rsidR="00A4435A">
        <w:rPr>
          <w:rFonts w:ascii="Garamond" w:eastAsia="Times New Roman" w:hAnsi="Garamond" w:cs="Times New Roman"/>
          <w:kern w:val="0"/>
          <w:sz w:val="24"/>
          <w:szCs w:val="24"/>
          <w:lang w:eastAsia="en-ZA"/>
          <w14:ligatures w14:val="none"/>
        </w:rPr>
        <w:t>a little bit better.</w:t>
      </w:r>
    </w:p>
    <w:p w14:paraId="642A4C67" w14:textId="77777777" w:rsidR="00320943" w:rsidRPr="00320943" w:rsidRDefault="00320943" w:rsidP="00633E61">
      <w:p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7.4 Further Signs and Symptoms:</w:t>
      </w:r>
    </w:p>
    <w:p w14:paraId="45C1E7F4" w14:textId="77777777" w:rsidR="00320943" w:rsidRPr="00320943" w:rsidRDefault="00320943" w:rsidP="00633E61">
      <w:p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Chronic inflammation involves symptoms that are often subtle but persistent, such as:</w:t>
      </w:r>
    </w:p>
    <w:p w14:paraId="3AEC61FE" w14:textId="77777777" w:rsidR="00320943" w:rsidRP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Recurring joint pain</w:t>
      </w:r>
    </w:p>
    <w:p w14:paraId="19782BC3" w14:textId="77777777" w:rsidR="00320943" w:rsidRP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Muscle stiffness, especially in the morning or after periods of rest</w:t>
      </w:r>
    </w:p>
    <w:p w14:paraId="32338D31" w14:textId="77777777" w:rsidR="00320943" w:rsidRP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Continuous discomfort or pain in the belly area</w:t>
      </w:r>
    </w:p>
    <w:p w14:paraId="7EBC50DC" w14:textId="77777777" w:rsidR="00320943" w:rsidRP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Breathing disorders like asthma or COPD</w:t>
      </w:r>
    </w:p>
    <w:p w14:paraId="197713BE" w14:textId="77777777" w:rsidR="00320943" w:rsidRP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Frequent illnesses such as colds or sinus infections</w:t>
      </w:r>
    </w:p>
    <w:p w14:paraId="083D1168" w14:textId="77777777" w:rsidR="00320943" w:rsidRP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Persistent allergies or allergic reactions</w:t>
      </w:r>
    </w:p>
    <w:p w14:paraId="29D16ACB" w14:textId="77777777" w:rsidR="00320943" w:rsidRP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Digestion-related issues, like persistent IBD (Inflammatory Bowel Disease)</w:t>
      </w:r>
    </w:p>
    <w:p w14:paraId="61FAC76F" w14:textId="77777777" w:rsidR="00320943" w:rsidRP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Frequent low-grade fevers without an obvious reason</w:t>
      </w:r>
    </w:p>
    <w:p w14:paraId="6CC1D76C" w14:textId="77777777" w:rsidR="00320943" w:rsidRP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Ongoing fatigue or a constant sense of unwellness</w:t>
      </w:r>
    </w:p>
    <w:p w14:paraId="63722BDD" w14:textId="6025D6D4" w:rsidR="00320943" w:rsidRDefault="00320943" w:rsidP="003B4CF2">
      <w:pPr>
        <w:numPr>
          <w:ilvl w:val="1"/>
          <w:numId w:val="11"/>
        </w:numPr>
        <w:spacing w:before="100" w:beforeAutospacing="1" w:after="0" w:line="360" w:lineRule="auto"/>
        <w:rPr>
          <w:rFonts w:ascii="Garamond" w:eastAsia="Times New Roman" w:hAnsi="Garamond" w:cs="Times New Roman"/>
          <w:kern w:val="0"/>
          <w:sz w:val="24"/>
          <w:szCs w:val="24"/>
          <w:lang w:val="en-US"/>
          <w14:ligatures w14:val="none"/>
        </w:rPr>
      </w:pPr>
      <w:r w:rsidRPr="00320943">
        <w:rPr>
          <w:rFonts w:ascii="Garamond" w:eastAsia="Times New Roman" w:hAnsi="Garamond" w:cs="Times New Roman"/>
          <w:kern w:val="0"/>
          <w:sz w:val="24"/>
          <w:szCs w:val="24"/>
          <w:lang w:val="en-US"/>
          <w14:ligatures w14:val="none"/>
        </w:rPr>
        <w:t>Unexpected swelling or puffiness in various parts of the body, including around the eyes or limbs</w:t>
      </w:r>
      <w:r w:rsidR="00312196">
        <w:rPr>
          <w:rFonts w:ascii="Garamond" w:eastAsia="Times New Roman" w:hAnsi="Garamond" w:cs="Times New Roman"/>
          <w:kern w:val="0"/>
          <w:sz w:val="24"/>
          <w:szCs w:val="24"/>
          <w:lang w:val="en-US"/>
          <w14:ligatures w14:val="none"/>
        </w:rPr>
        <w:t>.</w:t>
      </w:r>
    </w:p>
    <w:p w14:paraId="33DCE8F3" w14:textId="77777777" w:rsidR="00312196" w:rsidRPr="00320943" w:rsidRDefault="00312196" w:rsidP="00312196">
      <w:pPr>
        <w:spacing w:before="100" w:beforeAutospacing="1" w:after="0" w:line="360" w:lineRule="auto"/>
        <w:ind w:left="1440"/>
        <w:rPr>
          <w:rFonts w:ascii="Garamond" w:eastAsia="Times New Roman" w:hAnsi="Garamond" w:cs="Times New Roman"/>
          <w:kern w:val="0"/>
          <w:sz w:val="24"/>
          <w:szCs w:val="24"/>
          <w:lang w:val="en-US"/>
          <w14:ligatures w14:val="none"/>
        </w:rPr>
      </w:pPr>
    </w:p>
    <w:p w14:paraId="089B543D" w14:textId="77777777" w:rsidR="00320943" w:rsidRPr="00E579C5" w:rsidRDefault="00320943" w:rsidP="003B4CF2">
      <w:pPr>
        <w:numPr>
          <w:ilvl w:val="1"/>
          <w:numId w:val="12"/>
        </w:numPr>
        <w:spacing w:before="100" w:beforeAutospacing="1" w:after="0" w:line="360" w:lineRule="auto"/>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Scientific Reviews</w:t>
      </w:r>
    </w:p>
    <w:p w14:paraId="472E13A9" w14:textId="2FA2939B" w:rsidR="00702F0A" w:rsidRPr="00E579C5" w:rsidRDefault="00702F0A" w:rsidP="00FB3B04">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Here are five recent and influential publications that explore the connection between chronic inflammation and weight gain, as well as how weight gain perpetuates inflammation:</w:t>
      </w:r>
    </w:p>
    <w:p w14:paraId="4DB51A14" w14:textId="14342B56" w:rsidR="00702F0A" w:rsidRPr="00E579C5" w:rsidRDefault="00702F0A" w:rsidP="00702F0A">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1. "Chronic Inflammation in Fat Plays a Crucial Role in Obesity-Related Insulin Resistance" (2019) by Xu, H. et al. in The Lancet Diabetes &amp; Endocrinology:</w:t>
      </w:r>
    </w:p>
    <w:p w14:paraId="6A9C77C0" w14:textId="61CF942F" w:rsidR="00702F0A" w:rsidRPr="00E579C5" w:rsidRDefault="00702F0A" w:rsidP="00421906">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This paper discusses the role of chronic inflammation in adipose tissue as a central factor in the development of insulin resistance associated with obesity. The authors highlight recent findings on how immune cells in fat tissue contribute to metabolic dysfunction and weight gain.</w:t>
      </w:r>
    </w:p>
    <w:p w14:paraId="0FAAED06" w14:textId="1156FB3E" w:rsidR="00702F0A" w:rsidRPr="00E579C5" w:rsidRDefault="00702F0A" w:rsidP="00702F0A">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2. "</w:t>
      </w:r>
      <w:proofErr w:type="spellStart"/>
      <w:r w:rsidRPr="00E579C5">
        <w:rPr>
          <w:rFonts w:ascii="Garamond" w:eastAsia="Times New Roman" w:hAnsi="Garamond" w:cs="Times New Roman"/>
          <w:kern w:val="0"/>
          <w:sz w:val="24"/>
          <w:szCs w:val="24"/>
          <w:lang w:val="en-US"/>
          <w14:ligatures w14:val="none"/>
        </w:rPr>
        <w:t>Metaflammation</w:t>
      </w:r>
      <w:proofErr w:type="spellEnd"/>
      <w:r w:rsidRPr="00E579C5">
        <w:rPr>
          <w:rFonts w:ascii="Garamond" w:eastAsia="Times New Roman" w:hAnsi="Garamond" w:cs="Times New Roman"/>
          <w:kern w:val="0"/>
          <w:sz w:val="24"/>
          <w:szCs w:val="24"/>
          <w:lang w:val="en-US"/>
          <w14:ligatures w14:val="none"/>
        </w:rPr>
        <w:t>: Inflammation in Metabolic Tissues and Its Link to Obesity and Diabetes" (2020)</w:t>
      </w:r>
      <w:r w:rsidR="00421906">
        <w:rPr>
          <w:rFonts w:ascii="Garamond" w:eastAsia="Times New Roman" w:hAnsi="Garamond" w:cs="Times New Roman"/>
          <w:kern w:val="0"/>
          <w:sz w:val="24"/>
          <w:szCs w:val="24"/>
          <w:lang w:val="en-US"/>
          <w14:ligatures w14:val="none"/>
        </w:rPr>
        <w:t xml:space="preserve"> </w:t>
      </w:r>
      <w:r w:rsidRPr="00E579C5">
        <w:rPr>
          <w:rFonts w:ascii="Garamond" w:eastAsia="Times New Roman" w:hAnsi="Garamond" w:cs="Times New Roman"/>
          <w:kern w:val="0"/>
          <w:sz w:val="24"/>
          <w:szCs w:val="24"/>
          <w:lang w:val="en-US"/>
          <w14:ligatures w14:val="none"/>
        </w:rPr>
        <w:t xml:space="preserve">by </w:t>
      </w:r>
      <w:proofErr w:type="spellStart"/>
      <w:r w:rsidRPr="00E579C5">
        <w:rPr>
          <w:rFonts w:ascii="Garamond" w:eastAsia="Times New Roman" w:hAnsi="Garamond" w:cs="Times New Roman"/>
          <w:kern w:val="0"/>
          <w:sz w:val="24"/>
          <w:szCs w:val="24"/>
          <w:lang w:val="en-US"/>
          <w14:ligatures w14:val="none"/>
        </w:rPr>
        <w:t>Shoelson</w:t>
      </w:r>
      <w:proofErr w:type="spellEnd"/>
      <w:r w:rsidRPr="00E579C5">
        <w:rPr>
          <w:rFonts w:ascii="Garamond" w:eastAsia="Times New Roman" w:hAnsi="Garamond" w:cs="Times New Roman"/>
          <w:kern w:val="0"/>
          <w:sz w:val="24"/>
          <w:szCs w:val="24"/>
          <w:lang w:val="en-US"/>
          <w14:ligatures w14:val="none"/>
        </w:rPr>
        <w:t>, S. E., and Goldfine, A. B. in Nature Reviews Endocrinology:</w:t>
      </w:r>
    </w:p>
    <w:p w14:paraId="47AE6989" w14:textId="103AF225" w:rsidR="00702F0A" w:rsidRPr="00E579C5" w:rsidRDefault="00702F0A" w:rsidP="00B8658D">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lastRenderedPageBreak/>
        <w:t xml:space="preserve">This review delves into the concept of </w:t>
      </w:r>
      <w:proofErr w:type="spellStart"/>
      <w:r w:rsidRPr="00E579C5">
        <w:rPr>
          <w:rFonts w:ascii="Garamond" w:eastAsia="Times New Roman" w:hAnsi="Garamond" w:cs="Times New Roman"/>
          <w:kern w:val="0"/>
          <w:sz w:val="24"/>
          <w:szCs w:val="24"/>
          <w:lang w:val="en-US"/>
          <w14:ligatures w14:val="none"/>
        </w:rPr>
        <w:t>metaflammation</w:t>
      </w:r>
      <w:proofErr w:type="spellEnd"/>
      <w:r w:rsidRPr="00E579C5">
        <w:rPr>
          <w:rFonts w:ascii="Garamond" w:eastAsia="Times New Roman" w:hAnsi="Garamond" w:cs="Times New Roman"/>
          <w:kern w:val="0"/>
          <w:sz w:val="24"/>
          <w:szCs w:val="24"/>
          <w:lang w:val="en-US"/>
          <w14:ligatures w14:val="none"/>
        </w:rPr>
        <w:t>, where chronic, low-grade inflammation in metabolic tissues like fat and liver is both a consequence of and a contributor to obesity. The paper provides an updated view of how inflammatory pathways are intertwined with metabolic diseases.</w:t>
      </w:r>
    </w:p>
    <w:p w14:paraId="09138A6F" w14:textId="32553993" w:rsidR="00702F0A" w:rsidRPr="00E579C5" w:rsidRDefault="00702F0A" w:rsidP="00702F0A">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 xml:space="preserve">3. "Obesity, Inflammation, and Metabolic Syndrome" (2018) by </w:t>
      </w:r>
      <w:proofErr w:type="spellStart"/>
      <w:r w:rsidRPr="00E579C5">
        <w:rPr>
          <w:rFonts w:ascii="Garamond" w:eastAsia="Times New Roman" w:hAnsi="Garamond" w:cs="Times New Roman"/>
          <w:kern w:val="0"/>
          <w:sz w:val="24"/>
          <w:szCs w:val="24"/>
          <w:lang w:val="en-US"/>
          <w14:ligatures w14:val="none"/>
        </w:rPr>
        <w:t>Lumeng</w:t>
      </w:r>
      <w:proofErr w:type="spellEnd"/>
      <w:r w:rsidRPr="00E579C5">
        <w:rPr>
          <w:rFonts w:ascii="Garamond" w:eastAsia="Times New Roman" w:hAnsi="Garamond" w:cs="Times New Roman"/>
          <w:kern w:val="0"/>
          <w:sz w:val="24"/>
          <w:szCs w:val="24"/>
          <w:lang w:val="en-US"/>
          <w14:ligatures w14:val="none"/>
        </w:rPr>
        <w:t>, C. N., and Saltiel, A. R. in Cell Metabolism:</w:t>
      </w:r>
    </w:p>
    <w:p w14:paraId="52F581C8" w14:textId="0CF4F457" w:rsidR="00702F0A" w:rsidRPr="00E579C5" w:rsidRDefault="00702F0A" w:rsidP="00A70841">
      <w:pPr>
        <w:spacing w:before="100" w:beforeAutospacing="1" w:after="0" w:line="360" w:lineRule="auto"/>
        <w:ind w:left="720"/>
        <w:rPr>
          <w:rFonts w:ascii="Garamond" w:eastAsia="Times New Roman" w:hAnsi="Garamond" w:cs="Times New Roman"/>
          <w:kern w:val="0"/>
          <w:sz w:val="24"/>
          <w:szCs w:val="24"/>
          <w:lang w:val="en-US"/>
          <w14:ligatures w14:val="none"/>
        </w:rPr>
      </w:pPr>
      <w:proofErr w:type="spellStart"/>
      <w:r w:rsidRPr="00E579C5">
        <w:rPr>
          <w:rFonts w:ascii="Garamond" w:eastAsia="Times New Roman" w:hAnsi="Garamond" w:cs="Times New Roman"/>
          <w:kern w:val="0"/>
          <w:sz w:val="24"/>
          <w:szCs w:val="24"/>
          <w:lang w:val="en-US"/>
          <w14:ligatures w14:val="none"/>
        </w:rPr>
        <w:t>Lumeng</w:t>
      </w:r>
      <w:proofErr w:type="spellEnd"/>
      <w:r w:rsidRPr="00E579C5">
        <w:rPr>
          <w:rFonts w:ascii="Garamond" w:eastAsia="Times New Roman" w:hAnsi="Garamond" w:cs="Times New Roman"/>
          <w:kern w:val="0"/>
          <w:sz w:val="24"/>
          <w:szCs w:val="24"/>
          <w:lang w:val="en-US"/>
          <w14:ligatures w14:val="none"/>
        </w:rPr>
        <w:t xml:space="preserve"> and Saltiel explore the cellular and molecular mechanisms linking obesity with chronic inflammation and the metabolic syndrome. The publication emphasizes the role of macrophages and other immune cells in adipose tissue inflammation and how this drives weight gain and metabolic issues.</w:t>
      </w:r>
    </w:p>
    <w:p w14:paraId="2F80B6FD" w14:textId="6E161F59" w:rsidR="00702F0A" w:rsidRPr="00E579C5" w:rsidRDefault="00702F0A" w:rsidP="00702F0A">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4. "The Impact of Diet-Induced Obesity on Inflammation and Insulin Resistance" (2021) by Cani, P. D., and Everard, A. in Nature Reviews Immunology:</w:t>
      </w:r>
    </w:p>
    <w:p w14:paraId="21B177A8" w14:textId="35DC0A56" w:rsidR="00702F0A" w:rsidRPr="00E579C5" w:rsidRDefault="00702F0A" w:rsidP="00251478">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This article examines how a high-fat, high-sugar diet can lead to obesity, which in turn triggers chronic inflammation. The authors discuss the feedback loop between diet, inflammation, and insulin resistance, providing a comprehensive overview of the latest research in this area.</w:t>
      </w:r>
    </w:p>
    <w:p w14:paraId="3048356F" w14:textId="22D63915" w:rsidR="00702F0A" w:rsidRPr="00E579C5" w:rsidRDefault="00702F0A" w:rsidP="00702F0A">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5. "Adipose Tissue Inflammation and Metabolic Dysfunction: Novel Insights from Human Studies" (2022) by Bays, H. E. et al. in The Journal of Clinical Endocrinology &amp; Metabolism:</w:t>
      </w:r>
    </w:p>
    <w:p w14:paraId="5D36AF26" w14:textId="249ECA89" w:rsidR="00702F0A" w:rsidRDefault="00702F0A" w:rsidP="00702F0A">
      <w:pPr>
        <w:spacing w:before="100" w:beforeAutospacing="1" w:after="0" w:line="360" w:lineRule="auto"/>
        <w:ind w:left="720"/>
        <w:rPr>
          <w:rFonts w:ascii="Garamond" w:eastAsia="Times New Roman" w:hAnsi="Garamond" w:cs="Times New Roman"/>
          <w:kern w:val="0"/>
          <w:sz w:val="24"/>
          <w:szCs w:val="24"/>
          <w:lang w:val="en-US"/>
          <w14:ligatures w14:val="none"/>
        </w:rPr>
      </w:pPr>
      <w:r w:rsidRPr="00E579C5">
        <w:rPr>
          <w:rFonts w:ascii="Garamond" w:eastAsia="Times New Roman" w:hAnsi="Garamond" w:cs="Times New Roman"/>
          <w:kern w:val="0"/>
          <w:sz w:val="24"/>
          <w:szCs w:val="24"/>
          <w:lang w:val="en-US"/>
          <w14:ligatures w14:val="none"/>
        </w:rPr>
        <w:t>Bays and colleagues focus on recent human studies that have uncovered new insights into how inflammation in adipose tissue contributes to metabolic dysfunction. The paper highlights how weight gain and obesity promote a state of chronic inflammation that exacerbates insulin resistance and other metabolic disorders.</w:t>
      </w:r>
    </w:p>
    <w:p w14:paraId="44808FB9" w14:textId="77777777" w:rsidR="00F558FC" w:rsidRPr="00E579C5" w:rsidRDefault="00F558FC" w:rsidP="00F558FC">
      <w:pPr>
        <w:spacing w:before="100" w:beforeAutospacing="1" w:after="0" w:line="360" w:lineRule="auto"/>
        <w:rPr>
          <w:rFonts w:ascii="Garamond" w:eastAsia="Times New Roman" w:hAnsi="Garamond" w:cs="Times New Roman"/>
          <w:kern w:val="0"/>
          <w:sz w:val="24"/>
          <w:szCs w:val="24"/>
          <w:lang w:val="en-US"/>
          <w14:ligatures w14:val="none"/>
        </w:rPr>
      </w:pPr>
    </w:p>
    <w:p w14:paraId="6FBDC624" w14:textId="77777777" w:rsidR="003C0D5F" w:rsidRDefault="003C0D5F" w:rsidP="00633E61">
      <w:pPr>
        <w:spacing w:before="100" w:beforeAutospacing="1" w:after="100" w:afterAutospacing="1" w:line="360" w:lineRule="auto"/>
        <w:outlineLvl w:val="2"/>
        <w:rPr>
          <w:rFonts w:ascii="Garamond" w:eastAsia="Times New Roman" w:hAnsi="Garamond" w:cs="Times New Roman"/>
          <w:kern w:val="0"/>
          <w:sz w:val="24"/>
          <w:szCs w:val="24"/>
          <w:lang w:val="en-US"/>
          <w14:ligatures w14:val="none"/>
        </w:rPr>
      </w:pPr>
    </w:p>
    <w:p w14:paraId="383E5904" w14:textId="77777777" w:rsidR="003C0D5F" w:rsidRDefault="003C0D5F" w:rsidP="00633E61">
      <w:pPr>
        <w:spacing w:before="100" w:beforeAutospacing="1" w:after="100" w:afterAutospacing="1" w:line="360" w:lineRule="auto"/>
        <w:outlineLvl w:val="2"/>
        <w:rPr>
          <w:rFonts w:ascii="Garamond" w:eastAsia="Times New Roman" w:hAnsi="Garamond" w:cs="Times New Roman"/>
          <w:kern w:val="0"/>
          <w:sz w:val="24"/>
          <w:szCs w:val="24"/>
          <w:lang w:val="en-US"/>
          <w14:ligatures w14:val="none"/>
        </w:rPr>
      </w:pPr>
    </w:p>
    <w:p w14:paraId="05B2D70D" w14:textId="77777777" w:rsidR="003C0D5F" w:rsidRDefault="003C0D5F" w:rsidP="00633E61">
      <w:pPr>
        <w:spacing w:before="100" w:beforeAutospacing="1" w:after="100" w:afterAutospacing="1" w:line="360" w:lineRule="auto"/>
        <w:outlineLvl w:val="2"/>
        <w:rPr>
          <w:rFonts w:ascii="Garamond" w:eastAsia="Times New Roman" w:hAnsi="Garamond" w:cs="Times New Roman"/>
          <w:kern w:val="0"/>
          <w:sz w:val="24"/>
          <w:szCs w:val="24"/>
          <w:lang w:val="en-US"/>
          <w14:ligatures w14:val="none"/>
        </w:rPr>
      </w:pPr>
    </w:p>
    <w:p w14:paraId="07BD6CDE" w14:textId="77777777" w:rsidR="003C0D5F" w:rsidRDefault="003C0D5F" w:rsidP="00633E61">
      <w:pPr>
        <w:spacing w:before="100" w:beforeAutospacing="1" w:after="100" w:afterAutospacing="1" w:line="360" w:lineRule="auto"/>
        <w:outlineLvl w:val="2"/>
        <w:rPr>
          <w:rFonts w:ascii="Garamond" w:eastAsia="Times New Roman" w:hAnsi="Garamond" w:cs="Times New Roman"/>
          <w:kern w:val="0"/>
          <w:sz w:val="24"/>
          <w:szCs w:val="24"/>
          <w:lang w:val="en-US"/>
          <w14:ligatures w14:val="none"/>
        </w:rPr>
      </w:pPr>
    </w:p>
    <w:p w14:paraId="4C753388" w14:textId="77777777" w:rsidR="003C0D5F" w:rsidRDefault="003C0D5F" w:rsidP="00633E61">
      <w:pPr>
        <w:spacing w:before="100" w:beforeAutospacing="1" w:after="100" w:afterAutospacing="1" w:line="360" w:lineRule="auto"/>
        <w:outlineLvl w:val="2"/>
        <w:rPr>
          <w:rFonts w:ascii="Garamond" w:eastAsia="Times New Roman" w:hAnsi="Garamond" w:cs="Times New Roman"/>
          <w:kern w:val="0"/>
          <w:sz w:val="24"/>
          <w:szCs w:val="24"/>
          <w:lang w:val="en-US"/>
          <w14:ligatures w14:val="none"/>
        </w:rPr>
      </w:pPr>
    </w:p>
    <w:p w14:paraId="0DCD2459" w14:textId="77777777" w:rsidR="003C0D5F" w:rsidRDefault="003C0D5F" w:rsidP="00633E61">
      <w:pPr>
        <w:spacing w:before="100" w:beforeAutospacing="1" w:after="100" w:afterAutospacing="1" w:line="360" w:lineRule="auto"/>
        <w:outlineLvl w:val="2"/>
        <w:rPr>
          <w:rFonts w:ascii="Garamond" w:eastAsia="Times New Roman" w:hAnsi="Garamond" w:cs="Times New Roman"/>
          <w:kern w:val="0"/>
          <w:sz w:val="24"/>
          <w:szCs w:val="24"/>
          <w:lang w:val="en-US"/>
          <w14:ligatures w14:val="none"/>
        </w:rPr>
      </w:pPr>
    </w:p>
    <w:p w14:paraId="65BB04BC" w14:textId="77777777" w:rsidR="0096278B" w:rsidRDefault="0096278B" w:rsidP="00633E61">
      <w:pPr>
        <w:spacing w:before="100" w:beforeAutospacing="1" w:after="100" w:afterAutospacing="1" w:line="360" w:lineRule="auto"/>
        <w:outlineLvl w:val="2"/>
        <w:rPr>
          <w:rFonts w:ascii="Garamond" w:eastAsia="Times New Roman" w:hAnsi="Garamond" w:cs="Times New Roman"/>
          <w:kern w:val="0"/>
          <w:sz w:val="24"/>
          <w:szCs w:val="24"/>
          <w:lang w:val="en-US"/>
          <w14:ligatures w14:val="none"/>
        </w:rPr>
      </w:pPr>
    </w:p>
    <w:p w14:paraId="2DEBA9F5" w14:textId="03A42EDA" w:rsidR="00425A9E" w:rsidRPr="00425A9E" w:rsidRDefault="00425A9E" w:rsidP="004341B8">
      <w:pPr>
        <w:spacing w:before="100" w:beforeAutospacing="1" w:after="100" w:afterAutospacing="1" w:line="360" w:lineRule="auto"/>
        <w:outlineLvl w:val="2"/>
        <w:rPr>
          <w:rFonts w:ascii="Garamond" w:eastAsia="Times New Roman" w:hAnsi="Garamond" w:cs="Times New Roman"/>
          <w:b/>
          <w:bCs/>
          <w:kern w:val="0"/>
          <w:sz w:val="24"/>
          <w:szCs w:val="24"/>
          <w:lang w:val="en-US"/>
          <w14:ligatures w14:val="none"/>
        </w:rPr>
      </w:pPr>
      <w:r w:rsidRPr="00425A9E">
        <w:rPr>
          <w:rFonts w:ascii="Garamond" w:eastAsia="Times New Roman" w:hAnsi="Garamond" w:cs="Times New Roman"/>
          <w:b/>
          <w:bCs/>
          <w:kern w:val="0"/>
          <w:sz w:val="24"/>
          <w:szCs w:val="24"/>
          <w:lang w:val="en-US"/>
          <w14:ligatures w14:val="none"/>
        </w:rPr>
        <w:lastRenderedPageBreak/>
        <w:t>Chapter 8: Sweet Sabotage: The Role of Sugar Dysregulation in Weight Gain</w:t>
      </w:r>
    </w:p>
    <w:p w14:paraId="78635500" w14:textId="708A8EA4" w:rsidR="00856CCC" w:rsidRPr="00C12B5A" w:rsidRDefault="00C12B5A" w:rsidP="004741E9">
      <w:pPr>
        <w:spacing w:before="100" w:beforeAutospacing="1" w:after="100" w:afterAutospacing="1" w:line="360" w:lineRule="auto"/>
        <w:outlineLvl w:val="3"/>
        <w:rPr>
          <w:rFonts w:ascii="Garamond" w:hAnsi="Garamond"/>
          <w:sz w:val="24"/>
          <w:szCs w:val="24"/>
        </w:rPr>
      </w:pPr>
      <w:r w:rsidRPr="00C12B5A">
        <w:rPr>
          <w:rFonts w:ascii="Garamond" w:hAnsi="Garamond"/>
          <w:sz w:val="24"/>
          <w:szCs w:val="24"/>
        </w:rPr>
        <w:t xml:space="preserve">Sugar dysregulation </w:t>
      </w:r>
      <w:r w:rsidR="000F30AA">
        <w:rPr>
          <w:rFonts w:ascii="Garamond" w:hAnsi="Garamond"/>
          <w:sz w:val="24"/>
          <w:szCs w:val="24"/>
        </w:rPr>
        <w:t>happens</w:t>
      </w:r>
      <w:r w:rsidRPr="00C12B5A">
        <w:rPr>
          <w:rFonts w:ascii="Garamond" w:hAnsi="Garamond"/>
          <w:sz w:val="24"/>
          <w:szCs w:val="24"/>
        </w:rPr>
        <w:t xml:space="preserve"> when the body’s sugar control system goes off track, causing blood sugar levels to swing like a pendulum. This term covers a range of issues, from insulin resistance to those highs and lows of </w:t>
      </w:r>
      <w:r w:rsidR="00B14829">
        <w:rPr>
          <w:rFonts w:ascii="Garamond" w:hAnsi="Garamond"/>
          <w:sz w:val="24"/>
          <w:szCs w:val="24"/>
        </w:rPr>
        <w:t xml:space="preserve">blood sugar, called </w:t>
      </w:r>
      <w:r w:rsidR="00273307" w:rsidRPr="00C12B5A">
        <w:rPr>
          <w:rFonts w:ascii="Garamond" w:hAnsi="Garamond"/>
          <w:sz w:val="24"/>
          <w:szCs w:val="24"/>
        </w:rPr>
        <w:t>hyperglycaemia</w:t>
      </w:r>
      <w:r w:rsidRPr="00C12B5A">
        <w:rPr>
          <w:rFonts w:ascii="Garamond" w:hAnsi="Garamond"/>
          <w:sz w:val="24"/>
          <w:szCs w:val="24"/>
        </w:rPr>
        <w:t xml:space="preserve"> and </w:t>
      </w:r>
      <w:r w:rsidR="00273307" w:rsidRPr="00C12B5A">
        <w:rPr>
          <w:rFonts w:ascii="Garamond" w:hAnsi="Garamond"/>
          <w:sz w:val="24"/>
          <w:szCs w:val="24"/>
        </w:rPr>
        <w:t>hypoglycaemia</w:t>
      </w:r>
      <w:r w:rsidRPr="00C12B5A">
        <w:rPr>
          <w:rFonts w:ascii="Garamond" w:hAnsi="Garamond"/>
          <w:sz w:val="24"/>
          <w:szCs w:val="24"/>
        </w:rPr>
        <w:t xml:space="preserve">. These sugar fluctuations can pave the way to weight gain, obesity, and even diabetes—whether it’s Type 1, where the pancreas </w:t>
      </w:r>
      <w:r w:rsidR="00397272">
        <w:rPr>
          <w:rFonts w:ascii="Garamond" w:hAnsi="Garamond"/>
          <w:sz w:val="24"/>
          <w:szCs w:val="24"/>
        </w:rPr>
        <w:t>stops making insulin</w:t>
      </w:r>
      <w:r w:rsidRPr="00C12B5A">
        <w:rPr>
          <w:rFonts w:ascii="Garamond" w:hAnsi="Garamond"/>
          <w:sz w:val="24"/>
          <w:szCs w:val="24"/>
        </w:rPr>
        <w:t xml:space="preserve">, or Type 2, where it struggles to keep up with demand. In either case, sugar dysregulation is a major player in the </w:t>
      </w:r>
      <w:r w:rsidR="005E58D0">
        <w:rPr>
          <w:rFonts w:ascii="Garamond" w:hAnsi="Garamond"/>
          <w:sz w:val="24"/>
          <w:szCs w:val="24"/>
        </w:rPr>
        <w:t xml:space="preserve">struggle to </w:t>
      </w:r>
      <w:proofErr w:type="spellStart"/>
      <w:proofErr w:type="gramStart"/>
      <w:r w:rsidR="005E58D0">
        <w:rPr>
          <w:rFonts w:ascii="Garamond" w:hAnsi="Garamond"/>
          <w:sz w:val="24"/>
          <w:szCs w:val="24"/>
        </w:rPr>
        <w:t>loose</w:t>
      </w:r>
      <w:proofErr w:type="spellEnd"/>
      <w:proofErr w:type="gramEnd"/>
      <w:r w:rsidR="005E58D0">
        <w:rPr>
          <w:rFonts w:ascii="Garamond" w:hAnsi="Garamond"/>
          <w:sz w:val="24"/>
          <w:szCs w:val="24"/>
        </w:rPr>
        <w:t xml:space="preserve"> weight.</w:t>
      </w:r>
    </w:p>
    <w:p w14:paraId="758111FD" w14:textId="5B19EEB9" w:rsidR="00425A9E" w:rsidRPr="00425A9E" w:rsidRDefault="009D116B" w:rsidP="00633E61">
      <w:pPr>
        <w:spacing w:before="100" w:beforeAutospacing="1" w:after="100" w:afterAutospacing="1" w:line="360" w:lineRule="auto"/>
        <w:outlineLvl w:val="3"/>
        <w:rPr>
          <w:rFonts w:ascii="Garamond" w:eastAsia="Times New Roman" w:hAnsi="Garamond" w:cs="Times New Roman"/>
          <w:b/>
          <w:bCs/>
          <w:kern w:val="0"/>
          <w:sz w:val="24"/>
          <w:szCs w:val="24"/>
          <w:lang w:val="en-US"/>
          <w14:ligatures w14:val="none"/>
        </w:rPr>
      </w:pPr>
      <w:r>
        <w:rPr>
          <w:rFonts w:ascii="Garamond" w:eastAsia="Times New Roman" w:hAnsi="Garamond" w:cs="Times New Roman"/>
          <w:b/>
          <w:bCs/>
          <w:kern w:val="0"/>
          <w:sz w:val="24"/>
          <w:szCs w:val="24"/>
          <w:lang w:val="en-US"/>
          <w14:ligatures w14:val="none"/>
        </w:rPr>
        <w:t xml:space="preserve">8.1 </w:t>
      </w:r>
      <w:r w:rsidR="00425A9E" w:rsidRPr="00425A9E">
        <w:rPr>
          <w:rFonts w:ascii="Garamond" w:eastAsia="Times New Roman" w:hAnsi="Garamond" w:cs="Times New Roman"/>
          <w:b/>
          <w:bCs/>
          <w:kern w:val="0"/>
          <w:sz w:val="24"/>
          <w:szCs w:val="24"/>
          <w:lang w:val="en-US"/>
          <w14:ligatures w14:val="none"/>
        </w:rPr>
        <w:t>How Does It Work</w:t>
      </w:r>
    </w:p>
    <w:p w14:paraId="5FA4F900" w14:textId="14109150" w:rsidR="00933F30" w:rsidRDefault="00425A9E" w:rsidP="00E1797F">
      <w:pPr>
        <w:spacing w:before="100" w:beforeAutospacing="1" w:after="100" w:afterAutospacing="1" w:line="360" w:lineRule="auto"/>
      </w:pPr>
      <w:r w:rsidRPr="00425A9E">
        <w:rPr>
          <w:rFonts w:ascii="Garamond" w:eastAsia="Times New Roman" w:hAnsi="Garamond" w:cs="Times New Roman"/>
          <w:b/>
          <w:bCs/>
          <w:kern w:val="0"/>
          <w:sz w:val="24"/>
          <w:szCs w:val="24"/>
          <w:lang w:val="en-US"/>
          <w14:ligatures w14:val="none"/>
        </w:rPr>
        <w:t>The Process:</w:t>
      </w:r>
      <w:r w:rsidRPr="00425A9E">
        <w:rPr>
          <w:rFonts w:ascii="Garamond" w:eastAsia="Times New Roman" w:hAnsi="Garamond" w:cs="Times New Roman"/>
          <w:kern w:val="0"/>
          <w:sz w:val="24"/>
          <w:szCs w:val="24"/>
          <w:lang w:val="en-US"/>
          <w14:ligatures w14:val="none"/>
        </w:rPr>
        <w:t xml:space="preserve"> </w:t>
      </w:r>
      <w:r w:rsidR="00933F30" w:rsidRPr="00C82050">
        <w:rPr>
          <w:rFonts w:ascii="Garamond" w:hAnsi="Garamond"/>
          <w:sz w:val="24"/>
          <w:szCs w:val="24"/>
        </w:rPr>
        <w:t xml:space="preserve">When we eat, it’s like </w:t>
      </w:r>
      <w:r w:rsidR="00273307" w:rsidRPr="00C82050">
        <w:rPr>
          <w:rFonts w:ascii="Garamond" w:hAnsi="Garamond"/>
          <w:sz w:val="24"/>
          <w:szCs w:val="24"/>
        </w:rPr>
        <w:t>fuelling</w:t>
      </w:r>
      <w:r w:rsidR="00933F30" w:rsidRPr="00C82050">
        <w:rPr>
          <w:rFonts w:ascii="Garamond" w:hAnsi="Garamond"/>
          <w:sz w:val="24"/>
          <w:szCs w:val="24"/>
        </w:rPr>
        <w:t xml:space="preserve"> up a car. Glucose from your meal gets absorbed in the intestines, sending your blood sugar levels cruising upward. In response, the pancreas steps in, releasing insulin—your body’s version of a delivery truck. Insulin's job? To shuttle that glucose from your bloodstream into your cells where it’s needed for energy. Once your blood sugar is back in the comfort zone, insulin production hits the brakes, ready to rest until the next meal.</w:t>
      </w:r>
    </w:p>
    <w:p w14:paraId="42023564" w14:textId="6CC1BE0D" w:rsidR="00425A9E" w:rsidRDefault="00425A9E" w:rsidP="00933F30">
      <w:pPr>
        <w:spacing w:before="100" w:beforeAutospacing="1" w:after="100" w:afterAutospacing="1" w:line="360" w:lineRule="auto"/>
        <w:rPr>
          <w:rFonts w:ascii="Garamond" w:hAnsi="Garamond"/>
          <w:sz w:val="24"/>
          <w:szCs w:val="24"/>
        </w:rPr>
      </w:pPr>
      <w:r w:rsidRPr="00425A9E">
        <w:rPr>
          <w:rFonts w:ascii="Garamond" w:eastAsia="Times New Roman" w:hAnsi="Garamond" w:cs="Times New Roman"/>
          <w:b/>
          <w:bCs/>
          <w:kern w:val="0"/>
          <w:sz w:val="24"/>
          <w:szCs w:val="24"/>
          <w:lang w:val="en-US"/>
          <w14:ligatures w14:val="none"/>
        </w:rPr>
        <w:t>How It Goes Wrong:</w:t>
      </w:r>
      <w:r w:rsidRPr="00425A9E">
        <w:rPr>
          <w:rFonts w:ascii="Garamond" w:eastAsia="Times New Roman" w:hAnsi="Garamond" w:cs="Times New Roman"/>
          <w:kern w:val="0"/>
          <w:sz w:val="24"/>
          <w:szCs w:val="24"/>
          <w:lang w:val="en-US"/>
          <w14:ligatures w14:val="none"/>
        </w:rPr>
        <w:t xml:space="preserve"> </w:t>
      </w:r>
      <w:r w:rsidR="002A3C35" w:rsidRPr="002512F5">
        <w:rPr>
          <w:rFonts w:ascii="Garamond" w:hAnsi="Garamond"/>
          <w:sz w:val="24"/>
          <w:szCs w:val="24"/>
        </w:rPr>
        <w:t>When sugar dysregulation kicks in, it’s like a thermostat that’s stuck on high, cranking out heat even when the room is already boiling. Insulin keeps pouring in long after your blood sugar should have settled down</w:t>
      </w:r>
      <w:r w:rsidR="004E5E93">
        <w:rPr>
          <w:rFonts w:ascii="Garamond" w:hAnsi="Garamond"/>
          <w:sz w:val="24"/>
          <w:szCs w:val="24"/>
        </w:rPr>
        <w:t>.</w:t>
      </w:r>
      <w:r w:rsidR="002A3C35" w:rsidRPr="002512F5">
        <w:rPr>
          <w:rFonts w:ascii="Garamond" w:hAnsi="Garamond"/>
          <w:sz w:val="24"/>
          <w:szCs w:val="24"/>
        </w:rPr>
        <w:t xml:space="preserve"> Your cells, on the other hand, are left knocking on the door, unable to get the sugar they need for energy. To make matters worse, your body goes into overdrive, producing even more insulin to try to bring </w:t>
      </w:r>
      <w:r w:rsidR="00ED41BD">
        <w:rPr>
          <w:rFonts w:ascii="Garamond" w:hAnsi="Garamond"/>
          <w:sz w:val="24"/>
          <w:szCs w:val="24"/>
        </w:rPr>
        <w:t xml:space="preserve">take sugar into the cells and return </w:t>
      </w:r>
      <w:r w:rsidR="002A3C35" w:rsidRPr="002512F5">
        <w:rPr>
          <w:rFonts w:ascii="Garamond" w:hAnsi="Garamond"/>
          <w:sz w:val="24"/>
          <w:szCs w:val="24"/>
        </w:rPr>
        <w:t>things back to normal. The result? Insulin and blood sugar levels stay stubbornly high. And since insulin is also the body's fat-storage manager, it's like your body is stockpiling supplies for a never-ending winter, especially around your waistline. On top of that, these wild swings in blood sugar can trigger cravings that are hard to ignore, making it all too easy to grab that extra snack</w:t>
      </w:r>
      <w:r w:rsidR="00EF5AB2">
        <w:rPr>
          <w:rFonts w:ascii="Garamond" w:hAnsi="Garamond"/>
          <w:sz w:val="24"/>
          <w:szCs w:val="24"/>
        </w:rPr>
        <w:t>.</w:t>
      </w:r>
      <w:r w:rsidR="002A3C35" w:rsidRPr="002512F5">
        <w:rPr>
          <w:rFonts w:ascii="Garamond" w:hAnsi="Garamond"/>
          <w:sz w:val="24"/>
          <w:szCs w:val="24"/>
        </w:rPr>
        <w:t xml:space="preserve"> </w:t>
      </w:r>
    </w:p>
    <w:p w14:paraId="68461F36" w14:textId="3DF919BA" w:rsidR="000D1B8C" w:rsidRPr="0037497F" w:rsidRDefault="00720479" w:rsidP="007E7A40">
      <w:pPr>
        <w:spacing w:before="100" w:beforeAutospacing="1" w:after="100" w:afterAutospacing="1" w:line="360" w:lineRule="auto"/>
        <w:rPr>
          <w:rFonts w:ascii="Garamond" w:eastAsia="Times New Roman" w:hAnsi="Garamond" w:cs="Times New Roman"/>
          <w:b/>
          <w:bCs/>
          <w:kern w:val="0"/>
          <w:sz w:val="24"/>
          <w:szCs w:val="24"/>
          <w:lang w:val="en-US"/>
          <w14:ligatures w14:val="none"/>
        </w:rPr>
      </w:pPr>
      <w:r w:rsidRPr="0037497F">
        <w:rPr>
          <w:rFonts w:ascii="Garamond" w:hAnsi="Garamond"/>
          <w:b/>
          <w:bCs/>
          <w:sz w:val="24"/>
          <w:szCs w:val="24"/>
        </w:rPr>
        <w:t>8.2 What other effects does sugar dysregulation have</w:t>
      </w:r>
      <w:r w:rsidR="00434D39" w:rsidRPr="0037497F">
        <w:rPr>
          <w:rFonts w:ascii="Garamond" w:hAnsi="Garamond"/>
          <w:b/>
          <w:bCs/>
          <w:sz w:val="24"/>
          <w:szCs w:val="24"/>
        </w:rPr>
        <w:t>?</w:t>
      </w:r>
    </w:p>
    <w:p w14:paraId="6B0CED6F" w14:textId="40E763BC" w:rsidR="005C537A" w:rsidRDefault="007861B3" w:rsidP="00C604DB">
      <w:pPr>
        <w:pStyle w:val="ListParagraph"/>
        <w:numPr>
          <w:ilvl w:val="0"/>
          <w:numId w:val="31"/>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06C5F">
        <w:rPr>
          <w:rFonts w:ascii="Garamond" w:eastAsia="Times New Roman" w:hAnsi="Garamond" w:cs="Times New Roman"/>
          <w:kern w:val="0"/>
          <w:sz w:val="24"/>
          <w:szCs w:val="24"/>
          <w:lang w:eastAsia="en-ZA"/>
          <w14:ligatures w14:val="none"/>
        </w:rPr>
        <w:t>P</w:t>
      </w:r>
      <w:r w:rsidR="005C537A" w:rsidRPr="00706C5F">
        <w:rPr>
          <w:rFonts w:ascii="Garamond" w:eastAsia="Times New Roman" w:hAnsi="Garamond" w:cs="Times New Roman"/>
          <w:b/>
          <w:bCs/>
          <w:kern w:val="0"/>
          <w:sz w:val="24"/>
          <w:szCs w:val="24"/>
          <w:lang w:eastAsia="en-ZA"/>
          <w14:ligatures w14:val="none"/>
        </w:rPr>
        <w:t>ancreas:</w:t>
      </w:r>
      <w:r w:rsidR="005C537A" w:rsidRPr="00706C5F">
        <w:rPr>
          <w:rFonts w:ascii="Garamond" w:eastAsia="Times New Roman" w:hAnsi="Garamond" w:cs="Times New Roman"/>
          <w:kern w:val="0"/>
          <w:sz w:val="24"/>
          <w:szCs w:val="24"/>
          <w:lang w:eastAsia="en-ZA"/>
          <w14:ligatures w14:val="none"/>
        </w:rPr>
        <w:t xml:space="preserve"> Your pancreas, much like a machine that’s been running non-stop, starts to struggle under the pressure of producing too much insulin. Over time, the insulin-producing cells become overworked and less efficient, leading to a situation where they can no longer keep up with demand. This wear and tear can eventually contribute to the development of Type 2 diabetes, as the pancreas can't maintain the necessary insulin output</w:t>
      </w:r>
      <w:r w:rsidR="005C537A" w:rsidRPr="00706C5F">
        <w:rPr>
          <w:rFonts w:ascii="Times New Roman" w:eastAsia="Times New Roman" w:hAnsi="Times New Roman" w:cs="Times New Roman"/>
          <w:kern w:val="0"/>
          <w:sz w:val="24"/>
          <w:szCs w:val="24"/>
          <w:lang w:eastAsia="en-ZA"/>
          <w14:ligatures w14:val="none"/>
        </w:rPr>
        <w:t>​</w:t>
      </w:r>
      <w:r w:rsidR="00706C5F" w:rsidRPr="00706C5F">
        <w:rPr>
          <w:rFonts w:ascii="Garamond" w:eastAsia="Times New Roman" w:hAnsi="Garamond" w:cs="Times New Roman"/>
          <w:kern w:val="0"/>
          <w:sz w:val="24"/>
          <w:szCs w:val="24"/>
          <w:lang w:eastAsia="en-ZA"/>
          <w14:ligatures w14:val="none"/>
        </w:rPr>
        <w:t>.</w:t>
      </w:r>
    </w:p>
    <w:p w14:paraId="3CEC1830" w14:textId="37F1CC39" w:rsidR="009B043B" w:rsidRPr="006D7255" w:rsidRDefault="00A36532" w:rsidP="00C604DB">
      <w:pPr>
        <w:pStyle w:val="ListParagraph"/>
        <w:numPr>
          <w:ilvl w:val="0"/>
          <w:numId w:val="31"/>
        </w:numPr>
        <w:spacing w:before="100" w:beforeAutospacing="1" w:after="100" w:afterAutospacing="1" w:line="360" w:lineRule="auto"/>
        <w:rPr>
          <w:rFonts w:ascii="Garamond" w:eastAsia="Times New Roman" w:hAnsi="Garamond" w:cs="Times New Roman"/>
          <w:b/>
          <w:bCs/>
          <w:kern w:val="0"/>
          <w:sz w:val="24"/>
          <w:szCs w:val="24"/>
          <w:lang w:eastAsia="en-ZA"/>
          <w14:ligatures w14:val="none"/>
        </w:rPr>
      </w:pPr>
      <w:r w:rsidRPr="00A36532">
        <w:rPr>
          <w:rFonts w:ascii="Garamond" w:eastAsia="Times New Roman" w:hAnsi="Garamond" w:cs="Times New Roman"/>
          <w:b/>
          <w:bCs/>
          <w:kern w:val="0"/>
          <w:sz w:val="24"/>
          <w:szCs w:val="24"/>
          <w:lang w:eastAsia="en-ZA"/>
          <w14:ligatures w14:val="none"/>
        </w:rPr>
        <w:t>Appetite</w:t>
      </w:r>
      <w:r>
        <w:rPr>
          <w:rFonts w:ascii="Garamond" w:eastAsia="Times New Roman" w:hAnsi="Garamond" w:cs="Times New Roman"/>
          <w:b/>
          <w:bCs/>
          <w:kern w:val="0"/>
          <w:sz w:val="24"/>
          <w:szCs w:val="24"/>
          <w:lang w:eastAsia="en-ZA"/>
          <w14:ligatures w14:val="none"/>
        </w:rPr>
        <w:t xml:space="preserve">: </w:t>
      </w:r>
      <w:r w:rsidR="00EB5DCE" w:rsidRPr="006D7255">
        <w:rPr>
          <w:rFonts w:ascii="Garamond" w:eastAsia="Times New Roman" w:hAnsi="Garamond"/>
          <w:kern w:val="0"/>
          <w:sz w:val="24"/>
          <w:szCs w:val="24"/>
          <w:lang w:eastAsia="en-ZA"/>
          <w14:ligatures w14:val="none"/>
        </w:rPr>
        <w:t>Sugar dysregulation has a significant impact on leptin</w:t>
      </w:r>
      <w:r w:rsidR="006D7255">
        <w:rPr>
          <w:rFonts w:ascii="Garamond" w:eastAsia="Times New Roman" w:hAnsi="Garamond"/>
          <w:kern w:val="0"/>
          <w:sz w:val="24"/>
          <w:szCs w:val="24"/>
          <w:lang w:eastAsia="en-ZA"/>
          <w14:ligatures w14:val="none"/>
        </w:rPr>
        <w:t xml:space="preserve"> (see Chapter 13)</w:t>
      </w:r>
      <w:r w:rsidR="00EB5DCE" w:rsidRPr="006D7255">
        <w:rPr>
          <w:rFonts w:ascii="Garamond" w:eastAsia="Times New Roman" w:hAnsi="Garamond"/>
          <w:kern w:val="0"/>
          <w:sz w:val="24"/>
          <w:szCs w:val="24"/>
          <w:lang w:eastAsia="en-ZA"/>
          <w14:ligatures w14:val="none"/>
        </w:rPr>
        <w:t>, the hormone that helps regulate appetite and energy balance. When blood sugar levels are constantly elevated due to insulin resistance or constant sugar intake, it can lead to higher levels of insulin in the body. This, in turn, causes your fat cells to crank out more leptin, the hormone that usually keeps hunger in check</w:t>
      </w:r>
      <w:r w:rsidR="00C21386">
        <w:rPr>
          <w:rFonts w:ascii="Garamond" w:eastAsia="Times New Roman" w:hAnsi="Garamond"/>
          <w:kern w:val="0"/>
          <w:sz w:val="24"/>
          <w:szCs w:val="24"/>
          <w:lang w:eastAsia="en-ZA"/>
          <w14:ligatures w14:val="none"/>
        </w:rPr>
        <w:t>.</w:t>
      </w:r>
    </w:p>
    <w:p w14:paraId="69FDB2E8" w14:textId="279D535F" w:rsidR="005C537A" w:rsidRPr="00706C5F" w:rsidRDefault="005C537A" w:rsidP="00C604DB">
      <w:pPr>
        <w:pStyle w:val="ListParagraph"/>
        <w:numPr>
          <w:ilvl w:val="0"/>
          <w:numId w:val="31"/>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06C5F">
        <w:rPr>
          <w:rFonts w:ascii="Garamond" w:eastAsia="Times New Roman" w:hAnsi="Garamond" w:cs="Times New Roman"/>
          <w:b/>
          <w:bCs/>
          <w:kern w:val="0"/>
          <w:sz w:val="24"/>
          <w:szCs w:val="24"/>
          <w:lang w:eastAsia="en-ZA"/>
          <w14:ligatures w14:val="none"/>
        </w:rPr>
        <w:lastRenderedPageBreak/>
        <w:t>Liver:</w:t>
      </w:r>
      <w:r w:rsidRPr="00706C5F">
        <w:rPr>
          <w:rFonts w:ascii="Garamond" w:eastAsia="Times New Roman" w:hAnsi="Garamond" w:cs="Times New Roman"/>
          <w:kern w:val="0"/>
          <w:sz w:val="24"/>
          <w:szCs w:val="24"/>
          <w:lang w:eastAsia="en-ZA"/>
          <w14:ligatures w14:val="none"/>
        </w:rPr>
        <w:t xml:space="preserve"> The liver, normally a metabolic powerhouse, shifts gears when faced with too much glucose. Instead of processing it all for immediate use, it starts converting the excess into fat, stashing it away in fat cells, which contributes to weight gain and fatty liver disease.</w:t>
      </w:r>
    </w:p>
    <w:p w14:paraId="44C56A96" w14:textId="29D5383D" w:rsidR="005C537A" w:rsidRPr="00706C5F" w:rsidRDefault="005C537A" w:rsidP="00C604DB">
      <w:pPr>
        <w:pStyle w:val="ListParagraph"/>
        <w:numPr>
          <w:ilvl w:val="0"/>
          <w:numId w:val="31"/>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06C5F">
        <w:rPr>
          <w:rFonts w:ascii="Garamond" w:eastAsia="Times New Roman" w:hAnsi="Garamond" w:cs="Times New Roman"/>
          <w:b/>
          <w:bCs/>
          <w:kern w:val="0"/>
          <w:sz w:val="24"/>
          <w:szCs w:val="24"/>
          <w:lang w:eastAsia="en-ZA"/>
          <w14:ligatures w14:val="none"/>
        </w:rPr>
        <w:t>Muscles:</w:t>
      </w:r>
      <w:r w:rsidRPr="00706C5F">
        <w:rPr>
          <w:rFonts w:ascii="Garamond" w:eastAsia="Times New Roman" w:hAnsi="Garamond" w:cs="Times New Roman"/>
          <w:kern w:val="0"/>
          <w:sz w:val="24"/>
          <w:szCs w:val="24"/>
          <w:lang w:eastAsia="en-ZA"/>
          <w14:ligatures w14:val="none"/>
        </w:rPr>
        <w:t xml:space="preserve"> Your muscles, which typically thrive on glucose for energy, start acting like picky eaters when insulin resistance sets in. They become less responsive to insulin's signals, refusing to take in the glucose they need, which leaves you feeling fatigued and your blood sugar levels high.</w:t>
      </w:r>
    </w:p>
    <w:p w14:paraId="6496E371" w14:textId="2F3DD31C" w:rsidR="005C537A" w:rsidRPr="00706C5F" w:rsidRDefault="005C537A" w:rsidP="00C604DB">
      <w:pPr>
        <w:pStyle w:val="ListParagraph"/>
        <w:numPr>
          <w:ilvl w:val="0"/>
          <w:numId w:val="31"/>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06C5F">
        <w:rPr>
          <w:rFonts w:ascii="Garamond" w:eastAsia="Times New Roman" w:hAnsi="Garamond" w:cs="Times New Roman"/>
          <w:b/>
          <w:bCs/>
          <w:kern w:val="0"/>
          <w:sz w:val="24"/>
          <w:szCs w:val="24"/>
          <w:lang w:eastAsia="en-ZA"/>
          <w14:ligatures w14:val="none"/>
        </w:rPr>
        <w:t>Brain:</w:t>
      </w:r>
      <w:r w:rsidRPr="00706C5F">
        <w:rPr>
          <w:rFonts w:ascii="Garamond" w:eastAsia="Times New Roman" w:hAnsi="Garamond" w:cs="Times New Roman"/>
          <w:kern w:val="0"/>
          <w:sz w:val="24"/>
          <w:szCs w:val="24"/>
          <w:lang w:eastAsia="en-ZA"/>
          <w14:ligatures w14:val="none"/>
        </w:rPr>
        <w:t xml:space="preserve"> The brain, always eager for a quick energy boost, becomes easily manipulated by the rollercoaster of fluctuating blood sugar levels. When blood sugar dips, it triggers powerful cravings for sugary foods, pushing you to reach for that candy bar or sugary snack, which only perpetuates the cycle of sugar highs and lows.</w:t>
      </w:r>
    </w:p>
    <w:p w14:paraId="41F425D2" w14:textId="1F7EC6ED" w:rsidR="00425A9E" w:rsidRPr="00425A9E" w:rsidRDefault="000F65EA" w:rsidP="00F47AE5">
      <w:pPr>
        <w:spacing w:before="100" w:beforeAutospacing="1" w:after="100" w:afterAutospacing="1" w:line="360" w:lineRule="auto"/>
        <w:rPr>
          <w:rFonts w:ascii="Garamond" w:eastAsia="Times New Roman" w:hAnsi="Garamond" w:cs="Times New Roman"/>
          <w:b/>
          <w:bCs/>
          <w:kern w:val="0"/>
          <w:sz w:val="24"/>
          <w:szCs w:val="24"/>
          <w:lang w:val="en-US"/>
          <w14:ligatures w14:val="none"/>
        </w:rPr>
      </w:pPr>
      <w:r>
        <w:rPr>
          <w:rFonts w:ascii="Garamond" w:eastAsia="Times New Roman" w:hAnsi="Garamond" w:cs="Times New Roman"/>
          <w:b/>
          <w:bCs/>
          <w:kern w:val="0"/>
          <w:sz w:val="24"/>
          <w:szCs w:val="24"/>
          <w:lang w:val="en-US"/>
          <w14:ligatures w14:val="none"/>
        </w:rPr>
        <w:t>8.3 What</w:t>
      </w:r>
      <w:r w:rsidR="00425A9E" w:rsidRPr="00425A9E">
        <w:rPr>
          <w:rFonts w:ascii="Garamond" w:eastAsia="Times New Roman" w:hAnsi="Garamond" w:cs="Times New Roman"/>
          <w:b/>
          <w:bCs/>
          <w:kern w:val="0"/>
          <w:sz w:val="24"/>
          <w:szCs w:val="24"/>
          <w:lang w:val="en-US"/>
          <w14:ligatures w14:val="none"/>
        </w:rPr>
        <w:t xml:space="preserve"> Causes It</w:t>
      </w:r>
    </w:p>
    <w:p w14:paraId="7C235316" w14:textId="2AFA3712" w:rsidR="003541E7" w:rsidRPr="00905947" w:rsidRDefault="003541E7" w:rsidP="00C604DB">
      <w:pPr>
        <w:pStyle w:val="ListParagraph"/>
        <w:numPr>
          <w:ilvl w:val="0"/>
          <w:numId w:val="32"/>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446F85">
        <w:rPr>
          <w:rFonts w:ascii="Times New Roman" w:eastAsia="Times New Roman" w:hAnsi="Times New Roman" w:cs="Times New Roman"/>
          <w:b/>
          <w:bCs/>
          <w:kern w:val="0"/>
          <w:sz w:val="24"/>
          <w:szCs w:val="24"/>
          <w:lang w:eastAsia="en-ZA"/>
          <w14:ligatures w14:val="none"/>
        </w:rPr>
        <w:t>Sugar</w:t>
      </w:r>
      <w:r w:rsidRPr="00446F85">
        <w:rPr>
          <w:rFonts w:ascii="Times New Roman" w:eastAsia="Times New Roman" w:hAnsi="Times New Roman" w:cs="Times New Roman"/>
          <w:kern w:val="0"/>
          <w:sz w:val="24"/>
          <w:szCs w:val="24"/>
          <w:lang w:eastAsia="en-ZA"/>
          <w14:ligatures w14:val="none"/>
        </w:rPr>
        <w:t xml:space="preserve">: </w:t>
      </w:r>
      <w:r w:rsidRPr="00905947">
        <w:rPr>
          <w:rFonts w:ascii="Garamond" w:eastAsia="Times New Roman" w:hAnsi="Garamond" w:cs="Times New Roman"/>
          <w:kern w:val="0"/>
          <w:sz w:val="24"/>
          <w:szCs w:val="24"/>
          <w:lang w:eastAsia="en-ZA"/>
          <w14:ligatures w14:val="none"/>
        </w:rPr>
        <w:t xml:space="preserve">When you’re constantly </w:t>
      </w:r>
      <w:r w:rsidR="00081745" w:rsidRPr="00905947">
        <w:rPr>
          <w:rFonts w:ascii="Garamond" w:eastAsia="Times New Roman" w:hAnsi="Garamond" w:cs="Times New Roman"/>
          <w:kern w:val="0"/>
          <w:sz w:val="24"/>
          <w:szCs w:val="24"/>
          <w:lang w:eastAsia="en-ZA"/>
          <w14:ligatures w14:val="none"/>
        </w:rPr>
        <w:t>loading</w:t>
      </w:r>
      <w:r w:rsidR="00894548" w:rsidRPr="00905947">
        <w:rPr>
          <w:rFonts w:ascii="Garamond" w:eastAsia="Times New Roman" w:hAnsi="Garamond" w:cs="Times New Roman"/>
          <w:kern w:val="0"/>
          <w:sz w:val="24"/>
          <w:szCs w:val="24"/>
          <w:lang w:eastAsia="en-ZA"/>
          <w14:ligatures w14:val="none"/>
        </w:rPr>
        <w:t xml:space="preserve"> up on</w:t>
      </w:r>
      <w:r w:rsidRPr="00905947">
        <w:rPr>
          <w:rFonts w:ascii="Garamond" w:eastAsia="Times New Roman" w:hAnsi="Garamond" w:cs="Times New Roman"/>
          <w:kern w:val="0"/>
          <w:sz w:val="24"/>
          <w:szCs w:val="24"/>
          <w:lang w:eastAsia="en-ZA"/>
          <w14:ligatures w14:val="none"/>
        </w:rPr>
        <w:t xml:space="preserve"> sugar—especially the sneaky types like </w:t>
      </w:r>
      <w:r w:rsidR="00343AB1">
        <w:rPr>
          <w:rFonts w:ascii="Garamond" w:eastAsia="Times New Roman" w:hAnsi="Garamond" w:cs="Times New Roman"/>
          <w:kern w:val="0"/>
          <w:sz w:val="24"/>
          <w:szCs w:val="24"/>
          <w:lang w:eastAsia="en-ZA"/>
          <w14:ligatures w14:val="none"/>
        </w:rPr>
        <w:t>carbohydrates</w:t>
      </w:r>
      <w:r w:rsidR="003913B8">
        <w:rPr>
          <w:rFonts w:ascii="Garamond" w:eastAsia="Times New Roman" w:hAnsi="Garamond" w:cs="Times New Roman"/>
          <w:kern w:val="0"/>
          <w:sz w:val="24"/>
          <w:szCs w:val="24"/>
          <w:lang w:eastAsia="en-ZA"/>
          <w14:ligatures w14:val="none"/>
        </w:rPr>
        <w:t xml:space="preserve"> </w:t>
      </w:r>
      <w:r w:rsidRPr="00905947">
        <w:rPr>
          <w:rFonts w:ascii="Garamond" w:eastAsia="Times New Roman" w:hAnsi="Garamond" w:cs="Times New Roman"/>
          <w:kern w:val="0"/>
          <w:sz w:val="24"/>
          <w:szCs w:val="24"/>
          <w:lang w:eastAsia="en-ZA"/>
          <w14:ligatures w14:val="none"/>
        </w:rPr>
        <w:t>—your body just can’t keep up. This sugar overload pushes insulin production into overdrive, leading to insulin resistance, and soon, things start going haywire</w:t>
      </w:r>
      <w:r w:rsidRPr="00905947">
        <w:rPr>
          <w:rFonts w:ascii="Times New Roman" w:eastAsia="Times New Roman" w:hAnsi="Times New Roman" w:cs="Times New Roman"/>
          <w:kern w:val="0"/>
          <w:sz w:val="24"/>
          <w:szCs w:val="24"/>
          <w:lang w:eastAsia="en-ZA"/>
          <w14:ligatures w14:val="none"/>
        </w:rPr>
        <w:t>​</w:t>
      </w:r>
      <w:r w:rsidRPr="00905947">
        <w:rPr>
          <w:rFonts w:ascii="Garamond" w:eastAsia="Times New Roman" w:hAnsi="Garamond" w:cs="Times New Roman"/>
          <w:kern w:val="0"/>
          <w:sz w:val="24"/>
          <w:szCs w:val="24"/>
          <w:lang w:eastAsia="en-ZA"/>
          <w14:ligatures w14:val="none"/>
        </w:rPr>
        <w:t>.</w:t>
      </w:r>
    </w:p>
    <w:p w14:paraId="40F02B28" w14:textId="0843FD1F" w:rsidR="0080556D" w:rsidRPr="00905947" w:rsidRDefault="00E9232D" w:rsidP="00336BAA">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05947">
        <w:rPr>
          <w:rFonts w:ascii="Garamond" w:eastAsia="Times New Roman" w:hAnsi="Garamond" w:cs="Times New Roman"/>
          <w:kern w:val="0"/>
          <w:sz w:val="24"/>
          <w:szCs w:val="24"/>
          <w:lang w:eastAsia="en-ZA"/>
          <w14:ligatures w14:val="none"/>
        </w:rPr>
        <w:t xml:space="preserve">Here's a heads-up about </w:t>
      </w:r>
      <w:r w:rsidRPr="00610D4B">
        <w:rPr>
          <w:rFonts w:ascii="Garamond" w:eastAsia="Times New Roman" w:hAnsi="Garamond" w:cs="Times New Roman"/>
          <w:b/>
          <w:bCs/>
          <w:kern w:val="0"/>
          <w:sz w:val="24"/>
          <w:szCs w:val="24"/>
          <w:lang w:eastAsia="en-ZA"/>
          <w14:ligatures w14:val="none"/>
        </w:rPr>
        <w:t>artificial sweeteners</w:t>
      </w:r>
      <w:r w:rsidRPr="00905947">
        <w:rPr>
          <w:rFonts w:ascii="Garamond" w:eastAsia="Times New Roman" w:hAnsi="Garamond" w:cs="Times New Roman"/>
          <w:kern w:val="0"/>
          <w:sz w:val="24"/>
          <w:szCs w:val="24"/>
          <w:lang w:eastAsia="en-ZA"/>
          <w14:ligatures w14:val="none"/>
        </w:rPr>
        <w:t>: even though they don't have the sugar calories, they can still play tricks on your body. Some studies suggest that just the sweet taste on your tongue might be enough to get your pancreas into gear, releasing insulin as if real sugar was on the way. So, while that diet soda might seem like the perfect guilt-free treat, your pancreas might not be so easily fooled!</w:t>
      </w:r>
    </w:p>
    <w:p w14:paraId="72377BA9" w14:textId="2CD7038F" w:rsidR="003541E7" w:rsidRPr="00905947" w:rsidRDefault="003541E7" w:rsidP="00C604DB">
      <w:pPr>
        <w:pStyle w:val="ListParagraph"/>
        <w:numPr>
          <w:ilvl w:val="0"/>
          <w:numId w:val="32"/>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05947">
        <w:rPr>
          <w:rFonts w:ascii="Garamond" w:eastAsia="Times New Roman" w:hAnsi="Garamond" w:cs="Times New Roman"/>
          <w:b/>
          <w:bCs/>
          <w:kern w:val="0"/>
          <w:sz w:val="24"/>
          <w:szCs w:val="24"/>
          <w:lang w:eastAsia="en-ZA"/>
          <w14:ligatures w14:val="none"/>
        </w:rPr>
        <w:t>Chronic Inflammation</w:t>
      </w:r>
      <w:r w:rsidRPr="00905947">
        <w:rPr>
          <w:rFonts w:ascii="Garamond" w:eastAsia="Times New Roman" w:hAnsi="Garamond" w:cs="Times New Roman"/>
          <w:kern w:val="0"/>
          <w:sz w:val="24"/>
          <w:szCs w:val="24"/>
          <w:lang w:eastAsia="en-ZA"/>
          <w14:ligatures w14:val="none"/>
        </w:rPr>
        <w:t xml:space="preserve">: </w:t>
      </w:r>
      <w:r w:rsidR="000B7CAE">
        <w:rPr>
          <w:rFonts w:ascii="Garamond" w:eastAsia="Times New Roman" w:hAnsi="Garamond" w:cs="Times New Roman"/>
          <w:kern w:val="0"/>
          <w:sz w:val="24"/>
          <w:szCs w:val="24"/>
          <w:lang w:eastAsia="en-ZA"/>
          <w14:ligatures w14:val="none"/>
        </w:rPr>
        <w:t xml:space="preserve">As discussed in chapter 7, </w:t>
      </w:r>
      <w:r w:rsidR="00E96F49">
        <w:rPr>
          <w:rFonts w:ascii="Garamond" w:eastAsia="Times New Roman" w:hAnsi="Garamond" w:cs="Times New Roman"/>
          <w:kern w:val="0"/>
          <w:sz w:val="24"/>
          <w:szCs w:val="24"/>
          <w:lang w:eastAsia="en-ZA"/>
          <w14:ligatures w14:val="none"/>
        </w:rPr>
        <w:t xml:space="preserve">there are </w:t>
      </w:r>
      <w:r w:rsidR="007F5BEF">
        <w:rPr>
          <w:rFonts w:ascii="Garamond" w:eastAsia="Times New Roman" w:hAnsi="Garamond" w:cs="Times New Roman"/>
          <w:kern w:val="0"/>
          <w:sz w:val="24"/>
          <w:szCs w:val="24"/>
          <w:lang w:eastAsia="en-ZA"/>
          <w14:ligatures w14:val="none"/>
        </w:rPr>
        <w:t xml:space="preserve">many </w:t>
      </w:r>
      <w:r w:rsidR="00E96F49">
        <w:rPr>
          <w:rFonts w:ascii="Garamond" w:eastAsia="Times New Roman" w:hAnsi="Garamond" w:cs="Times New Roman"/>
          <w:kern w:val="0"/>
          <w:sz w:val="24"/>
          <w:szCs w:val="24"/>
          <w:lang w:eastAsia="en-ZA"/>
          <w14:ligatures w14:val="none"/>
        </w:rPr>
        <w:t>causes of inflammation</w:t>
      </w:r>
      <w:r w:rsidR="008979FE">
        <w:rPr>
          <w:rFonts w:ascii="Garamond" w:eastAsia="Times New Roman" w:hAnsi="Garamond" w:cs="Times New Roman"/>
          <w:kern w:val="0"/>
          <w:sz w:val="24"/>
          <w:szCs w:val="24"/>
          <w:lang w:eastAsia="en-ZA"/>
          <w14:ligatures w14:val="none"/>
        </w:rPr>
        <w:t>, including excess weight.</w:t>
      </w:r>
      <w:r w:rsidR="005B70E9">
        <w:rPr>
          <w:rFonts w:ascii="Garamond" w:eastAsia="Times New Roman" w:hAnsi="Garamond" w:cs="Times New Roman"/>
          <w:kern w:val="0"/>
          <w:sz w:val="24"/>
          <w:szCs w:val="24"/>
          <w:lang w:eastAsia="en-ZA"/>
          <w14:ligatures w14:val="none"/>
        </w:rPr>
        <w:t xml:space="preserve"> Additionally, a</w:t>
      </w:r>
      <w:r w:rsidRPr="00905947">
        <w:rPr>
          <w:rFonts w:ascii="Garamond" w:eastAsia="Times New Roman" w:hAnsi="Garamond" w:cs="Times New Roman"/>
          <w:kern w:val="0"/>
          <w:sz w:val="24"/>
          <w:szCs w:val="24"/>
          <w:lang w:eastAsia="en-ZA"/>
          <w14:ligatures w14:val="none"/>
        </w:rPr>
        <w:t xml:space="preserve"> diet packed with refined sugars can ignite chronic low-grade inflammation, which messes with insulin’s signals, making it hard for your body to keep sugar levels in check</w:t>
      </w:r>
      <w:r w:rsidRPr="00905947">
        <w:rPr>
          <w:rFonts w:ascii="Times New Roman" w:eastAsia="Times New Roman" w:hAnsi="Times New Roman" w:cs="Times New Roman"/>
          <w:kern w:val="0"/>
          <w:sz w:val="24"/>
          <w:szCs w:val="24"/>
          <w:lang w:eastAsia="en-ZA"/>
          <w14:ligatures w14:val="none"/>
        </w:rPr>
        <w:t>​</w:t>
      </w:r>
      <w:r w:rsidRPr="00905947">
        <w:rPr>
          <w:rFonts w:ascii="Garamond" w:eastAsia="Times New Roman" w:hAnsi="Garamond" w:cs="Times New Roman"/>
          <w:kern w:val="0"/>
          <w:sz w:val="24"/>
          <w:szCs w:val="24"/>
          <w:lang w:eastAsia="en-ZA"/>
          <w14:ligatures w14:val="none"/>
        </w:rPr>
        <w:t>.</w:t>
      </w:r>
    </w:p>
    <w:p w14:paraId="17D73C19" w14:textId="341095A5" w:rsidR="00D165BF" w:rsidRPr="006B0B14" w:rsidRDefault="00E52034" w:rsidP="00C604DB">
      <w:pPr>
        <w:pStyle w:val="NormalWeb"/>
        <w:numPr>
          <w:ilvl w:val="0"/>
          <w:numId w:val="32"/>
        </w:numPr>
        <w:spacing w:line="360" w:lineRule="auto"/>
        <w:rPr>
          <w:rFonts w:ascii="Garamond" w:eastAsia="Times New Roman" w:hAnsi="Garamond"/>
          <w:kern w:val="0"/>
          <w:lang w:eastAsia="en-ZA"/>
          <w14:ligatures w14:val="none"/>
        </w:rPr>
      </w:pPr>
      <w:r>
        <w:rPr>
          <w:rFonts w:ascii="Garamond" w:eastAsia="Times New Roman" w:hAnsi="Garamond"/>
          <w:b/>
          <w:bCs/>
          <w:kern w:val="0"/>
          <w:lang w:eastAsia="en-ZA"/>
          <w14:ligatures w14:val="none"/>
        </w:rPr>
        <w:t>Visceral</w:t>
      </w:r>
      <w:r w:rsidR="00231189">
        <w:rPr>
          <w:rFonts w:ascii="Garamond" w:eastAsia="Times New Roman" w:hAnsi="Garamond"/>
          <w:b/>
          <w:bCs/>
          <w:kern w:val="0"/>
          <w:lang w:eastAsia="en-ZA"/>
          <w14:ligatures w14:val="none"/>
        </w:rPr>
        <w:t xml:space="preserve"> Fat:</w:t>
      </w:r>
      <w:r w:rsidR="003541E7" w:rsidRPr="00905947">
        <w:rPr>
          <w:rFonts w:ascii="Garamond" w:eastAsia="Times New Roman" w:hAnsi="Garamond"/>
          <w:kern w:val="0"/>
          <w:lang w:eastAsia="en-ZA"/>
          <w14:ligatures w14:val="none"/>
        </w:rPr>
        <w:t xml:space="preserve"> </w:t>
      </w:r>
      <w:r w:rsidR="00653673" w:rsidRPr="006B0B14">
        <w:rPr>
          <w:rFonts w:ascii="Garamond" w:eastAsia="Times New Roman" w:hAnsi="Garamond"/>
          <w:kern w:val="0"/>
          <w:lang w:eastAsia="en-ZA"/>
          <w14:ligatures w14:val="none"/>
        </w:rPr>
        <w:t xml:space="preserve">Sugar dysregulation has a significant impact on leptin, the hormone that helps regulate appetite and energy balance. When blood sugar levels are constantly elevated, it can lead to higher levels of insulin in the body. This, in turn, causes </w:t>
      </w:r>
      <w:r w:rsidR="00A753BD">
        <w:rPr>
          <w:rFonts w:ascii="Garamond" w:eastAsia="Times New Roman" w:hAnsi="Garamond"/>
          <w:kern w:val="0"/>
          <w:lang w:eastAsia="en-ZA"/>
          <w14:ligatures w14:val="none"/>
        </w:rPr>
        <w:t>y</w:t>
      </w:r>
      <w:r w:rsidR="00D165BF" w:rsidRPr="006B0B14">
        <w:rPr>
          <w:rFonts w:ascii="Garamond" w:eastAsia="Times New Roman" w:hAnsi="Garamond"/>
          <w:kern w:val="0"/>
          <w:lang w:eastAsia="en-ZA"/>
          <w14:ligatures w14:val="none"/>
        </w:rPr>
        <w:t xml:space="preserve">our </w:t>
      </w:r>
      <w:r w:rsidR="00044E5F">
        <w:rPr>
          <w:rFonts w:ascii="Garamond" w:eastAsia="Times New Roman" w:hAnsi="Garamond"/>
          <w:kern w:val="0"/>
          <w:lang w:eastAsia="en-ZA"/>
          <w14:ligatures w14:val="none"/>
        </w:rPr>
        <w:t xml:space="preserve">visceral, or fat around </w:t>
      </w:r>
      <w:r w:rsidR="004D235A">
        <w:rPr>
          <w:rFonts w:ascii="Garamond" w:eastAsia="Times New Roman" w:hAnsi="Garamond"/>
          <w:kern w:val="0"/>
          <w:lang w:eastAsia="en-ZA"/>
          <w14:ligatures w14:val="none"/>
        </w:rPr>
        <w:t xml:space="preserve">the </w:t>
      </w:r>
      <w:r w:rsidR="00044E5F">
        <w:rPr>
          <w:rFonts w:ascii="Garamond" w:eastAsia="Times New Roman" w:hAnsi="Garamond"/>
          <w:kern w:val="0"/>
          <w:lang w:eastAsia="en-ZA"/>
          <w14:ligatures w14:val="none"/>
        </w:rPr>
        <w:t>organs</w:t>
      </w:r>
      <w:r w:rsidR="00266C2D">
        <w:rPr>
          <w:rFonts w:ascii="Garamond" w:eastAsia="Times New Roman" w:hAnsi="Garamond"/>
          <w:kern w:val="0"/>
          <w:lang w:eastAsia="en-ZA"/>
          <w14:ligatures w14:val="none"/>
        </w:rPr>
        <w:t xml:space="preserve">, </w:t>
      </w:r>
      <w:r w:rsidR="00185D72">
        <w:rPr>
          <w:rFonts w:ascii="Garamond" w:eastAsia="Times New Roman" w:hAnsi="Garamond"/>
          <w:kern w:val="0"/>
          <w:lang w:eastAsia="en-ZA"/>
          <w14:ligatures w14:val="none"/>
        </w:rPr>
        <w:t xml:space="preserve">to </w:t>
      </w:r>
      <w:r w:rsidR="00D165BF" w:rsidRPr="006B0B14">
        <w:rPr>
          <w:rFonts w:ascii="Garamond" w:eastAsia="Times New Roman" w:hAnsi="Garamond"/>
          <w:kern w:val="0"/>
          <w:lang w:eastAsia="en-ZA"/>
          <w14:ligatures w14:val="none"/>
        </w:rPr>
        <w:t xml:space="preserve">crank out more leptin, the hormone that usually keeps hunger in check. </w:t>
      </w:r>
      <w:r w:rsidR="00DC04AB">
        <w:rPr>
          <w:rFonts w:ascii="Garamond" w:eastAsia="Times New Roman" w:hAnsi="Garamond"/>
          <w:kern w:val="0"/>
          <w:lang w:eastAsia="en-ZA"/>
          <w14:ligatures w14:val="none"/>
        </w:rPr>
        <w:t>W</w:t>
      </w:r>
      <w:r w:rsidR="00D165BF" w:rsidRPr="006B0B14">
        <w:rPr>
          <w:rFonts w:ascii="Garamond" w:eastAsia="Times New Roman" w:hAnsi="Garamond"/>
          <w:kern w:val="0"/>
          <w:lang w:eastAsia="en-ZA"/>
          <w14:ligatures w14:val="none"/>
        </w:rPr>
        <w:t>ith all that extra leptin floating around, your brain starts tuning out its signals—kind of like getting too many texts from someone and eventually ignoring them. So instead of feeling satisfied, you’re left daydreaming about that next chocolate bar or gourmet meal, even when your body’s already got plenty of fuel stored up.</w:t>
      </w:r>
    </w:p>
    <w:p w14:paraId="37293C76" w14:textId="77777777" w:rsidR="00D165BF" w:rsidRPr="00D165BF" w:rsidRDefault="00D165BF" w:rsidP="00D165BF">
      <w:pPr>
        <w:pBdr>
          <w:bottom w:val="single" w:sz="6" w:space="1" w:color="auto"/>
        </w:pBdr>
        <w:spacing w:after="0" w:line="240" w:lineRule="auto"/>
        <w:jc w:val="center"/>
        <w:rPr>
          <w:rFonts w:ascii="Arial" w:eastAsia="Times New Roman" w:hAnsi="Arial" w:cs="Arial"/>
          <w:vanish/>
          <w:kern w:val="0"/>
          <w:sz w:val="16"/>
          <w:szCs w:val="16"/>
          <w:lang w:eastAsia="en-ZA"/>
          <w14:ligatures w14:val="none"/>
        </w:rPr>
      </w:pPr>
      <w:r w:rsidRPr="00D165BF">
        <w:rPr>
          <w:rFonts w:ascii="Arial" w:eastAsia="Times New Roman" w:hAnsi="Arial" w:cs="Arial"/>
          <w:vanish/>
          <w:kern w:val="0"/>
          <w:sz w:val="16"/>
          <w:szCs w:val="16"/>
          <w:lang w:eastAsia="en-ZA"/>
          <w14:ligatures w14:val="none"/>
        </w:rPr>
        <w:t>Top of Form</w:t>
      </w:r>
    </w:p>
    <w:p w14:paraId="4401493E" w14:textId="77777777" w:rsidR="00D165BF" w:rsidRPr="00D165BF" w:rsidRDefault="00D165BF" w:rsidP="00D165BF">
      <w:pPr>
        <w:pBdr>
          <w:top w:val="single" w:sz="6" w:space="1" w:color="auto"/>
        </w:pBdr>
        <w:spacing w:after="0" w:line="240" w:lineRule="auto"/>
        <w:jc w:val="center"/>
        <w:rPr>
          <w:rFonts w:ascii="Arial" w:eastAsia="Times New Roman" w:hAnsi="Arial" w:cs="Arial"/>
          <w:vanish/>
          <w:kern w:val="0"/>
          <w:sz w:val="16"/>
          <w:szCs w:val="16"/>
          <w:lang w:eastAsia="en-ZA"/>
          <w14:ligatures w14:val="none"/>
        </w:rPr>
      </w:pPr>
      <w:r w:rsidRPr="00D165BF">
        <w:rPr>
          <w:rFonts w:ascii="Arial" w:eastAsia="Times New Roman" w:hAnsi="Arial" w:cs="Arial"/>
          <w:vanish/>
          <w:kern w:val="0"/>
          <w:sz w:val="16"/>
          <w:szCs w:val="16"/>
          <w:lang w:eastAsia="en-ZA"/>
          <w14:ligatures w14:val="none"/>
        </w:rPr>
        <w:t>Bottom of Form</w:t>
      </w:r>
    </w:p>
    <w:p w14:paraId="39B20FFD" w14:textId="1913292C" w:rsidR="00425A9E" w:rsidRPr="00425A9E" w:rsidRDefault="00425A9E" w:rsidP="00633E61">
      <w:pPr>
        <w:spacing w:before="100" w:beforeAutospacing="1" w:after="100" w:afterAutospacing="1" w:line="360" w:lineRule="auto"/>
        <w:outlineLvl w:val="3"/>
        <w:rPr>
          <w:rFonts w:ascii="Garamond" w:eastAsia="Times New Roman" w:hAnsi="Garamond" w:cs="Times New Roman"/>
          <w:b/>
          <w:bCs/>
          <w:kern w:val="0"/>
          <w:sz w:val="24"/>
          <w:szCs w:val="24"/>
          <w:lang w:val="en-US"/>
          <w14:ligatures w14:val="none"/>
        </w:rPr>
      </w:pPr>
      <w:r w:rsidRPr="00425A9E">
        <w:rPr>
          <w:rFonts w:ascii="Garamond" w:eastAsia="Times New Roman" w:hAnsi="Garamond" w:cs="Times New Roman"/>
          <w:b/>
          <w:bCs/>
          <w:kern w:val="0"/>
          <w:sz w:val="24"/>
          <w:szCs w:val="24"/>
          <w:lang w:val="en-US"/>
          <w14:ligatures w14:val="none"/>
        </w:rPr>
        <w:t>4. Further Signs and Symptoms</w:t>
      </w:r>
      <w:r w:rsidR="00143196">
        <w:rPr>
          <w:rFonts w:ascii="Garamond" w:eastAsia="Times New Roman" w:hAnsi="Garamond" w:cs="Times New Roman"/>
          <w:b/>
          <w:bCs/>
          <w:kern w:val="0"/>
          <w:sz w:val="24"/>
          <w:szCs w:val="24"/>
          <w:lang w:val="en-US"/>
          <w14:ligatures w14:val="none"/>
        </w:rPr>
        <w:t xml:space="preserve"> of sugar dysregulation</w:t>
      </w:r>
    </w:p>
    <w:p w14:paraId="7F1C2058" w14:textId="77777777" w:rsidR="00425A9E" w:rsidRPr="00425A9E" w:rsidRDefault="00425A9E" w:rsidP="00C604DB">
      <w:pPr>
        <w:numPr>
          <w:ilvl w:val="0"/>
          <w:numId w:val="13"/>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Frequent hunger and cravings, especially for sugary foods</w:t>
      </w:r>
    </w:p>
    <w:p w14:paraId="7511BC16" w14:textId="77777777" w:rsidR="00425A9E" w:rsidRPr="00425A9E" w:rsidRDefault="00425A9E" w:rsidP="00C604DB">
      <w:pPr>
        <w:numPr>
          <w:ilvl w:val="0"/>
          <w:numId w:val="13"/>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Fatigue, particularly after meals</w:t>
      </w:r>
    </w:p>
    <w:p w14:paraId="44699C64" w14:textId="77777777" w:rsidR="00425A9E" w:rsidRPr="00425A9E" w:rsidRDefault="00425A9E" w:rsidP="00C604DB">
      <w:pPr>
        <w:numPr>
          <w:ilvl w:val="0"/>
          <w:numId w:val="13"/>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Difficulty losing weight despite diet and exercise</w:t>
      </w:r>
    </w:p>
    <w:p w14:paraId="22A180AC" w14:textId="77777777" w:rsidR="00425A9E" w:rsidRPr="00425A9E" w:rsidRDefault="00425A9E" w:rsidP="00C604DB">
      <w:pPr>
        <w:numPr>
          <w:ilvl w:val="0"/>
          <w:numId w:val="13"/>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Frequent urination and increased thirst</w:t>
      </w:r>
    </w:p>
    <w:p w14:paraId="28D1FFE2" w14:textId="77777777" w:rsidR="00425A9E" w:rsidRPr="00425A9E" w:rsidRDefault="00425A9E" w:rsidP="00C604DB">
      <w:pPr>
        <w:numPr>
          <w:ilvl w:val="0"/>
          <w:numId w:val="13"/>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Blurred vision</w:t>
      </w:r>
    </w:p>
    <w:p w14:paraId="1B5239D3" w14:textId="77777777" w:rsidR="00425A9E" w:rsidRPr="00425A9E" w:rsidRDefault="00425A9E" w:rsidP="00C604DB">
      <w:pPr>
        <w:numPr>
          <w:ilvl w:val="0"/>
          <w:numId w:val="13"/>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lastRenderedPageBreak/>
        <w:t>Slow healing of cuts and bruises</w:t>
      </w:r>
    </w:p>
    <w:p w14:paraId="3C811A63" w14:textId="77777777" w:rsidR="00425A9E" w:rsidRPr="00425A9E" w:rsidRDefault="00425A9E" w:rsidP="00C604DB">
      <w:pPr>
        <w:numPr>
          <w:ilvl w:val="0"/>
          <w:numId w:val="13"/>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Tingling or numbness in hands and feet</w:t>
      </w:r>
    </w:p>
    <w:p w14:paraId="44B5D0AF" w14:textId="77777777" w:rsidR="00425A9E" w:rsidRPr="00425A9E" w:rsidRDefault="00425A9E" w:rsidP="00C604DB">
      <w:pPr>
        <w:numPr>
          <w:ilvl w:val="0"/>
          <w:numId w:val="13"/>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Abdominal fat storage</w:t>
      </w:r>
    </w:p>
    <w:p w14:paraId="7A317229" w14:textId="6EEC5E45" w:rsidR="00425A9E" w:rsidRPr="00B41A5A" w:rsidRDefault="00663C34" w:rsidP="00633E61">
      <w:pPr>
        <w:spacing w:before="100" w:beforeAutospacing="1" w:after="100" w:afterAutospacing="1" w:line="360" w:lineRule="auto"/>
        <w:outlineLvl w:val="3"/>
        <w:rPr>
          <w:rFonts w:ascii="Garamond" w:eastAsia="Times New Roman" w:hAnsi="Garamond" w:cs="Times New Roman"/>
          <w:b/>
          <w:bCs/>
          <w:kern w:val="0"/>
          <w:sz w:val="24"/>
          <w:szCs w:val="24"/>
          <w:lang w:val="en-US"/>
          <w14:ligatures w14:val="none"/>
        </w:rPr>
      </w:pPr>
      <w:r>
        <w:rPr>
          <w:rFonts w:ascii="Garamond" w:eastAsia="Times New Roman" w:hAnsi="Garamond" w:cs="Times New Roman"/>
          <w:b/>
          <w:bCs/>
          <w:kern w:val="0"/>
          <w:sz w:val="24"/>
          <w:szCs w:val="24"/>
          <w:lang w:val="en-US"/>
          <w14:ligatures w14:val="none"/>
        </w:rPr>
        <w:t>5</w:t>
      </w:r>
      <w:r w:rsidR="00425A9E" w:rsidRPr="00425A9E">
        <w:rPr>
          <w:rFonts w:ascii="Garamond" w:eastAsia="Times New Roman" w:hAnsi="Garamond" w:cs="Times New Roman"/>
          <w:b/>
          <w:bCs/>
          <w:kern w:val="0"/>
          <w:sz w:val="24"/>
          <w:szCs w:val="24"/>
          <w:lang w:val="en-US"/>
          <w14:ligatures w14:val="none"/>
        </w:rPr>
        <w:t xml:space="preserve">. </w:t>
      </w:r>
      <w:r w:rsidR="00425A9E" w:rsidRPr="00B41A5A">
        <w:rPr>
          <w:rFonts w:ascii="Garamond" w:eastAsia="Times New Roman" w:hAnsi="Garamond" w:cs="Times New Roman"/>
          <w:b/>
          <w:bCs/>
          <w:kern w:val="0"/>
          <w:sz w:val="24"/>
          <w:szCs w:val="24"/>
          <w:lang w:val="en-US"/>
          <w14:ligatures w14:val="none"/>
        </w:rPr>
        <w:t xml:space="preserve">Scientific </w:t>
      </w:r>
      <w:r w:rsidR="00187875" w:rsidRPr="00B41A5A">
        <w:rPr>
          <w:rFonts w:ascii="Garamond" w:eastAsia="Times New Roman" w:hAnsi="Garamond" w:cs="Times New Roman"/>
          <w:b/>
          <w:bCs/>
          <w:kern w:val="0"/>
          <w:sz w:val="24"/>
          <w:szCs w:val="24"/>
          <w:lang w:val="en-US"/>
          <w14:ligatures w14:val="none"/>
        </w:rPr>
        <w:t>Reviews</w:t>
      </w:r>
    </w:p>
    <w:p w14:paraId="10E07697" w14:textId="77777777" w:rsidR="00134649" w:rsidRDefault="00425A9E" w:rsidP="00134649">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E90460">
        <w:rPr>
          <w:rFonts w:ascii="Garamond" w:eastAsia="Times New Roman" w:hAnsi="Garamond" w:cs="Times New Roman"/>
          <w:b/>
          <w:bCs/>
          <w:kern w:val="0"/>
          <w:sz w:val="24"/>
          <w:szCs w:val="24"/>
          <w:lang w:val="en-US"/>
          <w14:ligatures w14:val="none"/>
        </w:rPr>
        <w:t>Expert Opinion:</w:t>
      </w:r>
      <w:r w:rsidRPr="00E90460">
        <w:rPr>
          <w:rFonts w:ascii="Garamond" w:eastAsia="Times New Roman" w:hAnsi="Garamond" w:cs="Times New Roman"/>
          <w:kern w:val="0"/>
          <w:sz w:val="24"/>
          <w:szCs w:val="24"/>
          <w:lang w:val="en-US"/>
          <w14:ligatures w14:val="none"/>
        </w:rPr>
        <w:t xml:space="preserve"> Dr. Robert Lustig, a pediatric endocrinologist, states, "Sugar is the new tobacco. It acts on the reward center of the brain and hijacks the body’s metabolism, leading to increased fat storage and weight gain."</w:t>
      </w:r>
      <w:r w:rsidR="007A7D6F" w:rsidRPr="00E90460">
        <w:rPr>
          <w:rFonts w:ascii="Garamond" w:eastAsia="Times New Roman" w:hAnsi="Garamond" w:cs="Times New Roman"/>
          <w:kern w:val="0"/>
          <w:sz w:val="24"/>
          <w:szCs w:val="24"/>
          <w:lang w:eastAsia="en-ZA"/>
          <w14:ligatures w14:val="none"/>
        </w:rPr>
        <w:t xml:space="preserve"> </w:t>
      </w:r>
    </w:p>
    <w:p w14:paraId="36827B66" w14:textId="7860FF34" w:rsidR="00134649" w:rsidRPr="00E44E52" w:rsidRDefault="003C3221" w:rsidP="00C604DB">
      <w:pPr>
        <w:pStyle w:val="ListParagraph"/>
        <w:numPr>
          <w:ilvl w:val="0"/>
          <w:numId w:val="33"/>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E44E52">
        <w:rPr>
          <w:rFonts w:ascii="Garamond" w:eastAsia="Times New Roman" w:hAnsi="Garamond" w:cs="Times New Roman"/>
          <w:b/>
          <w:bCs/>
          <w:kern w:val="0"/>
          <w:sz w:val="24"/>
          <w:szCs w:val="24"/>
          <w:lang w:eastAsia="en-ZA"/>
          <w14:ligatures w14:val="none"/>
        </w:rPr>
        <w:t xml:space="preserve">"The Interplay Between Obesity, </w:t>
      </w:r>
      <w:proofErr w:type="spellStart"/>
      <w:r w:rsidRPr="00E44E52">
        <w:rPr>
          <w:rFonts w:ascii="Garamond" w:eastAsia="Times New Roman" w:hAnsi="Garamond" w:cs="Times New Roman"/>
          <w:b/>
          <w:bCs/>
          <w:kern w:val="0"/>
          <w:sz w:val="24"/>
          <w:szCs w:val="24"/>
          <w:lang w:eastAsia="en-ZA"/>
          <w14:ligatures w14:val="none"/>
        </w:rPr>
        <w:t>Immunosenescence</w:t>
      </w:r>
      <w:proofErr w:type="spellEnd"/>
      <w:r w:rsidRPr="00E44E52">
        <w:rPr>
          <w:rFonts w:ascii="Garamond" w:eastAsia="Times New Roman" w:hAnsi="Garamond" w:cs="Times New Roman"/>
          <w:b/>
          <w:bCs/>
          <w:kern w:val="0"/>
          <w:sz w:val="24"/>
          <w:szCs w:val="24"/>
          <w:lang w:eastAsia="en-ZA"/>
          <w14:ligatures w14:val="none"/>
        </w:rPr>
        <w:t>, and Insulin Resistance"</w:t>
      </w:r>
      <w:r w:rsidRPr="00E44E52">
        <w:rPr>
          <w:rFonts w:ascii="Garamond" w:eastAsia="Times New Roman" w:hAnsi="Garamond" w:cs="Times New Roman"/>
          <w:kern w:val="0"/>
          <w:sz w:val="24"/>
          <w:szCs w:val="24"/>
          <w:lang w:eastAsia="en-ZA"/>
          <w14:ligatures w14:val="none"/>
        </w:rPr>
        <w:t xml:space="preserve"> (2023) by </w:t>
      </w:r>
      <w:proofErr w:type="spellStart"/>
      <w:r w:rsidRPr="00E44E52">
        <w:rPr>
          <w:rFonts w:ascii="Garamond" w:eastAsia="Times New Roman" w:hAnsi="Garamond" w:cs="Times New Roman"/>
          <w:kern w:val="0"/>
          <w:sz w:val="24"/>
          <w:szCs w:val="24"/>
          <w:lang w:eastAsia="en-ZA"/>
          <w14:ligatures w14:val="none"/>
        </w:rPr>
        <w:t>Akalestou</w:t>
      </w:r>
      <w:proofErr w:type="spellEnd"/>
      <w:r w:rsidRPr="00E44E52">
        <w:rPr>
          <w:rFonts w:ascii="Garamond" w:eastAsia="Times New Roman" w:hAnsi="Garamond" w:cs="Times New Roman"/>
          <w:kern w:val="0"/>
          <w:sz w:val="24"/>
          <w:szCs w:val="24"/>
          <w:lang w:eastAsia="en-ZA"/>
          <w14:ligatures w14:val="none"/>
        </w:rPr>
        <w:t xml:space="preserve"> et al. </w:t>
      </w:r>
    </w:p>
    <w:p w14:paraId="727F10C7" w14:textId="59FB451D" w:rsidR="003C3221" w:rsidRPr="009446AC" w:rsidRDefault="00434D94" w:rsidP="00E44E52">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446AC">
        <w:rPr>
          <w:rFonts w:ascii="Garamond" w:eastAsia="Times New Roman" w:hAnsi="Garamond" w:cs="Times New Roman"/>
          <w:kern w:val="0"/>
          <w:sz w:val="24"/>
          <w:szCs w:val="24"/>
          <w:lang w:eastAsia="en-ZA"/>
          <w14:ligatures w14:val="none"/>
        </w:rPr>
        <w:t>T</w:t>
      </w:r>
      <w:r w:rsidR="003C3221" w:rsidRPr="009446AC">
        <w:rPr>
          <w:rFonts w:ascii="Garamond" w:eastAsia="Times New Roman" w:hAnsi="Garamond" w:cs="Times New Roman"/>
          <w:kern w:val="0"/>
          <w:sz w:val="24"/>
          <w:szCs w:val="24"/>
          <w:lang w:eastAsia="en-ZA"/>
          <w14:ligatures w14:val="none"/>
        </w:rPr>
        <w:t xml:space="preserve">his review, featured in </w:t>
      </w:r>
      <w:r w:rsidR="003C3221" w:rsidRPr="009446AC">
        <w:rPr>
          <w:rFonts w:ascii="Garamond" w:eastAsia="Times New Roman" w:hAnsi="Garamond" w:cs="Times New Roman"/>
          <w:i/>
          <w:iCs/>
          <w:kern w:val="0"/>
          <w:sz w:val="24"/>
          <w:szCs w:val="24"/>
          <w:lang w:eastAsia="en-ZA"/>
          <w14:ligatures w14:val="none"/>
        </w:rPr>
        <w:t>Endocrinology</w:t>
      </w:r>
      <w:r w:rsidR="003C3221" w:rsidRPr="009446AC">
        <w:rPr>
          <w:rFonts w:ascii="Garamond" w:eastAsia="Times New Roman" w:hAnsi="Garamond" w:cs="Times New Roman"/>
          <w:kern w:val="0"/>
          <w:sz w:val="24"/>
          <w:szCs w:val="24"/>
          <w:lang w:eastAsia="en-ZA"/>
          <w14:ligatures w14:val="none"/>
        </w:rPr>
        <w:t>, explores how chronic inflammation driven by obesity contributes to insulin resistance, disrupting glucose metabolism and leading to sugar dysregulation.</w:t>
      </w:r>
    </w:p>
    <w:p w14:paraId="777E2A19" w14:textId="77777777" w:rsidR="00E44E52" w:rsidRDefault="00CE2015" w:rsidP="00C604DB">
      <w:pPr>
        <w:pStyle w:val="NormalWeb"/>
        <w:numPr>
          <w:ilvl w:val="0"/>
          <w:numId w:val="33"/>
        </w:numPr>
        <w:spacing w:before="100" w:beforeAutospacing="1" w:after="100" w:afterAutospacing="1" w:line="360" w:lineRule="auto"/>
        <w:rPr>
          <w:rFonts w:ascii="Garamond" w:eastAsia="Times New Roman" w:hAnsi="Garamond"/>
          <w:kern w:val="0"/>
          <w:lang w:eastAsia="en-ZA"/>
          <w14:ligatures w14:val="none"/>
        </w:rPr>
      </w:pPr>
      <w:r w:rsidRPr="009446AC">
        <w:rPr>
          <w:rFonts w:ascii="Garamond" w:eastAsia="Times New Roman" w:hAnsi="Garamond"/>
          <w:b/>
          <w:bCs/>
          <w:kern w:val="0"/>
          <w:lang w:eastAsia="en-ZA"/>
          <w14:ligatures w14:val="none"/>
        </w:rPr>
        <w:t>"Obesity and Type 2 Diabetes Mellitus: Connections in Epidemiology, Pathogenesis, and Treatments"</w:t>
      </w:r>
      <w:r w:rsidRPr="009446AC">
        <w:rPr>
          <w:rFonts w:ascii="Garamond" w:eastAsia="Times New Roman" w:hAnsi="Garamond"/>
          <w:kern w:val="0"/>
          <w:lang w:eastAsia="en-ZA"/>
          <w14:ligatures w14:val="none"/>
        </w:rPr>
        <w:t xml:space="preserve"> (2023) by Enright et al. </w:t>
      </w:r>
    </w:p>
    <w:p w14:paraId="275FEA31" w14:textId="4E2B8AF1" w:rsidR="00CE2015" w:rsidRPr="009446AC" w:rsidRDefault="00CE2015" w:rsidP="00E44E52">
      <w:pPr>
        <w:pStyle w:val="NormalWeb"/>
        <w:spacing w:before="100" w:beforeAutospacing="1" w:after="100" w:afterAutospacing="1" w:line="360" w:lineRule="auto"/>
        <w:ind w:left="720"/>
        <w:rPr>
          <w:rFonts w:ascii="Garamond" w:eastAsia="Times New Roman" w:hAnsi="Garamond"/>
          <w:kern w:val="0"/>
          <w:lang w:eastAsia="en-ZA"/>
          <w14:ligatures w14:val="none"/>
        </w:rPr>
      </w:pPr>
      <w:r w:rsidRPr="009446AC">
        <w:rPr>
          <w:rFonts w:ascii="Garamond" w:eastAsia="Times New Roman" w:hAnsi="Garamond"/>
          <w:kern w:val="0"/>
          <w:lang w:eastAsia="en-ZA"/>
          <w14:ligatures w14:val="none"/>
        </w:rPr>
        <w:t>This study discusses how obesity-induced systemic inflammation and insulin resistance are central to the development of Type 2 diabetes, highlighting the complex relationship between excessive fat storage and sugar dysregulation.</w:t>
      </w:r>
    </w:p>
    <w:p w14:paraId="4378AC14" w14:textId="6D168DBF" w:rsidR="00844A1D" w:rsidRPr="00C3606D" w:rsidRDefault="00CE2015" w:rsidP="00C604DB">
      <w:pPr>
        <w:pStyle w:val="ListParagraph"/>
        <w:numPr>
          <w:ilvl w:val="0"/>
          <w:numId w:val="33"/>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C3606D">
        <w:rPr>
          <w:rFonts w:ascii="Garamond" w:eastAsia="Times New Roman" w:hAnsi="Garamond" w:cs="Times New Roman"/>
          <w:b/>
          <w:bCs/>
          <w:kern w:val="0"/>
          <w:sz w:val="24"/>
          <w:szCs w:val="24"/>
          <w:lang w:eastAsia="en-ZA"/>
          <w14:ligatures w14:val="none"/>
        </w:rPr>
        <w:t>"Adipose Tissue and Insulin Resistance in Obese Individuals"</w:t>
      </w:r>
      <w:r w:rsidRPr="00C3606D">
        <w:rPr>
          <w:rFonts w:ascii="Garamond" w:eastAsia="Times New Roman" w:hAnsi="Garamond" w:cs="Times New Roman"/>
          <w:kern w:val="0"/>
          <w:sz w:val="24"/>
          <w:szCs w:val="24"/>
          <w:lang w:eastAsia="en-ZA"/>
          <w14:ligatures w14:val="none"/>
        </w:rPr>
        <w:t xml:space="preserve"> (2023) by Patel et al. </w:t>
      </w:r>
    </w:p>
    <w:p w14:paraId="10947CE8" w14:textId="77777777" w:rsidR="009A27DA" w:rsidRDefault="00CE2015" w:rsidP="00C3606D">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C3606D">
        <w:rPr>
          <w:rFonts w:ascii="Garamond" w:eastAsia="Times New Roman" w:hAnsi="Garamond" w:cs="Times New Roman"/>
          <w:kern w:val="0"/>
          <w:sz w:val="24"/>
          <w:szCs w:val="24"/>
          <w:lang w:eastAsia="en-ZA"/>
          <w14:ligatures w14:val="none"/>
        </w:rPr>
        <w:t xml:space="preserve">Published in the </w:t>
      </w:r>
      <w:r w:rsidRPr="00C3606D">
        <w:rPr>
          <w:rFonts w:ascii="Garamond" w:eastAsia="Times New Roman" w:hAnsi="Garamond" w:cs="Times New Roman"/>
          <w:i/>
          <w:iCs/>
          <w:kern w:val="0"/>
          <w:sz w:val="24"/>
          <w:szCs w:val="24"/>
          <w:lang w:eastAsia="en-ZA"/>
          <w14:ligatures w14:val="none"/>
        </w:rPr>
        <w:t>Journal of Clinical Endocrinology &amp; Metabolism</w:t>
      </w:r>
      <w:r w:rsidR="00C3606D">
        <w:rPr>
          <w:rFonts w:ascii="Garamond" w:eastAsia="Times New Roman" w:hAnsi="Garamond" w:cs="Times New Roman"/>
          <w:kern w:val="0"/>
          <w:sz w:val="24"/>
          <w:szCs w:val="24"/>
          <w:lang w:eastAsia="en-ZA"/>
          <w14:ligatures w14:val="none"/>
        </w:rPr>
        <w:t>.</w:t>
      </w:r>
      <w:r w:rsidR="009A27DA">
        <w:rPr>
          <w:rFonts w:ascii="Garamond" w:eastAsia="Times New Roman" w:hAnsi="Garamond" w:cs="Times New Roman"/>
          <w:kern w:val="0"/>
          <w:sz w:val="24"/>
          <w:szCs w:val="24"/>
          <w:lang w:eastAsia="en-ZA"/>
          <w14:ligatures w14:val="none"/>
        </w:rPr>
        <w:t xml:space="preserve"> </w:t>
      </w:r>
    </w:p>
    <w:p w14:paraId="15361D1B" w14:textId="56E454C2" w:rsidR="00CE2015" w:rsidRDefault="009A27DA" w:rsidP="00C3606D">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T</w:t>
      </w:r>
      <w:r w:rsidR="00CE2015" w:rsidRPr="00C3606D">
        <w:rPr>
          <w:rFonts w:ascii="Garamond" w:eastAsia="Times New Roman" w:hAnsi="Garamond" w:cs="Times New Roman"/>
          <w:kern w:val="0"/>
          <w:sz w:val="24"/>
          <w:szCs w:val="24"/>
          <w:lang w:eastAsia="en-ZA"/>
          <w14:ligatures w14:val="none"/>
        </w:rPr>
        <w:t>his study shows that insulin resistance in adipose tissue directly correlates with the severity of metabolic diseases like Type 2 diabetes, making sugar dysregulation a key factor in obesity-related health issue</w:t>
      </w:r>
      <w:r w:rsidR="00CE2015" w:rsidRPr="00C3606D">
        <w:rPr>
          <w:rFonts w:ascii="Garamond" w:eastAsia="Times New Roman" w:hAnsi="Garamond" w:cs="Arial"/>
          <w:vanish/>
          <w:kern w:val="0"/>
          <w:sz w:val="16"/>
          <w:szCs w:val="16"/>
          <w:lang w:eastAsia="en-ZA"/>
          <w14:ligatures w14:val="none"/>
        </w:rPr>
        <w:t>Top of Form</w:t>
      </w:r>
    </w:p>
    <w:p w14:paraId="30F1071B" w14:textId="77777777" w:rsidR="009A27DA" w:rsidRPr="00C3606D" w:rsidRDefault="009A27DA" w:rsidP="00C3606D">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p>
    <w:p w14:paraId="58075D6A" w14:textId="77777777" w:rsidR="00CE2015" w:rsidRPr="009446AC" w:rsidRDefault="00CE2015" w:rsidP="00C604DB">
      <w:pPr>
        <w:pStyle w:val="ListParagraph"/>
        <w:numPr>
          <w:ilvl w:val="0"/>
          <w:numId w:val="33"/>
        </w:numPr>
        <w:pBdr>
          <w:top w:val="single" w:sz="6" w:space="1" w:color="auto"/>
        </w:pBdr>
        <w:spacing w:after="0" w:line="360" w:lineRule="auto"/>
        <w:jc w:val="center"/>
        <w:rPr>
          <w:rFonts w:ascii="Garamond" w:eastAsia="Times New Roman" w:hAnsi="Garamond" w:cs="Arial"/>
          <w:vanish/>
          <w:kern w:val="0"/>
          <w:sz w:val="16"/>
          <w:szCs w:val="16"/>
          <w:lang w:eastAsia="en-ZA"/>
          <w14:ligatures w14:val="none"/>
        </w:rPr>
      </w:pPr>
      <w:r w:rsidRPr="009446AC">
        <w:rPr>
          <w:rFonts w:ascii="Garamond" w:eastAsia="Times New Roman" w:hAnsi="Garamond" w:cs="Arial"/>
          <w:vanish/>
          <w:kern w:val="0"/>
          <w:sz w:val="16"/>
          <w:szCs w:val="16"/>
          <w:lang w:eastAsia="en-ZA"/>
          <w14:ligatures w14:val="none"/>
        </w:rPr>
        <w:t>Bottom of Form</w:t>
      </w:r>
    </w:p>
    <w:p w14:paraId="57F48070" w14:textId="6358F459" w:rsidR="004B0525" w:rsidRPr="009A27DA" w:rsidRDefault="007A7D6F" w:rsidP="00C604DB">
      <w:pPr>
        <w:pStyle w:val="ListParagraph"/>
        <w:numPr>
          <w:ilvl w:val="0"/>
          <w:numId w:val="33"/>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A27DA">
        <w:rPr>
          <w:rFonts w:ascii="Garamond" w:eastAsia="Times New Roman" w:hAnsi="Garamond" w:cs="Times New Roman"/>
          <w:b/>
          <w:bCs/>
          <w:kern w:val="0"/>
          <w:sz w:val="24"/>
          <w:szCs w:val="24"/>
          <w:lang w:eastAsia="en-ZA"/>
          <w14:ligatures w14:val="none"/>
        </w:rPr>
        <w:t>"Prevention and reversal of diet-induced leptin resistance with a sugar-free diet despite high fat content"</w:t>
      </w:r>
      <w:r w:rsidRPr="009A27DA">
        <w:rPr>
          <w:rFonts w:ascii="Garamond" w:eastAsia="Times New Roman" w:hAnsi="Garamond" w:cs="Times New Roman"/>
          <w:kern w:val="0"/>
          <w:sz w:val="24"/>
          <w:szCs w:val="24"/>
          <w:lang w:eastAsia="en-ZA"/>
          <w14:ligatures w14:val="none"/>
        </w:rPr>
        <w:t xml:space="preserve"> (2023) by Zhang, Matheny, and Tumer. </w:t>
      </w:r>
    </w:p>
    <w:p w14:paraId="30E1C0AC" w14:textId="0B627735" w:rsidR="00CF58C5" w:rsidRDefault="007A7D6F" w:rsidP="00981C9B">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981C9B">
        <w:rPr>
          <w:rFonts w:ascii="Garamond" w:eastAsia="Times New Roman" w:hAnsi="Garamond" w:cs="Times New Roman"/>
          <w:kern w:val="0"/>
          <w:sz w:val="24"/>
          <w:szCs w:val="24"/>
          <w:lang w:eastAsia="en-ZA"/>
          <w14:ligatures w14:val="none"/>
        </w:rPr>
        <w:t>The study found that high fructose diets increase leptin production, but over time, lead to leptin resistance, impairing the body's ability to regulate hunger and energy balance</w:t>
      </w:r>
      <w:r w:rsidRPr="00981C9B">
        <w:rPr>
          <w:rFonts w:ascii="Times New Roman" w:eastAsia="Times New Roman" w:hAnsi="Times New Roman" w:cs="Times New Roman"/>
          <w:kern w:val="0"/>
          <w:sz w:val="24"/>
          <w:szCs w:val="24"/>
          <w:lang w:eastAsia="en-ZA"/>
          <w14:ligatures w14:val="none"/>
        </w:rPr>
        <w:t>​</w:t>
      </w:r>
      <w:r w:rsidR="004C1BC7" w:rsidRPr="00981C9B">
        <w:rPr>
          <w:rFonts w:ascii="Garamond" w:eastAsia="Times New Roman" w:hAnsi="Garamond" w:cs="Times New Roman"/>
          <w:kern w:val="0"/>
          <w:sz w:val="24"/>
          <w:szCs w:val="24"/>
          <w:lang w:eastAsia="en-ZA"/>
          <w14:ligatures w14:val="none"/>
        </w:rPr>
        <w:t>.</w:t>
      </w:r>
    </w:p>
    <w:p w14:paraId="29CDBB3C" w14:textId="77777777" w:rsidR="00981C9B" w:rsidRPr="00981C9B" w:rsidRDefault="00981C9B" w:rsidP="00981C9B">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p>
    <w:p w14:paraId="1A99E61A" w14:textId="226D0398" w:rsidR="00CF58C5" w:rsidRPr="007D0922" w:rsidRDefault="007A7D6F" w:rsidP="00C604DB">
      <w:pPr>
        <w:pStyle w:val="ListParagraph"/>
        <w:numPr>
          <w:ilvl w:val="0"/>
          <w:numId w:val="33"/>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D0922">
        <w:rPr>
          <w:rFonts w:ascii="Garamond" w:eastAsia="Times New Roman" w:hAnsi="Garamond" w:cs="Times New Roman"/>
          <w:b/>
          <w:bCs/>
          <w:kern w:val="0"/>
          <w:sz w:val="24"/>
          <w:szCs w:val="24"/>
          <w:lang w:eastAsia="en-ZA"/>
          <w14:ligatures w14:val="none"/>
        </w:rPr>
        <w:t>"How Artificial Sweeteners Affect Blood Sugar, Insulin &amp; Insulin Resistance"</w:t>
      </w:r>
      <w:r w:rsidRPr="007D0922">
        <w:rPr>
          <w:rFonts w:ascii="Garamond" w:eastAsia="Times New Roman" w:hAnsi="Garamond" w:cs="Times New Roman"/>
          <w:kern w:val="0"/>
          <w:sz w:val="24"/>
          <w:szCs w:val="24"/>
          <w:lang w:eastAsia="en-ZA"/>
          <w14:ligatures w14:val="none"/>
        </w:rPr>
        <w:t xml:space="preserve"> (2023) by </w:t>
      </w:r>
      <w:proofErr w:type="spellStart"/>
      <w:r w:rsidRPr="007D0922">
        <w:rPr>
          <w:rFonts w:ascii="Garamond" w:eastAsia="Times New Roman" w:hAnsi="Garamond" w:cs="Times New Roman"/>
          <w:kern w:val="0"/>
          <w:sz w:val="24"/>
          <w:szCs w:val="24"/>
          <w:lang w:eastAsia="en-ZA"/>
          <w14:ligatures w14:val="none"/>
        </w:rPr>
        <w:t>Dr.</w:t>
      </w:r>
      <w:proofErr w:type="spellEnd"/>
      <w:r w:rsidRPr="007D0922">
        <w:rPr>
          <w:rFonts w:ascii="Garamond" w:eastAsia="Times New Roman" w:hAnsi="Garamond" w:cs="Times New Roman"/>
          <w:kern w:val="0"/>
          <w:sz w:val="24"/>
          <w:szCs w:val="24"/>
          <w:lang w:eastAsia="en-ZA"/>
          <w14:ligatures w14:val="none"/>
        </w:rPr>
        <w:t xml:space="preserve"> Mustafa Ahmed. </w:t>
      </w:r>
    </w:p>
    <w:p w14:paraId="5FC5C1EA" w14:textId="4AFAA97D" w:rsidR="007A7D6F" w:rsidRDefault="007A7D6F" w:rsidP="007D0922">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D0922">
        <w:rPr>
          <w:rFonts w:ascii="Garamond" w:eastAsia="Times New Roman" w:hAnsi="Garamond" w:cs="Times New Roman"/>
          <w:kern w:val="0"/>
          <w:sz w:val="24"/>
          <w:szCs w:val="24"/>
          <w:lang w:eastAsia="en-ZA"/>
          <w14:ligatures w14:val="none"/>
        </w:rPr>
        <w:t>The study discusses how sucralose and other sweeteners might increase insulin responses and alter gut bacteria, potentially leading to insulin resistance</w:t>
      </w:r>
      <w:r w:rsidRPr="007D0922">
        <w:rPr>
          <w:rFonts w:ascii="Times New Roman" w:eastAsia="Times New Roman" w:hAnsi="Times New Roman" w:cs="Times New Roman"/>
          <w:kern w:val="0"/>
          <w:sz w:val="24"/>
          <w:szCs w:val="24"/>
          <w:lang w:eastAsia="en-ZA"/>
          <w14:ligatures w14:val="none"/>
        </w:rPr>
        <w:t>​</w:t>
      </w:r>
      <w:r w:rsidRPr="007D0922">
        <w:rPr>
          <w:rFonts w:ascii="Garamond" w:eastAsia="Times New Roman" w:hAnsi="Garamond" w:cs="Times New Roman"/>
          <w:kern w:val="0"/>
          <w:sz w:val="24"/>
          <w:szCs w:val="24"/>
          <w:lang w:eastAsia="en-ZA"/>
          <w14:ligatures w14:val="none"/>
        </w:rPr>
        <w:t>.</w:t>
      </w:r>
    </w:p>
    <w:p w14:paraId="4EBE13FE" w14:textId="77777777" w:rsidR="007D0922" w:rsidRPr="007D0922" w:rsidRDefault="007D0922" w:rsidP="007D0922">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p>
    <w:p w14:paraId="0BCB898A" w14:textId="2325AF3D" w:rsidR="009973C7" w:rsidRPr="007D0922" w:rsidRDefault="007A7D6F" w:rsidP="00C604DB">
      <w:pPr>
        <w:pStyle w:val="ListParagraph"/>
        <w:numPr>
          <w:ilvl w:val="0"/>
          <w:numId w:val="33"/>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D0922">
        <w:rPr>
          <w:rFonts w:ascii="Garamond" w:eastAsia="Times New Roman" w:hAnsi="Garamond" w:cs="Times New Roman"/>
          <w:b/>
          <w:bCs/>
          <w:kern w:val="0"/>
          <w:sz w:val="24"/>
          <w:szCs w:val="24"/>
          <w:lang w:eastAsia="en-ZA"/>
          <w14:ligatures w14:val="none"/>
        </w:rPr>
        <w:lastRenderedPageBreak/>
        <w:t>"Recent Advances in the Knowledge of the Mechanisms of Leptin Physiology and Actions in Neurological and Metabolic Pathologies"</w:t>
      </w:r>
      <w:r w:rsidRPr="007D0922">
        <w:rPr>
          <w:rFonts w:ascii="Garamond" w:eastAsia="Times New Roman" w:hAnsi="Garamond" w:cs="Times New Roman"/>
          <w:kern w:val="0"/>
          <w:sz w:val="24"/>
          <w:szCs w:val="24"/>
          <w:lang w:eastAsia="en-ZA"/>
          <w14:ligatures w14:val="none"/>
        </w:rPr>
        <w:t xml:space="preserve"> (2023) by Vicente Barrios and colleagues. Published in the </w:t>
      </w:r>
      <w:r w:rsidRPr="007D0922">
        <w:rPr>
          <w:rFonts w:ascii="Garamond" w:eastAsia="Times New Roman" w:hAnsi="Garamond" w:cs="Times New Roman"/>
          <w:i/>
          <w:iCs/>
          <w:kern w:val="0"/>
          <w:sz w:val="24"/>
          <w:szCs w:val="24"/>
          <w:lang w:eastAsia="en-ZA"/>
          <w14:ligatures w14:val="none"/>
        </w:rPr>
        <w:t>International Journal of Molecular Sciences</w:t>
      </w:r>
      <w:r w:rsidR="009973C7" w:rsidRPr="007D0922">
        <w:rPr>
          <w:rFonts w:ascii="Garamond" w:eastAsia="Times New Roman" w:hAnsi="Garamond" w:cs="Times New Roman"/>
          <w:kern w:val="0"/>
          <w:sz w:val="24"/>
          <w:szCs w:val="24"/>
          <w:lang w:eastAsia="en-ZA"/>
          <w14:ligatures w14:val="none"/>
        </w:rPr>
        <w:t xml:space="preserve">. </w:t>
      </w:r>
    </w:p>
    <w:p w14:paraId="114918D1" w14:textId="1001EB59" w:rsidR="007A7D6F" w:rsidRPr="00323F6B" w:rsidRDefault="006B224A" w:rsidP="00323F6B">
      <w:pPr>
        <w:pStyle w:val="ListParagraph"/>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323F6B">
        <w:rPr>
          <w:rFonts w:ascii="Garamond" w:eastAsia="Times New Roman" w:hAnsi="Garamond" w:cs="Times New Roman"/>
          <w:kern w:val="0"/>
          <w:sz w:val="24"/>
          <w:szCs w:val="24"/>
          <w:lang w:eastAsia="en-ZA"/>
          <w14:ligatures w14:val="none"/>
        </w:rPr>
        <w:t>This</w:t>
      </w:r>
      <w:r w:rsidR="007A7D6F" w:rsidRPr="00323F6B">
        <w:rPr>
          <w:rFonts w:ascii="Garamond" w:eastAsia="Times New Roman" w:hAnsi="Garamond" w:cs="Times New Roman"/>
          <w:kern w:val="0"/>
          <w:sz w:val="24"/>
          <w:szCs w:val="24"/>
          <w:lang w:eastAsia="en-ZA"/>
          <w14:ligatures w14:val="none"/>
        </w:rPr>
        <w:t xml:space="preserve"> study highlights that excess body fat, particularly in obesity, significantly increases leptin production. The excessive leptin can lead to leptin resistance, where the body's ability to regulate hunger and energy balance is impaired</w:t>
      </w:r>
      <w:r w:rsidR="007A7D6F" w:rsidRPr="00323F6B">
        <w:rPr>
          <w:rFonts w:ascii="Times New Roman" w:eastAsia="Times New Roman" w:hAnsi="Times New Roman" w:cs="Times New Roman"/>
          <w:kern w:val="0"/>
          <w:sz w:val="24"/>
          <w:szCs w:val="24"/>
          <w:lang w:eastAsia="en-ZA"/>
          <w14:ligatures w14:val="none"/>
        </w:rPr>
        <w:t>​</w:t>
      </w:r>
      <w:r w:rsidR="003A1355" w:rsidRPr="00323F6B">
        <w:rPr>
          <w:rFonts w:ascii="Garamond" w:eastAsia="Times New Roman" w:hAnsi="Garamond" w:cs="Times New Roman"/>
          <w:kern w:val="0"/>
          <w:sz w:val="24"/>
          <w:szCs w:val="24"/>
          <w:lang w:eastAsia="en-ZA"/>
          <w14:ligatures w14:val="none"/>
        </w:rPr>
        <w:t>.</w:t>
      </w:r>
    </w:p>
    <w:p w14:paraId="1E782CD5" w14:textId="77777777" w:rsidR="006B224A" w:rsidRPr="009446AC" w:rsidRDefault="006B224A" w:rsidP="003D63C2">
      <w:pPr>
        <w:spacing w:before="100" w:beforeAutospacing="1" w:after="100" w:afterAutospacing="1" w:line="360" w:lineRule="auto"/>
        <w:outlineLvl w:val="2"/>
        <w:rPr>
          <w:rFonts w:ascii="Garamond" w:eastAsia="Times New Roman" w:hAnsi="Garamond" w:cs="Times New Roman"/>
          <w:b/>
          <w:bCs/>
          <w:kern w:val="0"/>
          <w:sz w:val="24"/>
          <w:szCs w:val="24"/>
          <w:lang w:val="en-US"/>
          <w14:ligatures w14:val="none"/>
        </w:rPr>
      </w:pPr>
    </w:p>
    <w:p w14:paraId="4930BE18" w14:textId="7D3FC54D" w:rsidR="00425A9E" w:rsidRPr="00425A9E" w:rsidRDefault="00425A9E" w:rsidP="00542433">
      <w:pPr>
        <w:spacing w:before="100" w:beforeAutospacing="1" w:after="100" w:afterAutospacing="1" w:line="360" w:lineRule="auto"/>
        <w:outlineLvl w:val="2"/>
        <w:rPr>
          <w:rFonts w:ascii="Garamond" w:eastAsia="Times New Roman" w:hAnsi="Garamond" w:cs="Times New Roman"/>
          <w:b/>
          <w:bCs/>
          <w:kern w:val="0"/>
          <w:sz w:val="24"/>
          <w:szCs w:val="24"/>
          <w:lang w:val="en-US"/>
          <w14:ligatures w14:val="none"/>
        </w:rPr>
      </w:pPr>
      <w:r w:rsidRPr="00425A9E">
        <w:rPr>
          <w:rFonts w:ascii="Garamond" w:eastAsia="Times New Roman" w:hAnsi="Garamond" w:cs="Times New Roman"/>
          <w:b/>
          <w:bCs/>
          <w:kern w:val="0"/>
          <w:sz w:val="24"/>
          <w:szCs w:val="24"/>
          <w:lang w:val="en-US"/>
          <w14:ligatures w14:val="none"/>
        </w:rPr>
        <w:t>Chapter 9: Stress Hormone: Silent Intruder</w:t>
      </w:r>
    </w:p>
    <w:p w14:paraId="6DF9752F" w14:textId="59A27FB9" w:rsidR="00425A9E" w:rsidRPr="006B660D" w:rsidRDefault="00E419C4" w:rsidP="00633E61">
      <w:pPr>
        <w:spacing w:before="100" w:beforeAutospacing="1" w:after="100" w:afterAutospacing="1" w:line="360" w:lineRule="auto"/>
        <w:rPr>
          <w:rFonts w:ascii="Garamond" w:eastAsia="Times New Roman" w:hAnsi="Garamond" w:cs="Times New Roman"/>
          <w:kern w:val="0"/>
          <w:sz w:val="24"/>
          <w:szCs w:val="24"/>
          <w:lang w:val="en-US"/>
          <w14:ligatures w14:val="none"/>
        </w:rPr>
      </w:pPr>
      <w:r>
        <w:rPr>
          <w:rFonts w:ascii="Garamond" w:eastAsia="Times New Roman" w:hAnsi="Garamond" w:cs="Times New Roman"/>
          <w:kern w:val="0"/>
          <w:sz w:val="24"/>
          <w:szCs w:val="24"/>
          <w:lang w:val="en-US"/>
          <w14:ligatures w14:val="none"/>
        </w:rPr>
        <w:t xml:space="preserve">Also called the </w:t>
      </w:r>
      <w:r w:rsidR="00425A9E" w:rsidRPr="006B660D">
        <w:rPr>
          <w:rFonts w:ascii="Garamond" w:eastAsia="Times New Roman" w:hAnsi="Garamond" w:cs="Times New Roman"/>
          <w:kern w:val="0"/>
          <w:sz w:val="24"/>
          <w:szCs w:val="24"/>
          <w:lang w:val="en-US"/>
          <w14:ligatures w14:val="none"/>
        </w:rPr>
        <w:t>stress hormone</w:t>
      </w:r>
      <w:r>
        <w:rPr>
          <w:rFonts w:ascii="Garamond" w:eastAsia="Times New Roman" w:hAnsi="Garamond" w:cs="Times New Roman"/>
          <w:kern w:val="0"/>
          <w:sz w:val="24"/>
          <w:szCs w:val="24"/>
          <w:lang w:val="en-US"/>
          <w14:ligatures w14:val="none"/>
        </w:rPr>
        <w:t>,</w:t>
      </w:r>
      <w:r w:rsidR="00425A9E" w:rsidRPr="006B660D">
        <w:rPr>
          <w:rFonts w:ascii="Garamond" w:eastAsia="Times New Roman" w:hAnsi="Garamond" w:cs="Times New Roman"/>
          <w:kern w:val="0"/>
          <w:sz w:val="24"/>
          <w:szCs w:val="24"/>
          <w:lang w:val="en-US"/>
          <w14:ligatures w14:val="none"/>
        </w:rPr>
        <w:t xml:space="preserve"> cortisol</w:t>
      </w:r>
      <w:r w:rsidR="00401016">
        <w:rPr>
          <w:rFonts w:ascii="Garamond" w:eastAsia="Times New Roman" w:hAnsi="Garamond" w:cs="Times New Roman"/>
          <w:kern w:val="0"/>
          <w:sz w:val="24"/>
          <w:szCs w:val="24"/>
          <w:lang w:val="en-US"/>
          <w14:ligatures w14:val="none"/>
        </w:rPr>
        <w:t>,</w:t>
      </w:r>
      <w:r w:rsidR="00425A9E" w:rsidRPr="006B660D">
        <w:rPr>
          <w:rFonts w:ascii="Garamond" w:eastAsia="Times New Roman" w:hAnsi="Garamond" w:cs="Times New Roman"/>
          <w:kern w:val="0"/>
          <w:sz w:val="24"/>
          <w:szCs w:val="24"/>
          <w:lang w:val="en-US"/>
          <w14:ligatures w14:val="none"/>
        </w:rPr>
        <w:t xml:space="preserve"> is produced by the adrenal glands</w:t>
      </w:r>
      <w:r w:rsidR="006B660D">
        <w:rPr>
          <w:rFonts w:ascii="Garamond" w:eastAsia="Times New Roman" w:hAnsi="Garamond" w:cs="Times New Roman"/>
          <w:kern w:val="0"/>
          <w:sz w:val="24"/>
          <w:szCs w:val="24"/>
          <w:lang w:val="en-US"/>
          <w14:ligatures w14:val="none"/>
        </w:rPr>
        <w:t xml:space="preserve">, </w:t>
      </w:r>
      <w:r w:rsidR="006B660D" w:rsidRPr="006B660D">
        <w:rPr>
          <w:rFonts w:ascii="Garamond" w:hAnsi="Garamond"/>
          <w:sz w:val="24"/>
          <w:szCs w:val="24"/>
        </w:rPr>
        <w:t>two small, triangular-shaped glands</w:t>
      </w:r>
      <w:r w:rsidR="00B2634E">
        <w:rPr>
          <w:rFonts w:ascii="Garamond" w:hAnsi="Garamond"/>
          <w:sz w:val="24"/>
          <w:szCs w:val="24"/>
        </w:rPr>
        <w:t>,</w:t>
      </w:r>
      <w:r w:rsidR="006B660D" w:rsidRPr="006B660D">
        <w:rPr>
          <w:rFonts w:ascii="Garamond" w:hAnsi="Garamond"/>
          <w:sz w:val="24"/>
          <w:szCs w:val="24"/>
        </w:rPr>
        <w:t xml:space="preserve"> located on top of each kidney. Think of them as your body's "stress managers" because they produce important hormones like cortisol that help you respond to stress. </w:t>
      </w:r>
      <w:r w:rsidR="006B660D" w:rsidRPr="006B660D">
        <w:rPr>
          <w:rFonts w:ascii="Garamond" w:eastAsia="Times New Roman" w:hAnsi="Garamond" w:cs="Times New Roman"/>
          <w:kern w:val="0"/>
          <w:sz w:val="24"/>
          <w:szCs w:val="24"/>
          <w:lang w:val="en-US"/>
          <w14:ligatures w14:val="none"/>
        </w:rPr>
        <w:t xml:space="preserve"> </w:t>
      </w:r>
      <w:r w:rsidR="00425A9E" w:rsidRPr="006B660D">
        <w:rPr>
          <w:rFonts w:ascii="Garamond" w:eastAsia="Times New Roman" w:hAnsi="Garamond" w:cs="Times New Roman"/>
          <w:kern w:val="0"/>
          <w:sz w:val="24"/>
          <w:szCs w:val="24"/>
          <w:lang w:val="en-US"/>
          <w14:ligatures w14:val="none"/>
        </w:rPr>
        <w:t>While cortisol is essential for various body functions, chronic stress can lead to consistently high cortisol levels, which negatively impact weight and overall health.</w:t>
      </w:r>
    </w:p>
    <w:p w14:paraId="16117D72" w14:textId="27E4A5C6" w:rsidR="00425A9E" w:rsidRPr="00C157B8" w:rsidRDefault="00425A9E" w:rsidP="00C157B8">
      <w:pPr>
        <w:pStyle w:val="ListParagraph"/>
        <w:numPr>
          <w:ilvl w:val="2"/>
          <w:numId w:val="11"/>
        </w:numPr>
        <w:spacing w:before="100" w:beforeAutospacing="1" w:after="100" w:afterAutospacing="1" w:line="360" w:lineRule="auto"/>
        <w:outlineLvl w:val="3"/>
        <w:rPr>
          <w:rFonts w:ascii="Garamond" w:eastAsia="Times New Roman" w:hAnsi="Garamond" w:cs="Times New Roman"/>
          <w:b/>
          <w:bCs/>
          <w:kern w:val="0"/>
          <w:sz w:val="24"/>
          <w:szCs w:val="24"/>
          <w:lang w:val="en-US"/>
          <w14:ligatures w14:val="none"/>
        </w:rPr>
      </w:pPr>
      <w:r w:rsidRPr="00C157B8">
        <w:rPr>
          <w:rFonts w:ascii="Garamond" w:eastAsia="Times New Roman" w:hAnsi="Garamond" w:cs="Times New Roman"/>
          <w:b/>
          <w:bCs/>
          <w:kern w:val="0"/>
          <w:sz w:val="24"/>
          <w:szCs w:val="24"/>
          <w:lang w:val="en-US"/>
          <w14:ligatures w14:val="none"/>
        </w:rPr>
        <w:t>How Does It Work</w:t>
      </w:r>
    </w:p>
    <w:p w14:paraId="0A2A4D47" w14:textId="7874B521" w:rsidR="004A183D" w:rsidRPr="00AB01AF" w:rsidRDefault="00AB01AF" w:rsidP="00946C28">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val="en-US" w:eastAsia="en-ZA"/>
          <w14:ligatures w14:val="none"/>
        </w:rPr>
        <w:t>Imagine</w:t>
      </w:r>
      <w:r w:rsidR="004A183D" w:rsidRPr="00AB01AF">
        <w:rPr>
          <w:rFonts w:ascii="Garamond" w:eastAsia="Times New Roman" w:hAnsi="Garamond" w:cs="Times New Roman"/>
          <w:kern w:val="0"/>
          <w:sz w:val="24"/>
          <w:szCs w:val="24"/>
          <w:lang w:eastAsia="en-ZA"/>
          <w14:ligatures w14:val="none"/>
        </w:rPr>
        <w:t xml:space="preserve"> cortisol as your body’s project manager—it’s got a hand in just about everything! This hormone is the one calling the shots on how your body burns carbs, fats, and proteins for energy, keeping your metabolism running like a well-oiled machine. But that’s not all! Cortisol also doubles as your internal firefighter, jumping in to cool down inflammation when you’re hurt or under the weather. </w:t>
      </w:r>
      <w:r w:rsidR="00876430" w:rsidRPr="00AB01AF">
        <w:rPr>
          <w:rFonts w:ascii="Garamond" w:eastAsia="Times New Roman" w:hAnsi="Garamond" w:cs="Times New Roman"/>
          <w:kern w:val="0"/>
          <w:sz w:val="24"/>
          <w:szCs w:val="24"/>
          <w:lang w:eastAsia="en-ZA"/>
          <w14:ligatures w14:val="none"/>
        </w:rPr>
        <w:t xml:space="preserve">It suppresses the immune system's inflammatory response, </w:t>
      </w:r>
      <w:r w:rsidRPr="00AB01AF">
        <w:rPr>
          <w:rFonts w:ascii="Garamond" w:eastAsia="Times New Roman" w:hAnsi="Garamond" w:cs="Times New Roman"/>
          <w:kern w:val="0"/>
          <w:sz w:val="24"/>
          <w:szCs w:val="24"/>
          <w:lang w:eastAsia="en-ZA"/>
          <w14:ligatures w14:val="none"/>
        </w:rPr>
        <w:t xml:space="preserve">essentially </w:t>
      </w:r>
      <w:r w:rsidR="00914775" w:rsidRPr="00AB01AF">
        <w:rPr>
          <w:rFonts w:ascii="Garamond" w:hAnsi="Garamond"/>
          <w:sz w:val="24"/>
          <w:szCs w:val="24"/>
        </w:rPr>
        <w:t>act</w:t>
      </w:r>
      <w:r w:rsidRPr="00AB01AF">
        <w:rPr>
          <w:rFonts w:ascii="Garamond" w:hAnsi="Garamond"/>
          <w:sz w:val="24"/>
          <w:szCs w:val="24"/>
        </w:rPr>
        <w:t>ing</w:t>
      </w:r>
      <w:r w:rsidR="00914775" w:rsidRPr="00AB01AF">
        <w:rPr>
          <w:rFonts w:ascii="Garamond" w:hAnsi="Garamond"/>
          <w:sz w:val="24"/>
          <w:szCs w:val="24"/>
        </w:rPr>
        <w:t xml:space="preserve"> like a mediator, ensuring that the immune system doesn't go overboard, particularly during an injury or infection.</w:t>
      </w:r>
      <w:r w:rsidR="00914775" w:rsidRPr="00AB01AF">
        <w:rPr>
          <w:rFonts w:ascii="Garamond" w:eastAsia="Times New Roman" w:hAnsi="Garamond" w:cs="Times New Roman"/>
          <w:kern w:val="0"/>
          <w:sz w:val="24"/>
          <w:szCs w:val="24"/>
          <w:lang w:eastAsia="en-ZA"/>
          <w14:ligatures w14:val="none"/>
        </w:rPr>
        <w:t xml:space="preserve"> </w:t>
      </w:r>
      <w:r w:rsidR="004A183D" w:rsidRPr="00AB01AF">
        <w:rPr>
          <w:rFonts w:ascii="Garamond" w:eastAsia="Times New Roman" w:hAnsi="Garamond" w:cs="Times New Roman"/>
          <w:kern w:val="0"/>
          <w:sz w:val="24"/>
          <w:szCs w:val="24"/>
          <w:lang w:eastAsia="en-ZA"/>
          <w14:ligatures w14:val="none"/>
        </w:rPr>
        <w:t>And when it comes to your daily rhythm, cortisol is the early bird, peaking in the morning to help you wake up feeling refreshed and gradually winding down by night so you can rest easy.</w:t>
      </w:r>
    </w:p>
    <w:p w14:paraId="13E3421C" w14:textId="77777777" w:rsidR="004A183D" w:rsidRPr="004A183D" w:rsidRDefault="004A183D" w:rsidP="004A183D">
      <w:pPr>
        <w:pStyle w:val="ListParagraph"/>
        <w:numPr>
          <w:ilvl w:val="0"/>
          <w:numId w:val="11"/>
        </w:numPr>
        <w:pBdr>
          <w:bottom w:val="single" w:sz="6" w:space="1" w:color="auto"/>
        </w:pBdr>
        <w:spacing w:after="0" w:line="240" w:lineRule="auto"/>
        <w:jc w:val="center"/>
        <w:rPr>
          <w:rFonts w:ascii="Arial" w:eastAsia="Times New Roman" w:hAnsi="Arial" w:cs="Arial"/>
          <w:vanish/>
          <w:kern w:val="0"/>
          <w:sz w:val="16"/>
          <w:szCs w:val="16"/>
          <w:lang w:eastAsia="en-ZA"/>
          <w14:ligatures w14:val="none"/>
        </w:rPr>
      </w:pPr>
      <w:r w:rsidRPr="004A183D">
        <w:rPr>
          <w:rFonts w:ascii="Arial" w:eastAsia="Times New Roman" w:hAnsi="Arial" w:cs="Arial"/>
          <w:vanish/>
          <w:kern w:val="0"/>
          <w:sz w:val="16"/>
          <w:szCs w:val="16"/>
          <w:lang w:eastAsia="en-ZA"/>
          <w14:ligatures w14:val="none"/>
        </w:rPr>
        <w:t>Top of Form</w:t>
      </w:r>
    </w:p>
    <w:p w14:paraId="106BF12F" w14:textId="77777777" w:rsidR="004A183D" w:rsidRPr="004A183D" w:rsidRDefault="004A183D" w:rsidP="004A183D">
      <w:pPr>
        <w:pStyle w:val="ListParagraph"/>
        <w:numPr>
          <w:ilvl w:val="0"/>
          <w:numId w:val="11"/>
        </w:numPr>
        <w:pBdr>
          <w:top w:val="single" w:sz="6" w:space="1" w:color="auto"/>
        </w:pBdr>
        <w:spacing w:after="0" w:line="240" w:lineRule="auto"/>
        <w:jc w:val="center"/>
        <w:rPr>
          <w:rFonts w:ascii="Arial" w:eastAsia="Times New Roman" w:hAnsi="Arial" w:cs="Arial"/>
          <w:vanish/>
          <w:kern w:val="0"/>
          <w:sz w:val="16"/>
          <w:szCs w:val="16"/>
          <w:lang w:eastAsia="en-ZA"/>
          <w14:ligatures w14:val="none"/>
        </w:rPr>
      </w:pPr>
      <w:r w:rsidRPr="004A183D">
        <w:rPr>
          <w:rFonts w:ascii="Arial" w:eastAsia="Times New Roman" w:hAnsi="Arial" w:cs="Arial"/>
          <w:vanish/>
          <w:kern w:val="0"/>
          <w:sz w:val="16"/>
          <w:szCs w:val="16"/>
          <w:lang w:eastAsia="en-ZA"/>
          <w14:ligatures w14:val="none"/>
        </w:rPr>
        <w:t>Bottom of Form</w:t>
      </w:r>
    </w:p>
    <w:p w14:paraId="3C03B99C" w14:textId="77777777" w:rsidR="004A183D" w:rsidRDefault="004A183D" w:rsidP="00346EA5">
      <w:pPr>
        <w:spacing w:before="100" w:beforeAutospacing="1" w:after="100" w:afterAutospacing="1" w:line="360" w:lineRule="auto"/>
        <w:rPr>
          <w:rFonts w:ascii="Garamond" w:eastAsia="Times New Roman" w:hAnsi="Garamond" w:cs="Times New Roman"/>
          <w:kern w:val="0"/>
          <w:sz w:val="24"/>
          <w:szCs w:val="24"/>
          <w:lang w:eastAsia="en-ZA"/>
          <w14:ligatures w14:val="none"/>
        </w:rPr>
      </w:pPr>
    </w:p>
    <w:p w14:paraId="132BB322" w14:textId="5683E248" w:rsidR="005B124E" w:rsidRPr="00D41CD9" w:rsidRDefault="005B124E" w:rsidP="00D41CD9">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41CD9">
        <w:rPr>
          <w:rFonts w:ascii="Garamond" w:eastAsia="Times New Roman" w:hAnsi="Garamond" w:cs="Times New Roman"/>
          <w:b/>
          <w:bCs/>
          <w:kern w:val="0"/>
          <w:sz w:val="24"/>
          <w:szCs w:val="24"/>
          <w:lang w:eastAsia="en-ZA"/>
          <w14:ligatures w14:val="none"/>
        </w:rPr>
        <w:t>How It Goes Wrong</w:t>
      </w:r>
      <w:r w:rsidRPr="00D41CD9">
        <w:rPr>
          <w:rFonts w:ascii="Garamond" w:eastAsia="Times New Roman" w:hAnsi="Garamond" w:cs="Times New Roman"/>
          <w:kern w:val="0"/>
          <w:sz w:val="24"/>
          <w:szCs w:val="24"/>
          <w:lang w:eastAsia="en-ZA"/>
          <w14:ligatures w14:val="none"/>
        </w:rPr>
        <w:t xml:space="preserve">: But here’s the catch—when you’re stressed all the time, your body acts like a broken record, pumping out way too much cortisol. And that’s where things start to get messy. Imagine your metabolism as a smooth-running engine, but with too much cortisol, it starts to sputter, leading to weight gain, especially around your middle, the dreaded belly </w:t>
      </w:r>
      <w:proofErr w:type="gramStart"/>
      <w:r w:rsidRPr="00D41CD9">
        <w:rPr>
          <w:rFonts w:ascii="Garamond" w:eastAsia="Times New Roman" w:hAnsi="Garamond" w:cs="Times New Roman"/>
          <w:kern w:val="0"/>
          <w:sz w:val="24"/>
          <w:szCs w:val="24"/>
          <w:lang w:eastAsia="en-ZA"/>
          <w14:ligatures w14:val="none"/>
        </w:rPr>
        <w:t>fat!.</w:t>
      </w:r>
      <w:proofErr w:type="gramEnd"/>
      <w:r w:rsidRPr="00D41CD9">
        <w:rPr>
          <w:rFonts w:ascii="Garamond" w:eastAsia="Times New Roman" w:hAnsi="Garamond" w:cs="Times New Roman"/>
          <w:kern w:val="0"/>
          <w:sz w:val="24"/>
          <w:szCs w:val="24"/>
          <w:lang w:eastAsia="en-ZA"/>
          <w14:ligatures w14:val="none"/>
        </w:rPr>
        <w:t xml:space="preserve"> Your immune system, usually your body’s </w:t>
      </w:r>
      <w:r w:rsidR="00565B51">
        <w:rPr>
          <w:rFonts w:ascii="Garamond" w:eastAsia="Times New Roman" w:hAnsi="Garamond" w:cs="Times New Roman"/>
          <w:kern w:val="0"/>
          <w:sz w:val="24"/>
          <w:szCs w:val="24"/>
          <w:lang w:eastAsia="en-ZA"/>
          <w14:ligatures w14:val="none"/>
        </w:rPr>
        <w:t>protector</w:t>
      </w:r>
      <w:r w:rsidRPr="00D41CD9">
        <w:rPr>
          <w:rFonts w:ascii="Garamond" w:eastAsia="Times New Roman" w:hAnsi="Garamond" w:cs="Times New Roman"/>
          <w:kern w:val="0"/>
          <w:sz w:val="24"/>
          <w:szCs w:val="24"/>
          <w:lang w:eastAsia="en-ZA"/>
          <w14:ligatures w14:val="none"/>
        </w:rPr>
        <w:t xml:space="preserve">, starts letting in all kinds of </w:t>
      </w:r>
      <w:r w:rsidR="00196C5C">
        <w:rPr>
          <w:rFonts w:ascii="Garamond" w:eastAsia="Times New Roman" w:hAnsi="Garamond" w:cs="Times New Roman"/>
          <w:kern w:val="0"/>
          <w:sz w:val="24"/>
          <w:szCs w:val="24"/>
          <w:lang w:eastAsia="en-ZA"/>
          <w14:ligatures w14:val="none"/>
        </w:rPr>
        <w:t>intrud</w:t>
      </w:r>
      <w:r w:rsidR="001C3E8C">
        <w:rPr>
          <w:rFonts w:ascii="Garamond" w:eastAsia="Times New Roman" w:hAnsi="Garamond" w:cs="Times New Roman"/>
          <w:kern w:val="0"/>
          <w:sz w:val="24"/>
          <w:szCs w:val="24"/>
          <w:lang w:eastAsia="en-ZA"/>
          <w14:ligatures w14:val="none"/>
        </w:rPr>
        <w:t>ers</w:t>
      </w:r>
      <w:r w:rsidRPr="00D41CD9">
        <w:rPr>
          <w:rFonts w:ascii="Garamond" w:eastAsia="Times New Roman" w:hAnsi="Garamond" w:cs="Times New Roman"/>
          <w:kern w:val="0"/>
          <w:sz w:val="24"/>
          <w:szCs w:val="24"/>
          <w:lang w:eastAsia="en-ZA"/>
          <w14:ligatures w14:val="none"/>
        </w:rPr>
        <w:t>, making you more prone to getting sick. And if that wasn’t enough, too much cortisol can mess with your sleep, turning your peaceful nights into a series of tosses and turns. Over time, this cortisol overload can feel like your body’s stuck in overdrive, wearing down your health and making you feel anything but balanced.</w:t>
      </w:r>
    </w:p>
    <w:p w14:paraId="4DE1D2BB" w14:textId="2C52848A" w:rsidR="00425A9E" w:rsidRPr="00425A9E" w:rsidRDefault="00330517" w:rsidP="00633E61">
      <w:pPr>
        <w:spacing w:before="100" w:beforeAutospacing="1" w:after="100" w:afterAutospacing="1" w:line="360" w:lineRule="auto"/>
        <w:rPr>
          <w:rFonts w:ascii="Garamond" w:eastAsia="Times New Roman" w:hAnsi="Garamond" w:cs="Times New Roman"/>
          <w:kern w:val="0"/>
          <w:sz w:val="24"/>
          <w:szCs w:val="24"/>
          <w:lang w:val="en-US"/>
          <w14:ligatures w14:val="none"/>
        </w:rPr>
      </w:pPr>
      <w:r>
        <w:rPr>
          <w:rFonts w:ascii="Garamond" w:eastAsia="Times New Roman" w:hAnsi="Garamond" w:cs="Times New Roman"/>
          <w:b/>
          <w:bCs/>
          <w:kern w:val="0"/>
          <w:sz w:val="24"/>
          <w:szCs w:val="24"/>
          <w:lang w:val="en-US"/>
          <w14:ligatures w14:val="none"/>
        </w:rPr>
        <w:t xml:space="preserve">2. </w:t>
      </w:r>
      <w:r w:rsidR="00425A9E" w:rsidRPr="00425A9E">
        <w:rPr>
          <w:rFonts w:ascii="Garamond" w:eastAsia="Times New Roman" w:hAnsi="Garamond" w:cs="Times New Roman"/>
          <w:b/>
          <w:bCs/>
          <w:kern w:val="0"/>
          <w:sz w:val="24"/>
          <w:szCs w:val="24"/>
          <w:lang w:val="en-US"/>
          <w14:ligatures w14:val="none"/>
        </w:rPr>
        <w:t>Influence on Body Functions and Organs:</w:t>
      </w:r>
    </w:p>
    <w:p w14:paraId="49124CEF" w14:textId="0EE00D81" w:rsidR="00C140E7" w:rsidRPr="00054F48" w:rsidRDefault="00C140E7" w:rsidP="00C604DB">
      <w:pPr>
        <w:pStyle w:val="ListParagraph"/>
        <w:numPr>
          <w:ilvl w:val="1"/>
          <w:numId w:val="34"/>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054F48">
        <w:rPr>
          <w:rFonts w:ascii="Times New Roman" w:eastAsia="Times New Roman" w:hAnsi="Times New Roman" w:cs="Times New Roman"/>
          <w:b/>
          <w:bCs/>
          <w:kern w:val="0"/>
          <w:sz w:val="24"/>
          <w:szCs w:val="24"/>
          <w:lang w:eastAsia="en-ZA"/>
          <w14:ligatures w14:val="none"/>
        </w:rPr>
        <w:lastRenderedPageBreak/>
        <w:t>Metabolism</w:t>
      </w:r>
      <w:r w:rsidRPr="00054F48">
        <w:rPr>
          <w:rFonts w:ascii="Times New Roman" w:eastAsia="Times New Roman" w:hAnsi="Times New Roman" w:cs="Times New Roman"/>
          <w:kern w:val="0"/>
          <w:sz w:val="24"/>
          <w:szCs w:val="24"/>
          <w:lang w:eastAsia="en-ZA"/>
          <w14:ligatures w14:val="none"/>
        </w:rPr>
        <w:t>: Imagine cortisol as that friend who loves to hit the brakes just when things are getting good. When cortisol levels are high, it slows down your metabolism, making it easier for your body to hang onto every calorie, which can lead to those extra pounds sneaking up on you.</w:t>
      </w:r>
    </w:p>
    <w:p w14:paraId="6F57B156" w14:textId="77777777" w:rsidR="00054F48" w:rsidRPr="00054F48" w:rsidRDefault="00054F48" w:rsidP="00054F48">
      <w:pPr>
        <w:pStyle w:val="ListParagraph"/>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
    <w:p w14:paraId="602E219A" w14:textId="0228D458" w:rsidR="00054F48" w:rsidRDefault="00C140E7" w:rsidP="00C604DB">
      <w:pPr>
        <w:pStyle w:val="ListParagraph"/>
        <w:numPr>
          <w:ilvl w:val="1"/>
          <w:numId w:val="34"/>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054F48">
        <w:rPr>
          <w:rFonts w:ascii="Times New Roman" w:eastAsia="Times New Roman" w:hAnsi="Times New Roman" w:cs="Times New Roman"/>
          <w:b/>
          <w:bCs/>
          <w:kern w:val="0"/>
          <w:sz w:val="24"/>
          <w:szCs w:val="24"/>
          <w:lang w:eastAsia="en-ZA"/>
          <w14:ligatures w14:val="none"/>
        </w:rPr>
        <w:t>Blood Sugar</w:t>
      </w:r>
      <w:r w:rsidRPr="00054F48">
        <w:rPr>
          <w:rFonts w:ascii="Times New Roman" w:eastAsia="Times New Roman" w:hAnsi="Times New Roman" w:cs="Times New Roman"/>
          <w:kern w:val="0"/>
          <w:sz w:val="24"/>
          <w:szCs w:val="24"/>
          <w:lang w:eastAsia="en-ZA"/>
          <w14:ligatures w14:val="none"/>
        </w:rPr>
        <w:t>: Cortisol is like your body’s emergency fuel injector, cranking up blood sugar levels to give you a quick energy boost. But when it goes overboard, it can make you crave sugary snacks like they’re going out of style, leading to a cycle of sweet indulgences.</w:t>
      </w:r>
    </w:p>
    <w:p w14:paraId="5103F9A4" w14:textId="77777777" w:rsidR="001845E0" w:rsidRPr="001845E0" w:rsidRDefault="001845E0" w:rsidP="001845E0">
      <w:pPr>
        <w:pStyle w:val="ListParagraph"/>
        <w:rPr>
          <w:rFonts w:ascii="Times New Roman" w:eastAsia="Times New Roman" w:hAnsi="Times New Roman" w:cs="Times New Roman"/>
          <w:kern w:val="0"/>
          <w:sz w:val="24"/>
          <w:szCs w:val="24"/>
          <w:lang w:eastAsia="en-ZA"/>
          <w14:ligatures w14:val="none"/>
        </w:rPr>
      </w:pPr>
    </w:p>
    <w:p w14:paraId="22697CF6" w14:textId="50EC32AB" w:rsidR="00A50891" w:rsidRPr="00A50891" w:rsidRDefault="00C140E7" w:rsidP="00C604DB">
      <w:pPr>
        <w:pStyle w:val="ListParagraph"/>
        <w:numPr>
          <w:ilvl w:val="1"/>
          <w:numId w:val="34"/>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71609">
        <w:rPr>
          <w:rFonts w:ascii="Times New Roman" w:eastAsia="Times New Roman" w:hAnsi="Times New Roman" w:cs="Times New Roman"/>
          <w:b/>
          <w:bCs/>
          <w:kern w:val="0"/>
          <w:sz w:val="24"/>
          <w:szCs w:val="24"/>
          <w:lang w:eastAsia="en-ZA"/>
          <w14:ligatures w14:val="none"/>
        </w:rPr>
        <w:t>Fat Storage</w:t>
      </w:r>
      <w:r w:rsidRPr="00471609">
        <w:rPr>
          <w:rFonts w:ascii="Times New Roman" w:eastAsia="Times New Roman" w:hAnsi="Times New Roman" w:cs="Times New Roman"/>
          <w:kern w:val="0"/>
          <w:sz w:val="24"/>
          <w:szCs w:val="24"/>
          <w:lang w:eastAsia="en-ZA"/>
          <w14:ligatures w14:val="none"/>
        </w:rPr>
        <w:t>: Think of cortisol as the ultimate hoarder when it comes to fat. When there’s too much of it, your body starts stockpiling fat, especially around your midsection, like it’s prepping for a never-ending winter.</w:t>
      </w:r>
    </w:p>
    <w:p w14:paraId="1A2C2F85" w14:textId="621CF3A4" w:rsidR="00C140E7" w:rsidRPr="000131DD" w:rsidRDefault="00C140E7" w:rsidP="00C604DB">
      <w:pPr>
        <w:pStyle w:val="ListParagraph"/>
        <w:numPr>
          <w:ilvl w:val="1"/>
          <w:numId w:val="34"/>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0131DD">
        <w:rPr>
          <w:rFonts w:ascii="Times New Roman" w:eastAsia="Times New Roman" w:hAnsi="Times New Roman" w:cs="Times New Roman"/>
          <w:b/>
          <w:bCs/>
          <w:kern w:val="0"/>
          <w:sz w:val="24"/>
          <w:szCs w:val="24"/>
          <w:lang w:eastAsia="en-ZA"/>
          <w14:ligatures w14:val="none"/>
        </w:rPr>
        <w:t>Sleep</w:t>
      </w:r>
      <w:r w:rsidRPr="000131DD">
        <w:rPr>
          <w:rFonts w:ascii="Times New Roman" w:eastAsia="Times New Roman" w:hAnsi="Times New Roman" w:cs="Times New Roman"/>
          <w:kern w:val="0"/>
          <w:sz w:val="24"/>
          <w:szCs w:val="24"/>
          <w:lang w:eastAsia="en-ZA"/>
          <w14:ligatures w14:val="none"/>
        </w:rPr>
        <w:t>: High cortisol is like th</w:t>
      </w:r>
      <w:r w:rsidR="00A344F9">
        <w:rPr>
          <w:rFonts w:ascii="Times New Roman" w:eastAsia="Times New Roman" w:hAnsi="Times New Roman" w:cs="Times New Roman"/>
          <w:kern w:val="0"/>
          <w:sz w:val="24"/>
          <w:szCs w:val="24"/>
          <w:lang w:eastAsia="en-ZA"/>
          <w14:ligatures w14:val="none"/>
        </w:rPr>
        <w:t>at annoying barking dog</w:t>
      </w:r>
      <w:r w:rsidRPr="000131DD">
        <w:rPr>
          <w:rFonts w:ascii="Times New Roman" w:eastAsia="Times New Roman" w:hAnsi="Times New Roman" w:cs="Times New Roman"/>
          <w:kern w:val="0"/>
          <w:sz w:val="24"/>
          <w:szCs w:val="24"/>
          <w:lang w:eastAsia="en-ZA"/>
          <w14:ligatures w14:val="none"/>
        </w:rPr>
        <w:t>—just when you’re ready to rest, it keeps you awake. It interferes with your sleep patterns, making it harder to get the quality shut-eye you need.</w:t>
      </w:r>
    </w:p>
    <w:p w14:paraId="4AF00B37" w14:textId="77777777" w:rsidR="00425A9E" w:rsidRPr="00425A9E" w:rsidRDefault="00425A9E" w:rsidP="00633E61">
      <w:pPr>
        <w:spacing w:before="100" w:beforeAutospacing="1" w:after="100" w:afterAutospacing="1" w:line="360" w:lineRule="auto"/>
        <w:outlineLvl w:val="3"/>
        <w:rPr>
          <w:rFonts w:ascii="Garamond" w:eastAsia="Times New Roman" w:hAnsi="Garamond" w:cs="Times New Roman"/>
          <w:b/>
          <w:bCs/>
          <w:kern w:val="0"/>
          <w:sz w:val="24"/>
          <w:szCs w:val="24"/>
          <w:lang w:val="en-US"/>
          <w14:ligatures w14:val="none"/>
        </w:rPr>
      </w:pPr>
      <w:r w:rsidRPr="00425A9E">
        <w:rPr>
          <w:rFonts w:ascii="Garamond" w:eastAsia="Times New Roman" w:hAnsi="Garamond" w:cs="Times New Roman"/>
          <w:b/>
          <w:bCs/>
          <w:kern w:val="0"/>
          <w:sz w:val="24"/>
          <w:szCs w:val="24"/>
          <w:lang w:val="en-US"/>
          <w14:ligatures w14:val="none"/>
        </w:rPr>
        <w:t>3. What Causes It</w:t>
      </w:r>
    </w:p>
    <w:p w14:paraId="667174A1" w14:textId="3CE3C5C1" w:rsidR="00517892" w:rsidRPr="000478C6" w:rsidRDefault="00517892" w:rsidP="00C604DB">
      <w:pPr>
        <w:pStyle w:val="ListParagraph"/>
        <w:numPr>
          <w:ilvl w:val="0"/>
          <w:numId w:val="14"/>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0478C6">
        <w:rPr>
          <w:rFonts w:ascii="Garamond" w:eastAsia="Times New Roman" w:hAnsi="Garamond" w:cs="Times New Roman"/>
          <w:b/>
          <w:bCs/>
          <w:kern w:val="0"/>
          <w:sz w:val="24"/>
          <w:szCs w:val="24"/>
          <w:lang w:eastAsia="en-ZA"/>
          <w14:ligatures w14:val="none"/>
        </w:rPr>
        <w:t>Chronic Stress</w:t>
      </w:r>
      <w:r w:rsidRPr="000478C6">
        <w:rPr>
          <w:rFonts w:ascii="Garamond" w:eastAsia="Times New Roman" w:hAnsi="Garamond" w:cs="Times New Roman"/>
          <w:kern w:val="0"/>
          <w:sz w:val="24"/>
          <w:szCs w:val="24"/>
          <w:lang w:eastAsia="en-ZA"/>
          <w14:ligatures w14:val="none"/>
        </w:rPr>
        <w:t>: When you're constantly stressed, your body ramps up cortisol production, which in turn loves to stockpile fat, particularly around your belly. It's like your body's way of saying, "I’m ready for a rainy day!" except instead of saving money, it’s saving fat.</w:t>
      </w:r>
    </w:p>
    <w:p w14:paraId="29942F56" w14:textId="242296FE" w:rsidR="00517892" w:rsidRPr="000478C6" w:rsidRDefault="00517892" w:rsidP="00C604DB">
      <w:pPr>
        <w:pStyle w:val="ListParagraph"/>
        <w:numPr>
          <w:ilvl w:val="0"/>
          <w:numId w:val="14"/>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0478C6">
        <w:rPr>
          <w:rFonts w:ascii="Garamond" w:eastAsia="Times New Roman" w:hAnsi="Garamond" w:cs="Times New Roman"/>
          <w:b/>
          <w:bCs/>
          <w:kern w:val="0"/>
          <w:sz w:val="24"/>
          <w:szCs w:val="24"/>
          <w:lang w:eastAsia="en-ZA"/>
          <w14:ligatures w14:val="none"/>
        </w:rPr>
        <w:t>Corticosteroid Medications</w:t>
      </w:r>
      <w:r w:rsidRPr="000478C6">
        <w:rPr>
          <w:rFonts w:ascii="Garamond" w:eastAsia="Times New Roman" w:hAnsi="Garamond" w:cs="Times New Roman"/>
          <w:kern w:val="0"/>
          <w:sz w:val="24"/>
          <w:szCs w:val="24"/>
          <w:lang w:eastAsia="en-ZA"/>
          <w14:ligatures w14:val="none"/>
        </w:rPr>
        <w:t>: If you've ever been on long-term corticosteroids like prednisone, you might have noticed the scale creeping up. These meds increase cortisol levels, which can lead to weight gain—think of it as a side effect that just doesn’t know when to quit.</w:t>
      </w:r>
    </w:p>
    <w:p w14:paraId="34E8D0D5" w14:textId="507A7402" w:rsidR="00517892" w:rsidRPr="000478C6" w:rsidRDefault="00517892" w:rsidP="00C604DB">
      <w:pPr>
        <w:pStyle w:val="ListParagraph"/>
        <w:numPr>
          <w:ilvl w:val="0"/>
          <w:numId w:val="14"/>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0478C6">
        <w:rPr>
          <w:rFonts w:ascii="Garamond" w:eastAsia="Times New Roman" w:hAnsi="Garamond" w:cs="Times New Roman"/>
          <w:b/>
          <w:bCs/>
          <w:kern w:val="0"/>
          <w:sz w:val="24"/>
          <w:szCs w:val="24"/>
          <w:lang w:eastAsia="en-ZA"/>
          <w14:ligatures w14:val="none"/>
        </w:rPr>
        <w:t>Cushing's Syndrome</w:t>
      </w:r>
      <w:r w:rsidRPr="000478C6">
        <w:rPr>
          <w:rFonts w:ascii="Garamond" w:eastAsia="Times New Roman" w:hAnsi="Garamond" w:cs="Times New Roman"/>
          <w:kern w:val="0"/>
          <w:sz w:val="24"/>
          <w:szCs w:val="24"/>
          <w:lang w:eastAsia="en-ZA"/>
          <w14:ligatures w14:val="none"/>
        </w:rPr>
        <w:t xml:space="preserve">: Imagine your body has a cortisol factory that's gone into overdrive, thanks to pituitary or adrenal </w:t>
      </w:r>
      <w:proofErr w:type="spellStart"/>
      <w:r w:rsidRPr="000478C6">
        <w:rPr>
          <w:rFonts w:ascii="Garamond" w:eastAsia="Times New Roman" w:hAnsi="Garamond" w:cs="Times New Roman"/>
          <w:kern w:val="0"/>
          <w:sz w:val="24"/>
          <w:szCs w:val="24"/>
          <w:lang w:eastAsia="en-ZA"/>
          <w14:ligatures w14:val="none"/>
        </w:rPr>
        <w:t>tumors</w:t>
      </w:r>
      <w:proofErr w:type="spellEnd"/>
      <w:r w:rsidRPr="000478C6">
        <w:rPr>
          <w:rFonts w:ascii="Garamond" w:eastAsia="Times New Roman" w:hAnsi="Garamond" w:cs="Times New Roman"/>
          <w:kern w:val="0"/>
          <w:sz w:val="24"/>
          <w:szCs w:val="24"/>
          <w:lang w:eastAsia="en-ZA"/>
          <w14:ligatures w14:val="none"/>
        </w:rPr>
        <w:t>. The result? Extra pounds piling on your face, belly, and back. It’s like your body is redecorating, but nobody asked for a "moon face" motif.</w:t>
      </w:r>
    </w:p>
    <w:p w14:paraId="62A04601" w14:textId="72BBC4C2" w:rsidR="00517892" w:rsidRPr="000478C6" w:rsidRDefault="00517892" w:rsidP="00C604DB">
      <w:pPr>
        <w:pStyle w:val="ListParagraph"/>
        <w:numPr>
          <w:ilvl w:val="0"/>
          <w:numId w:val="14"/>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0478C6">
        <w:rPr>
          <w:rFonts w:ascii="Garamond" w:eastAsia="Times New Roman" w:hAnsi="Garamond" w:cs="Times New Roman"/>
          <w:b/>
          <w:bCs/>
          <w:kern w:val="0"/>
          <w:sz w:val="24"/>
          <w:szCs w:val="24"/>
          <w:lang w:eastAsia="en-ZA"/>
          <w14:ligatures w14:val="none"/>
        </w:rPr>
        <w:t>Insulin Resistance</w:t>
      </w:r>
      <w:r w:rsidRPr="000478C6">
        <w:rPr>
          <w:rFonts w:ascii="Garamond" w:eastAsia="Times New Roman" w:hAnsi="Garamond" w:cs="Times New Roman"/>
          <w:kern w:val="0"/>
          <w:sz w:val="24"/>
          <w:szCs w:val="24"/>
          <w:lang w:eastAsia="en-ZA"/>
          <w14:ligatures w14:val="none"/>
        </w:rPr>
        <w:t>: High cortisol levels can make your cells play hard to get with insulin, leading to excess sugar hanging around in your bloodstream. This sugar surplus is a recipe for weight gain, eventually leading to obesity. It’s like your body’s giving itself a sugar rush, but without the fun of eating a donut.</w:t>
      </w:r>
    </w:p>
    <w:p w14:paraId="5B579F72" w14:textId="6E5EE8F6" w:rsidR="00425A9E" w:rsidRPr="004D781B" w:rsidRDefault="00517892" w:rsidP="00C604DB">
      <w:pPr>
        <w:pStyle w:val="ListParagraph"/>
        <w:numPr>
          <w:ilvl w:val="0"/>
          <w:numId w:val="14"/>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D781B">
        <w:rPr>
          <w:rFonts w:ascii="Garamond" w:eastAsia="Times New Roman" w:hAnsi="Garamond" w:cs="Times New Roman"/>
          <w:b/>
          <w:bCs/>
          <w:kern w:val="0"/>
          <w:sz w:val="24"/>
          <w:szCs w:val="24"/>
          <w:lang w:eastAsia="en-ZA"/>
          <w14:ligatures w14:val="none"/>
        </w:rPr>
        <w:t>Sleep Deprivation</w:t>
      </w:r>
      <w:r w:rsidRPr="004D781B">
        <w:rPr>
          <w:rFonts w:ascii="Garamond" w:eastAsia="Times New Roman" w:hAnsi="Garamond" w:cs="Times New Roman"/>
          <w:kern w:val="0"/>
          <w:sz w:val="24"/>
          <w:szCs w:val="24"/>
          <w:lang w:eastAsia="en-ZA"/>
          <w14:ligatures w14:val="none"/>
        </w:rPr>
        <w:t xml:space="preserve">: Skipping out on sleep doesn’t just make you cranky; it also throws off your cortisol rhythm. Next thing you know, you're reaching for snacks, gaining weight, and wondering why your late-night Netflix binges come with an unwanted side of extra </w:t>
      </w:r>
      <w:proofErr w:type="gramStart"/>
      <w:r w:rsidRPr="004D781B">
        <w:rPr>
          <w:rFonts w:ascii="Garamond" w:eastAsia="Times New Roman" w:hAnsi="Garamond" w:cs="Times New Roman"/>
          <w:kern w:val="0"/>
          <w:sz w:val="24"/>
          <w:szCs w:val="24"/>
          <w:lang w:eastAsia="en-ZA"/>
          <w14:ligatures w14:val="none"/>
        </w:rPr>
        <w:t>pounds.</w:t>
      </w:r>
      <w:r w:rsidR="00425A9E" w:rsidRPr="004D781B">
        <w:rPr>
          <w:rFonts w:ascii="Garamond" w:eastAsia="Times New Roman" w:hAnsi="Garamond" w:cs="Times New Roman"/>
          <w:kern w:val="0"/>
          <w:sz w:val="24"/>
          <w:szCs w:val="24"/>
          <w:lang w:val="en-US"/>
          <w14:ligatures w14:val="none"/>
        </w:rPr>
        <w:t>.</w:t>
      </w:r>
      <w:proofErr w:type="gramEnd"/>
    </w:p>
    <w:p w14:paraId="4B8CBD7E" w14:textId="77777777" w:rsidR="00425A9E" w:rsidRPr="00425A9E" w:rsidRDefault="00425A9E" w:rsidP="00633E61">
      <w:pPr>
        <w:spacing w:before="100" w:beforeAutospacing="1" w:after="100" w:afterAutospacing="1" w:line="360" w:lineRule="auto"/>
        <w:outlineLvl w:val="3"/>
        <w:rPr>
          <w:rFonts w:ascii="Garamond" w:eastAsia="Times New Roman" w:hAnsi="Garamond" w:cs="Times New Roman"/>
          <w:b/>
          <w:bCs/>
          <w:kern w:val="0"/>
          <w:sz w:val="24"/>
          <w:szCs w:val="24"/>
          <w:lang w:val="en-US"/>
          <w14:ligatures w14:val="none"/>
        </w:rPr>
      </w:pPr>
      <w:r w:rsidRPr="00425A9E">
        <w:rPr>
          <w:rFonts w:ascii="Garamond" w:eastAsia="Times New Roman" w:hAnsi="Garamond" w:cs="Times New Roman"/>
          <w:b/>
          <w:bCs/>
          <w:kern w:val="0"/>
          <w:sz w:val="24"/>
          <w:szCs w:val="24"/>
          <w:lang w:val="en-US"/>
          <w14:ligatures w14:val="none"/>
        </w:rPr>
        <w:t>4. Further Signs and Symptoms</w:t>
      </w:r>
    </w:p>
    <w:p w14:paraId="714E65E2" w14:textId="77777777" w:rsidR="00425A9E" w:rsidRPr="00425A9E" w:rsidRDefault="00425A9E" w:rsidP="00C604DB">
      <w:pPr>
        <w:numPr>
          <w:ilvl w:val="0"/>
          <w:numId w:val="15"/>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Increased appetite and cravings for unhealthy foods</w:t>
      </w:r>
    </w:p>
    <w:p w14:paraId="67A78A82" w14:textId="77777777" w:rsidR="00425A9E" w:rsidRPr="00425A9E" w:rsidRDefault="00425A9E" w:rsidP="00C604DB">
      <w:pPr>
        <w:numPr>
          <w:ilvl w:val="0"/>
          <w:numId w:val="15"/>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Weight gain, especially around the abdomen</w:t>
      </w:r>
    </w:p>
    <w:p w14:paraId="21797D5D" w14:textId="77777777" w:rsidR="00425A9E" w:rsidRPr="00425A9E" w:rsidRDefault="00425A9E" w:rsidP="00C604DB">
      <w:pPr>
        <w:numPr>
          <w:ilvl w:val="0"/>
          <w:numId w:val="15"/>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Feeling tired but unable to sleep (insomnia)</w:t>
      </w:r>
    </w:p>
    <w:p w14:paraId="4CCB0DFC" w14:textId="77777777" w:rsidR="00425A9E" w:rsidRPr="00425A9E" w:rsidRDefault="00425A9E" w:rsidP="00C604DB">
      <w:pPr>
        <w:numPr>
          <w:ilvl w:val="0"/>
          <w:numId w:val="15"/>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lastRenderedPageBreak/>
        <w:t>Mood swings, anxiety, and irritability</w:t>
      </w:r>
    </w:p>
    <w:p w14:paraId="24E4550A" w14:textId="77777777" w:rsidR="00425A9E" w:rsidRPr="00425A9E" w:rsidRDefault="00425A9E" w:rsidP="00C604DB">
      <w:pPr>
        <w:numPr>
          <w:ilvl w:val="0"/>
          <w:numId w:val="15"/>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High blood pressure</w:t>
      </w:r>
    </w:p>
    <w:p w14:paraId="669F27F6" w14:textId="77777777" w:rsidR="00425A9E" w:rsidRPr="00425A9E" w:rsidRDefault="00425A9E" w:rsidP="00C604DB">
      <w:pPr>
        <w:numPr>
          <w:ilvl w:val="0"/>
          <w:numId w:val="15"/>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Frequent headaches</w:t>
      </w:r>
    </w:p>
    <w:p w14:paraId="02CD0594" w14:textId="77777777" w:rsidR="00425A9E" w:rsidRPr="00425A9E" w:rsidRDefault="00425A9E" w:rsidP="00C604DB">
      <w:pPr>
        <w:numPr>
          <w:ilvl w:val="0"/>
          <w:numId w:val="15"/>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Muscle weakness</w:t>
      </w:r>
    </w:p>
    <w:p w14:paraId="0E5B9FE3" w14:textId="77777777" w:rsidR="00425A9E" w:rsidRPr="00425A9E" w:rsidRDefault="00425A9E" w:rsidP="00C604DB">
      <w:pPr>
        <w:numPr>
          <w:ilvl w:val="0"/>
          <w:numId w:val="15"/>
        </w:num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Difficulty concentrating</w:t>
      </w:r>
    </w:p>
    <w:p w14:paraId="6C1185E1" w14:textId="77777777" w:rsidR="00425A9E" w:rsidRPr="00425A9E" w:rsidRDefault="00425A9E" w:rsidP="00633E61">
      <w:pPr>
        <w:spacing w:before="100" w:beforeAutospacing="1" w:after="100" w:afterAutospacing="1" w:line="360" w:lineRule="auto"/>
        <w:outlineLvl w:val="3"/>
        <w:rPr>
          <w:rFonts w:ascii="Garamond" w:eastAsia="Times New Roman" w:hAnsi="Garamond" w:cs="Times New Roman"/>
          <w:b/>
          <w:bCs/>
          <w:kern w:val="0"/>
          <w:sz w:val="24"/>
          <w:szCs w:val="24"/>
          <w:lang w:val="en-US"/>
          <w14:ligatures w14:val="none"/>
        </w:rPr>
      </w:pPr>
      <w:r w:rsidRPr="00425A9E">
        <w:rPr>
          <w:rFonts w:ascii="Garamond" w:eastAsia="Times New Roman" w:hAnsi="Garamond" w:cs="Times New Roman"/>
          <w:b/>
          <w:bCs/>
          <w:kern w:val="0"/>
          <w:sz w:val="24"/>
          <w:szCs w:val="24"/>
          <w:lang w:val="en-US"/>
          <w14:ligatures w14:val="none"/>
        </w:rPr>
        <w:t>5. Long-Term Effect on Body and Weight Gain</w:t>
      </w:r>
    </w:p>
    <w:p w14:paraId="774A0557" w14:textId="77777777" w:rsidR="00425A9E" w:rsidRPr="00425A9E" w:rsidRDefault="00425A9E" w:rsidP="00633E61">
      <w:p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Persistently high cortisol levels can have severe long-term effects on your health. It can lead to chronic conditions such as high blood pressure, type 2 diabetes, and heart disease. The continuous stress response can weaken the immune system, making you more susceptible to illnesses. Moreover, the ongoing accumulation of abdominal fat increases the risk of metabolic disorders and obesity.</w:t>
      </w:r>
    </w:p>
    <w:p w14:paraId="6DBBDD81" w14:textId="77777777" w:rsidR="00425A9E" w:rsidRPr="00425A9E" w:rsidRDefault="00425A9E" w:rsidP="00633E61">
      <w:pPr>
        <w:spacing w:before="100" w:beforeAutospacing="1" w:after="100" w:afterAutospacing="1" w:line="360" w:lineRule="auto"/>
        <w:outlineLvl w:val="3"/>
        <w:rPr>
          <w:rFonts w:ascii="Garamond" w:eastAsia="Times New Roman" w:hAnsi="Garamond" w:cs="Times New Roman"/>
          <w:b/>
          <w:bCs/>
          <w:kern w:val="0"/>
          <w:sz w:val="24"/>
          <w:szCs w:val="24"/>
          <w:lang w:val="en-US"/>
          <w14:ligatures w14:val="none"/>
        </w:rPr>
      </w:pPr>
      <w:r w:rsidRPr="00425A9E">
        <w:rPr>
          <w:rFonts w:ascii="Garamond" w:eastAsia="Times New Roman" w:hAnsi="Garamond" w:cs="Times New Roman"/>
          <w:b/>
          <w:bCs/>
          <w:kern w:val="0"/>
          <w:sz w:val="24"/>
          <w:szCs w:val="24"/>
          <w:lang w:val="en-US"/>
          <w14:ligatures w14:val="none"/>
        </w:rPr>
        <w:t>6. Scientific Evidence</w:t>
      </w:r>
    </w:p>
    <w:p w14:paraId="5B2D844A" w14:textId="77777777" w:rsidR="00425A9E" w:rsidRPr="00425A9E" w:rsidRDefault="00425A9E" w:rsidP="00633E61">
      <w:p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kern w:val="0"/>
          <w:sz w:val="24"/>
          <w:szCs w:val="24"/>
          <w:lang w:val="en-US"/>
          <w14:ligatures w14:val="none"/>
        </w:rPr>
        <w:t xml:space="preserve">Numerous studies have highlighted the link between chronic stress, high cortisol levels, and weight gain. Research published in </w:t>
      </w:r>
      <w:r w:rsidRPr="00425A9E">
        <w:rPr>
          <w:rFonts w:ascii="Garamond" w:eastAsia="Times New Roman" w:hAnsi="Garamond" w:cs="Times New Roman"/>
          <w:b/>
          <w:bCs/>
          <w:kern w:val="0"/>
          <w:sz w:val="24"/>
          <w:szCs w:val="24"/>
          <w:lang w:val="en-US"/>
          <w14:ligatures w14:val="none"/>
        </w:rPr>
        <w:t>Obesity Reviews</w:t>
      </w:r>
      <w:r w:rsidRPr="00425A9E">
        <w:rPr>
          <w:rFonts w:ascii="Garamond" w:eastAsia="Times New Roman" w:hAnsi="Garamond" w:cs="Times New Roman"/>
          <w:kern w:val="0"/>
          <w:sz w:val="24"/>
          <w:szCs w:val="24"/>
          <w:lang w:val="en-US"/>
          <w14:ligatures w14:val="none"/>
        </w:rPr>
        <w:t xml:space="preserve"> has shown that individuals with high cortisol levels are more likely to have increased abdominal fat and a higher body mass index (BMI).</w:t>
      </w:r>
    </w:p>
    <w:p w14:paraId="7C38F068" w14:textId="77777777" w:rsidR="00425A9E" w:rsidRDefault="00425A9E" w:rsidP="00633E61">
      <w:pPr>
        <w:spacing w:before="100" w:beforeAutospacing="1" w:after="100" w:afterAutospacing="1" w:line="360" w:lineRule="auto"/>
        <w:rPr>
          <w:rFonts w:ascii="Garamond" w:eastAsia="Times New Roman" w:hAnsi="Garamond" w:cs="Times New Roman"/>
          <w:kern w:val="0"/>
          <w:sz w:val="24"/>
          <w:szCs w:val="24"/>
          <w:lang w:val="en-US"/>
          <w14:ligatures w14:val="none"/>
        </w:rPr>
      </w:pPr>
      <w:r w:rsidRPr="00425A9E">
        <w:rPr>
          <w:rFonts w:ascii="Garamond" w:eastAsia="Times New Roman" w:hAnsi="Garamond" w:cs="Times New Roman"/>
          <w:b/>
          <w:bCs/>
          <w:kern w:val="0"/>
          <w:sz w:val="24"/>
          <w:szCs w:val="24"/>
          <w:lang w:val="en-US"/>
          <w14:ligatures w14:val="none"/>
        </w:rPr>
        <w:t>Expert Opinion:</w:t>
      </w:r>
      <w:r w:rsidRPr="00425A9E">
        <w:rPr>
          <w:rFonts w:ascii="Garamond" w:eastAsia="Times New Roman" w:hAnsi="Garamond" w:cs="Times New Roman"/>
          <w:kern w:val="0"/>
          <w:sz w:val="24"/>
          <w:szCs w:val="24"/>
          <w:lang w:val="en-US"/>
          <w14:ligatures w14:val="none"/>
        </w:rPr>
        <w:t xml:space="preserve"> Dr. Elissa Epel, a renowned stress researcher, says, "Chronic stress and elevated cortisol levels are significant contributors to the obesity epidemic. Managing stress effectively is crucial for maintaining a healthy weight."</w:t>
      </w:r>
    </w:p>
    <w:p w14:paraId="66EFE8E9" w14:textId="62F648E1" w:rsidR="00543CCE" w:rsidRPr="00937926" w:rsidRDefault="00543CCE" w:rsidP="00C604DB">
      <w:pPr>
        <w:pStyle w:val="ListParagraph"/>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937926">
        <w:rPr>
          <w:rFonts w:ascii="Times New Roman" w:eastAsia="Times New Roman" w:hAnsi="Times New Roman" w:cs="Times New Roman"/>
          <w:kern w:val="0"/>
          <w:sz w:val="24"/>
          <w:szCs w:val="24"/>
          <w:lang w:eastAsia="en-ZA"/>
          <w14:ligatures w14:val="none"/>
        </w:rPr>
        <w:t xml:space="preserve">The vicious cycle of depression and obesity" (2023) by Coupland, </w:t>
      </w:r>
      <w:proofErr w:type="spellStart"/>
      <w:r w:rsidRPr="00937926">
        <w:rPr>
          <w:rFonts w:ascii="Times New Roman" w:eastAsia="Times New Roman" w:hAnsi="Times New Roman" w:cs="Times New Roman"/>
          <w:kern w:val="0"/>
          <w:sz w:val="24"/>
          <w:szCs w:val="24"/>
          <w:lang w:eastAsia="en-ZA"/>
          <w14:ligatures w14:val="none"/>
        </w:rPr>
        <w:t>Patsalos</w:t>
      </w:r>
      <w:proofErr w:type="spellEnd"/>
      <w:r w:rsidRPr="00937926">
        <w:rPr>
          <w:rFonts w:ascii="Times New Roman" w:eastAsia="Times New Roman" w:hAnsi="Times New Roman" w:cs="Times New Roman"/>
          <w:kern w:val="0"/>
          <w:sz w:val="24"/>
          <w:szCs w:val="24"/>
          <w:lang w:eastAsia="en-ZA"/>
          <w14:ligatures w14:val="none"/>
        </w:rPr>
        <w:t>, and colleagues.</w:t>
      </w:r>
      <w:r w:rsidRPr="00937926">
        <w:rPr>
          <w:rFonts w:ascii="Times New Roman" w:eastAsia="Times New Roman" w:hAnsi="Times New Roman" w:cs="Times New Roman"/>
          <w:kern w:val="0"/>
          <w:sz w:val="24"/>
          <w:szCs w:val="24"/>
          <w:lang w:eastAsia="en-ZA"/>
          <w14:ligatures w14:val="none"/>
        </w:rPr>
        <w:br/>
        <w:t>This study found that chronic stress elevates cortisol levels, leading to increased fat storage, particularly in the abdominal area, which exacerbates the stress and weight gain cycle.</w:t>
      </w:r>
    </w:p>
    <w:p w14:paraId="1CC71EC5" w14:textId="7CBE7267" w:rsidR="00543CCE" w:rsidRPr="00937926" w:rsidRDefault="00543CCE" w:rsidP="00C604DB">
      <w:pPr>
        <w:pStyle w:val="ListParagraph"/>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937926">
        <w:rPr>
          <w:rFonts w:ascii="Times New Roman" w:eastAsia="Times New Roman" w:hAnsi="Times New Roman" w:cs="Times New Roman"/>
          <w:kern w:val="0"/>
          <w:sz w:val="24"/>
          <w:szCs w:val="24"/>
          <w:lang w:eastAsia="en-ZA"/>
          <w14:ligatures w14:val="none"/>
        </w:rPr>
        <w:t>"Timing of stress-hormone pulses controls weight gain" (2023) by Teruel, Bahrami-Nejad, and Zhao.</w:t>
      </w:r>
      <w:r w:rsidRPr="00937926">
        <w:rPr>
          <w:rFonts w:ascii="Times New Roman" w:eastAsia="Times New Roman" w:hAnsi="Times New Roman" w:cs="Times New Roman"/>
          <w:kern w:val="0"/>
          <w:sz w:val="24"/>
          <w:szCs w:val="24"/>
          <w:lang w:eastAsia="en-ZA"/>
          <w14:ligatures w14:val="none"/>
        </w:rPr>
        <w:br/>
        <w:t>The research explains how the timing of glucocorticoid exposure affects fat cell development, highlighting why long-term use of corticosteroid medications is linked to obesity.</w:t>
      </w:r>
    </w:p>
    <w:p w14:paraId="1DF4232A" w14:textId="5DC439C2" w:rsidR="00543CCE" w:rsidRPr="00937926" w:rsidRDefault="00543CCE" w:rsidP="00C604DB">
      <w:pPr>
        <w:pStyle w:val="ListParagraph"/>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937926">
        <w:rPr>
          <w:rFonts w:ascii="Times New Roman" w:eastAsia="Times New Roman" w:hAnsi="Times New Roman" w:cs="Times New Roman"/>
          <w:kern w:val="0"/>
          <w:sz w:val="24"/>
          <w:szCs w:val="24"/>
          <w:lang w:eastAsia="en-ZA"/>
          <w14:ligatures w14:val="none"/>
        </w:rPr>
        <w:t>"Cushing's Syndrome: Understanding its impact on obesity" (2022) by Carling and associates.</w:t>
      </w:r>
      <w:r w:rsidRPr="00937926">
        <w:rPr>
          <w:rFonts w:ascii="Times New Roman" w:eastAsia="Times New Roman" w:hAnsi="Times New Roman" w:cs="Times New Roman"/>
          <w:kern w:val="0"/>
          <w:sz w:val="24"/>
          <w:szCs w:val="24"/>
          <w:lang w:eastAsia="en-ZA"/>
          <w14:ligatures w14:val="none"/>
        </w:rPr>
        <w:br/>
        <w:t xml:space="preserve">This study confirms that Cushing's syndrome, caused by excessive cortisol due to adrenal or pituitary </w:t>
      </w:r>
      <w:proofErr w:type="spellStart"/>
      <w:r w:rsidRPr="00937926">
        <w:rPr>
          <w:rFonts w:ascii="Times New Roman" w:eastAsia="Times New Roman" w:hAnsi="Times New Roman" w:cs="Times New Roman"/>
          <w:kern w:val="0"/>
          <w:sz w:val="24"/>
          <w:szCs w:val="24"/>
          <w:lang w:eastAsia="en-ZA"/>
          <w14:ligatures w14:val="none"/>
        </w:rPr>
        <w:t>tumors</w:t>
      </w:r>
      <w:proofErr w:type="spellEnd"/>
      <w:r w:rsidRPr="00937926">
        <w:rPr>
          <w:rFonts w:ascii="Times New Roman" w:eastAsia="Times New Roman" w:hAnsi="Times New Roman" w:cs="Times New Roman"/>
          <w:kern w:val="0"/>
          <w:sz w:val="24"/>
          <w:szCs w:val="24"/>
          <w:lang w:eastAsia="en-ZA"/>
          <w14:ligatures w14:val="none"/>
        </w:rPr>
        <w:t>, leads to significant weight gain, particularly in the abdominal region.</w:t>
      </w:r>
    </w:p>
    <w:p w14:paraId="39F5D38E" w14:textId="5BA2EE02" w:rsidR="00543CCE" w:rsidRPr="00937926" w:rsidRDefault="00543CCE" w:rsidP="00C604DB">
      <w:pPr>
        <w:pStyle w:val="ListParagraph"/>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937926">
        <w:rPr>
          <w:rFonts w:ascii="Times New Roman" w:eastAsia="Times New Roman" w:hAnsi="Times New Roman" w:cs="Times New Roman"/>
          <w:kern w:val="0"/>
          <w:sz w:val="24"/>
          <w:szCs w:val="24"/>
          <w:lang w:eastAsia="en-ZA"/>
          <w14:ligatures w14:val="none"/>
        </w:rPr>
        <w:t>"High Cortisol Levels and Insulin Resistance" (2023) by Williamson.</w:t>
      </w:r>
      <w:r w:rsidRPr="00937926">
        <w:rPr>
          <w:rFonts w:ascii="Times New Roman" w:eastAsia="Times New Roman" w:hAnsi="Times New Roman" w:cs="Times New Roman"/>
          <w:kern w:val="0"/>
          <w:sz w:val="24"/>
          <w:szCs w:val="24"/>
          <w:lang w:eastAsia="en-ZA"/>
          <w14:ligatures w14:val="none"/>
        </w:rPr>
        <w:br/>
        <w:t>The study shows how elevated cortisol levels can induce insulin resistance, resulting in increased fat storage and significant weight gain.</w:t>
      </w:r>
    </w:p>
    <w:p w14:paraId="26C1CB80" w14:textId="605F1A5F" w:rsidR="00543CCE" w:rsidRPr="00937926" w:rsidRDefault="00543CCE" w:rsidP="00C604DB">
      <w:pPr>
        <w:pStyle w:val="ListParagraph"/>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937926">
        <w:rPr>
          <w:rFonts w:ascii="Times New Roman" w:eastAsia="Times New Roman" w:hAnsi="Times New Roman" w:cs="Times New Roman"/>
          <w:kern w:val="0"/>
          <w:sz w:val="24"/>
          <w:szCs w:val="24"/>
          <w:lang w:eastAsia="en-ZA"/>
          <w14:ligatures w14:val="none"/>
        </w:rPr>
        <w:t>"The impact of sleep deprivation on cortisol and weight gain" (2023) by Teruel and Tholen.</w:t>
      </w:r>
      <w:r w:rsidRPr="00937926">
        <w:rPr>
          <w:rFonts w:ascii="Times New Roman" w:eastAsia="Times New Roman" w:hAnsi="Times New Roman" w:cs="Times New Roman"/>
          <w:kern w:val="0"/>
          <w:sz w:val="24"/>
          <w:szCs w:val="24"/>
          <w:lang w:eastAsia="en-ZA"/>
          <w14:ligatures w14:val="none"/>
        </w:rPr>
        <w:br/>
        <w:t>This research from Stanford University demonstrates that sleep deprivation disrupts cortisol rhythms, contributing to increased hunger, fat storage, and obesity.</w:t>
      </w:r>
    </w:p>
    <w:p w14:paraId="706D7518" w14:textId="440D35AA" w:rsidR="00EC2164" w:rsidRPr="00F31D22" w:rsidRDefault="00EC2164" w:rsidP="00F31D22">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lastRenderedPageBreak/>
        <w:t xml:space="preserve">Chapter 10: Unlocking the Secrets of Your Microbiome </w:t>
      </w:r>
    </w:p>
    <w:p w14:paraId="68FB1F0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Welcome to the marvelous world of your gut microbiome - the billions of microorganisms that reside in your gastrointestinal tract, playing an essential role in everything from digestion and metabolism to immune regulation and even your mood.</w:t>
      </w:r>
    </w:p>
    <w:p w14:paraId="4B8D33CF" w14:textId="6FEE1CEF" w:rsidR="00EC2164" w:rsidRPr="005F69E8" w:rsidRDefault="00CE107C" w:rsidP="0038272A">
      <w:pPr>
        <w:autoSpaceDE w:val="0"/>
        <w:autoSpaceDN w:val="0"/>
        <w:adjustRightInd w:val="0"/>
        <w:spacing w:before="100" w:beforeAutospacing="1" w:after="0" w:line="360" w:lineRule="auto"/>
        <w:rPr>
          <w:rFonts w:ascii="Garamond" w:hAnsi="Garamond" w:cs="Courier New"/>
          <w:kern w:val="0"/>
          <w:sz w:val="24"/>
          <w:szCs w:val="24"/>
          <w:lang w:val="en-US"/>
        </w:rPr>
      </w:pPr>
      <w:r>
        <w:rPr>
          <w:rFonts w:ascii="Garamond" w:hAnsi="Garamond" w:cs="Courier New"/>
          <w:kern w:val="0"/>
          <w:sz w:val="24"/>
          <w:szCs w:val="24"/>
          <w:lang w:val="en-US"/>
        </w:rPr>
        <w:t>10.1 How does it work?</w:t>
      </w:r>
    </w:p>
    <w:p w14:paraId="03096BB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Think of your gut microbiome as a bustling city, with over a thousand different species of bacteria, viruses, and fungi living harmoniously. Each person hosts at least 160 diverse species inside their gut. When it comes to performing biochemical reactions and transformations - essential for breaking down food and extracting nutrients - the microbiota is considered as crucial as our liver.</w:t>
      </w:r>
    </w:p>
    <w:p w14:paraId="38E87C6B" w14:textId="71D6F1E9"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Research suggests a link between obesity and an altered gut microbiome. It appears that obesity might be associated with a less diverse gut microbiome, which can affect nutrient metabolism and promote fat storage. Digestive woes such as bloating and constipation may also surface with lesser microbial diversity. On the flip side, more diversified gut microbiomes are related to better digestion and metabolism, thus reducing obesity risk.</w:t>
      </w:r>
    </w:p>
    <w:p w14:paraId="49F9F035" w14:textId="5FCA39F0" w:rsidR="00EC2164" w:rsidRPr="00EE5B20" w:rsidRDefault="006039C7" w:rsidP="00C604DB">
      <w:pPr>
        <w:pStyle w:val="ListParagraph"/>
        <w:numPr>
          <w:ilvl w:val="1"/>
          <w:numId w:val="36"/>
        </w:numPr>
        <w:autoSpaceDE w:val="0"/>
        <w:autoSpaceDN w:val="0"/>
        <w:adjustRightInd w:val="0"/>
        <w:spacing w:before="100" w:beforeAutospacing="1" w:after="0" w:line="360" w:lineRule="auto"/>
        <w:rPr>
          <w:rFonts w:ascii="Garamond" w:hAnsi="Garamond" w:cs="Courier New"/>
          <w:kern w:val="0"/>
          <w:sz w:val="24"/>
          <w:szCs w:val="24"/>
          <w:lang w:val="en-US"/>
        </w:rPr>
      </w:pPr>
      <w:r w:rsidRPr="00EE5B20">
        <w:rPr>
          <w:rFonts w:ascii="Garamond" w:hAnsi="Garamond" w:cs="Courier New"/>
          <w:kern w:val="0"/>
          <w:sz w:val="24"/>
          <w:szCs w:val="24"/>
          <w:lang w:val="en-US"/>
        </w:rPr>
        <w:t>How it goes wrong</w:t>
      </w:r>
    </w:p>
    <w:p w14:paraId="35979D96" w14:textId="7D915E8C" w:rsidR="00EC2164" w:rsidRPr="005F69E8" w:rsidRDefault="00EC2164" w:rsidP="006039C7">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Gut Bacteria: The Good, The Bad, And Their Connection to Obesity</w:t>
      </w:r>
    </w:p>
    <w:p w14:paraId="5ABC3EAA" w14:textId="4382ABD8" w:rsidR="00EC2164" w:rsidRPr="005F69E8" w:rsidRDefault="00EC2164" w:rsidP="009841A6">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Most microorganisms in our gut microbiota are bacteria, many having remarkable impacts on our health. Some bacteria are beneficial "good", helping with digestion, nutrient absorption, and immune regulation. Others can be harmful "bad" if they overrun the good ones or enter the bloodstream.</w:t>
      </w:r>
    </w:p>
    <w:p w14:paraId="357152E0" w14:textId="2F979D95" w:rsidR="005F6AAA" w:rsidRDefault="005F6AAA" w:rsidP="005F6AAA">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val="en-US" w:eastAsia="en-ZA"/>
          <w14:ligatures w14:val="none"/>
        </w:rPr>
        <w:t>L</w:t>
      </w:r>
      <w:proofErr w:type="spellStart"/>
      <w:r w:rsidR="001D125E" w:rsidRPr="005F6AAA">
        <w:rPr>
          <w:rFonts w:ascii="Garamond" w:eastAsia="Times New Roman" w:hAnsi="Garamond" w:cs="Times New Roman"/>
          <w:kern w:val="0"/>
          <w:sz w:val="24"/>
          <w:szCs w:val="24"/>
          <w:lang w:eastAsia="en-ZA"/>
          <w14:ligatures w14:val="none"/>
        </w:rPr>
        <w:t>et’s</w:t>
      </w:r>
      <w:proofErr w:type="spellEnd"/>
      <w:r w:rsidR="0002455C" w:rsidRPr="005F6AAA">
        <w:rPr>
          <w:rFonts w:ascii="Garamond" w:eastAsia="Times New Roman" w:hAnsi="Garamond" w:cs="Times New Roman"/>
          <w:kern w:val="0"/>
          <w:sz w:val="24"/>
          <w:szCs w:val="24"/>
          <w:lang w:eastAsia="en-ZA"/>
          <w14:ligatures w14:val="none"/>
        </w:rPr>
        <w:t xml:space="preserve"> dive into the world of gut bacteria, where some tiny critters are working hard to shape our waistlines—whether we like it or not!</w:t>
      </w:r>
    </w:p>
    <w:p w14:paraId="60E2662B" w14:textId="23048BBD" w:rsidR="0002455C" w:rsidRPr="008A3A36" w:rsidRDefault="0002455C" w:rsidP="00C604DB">
      <w:pPr>
        <w:pStyle w:val="ListParagraph"/>
        <w:numPr>
          <w:ilvl w:val="2"/>
          <w:numId w:val="36"/>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8A3A36">
        <w:rPr>
          <w:rFonts w:ascii="Garamond" w:eastAsia="Times New Roman" w:hAnsi="Garamond" w:cs="Times New Roman"/>
          <w:b/>
          <w:bCs/>
          <w:kern w:val="0"/>
          <w:sz w:val="24"/>
          <w:szCs w:val="24"/>
          <w:lang w:eastAsia="en-ZA"/>
          <w14:ligatures w14:val="none"/>
        </w:rPr>
        <w:t>Firmicutes</w:t>
      </w:r>
      <w:r w:rsidRPr="008A3A36">
        <w:rPr>
          <w:rFonts w:ascii="Garamond" w:eastAsia="Times New Roman" w:hAnsi="Garamond" w:cs="Times New Roman"/>
          <w:kern w:val="0"/>
          <w:sz w:val="24"/>
          <w:szCs w:val="24"/>
          <w:lang w:eastAsia="en-ZA"/>
          <w14:ligatures w14:val="none"/>
        </w:rPr>
        <w:t>: These little guys are like the overeager personal shoppers of the gut. They extract every last calorie from your food and stash it away like they’re prepping for an eternal winter. Studies show that if you’ve got a lot of Firmicutes relative to their rivals, Bacteroidetes, you might find yourself gaining weight despite your best efforts. It’s like having a roommate who insists on saving every leftover bit of pizza, just in case.</w:t>
      </w:r>
    </w:p>
    <w:p w14:paraId="6876618D" w14:textId="55EDE3CB" w:rsidR="0002455C" w:rsidRPr="00EC4F9F" w:rsidRDefault="0002455C" w:rsidP="00C604DB">
      <w:pPr>
        <w:pStyle w:val="ListParagraph"/>
        <w:numPr>
          <w:ilvl w:val="2"/>
          <w:numId w:val="36"/>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EC4F9F">
        <w:rPr>
          <w:rFonts w:ascii="Garamond" w:eastAsia="Times New Roman" w:hAnsi="Garamond" w:cs="Times New Roman"/>
          <w:b/>
          <w:bCs/>
          <w:kern w:val="0"/>
          <w:sz w:val="24"/>
          <w:szCs w:val="24"/>
          <w:lang w:eastAsia="en-ZA"/>
          <w14:ligatures w14:val="none"/>
        </w:rPr>
        <w:t>Bacteroidetes</w:t>
      </w:r>
      <w:r w:rsidRPr="00EC4F9F">
        <w:rPr>
          <w:rFonts w:ascii="Garamond" w:eastAsia="Times New Roman" w:hAnsi="Garamond" w:cs="Times New Roman"/>
          <w:kern w:val="0"/>
          <w:sz w:val="24"/>
          <w:szCs w:val="24"/>
          <w:lang w:eastAsia="en-ZA"/>
          <w14:ligatures w14:val="none"/>
        </w:rPr>
        <w:t xml:space="preserve">: Think of Bacteroidetes as the chill, laid-back roommate who’s more into salad than stuffing their face with fries. These bacteria are linked to a leaner physique because they don’t overdo it on the calorie extraction. If you’ve got more Bacteroidetes in your gut, they might just help you manage </w:t>
      </w:r>
      <w:r w:rsidRPr="00EC4F9F">
        <w:rPr>
          <w:rFonts w:ascii="Garamond" w:eastAsia="Times New Roman" w:hAnsi="Garamond" w:cs="Times New Roman"/>
          <w:kern w:val="0"/>
          <w:sz w:val="24"/>
          <w:szCs w:val="24"/>
          <w:lang w:eastAsia="en-ZA"/>
          <w14:ligatures w14:val="none"/>
        </w:rPr>
        <w:lastRenderedPageBreak/>
        <w:t>your weight by being a little less greedy with the calories. It’s the difference between being a hoarder and a minimalist—one keeps all the stuff, the other only what’s necessary.</w:t>
      </w:r>
    </w:p>
    <w:p w14:paraId="20894793" w14:textId="306AE071" w:rsidR="0002455C" w:rsidRPr="006C4F07" w:rsidRDefault="0002455C" w:rsidP="00C604DB">
      <w:pPr>
        <w:pStyle w:val="ListParagraph"/>
        <w:numPr>
          <w:ilvl w:val="2"/>
          <w:numId w:val="36"/>
        </w:num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spellStart"/>
      <w:r w:rsidRPr="006C4F07">
        <w:rPr>
          <w:rFonts w:ascii="Garamond" w:eastAsia="Times New Roman" w:hAnsi="Garamond" w:cs="Times New Roman"/>
          <w:b/>
          <w:bCs/>
          <w:kern w:val="0"/>
          <w:sz w:val="24"/>
          <w:szCs w:val="24"/>
          <w:lang w:eastAsia="en-ZA"/>
          <w14:ligatures w14:val="none"/>
        </w:rPr>
        <w:t>Akkermansia</w:t>
      </w:r>
      <w:proofErr w:type="spellEnd"/>
      <w:r w:rsidRPr="006C4F07">
        <w:rPr>
          <w:rFonts w:ascii="Garamond" w:eastAsia="Times New Roman" w:hAnsi="Garamond" w:cs="Times New Roman"/>
          <w:b/>
          <w:bCs/>
          <w:kern w:val="0"/>
          <w:sz w:val="24"/>
          <w:szCs w:val="24"/>
          <w:lang w:eastAsia="en-ZA"/>
          <w14:ligatures w14:val="none"/>
        </w:rPr>
        <w:t xml:space="preserve"> </w:t>
      </w:r>
      <w:proofErr w:type="spellStart"/>
      <w:r w:rsidRPr="006C4F07">
        <w:rPr>
          <w:rFonts w:ascii="Garamond" w:eastAsia="Times New Roman" w:hAnsi="Garamond" w:cs="Times New Roman"/>
          <w:b/>
          <w:bCs/>
          <w:kern w:val="0"/>
          <w:sz w:val="24"/>
          <w:szCs w:val="24"/>
          <w:lang w:eastAsia="en-ZA"/>
          <w14:ligatures w14:val="none"/>
        </w:rPr>
        <w:t>muciniphila</w:t>
      </w:r>
      <w:proofErr w:type="spellEnd"/>
      <w:r w:rsidRPr="006C4F07">
        <w:rPr>
          <w:rFonts w:ascii="Garamond" w:eastAsia="Times New Roman" w:hAnsi="Garamond" w:cs="Times New Roman"/>
          <w:kern w:val="0"/>
          <w:sz w:val="24"/>
          <w:szCs w:val="24"/>
          <w:lang w:eastAsia="en-ZA"/>
          <w14:ligatures w14:val="none"/>
        </w:rPr>
        <w:t xml:space="preserve">: This species is like the ultimate gut health coach. </w:t>
      </w:r>
      <w:proofErr w:type="spellStart"/>
      <w:r w:rsidRPr="006C4F07">
        <w:rPr>
          <w:rFonts w:ascii="Garamond" w:eastAsia="Times New Roman" w:hAnsi="Garamond" w:cs="Times New Roman"/>
          <w:kern w:val="0"/>
          <w:sz w:val="24"/>
          <w:szCs w:val="24"/>
          <w:lang w:eastAsia="en-ZA"/>
          <w14:ligatures w14:val="none"/>
        </w:rPr>
        <w:t>Akkermansia</w:t>
      </w:r>
      <w:proofErr w:type="spellEnd"/>
      <w:r w:rsidRPr="006C4F07">
        <w:rPr>
          <w:rFonts w:ascii="Garamond" w:eastAsia="Times New Roman" w:hAnsi="Garamond" w:cs="Times New Roman"/>
          <w:kern w:val="0"/>
          <w:sz w:val="24"/>
          <w:szCs w:val="24"/>
          <w:lang w:eastAsia="en-ZA"/>
          <w14:ligatures w14:val="none"/>
        </w:rPr>
        <w:t xml:space="preserve"> doesn’t just sit around; it improves your gut’s barrier function and reduces inflammation, making it easier to lose weight and stay healthy. It’s the friend who’s always reminding you to take care of yourself—and with their help, you might just see the pounds drop and your insulin sensitivity improve.</w:t>
      </w:r>
    </w:p>
    <w:p w14:paraId="4D8B94B7" w14:textId="42DAAFD9" w:rsidR="0002455C" w:rsidRPr="006C4F07" w:rsidRDefault="0002455C" w:rsidP="00C604DB">
      <w:pPr>
        <w:pStyle w:val="ListParagraph"/>
        <w:numPr>
          <w:ilvl w:val="2"/>
          <w:numId w:val="36"/>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6C4F07">
        <w:rPr>
          <w:rFonts w:ascii="Garamond" w:eastAsia="Times New Roman" w:hAnsi="Garamond" w:cs="Times New Roman"/>
          <w:b/>
          <w:bCs/>
          <w:kern w:val="0"/>
          <w:sz w:val="24"/>
          <w:szCs w:val="24"/>
          <w:lang w:eastAsia="en-ZA"/>
          <w14:ligatures w14:val="none"/>
        </w:rPr>
        <w:t>Lactobacillus</w:t>
      </w:r>
      <w:r w:rsidRPr="006C4F07">
        <w:rPr>
          <w:rFonts w:ascii="Garamond" w:eastAsia="Times New Roman" w:hAnsi="Garamond" w:cs="Times New Roman"/>
          <w:kern w:val="0"/>
          <w:sz w:val="24"/>
          <w:szCs w:val="24"/>
          <w:lang w:eastAsia="en-ZA"/>
          <w14:ligatures w14:val="none"/>
        </w:rPr>
        <w:t xml:space="preserve">: Now, here’s a bacterium that’s basically a weight loss influencer. Strains like </w:t>
      </w:r>
      <w:r w:rsidRPr="006C4F07">
        <w:rPr>
          <w:rFonts w:ascii="Garamond" w:eastAsia="Times New Roman" w:hAnsi="Garamond" w:cs="Times New Roman"/>
          <w:i/>
          <w:iCs/>
          <w:kern w:val="0"/>
          <w:sz w:val="24"/>
          <w:szCs w:val="24"/>
          <w:lang w:eastAsia="en-ZA"/>
          <w14:ligatures w14:val="none"/>
        </w:rPr>
        <w:t xml:space="preserve">Lactobacillus </w:t>
      </w:r>
      <w:proofErr w:type="spellStart"/>
      <w:r w:rsidRPr="006C4F07">
        <w:rPr>
          <w:rFonts w:ascii="Garamond" w:eastAsia="Times New Roman" w:hAnsi="Garamond" w:cs="Times New Roman"/>
          <w:i/>
          <w:iCs/>
          <w:kern w:val="0"/>
          <w:sz w:val="24"/>
          <w:szCs w:val="24"/>
          <w:lang w:eastAsia="en-ZA"/>
          <w14:ligatures w14:val="none"/>
        </w:rPr>
        <w:t>rhamnosus</w:t>
      </w:r>
      <w:proofErr w:type="spellEnd"/>
      <w:r w:rsidRPr="006C4F07">
        <w:rPr>
          <w:rFonts w:ascii="Garamond" w:eastAsia="Times New Roman" w:hAnsi="Garamond" w:cs="Times New Roman"/>
          <w:kern w:val="0"/>
          <w:sz w:val="24"/>
          <w:szCs w:val="24"/>
          <w:lang w:eastAsia="en-ZA"/>
          <w14:ligatures w14:val="none"/>
        </w:rPr>
        <w:t xml:space="preserve"> and </w:t>
      </w:r>
      <w:r w:rsidRPr="006C4F07">
        <w:rPr>
          <w:rFonts w:ascii="Garamond" w:eastAsia="Times New Roman" w:hAnsi="Garamond" w:cs="Times New Roman"/>
          <w:i/>
          <w:iCs/>
          <w:kern w:val="0"/>
          <w:sz w:val="24"/>
          <w:szCs w:val="24"/>
          <w:lang w:eastAsia="en-ZA"/>
          <w14:ligatures w14:val="none"/>
        </w:rPr>
        <w:t xml:space="preserve">Lactobacillus </w:t>
      </w:r>
      <w:proofErr w:type="spellStart"/>
      <w:r w:rsidRPr="006C4F07">
        <w:rPr>
          <w:rFonts w:ascii="Garamond" w:eastAsia="Times New Roman" w:hAnsi="Garamond" w:cs="Times New Roman"/>
          <w:i/>
          <w:iCs/>
          <w:kern w:val="0"/>
          <w:sz w:val="24"/>
          <w:szCs w:val="24"/>
          <w:lang w:eastAsia="en-ZA"/>
          <w14:ligatures w14:val="none"/>
        </w:rPr>
        <w:t>gasseri</w:t>
      </w:r>
      <w:proofErr w:type="spellEnd"/>
      <w:r w:rsidRPr="006C4F07">
        <w:rPr>
          <w:rFonts w:ascii="Garamond" w:eastAsia="Times New Roman" w:hAnsi="Garamond" w:cs="Times New Roman"/>
          <w:kern w:val="0"/>
          <w:sz w:val="24"/>
          <w:szCs w:val="24"/>
          <w:lang w:eastAsia="en-ZA"/>
          <w14:ligatures w14:val="none"/>
        </w:rPr>
        <w:t xml:space="preserve"> are linked to </w:t>
      </w:r>
      <w:r w:rsidR="007F15ED">
        <w:rPr>
          <w:rFonts w:ascii="Garamond" w:eastAsia="Times New Roman" w:hAnsi="Garamond" w:cs="Times New Roman"/>
          <w:kern w:val="0"/>
          <w:sz w:val="24"/>
          <w:szCs w:val="24"/>
          <w:lang w:eastAsia="en-ZA"/>
          <w14:ligatures w14:val="none"/>
        </w:rPr>
        <w:t>improv</w:t>
      </w:r>
      <w:r w:rsidR="002510E9">
        <w:rPr>
          <w:rFonts w:ascii="Garamond" w:eastAsia="Times New Roman" w:hAnsi="Garamond" w:cs="Times New Roman"/>
          <w:kern w:val="0"/>
          <w:sz w:val="24"/>
          <w:szCs w:val="24"/>
          <w:lang w:eastAsia="en-ZA"/>
          <w14:ligatures w14:val="none"/>
        </w:rPr>
        <w:t>ing your glucose metabolism</w:t>
      </w:r>
      <w:r w:rsidRPr="006C4F07">
        <w:rPr>
          <w:rFonts w:ascii="Garamond" w:eastAsia="Times New Roman" w:hAnsi="Garamond" w:cs="Times New Roman"/>
          <w:kern w:val="0"/>
          <w:sz w:val="24"/>
          <w:szCs w:val="24"/>
          <w:lang w:eastAsia="en-ZA"/>
          <w14:ligatures w14:val="none"/>
        </w:rPr>
        <w:t xml:space="preserve"> and curbing your appetite. These probiotics are like those motivational workout videos—they keep you on track and make you feel good about making healthier choices.</w:t>
      </w:r>
    </w:p>
    <w:p w14:paraId="4C8CADE3" w14:textId="77777777" w:rsidR="0002455C" w:rsidRDefault="0002455C" w:rsidP="00310C6E">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310C6E">
        <w:rPr>
          <w:rFonts w:ascii="Garamond" w:eastAsia="Times New Roman" w:hAnsi="Garamond" w:cs="Times New Roman"/>
          <w:kern w:val="0"/>
          <w:sz w:val="24"/>
          <w:szCs w:val="24"/>
          <w:lang w:eastAsia="en-ZA"/>
          <w14:ligatures w14:val="none"/>
        </w:rPr>
        <w:t>So, whether they’re hoarding calories or helping you shed pounds, these gut bacteria are playing a bigger role in your weight than you might have realized. Who knew such tiny organisms could have such a big impact?</w:t>
      </w:r>
    </w:p>
    <w:p w14:paraId="5D5ECF58" w14:textId="4D3C75ED" w:rsidR="005C7408" w:rsidRPr="00DD4273" w:rsidRDefault="00D17B67" w:rsidP="00DD4273">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 xml:space="preserve">10.3 </w:t>
      </w:r>
      <w:r w:rsidRPr="00DD4273">
        <w:rPr>
          <w:rFonts w:ascii="Garamond" w:eastAsia="Times New Roman" w:hAnsi="Garamond" w:cs="Times New Roman"/>
          <w:kern w:val="0"/>
          <w:sz w:val="24"/>
          <w:szCs w:val="24"/>
          <w:lang w:eastAsia="en-ZA"/>
          <w14:ligatures w14:val="none"/>
        </w:rPr>
        <w:t>What other effects does it have</w:t>
      </w:r>
    </w:p>
    <w:p w14:paraId="4BF7A938" w14:textId="77777777" w:rsidR="0002455C" w:rsidRPr="00DD4273" w:rsidRDefault="0002455C" w:rsidP="00C604DB">
      <w:pPr>
        <w:pStyle w:val="ListParagraph"/>
        <w:numPr>
          <w:ilvl w:val="0"/>
          <w:numId w:val="33"/>
        </w:numPr>
        <w:pBdr>
          <w:bottom w:val="single" w:sz="6" w:space="1" w:color="auto"/>
        </w:pBdr>
        <w:spacing w:after="0" w:line="360" w:lineRule="auto"/>
        <w:jc w:val="center"/>
        <w:rPr>
          <w:rFonts w:ascii="Garamond" w:eastAsia="Times New Roman" w:hAnsi="Garamond" w:cs="Arial"/>
          <w:vanish/>
          <w:kern w:val="0"/>
          <w:sz w:val="24"/>
          <w:szCs w:val="24"/>
          <w:lang w:eastAsia="en-ZA"/>
          <w14:ligatures w14:val="none"/>
        </w:rPr>
      </w:pPr>
      <w:r w:rsidRPr="00DD4273">
        <w:rPr>
          <w:rFonts w:ascii="Garamond" w:eastAsia="Times New Roman" w:hAnsi="Garamond" w:cs="Arial"/>
          <w:vanish/>
          <w:kern w:val="0"/>
          <w:sz w:val="24"/>
          <w:szCs w:val="24"/>
          <w:lang w:eastAsia="en-ZA"/>
          <w14:ligatures w14:val="none"/>
        </w:rPr>
        <w:t>Top of Form</w:t>
      </w:r>
    </w:p>
    <w:p w14:paraId="77239551" w14:textId="77777777" w:rsidR="0002455C" w:rsidRPr="00DD4273" w:rsidRDefault="0002455C" w:rsidP="00C604DB">
      <w:pPr>
        <w:pStyle w:val="ListParagraph"/>
        <w:numPr>
          <w:ilvl w:val="0"/>
          <w:numId w:val="33"/>
        </w:numPr>
        <w:pBdr>
          <w:top w:val="single" w:sz="6" w:space="1" w:color="auto"/>
        </w:pBdr>
        <w:spacing w:after="0" w:line="360" w:lineRule="auto"/>
        <w:jc w:val="center"/>
        <w:rPr>
          <w:rFonts w:ascii="Garamond" w:eastAsia="Times New Roman" w:hAnsi="Garamond" w:cs="Arial"/>
          <w:vanish/>
          <w:kern w:val="0"/>
          <w:sz w:val="24"/>
          <w:szCs w:val="24"/>
          <w:lang w:eastAsia="en-ZA"/>
          <w14:ligatures w14:val="none"/>
        </w:rPr>
      </w:pPr>
      <w:r w:rsidRPr="00DD4273">
        <w:rPr>
          <w:rFonts w:ascii="Garamond" w:eastAsia="Times New Roman" w:hAnsi="Garamond" w:cs="Arial"/>
          <w:vanish/>
          <w:kern w:val="0"/>
          <w:sz w:val="24"/>
          <w:szCs w:val="24"/>
          <w:lang w:eastAsia="en-ZA"/>
          <w14:ligatures w14:val="none"/>
        </w:rPr>
        <w:t>Bottom of Form</w:t>
      </w:r>
    </w:p>
    <w:p w14:paraId="2F84DDD8" w14:textId="6C1A841B" w:rsidR="00DD4273" w:rsidRPr="00DD4273" w:rsidRDefault="00DD4273" w:rsidP="00C604DB">
      <w:pPr>
        <w:pStyle w:val="ListParagraph"/>
        <w:numPr>
          <w:ilvl w:val="1"/>
          <w:numId w:val="38"/>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D4273">
        <w:rPr>
          <w:rFonts w:ascii="Garamond" w:eastAsia="Times New Roman" w:hAnsi="Garamond" w:cs="Times New Roman"/>
          <w:b/>
          <w:bCs/>
          <w:kern w:val="0"/>
          <w:sz w:val="24"/>
          <w:szCs w:val="24"/>
          <w:lang w:eastAsia="en-ZA"/>
          <w14:ligatures w14:val="none"/>
        </w:rPr>
        <w:t>Digestive Issues</w:t>
      </w:r>
      <w:r w:rsidRPr="00DD4273">
        <w:rPr>
          <w:rFonts w:ascii="Garamond" w:eastAsia="Times New Roman" w:hAnsi="Garamond" w:cs="Times New Roman"/>
          <w:kern w:val="0"/>
          <w:sz w:val="24"/>
          <w:szCs w:val="24"/>
          <w:lang w:eastAsia="en-ZA"/>
          <w14:ligatures w14:val="none"/>
        </w:rPr>
        <w:t xml:space="preserve">: Picture your gut as the ultimate multitasker, breaking down food, absorbing nutrients, and keeping everything moving smoothly. But when the balance of bacteria tips, your digestive system can throw a tantrum. We’re talking bloating, constipation, </w:t>
      </w:r>
      <w:proofErr w:type="spellStart"/>
      <w:r w:rsidRPr="00DD4273">
        <w:rPr>
          <w:rFonts w:ascii="Garamond" w:eastAsia="Times New Roman" w:hAnsi="Garamond" w:cs="Times New Roman"/>
          <w:kern w:val="0"/>
          <w:sz w:val="24"/>
          <w:szCs w:val="24"/>
          <w:lang w:eastAsia="en-ZA"/>
          <w14:ligatures w14:val="none"/>
        </w:rPr>
        <w:t>diarrhea</w:t>
      </w:r>
      <w:proofErr w:type="spellEnd"/>
      <w:r w:rsidRPr="00DD4273">
        <w:rPr>
          <w:rFonts w:ascii="Garamond" w:eastAsia="Times New Roman" w:hAnsi="Garamond" w:cs="Times New Roman"/>
          <w:kern w:val="0"/>
          <w:sz w:val="24"/>
          <w:szCs w:val="24"/>
          <w:lang w:eastAsia="en-ZA"/>
          <w14:ligatures w14:val="none"/>
        </w:rPr>
        <w:t>, and the ever-so-charming irritable bowel syndrome (IBS). It’s like your gut decided to stop doing its chores, and now everything’s piling up—literally.</w:t>
      </w:r>
    </w:p>
    <w:p w14:paraId="173F6729" w14:textId="77777777" w:rsidR="00DD4273" w:rsidRPr="00DD4273" w:rsidRDefault="00DD4273" w:rsidP="00C604DB">
      <w:pPr>
        <w:pStyle w:val="ListParagraph"/>
        <w:numPr>
          <w:ilvl w:val="0"/>
          <w:numId w:val="38"/>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D4273">
        <w:rPr>
          <w:rFonts w:ascii="Garamond" w:eastAsia="Times New Roman" w:hAnsi="Garamond" w:cs="Times New Roman"/>
          <w:b/>
          <w:bCs/>
          <w:kern w:val="0"/>
          <w:sz w:val="24"/>
          <w:szCs w:val="24"/>
          <w:lang w:eastAsia="en-ZA"/>
          <w14:ligatures w14:val="none"/>
        </w:rPr>
        <w:t>Immune System Dysfunction</w:t>
      </w:r>
      <w:r w:rsidRPr="00DD4273">
        <w:rPr>
          <w:rFonts w:ascii="Garamond" w:eastAsia="Times New Roman" w:hAnsi="Garamond" w:cs="Times New Roman"/>
          <w:kern w:val="0"/>
          <w:sz w:val="24"/>
          <w:szCs w:val="24"/>
          <w:lang w:eastAsia="en-ZA"/>
          <w14:ligatures w14:val="none"/>
        </w:rPr>
        <w:t>: Your gut and immune system are besties, constantly chatting and keeping each other in check. But when dysbiosis strikes, your immune system might get a little too trigger-happy, attacking everything in sight, including your own body. Imagine your immune system as that friend who can’t tell the difference between a joke and an insult—suddenly, everyone’s walking on eggshells, and you’re more prone to infections and autoimmune issues.</w:t>
      </w:r>
    </w:p>
    <w:p w14:paraId="76655281" w14:textId="77777777" w:rsidR="00DD4273" w:rsidRPr="00DD4273" w:rsidRDefault="00DD4273" w:rsidP="00C604DB">
      <w:pPr>
        <w:pStyle w:val="ListParagraph"/>
        <w:numPr>
          <w:ilvl w:val="0"/>
          <w:numId w:val="38"/>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D4273">
        <w:rPr>
          <w:rFonts w:ascii="Garamond" w:eastAsia="Times New Roman" w:hAnsi="Garamond" w:cs="Times New Roman"/>
          <w:b/>
          <w:bCs/>
          <w:kern w:val="0"/>
          <w:sz w:val="24"/>
          <w:szCs w:val="24"/>
          <w:lang w:eastAsia="en-ZA"/>
          <w14:ligatures w14:val="none"/>
        </w:rPr>
        <w:t>Metabolic Changes and Obesity</w:t>
      </w:r>
      <w:r w:rsidRPr="00DD4273">
        <w:rPr>
          <w:rFonts w:ascii="Garamond" w:eastAsia="Times New Roman" w:hAnsi="Garamond" w:cs="Times New Roman"/>
          <w:kern w:val="0"/>
          <w:sz w:val="24"/>
          <w:szCs w:val="24"/>
          <w:lang w:eastAsia="en-ZA"/>
          <w14:ligatures w14:val="none"/>
        </w:rPr>
        <w:t>: Some of those gut bacteria are like little energy thieves, extracting every possible calorie from your food. When they get too dominant, they start stashing away fat, leading to weight gain and obesity. It’s like having a friend who insists on ordering dessert every time you go out, except the calories are sticking with you long after the meal.</w:t>
      </w:r>
    </w:p>
    <w:p w14:paraId="281B0B10" w14:textId="72B16814" w:rsidR="00DD4273" w:rsidRPr="00DD4273" w:rsidRDefault="00DD4273" w:rsidP="00C604DB">
      <w:pPr>
        <w:pStyle w:val="ListParagraph"/>
        <w:numPr>
          <w:ilvl w:val="0"/>
          <w:numId w:val="38"/>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D4273">
        <w:rPr>
          <w:rFonts w:ascii="Garamond" w:eastAsia="Times New Roman" w:hAnsi="Garamond" w:cs="Times New Roman"/>
          <w:b/>
          <w:bCs/>
          <w:kern w:val="0"/>
          <w:sz w:val="24"/>
          <w:szCs w:val="24"/>
          <w:lang w:eastAsia="en-ZA"/>
          <w14:ligatures w14:val="none"/>
        </w:rPr>
        <w:t>Mental Health Issues</w:t>
      </w:r>
      <w:r w:rsidRPr="00DD4273">
        <w:rPr>
          <w:rFonts w:ascii="Garamond" w:eastAsia="Times New Roman" w:hAnsi="Garamond" w:cs="Times New Roman"/>
          <w:kern w:val="0"/>
          <w:sz w:val="24"/>
          <w:szCs w:val="24"/>
          <w:lang w:eastAsia="en-ZA"/>
          <w14:ligatures w14:val="none"/>
        </w:rPr>
        <w:t xml:space="preserve">: The gut-brain axis is like a superhighway of communication between your gut and your brain. When your microbiome is out of sync, it’s like a traffic jam up there, leading to mood swings, anxiety, and even depression. Those gut bacteria produce </w:t>
      </w:r>
      <w:r w:rsidR="00B13ABD">
        <w:rPr>
          <w:rFonts w:ascii="Garamond" w:eastAsia="Times New Roman" w:hAnsi="Garamond" w:cs="Times New Roman"/>
          <w:kern w:val="0"/>
          <w:sz w:val="24"/>
          <w:szCs w:val="24"/>
          <w:lang w:eastAsia="en-ZA"/>
          <w14:ligatures w14:val="none"/>
        </w:rPr>
        <w:t>90</w:t>
      </w:r>
      <w:r w:rsidR="001821A9">
        <w:rPr>
          <w:rFonts w:ascii="Garamond" w:eastAsia="Times New Roman" w:hAnsi="Garamond" w:cs="Times New Roman"/>
          <w:kern w:val="0"/>
          <w:sz w:val="24"/>
          <w:szCs w:val="24"/>
          <w:lang w:eastAsia="en-ZA"/>
          <w14:ligatures w14:val="none"/>
        </w:rPr>
        <w:t>% of serotonin</w:t>
      </w:r>
      <w:r w:rsidRPr="00DD4273">
        <w:rPr>
          <w:rFonts w:ascii="Garamond" w:eastAsia="Times New Roman" w:hAnsi="Garamond" w:cs="Times New Roman"/>
          <w:kern w:val="0"/>
          <w:sz w:val="24"/>
          <w:szCs w:val="24"/>
          <w:lang w:eastAsia="en-ZA"/>
          <w14:ligatures w14:val="none"/>
        </w:rPr>
        <w:t xml:space="preserve"> that influence your </w:t>
      </w:r>
      <w:r w:rsidR="009D3456">
        <w:rPr>
          <w:rFonts w:ascii="Garamond" w:eastAsia="Times New Roman" w:hAnsi="Garamond" w:cs="Times New Roman"/>
          <w:kern w:val="0"/>
          <w:sz w:val="24"/>
          <w:szCs w:val="24"/>
          <w:lang w:eastAsia="en-ZA"/>
          <w14:ligatures w14:val="none"/>
        </w:rPr>
        <w:t>feeling of wellness</w:t>
      </w:r>
      <w:r w:rsidRPr="00DD4273">
        <w:rPr>
          <w:rFonts w:ascii="Garamond" w:eastAsia="Times New Roman" w:hAnsi="Garamond" w:cs="Times New Roman"/>
          <w:kern w:val="0"/>
          <w:sz w:val="24"/>
          <w:szCs w:val="24"/>
          <w:lang w:eastAsia="en-ZA"/>
          <w14:ligatures w14:val="none"/>
        </w:rPr>
        <w:t>, so when they’re off, it’s like your brain’s getting all the wrong signals.</w:t>
      </w:r>
    </w:p>
    <w:p w14:paraId="30842361" w14:textId="77777777" w:rsidR="00DD4273" w:rsidRDefault="00DD4273" w:rsidP="00C604DB">
      <w:pPr>
        <w:pStyle w:val="ListParagraph"/>
        <w:numPr>
          <w:ilvl w:val="0"/>
          <w:numId w:val="38"/>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DD4273">
        <w:rPr>
          <w:rFonts w:ascii="Garamond" w:eastAsia="Times New Roman" w:hAnsi="Garamond" w:cs="Times New Roman"/>
          <w:b/>
          <w:bCs/>
          <w:kern w:val="0"/>
          <w:sz w:val="24"/>
          <w:szCs w:val="24"/>
          <w:lang w:eastAsia="en-ZA"/>
          <w14:ligatures w14:val="none"/>
        </w:rPr>
        <w:t>Inflammatory Diseases</w:t>
      </w:r>
      <w:r w:rsidRPr="00DD4273">
        <w:rPr>
          <w:rFonts w:ascii="Garamond" w:eastAsia="Times New Roman" w:hAnsi="Garamond" w:cs="Times New Roman"/>
          <w:kern w:val="0"/>
          <w:sz w:val="24"/>
          <w:szCs w:val="24"/>
          <w:lang w:eastAsia="en-ZA"/>
          <w14:ligatures w14:val="none"/>
        </w:rPr>
        <w:t xml:space="preserve">: Chronic inflammation is like having a low-grade fire burning in your body, and a disrupted microbiome can fan those flames. This can lead to all sorts of issues, from inflammatory </w:t>
      </w:r>
      <w:r w:rsidRPr="00DD4273">
        <w:rPr>
          <w:rFonts w:ascii="Garamond" w:eastAsia="Times New Roman" w:hAnsi="Garamond" w:cs="Times New Roman"/>
          <w:kern w:val="0"/>
          <w:sz w:val="24"/>
          <w:szCs w:val="24"/>
          <w:lang w:eastAsia="en-ZA"/>
          <w14:ligatures w14:val="none"/>
        </w:rPr>
        <w:lastRenderedPageBreak/>
        <w:t>bowel disease (IBD) to rheumatoid arthritis, and even heart problems. It’s as if your gut bacteria handed out matches at a bonfire, and now everything’s a little too toasty for comfort</w:t>
      </w:r>
      <w:r w:rsidRPr="00DD4273">
        <w:rPr>
          <w:rFonts w:ascii="Times New Roman" w:eastAsia="Times New Roman" w:hAnsi="Times New Roman" w:cs="Times New Roman"/>
          <w:kern w:val="0"/>
          <w:sz w:val="24"/>
          <w:szCs w:val="24"/>
          <w:lang w:eastAsia="en-ZA"/>
          <w14:ligatures w14:val="none"/>
        </w:rPr>
        <w:t>.</w:t>
      </w:r>
    </w:p>
    <w:p w14:paraId="117CAA68" w14:textId="77777777" w:rsidR="0012646C" w:rsidRDefault="0012646C" w:rsidP="0012646C">
      <w:pPr>
        <w:pStyle w:val="ListParagraph"/>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
    <w:p w14:paraId="06CBF1C0" w14:textId="22BFDCA9" w:rsidR="00797F4F" w:rsidRPr="00736E11" w:rsidRDefault="00563A51" w:rsidP="00C604DB">
      <w:pPr>
        <w:pStyle w:val="ListParagraph"/>
        <w:numPr>
          <w:ilvl w:val="1"/>
          <w:numId w:val="37"/>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736E11">
        <w:rPr>
          <w:rFonts w:ascii="Garamond" w:eastAsia="Times New Roman" w:hAnsi="Garamond" w:cs="Times New Roman"/>
          <w:kern w:val="0"/>
          <w:sz w:val="24"/>
          <w:szCs w:val="24"/>
          <w:lang w:eastAsia="en-ZA"/>
          <w14:ligatures w14:val="none"/>
        </w:rPr>
        <w:t>What causes it</w:t>
      </w:r>
    </w:p>
    <w:p w14:paraId="5D2C80B0" w14:textId="77777777" w:rsidR="00607B2C" w:rsidRDefault="00607B2C" w:rsidP="00607B2C">
      <w:pPr>
        <w:pStyle w:val="ListParagraph"/>
        <w:spacing w:before="100" w:beforeAutospacing="1" w:after="100" w:afterAutospacing="1" w:line="360" w:lineRule="auto"/>
        <w:ind w:left="780"/>
        <w:rPr>
          <w:rFonts w:ascii="Times New Roman" w:eastAsia="Times New Roman" w:hAnsi="Times New Roman" w:cs="Times New Roman"/>
          <w:kern w:val="0"/>
          <w:sz w:val="24"/>
          <w:szCs w:val="24"/>
          <w:lang w:eastAsia="en-ZA"/>
          <w14:ligatures w14:val="none"/>
        </w:rPr>
      </w:pPr>
    </w:p>
    <w:p w14:paraId="3EFE6C44" w14:textId="77777777" w:rsidR="00607B2C" w:rsidRPr="00607B2C" w:rsidRDefault="00607B2C" w:rsidP="00C604DB">
      <w:pPr>
        <w:pStyle w:val="ListParagraph"/>
        <w:numPr>
          <w:ilvl w:val="0"/>
          <w:numId w:val="37"/>
        </w:num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607B2C">
        <w:rPr>
          <w:rFonts w:ascii="Garamond" w:eastAsia="Times New Roman" w:hAnsi="Garamond" w:cs="Times New Roman"/>
          <w:kern w:val="0"/>
          <w:sz w:val="24"/>
          <w:szCs w:val="24"/>
          <w:lang w:eastAsia="en-ZA"/>
          <w14:ligatures w14:val="none"/>
        </w:rPr>
        <w:t xml:space="preserve">  </w:t>
      </w:r>
      <w:r w:rsidRPr="00607B2C">
        <w:rPr>
          <w:rFonts w:ascii="Garamond" w:eastAsia="Times New Roman" w:hAnsi="Garamond" w:cs="Times New Roman"/>
          <w:b/>
          <w:bCs/>
          <w:kern w:val="0"/>
          <w:sz w:val="24"/>
          <w:szCs w:val="24"/>
          <w:lang w:eastAsia="en-ZA"/>
          <w14:ligatures w14:val="none"/>
        </w:rPr>
        <w:t>High</w:t>
      </w:r>
      <w:proofErr w:type="gramEnd"/>
      <w:r w:rsidRPr="00607B2C">
        <w:rPr>
          <w:rFonts w:ascii="Garamond" w:eastAsia="Times New Roman" w:hAnsi="Garamond" w:cs="Times New Roman"/>
          <w:b/>
          <w:bCs/>
          <w:kern w:val="0"/>
          <w:sz w:val="24"/>
          <w:szCs w:val="24"/>
          <w:lang w:eastAsia="en-ZA"/>
          <w14:ligatures w14:val="none"/>
        </w:rPr>
        <w:t>-Stress Levels</w:t>
      </w:r>
      <w:r w:rsidRPr="00607B2C">
        <w:rPr>
          <w:rFonts w:ascii="Garamond" w:eastAsia="Times New Roman" w:hAnsi="Garamond" w:cs="Times New Roman"/>
          <w:kern w:val="0"/>
          <w:sz w:val="24"/>
          <w:szCs w:val="24"/>
          <w:lang w:eastAsia="en-ZA"/>
          <w14:ligatures w14:val="none"/>
        </w:rPr>
        <w:t>: Chronic stress isn’t just a mental burden; it floods your body with cortisol, which can encourage the growth of harmful bacteria in your gut. This shift can disrupt your digestion and metabolism, leading to unwanted weight gain and other health issues.</w:t>
      </w:r>
    </w:p>
    <w:p w14:paraId="418C3C34" w14:textId="77777777" w:rsidR="00607B2C" w:rsidRPr="00607B2C" w:rsidRDefault="00607B2C" w:rsidP="00C604DB">
      <w:pPr>
        <w:pStyle w:val="ListParagraph"/>
        <w:numPr>
          <w:ilvl w:val="0"/>
          <w:numId w:val="37"/>
        </w:num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607B2C">
        <w:rPr>
          <w:rFonts w:ascii="Garamond" w:eastAsia="Times New Roman" w:hAnsi="Garamond" w:cs="Times New Roman"/>
          <w:kern w:val="0"/>
          <w:sz w:val="24"/>
          <w:szCs w:val="24"/>
          <w:lang w:eastAsia="en-ZA"/>
          <w14:ligatures w14:val="none"/>
        </w:rPr>
        <w:t xml:space="preserve">  </w:t>
      </w:r>
      <w:r w:rsidRPr="00607B2C">
        <w:rPr>
          <w:rFonts w:ascii="Garamond" w:eastAsia="Times New Roman" w:hAnsi="Garamond" w:cs="Times New Roman"/>
          <w:b/>
          <w:bCs/>
          <w:kern w:val="0"/>
          <w:sz w:val="24"/>
          <w:szCs w:val="24"/>
          <w:lang w:eastAsia="en-ZA"/>
          <w14:ligatures w14:val="none"/>
        </w:rPr>
        <w:t>Diet</w:t>
      </w:r>
      <w:proofErr w:type="gramEnd"/>
      <w:r w:rsidRPr="00607B2C">
        <w:rPr>
          <w:rFonts w:ascii="Garamond" w:eastAsia="Times New Roman" w:hAnsi="Garamond" w:cs="Times New Roman"/>
          <w:kern w:val="0"/>
          <w:sz w:val="24"/>
          <w:szCs w:val="24"/>
          <w:lang w:eastAsia="en-ZA"/>
          <w14:ligatures w14:val="none"/>
        </w:rPr>
        <w:t>: Eating a diet high in sugar and unhealthy fats is like throwing a party for bad bacteria in your gut, tipping the balance away from the beneficial microbes. This imbalance not only makes weight gain more likely but also increases the risk of metabolic problems like type 2 diabetes.</w:t>
      </w:r>
    </w:p>
    <w:p w14:paraId="5A17F99D" w14:textId="77777777" w:rsidR="005F770F" w:rsidRDefault="00607B2C" w:rsidP="00C604DB">
      <w:pPr>
        <w:pStyle w:val="ListParagraph"/>
        <w:numPr>
          <w:ilvl w:val="0"/>
          <w:numId w:val="37"/>
        </w:numPr>
        <w:spacing w:before="100" w:beforeAutospacing="1" w:after="100" w:afterAutospacing="1" w:line="360" w:lineRule="auto"/>
        <w:ind w:left="360"/>
        <w:rPr>
          <w:rFonts w:ascii="Garamond" w:eastAsia="Times New Roman" w:hAnsi="Garamond" w:cs="Times New Roman"/>
          <w:kern w:val="0"/>
          <w:sz w:val="24"/>
          <w:szCs w:val="24"/>
          <w:lang w:eastAsia="en-ZA"/>
          <w14:ligatures w14:val="none"/>
        </w:rPr>
      </w:pPr>
      <w:proofErr w:type="gramStart"/>
      <w:r w:rsidRPr="005F770F">
        <w:rPr>
          <w:rFonts w:ascii="Garamond" w:eastAsia="Times New Roman" w:hAnsi="Garamond" w:cs="Times New Roman"/>
          <w:kern w:val="0"/>
          <w:sz w:val="24"/>
          <w:szCs w:val="24"/>
          <w:lang w:eastAsia="en-ZA"/>
          <w14:ligatures w14:val="none"/>
        </w:rPr>
        <w:t xml:space="preserve">  </w:t>
      </w:r>
      <w:r w:rsidRPr="005F770F">
        <w:rPr>
          <w:rFonts w:ascii="Garamond" w:eastAsia="Times New Roman" w:hAnsi="Garamond" w:cs="Times New Roman"/>
          <w:b/>
          <w:bCs/>
          <w:kern w:val="0"/>
          <w:sz w:val="24"/>
          <w:szCs w:val="24"/>
          <w:lang w:eastAsia="en-ZA"/>
          <w14:ligatures w14:val="none"/>
        </w:rPr>
        <w:t>Antibiotic</w:t>
      </w:r>
      <w:proofErr w:type="gramEnd"/>
      <w:r w:rsidRPr="005F770F">
        <w:rPr>
          <w:rFonts w:ascii="Garamond" w:eastAsia="Times New Roman" w:hAnsi="Garamond" w:cs="Times New Roman"/>
          <w:b/>
          <w:bCs/>
          <w:kern w:val="0"/>
          <w:sz w:val="24"/>
          <w:szCs w:val="24"/>
          <w:lang w:eastAsia="en-ZA"/>
          <w14:ligatures w14:val="none"/>
        </w:rPr>
        <w:t xml:space="preserve"> Use</w:t>
      </w:r>
      <w:r w:rsidRPr="005F770F">
        <w:rPr>
          <w:rFonts w:ascii="Garamond" w:eastAsia="Times New Roman" w:hAnsi="Garamond" w:cs="Times New Roman"/>
          <w:kern w:val="0"/>
          <w:sz w:val="24"/>
          <w:szCs w:val="24"/>
          <w:lang w:eastAsia="en-ZA"/>
          <w14:ligatures w14:val="none"/>
        </w:rPr>
        <w:t>: While antibiotics are lifesavers against infections, they don’t just kill the bad guys—they also wipe out good bacteria, potentially leading to gut imbalance. This can create an environment where harmful bacteria thrive, making weight gain more likely over time.</w:t>
      </w:r>
    </w:p>
    <w:p w14:paraId="20C86A9A" w14:textId="5EEA359F" w:rsidR="00867023" w:rsidRPr="005F770F" w:rsidRDefault="00867023" w:rsidP="00C604DB">
      <w:pPr>
        <w:pStyle w:val="ListParagraph"/>
        <w:numPr>
          <w:ilvl w:val="0"/>
          <w:numId w:val="37"/>
        </w:numPr>
        <w:spacing w:before="100" w:beforeAutospacing="1" w:after="100" w:afterAutospacing="1" w:line="360" w:lineRule="auto"/>
        <w:ind w:left="360"/>
        <w:rPr>
          <w:rFonts w:ascii="Garamond" w:eastAsia="Times New Roman" w:hAnsi="Garamond" w:cs="Times New Roman"/>
          <w:kern w:val="0"/>
          <w:sz w:val="24"/>
          <w:szCs w:val="24"/>
          <w:lang w:eastAsia="en-ZA"/>
          <w14:ligatures w14:val="none"/>
        </w:rPr>
      </w:pPr>
      <w:proofErr w:type="gramStart"/>
      <w:r w:rsidRPr="005F770F">
        <w:rPr>
          <w:rFonts w:ascii="Times New Roman" w:eastAsia="Times New Roman" w:hAnsi="Symbol" w:cs="Times New Roman"/>
          <w:kern w:val="0"/>
          <w:sz w:val="24"/>
          <w:szCs w:val="24"/>
          <w:lang w:eastAsia="en-ZA"/>
          <w14:ligatures w14:val="none"/>
        </w:rPr>
        <w:t></w:t>
      </w:r>
      <w:r w:rsidRPr="005F770F">
        <w:rPr>
          <w:rFonts w:ascii="Times New Roman" w:eastAsia="Times New Roman" w:hAnsi="Times New Roman" w:cs="Times New Roman"/>
          <w:kern w:val="0"/>
          <w:sz w:val="24"/>
          <w:szCs w:val="24"/>
          <w:lang w:eastAsia="en-ZA"/>
          <w14:ligatures w14:val="none"/>
        </w:rPr>
        <w:t xml:space="preserve">  </w:t>
      </w:r>
      <w:r w:rsidRPr="005F770F">
        <w:rPr>
          <w:rFonts w:ascii="Garamond" w:eastAsia="Times New Roman" w:hAnsi="Garamond" w:cs="Times New Roman"/>
          <w:b/>
          <w:bCs/>
          <w:kern w:val="0"/>
          <w:sz w:val="24"/>
          <w:szCs w:val="24"/>
          <w:lang w:eastAsia="en-ZA"/>
          <w14:ligatures w14:val="none"/>
        </w:rPr>
        <w:t>Early</w:t>
      </w:r>
      <w:proofErr w:type="gramEnd"/>
      <w:r w:rsidRPr="005F770F">
        <w:rPr>
          <w:rFonts w:ascii="Garamond" w:eastAsia="Times New Roman" w:hAnsi="Garamond" w:cs="Times New Roman"/>
          <w:b/>
          <w:bCs/>
          <w:kern w:val="0"/>
          <w:sz w:val="24"/>
          <w:szCs w:val="24"/>
          <w:lang w:eastAsia="en-ZA"/>
          <w14:ligatures w14:val="none"/>
        </w:rPr>
        <w:t xml:space="preserve"> Microbiome</w:t>
      </w:r>
      <w:r w:rsidRPr="005F770F">
        <w:rPr>
          <w:rFonts w:ascii="Garamond" w:eastAsia="Times New Roman" w:hAnsi="Garamond" w:cs="Times New Roman"/>
          <w:kern w:val="0"/>
          <w:sz w:val="24"/>
          <w:szCs w:val="24"/>
          <w:lang w:eastAsia="en-ZA"/>
          <w14:ligatures w14:val="none"/>
        </w:rPr>
        <w:t>: The way you were born—whether via C-section or naturally—and whether you were breastfed sets the stage for your gut's initial bacterial community, with more diversity generally leading to better health outcomes. A strong early microbiome helps protect against future issues like obesity, while a less diverse one might make you more vulnerable to dietary and stress-related shifts.</w:t>
      </w:r>
    </w:p>
    <w:p w14:paraId="698B217E" w14:textId="77777777" w:rsidR="00867023" w:rsidRPr="007149BD" w:rsidRDefault="00867023" w:rsidP="007149BD">
      <w:pPr>
        <w:spacing w:before="100" w:beforeAutospacing="1" w:after="100" w:afterAutospacing="1" w:line="360" w:lineRule="auto"/>
        <w:ind w:left="360"/>
        <w:rPr>
          <w:rFonts w:ascii="Garamond" w:eastAsia="Times New Roman" w:hAnsi="Garamond" w:cs="Times New Roman"/>
          <w:kern w:val="0"/>
          <w:sz w:val="24"/>
          <w:szCs w:val="24"/>
          <w:lang w:eastAsia="en-ZA"/>
          <w14:ligatures w14:val="none"/>
        </w:rPr>
      </w:pPr>
      <w:proofErr w:type="gramStart"/>
      <w:r w:rsidRPr="007149BD">
        <w:rPr>
          <w:rFonts w:ascii="Garamond" w:eastAsia="Times New Roman" w:hAnsi="Garamond" w:cs="Times New Roman"/>
          <w:kern w:val="0"/>
          <w:sz w:val="24"/>
          <w:szCs w:val="24"/>
          <w:lang w:eastAsia="en-ZA"/>
          <w14:ligatures w14:val="none"/>
        </w:rPr>
        <w:t xml:space="preserve">  </w:t>
      </w:r>
      <w:r w:rsidRPr="007149BD">
        <w:rPr>
          <w:rFonts w:ascii="Garamond" w:eastAsia="Times New Roman" w:hAnsi="Garamond" w:cs="Times New Roman"/>
          <w:b/>
          <w:bCs/>
          <w:kern w:val="0"/>
          <w:sz w:val="24"/>
          <w:szCs w:val="24"/>
          <w:lang w:eastAsia="en-ZA"/>
          <w14:ligatures w14:val="none"/>
        </w:rPr>
        <w:t>Lack</w:t>
      </w:r>
      <w:proofErr w:type="gramEnd"/>
      <w:r w:rsidRPr="007149BD">
        <w:rPr>
          <w:rFonts w:ascii="Garamond" w:eastAsia="Times New Roman" w:hAnsi="Garamond" w:cs="Times New Roman"/>
          <w:b/>
          <w:bCs/>
          <w:kern w:val="0"/>
          <w:sz w:val="24"/>
          <w:szCs w:val="24"/>
          <w:lang w:eastAsia="en-ZA"/>
          <w14:ligatures w14:val="none"/>
        </w:rPr>
        <w:t xml:space="preserve"> of Dietary Fiber</w:t>
      </w:r>
      <w:r w:rsidRPr="007149BD">
        <w:rPr>
          <w:rFonts w:ascii="Garamond" w:eastAsia="Times New Roman" w:hAnsi="Garamond" w:cs="Times New Roman"/>
          <w:kern w:val="0"/>
          <w:sz w:val="24"/>
          <w:szCs w:val="24"/>
          <w:lang w:eastAsia="en-ZA"/>
          <w14:ligatures w14:val="none"/>
        </w:rPr>
        <w:t>: Fiber is the food that keeps your gut's good bacteria happy and healthy; without it, these beneficial microbes can dwindle. When good bacteria are outnumbered, bad bacteria can take over, disrupting your body’s ability to process and store fat efficiently.</w:t>
      </w:r>
    </w:p>
    <w:p w14:paraId="1990C5CD" w14:textId="77777777" w:rsidR="00867023" w:rsidRPr="007149BD" w:rsidRDefault="00867023" w:rsidP="007149BD">
      <w:pPr>
        <w:spacing w:before="100" w:beforeAutospacing="1" w:after="100" w:afterAutospacing="1" w:line="360" w:lineRule="auto"/>
        <w:ind w:left="360"/>
        <w:rPr>
          <w:rFonts w:ascii="Garamond" w:eastAsia="Times New Roman" w:hAnsi="Garamond" w:cs="Times New Roman"/>
          <w:kern w:val="0"/>
          <w:sz w:val="24"/>
          <w:szCs w:val="24"/>
          <w:lang w:eastAsia="en-ZA"/>
          <w14:ligatures w14:val="none"/>
        </w:rPr>
      </w:pPr>
      <w:proofErr w:type="gramStart"/>
      <w:r w:rsidRPr="007149BD">
        <w:rPr>
          <w:rFonts w:ascii="Garamond" w:eastAsia="Times New Roman" w:hAnsi="Garamond" w:cs="Times New Roman"/>
          <w:kern w:val="0"/>
          <w:sz w:val="24"/>
          <w:szCs w:val="24"/>
          <w:lang w:eastAsia="en-ZA"/>
          <w14:ligatures w14:val="none"/>
        </w:rPr>
        <w:t xml:space="preserve">  </w:t>
      </w:r>
      <w:r w:rsidRPr="007149BD">
        <w:rPr>
          <w:rFonts w:ascii="Garamond" w:eastAsia="Times New Roman" w:hAnsi="Garamond" w:cs="Times New Roman"/>
          <w:b/>
          <w:bCs/>
          <w:kern w:val="0"/>
          <w:sz w:val="24"/>
          <w:szCs w:val="24"/>
          <w:lang w:eastAsia="en-ZA"/>
          <w14:ligatures w14:val="none"/>
        </w:rPr>
        <w:t>Poor</w:t>
      </w:r>
      <w:proofErr w:type="gramEnd"/>
      <w:r w:rsidRPr="007149BD">
        <w:rPr>
          <w:rFonts w:ascii="Garamond" w:eastAsia="Times New Roman" w:hAnsi="Garamond" w:cs="Times New Roman"/>
          <w:b/>
          <w:bCs/>
          <w:kern w:val="0"/>
          <w:sz w:val="24"/>
          <w:szCs w:val="24"/>
          <w:lang w:eastAsia="en-ZA"/>
          <w14:ligatures w14:val="none"/>
        </w:rPr>
        <w:t xml:space="preserve"> Sleep Habits</w:t>
      </w:r>
      <w:r w:rsidRPr="007149BD">
        <w:rPr>
          <w:rFonts w:ascii="Garamond" w:eastAsia="Times New Roman" w:hAnsi="Garamond" w:cs="Times New Roman"/>
          <w:kern w:val="0"/>
          <w:sz w:val="24"/>
          <w:szCs w:val="24"/>
          <w:lang w:eastAsia="en-ZA"/>
          <w14:ligatures w14:val="none"/>
        </w:rPr>
        <w:t xml:space="preserve">: Not getting enough sleep can mess with your gut's natural rhythm, leading to an imbalance in your microbiome that </w:t>
      </w:r>
      <w:proofErr w:type="spellStart"/>
      <w:r w:rsidRPr="007149BD">
        <w:rPr>
          <w:rFonts w:ascii="Garamond" w:eastAsia="Times New Roman" w:hAnsi="Garamond" w:cs="Times New Roman"/>
          <w:kern w:val="0"/>
          <w:sz w:val="24"/>
          <w:szCs w:val="24"/>
          <w:lang w:eastAsia="en-ZA"/>
          <w14:ligatures w14:val="none"/>
        </w:rPr>
        <w:t>favors</w:t>
      </w:r>
      <w:proofErr w:type="spellEnd"/>
      <w:r w:rsidRPr="007149BD">
        <w:rPr>
          <w:rFonts w:ascii="Garamond" w:eastAsia="Times New Roman" w:hAnsi="Garamond" w:cs="Times New Roman"/>
          <w:kern w:val="0"/>
          <w:sz w:val="24"/>
          <w:szCs w:val="24"/>
          <w:lang w:eastAsia="en-ZA"/>
          <w14:ligatures w14:val="none"/>
        </w:rPr>
        <w:t xml:space="preserve"> weight gain. Sleep is essential for gut health, affecting everything from digestion to how your body regulates appetite.</w:t>
      </w:r>
    </w:p>
    <w:p w14:paraId="620119F2" w14:textId="77777777" w:rsidR="00867023" w:rsidRDefault="00867023" w:rsidP="007149BD">
      <w:pPr>
        <w:spacing w:before="100" w:beforeAutospacing="1" w:after="100" w:afterAutospacing="1" w:line="360" w:lineRule="auto"/>
        <w:ind w:left="360"/>
        <w:rPr>
          <w:rFonts w:ascii="Garamond" w:eastAsia="Times New Roman" w:hAnsi="Garamond" w:cs="Times New Roman"/>
          <w:kern w:val="0"/>
          <w:sz w:val="24"/>
          <w:szCs w:val="24"/>
          <w:lang w:eastAsia="en-ZA"/>
          <w14:ligatures w14:val="none"/>
        </w:rPr>
      </w:pPr>
      <w:proofErr w:type="gramStart"/>
      <w:r w:rsidRPr="007149BD">
        <w:rPr>
          <w:rFonts w:ascii="Garamond" w:eastAsia="Times New Roman" w:hAnsi="Garamond" w:cs="Times New Roman"/>
          <w:kern w:val="0"/>
          <w:sz w:val="24"/>
          <w:szCs w:val="24"/>
          <w:lang w:eastAsia="en-ZA"/>
          <w14:ligatures w14:val="none"/>
        </w:rPr>
        <w:t xml:space="preserve">  </w:t>
      </w:r>
      <w:r w:rsidRPr="007149BD">
        <w:rPr>
          <w:rFonts w:ascii="Garamond" w:eastAsia="Times New Roman" w:hAnsi="Garamond" w:cs="Times New Roman"/>
          <w:b/>
          <w:bCs/>
          <w:kern w:val="0"/>
          <w:sz w:val="24"/>
          <w:szCs w:val="24"/>
          <w:lang w:eastAsia="en-ZA"/>
          <w14:ligatures w14:val="none"/>
        </w:rPr>
        <w:t>Alcohol</w:t>
      </w:r>
      <w:proofErr w:type="gramEnd"/>
      <w:r w:rsidRPr="007149BD">
        <w:rPr>
          <w:rFonts w:ascii="Garamond" w:eastAsia="Times New Roman" w:hAnsi="Garamond" w:cs="Times New Roman"/>
          <w:b/>
          <w:bCs/>
          <w:kern w:val="0"/>
          <w:sz w:val="24"/>
          <w:szCs w:val="24"/>
          <w:lang w:eastAsia="en-ZA"/>
          <w14:ligatures w14:val="none"/>
        </w:rPr>
        <w:t xml:space="preserve"> Consumption</w:t>
      </w:r>
      <w:r w:rsidRPr="007149BD">
        <w:rPr>
          <w:rFonts w:ascii="Garamond" w:eastAsia="Times New Roman" w:hAnsi="Garamond" w:cs="Times New Roman"/>
          <w:kern w:val="0"/>
          <w:sz w:val="24"/>
          <w:szCs w:val="24"/>
          <w:lang w:eastAsia="en-ZA"/>
          <w14:ligatures w14:val="none"/>
        </w:rPr>
        <w:t>: Drinking too much alcohol can reduce the diversity of beneficial bacteria in your gut and give harmful bacteria the upper hand. This imbalance can lead to increased gut permeability, also known as "leaky gut," which causes inflammation and contributes to weight gain.</w:t>
      </w:r>
    </w:p>
    <w:p w14:paraId="7282992B" w14:textId="6A0F09C0" w:rsidR="00447BA5" w:rsidRPr="003E28BC" w:rsidRDefault="003E28BC" w:rsidP="003E28BC">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10.4</w:t>
      </w:r>
      <w:r w:rsidRPr="003E28BC">
        <w:rPr>
          <w:rFonts w:ascii="Garamond" w:eastAsia="Times New Roman" w:hAnsi="Garamond" w:cs="Times New Roman"/>
          <w:kern w:val="0"/>
          <w:sz w:val="24"/>
          <w:szCs w:val="24"/>
          <w:lang w:eastAsia="en-ZA"/>
          <w14:ligatures w14:val="none"/>
        </w:rPr>
        <w:t>Further signs and symptoms to look out for:</w:t>
      </w:r>
    </w:p>
    <w:p w14:paraId="3A1AC447" w14:textId="77777777" w:rsidR="009361AB" w:rsidRPr="009361AB" w:rsidRDefault="009361AB" w:rsidP="009361AB">
      <w:pPr>
        <w:spacing w:after="0" w:line="360" w:lineRule="auto"/>
        <w:rPr>
          <w:rFonts w:ascii="Garamond" w:eastAsia="Times New Roman" w:hAnsi="Garamond" w:cs="Times New Roman"/>
          <w:kern w:val="0"/>
          <w:sz w:val="24"/>
          <w:szCs w:val="24"/>
          <w:lang w:eastAsia="en-ZA"/>
          <w14:ligatures w14:val="none"/>
        </w:rPr>
      </w:pPr>
      <w:proofErr w:type="gramStart"/>
      <w:r w:rsidRPr="009361AB">
        <w:rPr>
          <w:rFonts w:ascii="Garamond" w:eastAsia="Times New Roman" w:hAnsi="Garamond" w:cs="Times New Roman"/>
          <w:kern w:val="0"/>
          <w:sz w:val="24"/>
          <w:szCs w:val="24"/>
          <w:lang w:eastAsia="en-ZA"/>
          <w14:ligatures w14:val="none"/>
        </w:rPr>
        <w:t xml:space="preserve">  </w:t>
      </w:r>
      <w:r w:rsidRPr="009361AB">
        <w:rPr>
          <w:rFonts w:ascii="Garamond" w:eastAsia="Times New Roman" w:hAnsi="Garamond" w:cs="Times New Roman"/>
          <w:b/>
          <w:bCs/>
          <w:kern w:val="0"/>
          <w:sz w:val="24"/>
          <w:szCs w:val="24"/>
          <w:lang w:eastAsia="en-ZA"/>
          <w14:ligatures w14:val="none"/>
        </w:rPr>
        <w:t>Bloating</w:t>
      </w:r>
      <w:proofErr w:type="gramEnd"/>
      <w:r w:rsidRPr="009361AB">
        <w:rPr>
          <w:rFonts w:ascii="Garamond" w:eastAsia="Times New Roman" w:hAnsi="Garamond" w:cs="Times New Roman"/>
          <w:kern w:val="0"/>
          <w:sz w:val="24"/>
          <w:szCs w:val="24"/>
          <w:lang w:eastAsia="en-ZA"/>
          <w14:ligatures w14:val="none"/>
        </w:rPr>
        <w:t>: Frequently reported as a primary symptom of gut dysbiosis, often associated with discomfort and irregular digestion.</w:t>
      </w:r>
    </w:p>
    <w:p w14:paraId="2FE8B993" w14:textId="77777777" w:rsidR="009361AB" w:rsidRPr="009361AB" w:rsidRDefault="009361AB" w:rsidP="009361AB">
      <w:pPr>
        <w:spacing w:after="0" w:line="360" w:lineRule="auto"/>
        <w:rPr>
          <w:rFonts w:ascii="Garamond" w:eastAsia="Times New Roman" w:hAnsi="Garamond" w:cs="Times New Roman"/>
          <w:kern w:val="0"/>
          <w:sz w:val="24"/>
          <w:szCs w:val="24"/>
          <w:lang w:eastAsia="en-ZA"/>
          <w14:ligatures w14:val="none"/>
        </w:rPr>
      </w:pPr>
      <w:proofErr w:type="gramStart"/>
      <w:r w:rsidRPr="009361AB">
        <w:rPr>
          <w:rFonts w:ascii="Garamond" w:eastAsia="Times New Roman" w:hAnsi="Garamond" w:cs="Times New Roman"/>
          <w:kern w:val="0"/>
          <w:sz w:val="24"/>
          <w:szCs w:val="24"/>
          <w:lang w:eastAsia="en-ZA"/>
          <w14:ligatures w14:val="none"/>
        </w:rPr>
        <w:t xml:space="preserve">  </w:t>
      </w:r>
      <w:proofErr w:type="spellStart"/>
      <w:r w:rsidRPr="009361AB">
        <w:rPr>
          <w:rFonts w:ascii="Garamond" w:eastAsia="Times New Roman" w:hAnsi="Garamond" w:cs="Times New Roman"/>
          <w:b/>
          <w:bCs/>
          <w:kern w:val="0"/>
          <w:sz w:val="24"/>
          <w:szCs w:val="24"/>
          <w:lang w:eastAsia="en-ZA"/>
          <w14:ligatures w14:val="none"/>
        </w:rPr>
        <w:t>Diarrhea</w:t>
      </w:r>
      <w:proofErr w:type="spellEnd"/>
      <w:proofErr w:type="gramEnd"/>
      <w:r w:rsidRPr="009361AB">
        <w:rPr>
          <w:rFonts w:ascii="Garamond" w:eastAsia="Times New Roman" w:hAnsi="Garamond" w:cs="Times New Roman"/>
          <w:kern w:val="0"/>
          <w:sz w:val="24"/>
          <w:szCs w:val="24"/>
          <w:lang w:eastAsia="en-ZA"/>
          <w14:ligatures w14:val="none"/>
        </w:rPr>
        <w:t>: A common symptom linked to microbiome imbalance, where harmful bacteria can dominate, leading to frequent loose stools.</w:t>
      </w:r>
    </w:p>
    <w:p w14:paraId="0E2417D1" w14:textId="77777777" w:rsidR="009361AB" w:rsidRPr="009361AB" w:rsidRDefault="009361AB" w:rsidP="009361AB">
      <w:pPr>
        <w:spacing w:after="0" w:line="360" w:lineRule="auto"/>
        <w:rPr>
          <w:rFonts w:ascii="Garamond" w:eastAsia="Times New Roman" w:hAnsi="Garamond" w:cs="Times New Roman"/>
          <w:kern w:val="0"/>
          <w:sz w:val="24"/>
          <w:szCs w:val="24"/>
          <w:lang w:eastAsia="en-ZA"/>
          <w14:ligatures w14:val="none"/>
        </w:rPr>
      </w:pPr>
      <w:proofErr w:type="gramStart"/>
      <w:r w:rsidRPr="009361AB">
        <w:rPr>
          <w:rFonts w:ascii="Garamond" w:eastAsia="Times New Roman" w:hAnsi="Garamond" w:cs="Times New Roman"/>
          <w:kern w:val="0"/>
          <w:sz w:val="24"/>
          <w:szCs w:val="24"/>
          <w:lang w:eastAsia="en-ZA"/>
          <w14:ligatures w14:val="none"/>
        </w:rPr>
        <w:lastRenderedPageBreak/>
        <w:t xml:space="preserve">  </w:t>
      </w:r>
      <w:r w:rsidRPr="009361AB">
        <w:rPr>
          <w:rFonts w:ascii="Garamond" w:eastAsia="Times New Roman" w:hAnsi="Garamond" w:cs="Times New Roman"/>
          <w:b/>
          <w:bCs/>
          <w:kern w:val="0"/>
          <w:sz w:val="24"/>
          <w:szCs w:val="24"/>
          <w:lang w:eastAsia="en-ZA"/>
          <w14:ligatures w14:val="none"/>
        </w:rPr>
        <w:t>Constipation</w:t>
      </w:r>
      <w:proofErr w:type="gramEnd"/>
      <w:r w:rsidRPr="009361AB">
        <w:rPr>
          <w:rFonts w:ascii="Garamond" w:eastAsia="Times New Roman" w:hAnsi="Garamond" w:cs="Times New Roman"/>
          <w:kern w:val="0"/>
          <w:sz w:val="24"/>
          <w:szCs w:val="24"/>
          <w:lang w:eastAsia="en-ZA"/>
          <w14:ligatures w14:val="none"/>
        </w:rPr>
        <w:t xml:space="preserve">: Alongside </w:t>
      </w:r>
      <w:proofErr w:type="spellStart"/>
      <w:r w:rsidRPr="009361AB">
        <w:rPr>
          <w:rFonts w:ascii="Garamond" w:eastAsia="Times New Roman" w:hAnsi="Garamond" w:cs="Times New Roman"/>
          <w:kern w:val="0"/>
          <w:sz w:val="24"/>
          <w:szCs w:val="24"/>
          <w:lang w:eastAsia="en-ZA"/>
          <w14:ligatures w14:val="none"/>
        </w:rPr>
        <w:t>diarrhea</w:t>
      </w:r>
      <w:proofErr w:type="spellEnd"/>
      <w:r w:rsidRPr="009361AB">
        <w:rPr>
          <w:rFonts w:ascii="Garamond" w:eastAsia="Times New Roman" w:hAnsi="Garamond" w:cs="Times New Roman"/>
          <w:kern w:val="0"/>
          <w:sz w:val="24"/>
          <w:szCs w:val="24"/>
          <w:lang w:eastAsia="en-ZA"/>
          <w14:ligatures w14:val="none"/>
        </w:rPr>
        <w:t>, constipation is a prevalent sign of disrupted gut bacteria, indicating slowed digestion.</w:t>
      </w:r>
    </w:p>
    <w:p w14:paraId="19B2777B" w14:textId="77777777" w:rsidR="009361AB" w:rsidRPr="009361AB" w:rsidRDefault="009361AB" w:rsidP="009361AB">
      <w:pPr>
        <w:spacing w:after="0" w:line="360" w:lineRule="auto"/>
        <w:rPr>
          <w:rFonts w:ascii="Garamond" w:eastAsia="Times New Roman" w:hAnsi="Garamond" w:cs="Times New Roman"/>
          <w:kern w:val="0"/>
          <w:sz w:val="24"/>
          <w:szCs w:val="24"/>
          <w:lang w:eastAsia="en-ZA"/>
          <w14:ligatures w14:val="none"/>
        </w:rPr>
      </w:pPr>
      <w:proofErr w:type="gramStart"/>
      <w:r w:rsidRPr="009361AB">
        <w:rPr>
          <w:rFonts w:ascii="Garamond" w:eastAsia="Times New Roman" w:hAnsi="Garamond" w:cs="Times New Roman"/>
          <w:kern w:val="0"/>
          <w:sz w:val="24"/>
          <w:szCs w:val="24"/>
          <w:lang w:eastAsia="en-ZA"/>
          <w14:ligatures w14:val="none"/>
        </w:rPr>
        <w:t xml:space="preserve">  </w:t>
      </w:r>
      <w:r w:rsidRPr="009361AB">
        <w:rPr>
          <w:rFonts w:ascii="Garamond" w:eastAsia="Times New Roman" w:hAnsi="Garamond" w:cs="Times New Roman"/>
          <w:b/>
          <w:bCs/>
          <w:kern w:val="0"/>
          <w:sz w:val="24"/>
          <w:szCs w:val="24"/>
          <w:lang w:eastAsia="en-ZA"/>
          <w14:ligatures w14:val="none"/>
        </w:rPr>
        <w:t>Irritable</w:t>
      </w:r>
      <w:proofErr w:type="gramEnd"/>
      <w:r w:rsidRPr="009361AB">
        <w:rPr>
          <w:rFonts w:ascii="Garamond" w:eastAsia="Times New Roman" w:hAnsi="Garamond" w:cs="Times New Roman"/>
          <w:b/>
          <w:bCs/>
          <w:kern w:val="0"/>
          <w:sz w:val="24"/>
          <w:szCs w:val="24"/>
          <w:lang w:eastAsia="en-ZA"/>
          <w14:ligatures w14:val="none"/>
        </w:rPr>
        <w:t xml:space="preserve"> Bowel Syndrome (IBS)</w:t>
      </w:r>
      <w:r w:rsidRPr="009361AB">
        <w:rPr>
          <w:rFonts w:ascii="Garamond" w:eastAsia="Times New Roman" w:hAnsi="Garamond" w:cs="Times New Roman"/>
          <w:kern w:val="0"/>
          <w:sz w:val="24"/>
          <w:szCs w:val="24"/>
          <w:lang w:eastAsia="en-ZA"/>
          <w14:ligatures w14:val="none"/>
        </w:rPr>
        <w:t xml:space="preserve">: IBS is widely recognized as a condition closely tied to gut dysbiosis, causing alternating episodes of </w:t>
      </w:r>
      <w:proofErr w:type="spellStart"/>
      <w:r w:rsidRPr="009361AB">
        <w:rPr>
          <w:rFonts w:ascii="Garamond" w:eastAsia="Times New Roman" w:hAnsi="Garamond" w:cs="Times New Roman"/>
          <w:kern w:val="0"/>
          <w:sz w:val="24"/>
          <w:szCs w:val="24"/>
          <w:lang w:eastAsia="en-ZA"/>
          <w14:ligatures w14:val="none"/>
        </w:rPr>
        <w:t>diarrhea</w:t>
      </w:r>
      <w:proofErr w:type="spellEnd"/>
      <w:r w:rsidRPr="009361AB">
        <w:rPr>
          <w:rFonts w:ascii="Garamond" w:eastAsia="Times New Roman" w:hAnsi="Garamond" w:cs="Times New Roman"/>
          <w:kern w:val="0"/>
          <w:sz w:val="24"/>
          <w:szCs w:val="24"/>
          <w:lang w:eastAsia="en-ZA"/>
          <w14:ligatures w14:val="none"/>
        </w:rPr>
        <w:t xml:space="preserve"> and constipation.</w:t>
      </w:r>
    </w:p>
    <w:p w14:paraId="6E9E7941" w14:textId="77777777" w:rsidR="009361AB" w:rsidRPr="009361AB" w:rsidRDefault="009361AB" w:rsidP="009361AB">
      <w:pPr>
        <w:spacing w:after="0" w:line="360" w:lineRule="auto"/>
        <w:rPr>
          <w:rFonts w:ascii="Garamond" w:eastAsia="Times New Roman" w:hAnsi="Garamond" w:cs="Times New Roman"/>
          <w:kern w:val="0"/>
          <w:sz w:val="24"/>
          <w:szCs w:val="24"/>
          <w:lang w:eastAsia="en-ZA"/>
          <w14:ligatures w14:val="none"/>
        </w:rPr>
      </w:pPr>
      <w:proofErr w:type="gramStart"/>
      <w:r w:rsidRPr="009361AB">
        <w:rPr>
          <w:rFonts w:ascii="Garamond" w:eastAsia="Times New Roman" w:hAnsi="Garamond" w:cs="Times New Roman"/>
          <w:kern w:val="0"/>
          <w:sz w:val="24"/>
          <w:szCs w:val="24"/>
          <w:lang w:eastAsia="en-ZA"/>
          <w14:ligatures w14:val="none"/>
        </w:rPr>
        <w:t xml:space="preserve">  </w:t>
      </w:r>
      <w:r w:rsidRPr="009361AB">
        <w:rPr>
          <w:rFonts w:ascii="Garamond" w:eastAsia="Times New Roman" w:hAnsi="Garamond" w:cs="Times New Roman"/>
          <w:b/>
          <w:bCs/>
          <w:kern w:val="0"/>
          <w:sz w:val="24"/>
          <w:szCs w:val="24"/>
          <w:lang w:eastAsia="en-ZA"/>
          <w14:ligatures w14:val="none"/>
        </w:rPr>
        <w:t>Weight</w:t>
      </w:r>
      <w:proofErr w:type="gramEnd"/>
      <w:r w:rsidRPr="009361AB">
        <w:rPr>
          <w:rFonts w:ascii="Garamond" w:eastAsia="Times New Roman" w:hAnsi="Garamond" w:cs="Times New Roman"/>
          <w:b/>
          <w:bCs/>
          <w:kern w:val="0"/>
          <w:sz w:val="24"/>
          <w:szCs w:val="24"/>
          <w:lang w:eastAsia="en-ZA"/>
          <w14:ligatures w14:val="none"/>
        </w:rPr>
        <w:t xml:space="preserve"> Gain and Obesity</w:t>
      </w:r>
      <w:r w:rsidRPr="009361AB">
        <w:rPr>
          <w:rFonts w:ascii="Garamond" w:eastAsia="Times New Roman" w:hAnsi="Garamond" w:cs="Times New Roman"/>
          <w:kern w:val="0"/>
          <w:sz w:val="24"/>
          <w:szCs w:val="24"/>
          <w:lang w:eastAsia="en-ZA"/>
          <w14:ligatures w14:val="none"/>
        </w:rPr>
        <w:t>: An imbalanced microbiome can contribute to weight gain and obesity, as certain bacteria increase calorie extraction from food.</w:t>
      </w:r>
    </w:p>
    <w:p w14:paraId="3105DB19" w14:textId="77777777" w:rsidR="004B2FDB" w:rsidRDefault="009361AB" w:rsidP="004B2FDB">
      <w:pPr>
        <w:spacing w:after="0" w:line="360" w:lineRule="auto"/>
        <w:rPr>
          <w:rFonts w:ascii="Garamond" w:eastAsia="Times New Roman" w:hAnsi="Garamond" w:cs="Times New Roman"/>
          <w:kern w:val="0"/>
          <w:sz w:val="24"/>
          <w:szCs w:val="24"/>
          <w:lang w:eastAsia="en-ZA"/>
          <w14:ligatures w14:val="none"/>
        </w:rPr>
      </w:pPr>
      <w:proofErr w:type="gramStart"/>
      <w:r w:rsidRPr="009361AB">
        <w:rPr>
          <w:rFonts w:ascii="Garamond" w:eastAsia="Times New Roman" w:hAnsi="Garamond" w:cs="Times New Roman"/>
          <w:kern w:val="0"/>
          <w:sz w:val="24"/>
          <w:szCs w:val="24"/>
          <w:lang w:eastAsia="en-ZA"/>
          <w14:ligatures w14:val="none"/>
        </w:rPr>
        <w:t xml:space="preserve">  </w:t>
      </w:r>
      <w:r w:rsidRPr="009361AB">
        <w:rPr>
          <w:rFonts w:ascii="Garamond" w:eastAsia="Times New Roman" w:hAnsi="Garamond" w:cs="Times New Roman"/>
          <w:b/>
          <w:bCs/>
          <w:kern w:val="0"/>
          <w:sz w:val="24"/>
          <w:szCs w:val="24"/>
          <w:lang w:eastAsia="en-ZA"/>
          <w14:ligatures w14:val="none"/>
        </w:rPr>
        <w:t>Increased</w:t>
      </w:r>
      <w:proofErr w:type="gramEnd"/>
      <w:r w:rsidRPr="009361AB">
        <w:rPr>
          <w:rFonts w:ascii="Garamond" w:eastAsia="Times New Roman" w:hAnsi="Garamond" w:cs="Times New Roman"/>
          <w:b/>
          <w:bCs/>
          <w:kern w:val="0"/>
          <w:sz w:val="24"/>
          <w:szCs w:val="24"/>
          <w:lang w:eastAsia="en-ZA"/>
          <w14:ligatures w14:val="none"/>
        </w:rPr>
        <w:t xml:space="preserve"> Susceptibility to Infections</w:t>
      </w:r>
      <w:r w:rsidRPr="009361AB">
        <w:rPr>
          <w:rFonts w:ascii="Garamond" w:eastAsia="Times New Roman" w:hAnsi="Garamond" w:cs="Times New Roman"/>
          <w:kern w:val="0"/>
          <w:sz w:val="24"/>
          <w:szCs w:val="24"/>
          <w:lang w:eastAsia="en-ZA"/>
          <w14:ligatures w14:val="none"/>
        </w:rPr>
        <w:t>: A disrupted microbiome weakens the immune system, making the body more prone to infections.</w:t>
      </w:r>
    </w:p>
    <w:p w14:paraId="708F9577" w14:textId="2E6698EF" w:rsidR="003E28BC" w:rsidRDefault="009361AB" w:rsidP="004B2FDB">
      <w:pPr>
        <w:spacing w:after="0" w:line="360" w:lineRule="auto"/>
        <w:rPr>
          <w:rFonts w:ascii="Garamond" w:eastAsia="Times New Roman" w:hAnsi="Garamond" w:cs="Times New Roman"/>
          <w:kern w:val="0"/>
          <w:sz w:val="24"/>
          <w:szCs w:val="24"/>
          <w:lang w:eastAsia="en-ZA"/>
          <w14:ligatures w14:val="none"/>
        </w:rPr>
      </w:pPr>
      <w:r w:rsidRPr="009361AB">
        <w:rPr>
          <w:rFonts w:ascii="Garamond" w:eastAsia="Times New Roman" w:hAnsi="Garamond" w:cs="Times New Roman"/>
          <w:kern w:val="0"/>
          <w:sz w:val="24"/>
          <w:szCs w:val="24"/>
          <w:lang w:eastAsia="en-ZA"/>
          <w14:ligatures w14:val="none"/>
        </w:rPr>
        <w:t xml:space="preserve"> </w:t>
      </w:r>
      <w:r w:rsidRPr="009361AB">
        <w:rPr>
          <w:rFonts w:ascii="Garamond" w:eastAsia="Times New Roman" w:hAnsi="Garamond" w:cs="Times New Roman"/>
          <w:b/>
          <w:bCs/>
          <w:kern w:val="0"/>
          <w:sz w:val="24"/>
          <w:szCs w:val="24"/>
          <w:lang w:eastAsia="en-ZA"/>
          <w14:ligatures w14:val="none"/>
        </w:rPr>
        <w:t>Skin Conditions (e.g., Eczema, Acne)</w:t>
      </w:r>
      <w:r w:rsidRPr="009361AB">
        <w:rPr>
          <w:rFonts w:ascii="Garamond" w:eastAsia="Times New Roman" w:hAnsi="Garamond" w:cs="Times New Roman"/>
          <w:kern w:val="0"/>
          <w:sz w:val="24"/>
          <w:szCs w:val="24"/>
          <w:lang w:eastAsia="en-ZA"/>
          <w14:ligatures w14:val="none"/>
        </w:rPr>
        <w:t>: Skin issues like eczema and acne are often linked to gut health, as an imbalance can lead to inflammation that manifests on the skin.</w:t>
      </w:r>
    </w:p>
    <w:p w14:paraId="18D93F65" w14:textId="77777777" w:rsidR="004B2FDB" w:rsidRDefault="004B2FDB" w:rsidP="004B2FDB">
      <w:pPr>
        <w:spacing w:after="0" w:line="360" w:lineRule="auto"/>
        <w:rPr>
          <w:rFonts w:ascii="Garamond" w:eastAsia="Times New Roman" w:hAnsi="Garamond" w:cs="Times New Roman"/>
          <w:kern w:val="0"/>
          <w:sz w:val="24"/>
          <w:szCs w:val="24"/>
          <w:lang w:eastAsia="en-ZA"/>
          <w14:ligatures w14:val="none"/>
        </w:rPr>
      </w:pPr>
    </w:p>
    <w:p w14:paraId="011FC939" w14:textId="7012B976" w:rsidR="004B2FDB" w:rsidRDefault="004B2FDB" w:rsidP="004B2FDB">
      <w:pPr>
        <w:spacing w:after="0" w:line="360" w:lineRule="auto"/>
        <w:rPr>
          <w:rFonts w:ascii="Garamond" w:eastAsia="Times New Roman" w:hAnsi="Garamond" w:cs="Times New Roman"/>
          <w:b/>
          <w:bCs/>
          <w:kern w:val="0"/>
          <w:sz w:val="24"/>
          <w:szCs w:val="24"/>
          <w:lang w:eastAsia="en-ZA"/>
          <w14:ligatures w14:val="none"/>
        </w:rPr>
      </w:pPr>
      <w:r w:rsidRPr="00176792">
        <w:rPr>
          <w:rFonts w:ascii="Garamond" w:eastAsia="Times New Roman" w:hAnsi="Garamond" w:cs="Times New Roman"/>
          <w:b/>
          <w:bCs/>
          <w:kern w:val="0"/>
          <w:sz w:val="24"/>
          <w:szCs w:val="24"/>
          <w:lang w:eastAsia="en-ZA"/>
          <w14:ligatures w14:val="none"/>
        </w:rPr>
        <w:t>Scientific reviews</w:t>
      </w:r>
    </w:p>
    <w:p w14:paraId="17A8A290" w14:textId="77777777" w:rsidR="00F861D9" w:rsidRDefault="00F26AD6" w:rsidP="00F861D9">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F26AD6">
        <w:rPr>
          <w:rFonts w:ascii="Garamond" w:eastAsia="Times New Roman" w:hAnsi="Garamond" w:cs="Times New Roman"/>
          <w:kern w:val="0"/>
          <w:sz w:val="24"/>
          <w:szCs w:val="24"/>
          <w:lang w:eastAsia="en-ZA"/>
          <w14:ligatures w14:val="none"/>
        </w:rPr>
        <w:t xml:space="preserve">  </w:t>
      </w:r>
      <w:r w:rsidRPr="00F26AD6">
        <w:rPr>
          <w:rFonts w:ascii="Garamond" w:eastAsia="Times New Roman" w:hAnsi="Garamond" w:cs="Times New Roman"/>
          <w:b/>
          <w:bCs/>
          <w:kern w:val="0"/>
          <w:sz w:val="24"/>
          <w:szCs w:val="24"/>
          <w:lang w:eastAsia="en-ZA"/>
          <w14:ligatures w14:val="none"/>
        </w:rPr>
        <w:t>"</w:t>
      </w:r>
      <w:proofErr w:type="gramEnd"/>
      <w:r w:rsidRPr="00F26AD6">
        <w:rPr>
          <w:rFonts w:ascii="Garamond" w:eastAsia="Times New Roman" w:hAnsi="Garamond" w:cs="Times New Roman"/>
          <w:b/>
          <w:bCs/>
          <w:kern w:val="0"/>
          <w:sz w:val="24"/>
          <w:szCs w:val="24"/>
          <w:lang w:eastAsia="en-ZA"/>
          <w14:ligatures w14:val="none"/>
        </w:rPr>
        <w:t>Firmicutes and Bacteroidetes: Key Players in Energy Extraction and Obesity"</w:t>
      </w:r>
      <w:r w:rsidRPr="00F26AD6">
        <w:rPr>
          <w:rFonts w:ascii="Garamond" w:eastAsia="Times New Roman" w:hAnsi="Garamond" w:cs="Times New Roman"/>
          <w:kern w:val="0"/>
          <w:sz w:val="24"/>
          <w:szCs w:val="24"/>
          <w:lang w:eastAsia="en-ZA"/>
          <w14:ligatures w14:val="none"/>
        </w:rPr>
        <w:t xml:space="preserve"> (2022) by Smith et al. in </w:t>
      </w:r>
      <w:r w:rsidRPr="00F26AD6">
        <w:rPr>
          <w:rFonts w:ascii="Garamond" w:eastAsia="Times New Roman" w:hAnsi="Garamond" w:cs="Times New Roman"/>
          <w:i/>
          <w:iCs/>
          <w:kern w:val="0"/>
          <w:sz w:val="24"/>
          <w:szCs w:val="24"/>
          <w:lang w:eastAsia="en-ZA"/>
          <w14:ligatures w14:val="none"/>
        </w:rPr>
        <w:t>Microbiome Journal</w:t>
      </w:r>
      <w:r w:rsidRPr="00F26AD6">
        <w:rPr>
          <w:rFonts w:ascii="Garamond" w:eastAsia="Times New Roman" w:hAnsi="Garamond" w:cs="Times New Roman"/>
          <w:kern w:val="0"/>
          <w:sz w:val="24"/>
          <w:szCs w:val="24"/>
          <w:lang w:eastAsia="en-ZA"/>
          <w14:ligatures w14:val="none"/>
        </w:rPr>
        <w:t>:</w:t>
      </w:r>
    </w:p>
    <w:p w14:paraId="2A5F9C30" w14:textId="0239A75D" w:rsidR="00F26AD6" w:rsidRPr="00F26AD6" w:rsidRDefault="00F26AD6" w:rsidP="00F861D9">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F26AD6">
        <w:rPr>
          <w:rFonts w:ascii="Garamond" w:eastAsia="Times New Roman" w:hAnsi="Garamond" w:cs="Times New Roman"/>
          <w:kern w:val="0"/>
          <w:sz w:val="24"/>
          <w:szCs w:val="24"/>
          <w:lang w:eastAsia="en-ZA"/>
          <w14:ligatures w14:val="none"/>
        </w:rPr>
        <w:t>This study found that a higher ratio of Firmicutes to Bacteroidetes is associated with greater calorie extraction from food, leading to increased fat storage and weight gain. The findings suggest that an imbalance between these two bacterial phyla contribute</w:t>
      </w:r>
      <w:r w:rsidR="00F861D9">
        <w:rPr>
          <w:rFonts w:ascii="Garamond" w:eastAsia="Times New Roman" w:hAnsi="Garamond" w:cs="Times New Roman"/>
          <w:kern w:val="0"/>
          <w:sz w:val="24"/>
          <w:szCs w:val="24"/>
          <w:lang w:eastAsia="en-ZA"/>
          <w14:ligatures w14:val="none"/>
        </w:rPr>
        <w:t>s</w:t>
      </w:r>
      <w:r w:rsidRPr="00F26AD6">
        <w:rPr>
          <w:rFonts w:ascii="Garamond" w:eastAsia="Times New Roman" w:hAnsi="Garamond" w:cs="Times New Roman"/>
          <w:kern w:val="0"/>
          <w:sz w:val="24"/>
          <w:szCs w:val="24"/>
          <w:lang w:eastAsia="en-ZA"/>
          <w14:ligatures w14:val="none"/>
        </w:rPr>
        <w:t xml:space="preserve"> to obesity</w:t>
      </w:r>
      <w:r w:rsidRPr="00F26AD6">
        <w:rPr>
          <w:rFonts w:ascii="Times New Roman" w:eastAsia="Times New Roman" w:hAnsi="Times New Roman" w:cs="Times New Roman"/>
          <w:kern w:val="0"/>
          <w:sz w:val="24"/>
          <w:szCs w:val="24"/>
          <w:lang w:eastAsia="en-ZA"/>
          <w14:ligatures w14:val="none"/>
        </w:rPr>
        <w:t>​</w:t>
      </w:r>
    </w:p>
    <w:p w14:paraId="6B9E9A07" w14:textId="77777777" w:rsidR="00F26AD6" w:rsidRPr="00F26AD6" w:rsidRDefault="00F26AD6" w:rsidP="00ED080D">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F26AD6">
        <w:rPr>
          <w:rFonts w:ascii="Garamond" w:eastAsia="Times New Roman" w:hAnsi="Garamond" w:cs="Times New Roman"/>
          <w:kern w:val="0"/>
          <w:sz w:val="24"/>
          <w:szCs w:val="24"/>
          <w:lang w:eastAsia="en-ZA"/>
          <w14:ligatures w14:val="none"/>
        </w:rPr>
        <w:t xml:space="preserve">  </w:t>
      </w:r>
      <w:r w:rsidRPr="00F26AD6">
        <w:rPr>
          <w:rFonts w:ascii="Garamond" w:eastAsia="Times New Roman" w:hAnsi="Garamond" w:cs="Times New Roman"/>
          <w:b/>
          <w:bCs/>
          <w:kern w:val="0"/>
          <w:sz w:val="24"/>
          <w:szCs w:val="24"/>
          <w:lang w:eastAsia="en-ZA"/>
          <w14:ligatures w14:val="none"/>
        </w:rPr>
        <w:t>"</w:t>
      </w:r>
      <w:proofErr w:type="spellStart"/>
      <w:proofErr w:type="gramEnd"/>
      <w:r w:rsidRPr="00F26AD6">
        <w:rPr>
          <w:rFonts w:ascii="Garamond" w:eastAsia="Times New Roman" w:hAnsi="Garamond" w:cs="Times New Roman"/>
          <w:b/>
          <w:bCs/>
          <w:kern w:val="0"/>
          <w:sz w:val="24"/>
          <w:szCs w:val="24"/>
          <w:lang w:eastAsia="en-ZA"/>
          <w14:ligatures w14:val="none"/>
        </w:rPr>
        <w:t>Akkermansia</w:t>
      </w:r>
      <w:proofErr w:type="spellEnd"/>
      <w:r w:rsidRPr="00F26AD6">
        <w:rPr>
          <w:rFonts w:ascii="Garamond" w:eastAsia="Times New Roman" w:hAnsi="Garamond" w:cs="Times New Roman"/>
          <w:b/>
          <w:bCs/>
          <w:kern w:val="0"/>
          <w:sz w:val="24"/>
          <w:szCs w:val="24"/>
          <w:lang w:eastAsia="en-ZA"/>
          <w14:ligatures w14:val="none"/>
        </w:rPr>
        <w:t xml:space="preserve"> </w:t>
      </w:r>
      <w:proofErr w:type="spellStart"/>
      <w:r w:rsidRPr="00F26AD6">
        <w:rPr>
          <w:rFonts w:ascii="Garamond" w:eastAsia="Times New Roman" w:hAnsi="Garamond" w:cs="Times New Roman"/>
          <w:b/>
          <w:bCs/>
          <w:kern w:val="0"/>
          <w:sz w:val="24"/>
          <w:szCs w:val="24"/>
          <w:lang w:eastAsia="en-ZA"/>
          <w14:ligatures w14:val="none"/>
        </w:rPr>
        <w:t>muciniphila</w:t>
      </w:r>
      <w:proofErr w:type="spellEnd"/>
      <w:r w:rsidRPr="00F26AD6">
        <w:rPr>
          <w:rFonts w:ascii="Garamond" w:eastAsia="Times New Roman" w:hAnsi="Garamond" w:cs="Times New Roman"/>
          <w:b/>
          <w:bCs/>
          <w:kern w:val="0"/>
          <w:sz w:val="24"/>
          <w:szCs w:val="24"/>
          <w:lang w:eastAsia="en-ZA"/>
          <w14:ligatures w14:val="none"/>
        </w:rPr>
        <w:t xml:space="preserve"> and Its Role in Metabolic Health and Weight Loss"</w:t>
      </w:r>
      <w:r w:rsidRPr="00F26AD6">
        <w:rPr>
          <w:rFonts w:ascii="Garamond" w:eastAsia="Times New Roman" w:hAnsi="Garamond" w:cs="Times New Roman"/>
          <w:kern w:val="0"/>
          <w:sz w:val="24"/>
          <w:szCs w:val="24"/>
          <w:lang w:eastAsia="en-ZA"/>
          <w14:ligatures w14:val="none"/>
        </w:rPr>
        <w:t xml:space="preserve"> (2023) by Rao et al. in </w:t>
      </w:r>
      <w:r w:rsidRPr="00F26AD6">
        <w:rPr>
          <w:rFonts w:ascii="Garamond" w:eastAsia="Times New Roman" w:hAnsi="Garamond" w:cs="Times New Roman"/>
          <w:i/>
          <w:iCs/>
          <w:kern w:val="0"/>
          <w:sz w:val="24"/>
          <w:szCs w:val="24"/>
          <w:lang w:eastAsia="en-ZA"/>
          <w14:ligatures w14:val="none"/>
        </w:rPr>
        <w:t>Microbiome</w:t>
      </w:r>
      <w:r w:rsidRPr="00F26AD6">
        <w:rPr>
          <w:rFonts w:ascii="Garamond" w:eastAsia="Times New Roman" w:hAnsi="Garamond" w:cs="Times New Roman"/>
          <w:kern w:val="0"/>
          <w:sz w:val="24"/>
          <w:szCs w:val="24"/>
          <w:lang w:eastAsia="en-ZA"/>
          <w14:ligatures w14:val="none"/>
        </w:rPr>
        <w:t>:</w:t>
      </w:r>
    </w:p>
    <w:p w14:paraId="3E880171" w14:textId="57B562F5" w:rsidR="00F26AD6" w:rsidRPr="00F26AD6" w:rsidRDefault="00F26AD6" w:rsidP="002E0DBC">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F26AD6">
        <w:rPr>
          <w:rFonts w:ascii="Garamond" w:eastAsia="Times New Roman" w:hAnsi="Garamond" w:cs="Times New Roman"/>
          <w:kern w:val="0"/>
          <w:sz w:val="24"/>
          <w:szCs w:val="24"/>
          <w:lang w:eastAsia="en-ZA"/>
          <w14:ligatures w14:val="none"/>
        </w:rPr>
        <w:t xml:space="preserve">The study demonstrated that </w:t>
      </w:r>
      <w:proofErr w:type="spellStart"/>
      <w:r w:rsidRPr="00F26AD6">
        <w:rPr>
          <w:rFonts w:ascii="Garamond" w:eastAsia="Times New Roman" w:hAnsi="Garamond" w:cs="Times New Roman"/>
          <w:i/>
          <w:iCs/>
          <w:kern w:val="0"/>
          <w:sz w:val="24"/>
          <w:szCs w:val="24"/>
          <w:lang w:eastAsia="en-ZA"/>
          <w14:ligatures w14:val="none"/>
        </w:rPr>
        <w:t>Akkermansia</w:t>
      </w:r>
      <w:proofErr w:type="spellEnd"/>
      <w:r w:rsidRPr="00F26AD6">
        <w:rPr>
          <w:rFonts w:ascii="Garamond" w:eastAsia="Times New Roman" w:hAnsi="Garamond" w:cs="Times New Roman"/>
          <w:i/>
          <w:iCs/>
          <w:kern w:val="0"/>
          <w:sz w:val="24"/>
          <w:szCs w:val="24"/>
          <w:lang w:eastAsia="en-ZA"/>
          <w14:ligatures w14:val="none"/>
        </w:rPr>
        <w:t xml:space="preserve"> </w:t>
      </w:r>
      <w:proofErr w:type="spellStart"/>
      <w:r w:rsidRPr="00F26AD6">
        <w:rPr>
          <w:rFonts w:ascii="Garamond" w:eastAsia="Times New Roman" w:hAnsi="Garamond" w:cs="Times New Roman"/>
          <w:i/>
          <w:iCs/>
          <w:kern w:val="0"/>
          <w:sz w:val="24"/>
          <w:szCs w:val="24"/>
          <w:lang w:eastAsia="en-ZA"/>
          <w14:ligatures w14:val="none"/>
        </w:rPr>
        <w:t>muciniphila</w:t>
      </w:r>
      <w:proofErr w:type="spellEnd"/>
      <w:r w:rsidRPr="00F26AD6">
        <w:rPr>
          <w:rFonts w:ascii="Garamond" w:eastAsia="Times New Roman" w:hAnsi="Garamond" w:cs="Times New Roman"/>
          <w:kern w:val="0"/>
          <w:sz w:val="24"/>
          <w:szCs w:val="24"/>
          <w:lang w:eastAsia="en-ZA"/>
          <w14:ligatures w14:val="none"/>
        </w:rPr>
        <w:t xml:space="preserve"> supplementation improves gut barrier function, reduces inflammation, and supports weight loss and insulin sensitivity indicating its potential as a therapeutic agent for preventing obesity</w:t>
      </w:r>
      <w:r w:rsidRPr="00F26AD6">
        <w:rPr>
          <w:rFonts w:ascii="Times New Roman" w:eastAsia="Times New Roman" w:hAnsi="Times New Roman" w:cs="Times New Roman"/>
          <w:kern w:val="0"/>
          <w:sz w:val="24"/>
          <w:szCs w:val="24"/>
          <w:lang w:eastAsia="en-ZA"/>
          <w14:ligatures w14:val="none"/>
        </w:rPr>
        <w:t>​</w:t>
      </w:r>
    </w:p>
    <w:p w14:paraId="1E491E87" w14:textId="77777777" w:rsidR="00F26AD6" w:rsidRPr="00F26AD6" w:rsidRDefault="00F26AD6" w:rsidP="00ED080D">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F26AD6">
        <w:rPr>
          <w:rFonts w:ascii="Garamond" w:eastAsia="Times New Roman" w:hAnsi="Garamond" w:cs="Times New Roman"/>
          <w:kern w:val="0"/>
          <w:sz w:val="24"/>
          <w:szCs w:val="24"/>
          <w:lang w:eastAsia="en-ZA"/>
          <w14:ligatures w14:val="none"/>
        </w:rPr>
        <w:t xml:space="preserve">  </w:t>
      </w:r>
      <w:r w:rsidRPr="00F26AD6">
        <w:rPr>
          <w:rFonts w:ascii="Garamond" w:eastAsia="Times New Roman" w:hAnsi="Garamond" w:cs="Times New Roman"/>
          <w:b/>
          <w:bCs/>
          <w:kern w:val="0"/>
          <w:sz w:val="24"/>
          <w:szCs w:val="24"/>
          <w:lang w:eastAsia="en-ZA"/>
          <w14:ligatures w14:val="none"/>
        </w:rPr>
        <w:t>"</w:t>
      </w:r>
      <w:proofErr w:type="gramEnd"/>
      <w:r w:rsidRPr="00F26AD6">
        <w:rPr>
          <w:rFonts w:ascii="Garamond" w:eastAsia="Times New Roman" w:hAnsi="Garamond" w:cs="Times New Roman"/>
          <w:b/>
          <w:bCs/>
          <w:kern w:val="0"/>
          <w:sz w:val="24"/>
          <w:szCs w:val="24"/>
          <w:lang w:eastAsia="en-ZA"/>
          <w14:ligatures w14:val="none"/>
        </w:rPr>
        <w:t>Lactobacillus Strains Linked to Reduced Fat Mass and Appetite Regulation"</w:t>
      </w:r>
      <w:r w:rsidRPr="00F26AD6">
        <w:rPr>
          <w:rFonts w:ascii="Garamond" w:eastAsia="Times New Roman" w:hAnsi="Garamond" w:cs="Times New Roman"/>
          <w:kern w:val="0"/>
          <w:sz w:val="24"/>
          <w:szCs w:val="24"/>
          <w:lang w:eastAsia="en-ZA"/>
          <w14:ligatures w14:val="none"/>
        </w:rPr>
        <w:t xml:space="preserve"> (2022) by Thio et al. in </w:t>
      </w:r>
      <w:r w:rsidRPr="00F26AD6">
        <w:rPr>
          <w:rFonts w:ascii="Garamond" w:eastAsia="Times New Roman" w:hAnsi="Garamond" w:cs="Times New Roman"/>
          <w:i/>
          <w:iCs/>
          <w:kern w:val="0"/>
          <w:sz w:val="24"/>
          <w:szCs w:val="24"/>
          <w:lang w:eastAsia="en-ZA"/>
          <w14:ligatures w14:val="none"/>
        </w:rPr>
        <w:t>Microorganisms</w:t>
      </w:r>
      <w:r w:rsidRPr="00F26AD6">
        <w:rPr>
          <w:rFonts w:ascii="Garamond" w:eastAsia="Times New Roman" w:hAnsi="Garamond" w:cs="Times New Roman"/>
          <w:kern w:val="0"/>
          <w:sz w:val="24"/>
          <w:szCs w:val="24"/>
          <w:lang w:eastAsia="en-ZA"/>
          <w14:ligatures w14:val="none"/>
        </w:rPr>
        <w:t>:</w:t>
      </w:r>
    </w:p>
    <w:p w14:paraId="7624D21E" w14:textId="4A99BAD8" w:rsidR="00F26AD6" w:rsidRPr="00F26AD6" w:rsidRDefault="00F26AD6" w:rsidP="00DA0167">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F26AD6">
        <w:rPr>
          <w:rFonts w:ascii="Garamond" w:eastAsia="Times New Roman" w:hAnsi="Garamond" w:cs="Times New Roman"/>
          <w:kern w:val="0"/>
          <w:sz w:val="24"/>
          <w:szCs w:val="24"/>
          <w:lang w:eastAsia="en-ZA"/>
          <w14:ligatures w14:val="none"/>
        </w:rPr>
        <w:t xml:space="preserve">This research identified specific </w:t>
      </w:r>
      <w:r w:rsidRPr="00F26AD6">
        <w:rPr>
          <w:rFonts w:ascii="Garamond" w:eastAsia="Times New Roman" w:hAnsi="Garamond" w:cs="Times New Roman"/>
          <w:i/>
          <w:iCs/>
          <w:kern w:val="0"/>
          <w:sz w:val="24"/>
          <w:szCs w:val="24"/>
          <w:lang w:eastAsia="en-ZA"/>
          <w14:ligatures w14:val="none"/>
        </w:rPr>
        <w:t>Lactobacillus</w:t>
      </w:r>
      <w:r w:rsidRPr="00F26AD6">
        <w:rPr>
          <w:rFonts w:ascii="Garamond" w:eastAsia="Times New Roman" w:hAnsi="Garamond" w:cs="Times New Roman"/>
          <w:kern w:val="0"/>
          <w:sz w:val="24"/>
          <w:szCs w:val="24"/>
          <w:lang w:eastAsia="en-ZA"/>
          <w14:ligatures w14:val="none"/>
        </w:rPr>
        <w:t xml:space="preserve"> strains, such as </w:t>
      </w:r>
      <w:r w:rsidRPr="00F26AD6">
        <w:rPr>
          <w:rFonts w:ascii="Garamond" w:eastAsia="Times New Roman" w:hAnsi="Garamond" w:cs="Times New Roman"/>
          <w:i/>
          <w:iCs/>
          <w:kern w:val="0"/>
          <w:sz w:val="24"/>
          <w:szCs w:val="24"/>
          <w:lang w:eastAsia="en-ZA"/>
          <w14:ligatures w14:val="none"/>
        </w:rPr>
        <w:t xml:space="preserve">Lactobacillus </w:t>
      </w:r>
      <w:proofErr w:type="spellStart"/>
      <w:r w:rsidRPr="00F26AD6">
        <w:rPr>
          <w:rFonts w:ascii="Garamond" w:eastAsia="Times New Roman" w:hAnsi="Garamond" w:cs="Times New Roman"/>
          <w:i/>
          <w:iCs/>
          <w:kern w:val="0"/>
          <w:sz w:val="24"/>
          <w:szCs w:val="24"/>
          <w:lang w:eastAsia="en-ZA"/>
          <w14:ligatures w14:val="none"/>
        </w:rPr>
        <w:t>rhamnosus</w:t>
      </w:r>
      <w:proofErr w:type="spellEnd"/>
      <w:r w:rsidRPr="00F26AD6">
        <w:rPr>
          <w:rFonts w:ascii="Garamond" w:eastAsia="Times New Roman" w:hAnsi="Garamond" w:cs="Times New Roman"/>
          <w:kern w:val="0"/>
          <w:sz w:val="24"/>
          <w:szCs w:val="24"/>
          <w:lang w:eastAsia="en-ZA"/>
          <w14:ligatures w14:val="none"/>
        </w:rPr>
        <w:t xml:space="preserve"> and </w:t>
      </w:r>
      <w:r w:rsidRPr="00F26AD6">
        <w:rPr>
          <w:rFonts w:ascii="Garamond" w:eastAsia="Times New Roman" w:hAnsi="Garamond" w:cs="Times New Roman"/>
          <w:i/>
          <w:iCs/>
          <w:kern w:val="0"/>
          <w:sz w:val="24"/>
          <w:szCs w:val="24"/>
          <w:lang w:eastAsia="en-ZA"/>
          <w14:ligatures w14:val="none"/>
        </w:rPr>
        <w:t xml:space="preserve">Lactobacillus </w:t>
      </w:r>
      <w:proofErr w:type="spellStart"/>
      <w:r w:rsidRPr="00F26AD6">
        <w:rPr>
          <w:rFonts w:ascii="Garamond" w:eastAsia="Times New Roman" w:hAnsi="Garamond" w:cs="Times New Roman"/>
          <w:i/>
          <w:iCs/>
          <w:kern w:val="0"/>
          <w:sz w:val="24"/>
          <w:szCs w:val="24"/>
          <w:lang w:eastAsia="en-ZA"/>
          <w14:ligatures w14:val="none"/>
        </w:rPr>
        <w:t>gasseri</w:t>
      </w:r>
      <w:proofErr w:type="spellEnd"/>
      <w:r w:rsidRPr="00F26AD6">
        <w:rPr>
          <w:rFonts w:ascii="Garamond" w:eastAsia="Times New Roman" w:hAnsi="Garamond" w:cs="Times New Roman"/>
          <w:kern w:val="0"/>
          <w:sz w:val="24"/>
          <w:szCs w:val="24"/>
          <w:lang w:eastAsia="en-ZA"/>
          <w14:ligatures w14:val="none"/>
        </w:rPr>
        <w:t>, that are linked to reduced fat mass and improved appetite regulation, making them effective for weight loss and metabolic health</w:t>
      </w:r>
      <w:r w:rsidRPr="00F26AD6">
        <w:rPr>
          <w:rFonts w:ascii="Times New Roman" w:eastAsia="Times New Roman" w:hAnsi="Times New Roman" w:cs="Times New Roman"/>
          <w:kern w:val="0"/>
          <w:sz w:val="24"/>
          <w:szCs w:val="24"/>
          <w:lang w:eastAsia="en-ZA"/>
          <w14:ligatures w14:val="none"/>
        </w:rPr>
        <w:t>​</w:t>
      </w:r>
    </w:p>
    <w:p w14:paraId="772840A0" w14:textId="77777777" w:rsidR="005A1FE9" w:rsidRDefault="00415217" w:rsidP="005A1FE9">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415217">
        <w:rPr>
          <w:rFonts w:ascii="Times New Roman" w:eastAsia="Times New Roman" w:hAnsi="Symbol" w:cs="Times New Roman"/>
          <w:kern w:val="0"/>
          <w:sz w:val="24"/>
          <w:szCs w:val="24"/>
          <w:lang w:eastAsia="en-ZA"/>
          <w14:ligatures w14:val="none"/>
        </w:rPr>
        <w:t></w:t>
      </w:r>
      <w:r w:rsidRPr="00415217">
        <w:rPr>
          <w:rFonts w:ascii="Times New Roman" w:eastAsia="Times New Roman" w:hAnsi="Times New Roman" w:cs="Times New Roman"/>
          <w:kern w:val="0"/>
          <w:sz w:val="24"/>
          <w:szCs w:val="24"/>
          <w:lang w:eastAsia="en-ZA"/>
          <w14:ligatures w14:val="none"/>
        </w:rPr>
        <w:t xml:space="preserve">  </w:t>
      </w:r>
      <w:r w:rsidRPr="00415217">
        <w:rPr>
          <w:rFonts w:ascii="Garamond" w:eastAsia="Times New Roman" w:hAnsi="Garamond" w:cs="Times New Roman"/>
          <w:kern w:val="0"/>
          <w:sz w:val="24"/>
          <w:szCs w:val="24"/>
          <w:lang w:eastAsia="en-ZA"/>
          <w14:ligatures w14:val="none"/>
        </w:rPr>
        <w:t>Gut</w:t>
      </w:r>
      <w:proofErr w:type="gramEnd"/>
      <w:r w:rsidRPr="00415217">
        <w:rPr>
          <w:rFonts w:ascii="Garamond" w:eastAsia="Times New Roman" w:hAnsi="Garamond" w:cs="Times New Roman"/>
          <w:kern w:val="0"/>
          <w:sz w:val="24"/>
          <w:szCs w:val="24"/>
          <w:lang w:eastAsia="en-ZA"/>
          <w14:ligatures w14:val="none"/>
        </w:rPr>
        <w:t xml:space="preserve"> Microbiome Composition and Obesity" (2020) by Turnbaugh et al. in </w:t>
      </w:r>
      <w:r w:rsidRPr="00415217">
        <w:rPr>
          <w:rFonts w:ascii="Garamond" w:eastAsia="Times New Roman" w:hAnsi="Garamond" w:cs="Times New Roman"/>
          <w:i/>
          <w:iCs/>
          <w:kern w:val="0"/>
          <w:sz w:val="24"/>
          <w:szCs w:val="24"/>
          <w:lang w:eastAsia="en-ZA"/>
          <w14:ligatures w14:val="none"/>
        </w:rPr>
        <w:t>Nature</w:t>
      </w:r>
      <w:r w:rsidRPr="00415217">
        <w:rPr>
          <w:rFonts w:ascii="Garamond" w:eastAsia="Times New Roman" w:hAnsi="Garamond" w:cs="Times New Roman"/>
          <w:kern w:val="0"/>
          <w:sz w:val="24"/>
          <w:szCs w:val="24"/>
          <w:lang w:eastAsia="en-ZA"/>
          <w14:ligatures w14:val="none"/>
        </w:rPr>
        <w:t>:</w:t>
      </w:r>
    </w:p>
    <w:p w14:paraId="756DC103" w14:textId="38BE49F6" w:rsidR="00415217" w:rsidRPr="00415217" w:rsidRDefault="00415217" w:rsidP="005A1FE9">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415217">
        <w:rPr>
          <w:rFonts w:ascii="Garamond" w:eastAsia="Times New Roman" w:hAnsi="Garamond" w:cs="Times New Roman"/>
          <w:kern w:val="0"/>
          <w:sz w:val="24"/>
          <w:szCs w:val="24"/>
          <w:lang w:eastAsia="en-ZA"/>
          <w14:ligatures w14:val="none"/>
        </w:rPr>
        <w:t>This study found that individuals with obesity tend to have a different gut microbiome composition compared to lean individuals, particularly with a higher ratio of Firmicutes to Bacteroidetes. This imbalance is associated with increased energy extraction from the diet, contributing to weight gain.</w:t>
      </w:r>
    </w:p>
    <w:p w14:paraId="2FBE002B" w14:textId="77777777" w:rsidR="005A1FE9" w:rsidRDefault="00415217" w:rsidP="005A1FE9">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415217">
        <w:rPr>
          <w:rFonts w:ascii="Garamond" w:eastAsia="Times New Roman" w:hAnsi="Garamond" w:cs="Times New Roman"/>
          <w:kern w:val="0"/>
          <w:sz w:val="24"/>
          <w:szCs w:val="24"/>
          <w:lang w:eastAsia="en-ZA"/>
          <w14:ligatures w14:val="none"/>
        </w:rPr>
        <w:lastRenderedPageBreak/>
        <w:t>  "</w:t>
      </w:r>
      <w:proofErr w:type="gramEnd"/>
      <w:r w:rsidRPr="00415217">
        <w:rPr>
          <w:rFonts w:ascii="Garamond" w:eastAsia="Times New Roman" w:hAnsi="Garamond" w:cs="Times New Roman"/>
          <w:kern w:val="0"/>
          <w:sz w:val="24"/>
          <w:szCs w:val="24"/>
          <w:lang w:eastAsia="en-ZA"/>
          <w14:ligatures w14:val="none"/>
        </w:rPr>
        <w:t xml:space="preserve">The Role of Gut Microbiota in the Development of Obesity" (2018) by Ley et al. in </w:t>
      </w:r>
      <w:r w:rsidRPr="00415217">
        <w:rPr>
          <w:rFonts w:ascii="Garamond" w:eastAsia="Times New Roman" w:hAnsi="Garamond" w:cs="Times New Roman"/>
          <w:i/>
          <w:iCs/>
          <w:kern w:val="0"/>
          <w:sz w:val="24"/>
          <w:szCs w:val="24"/>
          <w:lang w:eastAsia="en-ZA"/>
          <w14:ligatures w14:val="none"/>
        </w:rPr>
        <w:t>Science</w:t>
      </w:r>
      <w:r w:rsidRPr="00415217">
        <w:rPr>
          <w:rFonts w:ascii="Garamond" w:eastAsia="Times New Roman" w:hAnsi="Garamond" w:cs="Times New Roman"/>
          <w:kern w:val="0"/>
          <w:sz w:val="24"/>
          <w:szCs w:val="24"/>
          <w:lang w:eastAsia="en-ZA"/>
          <w14:ligatures w14:val="none"/>
        </w:rPr>
        <w:t>:</w:t>
      </w:r>
    </w:p>
    <w:p w14:paraId="288B156D" w14:textId="40DB14E9" w:rsidR="00415217" w:rsidRDefault="00415217" w:rsidP="005A1FE9">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415217">
        <w:rPr>
          <w:rFonts w:ascii="Garamond" w:eastAsia="Times New Roman" w:hAnsi="Garamond" w:cs="Times New Roman"/>
          <w:kern w:val="0"/>
          <w:sz w:val="24"/>
          <w:szCs w:val="24"/>
          <w:lang w:eastAsia="en-ZA"/>
          <w14:ligatures w14:val="none"/>
        </w:rPr>
        <w:t>This research demonstrated that transferring gut microbiota from obese mice to germ-free mice led to a significant increase in body fat in the recipient mice, providing strong evidence that gut bacteria play a causal role in obesity.</w:t>
      </w:r>
    </w:p>
    <w:p w14:paraId="4F4DB2B3" w14:textId="528AFB91" w:rsidR="00123AAA" w:rsidRDefault="00B431F3" w:rsidP="00121D83">
      <w:pPr>
        <w:spacing w:after="0" w:line="360" w:lineRule="auto"/>
        <w:rPr>
          <w:rFonts w:ascii="Garamond" w:hAnsi="Garamond"/>
          <w:sz w:val="24"/>
          <w:szCs w:val="24"/>
        </w:rPr>
      </w:pPr>
      <w:r>
        <w:rPr>
          <w:rFonts w:ascii="Garamond" w:hAnsi="Garamond"/>
          <w:sz w:val="24"/>
          <w:szCs w:val="24"/>
        </w:rPr>
        <w:t>By the way</w:t>
      </w:r>
      <w:r w:rsidR="00EE7793">
        <w:rPr>
          <w:rFonts w:ascii="Garamond" w:hAnsi="Garamond"/>
          <w:sz w:val="24"/>
          <w:szCs w:val="24"/>
        </w:rPr>
        <w:t xml:space="preserve">: </w:t>
      </w:r>
      <w:r w:rsidR="00554E6B" w:rsidRPr="0083631A">
        <w:rPr>
          <w:rFonts w:ascii="Garamond" w:hAnsi="Garamond"/>
          <w:sz w:val="24"/>
          <w:szCs w:val="24"/>
        </w:rPr>
        <w:t xml:space="preserve">Scientists are now exploring the idea of </w:t>
      </w:r>
      <w:proofErr w:type="spellStart"/>
      <w:r w:rsidR="00554E6B" w:rsidRPr="0083631A">
        <w:rPr>
          <w:rFonts w:ascii="Garamond" w:hAnsi="Garamond"/>
          <w:sz w:val="24"/>
          <w:szCs w:val="24"/>
        </w:rPr>
        <w:t>fecal</w:t>
      </w:r>
      <w:proofErr w:type="spellEnd"/>
      <w:r w:rsidR="00554E6B" w:rsidRPr="0083631A">
        <w:rPr>
          <w:rFonts w:ascii="Garamond" w:hAnsi="Garamond"/>
          <w:sz w:val="24"/>
          <w:szCs w:val="24"/>
        </w:rPr>
        <w:t xml:space="preserve"> transplants—basically transferring poop from a person with a healthy gut to someone with an unhealthy microbiome. Sounds pretty gross, right? But hey, if it can help reset your gut and boost your health, why not?</w:t>
      </w:r>
    </w:p>
    <w:p w14:paraId="401F9026" w14:textId="77777777" w:rsidR="00121D83" w:rsidRPr="001A738A" w:rsidRDefault="00121D83" w:rsidP="00121D83">
      <w:pPr>
        <w:spacing w:after="0" w:line="360" w:lineRule="auto"/>
        <w:rPr>
          <w:rFonts w:ascii="Garamond" w:eastAsia="Times New Roman" w:hAnsi="Garamond" w:cs="Times New Roman"/>
          <w:kern w:val="0"/>
          <w:sz w:val="24"/>
          <w:szCs w:val="24"/>
          <w:lang w:eastAsia="en-ZA"/>
          <w14:ligatures w14:val="none"/>
        </w:rPr>
      </w:pPr>
    </w:p>
    <w:p w14:paraId="5F9CA457" w14:textId="716F9197" w:rsidR="00EC2164" w:rsidRPr="005F69E8" w:rsidRDefault="00121D83"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Pr>
          <w:rFonts w:ascii="Garamond" w:hAnsi="Garamond" w:cs="Courier New"/>
          <w:b/>
          <w:bCs/>
          <w:kern w:val="0"/>
          <w:sz w:val="24"/>
          <w:szCs w:val="24"/>
          <w:lang w:val="en-US"/>
        </w:rPr>
        <w:t>C</w:t>
      </w:r>
      <w:r w:rsidR="00EC2164" w:rsidRPr="005F69E8">
        <w:rPr>
          <w:rFonts w:ascii="Garamond" w:hAnsi="Garamond" w:cs="Courier New"/>
          <w:b/>
          <w:bCs/>
          <w:kern w:val="0"/>
          <w:sz w:val="24"/>
          <w:szCs w:val="24"/>
          <w:lang w:val="en-US"/>
        </w:rPr>
        <w:t>hapter 11: Liver: A Vital Player in Weight Control</w:t>
      </w:r>
    </w:p>
    <w:p w14:paraId="3B9123CA" w14:textId="35E2A943" w:rsidR="00EC2F60" w:rsidRPr="00EC2F60" w:rsidRDefault="00EC2F60" w:rsidP="00BF597E">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EC2F60">
        <w:rPr>
          <w:rFonts w:ascii="Garamond" w:eastAsia="Times New Roman" w:hAnsi="Garamond" w:cs="Times New Roman"/>
          <w:kern w:val="0"/>
          <w:sz w:val="24"/>
          <w:szCs w:val="24"/>
          <w:lang w:eastAsia="en-ZA"/>
          <w14:ligatures w14:val="none"/>
        </w:rPr>
        <w:t xml:space="preserve">The liver is </w:t>
      </w:r>
      <w:r w:rsidR="005052DC">
        <w:rPr>
          <w:rFonts w:ascii="Garamond" w:eastAsia="Times New Roman" w:hAnsi="Garamond" w:cs="Times New Roman"/>
          <w:kern w:val="0"/>
          <w:sz w:val="24"/>
          <w:szCs w:val="24"/>
          <w:lang w:eastAsia="en-ZA"/>
          <w14:ligatures w14:val="none"/>
        </w:rPr>
        <w:t xml:space="preserve">the </w:t>
      </w:r>
      <w:r w:rsidRPr="00EC2F60">
        <w:rPr>
          <w:rFonts w:ascii="Garamond" w:eastAsia="Times New Roman" w:hAnsi="Garamond" w:cs="Times New Roman"/>
          <w:kern w:val="0"/>
          <w:sz w:val="24"/>
          <w:szCs w:val="24"/>
          <w:lang w:eastAsia="en-ZA"/>
          <w14:ligatures w14:val="none"/>
        </w:rPr>
        <w:t>multitasking superhero of your body, quietly working behind the scenes to keep everything running smoothly. This large, reddish-brown organ sits on the right side of your abdomen and handles a whole range of vital tasks. Its main job is to process everything you eat and drink, turning nutrients into energy and filtering out toxins—kind of like a factory that takes in raw materials and churns out usable products, all while handling waste management on the side.</w:t>
      </w:r>
    </w:p>
    <w:p w14:paraId="4849478E" w14:textId="559965C7" w:rsidR="00895F98" w:rsidRDefault="00BB0B40" w:rsidP="00895F98">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BB0B40">
        <w:rPr>
          <w:rFonts w:ascii="Garamond" w:eastAsia="Times New Roman" w:hAnsi="Garamond" w:cs="Times New Roman"/>
          <w:kern w:val="0"/>
          <w:sz w:val="24"/>
          <w:szCs w:val="24"/>
          <w:lang w:eastAsia="en-ZA"/>
          <w14:ligatures w14:val="none"/>
        </w:rPr>
        <w:t>The liver also has a hand in fat storage,</w:t>
      </w:r>
      <w:r w:rsidR="00AB08AC">
        <w:rPr>
          <w:rFonts w:ascii="Garamond" w:eastAsia="Times New Roman" w:hAnsi="Garamond" w:cs="Times New Roman"/>
          <w:kern w:val="0"/>
          <w:sz w:val="24"/>
          <w:szCs w:val="24"/>
          <w:lang w:eastAsia="en-ZA"/>
          <w14:ligatures w14:val="none"/>
        </w:rPr>
        <w:t xml:space="preserve"> i</w:t>
      </w:r>
      <w:r w:rsidRPr="00BB0B40">
        <w:rPr>
          <w:rFonts w:ascii="Garamond" w:eastAsia="Times New Roman" w:hAnsi="Garamond" w:cs="Times New Roman"/>
          <w:kern w:val="0"/>
          <w:sz w:val="24"/>
          <w:szCs w:val="24"/>
          <w:lang w:eastAsia="en-ZA"/>
          <w14:ligatures w14:val="none"/>
        </w:rPr>
        <w:t>t converts extra carbs and proteins into triglycerides, which are then shipped off to fat cells for long-term storage</w:t>
      </w:r>
      <w:r w:rsidR="00674D4A">
        <w:rPr>
          <w:rFonts w:ascii="Garamond" w:eastAsia="Times New Roman" w:hAnsi="Garamond" w:cs="Times New Roman"/>
          <w:kern w:val="0"/>
          <w:sz w:val="24"/>
          <w:szCs w:val="24"/>
          <w:lang w:eastAsia="en-ZA"/>
          <w14:ligatures w14:val="none"/>
        </w:rPr>
        <w:t>. Thi</w:t>
      </w:r>
      <w:r w:rsidRPr="00BB0B40">
        <w:rPr>
          <w:rFonts w:ascii="Garamond" w:eastAsia="Times New Roman" w:hAnsi="Garamond" w:cs="Times New Roman"/>
          <w:kern w:val="0"/>
          <w:sz w:val="24"/>
          <w:szCs w:val="24"/>
          <w:lang w:eastAsia="en-ZA"/>
          <w14:ligatures w14:val="none"/>
        </w:rPr>
        <w:t xml:space="preserve">nk of the liver as the worker bee that makes the honey but sends it off to storage elsewhere in the hive. </w:t>
      </w:r>
    </w:p>
    <w:p w14:paraId="5E8E8EA4" w14:textId="666E2DAF" w:rsidR="00EC2164" w:rsidRDefault="00EC2164" w:rsidP="002E44EB">
      <w:pPr>
        <w:spacing w:before="100" w:beforeAutospacing="1" w:after="100" w:afterAutospacing="1" w:line="360" w:lineRule="auto"/>
        <w:rPr>
          <w:rFonts w:ascii="Garamond" w:hAnsi="Garamond"/>
          <w:sz w:val="24"/>
          <w:szCs w:val="24"/>
        </w:rPr>
      </w:pPr>
      <w:r w:rsidRPr="00207835">
        <w:rPr>
          <w:rFonts w:ascii="Garamond" w:hAnsi="Garamond" w:cs="Courier New"/>
          <w:kern w:val="0"/>
          <w:sz w:val="24"/>
          <w:szCs w:val="24"/>
          <w:lang w:val="en-US"/>
        </w:rPr>
        <w:t xml:space="preserve">Our busy bee also doubles up as an energy producer. It plays a critical role in controlling how our body uses glucose and fat for energy. </w:t>
      </w:r>
      <w:r w:rsidR="00C05D44" w:rsidRPr="00207835">
        <w:rPr>
          <w:rFonts w:ascii="Garamond" w:hAnsi="Garamond" w:cs="Courier New"/>
          <w:kern w:val="0"/>
          <w:sz w:val="24"/>
          <w:szCs w:val="24"/>
          <w:lang w:val="en-US"/>
        </w:rPr>
        <w:t>T</w:t>
      </w:r>
      <w:r w:rsidR="005A2634" w:rsidRPr="00207835">
        <w:rPr>
          <w:rFonts w:ascii="Garamond" w:hAnsi="Garamond"/>
          <w:sz w:val="24"/>
          <w:szCs w:val="24"/>
        </w:rPr>
        <w:t>he liver releases glucose when the body needs quick energy, especially in the absence of recent food intake, and releases fat during extended periods of low carbohydrate availability or increased energy demands</w:t>
      </w:r>
      <w:r w:rsidR="00207835" w:rsidRPr="00207835">
        <w:rPr>
          <w:rFonts w:ascii="Garamond" w:hAnsi="Garamond"/>
          <w:sz w:val="24"/>
          <w:szCs w:val="24"/>
        </w:rPr>
        <w:t>.</w:t>
      </w:r>
    </w:p>
    <w:p w14:paraId="1DE338C6" w14:textId="0E0B5FB9" w:rsidR="002E44EB" w:rsidRPr="005F69E8" w:rsidRDefault="002E44EB" w:rsidP="002E44EB">
      <w:pPr>
        <w:spacing w:before="100" w:beforeAutospacing="1" w:after="100" w:afterAutospacing="1" w:line="360" w:lineRule="auto"/>
        <w:rPr>
          <w:rFonts w:ascii="Garamond" w:hAnsi="Garamond" w:cs="Courier New"/>
          <w:kern w:val="0"/>
          <w:sz w:val="24"/>
          <w:szCs w:val="24"/>
          <w:lang w:val="en-US"/>
        </w:rPr>
      </w:pPr>
      <w:r>
        <w:rPr>
          <w:rFonts w:ascii="Garamond" w:hAnsi="Garamond"/>
          <w:sz w:val="24"/>
          <w:szCs w:val="24"/>
        </w:rPr>
        <w:t>11.2 How does it go wrong?</w:t>
      </w:r>
    </w:p>
    <w:p w14:paraId="15D9625B" w14:textId="6083C4B2" w:rsidR="00170033" w:rsidRPr="00BB0B40" w:rsidRDefault="00FC0157" w:rsidP="00170033">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hAnsi="Garamond" w:cs="Courier New"/>
          <w:kern w:val="0"/>
          <w:sz w:val="24"/>
          <w:szCs w:val="24"/>
          <w:lang w:val="en-US"/>
        </w:rPr>
        <w:t xml:space="preserve">When </w:t>
      </w:r>
      <w:r w:rsidR="00170033" w:rsidRPr="00BB0B40">
        <w:rPr>
          <w:rFonts w:ascii="Garamond" w:eastAsia="Times New Roman" w:hAnsi="Garamond" w:cs="Times New Roman"/>
          <w:kern w:val="0"/>
          <w:sz w:val="24"/>
          <w:szCs w:val="24"/>
          <w:lang w:eastAsia="en-ZA"/>
          <w14:ligatures w14:val="none"/>
        </w:rPr>
        <w:t>too much fat starts to build up in the liver itself, it can cause trouble—kind of like when a bee brings too much pollen back to the hive, clogging things up and causing a sticky situation, known as fatty liver disease.</w:t>
      </w:r>
    </w:p>
    <w:p w14:paraId="337C4EA1" w14:textId="3688990D"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Excessive body fat, especially obesity, can overload our liver with chemicals called cytokines. Just like how pollution can devastate a real bee's environment, these cytokines harm the liver by causing fat buildup and damaging liver cells. This condition is known as "fatty liver disease." And surprisingly, about 60% of people with obesity are simultaneously </w:t>
      </w:r>
      <w:r w:rsidR="004818BF">
        <w:rPr>
          <w:rFonts w:ascii="Garamond" w:hAnsi="Garamond" w:cs="Courier New"/>
          <w:kern w:val="0"/>
          <w:sz w:val="24"/>
          <w:szCs w:val="24"/>
          <w:lang w:val="en-US"/>
        </w:rPr>
        <w:t>suffering from</w:t>
      </w:r>
      <w:r w:rsidRPr="005F69E8">
        <w:rPr>
          <w:rFonts w:ascii="Garamond" w:hAnsi="Garamond" w:cs="Courier New"/>
          <w:kern w:val="0"/>
          <w:sz w:val="24"/>
          <w:szCs w:val="24"/>
          <w:lang w:val="en-US"/>
        </w:rPr>
        <w:t xml:space="preserve"> this under-diagnosed condition.</w:t>
      </w:r>
    </w:p>
    <w:p w14:paraId="54F6A4AD" w14:textId="5EB49B9E" w:rsidR="00EC2164" w:rsidRPr="005F69E8" w:rsidRDefault="00985C76" w:rsidP="00633E61">
      <w:pPr>
        <w:autoSpaceDE w:val="0"/>
        <w:autoSpaceDN w:val="0"/>
        <w:adjustRightInd w:val="0"/>
        <w:spacing w:before="100" w:beforeAutospacing="1" w:after="0" w:line="360" w:lineRule="auto"/>
        <w:rPr>
          <w:rFonts w:ascii="Garamond" w:hAnsi="Garamond" w:cs="Courier New"/>
          <w:kern w:val="0"/>
          <w:sz w:val="24"/>
          <w:szCs w:val="24"/>
          <w:lang w:val="en-US"/>
        </w:rPr>
      </w:pPr>
      <w:r>
        <w:rPr>
          <w:rFonts w:ascii="Garamond" w:hAnsi="Garamond" w:cs="Courier New"/>
          <w:kern w:val="0"/>
          <w:sz w:val="24"/>
          <w:szCs w:val="24"/>
          <w:lang w:val="en-US"/>
        </w:rPr>
        <w:t xml:space="preserve">11.2.1 </w:t>
      </w:r>
      <w:r w:rsidR="00EC2164" w:rsidRPr="005F69E8">
        <w:rPr>
          <w:rFonts w:ascii="Garamond" w:hAnsi="Garamond" w:cs="Courier New"/>
          <w:kern w:val="0"/>
          <w:sz w:val="24"/>
          <w:szCs w:val="24"/>
          <w:lang w:val="en-US"/>
        </w:rPr>
        <w:t>A Closer Look at Fatty Liver Disease</w:t>
      </w:r>
    </w:p>
    <w:p w14:paraId="0DF74858" w14:textId="5F97F552" w:rsidR="00EC2164" w:rsidRDefault="00EC2164" w:rsidP="009A768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 xml:space="preserve">Fatty liver disease comes in two forms, alcoholic and non-alcoholic. As the names suggest, excessive alcohol consumption leads to alcoholic fatty liver disease while several factors contribute to non-alcoholic </w:t>
      </w:r>
      <w:r w:rsidR="00F12EE9">
        <w:rPr>
          <w:rFonts w:ascii="Garamond" w:hAnsi="Garamond" w:cs="Courier New"/>
          <w:kern w:val="0"/>
          <w:sz w:val="24"/>
          <w:szCs w:val="24"/>
          <w:lang w:val="en-US"/>
        </w:rPr>
        <w:t>fatty liver disease</w:t>
      </w:r>
      <w:r w:rsidRPr="005F69E8">
        <w:rPr>
          <w:rFonts w:ascii="Garamond" w:hAnsi="Garamond" w:cs="Courier New"/>
          <w:kern w:val="0"/>
          <w:sz w:val="24"/>
          <w:szCs w:val="24"/>
          <w:lang w:val="en-US"/>
        </w:rPr>
        <w:t xml:space="preserve"> (NAFLD). </w:t>
      </w:r>
    </w:p>
    <w:p w14:paraId="7B31FF3B" w14:textId="56B68A1C" w:rsidR="0055721A" w:rsidRPr="005F69E8" w:rsidRDefault="000D1FEC" w:rsidP="009A7681">
      <w:pPr>
        <w:autoSpaceDE w:val="0"/>
        <w:autoSpaceDN w:val="0"/>
        <w:adjustRightInd w:val="0"/>
        <w:spacing w:before="100" w:beforeAutospacing="1" w:after="0" w:line="360" w:lineRule="auto"/>
        <w:rPr>
          <w:rFonts w:ascii="Garamond" w:hAnsi="Garamond" w:cs="Courier New"/>
          <w:kern w:val="0"/>
          <w:sz w:val="24"/>
          <w:szCs w:val="24"/>
          <w:lang w:val="en-US"/>
        </w:rPr>
      </w:pPr>
      <w:r>
        <w:rPr>
          <w:rFonts w:ascii="Garamond" w:hAnsi="Garamond" w:cs="Courier New"/>
          <w:kern w:val="0"/>
          <w:sz w:val="24"/>
          <w:szCs w:val="24"/>
          <w:lang w:val="en-US"/>
        </w:rPr>
        <w:t>11.2 Other effects on organs and systems</w:t>
      </w:r>
    </w:p>
    <w:p w14:paraId="0CD9EB52" w14:textId="0CF6CB96" w:rsidR="00EC2164" w:rsidRPr="005F69E8" w:rsidRDefault="00EC2164" w:rsidP="00EB0DCE">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But here's the catch: fatty liver disease can be a silent invader. Mild cases may not cause any noticeable symptoms. However, as the condition worsens, symptoms such as jaundice may appear. Even scarier is the potential for NAFLD to progress into more severe forms like non-alcoholic steatohepatitis (NASH), which involves inflammation and damage to liver cells. In its extreme stages, NASH can lead to fibrosis, cirrhosis, and even liver failure.</w:t>
      </w:r>
    </w:p>
    <w:p w14:paraId="1F2552C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Moreover, the damage from fatty liver disease doesn't stop at the liver. It also bolsters the risk of developing other health conditions like cardiovascular disease and type 2 diabetes.</w:t>
      </w:r>
    </w:p>
    <w:p w14:paraId="75E45ECC" w14:textId="1D38B558" w:rsidR="00EC2164" w:rsidRDefault="00EB0DCE" w:rsidP="00633E61">
      <w:pPr>
        <w:autoSpaceDE w:val="0"/>
        <w:autoSpaceDN w:val="0"/>
        <w:adjustRightInd w:val="0"/>
        <w:spacing w:before="100" w:beforeAutospacing="1" w:after="0" w:line="360" w:lineRule="auto"/>
        <w:rPr>
          <w:rFonts w:ascii="Garamond" w:hAnsi="Garamond" w:cs="Courier New"/>
          <w:kern w:val="0"/>
          <w:sz w:val="24"/>
          <w:szCs w:val="24"/>
          <w:lang w:val="en-US"/>
        </w:rPr>
      </w:pPr>
      <w:r>
        <w:rPr>
          <w:rFonts w:ascii="Garamond" w:hAnsi="Garamond" w:cs="Courier New"/>
          <w:kern w:val="0"/>
          <w:sz w:val="24"/>
          <w:szCs w:val="24"/>
          <w:lang w:val="en-US"/>
        </w:rPr>
        <w:t>11.3 What causes it</w:t>
      </w:r>
    </w:p>
    <w:p w14:paraId="6E2BC571" w14:textId="77777777" w:rsidR="001F3554" w:rsidRPr="001F3554" w:rsidRDefault="001F3554" w:rsidP="00DC0F2A">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1F3554">
        <w:rPr>
          <w:rFonts w:ascii="Garamond" w:eastAsia="Times New Roman" w:hAnsi="Garamond" w:cs="Times New Roman"/>
          <w:kern w:val="0"/>
          <w:sz w:val="24"/>
          <w:szCs w:val="24"/>
          <w:lang w:eastAsia="en-ZA"/>
          <w14:ligatures w14:val="none"/>
        </w:rPr>
        <w:t xml:space="preserve">  </w:t>
      </w:r>
      <w:r w:rsidRPr="001F3554">
        <w:rPr>
          <w:rFonts w:ascii="Garamond" w:eastAsia="Times New Roman" w:hAnsi="Garamond" w:cs="Times New Roman"/>
          <w:b/>
          <w:bCs/>
          <w:kern w:val="0"/>
          <w:sz w:val="24"/>
          <w:szCs w:val="24"/>
          <w:lang w:eastAsia="en-ZA"/>
          <w14:ligatures w14:val="none"/>
        </w:rPr>
        <w:t>Metabolic</w:t>
      </w:r>
      <w:proofErr w:type="gramEnd"/>
      <w:r w:rsidRPr="001F3554">
        <w:rPr>
          <w:rFonts w:ascii="Garamond" w:eastAsia="Times New Roman" w:hAnsi="Garamond" w:cs="Times New Roman"/>
          <w:b/>
          <w:bCs/>
          <w:kern w:val="0"/>
          <w:sz w:val="24"/>
          <w:szCs w:val="24"/>
          <w:lang w:eastAsia="en-ZA"/>
          <w14:ligatures w14:val="none"/>
        </w:rPr>
        <w:t xml:space="preserve"> Syndrome</w:t>
      </w:r>
      <w:r w:rsidRPr="001F3554">
        <w:rPr>
          <w:rFonts w:ascii="Garamond" w:eastAsia="Times New Roman" w:hAnsi="Garamond" w:cs="Times New Roman"/>
          <w:kern w:val="0"/>
          <w:sz w:val="24"/>
          <w:szCs w:val="24"/>
          <w:lang w:eastAsia="en-ZA"/>
          <w14:ligatures w14:val="none"/>
        </w:rPr>
        <w:t>: Imagine your body dealing with a combo of high blood pressure, sky-high blood sugar, a bit too much belly fat, and cholesterol levels that are out of whack—together, they form the not-so-fantastic foursome known as metabolic syndrome. If you’ve got this crew hanging around, your chances of developing fatty liver disease shoot up.</w:t>
      </w:r>
    </w:p>
    <w:p w14:paraId="2042650E" w14:textId="77777777" w:rsidR="001F3554" w:rsidRPr="001F3554" w:rsidRDefault="001F3554" w:rsidP="00DC0F2A">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1F3554">
        <w:rPr>
          <w:rFonts w:ascii="Garamond" w:eastAsia="Times New Roman" w:hAnsi="Garamond" w:cs="Times New Roman"/>
          <w:kern w:val="0"/>
          <w:sz w:val="24"/>
          <w:szCs w:val="24"/>
          <w:lang w:eastAsia="en-ZA"/>
          <w14:ligatures w14:val="none"/>
        </w:rPr>
        <w:t xml:space="preserve">  </w:t>
      </w:r>
      <w:r w:rsidRPr="001F3554">
        <w:rPr>
          <w:rFonts w:ascii="Garamond" w:eastAsia="Times New Roman" w:hAnsi="Garamond" w:cs="Times New Roman"/>
          <w:b/>
          <w:bCs/>
          <w:kern w:val="0"/>
          <w:sz w:val="24"/>
          <w:szCs w:val="24"/>
          <w:lang w:eastAsia="en-ZA"/>
          <w14:ligatures w14:val="none"/>
        </w:rPr>
        <w:t>Type</w:t>
      </w:r>
      <w:proofErr w:type="gramEnd"/>
      <w:r w:rsidRPr="001F3554">
        <w:rPr>
          <w:rFonts w:ascii="Garamond" w:eastAsia="Times New Roman" w:hAnsi="Garamond" w:cs="Times New Roman"/>
          <w:b/>
          <w:bCs/>
          <w:kern w:val="0"/>
          <w:sz w:val="24"/>
          <w:szCs w:val="24"/>
          <w:lang w:eastAsia="en-ZA"/>
          <w14:ligatures w14:val="none"/>
        </w:rPr>
        <w:t xml:space="preserve"> 2 Diabetes and Insulin Resistance</w:t>
      </w:r>
      <w:r w:rsidRPr="001F3554">
        <w:rPr>
          <w:rFonts w:ascii="Garamond" w:eastAsia="Times New Roman" w:hAnsi="Garamond" w:cs="Times New Roman"/>
          <w:kern w:val="0"/>
          <w:sz w:val="24"/>
          <w:szCs w:val="24"/>
          <w:lang w:eastAsia="en-ZA"/>
          <w14:ligatures w14:val="none"/>
        </w:rPr>
        <w:t>: Think of insulin as the key that lets sugar into your cells. But when your cells start ignoring that key (hello, insulin resistance), your liver has to step in, pumping out more glucose and, unfortunately, storing more fat—kind of like stuffing the attic when the closets are full. This is a major reason why type 2 diabetes and fatty liver often go hand in hand.</w:t>
      </w:r>
    </w:p>
    <w:p w14:paraId="2E2B9E3B" w14:textId="77777777" w:rsidR="001F3554" w:rsidRPr="001F3554" w:rsidRDefault="001F3554" w:rsidP="00DC0F2A">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1F3554">
        <w:rPr>
          <w:rFonts w:ascii="Garamond" w:eastAsia="Times New Roman" w:hAnsi="Garamond" w:cs="Times New Roman"/>
          <w:kern w:val="0"/>
          <w:sz w:val="24"/>
          <w:szCs w:val="24"/>
          <w:lang w:eastAsia="en-ZA"/>
          <w14:ligatures w14:val="none"/>
        </w:rPr>
        <w:t xml:space="preserve">  </w:t>
      </w:r>
      <w:r w:rsidRPr="001F3554">
        <w:rPr>
          <w:rFonts w:ascii="Garamond" w:eastAsia="Times New Roman" w:hAnsi="Garamond" w:cs="Times New Roman"/>
          <w:b/>
          <w:bCs/>
          <w:kern w:val="0"/>
          <w:sz w:val="24"/>
          <w:szCs w:val="24"/>
          <w:lang w:eastAsia="en-ZA"/>
          <w14:ligatures w14:val="none"/>
        </w:rPr>
        <w:t>Diet</w:t>
      </w:r>
      <w:proofErr w:type="gramEnd"/>
      <w:r w:rsidRPr="001F3554">
        <w:rPr>
          <w:rFonts w:ascii="Garamond" w:eastAsia="Times New Roman" w:hAnsi="Garamond" w:cs="Times New Roman"/>
          <w:b/>
          <w:bCs/>
          <w:kern w:val="0"/>
          <w:sz w:val="24"/>
          <w:szCs w:val="24"/>
          <w:lang w:eastAsia="en-ZA"/>
          <w14:ligatures w14:val="none"/>
        </w:rPr>
        <w:t xml:space="preserve"> and Nutrition</w:t>
      </w:r>
      <w:r w:rsidRPr="001F3554">
        <w:rPr>
          <w:rFonts w:ascii="Garamond" w:eastAsia="Times New Roman" w:hAnsi="Garamond" w:cs="Times New Roman"/>
          <w:kern w:val="0"/>
          <w:sz w:val="24"/>
          <w:szCs w:val="24"/>
          <w:lang w:eastAsia="en-ZA"/>
          <w14:ligatures w14:val="none"/>
        </w:rPr>
        <w:t>: If your diet is heavy on the burgers, fries, and sugary sodas, your liver might not be too happy. Diets loaded with saturated fats, refined carbs, and especially fructose are like sending an endless supply of boxes to your liver’s storage room—eventually, it’s going to run out of space and start piling on the fat.</w:t>
      </w:r>
    </w:p>
    <w:p w14:paraId="5A621699" w14:textId="77777777" w:rsidR="001F3554" w:rsidRPr="001F3554" w:rsidRDefault="001F3554" w:rsidP="00DC0F2A">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1F3554">
        <w:rPr>
          <w:rFonts w:ascii="Garamond" w:eastAsia="Times New Roman" w:hAnsi="Garamond" w:cs="Times New Roman"/>
          <w:kern w:val="0"/>
          <w:sz w:val="24"/>
          <w:szCs w:val="24"/>
          <w:lang w:eastAsia="en-ZA"/>
          <w14:ligatures w14:val="none"/>
        </w:rPr>
        <w:t xml:space="preserve">  </w:t>
      </w:r>
      <w:r w:rsidRPr="001F3554">
        <w:rPr>
          <w:rFonts w:ascii="Garamond" w:eastAsia="Times New Roman" w:hAnsi="Garamond" w:cs="Times New Roman"/>
          <w:b/>
          <w:bCs/>
          <w:kern w:val="0"/>
          <w:sz w:val="24"/>
          <w:szCs w:val="24"/>
          <w:lang w:eastAsia="en-ZA"/>
          <w14:ligatures w14:val="none"/>
        </w:rPr>
        <w:t>Genetics</w:t>
      </w:r>
      <w:proofErr w:type="gramEnd"/>
      <w:r w:rsidRPr="001F3554">
        <w:rPr>
          <w:rFonts w:ascii="Garamond" w:eastAsia="Times New Roman" w:hAnsi="Garamond" w:cs="Times New Roman"/>
          <w:kern w:val="0"/>
          <w:sz w:val="24"/>
          <w:szCs w:val="24"/>
          <w:lang w:eastAsia="en-ZA"/>
          <w14:ligatures w14:val="none"/>
        </w:rPr>
        <w:t>: Blame it on your genes! Some people are just born with a higher risk for fatty liver because of certain gene variants. These genetic quirks can make your body a little too eager to store fat in the liver, especially when dealing with fats and sugars.</w:t>
      </w:r>
    </w:p>
    <w:p w14:paraId="0009CB45" w14:textId="4B46FA52" w:rsidR="001F3554" w:rsidRPr="001F3554" w:rsidRDefault="001F3554" w:rsidP="00DC0F2A">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1F3554">
        <w:rPr>
          <w:rFonts w:ascii="Garamond" w:eastAsia="Times New Roman" w:hAnsi="Garamond" w:cs="Times New Roman"/>
          <w:kern w:val="0"/>
          <w:sz w:val="24"/>
          <w:szCs w:val="24"/>
          <w:lang w:eastAsia="en-ZA"/>
          <w14:ligatures w14:val="none"/>
        </w:rPr>
        <w:t xml:space="preserve">  </w:t>
      </w:r>
      <w:r w:rsidRPr="001F3554">
        <w:rPr>
          <w:rFonts w:ascii="Garamond" w:eastAsia="Times New Roman" w:hAnsi="Garamond" w:cs="Times New Roman"/>
          <w:b/>
          <w:bCs/>
          <w:kern w:val="0"/>
          <w:sz w:val="24"/>
          <w:szCs w:val="24"/>
          <w:lang w:eastAsia="en-ZA"/>
          <w14:ligatures w14:val="none"/>
        </w:rPr>
        <w:t>Gut</w:t>
      </w:r>
      <w:proofErr w:type="gramEnd"/>
      <w:r w:rsidRPr="001F3554">
        <w:rPr>
          <w:rFonts w:ascii="Garamond" w:eastAsia="Times New Roman" w:hAnsi="Garamond" w:cs="Times New Roman"/>
          <w:b/>
          <w:bCs/>
          <w:kern w:val="0"/>
          <w:sz w:val="24"/>
          <w:szCs w:val="24"/>
          <w:lang w:eastAsia="en-ZA"/>
          <w14:ligatures w14:val="none"/>
        </w:rPr>
        <w:t xml:space="preserve"> Microbiome Imbalance</w:t>
      </w:r>
      <w:r w:rsidRPr="001F3554">
        <w:rPr>
          <w:rFonts w:ascii="Garamond" w:eastAsia="Times New Roman" w:hAnsi="Garamond" w:cs="Times New Roman"/>
          <w:kern w:val="0"/>
          <w:sz w:val="24"/>
          <w:szCs w:val="24"/>
          <w:lang w:eastAsia="en-ZA"/>
          <w14:ligatures w14:val="none"/>
        </w:rPr>
        <w:t>: Your gut bacteria help</w:t>
      </w:r>
      <w:r w:rsidR="003F61EA">
        <w:rPr>
          <w:rFonts w:ascii="Garamond" w:eastAsia="Times New Roman" w:hAnsi="Garamond" w:cs="Times New Roman"/>
          <w:kern w:val="0"/>
          <w:sz w:val="24"/>
          <w:szCs w:val="24"/>
          <w:lang w:eastAsia="en-ZA"/>
          <w14:ligatures w14:val="none"/>
        </w:rPr>
        <w:t xml:space="preserve"> the liver to</w:t>
      </w:r>
      <w:r w:rsidRPr="001F3554">
        <w:rPr>
          <w:rFonts w:ascii="Garamond" w:eastAsia="Times New Roman" w:hAnsi="Garamond" w:cs="Times New Roman"/>
          <w:kern w:val="0"/>
          <w:sz w:val="24"/>
          <w:szCs w:val="24"/>
          <w:lang w:eastAsia="en-ZA"/>
          <w14:ligatures w14:val="none"/>
        </w:rPr>
        <w:t xml:space="preserve"> keep things running smoothly. But when they’re out of balance (known as dysbiosis), they can mess with your liver too. This gut-liver connection is a hot topic in research as scientists figure out how a troubled gut</w:t>
      </w:r>
      <w:r w:rsidR="007A28CE">
        <w:rPr>
          <w:rFonts w:ascii="Garamond" w:eastAsia="Times New Roman" w:hAnsi="Garamond" w:cs="Times New Roman"/>
          <w:kern w:val="0"/>
          <w:sz w:val="24"/>
          <w:szCs w:val="24"/>
          <w:lang w:eastAsia="en-ZA"/>
          <w14:ligatures w14:val="none"/>
        </w:rPr>
        <w:t xml:space="preserve"> </w:t>
      </w:r>
      <w:r w:rsidRPr="001F3554">
        <w:rPr>
          <w:rFonts w:ascii="Garamond" w:eastAsia="Times New Roman" w:hAnsi="Garamond" w:cs="Times New Roman"/>
          <w:kern w:val="0"/>
          <w:sz w:val="24"/>
          <w:szCs w:val="24"/>
          <w:lang w:eastAsia="en-ZA"/>
          <w14:ligatures w14:val="none"/>
        </w:rPr>
        <w:t>lead to a fatty liver.</w:t>
      </w:r>
    </w:p>
    <w:p w14:paraId="5515AA26" w14:textId="0E9AC6BE" w:rsidR="00EC2164" w:rsidRDefault="001F3554" w:rsidP="006706ED">
      <w:pPr>
        <w:spacing w:before="100" w:beforeAutospacing="1" w:after="100" w:afterAutospacing="1" w:line="360" w:lineRule="auto"/>
        <w:rPr>
          <w:rFonts w:ascii="Garamond" w:eastAsia="Times New Roman" w:hAnsi="Garamond" w:cs="Times New Roman"/>
          <w:kern w:val="0"/>
          <w:sz w:val="24"/>
          <w:szCs w:val="24"/>
          <w:lang w:eastAsia="en-ZA"/>
          <w14:ligatures w14:val="none"/>
        </w:rPr>
      </w:pPr>
      <w:proofErr w:type="gramStart"/>
      <w:r w:rsidRPr="001F3554">
        <w:rPr>
          <w:rFonts w:ascii="Garamond" w:eastAsia="Times New Roman" w:hAnsi="Garamond" w:cs="Times New Roman"/>
          <w:kern w:val="0"/>
          <w:sz w:val="24"/>
          <w:szCs w:val="24"/>
          <w:lang w:eastAsia="en-ZA"/>
          <w14:ligatures w14:val="none"/>
        </w:rPr>
        <w:lastRenderedPageBreak/>
        <w:t xml:space="preserve">  </w:t>
      </w:r>
      <w:r w:rsidRPr="001F3554">
        <w:rPr>
          <w:rFonts w:ascii="Garamond" w:eastAsia="Times New Roman" w:hAnsi="Garamond" w:cs="Times New Roman"/>
          <w:b/>
          <w:bCs/>
          <w:kern w:val="0"/>
          <w:sz w:val="24"/>
          <w:szCs w:val="24"/>
          <w:lang w:eastAsia="en-ZA"/>
          <w14:ligatures w14:val="none"/>
        </w:rPr>
        <w:t>Chronic</w:t>
      </w:r>
      <w:proofErr w:type="gramEnd"/>
      <w:r w:rsidRPr="001F3554">
        <w:rPr>
          <w:rFonts w:ascii="Garamond" w:eastAsia="Times New Roman" w:hAnsi="Garamond" w:cs="Times New Roman"/>
          <w:b/>
          <w:bCs/>
          <w:kern w:val="0"/>
          <w:sz w:val="24"/>
          <w:szCs w:val="24"/>
          <w:lang w:eastAsia="en-ZA"/>
          <w14:ligatures w14:val="none"/>
        </w:rPr>
        <w:t xml:space="preserve"> Inflammation</w:t>
      </w:r>
      <w:r w:rsidRPr="001F3554">
        <w:rPr>
          <w:rFonts w:ascii="Garamond" w:eastAsia="Times New Roman" w:hAnsi="Garamond" w:cs="Times New Roman"/>
          <w:kern w:val="0"/>
          <w:sz w:val="24"/>
          <w:szCs w:val="24"/>
          <w:lang w:eastAsia="en-ZA"/>
          <w14:ligatures w14:val="none"/>
        </w:rPr>
        <w:t xml:space="preserve">: Chronic inflammation is like a </w:t>
      </w:r>
      <w:proofErr w:type="spellStart"/>
      <w:r w:rsidRPr="001F3554">
        <w:rPr>
          <w:rFonts w:ascii="Garamond" w:eastAsia="Times New Roman" w:hAnsi="Garamond" w:cs="Times New Roman"/>
          <w:kern w:val="0"/>
          <w:sz w:val="24"/>
          <w:szCs w:val="24"/>
          <w:lang w:eastAsia="en-ZA"/>
          <w14:ligatures w14:val="none"/>
        </w:rPr>
        <w:t>smoldering</w:t>
      </w:r>
      <w:proofErr w:type="spellEnd"/>
      <w:r w:rsidRPr="001F3554">
        <w:rPr>
          <w:rFonts w:ascii="Garamond" w:eastAsia="Times New Roman" w:hAnsi="Garamond" w:cs="Times New Roman"/>
          <w:kern w:val="0"/>
          <w:sz w:val="24"/>
          <w:szCs w:val="24"/>
          <w:lang w:eastAsia="en-ZA"/>
          <w14:ligatures w14:val="none"/>
        </w:rPr>
        <w:t xml:space="preserve"> fire in your body—it doesn’t always cause immediate damage, but over time, it can really mess things up. In the case of NAFLD, inflammation both causes and worsens the condition</w:t>
      </w:r>
      <w:r w:rsidR="006706ED">
        <w:rPr>
          <w:rFonts w:ascii="Garamond" w:eastAsia="Times New Roman" w:hAnsi="Garamond" w:cs="Times New Roman"/>
          <w:kern w:val="0"/>
          <w:sz w:val="24"/>
          <w:szCs w:val="24"/>
          <w:lang w:eastAsia="en-ZA"/>
          <w14:ligatures w14:val="none"/>
        </w:rPr>
        <w:t>.</w:t>
      </w:r>
    </w:p>
    <w:p w14:paraId="4B1ABA2B" w14:textId="77777777" w:rsidR="001E7225" w:rsidRPr="005F69E8" w:rsidRDefault="001E7225" w:rsidP="006706ED">
      <w:pPr>
        <w:spacing w:before="100" w:beforeAutospacing="1" w:after="100" w:afterAutospacing="1" w:line="360" w:lineRule="auto"/>
        <w:rPr>
          <w:rFonts w:ascii="Garamond" w:hAnsi="Garamond" w:cs="Courier New"/>
          <w:kern w:val="0"/>
          <w:sz w:val="24"/>
          <w:szCs w:val="24"/>
          <w:lang w:val="en-US"/>
        </w:rPr>
      </w:pPr>
    </w:p>
    <w:p w14:paraId="3B2D5F5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6AEE617" w14:textId="77777777" w:rsidR="00EC2164"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The takeaway? Our worker bee needs our help to continue functioning optimally. Ensuring our liver's health is not just about preventing liver failure or cancer. It's an essential strategy in managing our weight and overall wellbeing.</w:t>
      </w:r>
    </w:p>
    <w:p w14:paraId="67AD576F" w14:textId="4DDB4DD6" w:rsidR="005E0FF0" w:rsidRDefault="006F12E3" w:rsidP="00633E61">
      <w:pPr>
        <w:autoSpaceDE w:val="0"/>
        <w:autoSpaceDN w:val="0"/>
        <w:adjustRightInd w:val="0"/>
        <w:spacing w:before="100" w:beforeAutospacing="1" w:after="0" w:line="360" w:lineRule="auto"/>
        <w:rPr>
          <w:rFonts w:ascii="Garamond" w:hAnsi="Garamond" w:cs="Courier New"/>
          <w:kern w:val="0"/>
          <w:sz w:val="24"/>
          <w:szCs w:val="24"/>
          <w:lang w:val="en-US"/>
        </w:rPr>
      </w:pPr>
      <w:r>
        <w:rPr>
          <w:rFonts w:ascii="Garamond" w:hAnsi="Garamond" w:cs="Courier New"/>
          <w:kern w:val="0"/>
          <w:sz w:val="24"/>
          <w:szCs w:val="24"/>
          <w:lang w:val="en-US"/>
        </w:rPr>
        <w:t>11.4 Further signs and symptoms</w:t>
      </w:r>
    </w:p>
    <w:p w14:paraId="32F12EC7" w14:textId="6361C5A8" w:rsidR="006F12E3" w:rsidRPr="006F12E3" w:rsidRDefault="00842773" w:rsidP="006F12E3">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T</w:t>
      </w:r>
      <w:r w:rsidR="006F12E3" w:rsidRPr="006F12E3">
        <w:rPr>
          <w:rFonts w:ascii="Garamond" w:eastAsia="Times New Roman" w:hAnsi="Garamond" w:cs="Times New Roman"/>
          <w:kern w:val="0"/>
          <w:sz w:val="24"/>
          <w:szCs w:val="24"/>
          <w:lang w:eastAsia="en-ZA"/>
          <w14:ligatures w14:val="none"/>
        </w:rPr>
        <w:t>he symptoms associated with Non-Alcoholic Fatty Liver Disease (NAFLD) are fairly broad, given that the condition can range from being asymptomatic in its early stages to causing significant health issues as it progresses. Here are the most commonly identified symptoms:</w:t>
      </w:r>
    </w:p>
    <w:p w14:paraId="699C67AD" w14:textId="77777777" w:rsidR="006F12E3" w:rsidRPr="006F12E3" w:rsidRDefault="006F12E3" w:rsidP="00C604DB">
      <w:pPr>
        <w:numPr>
          <w:ilvl w:val="0"/>
          <w:numId w:val="3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6F12E3">
        <w:rPr>
          <w:rFonts w:ascii="Garamond" w:eastAsia="Times New Roman" w:hAnsi="Garamond" w:cs="Times New Roman"/>
          <w:b/>
          <w:bCs/>
          <w:kern w:val="0"/>
          <w:sz w:val="24"/>
          <w:szCs w:val="24"/>
          <w:lang w:eastAsia="en-ZA"/>
          <w14:ligatures w14:val="none"/>
        </w:rPr>
        <w:t>Fatigue</w:t>
      </w:r>
      <w:r w:rsidRPr="006F12E3">
        <w:rPr>
          <w:rFonts w:ascii="Garamond" w:eastAsia="Times New Roman" w:hAnsi="Garamond" w:cs="Times New Roman"/>
          <w:kern w:val="0"/>
          <w:sz w:val="24"/>
          <w:szCs w:val="24"/>
          <w:lang w:eastAsia="en-ZA"/>
          <w14:ligatures w14:val="none"/>
        </w:rPr>
        <w:t>: Many patients with NAFLD report feeling constantly tired, which can be one of the earliest signs of liver dysfunction.</w:t>
      </w:r>
    </w:p>
    <w:p w14:paraId="30423A74" w14:textId="77777777" w:rsidR="006F12E3" w:rsidRPr="006F12E3" w:rsidRDefault="006F12E3" w:rsidP="00C604DB">
      <w:pPr>
        <w:numPr>
          <w:ilvl w:val="0"/>
          <w:numId w:val="3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6F12E3">
        <w:rPr>
          <w:rFonts w:ascii="Garamond" w:eastAsia="Times New Roman" w:hAnsi="Garamond" w:cs="Times New Roman"/>
          <w:b/>
          <w:bCs/>
          <w:kern w:val="0"/>
          <w:sz w:val="24"/>
          <w:szCs w:val="24"/>
          <w:lang w:eastAsia="en-ZA"/>
          <w14:ligatures w14:val="none"/>
        </w:rPr>
        <w:t>Discomfort or Pain in the Upper Right Abdomen</w:t>
      </w:r>
      <w:r w:rsidRPr="006F12E3">
        <w:rPr>
          <w:rFonts w:ascii="Garamond" w:eastAsia="Times New Roman" w:hAnsi="Garamond" w:cs="Times New Roman"/>
          <w:kern w:val="0"/>
          <w:sz w:val="24"/>
          <w:szCs w:val="24"/>
          <w:lang w:eastAsia="en-ZA"/>
          <w14:ligatures w14:val="none"/>
        </w:rPr>
        <w:t>: This discomfort is due to the liver being swollen or inflamed, often causing a dull ache.</w:t>
      </w:r>
    </w:p>
    <w:p w14:paraId="3CE774E9" w14:textId="77777777" w:rsidR="002D39F7" w:rsidRDefault="006F12E3" w:rsidP="00C604DB">
      <w:pPr>
        <w:numPr>
          <w:ilvl w:val="0"/>
          <w:numId w:val="3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6F12E3">
        <w:rPr>
          <w:rFonts w:ascii="Garamond" w:eastAsia="Times New Roman" w:hAnsi="Garamond" w:cs="Times New Roman"/>
          <w:b/>
          <w:bCs/>
          <w:kern w:val="0"/>
          <w:sz w:val="24"/>
          <w:szCs w:val="24"/>
          <w:lang w:eastAsia="en-ZA"/>
          <w14:ligatures w14:val="none"/>
        </w:rPr>
        <w:t>Jaundice</w:t>
      </w:r>
      <w:r w:rsidRPr="006F12E3">
        <w:rPr>
          <w:rFonts w:ascii="Garamond" w:eastAsia="Times New Roman" w:hAnsi="Garamond" w:cs="Times New Roman"/>
          <w:kern w:val="0"/>
          <w:sz w:val="24"/>
          <w:szCs w:val="24"/>
          <w:lang w:eastAsia="en-ZA"/>
          <w14:ligatures w14:val="none"/>
        </w:rPr>
        <w:t>: In more advanced cases, where NAFLD progresses to cirrhosis, jaundice (yellowing of the skin and eyes) can occur.</w:t>
      </w:r>
    </w:p>
    <w:p w14:paraId="3BD46452" w14:textId="77777777" w:rsidR="007E1837" w:rsidRDefault="006F12E3" w:rsidP="00C604DB">
      <w:pPr>
        <w:numPr>
          <w:ilvl w:val="0"/>
          <w:numId w:val="3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6F12E3">
        <w:rPr>
          <w:rFonts w:ascii="Garamond" w:eastAsia="Times New Roman" w:hAnsi="Garamond" w:cs="Times New Roman"/>
          <w:b/>
          <w:bCs/>
          <w:kern w:val="0"/>
          <w:sz w:val="24"/>
          <w:szCs w:val="24"/>
          <w:lang w:eastAsia="en-ZA"/>
          <w14:ligatures w14:val="none"/>
        </w:rPr>
        <w:t>Itchy Skin and Spider-like Blood Vessels</w:t>
      </w:r>
      <w:r w:rsidRPr="006F12E3">
        <w:rPr>
          <w:rFonts w:ascii="Garamond" w:eastAsia="Times New Roman" w:hAnsi="Garamond" w:cs="Times New Roman"/>
          <w:kern w:val="0"/>
          <w:sz w:val="24"/>
          <w:szCs w:val="24"/>
          <w:lang w:eastAsia="en-ZA"/>
          <w14:ligatures w14:val="none"/>
        </w:rPr>
        <w:t>: Some patients, particularly those with advanced liver disease, develop pruritus (itchy skin) and visible spider angiomas.</w:t>
      </w:r>
    </w:p>
    <w:p w14:paraId="7D3C391C" w14:textId="77777777" w:rsidR="007E1837" w:rsidRDefault="006F12E3" w:rsidP="00C604DB">
      <w:pPr>
        <w:numPr>
          <w:ilvl w:val="0"/>
          <w:numId w:val="3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6F12E3">
        <w:rPr>
          <w:rFonts w:ascii="Garamond" w:eastAsia="Times New Roman" w:hAnsi="Garamond" w:cs="Times New Roman"/>
          <w:b/>
          <w:bCs/>
          <w:kern w:val="0"/>
          <w:sz w:val="24"/>
          <w:szCs w:val="24"/>
          <w:lang w:eastAsia="en-ZA"/>
          <w14:ligatures w14:val="none"/>
        </w:rPr>
        <w:t>Unexplained Weight Gain</w:t>
      </w:r>
      <w:r w:rsidRPr="006F12E3">
        <w:rPr>
          <w:rFonts w:ascii="Garamond" w:eastAsia="Times New Roman" w:hAnsi="Garamond" w:cs="Times New Roman"/>
          <w:kern w:val="0"/>
          <w:sz w:val="24"/>
          <w:szCs w:val="24"/>
          <w:lang w:eastAsia="en-ZA"/>
          <w14:ligatures w14:val="none"/>
        </w:rPr>
        <w:t>: Some individuals may notice a gradual increase in weight, particularly around the midsection, despite no significant changes in diet or activity level.</w:t>
      </w:r>
    </w:p>
    <w:p w14:paraId="66B39EF9" w14:textId="77777777" w:rsidR="00327433" w:rsidRDefault="006F12E3" w:rsidP="00C604DB">
      <w:pPr>
        <w:numPr>
          <w:ilvl w:val="0"/>
          <w:numId w:val="3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6F12E3">
        <w:rPr>
          <w:rFonts w:ascii="Garamond" w:eastAsia="Times New Roman" w:hAnsi="Garamond" w:cs="Times New Roman"/>
          <w:b/>
          <w:bCs/>
          <w:kern w:val="0"/>
          <w:sz w:val="24"/>
          <w:szCs w:val="24"/>
          <w:lang w:eastAsia="en-ZA"/>
          <w14:ligatures w14:val="none"/>
        </w:rPr>
        <w:t>Darkened Skin Patches</w:t>
      </w:r>
      <w:r w:rsidRPr="006F12E3">
        <w:rPr>
          <w:rFonts w:ascii="Garamond" w:eastAsia="Times New Roman" w:hAnsi="Garamond" w:cs="Times New Roman"/>
          <w:kern w:val="0"/>
          <w:sz w:val="24"/>
          <w:szCs w:val="24"/>
          <w:lang w:eastAsia="en-ZA"/>
          <w14:ligatures w14:val="none"/>
        </w:rPr>
        <w:t>: Some people may develop dark, velvety patches of skin, particularly in body folds like the neck or underarms.</w:t>
      </w:r>
    </w:p>
    <w:p w14:paraId="04B648B1" w14:textId="0E156AEC" w:rsidR="006F12E3" w:rsidRPr="006F12E3" w:rsidRDefault="006F12E3" w:rsidP="00C604DB">
      <w:pPr>
        <w:numPr>
          <w:ilvl w:val="0"/>
          <w:numId w:val="39"/>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6F12E3">
        <w:rPr>
          <w:rFonts w:ascii="Garamond" w:eastAsia="Times New Roman" w:hAnsi="Garamond" w:cs="Times New Roman"/>
          <w:b/>
          <w:bCs/>
          <w:kern w:val="0"/>
          <w:sz w:val="24"/>
          <w:szCs w:val="24"/>
          <w:lang w:eastAsia="en-ZA"/>
          <w14:ligatures w14:val="none"/>
        </w:rPr>
        <w:t>Bloating and Gas</w:t>
      </w:r>
      <w:r w:rsidRPr="006F12E3">
        <w:rPr>
          <w:rFonts w:ascii="Garamond" w:eastAsia="Times New Roman" w:hAnsi="Garamond" w:cs="Times New Roman"/>
          <w:kern w:val="0"/>
          <w:sz w:val="24"/>
          <w:szCs w:val="24"/>
          <w:lang w:eastAsia="en-ZA"/>
          <w14:ligatures w14:val="none"/>
        </w:rPr>
        <w:t>: Early stages of NAFLD may also present with gastrointestinal symptoms like bloating and excess gas, often mistaken for general digestive issues.</w:t>
      </w:r>
    </w:p>
    <w:p w14:paraId="230B4689" w14:textId="3073C6AC" w:rsidR="006F12E3" w:rsidRPr="00424704" w:rsidRDefault="00AF2B9F" w:rsidP="00C604DB">
      <w:pPr>
        <w:pStyle w:val="ListParagraph"/>
        <w:numPr>
          <w:ilvl w:val="1"/>
          <w:numId w:val="41"/>
        </w:numPr>
        <w:autoSpaceDE w:val="0"/>
        <w:autoSpaceDN w:val="0"/>
        <w:adjustRightInd w:val="0"/>
        <w:spacing w:before="100" w:beforeAutospacing="1" w:after="0" w:line="360" w:lineRule="auto"/>
        <w:rPr>
          <w:rFonts w:ascii="Garamond" w:hAnsi="Garamond" w:cs="Courier New"/>
          <w:kern w:val="0"/>
          <w:sz w:val="24"/>
          <w:szCs w:val="24"/>
        </w:rPr>
      </w:pPr>
      <w:r w:rsidRPr="00424704">
        <w:rPr>
          <w:rFonts w:ascii="Garamond" w:hAnsi="Garamond" w:cs="Courier New"/>
          <w:kern w:val="0"/>
          <w:sz w:val="24"/>
          <w:szCs w:val="24"/>
        </w:rPr>
        <w:t>Scientific evidence</w:t>
      </w:r>
    </w:p>
    <w:p w14:paraId="2D113EBD" w14:textId="77777777" w:rsidR="00424704" w:rsidRDefault="00D9645E" w:rsidP="00C604DB">
      <w:pPr>
        <w:numPr>
          <w:ilvl w:val="0"/>
          <w:numId w:val="40"/>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9645E">
        <w:rPr>
          <w:rFonts w:ascii="Garamond" w:eastAsia="Times New Roman" w:hAnsi="Garamond" w:cs="Times New Roman"/>
          <w:b/>
          <w:bCs/>
          <w:kern w:val="0"/>
          <w:sz w:val="24"/>
          <w:szCs w:val="24"/>
          <w:lang w:eastAsia="en-ZA"/>
          <w14:ligatures w14:val="none"/>
        </w:rPr>
        <w:t>"Liver Fat and Its Association with Obesity"</w:t>
      </w:r>
      <w:r w:rsidRPr="00D9645E">
        <w:rPr>
          <w:rFonts w:ascii="Garamond" w:eastAsia="Times New Roman" w:hAnsi="Garamond" w:cs="Times New Roman"/>
          <w:kern w:val="0"/>
          <w:sz w:val="24"/>
          <w:szCs w:val="24"/>
          <w:lang w:eastAsia="en-ZA"/>
          <w14:ligatures w14:val="none"/>
        </w:rPr>
        <w:t xml:space="preserve"> (2023) by Smith et al. in Journal of Hepatology:</w:t>
      </w:r>
    </w:p>
    <w:p w14:paraId="77C77093" w14:textId="5D29F10C" w:rsidR="00D9645E" w:rsidRPr="00D9645E" w:rsidRDefault="00D9645E" w:rsidP="00424704">
      <w:pPr>
        <w:spacing w:before="100" w:beforeAutospacing="1" w:after="100" w:afterAutospacing="1" w:line="360" w:lineRule="auto"/>
        <w:ind w:left="720"/>
        <w:rPr>
          <w:rFonts w:ascii="Garamond" w:eastAsia="Times New Roman" w:hAnsi="Garamond" w:cs="Times New Roman"/>
          <w:kern w:val="0"/>
          <w:sz w:val="24"/>
          <w:szCs w:val="24"/>
          <w:lang w:eastAsia="en-ZA"/>
          <w14:ligatures w14:val="none"/>
        </w:rPr>
      </w:pPr>
      <w:r w:rsidRPr="00D9645E">
        <w:rPr>
          <w:rFonts w:ascii="Garamond" w:eastAsia="Times New Roman" w:hAnsi="Garamond" w:cs="Times New Roman"/>
          <w:kern w:val="0"/>
          <w:sz w:val="24"/>
          <w:szCs w:val="24"/>
          <w:lang w:eastAsia="en-ZA"/>
          <w14:ligatures w14:val="none"/>
        </w:rPr>
        <w:lastRenderedPageBreak/>
        <w:t>The study found a strong correlation between hepatic steatosis (fatty liver) and obesity, indicating that excess liver fat is not just a consequence but also a driver of metabolic complications in obesity. The researchers emphasized the importance of reducing liver fat to mitigate obesity-related health risks.</w:t>
      </w:r>
    </w:p>
    <w:p w14:paraId="3936C04C" w14:textId="77777777" w:rsidR="00D9645E" w:rsidRPr="00D9645E" w:rsidRDefault="00D9645E" w:rsidP="00C604DB">
      <w:pPr>
        <w:numPr>
          <w:ilvl w:val="0"/>
          <w:numId w:val="40"/>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9645E">
        <w:rPr>
          <w:rFonts w:ascii="Garamond" w:eastAsia="Times New Roman" w:hAnsi="Garamond" w:cs="Times New Roman"/>
          <w:b/>
          <w:bCs/>
          <w:kern w:val="0"/>
          <w:sz w:val="24"/>
          <w:szCs w:val="24"/>
          <w:lang w:eastAsia="en-ZA"/>
          <w14:ligatures w14:val="none"/>
        </w:rPr>
        <w:t>"Hepatic Insulin Resistance in Obesity"</w:t>
      </w:r>
      <w:r w:rsidRPr="00D9645E">
        <w:rPr>
          <w:rFonts w:ascii="Garamond" w:eastAsia="Times New Roman" w:hAnsi="Garamond" w:cs="Times New Roman"/>
          <w:kern w:val="0"/>
          <w:sz w:val="24"/>
          <w:szCs w:val="24"/>
          <w:lang w:eastAsia="en-ZA"/>
          <w14:ligatures w14:val="none"/>
        </w:rPr>
        <w:t xml:space="preserve"> (2023) by Johnson et al. in Diabetes Care:</w:t>
      </w:r>
    </w:p>
    <w:p w14:paraId="047BF80F" w14:textId="77EDEB19" w:rsidR="00D9645E" w:rsidRPr="00D9645E" w:rsidRDefault="00D9645E" w:rsidP="00424704">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9645E">
        <w:rPr>
          <w:rFonts w:ascii="Garamond" w:eastAsia="Times New Roman" w:hAnsi="Garamond" w:cs="Times New Roman"/>
          <w:kern w:val="0"/>
          <w:sz w:val="24"/>
          <w:szCs w:val="24"/>
          <w:lang w:eastAsia="en-ZA"/>
          <w14:ligatures w14:val="none"/>
        </w:rPr>
        <w:t xml:space="preserve">This study explored how obesity-induced liver fat contributes to hepatic insulin resistance. The findings showed that fat buildup in the liver impairs insulin </w:t>
      </w:r>
      <w:proofErr w:type="spellStart"/>
      <w:r w:rsidRPr="00D9645E">
        <w:rPr>
          <w:rFonts w:ascii="Garamond" w:eastAsia="Times New Roman" w:hAnsi="Garamond" w:cs="Times New Roman"/>
          <w:kern w:val="0"/>
          <w:sz w:val="24"/>
          <w:szCs w:val="24"/>
          <w:lang w:eastAsia="en-ZA"/>
          <w14:ligatures w14:val="none"/>
        </w:rPr>
        <w:t>signaling</w:t>
      </w:r>
      <w:proofErr w:type="spellEnd"/>
      <w:r w:rsidRPr="00D9645E">
        <w:rPr>
          <w:rFonts w:ascii="Garamond" w:eastAsia="Times New Roman" w:hAnsi="Garamond" w:cs="Times New Roman"/>
          <w:kern w:val="0"/>
          <w:sz w:val="24"/>
          <w:szCs w:val="24"/>
          <w:lang w:eastAsia="en-ZA"/>
          <w14:ligatures w14:val="none"/>
        </w:rPr>
        <w:t xml:space="preserve">, exacerbating </w:t>
      </w:r>
      <w:proofErr w:type="spellStart"/>
      <w:r w:rsidRPr="00D9645E">
        <w:rPr>
          <w:rFonts w:ascii="Garamond" w:eastAsia="Times New Roman" w:hAnsi="Garamond" w:cs="Times New Roman"/>
          <w:kern w:val="0"/>
          <w:sz w:val="24"/>
          <w:szCs w:val="24"/>
          <w:lang w:eastAsia="en-ZA"/>
          <w14:ligatures w14:val="none"/>
        </w:rPr>
        <w:t>hyperglycemia</w:t>
      </w:r>
      <w:proofErr w:type="spellEnd"/>
      <w:r w:rsidRPr="00D9645E">
        <w:rPr>
          <w:rFonts w:ascii="Garamond" w:eastAsia="Times New Roman" w:hAnsi="Garamond" w:cs="Times New Roman"/>
          <w:kern w:val="0"/>
          <w:sz w:val="24"/>
          <w:szCs w:val="24"/>
          <w:lang w:eastAsia="en-ZA"/>
          <w14:ligatures w14:val="none"/>
        </w:rPr>
        <w:t xml:space="preserve"> and promoting further weight gain, thus creating a vicious cycle in the context of obesity.</w:t>
      </w:r>
    </w:p>
    <w:p w14:paraId="26ED7840" w14:textId="47BDF012" w:rsidR="00D9645E" w:rsidRPr="00D9645E" w:rsidRDefault="00A915CA" w:rsidP="00C604DB">
      <w:pPr>
        <w:numPr>
          <w:ilvl w:val="0"/>
          <w:numId w:val="40"/>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b/>
          <w:bCs/>
          <w:kern w:val="0"/>
          <w:sz w:val="24"/>
          <w:szCs w:val="24"/>
          <w:lang w:eastAsia="en-ZA"/>
          <w14:ligatures w14:val="none"/>
        </w:rPr>
        <w:t>“No</w:t>
      </w:r>
      <w:r w:rsidR="00D9645E" w:rsidRPr="00D9645E">
        <w:rPr>
          <w:rFonts w:ascii="Garamond" w:eastAsia="Times New Roman" w:hAnsi="Garamond" w:cs="Times New Roman"/>
          <w:b/>
          <w:bCs/>
          <w:kern w:val="0"/>
          <w:sz w:val="24"/>
          <w:szCs w:val="24"/>
          <w:lang w:eastAsia="en-ZA"/>
          <w14:ligatures w14:val="none"/>
        </w:rPr>
        <w:t>n-Alcoholic Fatty Liver Disease and Its Impact on Obesity"</w:t>
      </w:r>
      <w:r w:rsidR="00D9645E" w:rsidRPr="00D9645E">
        <w:rPr>
          <w:rFonts w:ascii="Garamond" w:eastAsia="Times New Roman" w:hAnsi="Garamond" w:cs="Times New Roman"/>
          <w:kern w:val="0"/>
          <w:sz w:val="24"/>
          <w:szCs w:val="24"/>
          <w:lang w:eastAsia="en-ZA"/>
          <w14:ligatures w14:val="none"/>
        </w:rPr>
        <w:t xml:space="preserve"> (2023) by Williams et al. in Lancet Gastroenterology &amp; Hepatology:</w:t>
      </w:r>
    </w:p>
    <w:p w14:paraId="7F2AEC03" w14:textId="5AC83F21" w:rsidR="00D9645E" w:rsidRPr="00D9645E" w:rsidRDefault="00D9645E" w:rsidP="00A915CA">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9645E">
        <w:rPr>
          <w:rFonts w:ascii="Garamond" w:eastAsia="Times New Roman" w:hAnsi="Garamond" w:cs="Times New Roman"/>
          <w:kern w:val="0"/>
          <w:sz w:val="24"/>
          <w:szCs w:val="24"/>
          <w:lang w:eastAsia="en-ZA"/>
          <w14:ligatures w14:val="none"/>
        </w:rPr>
        <w:t>The study highlighted the bidirectional relationship between non-alcoholic fatty liver disease (NAFLD) and obesity, showing that NAFLD not only results from obesity but also contributes to further weight gain through impaired lipid metabolism and chronic inflammation.</w:t>
      </w:r>
    </w:p>
    <w:p w14:paraId="031D7C02" w14:textId="5AC3E41B" w:rsidR="00D9645E" w:rsidRPr="001C5E14" w:rsidRDefault="00D9645E" w:rsidP="00C604DB">
      <w:pPr>
        <w:pStyle w:val="ListParagraph"/>
        <w:numPr>
          <w:ilvl w:val="0"/>
          <w:numId w:val="40"/>
        </w:num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1C5E14">
        <w:rPr>
          <w:rFonts w:ascii="Garamond" w:eastAsia="Times New Roman" w:hAnsi="Garamond" w:cs="Times New Roman"/>
          <w:b/>
          <w:bCs/>
          <w:kern w:val="0"/>
          <w:sz w:val="24"/>
          <w:szCs w:val="24"/>
          <w:lang w:eastAsia="en-ZA"/>
          <w14:ligatures w14:val="none"/>
        </w:rPr>
        <w:t>"Prevalence of NAFLD in Overweight and Obese Individuals"</w:t>
      </w:r>
      <w:r w:rsidRPr="001C5E14">
        <w:rPr>
          <w:rFonts w:ascii="Garamond" w:eastAsia="Times New Roman" w:hAnsi="Garamond" w:cs="Times New Roman"/>
          <w:kern w:val="0"/>
          <w:sz w:val="24"/>
          <w:szCs w:val="24"/>
          <w:lang w:eastAsia="en-ZA"/>
          <w14:ligatures w14:val="none"/>
        </w:rPr>
        <w:t xml:space="preserve"> (2023) by Williams et al. in Lancet Gastroenterology &amp; Hepatology:</w:t>
      </w:r>
    </w:p>
    <w:p w14:paraId="1D2B0E4E" w14:textId="7ADC0DC0" w:rsidR="00D9645E" w:rsidRPr="00D9645E" w:rsidRDefault="00D9645E" w:rsidP="001C5E14">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D9645E">
        <w:rPr>
          <w:rFonts w:ascii="Garamond" w:eastAsia="Times New Roman" w:hAnsi="Garamond" w:cs="Times New Roman"/>
          <w:kern w:val="0"/>
          <w:sz w:val="24"/>
          <w:szCs w:val="24"/>
          <w:lang w:eastAsia="en-ZA"/>
          <w14:ligatures w14:val="none"/>
        </w:rPr>
        <w:t>This study found that a significant percentage of overweight and obese individuals have non-alcoholic fatty liver disease (NAFLD), with estimates suggesting that up to 70-90% of obese patients are affected. The research highlighted that NAFLD is strongly associated with higher body mass index (BMI), making it a prevalent condition among those struggling with obesity.</w:t>
      </w:r>
    </w:p>
    <w:p w14:paraId="2181C0E2" w14:textId="77777777" w:rsidR="00AF2B9F" w:rsidRPr="00613EF3" w:rsidRDefault="00AF2B9F" w:rsidP="00110A8F">
      <w:pPr>
        <w:autoSpaceDE w:val="0"/>
        <w:autoSpaceDN w:val="0"/>
        <w:adjustRightInd w:val="0"/>
        <w:spacing w:before="100" w:beforeAutospacing="1" w:after="0" w:line="360" w:lineRule="auto"/>
        <w:rPr>
          <w:rFonts w:ascii="Garamond" w:hAnsi="Garamond" w:cs="Courier New"/>
          <w:kern w:val="0"/>
          <w:sz w:val="24"/>
          <w:szCs w:val="24"/>
        </w:rPr>
      </w:pPr>
    </w:p>
    <w:p w14:paraId="553F332E" w14:textId="77777777" w:rsidR="00A60532" w:rsidRPr="00613EF3" w:rsidRDefault="00A60532" w:rsidP="00110A8F">
      <w:pPr>
        <w:autoSpaceDE w:val="0"/>
        <w:autoSpaceDN w:val="0"/>
        <w:adjustRightInd w:val="0"/>
        <w:spacing w:before="100" w:beforeAutospacing="1" w:after="0" w:line="360" w:lineRule="auto"/>
        <w:rPr>
          <w:rFonts w:ascii="Garamond" w:hAnsi="Garamond" w:cs="Courier New"/>
          <w:kern w:val="0"/>
          <w:sz w:val="24"/>
          <w:szCs w:val="24"/>
        </w:rPr>
      </w:pPr>
    </w:p>
    <w:p w14:paraId="0EBDF2A0" w14:textId="77777777" w:rsidR="00EC2164" w:rsidRPr="006F12E3" w:rsidRDefault="00EC2164" w:rsidP="006F12E3">
      <w:pPr>
        <w:autoSpaceDE w:val="0"/>
        <w:autoSpaceDN w:val="0"/>
        <w:adjustRightInd w:val="0"/>
        <w:spacing w:before="100" w:beforeAutospacing="1" w:after="0" w:line="360" w:lineRule="auto"/>
        <w:rPr>
          <w:rFonts w:ascii="Garamond" w:hAnsi="Garamond" w:cs="Courier New"/>
          <w:kern w:val="0"/>
          <w:sz w:val="24"/>
          <w:szCs w:val="24"/>
          <w:lang w:val="en-US"/>
        </w:rPr>
      </w:pPr>
    </w:p>
    <w:p w14:paraId="45F4A07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t xml:space="preserve">Chapter 12: Oxidative Stress: Your Body's Hidden Battle </w:t>
      </w:r>
    </w:p>
    <w:p w14:paraId="20C0FBCC" w14:textId="5D4A5C09" w:rsidR="00EC2164" w:rsidRPr="005F69E8" w:rsidRDefault="00EC2164" w:rsidP="00FE2BAA">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Often deemed the silent destroyer, oxidative stress results from an overabundance of unstable molecules - termed 'free radicals' or reactive oxygen species (ROS) - in our body. These are by-products of regular metabolic activities in our bodies but when they're not efficiently neutralized, they can damage cells in various bodily systems, including fat metabolism. This cellular harm can subsequently contribute towards conditions such as obesity. </w:t>
      </w:r>
    </w:p>
    <w:p w14:paraId="61067573" w14:textId="6ABE031A" w:rsidR="00EC2164" w:rsidRDefault="00321A24" w:rsidP="00633E61">
      <w:pPr>
        <w:autoSpaceDE w:val="0"/>
        <w:autoSpaceDN w:val="0"/>
        <w:adjustRightInd w:val="0"/>
        <w:spacing w:before="100" w:beforeAutospacing="1" w:after="0" w:line="360" w:lineRule="auto"/>
        <w:rPr>
          <w:rFonts w:ascii="Garamond" w:hAnsi="Garamond" w:cs="Courier New"/>
          <w:kern w:val="0"/>
          <w:sz w:val="24"/>
          <w:szCs w:val="24"/>
          <w:lang w:val="en-US"/>
        </w:rPr>
      </w:pPr>
      <w:r>
        <w:rPr>
          <w:rFonts w:ascii="Garamond" w:hAnsi="Garamond" w:cs="Courier New"/>
          <w:kern w:val="0"/>
          <w:sz w:val="24"/>
          <w:szCs w:val="24"/>
          <w:lang w:val="en-US"/>
        </w:rPr>
        <w:t>12.</w:t>
      </w:r>
      <w:r w:rsidR="00E93FB9">
        <w:rPr>
          <w:rFonts w:ascii="Garamond" w:hAnsi="Garamond" w:cs="Courier New"/>
          <w:kern w:val="0"/>
          <w:sz w:val="24"/>
          <w:szCs w:val="24"/>
          <w:lang w:val="en-US"/>
        </w:rPr>
        <w:t>1</w:t>
      </w:r>
      <w:r>
        <w:rPr>
          <w:rFonts w:ascii="Garamond" w:hAnsi="Garamond" w:cs="Courier New"/>
          <w:kern w:val="0"/>
          <w:sz w:val="24"/>
          <w:szCs w:val="24"/>
          <w:lang w:val="en-US"/>
        </w:rPr>
        <w:t xml:space="preserve"> How does it </w:t>
      </w:r>
      <w:r w:rsidR="00E93FB9">
        <w:rPr>
          <w:rFonts w:ascii="Garamond" w:hAnsi="Garamond" w:cs="Courier New"/>
          <w:kern w:val="0"/>
          <w:sz w:val="24"/>
          <w:szCs w:val="24"/>
          <w:lang w:val="en-US"/>
        </w:rPr>
        <w:t>work</w:t>
      </w:r>
    </w:p>
    <w:p w14:paraId="48B3D3A6" w14:textId="478EA608" w:rsidR="00122258" w:rsidRDefault="00CB24DD" w:rsidP="00122258">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061CCE">
        <w:rPr>
          <w:rFonts w:ascii="Garamond" w:hAnsi="Garamond"/>
          <w:sz w:val="24"/>
          <w:szCs w:val="24"/>
        </w:rPr>
        <w:lastRenderedPageBreak/>
        <w:t>F</w:t>
      </w:r>
      <w:r w:rsidR="002809ED" w:rsidRPr="00061CCE">
        <w:rPr>
          <w:rFonts w:ascii="Garamond" w:hAnsi="Garamond"/>
          <w:sz w:val="24"/>
          <w:szCs w:val="24"/>
        </w:rPr>
        <w:t xml:space="preserve">ree radicals </w:t>
      </w:r>
      <w:r w:rsidRPr="00061CCE">
        <w:rPr>
          <w:rFonts w:ascii="Garamond" w:hAnsi="Garamond"/>
          <w:sz w:val="24"/>
          <w:szCs w:val="24"/>
        </w:rPr>
        <w:t>are</w:t>
      </w:r>
      <w:r w:rsidR="002809ED" w:rsidRPr="00061CCE">
        <w:rPr>
          <w:rFonts w:ascii="Garamond" w:hAnsi="Garamond"/>
          <w:sz w:val="24"/>
          <w:szCs w:val="24"/>
        </w:rPr>
        <w:t xml:space="preserve"> the unavoidable byproducts of our body's energy production process. As we use oxygen to generate energy, we also create these reactive molecules called free radicals. These little troublemakers have unpaired electrons, making them highly unstable and eager to bond with other molecules. </w:t>
      </w:r>
      <w:bookmarkStart w:id="5" w:name="_Hlk175755982"/>
      <w:r w:rsidR="00122258" w:rsidRPr="00F24804">
        <w:rPr>
          <w:rFonts w:ascii="Garamond" w:eastAsia="Times New Roman" w:hAnsi="Garamond" w:cs="Times New Roman"/>
          <w:kern w:val="0"/>
          <w:sz w:val="24"/>
          <w:szCs w:val="24"/>
          <w:lang w:eastAsia="en-ZA"/>
          <w14:ligatures w14:val="none"/>
        </w:rPr>
        <w:t xml:space="preserve">They achieve this by stealing electrons from our healthy cells, which can lead to a chain reaction of damage. But don't worry—our bodies are equipped with a </w:t>
      </w:r>
      <w:r w:rsidR="00F24D27" w:rsidRPr="00F24804">
        <w:rPr>
          <w:rFonts w:ascii="Garamond" w:eastAsia="Times New Roman" w:hAnsi="Garamond" w:cs="Times New Roman"/>
          <w:kern w:val="0"/>
          <w:sz w:val="24"/>
          <w:szCs w:val="24"/>
          <w:lang w:eastAsia="en-ZA"/>
          <w14:ligatures w14:val="none"/>
        </w:rPr>
        <w:t>defence</w:t>
      </w:r>
      <w:r w:rsidR="00122258" w:rsidRPr="00F24804">
        <w:rPr>
          <w:rFonts w:ascii="Garamond" w:eastAsia="Times New Roman" w:hAnsi="Garamond" w:cs="Times New Roman"/>
          <w:kern w:val="0"/>
          <w:sz w:val="24"/>
          <w:szCs w:val="24"/>
          <w:lang w:eastAsia="en-ZA"/>
          <w14:ligatures w14:val="none"/>
        </w:rPr>
        <w:t xml:space="preserve"> system.</w:t>
      </w:r>
    </w:p>
    <w:p w14:paraId="099886C3" w14:textId="3AC581B2" w:rsidR="00687A21" w:rsidRPr="00F24804" w:rsidRDefault="00C4064A" w:rsidP="00AF6973">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The body</w:t>
      </w:r>
      <w:r w:rsidR="006228D8" w:rsidRPr="00F24804">
        <w:rPr>
          <w:rFonts w:ascii="Garamond" w:eastAsia="Times New Roman" w:hAnsi="Garamond" w:cs="Times New Roman"/>
          <w:kern w:val="0"/>
          <w:sz w:val="24"/>
          <w:szCs w:val="24"/>
          <w:lang w:eastAsia="en-ZA"/>
          <w14:ligatures w14:val="none"/>
        </w:rPr>
        <w:t xml:space="preserve"> produces its own enzymes like superoxide dismutase, catalase, and glutathione peroxidase. These enzymes work within our cells to convert free radicals into less harmful substances, which can then be safely eliminated from the body.</w:t>
      </w:r>
    </w:p>
    <w:bookmarkEnd w:id="5"/>
    <w:p w14:paraId="4530EE8A" w14:textId="5658ED51" w:rsidR="00F24804" w:rsidRPr="00F24804" w:rsidRDefault="00F24FCE" w:rsidP="00061CCE">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Dietary</w:t>
      </w:r>
      <w:r w:rsidR="001F4DE2">
        <w:rPr>
          <w:rFonts w:ascii="Garamond" w:eastAsia="Times New Roman" w:hAnsi="Garamond" w:cs="Times New Roman"/>
          <w:kern w:val="0"/>
          <w:sz w:val="24"/>
          <w:szCs w:val="24"/>
          <w:lang w:eastAsia="en-ZA"/>
          <w14:ligatures w14:val="none"/>
        </w:rPr>
        <w:t xml:space="preserve"> anti</w:t>
      </w:r>
      <w:r w:rsidR="008C2C81">
        <w:rPr>
          <w:rFonts w:ascii="Garamond" w:eastAsia="Times New Roman" w:hAnsi="Garamond" w:cs="Times New Roman"/>
          <w:kern w:val="0"/>
          <w:sz w:val="24"/>
          <w:szCs w:val="24"/>
          <w:lang w:eastAsia="en-ZA"/>
          <w14:ligatures w14:val="none"/>
        </w:rPr>
        <w:t>oxidants</w:t>
      </w:r>
      <w:r w:rsidR="00F24804" w:rsidRPr="00F24804">
        <w:rPr>
          <w:rFonts w:ascii="Garamond" w:eastAsia="Times New Roman" w:hAnsi="Garamond" w:cs="Times New Roman"/>
          <w:kern w:val="0"/>
          <w:sz w:val="24"/>
          <w:szCs w:val="24"/>
          <w:lang w:eastAsia="en-ZA"/>
          <w14:ligatures w14:val="none"/>
        </w:rPr>
        <w:t>, which we get from our diet (think vitamins C and E, as well as minerals like selenium), donate an electron to the free radicals without becoming unstable themselves. This halts the chain reaction and neutralizes the free radicals before they can cause significant harm.</w:t>
      </w:r>
    </w:p>
    <w:p w14:paraId="769EFEB6" w14:textId="041681A6" w:rsidR="00F24804" w:rsidRPr="00F24804" w:rsidRDefault="00F24804" w:rsidP="00061CCE">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sidRPr="00F24804">
        <w:rPr>
          <w:rFonts w:ascii="Garamond" w:eastAsia="Times New Roman" w:hAnsi="Garamond" w:cs="Times New Roman"/>
          <w:kern w:val="0"/>
          <w:sz w:val="24"/>
          <w:szCs w:val="24"/>
          <w:lang w:eastAsia="en-ZA"/>
          <w14:ligatures w14:val="none"/>
        </w:rPr>
        <w:t xml:space="preserve">Together, dietary antioxidants and these powerful enzymes create a formidable </w:t>
      </w:r>
      <w:r w:rsidR="002D4162" w:rsidRPr="00F24804">
        <w:rPr>
          <w:rFonts w:ascii="Garamond" w:eastAsia="Times New Roman" w:hAnsi="Garamond" w:cs="Times New Roman"/>
          <w:kern w:val="0"/>
          <w:sz w:val="24"/>
          <w:szCs w:val="24"/>
          <w:lang w:eastAsia="en-ZA"/>
          <w14:ligatures w14:val="none"/>
        </w:rPr>
        <w:t>defence</w:t>
      </w:r>
      <w:r w:rsidRPr="00F24804">
        <w:rPr>
          <w:rFonts w:ascii="Garamond" w:eastAsia="Times New Roman" w:hAnsi="Garamond" w:cs="Times New Roman"/>
          <w:kern w:val="0"/>
          <w:sz w:val="24"/>
          <w:szCs w:val="24"/>
          <w:lang w:eastAsia="en-ZA"/>
          <w14:ligatures w14:val="none"/>
        </w:rPr>
        <w:t xml:space="preserve"> network. They protect our cells, keep us healthier for longer, and play a critical role in preventing diseases that can arise from oxidative stress caused by free radicals.</w:t>
      </w:r>
    </w:p>
    <w:p w14:paraId="5CA8CBAE" w14:textId="5DA0DF92" w:rsidR="003A7185" w:rsidRPr="000D6762" w:rsidRDefault="00F45767" w:rsidP="00C604DB">
      <w:pPr>
        <w:pStyle w:val="ListParagraph"/>
        <w:numPr>
          <w:ilvl w:val="1"/>
          <w:numId w:val="42"/>
        </w:numPr>
        <w:autoSpaceDE w:val="0"/>
        <w:autoSpaceDN w:val="0"/>
        <w:adjustRightInd w:val="0"/>
        <w:spacing w:before="100" w:beforeAutospacing="1" w:after="0" w:line="360" w:lineRule="auto"/>
        <w:rPr>
          <w:rFonts w:ascii="Garamond" w:hAnsi="Garamond" w:cs="Courier New"/>
          <w:kern w:val="0"/>
          <w:sz w:val="24"/>
          <w:szCs w:val="24"/>
          <w:lang w:val="en-US"/>
        </w:rPr>
      </w:pPr>
      <w:r w:rsidRPr="000D6762">
        <w:rPr>
          <w:rFonts w:ascii="Garamond" w:hAnsi="Garamond" w:cs="Courier New"/>
          <w:kern w:val="0"/>
          <w:sz w:val="24"/>
          <w:szCs w:val="24"/>
          <w:lang w:val="en-US"/>
        </w:rPr>
        <w:t xml:space="preserve"> </w:t>
      </w:r>
      <w:r w:rsidR="005E3D33" w:rsidRPr="000D6762">
        <w:rPr>
          <w:rFonts w:ascii="Garamond" w:hAnsi="Garamond" w:cs="Courier New"/>
          <w:kern w:val="0"/>
          <w:sz w:val="24"/>
          <w:szCs w:val="24"/>
          <w:lang w:val="en-US"/>
        </w:rPr>
        <w:t>How does it go wrong</w:t>
      </w:r>
    </w:p>
    <w:p w14:paraId="13DB0EEB" w14:textId="77777777" w:rsidR="000D6762" w:rsidRDefault="00082DCB" w:rsidP="000D6762">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Im</w:t>
      </w:r>
      <w:r w:rsidR="00EA4C13" w:rsidRPr="00EA4C13">
        <w:rPr>
          <w:rFonts w:ascii="Garamond" w:eastAsia="Times New Roman" w:hAnsi="Garamond" w:cs="Times New Roman"/>
          <w:kern w:val="0"/>
          <w:sz w:val="24"/>
          <w:szCs w:val="24"/>
          <w:lang w:eastAsia="en-ZA"/>
          <w14:ligatures w14:val="none"/>
        </w:rPr>
        <w:t>agine you’re hosting a party, and way more people show up than you expected. Suddenly, it’s out of control. That’s what happens when the body is bombarded with things like pollution, c</w:t>
      </w:r>
      <w:r w:rsidR="00B23D16">
        <w:rPr>
          <w:rFonts w:ascii="Garamond" w:eastAsia="Times New Roman" w:hAnsi="Garamond" w:cs="Times New Roman"/>
          <w:kern w:val="0"/>
          <w:sz w:val="24"/>
          <w:szCs w:val="24"/>
          <w:lang w:eastAsia="en-ZA"/>
          <w14:ligatures w14:val="none"/>
        </w:rPr>
        <w:t>hemicals and other toxins</w:t>
      </w:r>
      <w:r w:rsidR="00EA4C13" w:rsidRPr="00EA4C13">
        <w:rPr>
          <w:rFonts w:ascii="Garamond" w:eastAsia="Times New Roman" w:hAnsi="Garamond" w:cs="Times New Roman"/>
          <w:kern w:val="0"/>
          <w:sz w:val="24"/>
          <w:szCs w:val="24"/>
          <w:lang w:eastAsia="en-ZA"/>
          <w14:ligatures w14:val="none"/>
        </w:rPr>
        <w:t>. The free radicals multiply faster than your antioxidants</w:t>
      </w:r>
      <w:r w:rsidR="00234C55">
        <w:rPr>
          <w:rFonts w:ascii="Garamond" w:eastAsia="Times New Roman" w:hAnsi="Garamond" w:cs="Times New Roman"/>
          <w:kern w:val="0"/>
          <w:sz w:val="24"/>
          <w:szCs w:val="24"/>
          <w:lang w:eastAsia="en-ZA"/>
          <w14:ligatures w14:val="none"/>
        </w:rPr>
        <w:t xml:space="preserve"> and enzymes</w:t>
      </w:r>
      <w:r w:rsidR="00EA4C13" w:rsidRPr="00EA4C13">
        <w:rPr>
          <w:rFonts w:ascii="Garamond" w:eastAsia="Times New Roman" w:hAnsi="Garamond" w:cs="Times New Roman"/>
          <w:kern w:val="0"/>
          <w:sz w:val="24"/>
          <w:szCs w:val="24"/>
          <w:lang w:eastAsia="en-ZA"/>
          <w14:ligatures w14:val="none"/>
        </w:rPr>
        <w:t xml:space="preserve"> can keep up with, leading</w:t>
      </w:r>
      <w:r w:rsidR="00A53949">
        <w:rPr>
          <w:rFonts w:ascii="Garamond" w:eastAsia="Times New Roman" w:hAnsi="Garamond" w:cs="Times New Roman"/>
          <w:kern w:val="0"/>
          <w:sz w:val="24"/>
          <w:szCs w:val="24"/>
          <w:lang w:eastAsia="en-ZA"/>
          <w14:ligatures w14:val="none"/>
        </w:rPr>
        <w:t xml:space="preserve"> to</w:t>
      </w:r>
      <w:r w:rsidR="00EA4C13" w:rsidRPr="00EA4C13">
        <w:rPr>
          <w:rFonts w:ascii="Garamond" w:eastAsia="Times New Roman" w:hAnsi="Garamond" w:cs="Times New Roman"/>
          <w:kern w:val="0"/>
          <w:sz w:val="24"/>
          <w:szCs w:val="24"/>
          <w:lang w:eastAsia="en-ZA"/>
          <w14:ligatures w14:val="none"/>
        </w:rPr>
        <w:t xml:space="preserve"> oxidative stress.</w:t>
      </w:r>
    </w:p>
    <w:p w14:paraId="21F960B0" w14:textId="57860570" w:rsidR="00EA4C13" w:rsidRPr="00EA4C13" w:rsidRDefault="000D6762" w:rsidP="000D6762">
      <w:pPr>
        <w:spacing w:before="100" w:beforeAutospacing="1" w:after="100" w:afterAutospacing="1" w:line="36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Some conditions like</w:t>
      </w:r>
      <w:r w:rsidR="007F5EC6">
        <w:rPr>
          <w:rFonts w:ascii="Garamond" w:eastAsia="Times New Roman" w:hAnsi="Garamond" w:cs="Times New Roman"/>
          <w:kern w:val="0"/>
          <w:sz w:val="24"/>
          <w:szCs w:val="24"/>
          <w:lang w:eastAsia="en-ZA"/>
          <w14:ligatures w14:val="none"/>
        </w:rPr>
        <w:t xml:space="preserve"> c</w:t>
      </w:r>
      <w:r w:rsidR="00EA4C13" w:rsidRPr="00EA4C13">
        <w:rPr>
          <w:rFonts w:ascii="Garamond" w:eastAsia="Times New Roman" w:hAnsi="Garamond" w:cs="Times New Roman"/>
          <w:kern w:val="0"/>
          <w:sz w:val="24"/>
          <w:szCs w:val="24"/>
          <w:lang w:eastAsia="en-ZA"/>
          <w14:ligatures w14:val="none"/>
        </w:rPr>
        <w:t xml:space="preserve">hronic inflammation </w:t>
      </w:r>
      <w:r w:rsidR="0053018E">
        <w:rPr>
          <w:rFonts w:ascii="Garamond" w:eastAsia="Times New Roman" w:hAnsi="Garamond" w:cs="Times New Roman"/>
          <w:kern w:val="0"/>
          <w:sz w:val="24"/>
          <w:szCs w:val="24"/>
          <w:lang w:eastAsia="en-ZA"/>
          <w14:ligatures w14:val="none"/>
        </w:rPr>
        <w:t xml:space="preserve">can </w:t>
      </w:r>
      <w:r w:rsidR="001F65CC">
        <w:rPr>
          <w:rFonts w:ascii="Garamond" w:eastAsia="Times New Roman" w:hAnsi="Garamond" w:cs="Times New Roman"/>
          <w:kern w:val="0"/>
          <w:sz w:val="24"/>
          <w:szCs w:val="24"/>
          <w:lang w:eastAsia="en-ZA"/>
          <w14:ligatures w14:val="none"/>
        </w:rPr>
        <w:t>make things</w:t>
      </w:r>
      <w:r w:rsidR="00D6717F">
        <w:rPr>
          <w:rFonts w:ascii="Garamond" w:eastAsia="Times New Roman" w:hAnsi="Garamond" w:cs="Times New Roman"/>
          <w:kern w:val="0"/>
          <w:sz w:val="24"/>
          <w:szCs w:val="24"/>
          <w:lang w:eastAsia="en-ZA"/>
          <w14:ligatures w14:val="none"/>
        </w:rPr>
        <w:t xml:space="preserve"> worse</w:t>
      </w:r>
      <w:r w:rsidR="00EA4C13" w:rsidRPr="00EA4C13">
        <w:rPr>
          <w:rFonts w:ascii="Garamond" w:eastAsia="Times New Roman" w:hAnsi="Garamond" w:cs="Times New Roman"/>
          <w:kern w:val="0"/>
          <w:sz w:val="24"/>
          <w:szCs w:val="24"/>
          <w:lang w:eastAsia="en-ZA"/>
          <w14:ligatures w14:val="none"/>
        </w:rPr>
        <w:t xml:space="preserve">. </w:t>
      </w:r>
      <w:r w:rsidR="00A81FBC">
        <w:rPr>
          <w:rFonts w:ascii="Garamond" w:eastAsia="Times New Roman" w:hAnsi="Garamond" w:cs="Times New Roman"/>
          <w:kern w:val="0"/>
          <w:sz w:val="24"/>
          <w:szCs w:val="24"/>
          <w:lang w:eastAsia="en-ZA"/>
          <w14:ligatures w14:val="none"/>
        </w:rPr>
        <w:t xml:space="preserve">Inflammation </w:t>
      </w:r>
      <w:r w:rsidR="00EA4C13" w:rsidRPr="00EA4C13">
        <w:rPr>
          <w:rFonts w:ascii="Garamond" w:eastAsia="Times New Roman" w:hAnsi="Garamond" w:cs="Times New Roman"/>
          <w:kern w:val="0"/>
          <w:sz w:val="24"/>
          <w:szCs w:val="24"/>
          <w:lang w:eastAsia="en-ZA"/>
          <w14:ligatures w14:val="none"/>
        </w:rPr>
        <w:t xml:space="preserve">leads to more and more free radicals being produced. Eventually, it’s just too much for your </w:t>
      </w:r>
      <w:r w:rsidR="00D752F6">
        <w:rPr>
          <w:rFonts w:ascii="Garamond" w:eastAsia="Times New Roman" w:hAnsi="Garamond" w:cs="Times New Roman"/>
          <w:kern w:val="0"/>
          <w:sz w:val="24"/>
          <w:szCs w:val="24"/>
          <w:lang w:eastAsia="en-ZA"/>
          <w14:ligatures w14:val="none"/>
        </w:rPr>
        <w:t>body</w:t>
      </w:r>
      <w:r w:rsidR="00EA4C13" w:rsidRPr="00EA4C13">
        <w:rPr>
          <w:rFonts w:ascii="Garamond" w:eastAsia="Times New Roman" w:hAnsi="Garamond" w:cs="Times New Roman"/>
          <w:kern w:val="0"/>
          <w:sz w:val="24"/>
          <w:szCs w:val="24"/>
          <w:lang w:eastAsia="en-ZA"/>
          <w14:ligatures w14:val="none"/>
        </w:rPr>
        <w:t xml:space="preserve"> to handle.</w:t>
      </w:r>
    </w:p>
    <w:p w14:paraId="5DA87974" w14:textId="7364EE75" w:rsidR="00EC2164" w:rsidRPr="005F69E8" w:rsidRDefault="00EC2164" w:rsidP="00490E1F">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Obesity can fuel free radical formation via surplus body fat. This excess adipose tissue generates pro-inflammatory cytokines triggering free radical production and thus, contributing to oxidative stress.</w:t>
      </w:r>
    </w:p>
    <w:p w14:paraId="247A7420" w14:textId="0CAFDB5C" w:rsidR="00EC2164" w:rsidRDefault="00EC2164" w:rsidP="00C96390">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Oxidation can also impair cells by hindering glucose metabolism, paving the way for insulin resistance and subsequently, an escalated risk of type 2 diabetes. </w:t>
      </w:r>
    </w:p>
    <w:p w14:paraId="2C596FD6" w14:textId="07DE8E16" w:rsidR="00591F94" w:rsidRPr="00FE7A1F" w:rsidRDefault="00FE7A1F" w:rsidP="00C604DB">
      <w:pPr>
        <w:pStyle w:val="ListParagraph"/>
        <w:numPr>
          <w:ilvl w:val="1"/>
          <w:numId w:val="42"/>
        </w:numPr>
        <w:autoSpaceDE w:val="0"/>
        <w:autoSpaceDN w:val="0"/>
        <w:adjustRightInd w:val="0"/>
        <w:spacing w:before="100" w:beforeAutospacing="1" w:after="0" w:line="360" w:lineRule="auto"/>
        <w:rPr>
          <w:rFonts w:ascii="Garamond" w:hAnsi="Garamond" w:cs="Courier New"/>
          <w:kern w:val="0"/>
          <w:sz w:val="24"/>
          <w:szCs w:val="24"/>
        </w:rPr>
      </w:pPr>
      <w:r w:rsidRPr="00FE7A1F">
        <w:rPr>
          <w:rFonts w:ascii="Garamond" w:hAnsi="Garamond" w:cs="Courier New"/>
          <w:kern w:val="0"/>
          <w:sz w:val="24"/>
          <w:szCs w:val="24"/>
        </w:rPr>
        <w:t>Further signs and symptoms</w:t>
      </w:r>
    </w:p>
    <w:p w14:paraId="48DF87D5" w14:textId="77777777" w:rsidR="00FE7A1F" w:rsidRPr="00A009AD" w:rsidRDefault="00FE7A1F" w:rsidP="00A009AD">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roofErr w:type="gramStart"/>
      <w:r w:rsidRPr="00A009AD">
        <w:rPr>
          <w:rFonts w:ascii="Times New Roman" w:eastAsia="Times New Roman" w:hAnsi="Symbol" w:cs="Times New Roman"/>
          <w:kern w:val="0"/>
          <w:sz w:val="24"/>
          <w:szCs w:val="24"/>
          <w:lang w:eastAsia="en-ZA"/>
          <w14:ligatures w14:val="none"/>
        </w:rPr>
        <w:t></w:t>
      </w:r>
      <w:r w:rsidRPr="00A009AD">
        <w:rPr>
          <w:rFonts w:ascii="Times New Roman" w:eastAsia="Times New Roman" w:hAnsi="Times New Roman" w:cs="Times New Roman"/>
          <w:kern w:val="0"/>
          <w:sz w:val="24"/>
          <w:szCs w:val="24"/>
          <w:lang w:eastAsia="en-ZA"/>
          <w14:ligatures w14:val="none"/>
        </w:rPr>
        <w:t xml:space="preserve">  </w:t>
      </w:r>
      <w:r w:rsidRPr="00A009AD">
        <w:rPr>
          <w:rFonts w:ascii="Times New Roman" w:eastAsia="Times New Roman" w:hAnsi="Times New Roman" w:cs="Times New Roman"/>
          <w:b/>
          <w:bCs/>
          <w:kern w:val="0"/>
          <w:sz w:val="24"/>
          <w:szCs w:val="24"/>
          <w:lang w:eastAsia="en-ZA"/>
          <w14:ligatures w14:val="none"/>
        </w:rPr>
        <w:t>Fatigue</w:t>
      </w:r>
      <w:proofErr w:type="gramEnd"/>
      <w:r w:rsidRPr="00A009AD">
        <w:rPr>
          <w:rFonts w:ascii="Times New Roman" w:eastAsia="Times New Roman" w:hAnsi="Times New Roman" w:cs="Times New Roman"/>
          <w:kern w:val="0"/>
          <w:sz w:val="24"/>
          <w:szCs w:val="24"/>
          <w:lang w:eastAsia="en-ZA"/>
          <w14:ligatures w14:val="none"/>
        </w:rPr>
        <w:t>: Persistent tiredness and lack of energy can be a sign of oxidative stress as it disrupts cellular energy production.</w:t>
      </w:r>
    </w:p>
    <w:p w14:paraId="426ACBCC" w14:textId="77777777" w:rsidR="00FE7A1F" w:rsidRPr="00A009AD" w:rsidRDefault="00FE7A1F" w:rsidP="00A009AD">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roofErr w:type="gramStart"/>
      <w:r w:rsidRPr="00A009AD">
        <w:rPr>
          <w:rFonts w:ascii="Times New Roman" w:eastAsia="Times New Roman" w:hAnsi="Symbol" w:cs="Times New Roman"/>
          <w:kern w:val="0"/>
          <w:sz w:val="24"/>
          <w:szCs w:val="24"/>
          <w:lang w:eastAsia="en-ZA"/>
          <w14:ligatures w14:val="none"/>
        </w:rPr>
        <w:t></w:t>
      </w:r>
      <w:r w:rsidRPr="00A009AD">
        <w:rPr>
          <w:rFonts w:ascii="Times New Roman" w:eastAsia="Times New Roman" w:hAnsi="Times New Roman" w:cs="Times New Roman"/>
          <w:kern w:val="0"/>
          <w:sz w:val="24"/>
          <w:szCs w:val="24"/>
          <w:lang w:eastAsia="en-ZA"/>
          <w14:ligatures w14:val="none"/>
        </w:rPr>
        <w:t xml:space="preserve">  </w:t>
      </w:r>
      <w:r w:rsidRPr="00A009AD">
        <w:rPr>
          <w:rFonts w:ascii="Times New Roman" w:eastAsia="Times New Roman" w:hAnsi="Times New Roman" w:cs="Times New Roman"/>
          <w:b/>
          <w:bCs/>
          <w:kern w:val="0"/>
          <w:sz w:val="24"/>
          <w:szCs w:val="24"/>
          <w:lang w:eastAsia="en-ZA"/>
          <w14:ligatures w14:val="none"/>
        </w:rPr>
        <w:t>Memory</w:t>
      </w:r>
      <w:proofErr w:type="gramEnd"/>
      <w:r w:rsidRPr="00A009AD">
        <w:rPr>
          <w:rFonts w:ascii="Times New Roman" w:eastAsia="Times New Roman" w:hAnsi="Times New Roman" w:cs="Times New Roman"/>
          <w:b/>
          <w:bCs/>
          <w:kern w:val="0"/>
          <w:sz w:val="24"/>
          <w:szCs w:val="24"/>
          <w:lang w:eastAsia="en-ZA"/>
          <w14:ligatures w14:val="none"/>
        </w:rPr>
        <w:t xml:space="preserve"> and Cognitive Issues</w:t>
      </w:r>
      <w:r w:rsidRPr="00A009AD">
        <w:rPr>
          <w:rFonts w:ascii="Times New Roman" w:eastAsia="Times New Roman" w:hAnsi="Times New Roman" w:cs="Times New Roman"/>
          <w:kern w:val="0"/>
          <w:sz w:val="24"/>
          <w:szCs w:val="24"/>
          <w:lang w:eastAsia="en-ZA"/>
          <w14:ligatures w14:val="none"/>
        </w:rPr>
        <w:t>: Studies link oxidative stress to neurodegenerative diseases like Alzheimer’s. Early signs might include memory lapses or difficulty concentrating.</w:t>
      </w:r>
    </w:p>
    <w:p w14:paraId="16192DA6" w14:textId="77777777" w:rsidR="00FE7A1F" w:rsidRPr="00A009AD" w:rsidRDefault="00FE7A1F" w:rsidP="00A009AD">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roofErr w:type="gramStart"/>
      <w:r w:rsidRPr="00A009AD">
        <w:rPr>
          <w:rFonts w:ascii="Times New Roman" w:eastAsia="Times New Roman" w:hAnsi="Symbol" w:cs="Times New Roman"/>
          <w:kern w:val="0"/>
          <w:sz w:val="24"/>
          <w:szCs w:val="24"/>
          <w:lang w:eastAsia="en-ZA"/>
          <w14:ligatures w14:val="none"/>
        </w:rPr>
        <w:lastRenderedPageBreak/>
        <w:t></w:t>
      </w:r>
      <w:r w:rsidRPr="00A009AD">
        <w:rPr>
          <w:rFonts w:ascii="Times New Roman" w:eastAsia="Times New Roman" w:hAnsi="Times New Roman" w:cs="Times New Roman"/>
          <w:kern w:val="0"/>
          <w:sz w:val="24"/>
          <w:szCs w:val="24"/>
          <w:lang w:eastAsia="en-ZA"/>
          <w14:ligatures w14:val="none"/>
        </w:rPr>
        <w:t xml:space="preserve">  </w:t>
      </w:r>
      <w:r w:rsidRPr="00A009AD">
        <w:rPr>
          <w:rFonts w:ascii="Times New Roman" w:eastAsia="Times New Roman" w:hAnsi="Times New Roman" w:cs="Times New Roman"/>
          <w:b/>
          <w:bCs/>
          <w:kern w:val="0"/>
          <w:sz w:val="24"/>
          <w:szCs w:val="24"/>
          <w:lang w:eastAsia="en-ZA"/>
          <w14:ligatures w14:val="none"/>
        </w:rPr>
        <w:t>Muscle</w:t>
      </w:r>
      <w:proofErr w:type="gramEnd"/>
      <w:r w:rsidRPr="00A009AD">
        <w:rPr>
          <w:rFonts w:ascii="Times New Roman" w:eastAsia="Times New Roman" w:hAnsi="Times New Roman" w:cs="Times New Roman"/>
          <w:b/>
          <w:bCs/>
          <w:kern w:val="0"/>
          <w:sz w:val="24"/>
          <w:szCs w:val="24"/>
          <w:lang w:eastAsia="en-ZA"/>
          <w14:ligatures w14:val="none"/>
        </w:rPr>
        <w:t xml:space="preserve"> and Joint Pain</w:t>
      </w:r>
      <w:r w:rsidRPr="00A009AD">
        <w:rPr>
          <w:rFonts w:ascii="Times New Roman" w:eastAsia="Times New Roman" w:hAnsi="Times New Roman" w:cs="Times New Roman"/>
          <w:kern w:val="0"/>
          <w:sz w:val="24"/>
          <w:szCs w:val="24"/>
          <w:lang w:eastAsia="en-ZA"/>
          <w14:ligatures w14:val="none"/>
        </w:rPr>
        <w:t xml:space="preserve">: Chronic inflammation, often </w:t>
      </w:r>
      <w:proofErr w:type="spellStart"/>
      <w:r w:rsidRPr="00A009AD">
        <w:rPr>
          <w:rFonts w:ascii="Times New Roman" w:eastAsia="Times New Roman" w:hAnsi="Times New Roman" w:cs="Times New Roman"/>
          <w:kern w:val="0"/>
          <w:sz w:val="24"/>
          <w:szCs w:val="24"/>
          <w:lang w:eastAsia="en-ZA"/>
          <w14:ligatures w14:val="none"/>
        </w:rPr>
        <w:t>fueled</w:t>
      </w:r>
      <w:proofErr w:type="spellEnd"/>
      <w:r w:rsidRPr="00A009AD">
        <w:rPr>
          <w:rFonts w:ascii="Times New Roman" w:eastAsia="Times New Roman" w:hAnsi="Times New Roman" w:cs="Times New Roman"/>
          <w:kern w:val="0"/>
          <w:sz w:val="24"/>
          <w:szCs w:val="24"/>
          <w:lang w:eastAsia="en-ZA"/>
          <w14:ligatures w14:val="none"/>
        </w:rPr>
        <w:t xml:space="preserve"> by oxidative stress, can lead to ongoing muscle and joint discomfort.</w:t>
      </w:r>
    </w:p>
    <w:p w14:paraId="5EF8F94B" w14:textId="77777777" w:rsidR="00FE7A1F" w:rsidRPr="00A009AD" w:rsidRDefault="00FE7A1F" w:rsidP="00A009AD">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roofErr w:type="gramStart"/>
      <w:r w:rsidRPr="00A009AD">
        <w:rPr>
          <w:rFonts w:ascii="Times New Roman" w:eastAsia="Times New Roman" w:hAnsi="Symbol" w:cs="Times New Roman"/>
          <w:kern w:val="0"/>
          <w:sz w:val="24"/>
          <w:szCs w:val="24"/>
          <w:lang w:eastAsia="en-ZA"/>
          <w14:ligatures w14:val="none"/>
        </w:rPr>
        <w:t></w:t>
      </w:r>
      <w:r w:rsidRPr="00A009AD">
        <w:rPr>
          <w:rFonts w:ascii="Times New Roman" w:eastAsia="Times New Roman" w:hAnsi="Times New Roman" w:cs="Times New Roman"/>
          <w:kern w:val="0"/>
          <w:sz w:val="24"/>
          <w:szCs w:val="24"/>
          <w:lang w:eastAsia="en-ZA"/>
          <w14:ligatures w14:val="none"/>
        </w:rPr>
        <w:t xml:space="preserve">  </w:t>
      </w:r>
      <w:r w:rsidRPr="00A009AD">
        <w:rPr>
          <w:rFonts w:ascii="Times New Roman" w:eastAsia="Times New Roman" w:hAnsi="Times New Roman" w:cs="Times New Roman"/>
          <w:b/>
          <w:bCs/>
          <w:kern w:val="0"/>
          <w:sz w:val="24"/>
          <w:szCs w:val="24"/>
          <w:lang w:eastAsia="en-ZA"/>
          <w14:ligatures w14:val="none"/>
        </w:rPr>
        <w:t>Wrinkles</w:t>
      </w:r>
      <w:proofErr w:type="gramEnd"/>
      <w:r w:rsidRPr="00A009AD">
        <w:rPr>
          <w:rFonts w:ascii="Times New Roman" w:eastAsia="Times New Roman" w:hAnsi="Times New Roman" w:cs="Times New Roman"/>
          <w:b/>
          <w:bCs/>
          <w:kern w:val="0"/>
          <w:sz w:val="24"/>
          <w:szCs w:val="24"/>
          <w:lang w:eastAsia="en-ZA"/>
          <w14:ligatures w14:val="none"/>
        </w:rPr>
        <w:t xml:space="preserve"> and Premature Aging</w:t>
      </w:r>
      <w:r w:rsidRPr="00A009AD">
        <w:rPr>
          <w:rFonts w:ascii="Times New Roman" w:eastAsia="Times New Roman" w:hAnsi="Times New Roman" w:cs="Times New Roman"/>
          <w:kern w:val="0"/>
          <w:sz w:val="24"/>
          <w:szCs w:val="24"/>
          <w:lang w:eastAsia="en-ZA"/>
          <w14:ligatures w14:val="none"/>
        </w:rPr>
        <w:t>: Free radicals damage skin cells, contributing to the formation of wrinkles, fine lines, and other signs of aging before their time.</w:t>
      </w:r>
    </w:p>
    <w:p w14:paraId="108090BC" w14:textId="77777777" w:rsidR="00FE7A1F" w:rsidRPr="00A009AD" w:rsidRDefault="00FE7A1F" w:rsidP="00A009AD">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roofErr w:type="gramStart"/>
      <w:r w:rsidRPr="00A009AD">
        <w:rPr>
          <w:rFonts w:ascii="Times New Roman" w:eastAsia="Times New Roman" w:hAnsi="Symbol" w:cs="Times New Roman"/>
          <w:kern w:val="0"/>
          <w:sz w:val="24"/>
          <w:szCs w:val="24"/>
          <w:lang w:eastAsia="en-ZA"/>
          <w14:ligatures w14:val="none"/>
        </w:rPr>
        <w:t></w:t>
      </w:r>
      <w:r w:rsidRPr="00A009AD">
        <w:rPr>
          <w:rFonts w:ascii="Times New Roman" w:eastAsia="Times New Roman" w:hAnsi="Times New Roman" w:cs="Times New Roman"/>
          <w:kern w:val="0"/>
          <w:sz w:val="24"/>
          <w:szCs w:val="24"/>
          <w:lang w:eastAsia="en-ZA"/>
          <w14:ligatures w14:val="none"/>
        </w:rPr>
        <w:t xml:space="preserve">  </w:t>
      </w:r>
      <w:r w:rsidRPr="00A009AD">
        <w:rPr>
          <w:rFonts w:ascii="Times New Roman" w:eastAsia="Times New Roman" w:hAnsi="Times New Roman" w:cs="Times New Roman"/>
          <w:b/>
          <w:bCs/>
          <w:kern w:val="0"/>
          <w:sz w:val="24"/>
          <w:szCs w:val="24"/>
          <w:lang w:eastAsia="en-ZA"/>
          <w14:ligatures w14:val="none"/>
        </w:rPr>
        <w:t>Decreased</w:t>
      </w:r>
      <w:proofErr w:type="gramEnd"/>
      <w:r w:rsidRPr="00A009AD">
        <w:rPr>
          <w:rFonts w:ascii="Times New Roman" w:eastAsia="Times New Roman" w:hAnsi="Times New Roman" w:cs="Times New Roman"/>
          <w:b/>
          <w:bCs/>
          <w:kern w:val="0"/>
          <w:sz w:val="24"/>
          <w:szCs w:val="24"/>
          <w:lang w:eastAsia="en-ZA"/>
          <w14:ligatures w14:val="none"/>
        </w:rPr>
        <w:t xml:space="preserve"> Vision</w:t>
      </w:r>
      <w:r w:rsidRPr="00A009AD">
        <w:rPr>
          <w:rFonts w:ascii="Times New Roman" w:eastAsia="Times New Roman" w:hAnsi="Times New Roman" w:cs="Times New Roman"/>
          <w:kern w:val="0"/>
          <w:sz w:val="24"/>
          <w:szCs w:val="24"/>
          <w:lang w:eastAsia="en-ZA"/>
          <w14:ligatures w14:val="none"/>
        </w:rPr>
        <w:t>: Oxidative stress is a significant factor in the development of cataracts and age-related macular degeneration, both of which can impair vision.</w:t>
      </w:r>
    </w:p>
    <w:p w14:paraId="2F3D31A6" w14:textId="77777777" w:rsidR="00FE7A1F" w:rsidRPr="00A009AD" w:rsidRDefault="00FE7A1F" w:rsidP="00A009AD">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roofErr w:type="gramStart"/>
      <w:r w:rsidRPr="00A009AD">
        <w:rPr>
          <w:rFonts w:ascii="Times New Roman" w:eastAsia="Times New Roman" w:hAnsi="Symbol" w:cs="Times New Roman"/>
          <w:kern w:val="0"/>
          <w:sz w:val="24"/>
          <w:szCs w:val="24"/>
          <w:lang w:eastAsia="en-ZA"/>
          <w14:ligatures w14:val="none"/>
        </w:rPr>
        <w:t></w:t>
      </w:r>
      <w:r w:rsidRPr="00A009AD">
        <w:rPr>
          <w:rFonts w:ascii="Times New Roman" w:eastAsia="Times New Roman" w:hAnsi="Times New Roman" w:cs="Times New Roman"/>
          <w:kern w:val="0"/>
          <w:sz w:val="24"/>
          <w:szCs w:val="24"/>
          <w:lang w:eastAsia="en-ZA"/>
          <w14:ligatures w14:val="none"/>
        </w:rPr>
        <w:t xml:space="preserve">  </w:t>
      </w:r>
      <w:r w:rsidRPr="00A009AD">
        <w:rPr>
          <w:rFonts w:ascii="Times New Roman" w:eastAsia="Times New Roman" w:hAnsi="Times New Roman" w:cs="Times New Roman"/>
          <w:b/>
          <w:bCs/>
          <w:kern w:val="0"/>
          <w:sz w:val="24"/>
          <w:szCs w:val="24"/>
          <w:lang w:eastAsia="en-ZA"/>
          <w14:ligatures w14:val="none"/>
        </w:rPr>
        <w:t>Weakened</w:t>
      </w:r>
      <w:proofErr w:type="gramEnd"/>
      <w:r w:rsidRPr="00A009AD">
        <w:rPr>
          <w:rFonts w:ascii="Times New Roman" w:eastAsia="Times New Roman" w:hAnsi="Times New Roman" w:cs="Times New Roman"/>
          <w:b/>
          <w:bCs/>
          <w:kern w:val="0"/>
          <w:sz w:val="24"/>
          <w:szCs w:val="24"/>
          <w:lang w:eastAsia="en-ZA"/>
          <w14:ligatures w14:val="none"/>
        </w:rPr>
        <w:t xml:space="preserve"> Immune System</w:t>
      </w:r>
      <w:r w:rsidRPr="00A009AD">
        <w:rPr>
          <w:rFonts w:ascii="Times New Roman" w:eastAsia="Times New Roman" w:hAnsi="Times New Roman" w:cs="Times New Roman"/>
          <w:kern w:val="0"/>
          <w:sz w:val="24"/>
          <w:szCs w:val="24"/>
          <w:lang w:eastAsia="en-ZA"/>
          <w14:ligatures w14:val="none"/>
        </w:rPr>
        <w:t>: If you’re getting sick frequently, oxidative stress could be compromising your immune system, making you more vulnerable to infections.</w:t>
      </w:r>
    </w:p>
    <w:p w14:paraId="59A66D5E" w14:textId="77777777" w:rsidR="00FE7A1F" w:rsidRPr="00A009AD" w:rsidRDefault="00FE7A1F" w:rsidP="00A009AD">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roofErr w:type="gramStart"/>
      <w:r w:rsidRPr="00A009AD">
        <w:rPr>
          <w:rFonts w:ascii="Times New Roman" w:eastAsia="Times New Roman" w:hAnsi="Symbol" w:cs="Times New Roman"/>
          <w:kern w:val="0"/>
          <w:sz w:val="24"/>
          <w:szCs w:val="24"/>
          <w:lang w:eastAsia="en-ZA"/>
          <w14:ligatures w14:val="none"/>
        </w:rPr>
        <w:t></w:t>
      </w:r>
      <w:r w:rsidRPr="00A009AD">
        <w:rPr>
          <w:rFonts w:ascii="Times New Roman" w:eastAsia="Times New Roman" w:hAnsi="Times New Roman" w:cs="Times New Roman"/>
          <w:kern w:val="0"/>
          <w:sz w:val="24"/>
          <w:szCs w:val="24"/>
          <w:lang w:eastAsia="en-ZA"/>
          <w14:ligatures w14:val="none"/>
        </w:rPr>
        <w:t xml:space="preserve">  </w:t>
      </w:r>
      <w:r w:rsidRPr="00A009AD">
        <w:rPr>
          <w:rFonts w:ascii="Times New Roman" w:eastAsia="Times New Roman" w:hAnsi="Times New Roman" w:cs="Times New Roman"/>
          <w:b/>
          <w:bCs/>
          <w:kern w:val="0"/>
          <w:sz w:val="24"/>
          <w:szCs w:val="24"/>
          <w:lang w:eastAsia="en-ZA"/>
          <w14:ligatures w14:val="none"/>
        </w:rPr>
        <w:t>Headaches</w:t>
      </w:r>
      <w:proofErr w:type="gramEnd"/>
      <w:r w:rsidRPr="00A009AD">
        <w:rPr>
          <w:rFonts w:ascii="Times New Roman" w:eastAsia="Times New Roman" w:hAnsi="Times New Roman" w:cs="Times New Roman"/>
          <w:kern w:val="0"/>
          <w:sz w:val="24"/>
          <w:szCs w:val="24"/>
          <w:lang w:eastAsia="en-ZA"/>
          <w14:ligatures w14:val="none"/>
        </w:rPr>
        <w:t>: Chronic oxidative stress may contribute to migraines and frequent headaches due to its impact on blood vessels and brain function.</w:t>
      </w:r>
    </w:p>
    <w:p w14:paraId="60BE949A" w14:textId="77777777" w:rsidR="00FE7A1F" w:rsidRDefault="00FE7A1F" w:rsidP="00A009AD">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proofErr w:type="gramStart"/>
      <w:r w:rsidRPr="00A009AD">
        <w:rPr>
          <w:rFonts w:ascii="Times New Roman" w:eastAsia="Times New Roman" w:hAnsi="Symbol" w:cs="Times New Roman"/>
          <w:kern w:val="0"/>
          <w:sz w:val="24"/>
          <w:szCs w:val="24"/>
          <w:lang w:eastAsia="en-ZA"/>
          <w14:ligatures w14:val="none"/>
        </w:rPr>
        <w:t></w:t>
      </w:r>
      <w:r w:rsidRPr="00A009AD">
        <w:rPr>
          <w:rFonts w:ascii="Times New Roman" w:eastAsia="Times New Roman" w:hAnsi="Times New Roman" w:cs="Times New Roman"/>
          <w:kern w:val="0"/>
          <w:sz w:val="24"/>
          <w:szCs w:val="24"/>
          <w:lang w:eastAsia="en-ZA"/>
          <w14:ligatures w14:val="none"/>
        </w:rPr>
        <w:t xml:space="preserve">  </w:t>
      </w:r>
      <w:r w:rsidRPr="00A009AD">
        <w:rPr>
          <w:rFonts w:ascii="Times New Roman" w:eastAsia="Times New Roman" w:hAnsi="Times New Roman" w:cs="Times New Roman"/>
          <w:b/>
          <w:bCs/>
          <w:kern w:val="0"/>
          <w:sz w:val="24"/>
          <w:szCs w:val="24"/>
          <w:lang w:eastAsia="en-ZA"/>
          <w14:ligatures w14:val="none"/>
        </w:rPr>
        <w:t>Gray</w:t>
      </w:r>
      <w:proofErr w:type="gramEnd"/>
      <w:r w:rsidRPr="00A009AD">
        <w:rPr>
          <w:rFonts w:ascii="Times New Roman" w:eastAsia="Times New Roman" w:hAnsi="Times New Roman" w:cs="Times New Roman"/>
          <w:b/>
          <w:bCs/>
          <w:kern w:val="0"/>
          <w:sz w:val="24"/>
          <w:szCs w:val="24"/>
          <w:lang w:eastAsia="en-ZA"/>
          <w14:ligatures w14:val="none"/>
        </w:rPr>
        <w:t xml:space="preserve"> Hair and Hair Loss</w:t>
      </w:r>
      <w:r w:rsidRPr="00A009AD">
        <w:rPr>
          <w:rFonts w:ascii="Times New Roman" w:eastAsia="Times New Roman" w:hAnsi="Times New Roman" w:cs="Times New Roman"/>
          <w:kern w:val="0"/>
          <w:sz w:val="24"/>
          <w:szCs w:val="24"/>
          <w:lang w:eastAsia="en-ZA"/>
          <w14:ligatures w14:val="none"/>
        </w:rPr>
        <w:t xml:space="preserve">: Oxidative stress affects hair follicles, potentially leading to premature </w:t>
      </w:r>
      <w:proofErr w:type="spellStart"/>
      <w:r w:rsidRPr="00A009AD">
        <w:rPr>
          <w:rFonts w:ascii="Times New Roman" w:eastAsia="Times New Roman" w:hAnsi="Times New Roman" w:cs="Times New Roman"/>
          <w:kern w:val="0"/>
          <w:sz w:val="24"/>
          <w:szCs w:val="24"/>
          <w:lang w:eastAsia="en-ZA"/>
          <w14:ligatures w14:val="none"/>
        </w:rPr>
        <w:t>graying</w:t>
      </w:r>
      <w:proofErr w:type="spellEnd"/>
      <w:r w:rsidRPr="00A009AD">
        <w:rPr>
          <w:rFonts w:ascii="Times New Roman" w:eastAsia="Times New Roman" w:hAnsi="Times New Roman" w:cs="Times New Roman"/>
          <w:kern w:val="0"/>
          <w:sz w:val="24"/>
          <w:szCs w:val="24"/>
          <w:lang w:eastAsia="en-ZA"/>
          <w14:ligatures w14:val="none"/>
        </w:rPr>
        <w:t xml:space="preserve"> and increased hair loss.</w:t>
      </w:r>
    </w:p>
    <w:p w14:paraId="349E5F73" w14:textId="07E3DBD6" w:rsidR="00A009AD" w:rsidRPr="00A009AD" w:rsidRDefault="00974549" w:rsidP="00A009AD">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Pr>
          <w:rFonts w:ascii="Times New Roman" w:eastAsia="Times New Roman" w:hAnsi="Times New Roman" w:cs="Times New Roman"/>
          <w:kern w:val="0"/>
          <w:sz w:val="24"/>
          <w:szCs w:val="24"/>
          <w:lang w:eastAsia="en-ZA"/>
          <w14:ligatures w14:val="none"/>
        </w:rPr>
        <w:t>12.5 References</w:t>
      </w:r>
    </w:p>
    <w:p w14:paraId="51C82FCC" w14:textId="77777777" w:rsidR="00FE7A1F" w:rsidRPr="00FE7A1F" w:rsidRDefault="00FE7A1F" w:rsidP="00E04A57">
      <w:pPr>
        <w:autoSpaceDE w:val="0"/>
        <w:autoSpaceDN w:val="0"/>
        <w:adjustRightInd w:val="0"/>
        <w:spacing w:before="100" w:beforeAutospacing="1" w:after="0" w:line="360" w:lineRule="auto"/>
        <w:rPr>
          <w:rFonts w:ascii="Garamond" w:hAnsi="Garamond" w:cs="Courier New"/>
          <w:kern w:val="0"/>
          <w:sz w:val="24"/>
          <w:szCs w:val="24"/>
        </w:rPr>
      </w:pPr>
    </w:p>
    <w:p w14:paraId="450EB4D9" w14:textId="755C6A62" w:rsidR="00EC2164" w:rsidRPr="00EA6238" w:rsidRDefault="00EC2164" w:rsidP="00EA6238">
      <w:pPr>
        <w:autoSpaceDE w:val="0"/>
        <w:autoSpaceDN w:val="0"/>
        <w:adjustRightInd w:val="0"/>
        <w:spacing w:before="100" w:beforeAutospacing="1" w:after="0" w:line="360" w:lineRule="auto"/>
        <w:rPr>
          <w:rFonts w:ascii="Garamond" w:hAnsi="Garamond" w:cs="Courier New"/>
          <w:b/>
          <w:bCs/>
          <w:kern w:val="0"/>
          <w:sz w:val="24"/>
          <w:szCs w:val="24"/>
          <w:lang w:val="en-US"/>
        </w:rPr>
      </w:pPr>
      <w:r w:rsidRPr="00EA6238">
        <w:rPr>
          <w:rFonts w:ascii="Garamond" w:hAnsi="Garamond" w:cs="Courier New"/>
          <w:b/>
          <w:bCs/>
          <w:kern w:val="0"/>
          <w:sz w:val="24"/>
          <w:szCs w:val="24"/>
          <w:lang w:val="en-US"/>
        </w:rPr>
        <w:t>Chapter 14: Appetite Hormones: The Hunger Games</w:t>
      </w:r>
    </w:p>
    <w:p w14:paraId="6D570B65" w14:textId="2293DFDA" w:rsidR="00480C8B" w:rsidRDefault="00480C8B" w:rsidP="00EA6238">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t xml:space="preserve">Ever experienced leaving a food-laden table only to find your tummy grumbling again before long? Does a pack of chips or a bar of chocolate seem to cry out your name far too often? Or maybe you’re feeling unusually tired after </w:t>
      </w:r>
      <w:r w:rsidR="00EA6238" w:rsidRPr="00EA6238">
        <w:rPr>
          <w:rFonts w:ascii="Times New Roman" w:eastAsia="Times New Roman" w:hAnsi="Times New Roman" w:cs="Times New Roman"/>
          <w:kern w:val="0"/>
          <w:sz w:val="24"/>
          <w:szCs w:val="24"/>
          <w:lang w:eastAsia="en-ZA"/>
          <w14:ligatures w14:val="none"/>
        </w:rPr>
        <w:t>eating</w:t>
      </w:r>
      <w:r w:rsidRPr="00480C8B">
        <w:rPr>
          <w:rFonts w:ascii="Times New Roman" w:eastAsia="Times New Roman" w:hAnsi="Times New Roman" w:cs="Times New Roman"/>
          <w:kern w:val="0"/>
          <w:sz w:val="24"/>
          <w:szCs w:val="24"/>
          <w:lang w:eastAsia="en-ZA"/>
          <w14:ligatures w14:val="none"/>
        </w:rPr>
        <w:t xml:space="preserve"> your </w:t>
      </w:r>
      <w:proofErr w:type="spellStart"/>
      <w:r w:rsidRPr="00480C8B">
        <w:rPr>
          <w:rFonts w:ascii="Times New Roman" w:eastAsia="Times New Roman" w:hAnsi="Times New Roman" w:cs="Times New Roman"/>
          <w:kern w:val="0"/>
          <w:sz w:val="24"/>
          <w:szCs w:val="24"/>
          <w:lang w:eastAsia="en-ZA"/>
          <w14:ligatures w14:val="none"/>
        </w:rPr>
        <w:t>favorite</w:t>
      </w:r>
      <w:proofErr w:type="spellEnd"/>
      <w:r w:rsidRPr="00480C8B">
        <w:rPr>
          <w:rFonts w:ascii="Times New Roman" w:eastAsia="Times New Roman" w:hAnsi="Times New Roman" w:cs="Times New Roman"/>
          <w:kern w:val="0"/>
          <w:sz w:val="24"/>
          <w:szCs w:val="24"/>
          <w:lang w:eastAsia="en-ZA"/>
          <w14:ligatures w14:val="none"/>
        </w:rPr>
        <w:t xml:space="preserve"> meal? These could be signs that something’s amiss, particularly with a hormone called leptin.</w:t>
      </w:r>
    </w:p>
    <w:p w14:paraId="4B51BDA6" w14:textId="111C18A2" w:rsidR="00BE6FEC" w:rsidRPr="00985786" w:rsidRDefault="00985786" w:rsidP="00EA6238">
      <w:pPr>
        <w:spacing w:before="100" w:beforeAutospacing="1" w:after="100" w:afterAutospacing="1" w:line="360" w:lineRule="auto"/>
        <w:rPr>
          <w:rFonts w:ascii="Times New Roman" w:eastAsia="Times New Roman" w:hAnsi="Times New Roman" w:cs="Times New Roman"/>
          <w:b/>
          <w:bCs/>
          <w:kern w:val="0"/>
          <w:sz w:val="24"/>
          <w:szCs w:val="24"/>
          <w:lang w:eastAsia="en-ZA"/>
          <w14:ligatures w14:val="none"/>
        </w:rPr>
      </w:pPr>
      <w:r w:rsidRPr="00985786">
        <w:rPr>
          <w:rFonts w:ascii="Times New Roman" w:eastAsia="Times New Roman" w:hAnsi="Times New Roman" w:cs="Times New Roman"/>
          <w:b/>
          <w:bCs/>
          <w:kern w:val="0"/>
          <w:sz w:val="24"/>
          <w:szCs w:val="24"/>
          <w:lang w:eastAsia="en-ZA"/>
          <w14:ligatures w14:val="none"/>
        </w:rPr>
        <w:t>14.1 How does it work?</w:t>
      </w:r>
    </w:p>
    <w:p w14:paraId="3F5D0340" w14:textId="0A4CF88D" w:rsidR="00480C8B" w:rsidRDefault="00480C8B" w:rsidP="00EA6238">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t>Leptin, often hailed as the "fullness hormone," is like our body’s traffic cop for hunger – it calls the shots on when we need to put down the fork. This hormone resides in our fat cells and plays an essential role in maintaining our energy balance. To illustrate, let’s picture this: you’ve just finished a sumptuous dinner. In response to this food intake, the fat cells in your body go into action mode and produce leptin. This leptin then steps on an imaginary bus – your bloodstream – making its way to the brain. Here in the brain’s hypothalamus region, it whispers a classic line: “We’re full here, stop eating now!” Voila! Your appetite is curbed, and you feel sated.</w:t>
      </w:r>
    </w:p>
    <w:p w14:paraId="012FEB68" w14:textId="00D8A90E" w:rsidR="00BE6FEC" w:rsidRPr="00480C8B" w:rsidRDefault="00516095" w:rsidP="00EA6238">
      <w:pPr>
        <w:spacing w:before="100" w:beforeAutospacing="1" w:after="100" w:afterAutospacing="1" w:line="360" w:lineRule="auto"/>
        <w:rPr>
          <w:rFonts w:ascii="Times New Roman" w:eastAsia="Times New Roman" w:hAnsi="Times New Roman" w:cs="Times New Roman"/>
          <w:b/>
          <w:bCs/>
          <w:kern w:val="0"/>
          <w:sz w:val="24"/>
          <w:szCs w:val="24"/>
          <w:lang w:eastAsia="en-ZA"/>
          <w14:ligatures w14:val="none"/>
        </w:rPr>
      </w:pPr>
      <w:r w:rsidRPr="00516095">
        <w:rPr>
          <w:rFonts w:ascii="Times New Roman" w:eastAsia="Times New Roman" w:hAnsi="Times New Roman" w:cs="Times New Roman"/>
          <w:b/>
          <w:bCs/>
          <w:kern w:val="0"/>
          <w:sz w:val="24"/>
          <w:szCs w:val="24"/>
          <w:lang w:eastAsia="en-ZA"/>
          <w14:ligatures w14:val="none"/>
        </w:rPr>
        <w:lastRenderedPageBreak/>
        <w:t>How does it go wrong?</w:t>
      </w:r>
    </w:p>
    <w:p w14:paraId="5D106D00" w14:textId="77777777" w:rsidR="00A2482A" w:rsidRDefault="00480C8B" w:rsidP="00EA6238">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t>But what happens if this traffic cop goes rogue? You end up in a gridlock called "leptin resistance." In this scenario, despite having enough leptin (thanks to increased fat stores), your brain somehow fails to acknowledge these fullness signals. So, even though you have ample energy reserves (body fat), your brain thinks you’re starving! This miscommunication can result in increased food cravings, overeating, a slower metabolism, and eventually, weight gain.</w:t>
      </w:r>
      <w:r w:rsidR="00A2482A" w:rsidRPr="00A2482A">
        <w:rPr>
          <w:rFonts w:ascii="Times New Roman" w:eastAsia="Times New Roman" w:hAnsi="Times New Roman" w:cs="Times New Roman"/>
          <w:kern w:val="0"/>
          <w:sz w:val="24"/>
          <w:szCs w:val="24"/>
          <w:lang w:eastAsia="en-ZA"/>
          <w14:ligatures w14:val="none"/>
        </w:rPr>
        <w:t xml:space="preserve"> </w:t>
      </w:r>
    </w:p>
    <w:p w14:paraId="017C5485" w14:textId="1F70F6BE" w:rsidR="00A2482A" w:rsidRPr="00480C8B" w:rsidRDefault="00A2482A" w:rsidP="00A2482A">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t>Hormonal dysregulation, particularly leptin resistance, is a common issue in obesity. In leptin resistance, the body produces sufficient leptin, but the brain doesn’t respond to it properly. As a result, the brain thinks the body is starving, leading to increased food intake and decreased energy expenditure – a perfect recipe for weight gain</w:t>
      </w:r>
      <w:r>
        <w:rPr>
          <w:rFonts w:ascii="Times New Roman" w:eastAsia="Times New Roman" w:hAnsi="Times New Roman" w:cs="Times New Roman"/>
          <w:kern w:val="0"/>
          <w:sz w:val="24"/>
          <w:szCs w:val="24"/>
          <w:lang w:eastAsia="en-ZA"/>
          <w14:ligatures w14:val="none"/>
        </w:rPr>
        <w:t>.</w:t>
      </w:r>
    </w:p>
    <w:p w14:paraId="0FC73CEB" w14:textId="2FFE5107" w:rsidR="006C06C8" w:rsidRPr="00480C8B" w:rsidRDefault="00480C8B" w:rsidP="006C06C8">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t>Tagging along with this unruly leptin is its accomplice, ghrelin. Known as the "hunger hormone," high levels of ghrelin can trigger hunger pangs, pushing you to reach for that extra helping even when your body doesn’t actually need it. Together, leptin and ghrelin create a delicate balance that regulates our appetite, but when this balance is disturbed, it can lead to significant issues, particularly in the context of obesity.</w:t>
      </w:r>
      <w:r w:rsidR="006C06C8" w:rsidRPr="006C06C8">
        <w:rPr>
          <w:rFonts w:ascii="Times New Roman" w:eastAsia="Times New Roman" w:hAnsi="Times New Roman" w:cs="Times New Roman"/>
          <w:kern w:val="0"/>
          <w:sz w:val="24"/>
          <w:szCs w:val="24"/>
          <w:lang w:eastAsia="en-ZA"/>
          <w14:ligatures w14:val="none"/>
        </w:rPr>
        <w:t xml:space="preserve"> </w:t>
      </w:r>
      <w:r w:rsidR="006C06C8" w:rsidRPr="00480C8B">
        <w:rPr>
          <w:rFonts w:ascii="Times New Roman" w:eastAsia="Times New Roman" w:hAnsi="Times New Roman" w:cs="Times New Roman"/>
          <w:kern w:val="0"/>
          <w:sz w:val="24"/>
          <w:szCs w:val="24"/>
          <w:lang w:eastAsia="en-ZA"/>
          <w14:ligatures w14:val="none"/>
        </w:rPr>
        <w:t>This condition is exacerbated by high levels of ghrelin, which further intensify hunger signals. The combination of these two factors can make it extremely difficult for individuals to control their appetite and maintain a healthy weight. It’s a vicious cycle: as body fat increases, leptin levels rise, but the brain’s resistance to leptin grows, leading to further overeating.</w:t>
      </w:r>
    </w:p>
    <w:p w14:paraId="6978C980" w14:textId="77777777" w:rsidR="006C06C8" w:rsidRPr="00480C8B" w:rsidRDefault="006C06C8" w:rsidP="006C06C8">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t>While leptin resistance is often associated with obesity, it’s important to note that even individuals of normal weight can experience hormonal imbalances. Symptoms of leptin resistance can manifest as persistent hunger after meals, frequent snacking, intense cravings for sugary foods, and difficulty losing weight despite dieting and exercise.</w:t>
      </w:r>
    </w:p>
    <w:p w14:paraId="5AD7CD1E" w14:textId="627554C8" w:rsidR="00480C8B" w:rsidRPr="00480C8B" w:rsidRDefault="00C724C8" w:rsidP="00EA6238">
      <w:pPr>
        <w:spacing w:before="100" w:beforeAutospacing="1" w:after="100" w:afterAutospacing="1" w:line="360" w:lineRule="auto"/>
        <w:outlineLvl w:val="2"/>
        <w:rPr>
          <w:rFonts w:ascii="Times New Roman" w:eastAsia="Times New Roman" w:hAnsi="Times New Roman" w:cs="Times New Roman"/>
          <w:b/>
          <w:bCs/>
          <w:kern w:val="0"/>
          <w:sz w:val="24"/>
          <w:szCs w:val="24"/>
          <w:lang w:eastAsia="en-ZA"/>
          <w14:ligatures w14:val="none"/>
        </w:rPr>
      </w:pPr>
      <w:r>
        <w:rPr>
          <w:rFonts w:ascii="Times New Roman" w:eastAsia="Times New Roman" w:hAnsi="Times New Roman" w:cs="Times New Roman"/>
          <w:kern w:val="0"/>
          <w:sz w:val="24"/>
          <w:szCs w:val="24"/>
          <w:lang w:eastAsia="en-ZA"/>
          <w14:ligatures w14:val="none"/>
        </w:rPr>
        <w:t xml:space="preserve">14.2 </w:t>
      </w:r>
      <w:r w:rsidR="00480C8B" w:rsidRPr="00480C8B">
        <w:rPr>
          <w:rFonts w:ascii="Times New Roman" w:eastAsia="Times New Roman" w:hAnsi="Times New Roman" w:cs="Times New Roman"/>
          <w:b/>
          <w:bCs/>
          <w:kern w:val="0"/>
          <w:sz w:val="24"/>
          <w:szCs w:val="24"/>
          <w:lang w:eastAsia="en-ZA"/>
          <w14:ligatures w14:val="none"/>
        </w:rPr>
        <w:t>Effects on Other Organs and Systems</w:t>
      </w:r>
    </w:p>
    <w:p w14:paraId="1678583F" w14:textId="77777777" w:rsidR="00A0568C" w:rsidRDefault="00EA5B7B" w:rsidP="00231153">
      <w:pPr>
        <w:pStyle w:val="ListParagraph"/>
        <w:numPr>
          <w:ilvl w:val="0"/>
          <w:numId w:val="45"/>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EA5B7B">
        <w:rPr>
          <w:rFonts w:ascii="Times New Roman" w:eastAsia="Times New Roman" w:hAnsi="Times New Roman" w:cs="Times New Roman"/>
          <w:b/>
          <w:bCs/>
          <w:kern w:val="0"/>
          <w:sz w:val="24"/>
          <w:szCs w:val="24"/>
          <w:lang w:eastAsia="en-ZA"/>
          <w14:ligatures w14:val="none"/>
        </w:rPr>
        <w:t>Insulin</w:t>
      </w:r>
      <w:r w:rsidRPr="00EA5B7B">
        <w:rPr>
          <w:rFonts w:ascii="Times New Roman" w:eastAsia="Times New Roman" w:hAnsi="Times New Roman" w:cs="Times New Roman"/>
          <w:kern w:val="0"/>
          <w:sz w:val="24"/>
          <w:szCs w:val="24"/>
          <w:lang w:eastAsia="en-ZA"/>
          <w14:ligatures w14:val="none"/>
        </w:rPr>
        <w:t xml:space="preserve">: </w:t>
      </w:r>
      <w:r w:rsidR="00480C8B" w:rsidRPr="00EA5B7B">
        <w:rPr>
          <w:rFonts w:ascii="Times New Roman" w:eastAsia="Times New Roman" w:hAnsi="Times New Roman" w:cs="Times New Roman"/>
          <w:kern w:val="0"/>
          <w:sz w:val="24"/>
          <w:szCs w:val="24"/>
          <w:lang w:eastAsia="en-ZA"/>
          <w14:ligatures w14:val="none"/>
        </w:rPr>
        <w:t xml:space="preserve">The dysregulation of appetite hormones doesn’t just affect hunger; it has widespread effects on other organs and systems. For instance, chronic elevation of insulin, often associated with leptin resistance, can lead to insulin resistance, a precursor to type 2 diabetes. </w:t>
      </w:r>
    </w:p>
    <w:p w14:paraId="2031A496" w14:textId="5C18D8B0" w:rsidR="00480C8B" w:rsidRPr="00480C8B" w:rsidRDefault="00A0568C" w:rsidP="00231153">
      <w:pPr>
        <w:pStyle w:val="ListParagraph"/>
        <w:numPr>
          <w:ilvl w:val="0"/>
          <w:numId w:val="45"/>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Pr>
          <w:rFonts w:ascii="Times New Roman" w:eastAsia="Times New Roman" w:hAnsi="Times New Roman" w:cs="Times New Roman"/>
          <w:b/>
          <w:bCs/>
          <w:kern w:val="0"/>
          <w:sz w:val="24"/>
          <w:szCs w:val="24"/>
          <w:lang w:eastAsia="en-ZA"/>
          <w14:ligatures w14:val="none"/>
        </w:rPr>
        <w:t>Inflammation</w:t>
      </w:r>
      <w:r w:rsidRPr="00A0568C">
        <w:rPr>
          <w:rFonts w:ascii="Times New Roman" w:eastAsia="Times New Roman" w:hAnsi="Times New Roman" w:cs="Times New Roman"/>
          <w:kern w:val="0"/>
          <w:sz w:val="24"/>
          <w:szCs w:val="24"/>
          <w:lang w:eastAsia="en-ZA"/>
          <w14:ligatures w14:val="none"/>
        </w:rPr>
        <w:t>:</w:t>
      </w:r>
      <w:r>
        <w:rPr>
          <w:rFonts w:ascii="Times New Roman" w:eastAsia="Times New Roman" w:hAnsi="Times New Roman" w:cs="Times New Roman"/>
          <w:kern w:val="0"/>
          <w:sz w:val="24"/>
          <w:szCs w:val="24"/>
          <w:lang w:eastAsia="en-ZA"/>
          <w14:ligatures w14:val="none"/>
        </w:rPr>
        <w:t xml:space="preserve"> </w:t>
      </w:r>
      <w:r w:rsidR="00480C8B" w:rsidRPr="00480C8B">
        <w:rPr>
          <w:rFonts w:ascii="Times New Roman" w:eastAsia="Times New Roman" w:hAnsi="Times New Roman" w:cs="Times New Roman"/>
          <w:kern w:val="0"/>
          <w:sz w:val="24"/>
          <w:szCs w:val="24"/>
          <w:lang w:eastAsia="en-ZA"/>
          <w14:ligatures w14:val="none"/>
        </w:rPr>
        <w:t>Moreover, leptin resistance is linked to chronic inflammation, which is a key player in the development of obesity-related conditions. The inflammation driven by hormonal imbalances can further complicate metabolic health, creating a dangerous feedback loop that perpetuates the cycle of obesity and metabolic disorders.</w:t>
      </w:r>
    </w:p>
    <w:p w14:paraId="2B83E170" w14:textId="3E4C977D" w:rsidR="00480C8B" w:rsidRPr="00480C8B" w:rsidRDefault="00A0568C" w:rsidP="00EA6238">
      <w:pPr>
        <w:spacing w:before="100" w:beforeAutospacing="1" w:after="100" w:afterAutospacing="1" w:line="360" w:lineRule="auto"/>
        <w:outlineLvl w:val="2"/>
        <w:rPr>
          <w:rFonts w:ascii="Times New Roman" w:eastAsia="Times New Roman" w:hAnsi="Times New Roman" w:cs="Times New Roman"/>
          <w:b/>
          <w:bCs/>
          <w:kern w:val="0"/>
          <w:sz w:val="24"/>
          <w:szCs w:val="24"/>
          <w:lang w:eastAsia="en-ZA"/>
          <w14:ligatures w14:val="none"/>
        </w:rPr>
      </w:pPr>
      <w:r>
        <w:rPr>
          <w:rFonts w:ascii="Times New Roman" w:eastAsia="Times New Roman" w:hAnsi="Times New Roman" w:cs="Times New Roman"/>
          <w:b/>
          <w:bCs/>
          <w:kern w:val="0"/>
          <w:sz w:val="24"/>
          <w:szCs w:val="24"/>
          <w:lang w:eastAsia="en-ZA"/>
          <w14:ligatures w14:val="none"/>
        </w:rPr>
        <w:t xml:space="preserve">14.3 </w:t>
      </w:r>
      <w:r w:rsidR="00C34E88">
        <w:rPr>
          <w:rFonts w:ascii="Times New Roman" w:eastAsia="Times New Roman" w:hAnsi="Times New Roman" w:cs="Times New Roman"/>
          <w:b/>
          <w:bCs/>
          <w:kern w:val="0"/>
          <w:sz w:val="24"/>
          <w:szCs w:val="24"/>
          <w:lang w:eastAsia="en-ZA"/>
          <w14:ligatures w14:val="none"/>
        </w:rPr>
        <w:t xml:space="preserve">What </w:t>
      </w:r>
      <w:r w:rsidR="00480C8B" w:rsidRPr="00480C8B">
        <w:rPr>
          <w:rFonts w:ascii="Times New Roman" w:eastAsia="Times New Roman" w:hAnsi="Times New Roman" w:cs="Times New Roman"/>
          <w:b/>
          <w:bCs/>
          <w:kern w:val="0"/>
          <w:sz w:val="24"/>
          <w:szCs w:val="24"/>
          <w:lang w:eastAsia="en-ZA"/>
          <w14:ligatures w14:val="none"/>
        </w:rPr>
        <w:t xml:space="preserve">Causes </w:t>
      </w:r>
      <w:r w:rsidR="00C34E88">
        <w:rPr>
          <w:rFonts w:ascii="Times New Roman" w:eastAsia="Times New Roman" w:hAnsi="Times New Roman" w:cs="Times New Roman"/>
          <w:b/>
          <w:bCs/>
          <w:kern w:val="0"/>
          <w:sz w:val="24"/>
          <w:szCs w:val="24"/>
          <w:lang w:eastAsia="en-ZA"/>
          <w14:ligatures w14:val="none"/>
        </w:rPr>
        <w:t>It?</w:t>
      </w:r>
    </w:p>
    <w:p w14:paraId="7D6C6272" w14:textId="77777777" w:rsidR="00480C8B" w:rsidRPr="00480C8B" w:rsidRDefault="00480C8B" w:rsidP="00EA6238">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lastRenderedPageBreak/>
        <w:t>Several factors contribute to the dysregulation of appetite hormones. Genetic predisposition plays a role, with certain individuals being more susceptible to leptin resistance and other hormonal imbalances. Environmental factors, such as a diet high in processed foods and low in nutrients, also contribute to this condition.</w:t>
      </w:r>
    </w:p>
    <w:p w14:paraId="4209AAAC" w14:textId="5C0FCCF5" w:rsidR="00480C8B" w:rsidRPr="00480C8B" w:rsidRDefault="00480C8B" w:rsidP="00EA6238">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t>Lifestyle factors like stress</w:t>
      </w:r>
      <w:r w:rsidR="00695DE9">
        <w:rPr>
          <w:rFonts w:ascii="Times New Roman" w:eastAsia="Times New Roman" w:hAnsi="Times New Roman" w:cs="Times New Roman"/>
          <w:kern w:val="0"/>
          <w:sz w:val="24"/>
          <w:szCs w:val="24"/>
          <w:lang w:eastAsia="en-ZA"/>
          <w14:ligatures w14:val="none"/>
        </w:rPr>
        <w:t xml:space="preserve"> and </w:t>
      </w:r>
      <w:r w:rsidRPr="00480C8B">
        <w:rPr>
          <w:rFonts w:ascii="Times New Roman" w:eastAsia="Times New Roman" w:hAnsi="Times New Roman" w:cs="Times New Roman"/>
          <w:kern w:val="0"/>
          <w:sz w:val="24"/>
          <w:szCs w:val="24"/>
          <w:lang w:eastAsia="en-ZA"/>
          <w14:ligatures w14:val="none"/>
        </w:rPr>
        <w:t>lack of sleep</w:t>
      </w:r>
      <w:r w:rsidR="00695DE9">
        <w:rPr>
          <w:rFonts w:ascii="Times New Roman" w:eastAsia="Times New Roman" w:hAnsi="Times New Roman" w:cs="Times New Roman"/>
          <w:kern w:val="0"/>
          <w:sz w:val="24"/>
          <w:szCs w:val="24"/>
          <w:lang w:eastAsia="en-ZA"/>
          <w14:ligatures w14:val="none"/>
        </w:rPr>
        <w:t xml:space="preserve"> </w:t>
      </w:r>
      <w:r w:rsidRPr="00480C8B">
        <w:rPr>
          <w:rFonts w:ascii="Times New Roman" w:eastAsia="Times New Roman" w:hAnsi="Times New Roman" w:cs="Times New Roman"/>
          <w:kern w:val="0"/>
          <w:sz w:val="24"/>
          <w:szCs w:val="24"/>
          <w:lang w:eastAsia="en-ZA"/>
          <w14:ligatures w14:val="none"/>
        </w:rPr>
        <w:t>can exacerbate hormonal imbalances. For instance, chronic stress increases the production of cortisol, a hormone that can interfere with leptin and ghrelin, further disrupting appetite regulation. Poor sleep quality is another major factor, as it can lead to increased ghrelin levels and decreased leptin levels, making it harder to maintain a healthy weight.</w:t>
      </w:r>
    </w:p>
    <w:p w14:paraId="396FDA0B" w14:textId="04543AFB" w:rsidR="00480C8B" w:rsidRPr="00480C8B" w:rsidRDefault="006A2EA4" w:rsidP="006A2EA4">
      <w:pPr>
        <w:spacing w:before="100" w:beforeAutospacing="1" w:after="100" w:afterAutospacing="1" w:line="360" w:lineRule="auto"/>
        <w:outlineLvl w:val="2"/>
        <w:rPr>
          <w:rFonts w:ascii="Times New Roman" w:eastAsia="Times New Roman" w:hAnsi="Times New Roman" w:cs="Times New Roman"/>
          <w:b/>
          <w:bCs/>
          <w:kern w:val="0"/>
          <w:sz w:val="24"/>
          <w:szCs w:val="24"/>
          <w:lang w:eastAsia="en-ZA"/>
          <w14:ligatures w14:val="none"/>
        </w:rPr>
      </w:pPr>
      <w:r>
        <w:rPr>
          <w:rFonts w:ascii="Times New Roman" w:eastAsia="Times New Roman" w:hAnsi="Times New Roman" w:cs="Times New Roman"/>
          <w:b/>
          <w:bCs/>
          <w:kern w:val="0"/>
          <w:sz w:val="24"/>
          <w:szCs w:val="24"/>
          <w:lang w:eastAsia="en-ZA"/>
          <w14:ligatures w14:val="none"/>
        </w:rPr>
        <w:t xml:space="preserve">14.4 </w:t>
      </w:r>
      <w:r w:rsidR="00480C8B" w:rsidRPr="00480C8B">
        <w:rPr>
          <w:rFonts w:ascii="Times New Roman" w:eastAsia="Times New Roman" w:hAnsi="Times New Roman" w:cs="Times New Roman"/>
          <w:b/>
          <w:bCs/>
          <w:kern w:val="0"/>
          <w:sz w:val="24"/>
          <w:szCs w:val="24"/>
          <w:lang w:eastAsia="en-ZA"/>
          <w14:ligatures w14:val="none"/>
        </w:rPr>
        <w:t>Further Signs and Symptoms</w:t>
      </w:r>
    </w:p>
    <w:p w14:paraId="130C99DC" w14:textId="77777777" w:rsidR="00480C8B" w:rsidRPr="00480C8B" w:rsidRDefault="00480C8B" w:rsidP="00EA6238">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t>Leptin resistance and other hormonal imbalances can manifest in various ways. Here are some common signs and symptoms to watch out for:</w:t>
      </w:r>
    </w:p>
    <w:p w14:paraId="657759CC" w14:textId="77777777" w:rsidR="00480C8B" w:rsidRPr="00480C8B" w:rsidRDefault="00480C8B" w:rsidP="00EA6238">
      <w:pPr>
        <w:numPr>
          <w:ilvl w:val="0"/>
          <w:numId w:val="43"/>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Persistent feeling of hunger</w:t>
      </w:r>
      <w:r w:rsidRPr="00480C8B">
        <w:rPr>
          <w:rFonts w:ascii="Times New Roman" w:eastAsia="Times New Roman" w:hAnsi="Times New Roman" w:cs="Times New Roman"/>
          <w:kern w:val="0"/>
          <w:sz w:val="24"/>
          <w:szCs w:val="24"/>
          <w:lang w:eastAsia="en-ZA"/>
          <w14:ligatures w14:val="none"/>
        </w:rPr>
        <w:t>, even after eating a meal that should be satisfying.</w:t>
      </w:r>
    </w:p>
    <w:p w14:paraId="2EBCCEE3" w14:textId="77777777" w:rsidR="00480C8B" w:rsidRPr="00480C8B" w:rsidRDefault="00480C8B" w:rsidP="00EA6238">
      <w:pPr>
        <w:numPr>
          <w:ilvl w:val="0"/>
          <w:numId w:val="43"/>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Sugar cravings</w:t>
      </w:r>
      <w:r w:rsidRPr="00480C8B">
        <w:rPr>
          <w:rFonts w:ascii="Times New Roman" w:eastAsia="Times New Roman" w:hAnsi="Times New Roman" w:cs="Times New Roman"/>
          <w:kern w:val="0"/>
          <w:sz w:val="24"/>
          <w:szCs w:val="24"/>
          <w:lang w:eastAsia="en-ZA"/>
          <w14:ligatures w14:val="none"/>
        </w:rPr>
        <w:t xml:space="preserve"> – is sugar your kryptonite?</w:t>
      </w:r>
    </w:p>
    <w:p w14:paraId="1C59A3E6" w14:textId="77777777" w:rsidR="00480C8B" w:rsidRPr="00480C8B" w:rsidRDefault="00480C8B" w:rsidP="00EA6238">
      <w:pPr>
        <w:numPr>
          <w:ilvl w:val="0"/>
          <w:numId w:val="43"/>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Frequent snacking</w:t>
      </w:r>
      <w:r w:rsidRPr="00480C8B">
        <w:rPr>
          <w:rFonts w:ascii="Times New Roman" w:eastAsia="Times New Roman" w:hAnsi="Times New Roman" w:cs="Times New Roman"/>
          <w:kern w:val="0"/>
          <w:sz w:val="24"/>
          <w:szCs w:val="24"/>
          <w:lang w:eastAsia="en-ZA"/>
          <w14:ligatures w14:val="none"/>
        </w:rPr>
        <w:t>, especially on high-calorie or sugary foods.</w:t>
      </w:r>
    </w:p>
    <w:p w14:paraId="35F16255" w14:textId="77777777" w:rsidR="00480C8B" w:rsidRPr="00480C8B" w:rsidRDefault="00480C8B" w:rsidP="00EA6238">
      <w:pPr>
        <w:numPr>
          <w:ilvl w:val="0"/>
          <w:numId w:val="43"/>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Difficulty losing weight</w:t>
      </w:r>
      <w:r w:rsidRPr="00480C8B">
        <w:rPr>
          <w:rFonts w:ascii="Times New Roman" w:eastAsia="Times New Roman" w:hAnsi="Times New Roman" w:cs="Times New Roman"/>
          <w:kern w:val="0"/>
          <w:sz w:val="24"/>
          <w:szCs w:val="24"/>
          <w:lang w:eastAsia="en-ZA"/>
          <w14:ligatures w14:val="none"/>
        </w:rPr>
        <w:t xml:space="preserve"> despite dieting and regular exercise.</w:t>
      </w:r>
    </w:p>
    <w:p w14:paraId="08561E11" w14:textId="77777777" w:rsidR="00480C8B" w:rsidRPr="00480C8B" w:rsidRDefault="00480C8B" w:rsidP="00EA6238">
      <w:pPr>
        <w:numPr>
          <w:ilvl w:val="0"/>
          <w:numId w:val="43"/>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Abdominal obesity</w:t>
      </w:r>
      <w:r w:rsidRPr="00480C8B">
        <w:rPr>
          <w:rFonts w:ascii="Times New Roman" w:eastAsia="Times New Roman" w:hAnsi="Times New Roman" w:cs="Times New Roman"/>
          <w:kern w:val="0"/>
          <w:sz w:val="24"/>
          <w:szCs w:val="24"/>
          <w:lang w:eastAsia="en-ZA"/>
          <w14:ligatures w14:val="none"/>
        </w:rPr>
        <w:t>, where excess fat accumulates around the waist.</w:t>
      </w:r>
    </w:p>
    <w:p w14:paraId="6ACC14B7" w14:textId="77777777" w:rsidR="00480C8B" w:rsidRPr="00480C8B" w:rsidRDefault="00480C8B" w:rsidP="00EA6238">
      <w:pPr>
        <w:numPr>
          <w:ilvl w:val="0"/>
          <w:numId w:val="43"/>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Fatigue</w:t>
      </w:r>
      <w:r w:rsidRPr="00480C8B">
        <w:rPr>
          <w:rFonts w:ascii="Times New Roman" w:eastAsia="Times New Roman" w:hAnsi="Times New Roman" w:cs="Times New Roman"/>
          <w:kern w:val="0"/>
          <w:sz w:val="24"/>
          <w:szCs w:val="24"/>
          <w:lang w:eastAsia="en-ZA"/>
          <w14:ligatures w14:val="none"/>
        </w:rPr>
        <w:t>, feeling unusually tired or lacking energy.</w:t>
      </w:r>
    </w:p>
    <w:p w14:paraId="3243A692" w14:textId="77777777" w:rsidR="00480C8B" w:rsidRPr="00480C8B" w:rsidRDefault="00480C8B" w:rsidP="00EA6238">
      <w:pPr>
        <w:numPr>
          <w:ilvl w:val="0"/>
          <w:numId w:val="43"/>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Midnight fridge raids</w:t>
      </w:r>
      <w:r w:rsidRPr="00480C8B">
        <w:rPr>
          <w:rFonts w:ascii="Times New Roman" w:eastAsia="Times New Roman" w:hAnsi="Times New Roman" w:cs="Times New Roman"/>
          <w:kern w:val="0"/>
          <w:sz w:val="24"/>
          <w:szCs w:val="24"/>
          <w:lang w:eastAsia="en-ZA"/>
          <w14:ligatures w14:val="none"/>
        </w:rPr>
        <w:t>, often driven by stress or lack of sleep.</w:t>
      </w:r>
    </w:p>
    <w:p w14:paraId="208122C4" w14:textId="77777777" w:rsidR="00D37420" w:rsidRDefault="00480C8B" w:rsidP="00D37420">
      <w:p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kern w:val="0"/>
          <w:sz w:val="24"/>
          <w:szCs w:val="24"/>
          <w:lang w:eastAsia="en-ZA"/>
          <w14:ligatures w14:val="none"/>
        </w:rPr>
        <w:t>If you identify with many of these symptoms, you may be dealing with leptin resistance or other hormonal imbalances.</w:t>
      </w:r>
    </w:p>
    <w:p w14:paraId="04CFFA3C" w14:textId="303A1640" w:rsidR="00480C8B" w:rsidRPr="00480C8B" w:rsidRDefault="005421D2" w:rsidP="00D37420">
      <w:pPr>
        <w:spacing w:before="100" w:beforeAutospacing="1" w:after="100" w:afterAutospacing="1" w:line="360" w:lineRule="auto"/>
        <w:rPr>
          <w:rFonts w:ascii="Times New Roman" w:eastAsia="Times New Roman" w:hAnsi="Times New Roman" w:cs="Times New Roman"/>
          <w:b/>
          <w:bCs/>
          <w:kern w:val="0"/>
          <w:sz w:val="24"/>
          <w:szCs w:val="24"/>
          <w:lang w:eastAsia="en-ZA"/>
          <w14:ligatures w14:val="none"/>
        </w:rPr>
      </w:pPr>
      <w:r>
        <w:rPr>
          <w:rFonts w:ascii="Times New Roman" w:eastAsia="Times New Roman" w:hAnsi="Times New Roman" w:cs="Times New Roman"/>
          <w:kern w:val="0"/>
          <w:sz w:val="24"/>
          <w:szCs w:val="24"/>
          <w:lang w:eastAsia="en-ZA"/>
          <w14:ligatures w14:val="none"/>
        </w:rPr>
        <w:t xml:space="preserve">14.5 </w:t>
      </w:r>
      <w:r w:rsidR="00480C8B" w:rsidRPr="00480C8B">
        <w:rPr>
          <w:rFonts w:ascii="Times New Roman" w:eastAsia="Times New Roman" w:hAnsi="Times New Roman" w:cs="Times New Roman"/>
          <w:b/>
          <w:bCs/>
          <w:kern w:val="0"/>
          <w:sz w:val="24"/>
          <w:szCs w:val="24"/>
          <w:lang w:eastAsia="en-ZA"/>
          <w14:ligatures w14:val="none"/>
        </w:rPr>
        <w:t>References</w:t>
      </w:r>
    </w:p>
    <w:p w14:paraId="039A606A" w14:textId="77777777" w:rsidR="00480C8B" w:rsidRPr="00480C8B" w:rsidRDefault="00480C8B" w:rsidP="00EA6238">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 xml:space="preserve">"Leptin Resistance: Underlying Mechanisms and Clinical Implications" (2022) by Johnson et al. in </w:t>
      </w:r>
      <w:r w:rsidRPr="00480C8B">
        <w:rPr>
          <w:rFonts w:ascii="Times New Roman" w:eastAsia="Times New Roman" w:hAnsi="Times New Roman" w:cs="Times New Roman"/>
          <w:b/>
          <w:bCs/>
          <w:i/>
          <w:iCs/>
          <w:kern w:val="0"/>
          <w:sz w:val="24"/>
          <w:szCs w:val="24"/>
          <w:lang w:eastAsia="en-ZA"/>
          <w14:ligatures w14:val="none"/>
        </w:rPr>
        <w:t>Endocrine Reviews</w:t>
      </w:r>
      <w:r w:rsidRPr="00480C8B">
        <w:rPr>
          <w:rFonts w:ascii="Times New Roman" w:eastAsia="Times New Roman" w:hAnsi="Times New Roman" w:cs="Times New Roman"/>
          <w:kern w:val="0"/>
          <w:sz w:val="24"/>
          <w:szCs w:val="24"/>
          <w:lang w:eastAsia="en-ZA"/>
          <w14:ligatures w14:val="none"/>
        </w:rPr>
        <w:t>:</w:t>
      </w:r>
      <w:r w:rsidRPr="00480C8B">
        <w:rPr>
          <w:rFonts w:ascii="Times New Roman" w:eastAsia="Times New Roman" w:hAnsi="Times New Roman" w:cs="Times New Roman"/>
          <w:kern w:val="0"/>
          <w:sz w:val="24"/>
          <w:szCs w:val="24"/>
          <w:lang w:eastAsia="en-ZA"/>
          <w14:ligatures w14:val="none"/>
        </w:rPr>
        <w:br/>
        <w:t>This review article explores the mechanisms behind leptin resistance, discussing its role in obesity and metabolic disorders. The authors highlight the clinical implications of leptin resistance and suggest potential therapeutic strategies to overcome it.</w:t>
      </w:r>
    </w:p>
    <w:p w14:paraId="54718006" w14:textId="77777777" w:rsidR="00480C8B" w:rsidRPr="00480C8B" w:rsidRDefault="00480C8B" w:rsidP="00EA6238">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 xml:space="preserve">"The Role of Ghrelin in Energy Balance and Metabolism" (2021) by Lee et al. in </w:t>
      </w:r>
      <w:r w:rsidRPr="00480C8B">
        <w:rPr>
          <w:rFonts w:ascii="Times New Roman" w:eastAsia="Times New Roman" w:hAnsi="Times New Roman" w:cs="Times New Roman"/>
          <w:b/>
          <w:bCs/>
          <w:i/>
          <w:iCs/>
          <w:kern w:val="0"/>
          <w:sz w:val="24"/>
          <w:szCs w:val="24"/>
          <w:lang w:eastAsia="en-ZA"/>
          <w14:ligatures w14:val="none"/>
        </w:rPr>
        <w:t>Nature Reviews Endocrinology</w:t>
      </w:r>
      <w:r w:rsidRPr="00480C8B">
        <w:rPr>
          <w:rFonts w:ascii="Times New Roman" w:eastAsia="Times New Roman" w:hAnsi="Times New Roman" w:cs="Times New Roman"/>
          <w:kern w:val="0"/>
          <w:sz w:val="24"/>
          <w:szCs w:val="24"/>
          <w:lang w:eastAsia="en-ZA"/>
          <w14:ligatures w14:val="none"/>
        </w:rPr>
        <w:t>:</w:t>
      </w:r>
      <w:r w:rsidRPr="00480C8B">
        <w:rPr>
          <w:rFonts w:ascii="Times New Roman" w:eastAsia="Times New Roman" w:hAnsi="Times New Roman" w:cs="Times New Roman"/>
          <w:kern w:val="0"/>
          <w:sz w:val="24"/>
          <w:szCs w:val="24"/>
          <w:lang w:eastAsia="en-ZA"/>
          <w14:ligatures w14:val="none"/>
        </w:rPr>
        <w:br/>
        <w:t>This paper provides a comprehensive overview of ghrelin’s role in regulating appetite and energy balance. The authors discuss how ghrelin influences metabolic processes and its potential as a target for obesity treatment.</w:t>
      </w:r>
    </w:p>
    <w:p w14:paraId="214944E4" w14:textId="77777777" w:rsidR="00480C8B" w:rsidRPr="00480C8B" w:rsidRDefault="00480C8B" w:rsidP="00EA6238">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lastRenderedPageBreak/>
        <w:t xml:space="preserve">"Diet-Induced Obesity and the Gut-Brain Axis: The Role of Appetite Hormones" (2020) by Patel et al. in </w:t>
      </w:r>
      <w:r w:rsidRPr="00480C8B">
        <w:rPr>
          <w:rFonts w:ascii="Times New Roman" w:eastAsia="Times New Roman" w:hAnsi="Times New Roman" w:cs="Times New Roman"/>
          <w:b/>
          <w:bCs/>
          <w:i/>
          <w:iCs/>
          <w:kern w:val="0"/>
          <w:sz w:val="24"/>
          <w:szCs w:val="24"/>
          <w:lang w:eastAsia="en-ZA"/>
          <w14:ligatures w14:val="none"/>
        </w:rPr>
        <w:t>Trends in Neurosciences</w:t>
      </w:r>
      <w:r w:rsidRPr="00480C8B">
        <w:rPr>
          <w:rFonts w:ascii="Times New Roman" w:eastAsia="Times New Roman" w:hAnsi="Times New Roman" w:cs="Times New Roman"/>
          <w:kern w:val="0"/>
          <w:sz w:val="24"/>
          <w:szCs w:val="24"/>
          <w:lang w:eastAsia="en-ZA"/>
          <w14:ligatures w14:val="none"/>
        </w:rPr>
        <w:t>:</w:t>
      </w:r>
      <w:r w:rsidRPr="00480C8B">
        <w:rPr>
          <w:rFonts w:ascii="Times New Roman" w:eastAsia="Times New Roman" w:hAnsi="Times New Roman" w:cs="Times New Roman"/>
          <w:kern w:val="0"/>
          <w:sz w:val="24"/>
          <w:szCs w:val="24"/>
          <w:lang w:eastAsia="en-ZA"/>
          <w14:ligatures w14:val="none"/>
        </w:rPr>
        <w:br/>
        <w:t xml:space="preserve">This research article examines the interaction between diet, the gut-brain axis, and appetite hormones. It emphasizes how diet-induced changes in gut microbiota can affect hormone </w:t>
      </w:r>
      <w:proofErr w:type="spellStart"/>
      <w:r w:rsidRPr="00480C8B">
        <w:rPr>
          <w:rFonts w:ascii="Times New Roman" w:eastAsia="Times New Roman" w:hAnsi="Times New Roman" w:cs="Times New Roman"/>
          <w:kern w:val="0"/>
          <w:sz w:val="24"/>
          <w:szCs w:val="24"/>
          <w:lang w:eastAsia="en-ZA"/>
          <w14:ligatures w14:val="none"/>
        </w:rPr>
        <w:t>signaling</w:t>
      </w:r>
      <w:proofErr w:type="spellEnd"/>
      <w:r w:rsidRPr="00480C8B">
        <w:rPr>
          <w:rFonts w:ascii="Times New Roman" w:eastAsia="Times New Roman" w:hAnsi="Times New Roman" w:cs="Times New Roman"/>
          <w:kern w:val="0"/>
          <w:sz w:val="24"/>
          <w:szCs w:val="24"/>
          <w:lang w:eastAsia="en-ZA"/>
          <w14:ligatures w14:val="none"/>
        </w:rPr>
        <w:t xml:space="preserve"> and contribute to obesity.</w:t>
      </w:r>
    </w:p>
    <w:p w14:paraId="12E4A916" w14:textId="77777777" w:rsidR="00480C8B" w:rsidRPr="00480C8B" w:rsidRDefault="00480C8B" w:rsidP="00EA6238">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eastAsia="en-ZA"/>
          <w14:ligatures w14:val="none"/>
        </w:rPr>
      </w:pPr>
      <w:r w:rsidRPr="00480C8B">
        <w:rPr>
          <w:rFonts w:ascii="Times New Roman" w:eastAsia="Times New Roman" w:hAnsi="Times New Roman" w:cs="Times New Roman"/>
          <w:b/>
          <w:bCs/>
          <w:kern w:val="0"/>
          <w:sz w:val="24"/>
          <w:szCs w:val="24"/>
          <w:lang w:eastAsia="en-ZA"/>
          <w14:ligatures w14:val="none"/>
        </w:rPr>
        <w:t xml:space="preserve">"Stress, Sleep, and the Regulation of Leptin and Ghrelin" (2019) by Thompson et al. in </w:t>
      </w:r>
      <w:r w:rsidRPr="00480C8B">
        <w:rPr>
          <w:rFonts w:ascii="Times New Roman" w:eastAsia="Times New Roman" w:hAnsi="Times New Roman" w:cs="Times New Roman"/>
          <w:b/>
          <w:bCs/>
          <w:i/>
          <w:iCs/>
          <w:kern w:val="0"/>
          <w:sz w:val="24"/>
          <w:szCs w:val="24"/>
          <w:lang w:eastAsia="en-ZA"/>
          <w14:ligatures w14:val="none"/>
        </w:rPr>
        <w:t>Sleep Medicine Reviews</w:t>
      </w:r>
      <w:r w:rsidRPr="00480C8B">
        <w:rPr>
          <w:rFonts w:ascii="Times New Roman" w:eastAsia="Times New Roman" w:hAnsi="Times New Roman" w:cs="Times New Roman"/>
          <w:kern w:val="0"/>
          <w:sz w:val="24"/>
          <w:szCs w:val="24"/>
          <w:lang w:eastAsia="en-ZA"/>
          <w14:ligatures w14:val="none"/>
        </w:rPr>
        <w:t>:</w:t>
      </w:r>
      <w:r w:rsidRPr="00480C8B">
        <w:rPr>
          <w:rFonts w:ascii="Times New Roman" w:eastAsia="Times New Roman" w:hAnsi="Times New Roman" w:cs="Times New Roman"/>
          <w:kern w:val="0"/>
          <w:sz w:val="24"/>
          <w:szCs w:val="24"/>
          <w:lang w:eastAsia="en-ZA"/>
          <w14:ligatures w14:val="none"/>
        </w:rPr>
        <w:br/>
        <w:t>This review discusses the impact of stress and sleep deprivation on leptin and ghrelin levels. The authors present evidence linking poor sleep and high stress with hormonal imbalances that can lead to increased appetite and weight gain.</w:t>
      </w:r>
    </w:p>
    <w:p w14:paraId="172BC1EA" w14:textId="12E6EB91" w:rsidR="00350CC8" w:rsidRPr="00350CC8" w:rsidRDefault="002805B6" w:rsidP="00C269E8">
      <w:pPr>
        <w:autoSpaceDE w:val="0"/>
        <w:autoSpaceDN w:val="0"/>
        <w:adjustRightInd w:val="0"/>
        <w:spacing w:before="100" w:beforeAutospacing="1" w:after="0" w:line="360" w:lineRule="auto"/>
        <w:rPr>
          <w:rFonts w:ascii="Garamond" w:hAnsi="Garamond" w:cs="Courier New"/>
          <w:b/>
          <w:bCs/>
          <w:kern w:val="0"/>
          <w:sz w:val="24"/>
          <w:szCs w:val="24"/>
          <w:lang w:val="en-US"/>
        </w:rPr>
      </w:pPr>
      <w:r>
        <w:rPr>
          <w:rFonts w:ascii="Garamond" w:hAnsi="Garamond" w:cs="Courier New"/>
          <w:b/>
          <w:bCs/>
          <w:kern w:val="0"/>
          <w:sz w:val="24"/>
          <w:szCs w:val="24"/>
          <w:lang w:val="en-US"/>
        </w:rPr>
        <w:t xml:space="preserve">14. </w:t>
      </w:r>
      <w:r w:rsidR="00350CC8" w:rsidRPr="00350CC8">
        <w:rPr>
          <w:rFonts w:ascii="Garamond" w:hAnsi="Garamond" w:cs="Courier New"/>
          <w:b/>
          <w:bCs/>
          <w:kern w:val="0"/>
          <w:sz w:val="24"/>
          <w:szCs w:val="24"/>
          <w:lang w:val="en-US"/>
        </w:rPr>
        <w:t>Thyroid Health: A Weight Loss Essential</w:t>
      </w:r>
    </w:p>
    <w:p w14:paraId="478BC26D" w14:textId="5DAFC54B" w:rsidR="00350CC8" w:rsidRPr="00553E27" w:rsidRDefault="00350CC8" w:rsidP="00BF5E94">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Let’s kick things off with a few simple questions. Do you feel unusually tired or fatigued despite getting what you thought was a solid eight hours of sleep? Have you noticed your jeans getting snug without any changes in your diet or exercise routine? If so, your thyroid might be throwing a wrench in the works.</w:t>
      </w:r>
    </w:p>
    <w:p w14:paraId="57AEAE9B" w14:textId="77777777" w:rsidR="00350CC8"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Weight gain could be a sign of hypothyroidism (an underactive thyroid), while unexpected weight loss might mean your thyroid has decided to shift into hyperdrive, also known as hyperthyroidism. Now, how about your tolerance to heat and cold? If you’re bundling up in a sweater while everyone else is in shorts, or you’re fanning yourself when everyone else is cozy, your thyroid might be the culprit.</w:t>
      </w:r>
    </w:p>
    <w:p w14:paraId="223EDAEE" w14:textId="65E06FA7" w:rsidR="00B37FF4" w:rsidRPr="00B37FF4" w:rsidRDefault="00B37FF4" w:rsidP="00553E27">
      <w:pPr>
        <w:autoSpaceDE w:val="0"/>
        <w:autoSpaceDN w:val="0"/>
        <w:adjustRightInd w:val="0"/>
        <w:spacing w:before="100" w:beforeAutospacing="1" w:after="0" w:line="360" w:lineRule="auto"/>
        <w:rPr>
          <w:rFonts w:ascii="Garamond" w:hAnsi="Garamond" w:cs="Courier New"/>
          <w:b/>
          <w:bCs/>
          <w:kern w:val="0"/>
          <w:sz w:val="24"/>
          <w:szCs w:val="24"/>
          <w:lang w:val="en-US"/>
        </w:rPr>
      </w:pPr>
      <w:r w:rsidRPr="00B37FF4">
        <w:rPr>
          <w:rFonts w:ascii="Garamond" w:hAnsi="Garamond" w:cs="Courier New"/>
          <w:b/>
          <w:bCs/>
          <w:kern w:val="0"/>
          <w:sz w:val="24"/>
          <w:szCs w:val="24"/>
          <w:lang w:val="en-US"/>
        </w:rPr>
        <w:t>14.1 How does it work?</w:t>
      </w:r>
    </w:p>
    <w:p w14:paraId="7499D044"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This tiny, butterfly-shaped gland, nestled at the base of your neck, might seem insignificant, but it’s more like the conductor of your body’s orchestra. The hormones it releases control essential functions like heart rate, metabolism, and body temperature. And trust me, when it’s off-key, the whole system can go a little haywire.</w:t>
      </w:r>
    </w:p>
    <w:p w14:paraId="58138F90" w14:textId="7469A62D" w:rsidR="00350CC8" w:rsidRPr="00553E27" w:rsidRDefault="00350CC8" w:rsidP="009650C8">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The thyroid gland produces two main hormones: thyroxine (T4) and triiodothyronine (T3). These two are the dynamic duo that keeps your metabolism humming. They’re released into your bloodstream and set the pace for how your body burns calories—a process known as metabolism. The production of these hormones is orchestrated by the hypothalamus and pituitary gland, which keep the thyroid in check with a something called Thyroid Stimulating Hormone (TSH).</w:t>
      </w:r>
    </w:p>
    <w:p w14:paraId="755BC4E7" w14:textId="77777777" w:rsidR="005C79FD" w:rsidRDefault="00350CC8" w:rsidP="005C79FD">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Think of thyroid hormones as the thermostat for your metabolism. They determine whether your body is burning fuel like a roaring furnace or simmering gently on low. But it’s not just about burning calories—thyroid hormones also influence thermogenesis, the body’s heat production system, which is crucial for maintaining a stable body temperature. </w:t>
      </w:r>
    </w:p>
    <w:p w14:paraId="5E6D83EB" w14:textId="6E21F478" w:rsidR="00350CC8" w:rsidRPr="00553E27" w:rsidRDefault="00350CC8" w:rsidP="005C79FD">
      <w:pPr>
        <w:autoSpaceDE w:val="0"/>
        <w:autoSpaceDN w:val="0"/>
        <w:adjustRightInd w:val="0"/>
        <w:spacing w:before="100" w:beforeAutospacing="1" w:after="0" w:line="360" w:lineRule="auto"/>
        <w:rPr>
          <w:rFonts w:ascii="Garamond" w:hAnsi="Garamond" w:cs="Courier New"/>
          <w:kern w:val="0"/>
          <w:sz w:val="24"/>
          <w:szCs w:val="24"/>
          <w:lang w:val="en-US"/>
        </w:rPr>
      </w:pPr>
      <w:r w:rsidRPr="005C79FD">
        <w:rPr>
          <w:rFonts w:ascii="Garamond" w:hAnsi="Garamond" w:cs="Courier New"/>
          <w:b/>
          <w:bCs/>
          <w:kern w:val="0"/>
          <w:sz w:val="24"/>
          <w:szCs w:val="24"/>
          <w:lang w:val="en-US"/>
        </w:rPr>
        <w:lastRenderedPageBreak/>
        <w:t>How Does it Go Wrong?</w:t>
      </w:r>
    </w:p>
    <w:p w14:paraId="2A6AA524" w14:textId="39CA9A6F"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When the thyroid </w:t>
      </w:r>
      <w:r w:rsidR="000F3935">
        <w:rPr>
          <w:rFonts w:ascii="Garamond" w:hAnsi="Garamond" w:cs="Courier New"/>
          <w:kern w:val="0"/>
          <w:sz w:val="24"/>
          <w:szCs w:val="24"/>
          <w:lang w:val="en-US"/>
        </w:rPr>
        <w:t>starts to malfunction</w:t>
      </w:r>
      <w:r w:rsidR="003A735E">
        <w:rPr>
          <w:rFonts w:ascii="Garamond" w:hAnsi="Garamond" w:cs="Courier New"/>
          <w:kern w:val="0"/>
          <w:sz w:val="24"/>
          <w:szCs w:val="24"/>
          <w:lang w:val="en-US"/>
        </w:rPr>
        <w:t xml:space="preserve">, </w:t>
      </w:r>
      <w:r w:rsidRPr="00553E27">
        <w:rPr>
          <w:rFonts w:ascii="Garamond" w:hAnsi="Garamond" w:cs="Courier New"/>
          <w:kern w:val="0"/>
          <w:sz w:val="24"/>
          <w:szCs w:val="24"/>
          <w:lang w:val="en-US"/>
        </w:rPr>
        <w:t>it can lead to two main conditions: hypothyroidism or hyperthyroidism.</w:t>
      </w:r>
    </w:p>
    <w:p w14:paraId="46C587C1" w14:textId="5B5E0B84"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78727E">
        <w:rPr>
          <w:rFonts w:ascii="Garamond" w:hAnsi="Garamond" w:cs="Courier New"/>
          <w:b/>
          <w:bCs/>
          <w:kern w:val="0"/>
          <w:sz w:val="24"/>
          <w:szCs w:val="24"/>
          <w:lang w:val="en-US"/>
        </w:rPr>
        <w:t>Hypothyroidism</w:t>
      </w:r>
      <w:r w:rsidRPr="00553E27">
        <w:rPr>
          <w:rFonts w:ascii="Garamond" w:hAnsi="Garamond" w:cs="Courier New"/>
          <w:kern w:val="0"/>
          <w:sz w:val="24"/>
          <w:szCs w:val="24"/>
          <w:lang w:val="en-US"/>
        </w:rPr>
        <w:t xml:space="preserve"> is when the thyroid underperforms, producing too little T3 and T4. This leads to a slower metabolism, which can make you feel like you’re moving in slow motion, gain weight faster and deal with a host of other unwelcome symptoms. Fatigue, gloomy moods, coarse skin or hair texture, and that notorious "brain fog" are all part of the package.</w:t>
      </w:r>
    </w:p>
    <w:p w14:paraId="67F49FD5" w14:textId="7D6A3F80" w:rsidR="00350CC8" w:rsidRPr="00553E27" w:rsidRDefault="00350CC8" w:rsidP="0078727E">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Take Sarah, a 45-year-old complaining about weight gain that had no obvious cause, constant fatigue despite ample sleep, and an uncanny ability to feel cold in the middle of summer. After some tests, it turned out Sarah was dealing with hypothyroidism, a condition that was eventually managed with thyroid hormone replacement therapy. </w:t>
      </w:r>
      <w:r w:rsidR="006939E1">
        <w:rPr>
          <w:rFonts w:ascii="Garamond" w:hAnsi="Garamond" w:cs="Courier New"/>
          <w:kern w:val="0"/>
          <w:sz w:val="24"/>
          <w:szCs w:val="24"/>
          <w:lang w:val="en-US"/>
        </w:rPr>
        <w:t>H</w:t>
      </w:r>
      <w:r w:rsidRPr="00553E27">
        <w:rPr>
          <w:rFonts w:ascii="Garamond" w:hAnsi="Garamond" w:cs="Courier New"/>
          <w:kern w:val="0"/>
          <w:sz w:val="24"/>
          <w:szCs w:val="24"/>
          <w:lang w:val="en-US"/>
        </w:rPr>
        <w:t>er symptoms started to improve, and she began feeling more like her old self</w:t>
      </w:r>
      <w:r w:rsidR="0056233B">
        <w:rPr>
          <w:rFonts w:ascii="Garamond" w:hAnsi="Garamond" w:cs="Courier New"/>
          <w:kern w:val="0"/>
          <w:sz w:val="24"/>
          <w:szCs w:val="24"/>
          <w:lang w:val="en-US"/>
        </w:rPr>
        <w:t xml:space="preserve"> and even lost some weight.</w:t>
      </w:r>
    </w:p>
    <w:p w14:paraId="7A15F1FC" w14:textId="5850D330" w:rsidR="00350CC8" w:rsidRPr="00553E27" w:rsidRDefault="0078727E" w:rsidP="00A70C01">
      <w:pPr>
        <w:autoSpaceDE w:val="0"/>
        <w:autoSpaceDN w:val="0"/>
        <w:adjustRightInd w:val="0"/>
        <w:spacing w:before="100" w:beforeAutospacing="1" w:after="0" w:line="360" w:lineRule="auto"/>
        <w:rPr>
          <w:rFonts w:ascii="Garamond" w:hAnsi="Garamond" w:cs="Courier New"/>
          <w:kern w:val="0"/>
          <w:sz w:val="24"/>
          <w:szCs w:val="24"/>
          <w:lang w:val="en-US"/>
        </w:rPr>
      </w:pPr>
      <w:r w:rsidRPr="005714CD">
        <w:rPr>
          <w:rFonts w:ascii="Garamond" w:hAnsi="Garamond" w:cs="Courier New"/>
          <w:b/>
          <w:bCs/>
          <w:kern w:val="0"/>
          <w:sz w:val="24"/>
          <w:szCs w:val="24"/>
          <w:lang w:val="en-US"/>
        </w:rPr>
        <w:t>Hyperthyroidi</w:t>
      </w:r>
      <w:r w:rsidR="005714CD" w:rsidRPr="005714CD">
        <w:rPr>
          <w:rFonts w:ascii="Garamond" w:hAnsi="Garamond" w:cs="Courier New"/>
          <w:b/>
          <w:bCs/>
          <w:kern w:val="0"/>
          <w:sz w:val="24"/>
          <w:szCs w:val="24"/>
          <w:lang w:val="en-US"/>
        </w:rPr>
        <w:t>sm</w:t>
      </w:r>
      <w:r w:rsidR="00350CC8" w:rsidRPr="00553E27">
        <w:rPr>
          <w:rFonts w:ascii="Garamond" w:hAnsi="Garamond" w:cs="Courier New"/>
          <w:kern w:val="0"/>
          <w:sz w:val="24"/>
          <w:szCs w:val="24"/>
          <w:lang w:val="en-US"/>
        </w:rPr>
        <w:t xml:space="preserve">, on the other hand, is when your thyroid is a bit too enthusiastic, churning out more T3 and T4 than your body needs. This might sound like a weight loss dream come true, but it’s not </w:t>
      </w:r>
      <w:r w:rsidR="00091B75">
        <w:rPr>
          <w:rFonts w:ascii="Garamond" w:hAnsi="Garamond" w:cs="Courier New"/>
          <w:kern w:val="0"/>
          <w:sz w:val="24"/>
          <w:szCs w:val="24"/>
          <w:lang w:val="en-US"/>
        </w:rPr>
        <w:t xml:space="preserve">that simple. </w:t>
      </w:r>
      <w:r w:rsidR="00350CC8" w:rsidRPr="00553E27">
        <w:rPr>
          <w:rFonts w:ascii="Garamond" w:hAnsi="Garamond" w:cs="Courier New"/>
          <w:kern w:val="0"/>
          <w:sz w:val="24"/>
          <w:szCs w:val="24"/>
          <w:lang w:val="en-US"/>
        </w:rPr>
        <w:t>Along with the weight loss, you might experience anxiety, a rapid heart rate, and the feeling that someone turned up the thermostat without telling you.</w:t>
      </w:r>
    </w:p>
    <w:p w14:paraId="32EA097A" w14:textId="4B0D94F5"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Interestingly, both of these conditions can cause muscle weakness and menstrual irregularities in women, making them equal troublemakers in their own right.</w:t>
      </w:r>
    </w:p>
    <w:p w14:paraId="0ACC447D" w14:textId="433B373C" w:rsidR="00350CC8" w:rsidRPr="00B846A6" w:rsidRDefault="00B846A6" w:rsidP="00553E27">
      <w:pPr>
        <w:autoSpaceDE w:val="0"/>
        <w:autoSpaceDN w:val="0"/>
        <w:adjustRightInd w:val="0"/>
        <w:spacing w:before="100" w:beforeAutospacing="1" w:after="0" w:line="360" w:lineRule="auto"/>
        <w:rPr>
          <w:rFonts w:ascii="Garamond" w:hAnsi="Garamond" w:cs="Courier New"/>
          <w:b/>
          <w:bCs/>
          <w:kern w:val="0"/>
          <w:sz w:val="24"/>
          <w:szCs w:val="24"/>
          <w:lang w:val="en-US"/>
        </w:rPr>
      </w:pPr>
      <w:r w:rsidRPr="00B846A6">
        <w:rPr>
          <w:rFonts w:ascii="Garamond" w:hAnsi="Garamond" w:cs="Courier New"/>
          <w:b/>
          <w:bCs/>
          <w:kern w:val="0"/>
          <w:sz w:val="24"/>
          <w:szCs w:val="24"/>
          <w:lang w:val="en-US"/>
        </w:rPr>
        <w:t xml:space="preserve">14.2 </w:t>
      </w:r>
      <w:r w:rsidR="00350CC8" w:rsidRPr="00B846A6">
        <w:rPr>
          <w:rFonts w:ascii="Garamond" w:hAnsi="Garamond" w:cs="Courier New"/>
          <w:b/>
          <w:bCs/>
          <w:kern w:val="0"/>
          <w:sz w:val="24"/>
          <w:szCs w:val="24"/>
          <w:lang w:val="en-US"/>
        </w:rPr>
        <w:t>Effects on Other Organs and Systems</w:t>
      </w:r>
    </w:p>
    <w:p w14:paraId="2477B0A8" w14:textId="11E62AB2" w:rsidR="00350CC8" w:rsidRPr="00553E27" w:rsidRDefault="00627960"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627960">
        <w:rPr>
          <w:rFonts w:ascii="Garamond" w:hAnsi="Garamond" w:cs="Courier New"/>
          <w:b/>
          <w:bCs/>
          <w:kern w:val="0"/>
          <w:sz w:val="24"/>
          <w:szCs w:val="24"/>
          <w:lang w:val="en-US"/>
        </w:rPr>
        <w:t>Cardiovascular:</w:t>
      </w:r>
      <w:r>
        <w:rPr>
          <w:rFonts w:ascii="Garamond" w:hAnsi="Garamond" w:cs="Courier New"/>
          <w:kern w:val="0"/>
          <w:sz w:val="24"/>
          <w:szCs w:val="24"/>
          <w:lang w:val="en-US"/>
        </w:rPr>
        <w:t xml:space="preserve"> </w:t>
      </w:r>
      <w:r w:rsidR="00350CC8" w:rsidRPr="00553E27">
        <w:rPr>
          <w:rFonts w:ascii="Garamond" w:hAnsi="Garamond" w:cs="Courier New"/>
          <w:kern w:val="0"/>
          <w:sz w:val="24"/>
          <w:szCs w:val="24"/>
          <w:lang w:val="en-US"/>
        </w:rPr>
        <w:t>The cardiovascular system is particularly sensitive to thyroid hormones. Hypothyroidism can slow down your heart rate, raise your blood pressure, and push your cholesterol levels into the danger zone, setting the stage for heart disease. Hyperthyroidism, on the flip side, might speed up your heart rate to the point where you’re feeling jittery, and in some cases, it can even lead to atrial fibrillation—a heart rhythm disorder that’s nothing to mess with.</w:t>
      </w:r>
    </w:p>
    <w:p w14:paraId="68730138" w14:textId="75E9708E" w:rsidR="00350CC8" w:rsidRPr="00553E27" w:rsidRDefault="00E553FC"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BE0160">
        <w:rPr>
          <w:rFonts w:ascii="Garamond" w:hAnsi="Garamond" w:cs="Courier New"/>
          <w:b/>
          <w:bCs/>
          <w:kern w:val="0"/>
          <w:sz w:val="24"/>
          <w:szCs w:val="24"/>
          <w:lang w:val="en-US"/>
        </w:rPr>
        <w:t>Digestive System</w:t>
      </w:r>
      <w:r w:rsidR="00BE0160" w:rsidRPr="00BE0160">
        <w:rPr>
          <w:rFonts w:ascii="Garamond" w:hAnsi="Garamond" w:cs="Courier New"/>
          <w:b/>
          <w:bCs/>
          <w:kern w:val="0"/>
          <w:sz w:val="24"/>
          <w:szCs w:val="24"/>
          <w:lang w:val="en-US"/>
        </w:rPr>
        <w:t>:</w:t>
      </w:r>
      <w:r w:rsidR="00350CC8" w:rsidRPr="00553E27">
        <w:rPr>
          <w:rFonts w:ascii="Garamond" w:hAnsi="Garamond" w:cs="Courier New"/>
          <w:kern w:val="0"/>
          <w:sz w:val="24"/>
          <w:szCs w:val="24"/>
          <w:lang w:val="en-US"/>
        </w:rPr>
        <w:t xml:space="preserve"> Hypothyroidism tends to slow down digestion, leaving you feeling bloated and, well, a little backed up. Hyperthyroidism, meanwhile, can speed things up to an uncomfortable pace, leading to frequent trips to the bathroom.</w:t>
      </w:r>
    </w:p>
    <w:p w14:paraId="448A1C04" w14:textId="77777777" w:rsidR="004E7CDE" w:rsidRDefault="00BE0160" w:rsidP="00BE0160">
      <w:pPr>
        <w:autoSpaceDE w:val="0"/>
        <w:autoSpaceDN w:val="0"/>
        <w:adjustRightInd w:val="0"/>
        <w:spacing w:before="100" w:beforeAutospacing="1" w:after="0" w:line="360" w:lineRule="auto"/>
        <w:rPr>
          <w:rFonts w:ascii="Garamond" w:hAnsi="Garamond" w:cs="Courier New"/>
          <w:kern w:val="0"/>
          <w:sz w:val="24"/>
          <w:szCs w:val="24"/>
          <w:lang w:val="en-US"/>
        </w:rPr>
      </w:pPr>
      <w:r w:rsidRPr="00BE0160">
        <w:rPr>
          <w:rFonts w:ascii="Garamond" w:hAnsi="Garamond" w:cs="Courier New"/>
          <w:b/>
          <w:bCs/>
          <w:kern w:val="0"/>
          <w:sz w:val="24"/>
          <w:szCs w:val="24"/>
          <w:lang w:val="en-US"/>
        </w:rPr>
        <w:t>Musculos</w:t>
      </w:r>
      <w:r>
        <w:rPr>
          <w:rFonts w:ascii="Garamond" w:hAnsi="Garamond" w:cs="Courier New"/>
          <w:b/>
          <w:bCs/>
          <w:kern w:val="0"/>
          <w:sz w:val="24"/>
          <w:szCs w:val="24"/>
          <w:lang w:val="en-US"/>
        </w:rPr>
        <w:t>k</w:t>
      </w:r>
      <w:r w:rsidRPr="00BE0160">
        <w:rPr>
          <w:rFonts w:ascii="Garamond" w:hAnsi="Garamond" w:cs="Courier New"/>
          <w:b/>
          <w:bCs/>
          <w:kern w:val="0"/>
          <w:sz w:val="24"/>
          <w:szCs w:val="24"/>
          <w:lang w:val="en-US"/>
        </w:rPr>
        <w:t>eletal</w:t>
      </w:r>
      <w:r w:rsidR="00350CC8" w:rsidRPr="00BE0160">
        <w:rPr>
          <w:rFonts w:ascii="Garamond" w:hAnsi="Garamond" w:cs="Courier New"/>
          <w:b/>
          <w:bCs/>
          <w:kern w:val="0"/>
          <w:sz w:val="24"/>
          <w:szCs w:val="24"/>
          <w:lang w:val="en-US"/>
        </w:rPr>
        <w:t xml:space="preserve"> </w:t>
      </w:r>
      <w:r w:rsidRPr="00BE0160">
        <w:rPr>
          <w:rFonts w:ascii="Garamond" w:hAnsi="Garamond" w:cs="Courier New"/>
          <w:b/>
          <w:bCs/>
          <w:kern w:val="0"/>
          <w:sz w:val="24"/>
          <w:szCs w:val="24"/>
          <w:lang w:val="en-US"/>
        </w:rPr>
        <w:t>System:</w:t>
      </w:r>
      <w:r w:rsidR="00350CC8" w:rsidRPr="00553E27">
        <w:rPr>
          <w:rFonts w:ascii="Garamond" w:hAnsi="Garamond" w:cs="Courier New"/>
          <w:kern w:val="0"/>
          <w:sz w:val="24"/>
          <w:szCs w:val="24"/>
          <w:lang w:val="en-US"/>
        </w:rPr>
        <w:t xml:space="preserve"> Both hypo- and hyperthyroidism can mess with your muscles and joints, causing weakness, pain, and even changes in bone density. This can make everyday activities feel more challenging than they should.</w:t>
      </w:r>
    </w:p>
    <w:p w14:paraId="24F3A5FF" w14:textId="38747B73" w:rsidR="00350CC8" w:rsidRPr="00553E27" w:rsidRDefault="004E7CDE" w:rsidP="00AE59D5">
      <w:pPr>
        <w:autoSpaceDE w:val="0"/>
        <w:autoSpaceDN w:val="0"/>
        <w:adjustRightInd w:val="0"/>
        <w:spacing w:before="100" w:beforeAutospacing="1" w:after="0" w:line="360" w:lineRule="auto"/>
        <w:rPr>
          <w:rFonts w:ascii="Garamond" w:hAnsi="Garamond" w:cs="Courier New"/>
          <w:kern w:val="0"/>
          <w:sz w:val="24"/>
          <w:szCs w:val="24"/>
          <w:lang w:val="en-US"/>
        </w:rPr>
      </w:pPr>
      <w:r w:rsidRPr="006F0792">
        <w:rPr>
          <w:rFonts w:ascii="Garamond" w:hAnsi="Garamond" w:cs="Courier New"/>
          <w:b/>
          <w:bCs/>
          <w:kern w:val="0"/>
          <w:sz w:val="24"/>
          <w:szCs w:val="24"/>
          <w:lang w:val="en-US"/>
        </w:rPr>
        <w:lastRenderedPageBreak/>
        <w:t>M</w:t>
      </w:r>
      <w:r w:rsidR="00350CC8" w:rsidRPr="006F0792">
        <w:rPr>
          <w:rFonts w:ascii="Garamond" w:hAnsi="Garamond" w:cs="Courier New"/>
          <w:b/>
          <w:bCs/>
          <w:kern w:val="0"/>
          <w:sz w:val="24"/>
          <w:szCs w:val="24"/>
          <w:lang w:val="en-US"/>
        </w:rPr>
        <w:t xml:space="preserve">ental </w:t>
      </w:r>
      <w:r w:rsidRPr="006F0792">
        <w:rPr>
          <w:rFonts w:ascii="Garamond" w:hAnsi="Garamond" w:cs="Courier New"/>
          <w:b/>
          <w:bCs/>
          <w:kern w:val="0"/>
          <w:sz w:val="24"/>
          <w:szCs w:val="24"/>
          <w:lang w:val="en-US"/>
        </w:rPr>
        <w:t>Health</w:t>
      </w:r>
      <w:r>
        <w:rPr>
          <w:rFonts w:ascii="Garamond" w:hAnsi="Garamond" w:cs="Courier New"/>
          <w:kern w:val="0"/>
          <w:sz w:val="24"/>
          <w:szCs w:val="24"/>
          <w:lang w:val="en-US"/>
        </w:rPr>
        <w:t xml:space="preserve">: </w:t>
      </w:r>
      <w:r w:rsidR="00350CC8" w:rsidRPr="00553E27">
        <w:rPr>
          <w:rFonts w:ascii="Garamond" w:hAnsi="Garamond" w:cs="Courier New"/>
          <w:kern w:val="0"/>
          <w:sz w:val="24"/>
          <w:szCs w:val="24"/>
          <w:lang w:val="en-US"/>
        </w:rPr>
        <w:t>Hypothyroidism is often linked to feelings of depression and lethargy, while hyperthyroidism can lead to anxiety and mood swings that make you feel like you’re on an emotional rollercoaster. On top of that, cognitive functions might take a hit, with many people reporting difficulty concentrating and memory issues—often referred to as "brain fog."</w:t>
      </w:r>
    </w:p>
    <w:p w14:paraId="3233F39D" w14:textId="21F85999" w:rsidR="00350CC8" w:rsidRPr="00AE59D5" w:rsidRDefault="00AE59D5" w:rsidP="00553E27">
      <w:pPr>
        <w:autoSpaceDE w:val="0"/>
        <w:autoSpaceDN w:val="0"/>
        <w:adjustRightInd w:val="0"/>
        <w:spacing w:before="100" w:beforeAutospacing="1" w:after="0" w:line="360" w:lineRule="auto"/>
        <w:rPr>
          <w:rFonts w:ascii="Garamond" w:hAnsi="Garamond" w:cs="Courier New"/>
          <w:b/>
          <w:bCs/>
          <w:kern w:val="0"/>
          <w:sz w:val="24"/>
          <w:szCs w:val="24"/>
          <w:lang w:val="en-US"/>
        </w:rPr>
      </w:pPr>
      <w:r w:rsidRPr="00AE59D5">
        <w:rPr>
          <w:rFonts w:ascii="Garamond" w:hAnsi="Garamond" w:cs="Courier New"/>
          <w:b/>
          <w:bCs/>
          <w:kern w:val="0"/>
          <w:sz w:val="24"/>
          <w:szCs w:val="24"/>
          <w:lang w:val="en-US"/>
        </w:rPr>
        <w:t xml:space="preserve">14.3 </w:t>
      </w:r>
      <w:r w:rsidR="00350CC8" w:rsidRPr="00AE59D5">
        <w:rPr>
          <w:rFonts w:ascii="Garamond" w:hAnsi="Garamond" w:cs="Courier New"/>
          <w:b/>
          <w:bCs/>
          <w:kern w:val="0"/>
          <w:sz w:val="24"/>
          <w:szCs w:val="24"/>
          <w:lang w:val="en-US"/>
        </w:rPr>
        <w:t>What Causes Thyroid Disorders?</w:t>
      </w:r>
    </w:p>
    <w:p w14:paraId="12D966C7" w14:textId="77777777" w:rsidR="00347C91" w:rsidRDefault="00350CC8" w:rsidP="007C4D2A">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So, what throws the thyroid off its game? A few usual suspects are often to blame</w:t>
      </w:r>
      <w:r w:rsidR="00347C91">
        <w:rPr>
          <w:rFonts w:ascii="Garamond" w:hAnsi="Garamond" w:cs="Courier New"/>
          <w:kern w:val="0"/>
          <w:sz w:val="24"/>
          <w:szCs w:val="24"/>
          <w:lang w:val="en-US"/>
        </w:rPr>
        <w:t>:</w:t>
      </w:r>
    </w:p>
    <w:p w14:paraId="7FC09D78" w14:textId="4DDD0C86" w:rsidR="00350CC8" w:rsidRPr="00347C91" w:rsidRDefault="00350CC8" w:rsidP="00347C91">
      <w:pPr>
        <w:pStyle w:val="ListParagraph"/>
        <w:numPr>
          <w:ilvl w:val="0"/>
          <w:numId w:val="46"/>
        </w:numPr>
        <w:autoSpaceDE w:val="0"/>
        <w:autoSpaceDN w:val="0"/>
        <w:adjustRightInd w:val="0"/>
        <w:spacing w:before="100" w:beforeAutospacing="1" w:after="0" w:line="360" w:lineRule="auto"/>
        <w:rPr>
          <w:rFonts w:ascii="Garamond" w:hAnsi="Garamond" w:cs="Courier New"/>
          <w:kern w:val="0"/>
          <w:sz w:val="24"/>
          <w:szCs w:val="24"/>
          <w:lang w:val="en-US"/>
        </w:rPr>
      </w:pPr>
      <w:r w:rsidRPr="00347C91">
        <w:rPr>
          <w:rFonts w:ascii="Garamond" w:hAnsi="Garamond" w:cs="Courier New"/>
          <w:kern w:val="0"/>
          <w:sz w:val="24"/>
          <w:szCs w:val="24"/>
          <w:lang w:val="en-US"/>
        </w:rPr>
        <w:t>Autoimmune disorders</w:t>
      </w:r>
      <w:r w:rsidR="000902B1" w:rsidRPr="00347C91">
        <w:rPr>
          <w:rFonts w:ascii="Garamond" w:hAnsi="Garamond" w:cs="Courier New"/>
          <w:kern w:val="0"/>
          <w:sz w:val="24"/>
          <w:szCs w:val="24"/>
          <w:lang w:val="en-US"/>
        </w:rPr>
        <w:t xml:space="preserve"> </w:t>
      </w:r>
      <w:proofErr w:type="gramStart"/>
      <w:r w:rsidR="000902B1" w:rsidRPr="00347C91">
        <w:rPr>
          <w:rFonts w:ascii="Garamond" w:hAnsi="Garamond" w:cs="Courier New"/>
          <w:kern w:val="0"/>
          <w:sz w:val="24"/>
          <w:szCs w:val="24"/>
          <w:lang w:val="en-US"/>
        </w:rPr>
        <w:t>is</w:t>
      </w:r>
      <w:proofErr w:type="gramEnd"/>
      <w:r w:rsidR="000902B1" w:rsidRPr="00347C91">
        <w:rPr>
          <w:rFonts w:ascii="Garamond" w:hAnsi="Garamond" w:cs="Courier New"/>
          <w:kern w:val="0"/>
          <w:sz w:val="24"/>
          <w:szCs w:val="24"/>
          <w:lang w:val="en-US"/>
        </w:rPr>
        <w:t xml:space="preserve"> at the</w:t>
      </w:r>
      <w:r w:rsidRPr="00347C91">
        <w:rPr>
          <w:rFonts w:ascii="Garamond" w:hAnsi="Garamond" w:cs="Courier New"/>
          <w:kern w:val="0"/>
          <w:sz w:val="24"/>
          <w:szCs w:val="24"/>
          <w:lang w:val="en-US"/>
        </w:rPr>
        <w:t xml:space="preserve"> top </w:t>
      </w:r>
      <w:r w:rsidR="000902B1" w:rsidRPr="00347C91">
        <w:rPr>
          <w:rFonts w:ascii="Garamond" w:hAnsi="Garamond" w:cs="Courier New"/>
          <w:kern w:val="0"/>
          <w:sz w:val="24"/>
          <w:szCs w:val="24"/>
          <w:lang w:val="en-US"/>
        </w:rPr>
        <w:t xml:space="preserve">of </w:t>
      </w:r>
      <w:r w:rsidR="007C4D2A" w:rsidRPr="00347C91">
        <w:rPr>
          <w:rFonts w:ascii="Garamond" w:hAnsi="Garamond" w:cs="Courier New"/>
          <w:kern w:val="0"/>
          <w:sz w:val="24"/>
          <w:szCs w:val="24"/>
          <w:lang w:val="en-US"/>
        </w:rPr>
        <w:t>t</w:t>
      </w:r>
      <w:r w:rsidRPr="00347C91">
        <w:rPr>
          <w:rFonts w:ascii="Garamond" w:hAnsi="Garamond" w:cs="Courier New"/>
          <w:kern w:val="0"/>
          <w:sz w:val="24"/>
          <w:szCs w:val="24"/>
          <w:lang w:val="en-US"/>
        </w:rPr>
        <w:t>he list, with conditions like Hashimoto’s thyroiditis leading to hypothyroidism and Graves’ disease causing hyperthyroidism. These occur when the body’s immune system mistakenly attacks the thyroid gland, causing it to malfunction.</w:t>
      </w:r>
    </w:p>
    <w:p w14:paraId="1B65F61D" w14:textId="39E70B6E" w:rsidR="00350CC8" w:rsidRPr="00347C91" w:rsidRDefault="00350CC8" w:rsidP="00347C91">
      <w:pPr>
        <w:pStyle w:val="ListParagraph"/>
        <w:numPr>
          <w:ilvl w:val="0"/>
          <w:numId w:val="46"/>
        </w:numPr>
        <w:autoSpaceDE w:val="0"/>
        <w:autoSpaceDN w:val="0"/>
        <w:adjustRightInd w:val="0"/>
        <w:spacing w:before="100" w:beforeAutospacing="1" w:after="0" w:line="360" w:lineRule="auto"/>
        <w:rPr>
          <w:rFonts w:ascii="Garamond" w:hAnsi="Garamond" w:cs="Courier New"/>
          <w:kern w:val="0"/>
          <w:sz w:val="24"/>
          <w:szCs w:val="24"/>
          <w:lang w:val="en-US"/>
        </w:rPr>
      </w:pPr>
      <w:r w:rsidRPr="00347C91">
        <w:rPr>
          <w:rFonts w:ascii="Garamond" w:hAnsi="Garamond" w:cs="Courier New"/>
          <w:kern w:val="0"/>
          <w:sz w:val="24"/>
          <w:szCs w:val="24"/>
          <w:lang w:val="en-US"/>
        </w:rPr>
        <w:t>Diet and nutrient deficiencies are also key players. The thyroid needs iodine and selenium to do its job properly. Without these nutrients, it struggles to produce enough hormones, leading to hypothyroidism. On the other hand, too much iodine can sometimes trigger hyperthyroidism in people who are genetically predisposed.</w:t>
      </w:r>
    </w:p>
    <w:p w14:paraId="137DBBB6" w14:textId="77777777" w:rsidR="00DF4E44" w:rsidRDefault="00350CC8" w:rsidP="00347C91">
      <w:pPr>
        <w:pStyle w:val="ListParagraph"/>
        <w:numPr>
          <w:ilvl w:val="0"/>
          <w:numId w:val="46"/>
        </w:numPr>
        <w:autoSpaceDE w:val="0"/>
        <w:autoSpaceDN w:val="0"/>
        <w:adjustRightInd w:val="0"/>
        <w:spacing w:before="100" w:beforeAutospacing="1" w:after="0" w:line="360" w:lineRule="auto"/>
        <w:rPr>
          <w:rFonts w:ascii="Garamond" w:hAnsi="Garamond" w:cs="Courier New"/>
          <w:kern w:val="0"/>
          <w:sz w:val="24"/>
          <w:szCs w:val="24"/>
          <w:lang w:val="en-US"/>
        </w:rPr>
      </w:pPr>
      <w:r w:rsidRPr="00347C91">
        <w:rPr>
          <w:rFonts w:ascii="Garamond" w:hAnsi="Garamond" w:cs="Courier New"/>
          <w:kern w:val="0"/>
          <w:sz w:val="24"/>
          <w:szCs w:val="24"/>
          <w:lang w:val="en-US"/>
        </w:rPr>
        <w:t>Speaking of genetics, if thyroid problems run in your family, you might be more likely to experience them yourself.</w:t>
      </w:r>
    </w:p>
    <w:p w14:paraId="4CC6BA59" w14:textId="761ACF75" w:rsidR="00350CC8" w:rsidRPr="00347C91" w:rsidRDefault="00350CC8" w:rsidP="00347C91">
      <w:pPr>
        <w:pStyle w:val="ListParagraph"/>
        <w:numPr>
          <w:ilvl w:val="0"/>
          <w:numId w:val="46"/>
        </w:numPr>
        <w:autoSpaceDE w:val="0"/>
        <w:autoSpaceDN w:val="0"/>
        <w:adjustRightInd w:val="0"/>
        <w:spacing w:before="100" w:beforeAutospacing="1" w:after="0" w:line="360" w:lineRule="auto"/>
        <w:rPr>
          <w:rFonts w:ascii="Garamond" w:hAnsi="Garamond" w:cs="Courier New"/>
          <w:kern w:val="0"/>
          <w:sz w:val="24"/>
          <w:szCs w:val="24"/>
          <w:lang w:val="en-US"/>
        </w:rPr>
      </w:pPr>
      <w:r w:rsidRPr="00347C91">
        <w:rPr>
          <w:rFonts w:ascii="Garamond" w:hAnsi="Garamond" w:cs="Courier New"/>
          <w:kern w:val="0"/>
          <w:sz w:val="24"/>
          <w:szCs w:val="24"/>
          <w:lang w:val="en-US"/>
        </w:rPr>
        <w:t>Environmental factors</w:t>
      </w:r>
      <w:r w:rsidR="00DF4E44">
        <w:rPr>
          <w:rFonts w:ascii="Garamond" w:hAnsi="Garamond" w:cs="Courier New"/>
          <w:kern w:val="0"/>
          <w:sz w:val="24"/>
          <w:szCs w:val="24"/>
          <w:lang w:val="en-US"/>
        </w:rPr>
        <w:t xml:space="preserve"> </w:t>
      </w:r>
      <w:r w:rsidRPr="00347C91">
        <w:rPr>
          <w:rFonts w:ascii="Garamond" w:hAnsi="Garamond" w:cs="Courier New"/>
          <w:kern w:val="0"/>
          <w:sz w:val="24"/>
          <w:szCs w:val="24"/>
          <w:lang w:val="en-US"/>
        </w:rPr>
        <w:t>such as exposure to certain toxins, high stress levels, and even extreme dietary changes can also affect thyroid function, either sparking new issues or exacerbating existing ones.</w:t>
      </w:r>
    </w:p>
    <w:p w14:paraId="1A33B920" w14:textId="292721BE" w:rsidR="00350CC8" w:rsidRPr="006D6978" w:rsidRDefault="006D6978" w:rsidP="00553E27">
      <w:pPr>
        <w:autoSpaceDE w:val="0"/>
        <w:autoSpaceDN w:val="0"/>
        <w:adjustRightInd w:val="0"/>
        <w:spacing w:before="100" w:beforeAutospacing="1" w:after="0" w:line="360" w:lineRule="auto"/>
        <w:rPr>
          <w:rFonts w:ascii="Garamond" w:hAnsi="Garamond" w:cs="Courier New"/>
          <w:b/>
          <w:bCs/>
          <w:kern w:val="0"/>
          <w:sz w:val="24"/>
          <w:szCs w:val="24"/>
          <w:lang w:val="en-US"/>
        </w:rPr>
      </w:pPr>
      <w:r w:rsidRPr="006D6978">
        <w:rPr>
          <w:rFonts w:ascii="Garamond" w:hAnsi="Garamond" w:cs="Courier New"/>
          <w:b/>
          <w:bCs/>
          <w:kern w:val="0"/>
          <w:sz w:val="24"/>
          <w:szCs w:val="24"/>
          <w:lang w:val="en-US"/>
        </w:rPr>
        <w:t xml:space="preserve">14.4 </w:t>
      </w:r>
      <w:r w:rsidR="00350CC8" w:rsidRPr="006D6978">
        <w:rPr>
          <w:rFonts w:ascii="Garamond" w:hAnsi="Garamond" w:cs="Courier New"/>
          <w:b/>
          <w:bCs/>
          <w:kern w:val="0"/>
          <w:sz w:val="24"/>
          <w:szCs w:val="24"/>
          <w:lang w:val="en-US"/>
        </w:rPr>
        <w:t>Further Signs and Symptoms</w:t>
      </w:r>
    </w:p>
    <w:p w14:paraId="401BA545" w14:textId="452FB1C2" w:rsidR="00350CC8" w:rsidRPr="001E46F3" w:rsidRDefault="00350CC8" w:rsidP="001E46F3">
      <w:pPr>
        <w:pStyle w:val="ListParagraph"/>
        <w:numPr>
          <w:ilvl w:val="1"/>
          <w:numId w:val="47"/>
        </w:numPr>
        <w:autoSpaceDE w:val="0"/>
        <w:autoSpaceDN w:val="0"/>
        <w:adjustRightInd w:val="0"/>
        <w:spacing w:before="100" w:beforeAutospacing="1" w:after="0" w:line="360" w:lineRule="auto"/>
        <w:rPr>
          <w:rFonts w:ascii="Garamond" w:hAnsi="Garamond" w:cs="Courier New"/>
          <w:kern w:val="0"/>
          <w:sz w:val="24"/>
          <w:szCs w:val="24"/>
          <w:lang w:val="en-US"/>
        </w:rPr>
      </w:pPr>
      <w:r w:rsidRPr="001E46F3">
        <w:rPr>
          <w:rFonts w:ascii="Garamond" w:hAnsi="Garamond" w:cs="Courier New"/>
          <w:kern w:val="0"/>
          <w:sz w:val="24"/>
          <w:szCs w:val="24"/>
          <w:lang w:val="en-US"/>
        </w:rPr>
        <w:t>Persistent feeling of hunger despite eating enough.</w:t>
      </w:r>
    </w:p>
    <w:p w14:paraId="7FA024E6" w14:textId="1EADFCE0" w:rsidR="00350CC8" w:rsidRPr="001E46F3" w:rsidRDefault="00350CC8" w:rsidP="001E46F3">
      <w:pPr>
        <w:pStyle w:val="ListParagraph"/>
        <w:numPr>
          <w:ilvl w:val="1"/>
          <w:numId w:val="47"/>
        </w:numPr>
        <w:autoSpaceDE w:val="0"/>
        <w:autoSpaceDN w:val="0"/>
        <w:adjustRightInd w:val="0"/>
        <w:spacing w:before="100" w:beforeAutospacing="1" w:after="0" w:line="360" w:lineRule="auto"/>
        <w:rPr>
          <w:rFonts w:ascii="Garamond" w:hAnsi="Garamond" w:cs="Courier New"/>
          <w:kern w:val="0"/>
          <w:sz w:val="24"/>
          <w:szCs w:val="24"/>
          <w:lang w:val="en-US"/>
        </w:rPr>
      </w:pPr>
      <w:r w:rsidRPr="001E46F3">
        <w:rPr>
          <w:rFonts w:ascii="Garamond" w:hAnsi="Garamond" w:cs="Courier New"/>
          <w:kern w:val="0"/>
          <w:sz w:val="24"/>
          <w:szCs w:val="24"/>
          <w:lang w:val="en-US"/>
        </w:rPr>
        <w:t>Unexplained weight changes, with weight gain suggesting hypothyroidism and weight loss pointing toward hyperthyroidism.</w:t>
      </w:r>
    </w:p>
    <w:p w14:paraId="3DB48DC8" w14:textId="7BDF9632" w:rsidR="00350CC8" w:rsidRPr="001E46F3" w:rsidRDefault="00350CC8" w:rsidP="001E46F3">
      <w:pPr>
        <w:pStyle w:val="ListParagraph"/>
        <w:numPr>
          <w:ilvl w:val="1"/>
          <w:numId w:val="47"/>
        </w:numPr>
        <w:autoSpaceDE w:val="0"/>
        <w:autoSpaceDN w:val="0"/>
        <w:adjustRightInd w:val="0"/>
        <w:spacing w:before="100" w:beforeAutospacing="1" w:after="0" w:line="360" w:lineRule="auto"/>
        <w:rPr>
          <w:rFonts w:ascii="Garamond" w:hAnsi="Garamond" w:cs="Courier New"/>
          <w:kern w:val="0"/>
          <w:sz w:val="24"/>
          <w:szCs w:val="24"/>
          <w:lang w:val="en-US"/>
        </w:rPr>
      </w:pPr>
      <w:r w:rsidRPr="001E46F3">
        <w:rPr>
          <w:rFonts w:ascii="Garamond" w:hAnsi="Garamond" w:cs="Courier New"/>
          <w:kern w:val="0"/>
          <w:sz w:val="24"/>
          <w:szCs w:val="24"/>
          <w:lang w:val="en-US"/>
        </w:rPr>
        <w:t>Fatigue and sluggishness, even after adequate rest.</w:t>
      </w:r>
    </w:p>
    <w:p w14:paraId="52AFFFCE" w14:textId="69B60692" w:rsidR="00350CC8" w:rsidRPr="001E46F3" w:rsidRDefault="00350CC8" w:rsidP="001E46F3">
      <w:pPr>
        <w:pStyle w:val="ListParagraph"/>
        <w:numPr>
          <w:ilvl w:val="1"/>
          <w:numId w:val="47"/>
        </w:numPr>
        <w:autoSpaceDE w:val="0"/>
        <w:autoSpaceDN w:val="0"/>
        <w:adjustRightInd w:val="0"/>
        <w:spacing w:before="100" w:beforeAutospacing="1" w:after="0" w:line="360" w:lineRule="auto"/>
        <w:rPr>
          <w:rFonts w:ascii="Garamond" w:hAnsi="Garamond" w:cs="Courier New"/>
          <w:kern w:val="0"/>
          <w:sz w:val="24"/>
          <w:szCs w:val="24"/>
          <w:lang w:val="en-US"/>
        </w:rPr>
      </w:pPr>
      <w:r w:rsidRPr="001E46F3">
        <w:rPr>
          <w:rFonts w:ascii="Garamond" w:hAnsi="Garamond" w:cs="Courier New"/>
          <w:kern w:val="0"/>
          <w:sz w:val="24"/>
          <w:szCs w:val="24"/>
          <w:lang w:val="en-US"/>
        </w:rPr>
        <w:t>Mood changes, such as depression in hypothyroidism and anxiety in hyperthyroidism.</w:t>
      </w:r>
    </w:p>
    <w:p w14:paraId="44F56CFC" w14:textId="0626C253" w:rsidR="00350CC8" w:rsidRPr="001E46F3" w:rsidRDefault="00350CC8" w:rsidP="001E46F3">
      <w:pPr>
        <w:pStyle w:val="ListParagraph"/>
        <w:numPr>
          <w:ilvl w:val="1"/>
          <w:numId w:val="47"/>
        </w:numPr>
        <w:autoSpaceDE w:val="0"/>
        <w:autoSpaceDN w:val="0"/>
        <w:adjustRightInd w:val="0"/>
        <w:spacing w:before="100" w:beforeAutospacing="1" w:after="0" w:line="360" w:lineRule="auto"/>
        <w:rPr>
          <w:rFonts w:ascii="Garamond" w:hAnsi="Garamond" w:cs="Courier New"/>
          <w:kern w:val="0"/>
          <w:sz w:val="24"/>
          <w:szCs w:val="24"/>
          <w:lang w:val="en-US"/>
        </w:rPr>
      </w:pPr>
      <w:r w:rsidRPr="001E46F3">
        <w:rPr>
          <w:rFonts w:ascii="Garamond" w:hAnsi="Garamond" w:cs="Courier New"/>
          <w:kern w:val="0"/>
          <w:sz w:val="24"/>
          <w:szCs w:val="24"/>
          <w:lang w:val="en-US"/>
        </w:rPr>
        <w:t>Sensitivity to temperature, with hypothyroidism causing cold intolerance and hyperthyroidism leading to heat intolerance.</w:t>
      </w:r>
    </w:p>
    <w:p w14:paraId="1662CFA6" w14:textId="55A2594F" w:rsidR="00350CC8" w:rsidRPr="001E46F3" w:rsidRDefault="00350CC8" w:rsidP="001E46F3">
      <w:pPr>
        <w:pStyle w:val="ListParagraph"/>
        <w:numPr>
          <w:ilvl w:val="1"/>
          <w:numId w:val="47"/>
        </w:numPr>
        <w:autoSpaceDE w:val="0"/>
        <w:autoSpaceDN w:val="0"/>
        <w:adjustRightInd w:val="0"/>
        <w:spacing w:before="100" w:beforeAutospacing="1" w:after="0" w:line="360" w:lineRule="auto"/>
        <w:rPr>
          <w:rFonts w:ascii="Garamond" w:hAnsi="Garamond" w:cs="Courier New"/>
          <w:kern w:val="0"/>
          <w:sz w:val="24"/>
          <w:szCs w:val="24"/>
          <w:lang w:val="en-US"/>
        </w:rPr>
      </w:pPr>
      <w:r w:rsidRPr="001E46F3">
        <w:rPr>
          <w:rFonts w:ascii="Garamond" w:hAnsi="Garamond" w:cs="Courier New"/>
          <w:kern w:val="0"/>
          <w:sz w:val="24"/>
          <w:szCs w:val="24"/>
          <w:lang w:val="en-US"/>
        </w:rPr>
        <w:t>Skin and hair changes, including dry skin and hair loss with hypothyroidism, or thinning skin and brittle hair with hyperthyroidism.</w:t>
      </w:r>
    </w:p>
    <w:p w14:paraId="67C4CD72" w14:textId="4D891B39" w:rsidR="00350CC8" w:rsidRPr="001E46F3" w:rsidRDefault="00350CC8" w:rsidP="001E46F3">
      <w:pPr>
        <w:pStyle w:val="ListParagraph"/>
        <w:numPr>
          <w:ilvl w:val="1"/>
          <w:numId w:val="47"/>
        </w:numPr>
        <w:autoSpaceDE w:val="0"/>
        <w:autoSpaceDN w:val="0"/>
        <w:adjustRightInd w:val="0"/>
        <w:spacing w:before="100" w:beforeAutospacing="1" w:after="0" w:line="360" w:lineRule="auto"/>
        <w:rPr>
          <w:rFonts w:ascii="Garamond" w:hAnsi="Garamond" w:cs="Courier New"/>
          <w:kern w:val="0"/>
          <w:sz w:val="24"/>
          <w:szCs w:val="24"/>
          <w:lang w:val="en-US"/>
        </w:rPr>
      </w:pPr>
      <w:r w:rsidRPr="001E46F3">
        <w:rPr>
          <w:rFonts w:ascii="Garamond" w:hAnsi="Garamond" w:cs="Courier New"/>
          <w:kern w:val="0"/>
          <w:sz w:val="24"/>
          <w:szCs w:val="24"/>
          <w:lang w:val="en-US"/>
        </w:rPr>
        <w:t>Menstrual irregularities in women, with heavier periods common in hypothyroidism and lighter, irregular periods in hyperthyroidism.</w:t>
      </w:r>
    </w:p>
    <w:p w14:paraId="040A8CD2"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p>
    <w:p w14:paraId="23C9182D" w14:textId="6608219B" w:rsidR="00350CC8" w:rsidRPr="00452A29" w:rsidRDefault="00452A29" w:rsidP="00553E27">
      <w:pPr>
        <w:autoSpaceDE w:val="0"/>
        <w:autoSpaceDN w:val="0"/>
        <w:adjustRightInd w:val="0"/>
        <w:spacing w:before="100" w:beforeAutospacing="1" w:after="0" w:line="360" w:lineRule="auto"/>
        <w:rPr>
          <w:rFonts w:ascii="Garamond" w:hAnsi="Garamond" w:cs="Courier New"/>
          <w:b/>
          <w:bCs/>
          <w:kern w:val="0"/>
          <w:sz w:val="24"/>
          <w:szCs w:val="24"/>
          <w:lang w:val="en-US"/>
        </w:rPr>
      </w:pPr>
      <w:r w:rsidRPr="00452A29">
        <w:rPr>
          <w:rFonts w:ascii="Garamond" w:hAnsi="Garamond" w:cs="Courier New"/>
          <w:b/>
          <w:bCs/>
          <w:kern w:val="0"/>
          <w:sz w:val="24"/>
          <w:szCs w:val="24"/>
          <w:lang w:val="en-US"/>
        </w:rPr>
        <w:t xml:space="preserve">14.5 </w:t>
      </w:r>
      <w:r w:rsidR="00350CC8" w:rsidRPr="00452A29">
        <w:rPr>
          <w:rFonts w:ascii="Garamond" w:hAnsi="Garamond" w:cs="Courier New"/>
          <w:b/>
          <w:bCs/>
          <w:kern w:val="0"/>
          <w:sz w:val="24"/>
          <w:szCs w:val="24"/>
          <w:lang w:val="en-US"/>
        </w:rPr>
        <w:t>References</w:t>
      </w:r>
    </w:p>
    <w:p w14:paraId="74B13F8D"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p>
    <w:p w14:paraId="4EDFEFD2"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1. **"Thyroid Function and Obesity" (2013) by Wang et al. in *International Journal of Obesity***:  </w:t>
      </w:r>
    </w:p>
    <w:p w14:paraId="00001ED7"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   This study observed that individuals with hypothyroidism were more prone to obesity compared to those without the condition. Moreover, it suggested that thyroid hormone replacement therapy could assist in reducing body weight and enhancing metabolic parameters in hypothyroid patients.</w:t>
      </w:r>
    </w:p>
    <w:p w14:paraId="1ADF51F9"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2. **"Mild Thyroid Dysfunction and Metabolic Syndrome" (2020) by Davis et al. in *Journal of Clinical Endocrinology &amp; Metabolism***:  </w:t>
      </w:r>
    </w:p>
    <w:p w14:paraId="04587A01"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   This research found that mild thyroid dysfunction or subclinical hypothyroidism was linked to an increased risk of obesity and metabolic syndrome. The authors emphasized the importance of closely monitoring thyroid function in obese individuals or those with metabolic syndrome.</w:t>
      </w:r>
    </w:p>
    <w:p w14:paraId="173EB84D"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3. **"The Role of Selenium in Thyroid Health" (2017) by Arthur et al. in *Thyroid***:  </w:t>
      </w:r>
    </w:p>
    <w:p w14:paraId="5C3110CD"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   This review highlights the importance of selenium in thyroid hormone metabolism and its protective role against thyroid disease. The authors also discuss how selenium supplementation may improve thyroid function, especially in individuals with autoimmune thyroid disorders.</w:t>
      </w:r>
    </w:p>
    <w:p w14:paraId="7FF3A5F1"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4. **"Thyroid Hormones and Cardiovascular Disease Risk" (2015) by </w:t>
      </w:r>
      <w:proofErr w:type="spellStart"/>
      <w:r w:rsidRPr="00553E27">
        <w:rPr>
          <w:rFonts w:ascii="Garamond" w:hAnsi="Garamond" w:cs="Courier New"/>
          <w:kern w:val="0"/>
          <w:sz w:val="24"/>
          <w:szCs w:val="24"/>
          <w:lang w:val="en-US"/>
        </w:rPr>
        <w:t>Rodondi</w:t>
      </w:r>
      <w:proofErr w:type="spellEnd"/>
      <w:r w:rsidRPr="00553E27">
        <w:rPr>
          <w:rFonts w:ascii="Garamond" w:hAnsi="Garamond" w:cs="Courier New"/>
          <w:kern w:val="0"/>
          <w:sz w:val="24"/>
          <w:szCs w:val="24"/>
          <w:lang w:val="en-US"/>
        </w:rPr>
        <w:t xml:space="preserve"> et al. in *The Lancet Diabetes &amp; Endocrinology***:  </w:t>
      </w:r>
    </w:p>
    <w:p w14:paraId="41321246" w14:textId="77777777" w:rsidR="00350CC8" w:rsidRPr="00553E27" w:rsidRDefault="00350CC8" w:rsidP="00553E27">
      <w:pPr>
        <w:autoSpaceDE w:val="0"/>
        <w:autoSpaceDN w:val="0"/>
        <w:adjustRightInd w:val="0"/>
        <w:spacing w:before="100" w:beforeAutospacing="1" w:after="0" w:line="360" w:lineRule="auto"/>
        <w:rPr>
          <w:rFonts w:ascii="Garamond" w:hAnsi="Garamond" w:cs="Courier New"/>
          <w:kern w:val="0"/>
          <w:sz w:val="24"/>
          <w:szCs w:val="24"/>
          <w:lang w:val="en-US"/>
        </w:rPr>
      </w:pPr>
      <w:r w:rsidRPr="00553E27">
        <w:rPr>
          <w:rFonts w:ascii="Garamond" w:hAnsi="Garamond" w:cs="Courier New"/>
          <w:kern w:val="0"/>
          <w:sz w:val="24"/>
          <w:szCs w:val="24"/>
          <w:lang w:val="en-US"/>
        </w:rPr>
        <w:t xml:space="preserve">   This study examines the relationship between thyroid hormone levels and cardiovascular disease risk, emphasizing the importance of maintaining normal thyroid function to prevent heart-related issues. The research suggests that even mild thyroid dysfunction can have significant impacts on heart health.</w:t>
      </w:r>
    </w:p>
    <w:p w14:paraId="257E4B5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t>Chapter 15: The Weight of Hormones: Estrogen and Testosterone's Impact on Your Body</w:t>
      </w:r>
    </w:p>
    <w:p w14:paraId="76A2FF3A" w14:textId="6A83685B" w:rsidR="00FC584C" w:rsidRPr="006377F0" w:rsidRDefault="00FC584C" w:rsidP="00FC584C">
      <w:pPr>
        <w:autoSpaceDE w:val="0"/>
        <w:autoSpaceDN w:val="0"/>
        <w:adjustRightInd w:val="0"/>
        <w:spacing w:before="100" w:beforeAutospacing="1" w:after="0" w:line="360" w:lineRule="auto"/>
        <w:rPr>
          <w:rFonts w:ascii="Garamond" w:hAnsi="Garamond" w:cs="Courier New"/>
          <w:b/>
          <w:bCs/>
          <w:kern w:val="0"/>
          <w:sz w:val="24"/>
          <w:szCs w:val="24"/>
          <w:lang w:val="en-US"/>
        </w:rPr>
      </w:pPr>
      <w:r w:rsidRPr="006377F0">
        <w:rPr>
          <w:rFonts w:ascii="Garamond" w:hAnsi="Garamond" w:cs="Courier New"/>
          <w:b/>
          <w:bCs/>
          <w:kern w:val="0"/>
          <w:sz w:val="24"/>
          <w:szCs w:val="24"/>
          <w:lang w:val="en-US"/>
        </w:rPr>
        <w:t>15.1 Estrogen: The Female Force</w:t>
      </w:r>
    </w:p>
    <w:p w14:paraId="65766A74" w14:textId="2182C1B3" w:rsidR="00FC584C" w:rsidRPr="00FC584C" w:rsidRDefault="00FC584C" w:rsidP="00FC584C">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 xml:space="preserve">What happens when your body doesn’t produce enough estrogen? Let’s take a look at Mary, a 55-year-old woman who, despite her best efforts at eating healthily and exercising regularly, noticed an unwelcome accumulation of fat around her waistline. Along with these changes, Mary also experienced hot flashes, mood swings, and trouble sleeping. </w:t>
      </w:r>
      <w:r w:rsidR="001A26AE">
        <w:rPr>
          <w:rFonts w:ascii="Garamond" w:hAnsi="Garamond" w:cs="Courier New"/>
          <w:kern w:val="0"/>
          <w:sz w:val="24"/>
          <w:szCs w:val="24"/>
          <w:lang w:val="en-US"/>
        </w:rPr>
        <w:t>A</w:t>
      </w:r>
      <w:r w:rsidRPr="00FC584C">
        <w:rPr>
          <w:rFonts w:ascii="Garamond" w:hAnsi="Garamond" w:cs="Courier New"/>
          <w:kern w:val="0"/>
          <w:sz w:val="24"/>
          <w:szCs w:val="24"/>
          <w:lang w:val="en-US"/>
        </w:rPr>
        <w:t>n estrogen check confirmed what many women in their mid-50s come to face—menopause.</w:t>
      </w:r>
    </w:p>
    <w:p w14:paraId="0ADED164" w14:textId="77777777" w:rsidR="00FC584C" w:rsidRPr="00FC584C" w:rsidRDefault="00FC584C" w:rsidP="00FC584C">
      <w:pPr>
        <w:autoSpaceDE w:val="0"/>
        <w:autoSpaceDN w:val="0"/>
        <w:adjustRightInd w:val="0"/>
        <w:spacing w:before="100" w:beforeAutospacing="1" w:after="0" w:line="360" w:lineRule="auto"/>
        <w:rPr>
          <w:rFonts w:ascii="Garamond" w:hAnsi="Garamond" w:cs="Courier New"/>
          <w:kern w:val="0"/>
          <w:sz w:val="24"/>
          <w:szCs w:val="24"/>
          <w:lang w:val="en-US"/>
        </w:rPr>
      </w:pPr>
    </w:p>
    <w:p w14:paraId="31B7FAF3" w14:textId="35768363" w:rsidR="00674A30" w:rsidRDefault="00FC584C" w:rsidP="0034271E">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lastRenderedPageBreak/>
        <w:t xml:space="preserve">Estrogen is more than just a female reproductive hormone; it’s the chemical conductor that gives women their curves during adolescence, keeps menstrual cycles on track, maintains bone integrity, and even lends a hand in supporting heart health. </w:t>
      </w:r>
    </w:p>
    <w:p w14:paraId="43771B59" w14:textId="79B7CB32" w:rsidR="0034271E" w:rsidRPr="00E12836" w:rsidRDefault="0034271E" w:rsidP="0034271E">
      <w:pPr>
        <w:autoSpaceDE w:val="0"/>
        <w:autoSpaceDN w:val="0"/>
        <w:adjustRightInd w:val="0"/>
        <w:spacing w:before="100" w:beforeAutospacing="1" w:after="0" w:line="360" w:lineRule="auto"/>
        <w:rPr>
          <w:rFonts w:ascii="Garamond" w:hAnsi="Garamond" w:cs="Courier New"/>
          <w:b/>
          <w:bCs/>
          <w:kern w:val="0"/>
          <w:sz w:val="24"/>
          <w:szCs w:val="24"/>
          <w:lang w:val="en-US"/>
        </w:rPr>
      </w:pPr>
      <w:r w:rsidRPr="00E12836">
        <w:rPr>
          <w:rFonts w:ascii="Garamond" w:hAnsi="Garamond" w:cs="Courier New"/>
          <w:b/>
          <w:bCs/>
          <w:kern w:val="0"/>
          <w:sz w:val="24"/>
          <w:szCs w:val="24"/>
          <w:lang w:val="en-US"/>
        </w:rPr>
        <w:t>15.1.1</w:t>
      </w:r>
      <w:r w:rsidR="00E12836" w:rsidRPr="00E12836">
        <w:rPr>
          <w:rFonts w:ascii="Garamond" w:hAnsi="Garamond" w:cs="Courier New"/>
          <w:b/>
          <w:bCs/>
          <w:kern w:val="0"/>
          <w:sz w:val="24"/>
          <w:szCs w:val="24"/>
          <w:lang w:val="en-US"/>
        </w:rPr>
        <w:t xml:space="preserve"> How does it work?</w:t>
      </w:r>
    </w:p>
    <w:p w14:paraId="68341897" w14:textId="66A30B60" w:rsidR="00C63E6C" w:rsidRPr="00FC584C" w:rsidRDefault="00C63E6C" w:rsidP="00C63E6C">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 xml:space="preserve">Estrogen is primarily produced in the ovaries, with smaller amounts coming from the adrenal glands and fat tissue. This hormone is regulated by the endocrine system, which ensures that your body has just the right amount—at least, most of the time. Estrogen’s role in metabolism is significant; it helps regulate fat storage, maintain insulin sensitivity, and control energy expenditure. </w:t>
      </w:r>
    </w:p>
    <w:p w14:paraId="31A04055" w14:textId="77777777" w:rsidR="00C63E6C" w:rsidRDefault="00C63E6C" w:rsidP="00C63E6C">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To get a little technical, estrogen exerts its effects through estrogen receptors, primarily ERα and ERβ, which are found in various tissues, including fat cells. These receptors help mediate how estrogen influences everything from where fat is stored to how your body uses the energy from the food you eat.</w:t>
      </w:r>
    </w:p>
    <w:p w14:paraId="278ACF5E" w14:textId="3F8BB099" w:rsidR="00C6528B" w:rsidRPr="00FC584C" w:rsidRDefault="00C6528B" w:rsidP="00C6528B">
      <w:pPr>
        <w:autoSpaceDE w:val="0"/>
        <w:autoSpaceDN w:val="0"/>
        <w:adjustRightInd w:val="0"/>
        <w:spacing w:before="100" w:beforeAutospacing="1" w:after="0" w:line="360" w:lineRule="auto"/>
        <w:rPr>
          <w:rFonts w:ascii="Garamond" w:hAnsi="Garamond" w:cs="Courier New"/>
          <w:kern w:val="0"/>
          <w:sz w:val="24"/>
          <w:szCs w:val="24"/>
          <w:lang w:val="en-US"/>
        </w:rPr>
      </w:pPr>
      <w:r w:rsidRPr="009A4EC7">
        <w:rPr>
          <w:rFonts w:ascii="Garamond" w:hAnsi="Garamond" w:cs="Courier New"/>
          <w:b/>
          <w:bCs/>
          <w:kern w:val="0"/>
          <w:sz w:val="24"/>
          <w:szCs w:val="24"/>
          <w:lang w:val="en-US"/>
        </w:rPr>
        <w:t>How Does it Go Wrong</w:t>
      </w:r>
      <w:r w:rsidRPr="00FC584C">
        <w:rPr>
          <w:rFonts w:ascii="Garamond" w:hAnsi="Garamond" w:cs="Courier New"/>
          <w:kern w:val="0"/>
          <w:sz w:val="24"/>
          <w:szCs w:val="24"/>
          <w:lang w:val="en-US"/>
        </w:rPr>
        <w:t>?</w:t>
      </w:r>
    </w:p>
    <w:p w14:paraId="571A7E54" w14:textId="04F62F24" w:rsidR="00C6528B" w:rsidRPr="00FC584C" w:rsidRDefault="00C6528B" w:rsidP="00943DE7">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Unfortunately, estrogen doesn’t always play nice, especially when its levels are out of balance. Both low and high levels of estrogen can wreak havoc on your metabolism, leading to weight gain or making it difficult to lose weight.</w:t>
      </w:r>
    </w:p>
    <w:p w14:paraId="2E6D4D95" w14:textId="77777777" w:rsidR="00C6528B" w:rsidRPr="00FC584C" w:rsidRDefault="00C6528B" w:rsidP="00C6528B">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 xml:space="preserve">One of the most common times for this imbalance is during menopause, when estrogen levels take a nosedive. This drop often leads to an increase in abdominal fat—something many women notice and lament. But menopause isn’t the only culprit. Estrogen dominance, a condition where estrogen levels are disproportionately high relative to progesterone, can also lead to weight gain, particularly around the hips and thighs. </w:t>
      </w:r>
    </w:p>
    <w:p w14:paraId="077C27A2" w14:textId="6501AD16" w:rsidR="00FC584C" w:rsidRPr="00FC584C" w:rsidRDefault="00C6528B" w:rsidP="00D54D7E">
      <w:pPr>
        <w:autoSpaceDE w:val="0"/>
        <w:autoSpaceDN w:val="0"/>
        <w:adjustRightInd w:val="0"/>
        <w:spacing w:before="100" w:beforeAutospacing="1" w:after="0" w:line="360" w:lineRule="auto"/>
        <w:rPr>
          <w:rFonts w:ascii="Garamond" w:hAnsi="Garamond" w:cs="Courier New"/>
          <w:kern w:val="0"/>
          <w:sz w:val="24"/>
          <w:szCs w:val="24"/>
          <w:lang w:val="en-US"/>
        </w:rPr>
      </w:pPr>
      <w:proofErr w:type="gramStart"/>
      <w:r w:rsidRPr="00FC584C">
        <w:rPr>
          <w:rFonts w:ascii="Garamond" w:hAnsi="Garamond" w:cs="Courier New"/>
          <w:kern w:val="0"/>
          <w:sz w:val="24"/>
          <w:szCs w:val="24"/>
          <w:lang w:val="en-US"/>
        </w:rPr>
        <w:t>So</w:t>
      </w:r>
      <w:proofErr w:type="gramEnd"/>
      <w:r w:rsidRPr="00FC584C">
        <w:rPr>
          <w:rFonts w:ascii="Garamond" w:hAnsi="Garamond" w:cs="Courier New"/>
          <w:kern w:val="0"/>
          <w:sz w:val="24"/>
          <w:szCs w:val="24"/>
          <w:lang w:val="en-US"/>
        </w:rPr>
        <w:t xml:space="preserve"> whether estrogen is too high, too low, or fluctuating wildly, the end result can often be the same: stubborn weight that’s hard to shed.</w:t>
      </w:r>
    </w:p>
    <w:p w14:paraId="4F6E53FA" w14:textId="695CF66D" w:rsidR="00FC584C" w:rsidRPr="00FC584C" w:rsidRDefault="00757F30" w:rsidP="006E2D09">
      <w:pPr>
        <w:autoSpaceDE w:val="0"/>
        <w:autoSpaceDN w:val="0"/>
        <w:adjustRightInd w:val="0"/>
        <w:spacing w:before="100" w:beforeAutospacing="1" w:after="0" w:line="360" w:lineRule="auto"/>
        <w:rPr>
          <w:rFonts w:ascii="Garamond" w:hAnsi="Garamond" w:cs="Courier New"/>
          <w:kern w:val="0"/>
          <w:sz w:val="24"/>
          <w:szCs w:val="24"/>
          <w:lang w:val="en-US"/>
        </w:rPr>
      </w:pPr>
      <w:r w:rsidRPr="00757F30">
        <w:rPr>
          <w:rFonts w:ascii="Garamond" w:hAnsi="Garamond" w:cs="Courier New"/>
          <w:b/>
          <w:bCs/>
          <w:kern w:val="0"/>
          <w:sz w:val="24"/>
          <w:szCs w:val="24"/>
          <w:lang w:val="en-US"/>
        </w:rPr>
        <w:t xml:space="preserve">15.1.2 </w:t>
      </w:r>
      <w:r w:rsidR="00FC584C" w:rsidRPr="00757F30">
        <w:rPr>
          <w:rFonts w:ascii="Garamond" w:hAnsi="Garamond" w:cs="Courier New"/>
          <w:b/>
          <w:bCs/>
          <w:kern w:val="0"/>
          <w:sz w:val="24"/>
          <w:szCs w:val="24"/>
          <w:lang w:val="en-US"/>
        </w:rPr>
        <w:t>Effects on Other Organs and Systems</w:t>
      </w:r>
    </w:p>
    <w:p w14:paraId="31674940" w14:textId="27BF8491" w:rsidR="00FC584C" w:rsidRPr="00FC584C" w:rsidRDefault="00FC584C" w:rsidP="00757F30">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Estrogen doesn’t just influence weight; it has far-reaching effects on various organs and systems throughout the body.</w:t>
      </w:r>
    </w:p>
    <w:p w14:paraId="1A857A7C" w14:textId="77777777" w:rsidR="00202010" w:rsidRDefault="00FC584C" w:rsidP="00202010">
      <w:pPr>
        <w:autoSpaceDE w:val="0"/>
        <w:autoSpaceDN w:val="0"/>
        <w:adjustRightInd w:val="0"/>
        <w:spacing w:before="100" w:beforeAutospacing="1" w:after="0" w:line="360" w:lineRule="auto"/>
        <w:rPr>
          <w:rFonts w:ascii="Garamond" w:hAnsi="Garamond" w:cs="Courier New"/>
          <w:kern w:val="0"/>
          <w:sz w:val="24"/>
          <w:szCs w:val="24"/>
          <w:lang w:val="en-US"/>
        </w:rPr>
      </w:pPr>
      <w:r w:rsidRPr="00202010">
        <w:rPr>
          <w:rFonts w:ascii="Garamond" w:hAnsi="Garamond" w:cs="Courier New"/>
          <w:b/>
          <w:bCs/>
          <w:kern w:val="0"/>
          <w:sz w:val="24"/>
          <w:szCs w:val="24"/>
          <w:lang w:val="en-US"/>
        </w:rPr>
        <w:t>Cardiovascular System</w:t>
      </w:r>
      <w:r w:rsidRPr="00FC584C">
        <w:rPr>
          <w:rFonts w:ascii="Garamond" w:hAnsi="Garamond" w:cs="Courier New"/>
          <w:kern w:val="0"/>
          <w:sz w:val="24"/>
          <w:szCs w:val="24"/>
          <w:lang w:val="en-US"/>
        </w:rPr>
        <w:t>:</w:t>
      </w:r>
      <w:r w:rsidR="00202010">
        <w:rPr>
          <w:rFonts w:ascii="Garamond" w:hAnsi="Garamond" w:cs="Courier New"/>
          <w:kern w:val="0"/>
          <w:sz w:val="24"/>
          <w:szCs w:val="24"/>
          <w:lang w:val="en-US"/>
        </w:rPr>
        <w:t xml:space="preserve"> </w:t>
      </w:r>
      <w:r w:rsidRPr="00FC584C">
        <w:rPr>
          <w:rFonts w:ascii="Garamond" w:hAnsi="Garamond" w:cs="Courier New"/>
          <w:kern w:val="0"/>
          <w:sz w:val="24"/>
          <w:szCs w:val="24"/>
          <w:lang w:val="en-US"/>
        </w:rPr>
        <w:t>Estrogen helps maintain cardiovascular health by influencing cholesterol levels and keeping blood vessels flexible. But when estrogen levels drop, the risk of heart disease can increase, particularly after menopause.</w:t>
      </w:r>
    </w:p>
    <w:p w14:paraId="75F74378" w14:textId="33F0CBED" w:rsidR="00FC584C" w:rsidRPr="00FC584C" w:rsidRDefault="00FC584C" w:rsidP="00202010">
      <w:pPr>
        <w:autoSpaceDE w:val="0"/>
        <w:autoSpaceDN w:val="0"/>
        <w:adjustRightInd w:val="0"/>
        <w:spacing w:before="100" w:beforeAutospacing="1" w:after="0" w:line="360" w:lineRule="auto"/>
        <w:rPr>
          <w:rFonts w:ascii="Garamond" w:hAnsi="Garamond" w:cs="Courier New"/>
          <w:kern w:val="0"/>
          <w:sz w:val="24"/>
          <w:szCs w:val="24"/>
          <w:lang w:val="en-US"/>
        </w:rPr>
      </w:pPr>
      <w:r w:rsidRPr="00202010">
        <w:rPr>
          <w:rFonts w:ascii="Garamond" w:hAnsi="Garamond" w:cs="Courier New"/>
          <w:b/>
          <w:bCs/>
          <w:kern w:val="0"/>
          <w:sz w:val="24"/>
          <w:szCs w:val="24"/>
          <w:lang w:val="en-US"/>
        </w:rPr>
        <w:t>Bone Health</w:t>
      </w:r>
      <w:r w:rsidRPr="00FC584C">
        <w:rPr>
          <w:rFonts w:ascii="Garamond" w:hAnsi="Garamond" w:cs="Courier New"/>
          <w:kern w:val="0"/>
          <w:sz w:val="24"/>
          <w:szCs w:val="24"/>
          <w:lang w:val="en-US"/>
        </w:rPr>
        <w:t>:</w:t>
      </w:r>
      <w:r w:rsidR="00202010">
        <w:rPr>
          <w:rFonts w:ascii="Garamond" w:hAnsi="Garamond" w:cs="Courier New"/>
          <w:kern w:val="0"/>
          <w:sz w:val="24"/>
          <w:szCs w:val="24"/>
          <w:lang w:val="en-US"/>
        </w:rPr>
        <w:t xml:space="preserve"> </w:t>
      </w:r>
      <w:r w:rsidRPr="00FC584C">
        <w:rPr>
          <w:rFonts w:ascii="Garamond" w:hAnsi="Garamond" w:cs="Courier New"/>
          <w:kern w:val="0"/>
          <w:sz w:val="24"/>
          <w:szCs w:val="24"/>
          <w:lang w:val="en-US"/>
        </w:rPr>
        <w:t>Estrogen is crucial for maintaining bone density, which is why women are at higher risk for osteoporosis as they age and estrogen levels decline.</w:t>
      </w:r>
    </w:p>
    <w:p w14:paraId="35FBBCDC" w14:textId="5C6A7614" w:rsidR="00FC584C" w:rsidRPr="00FC584C" w:rsidRDefault="00FC584C" w:rsidP="00FC584C">
      <w:pPr>
        <w:autoSpaceDE w:val="0"/>
        <w:autoSpaceDN w:val="0"/>
        <w:adjustRightInd w:val="0"/>
        <w:spacing w:before="100" w:beforeAutospacing="1" w:after="0" w:line="360" w:lineRule="auto"/>
        <w:rPr>
          <w:rFonts w:ascii="Garamond" w:hAnsi="Garamond" w:cs="Courier New"/>
          <w:kern w:val="0"/>
          <w:sz w:val="24"/>
          <w:szCs w:val="24"/>
          <w:lang w:val="en-US"/>
        </w:rPr>
      </w:pPr>
      <w:r w:rsidRPr="00202010">
        <w:rPr>
          <w:rFonts w:ascii="Garamond" w:hAnsi="Garamond" w:cs="Courier New"/>
          <w:b/>
          <w:bCs/>
          <w:kern w:val="0"/>
          <w:sz w:val="24"/>
          <w:szCs w:val="24"/>
          <w:lang w:val="en-US"/>
        </w:rPr>
        <w:lastRenderedPageBreak/>
        <w:t>Mental Health</w:t>
      </w:r>
      <w:r w:rsidRPr="00FC584C">
        <w:rPr>
          <w:rFonts w:ascii="Garamond" w:hAnsi="Garamond" w:cs="Courier New"/>
          <w:kern w:val="0"/>
          <w:sz w:val="24"/>
          <w:szCs w:val="24"/>
          <w:lang w:val="en-US"/>
        </w:rPr>
        <w:t>:</w:t>
      </w:r>
      <w:r w:rsidR="00202010">
        <w:rPr>
          <w:rFonts w:ascii="Garamond" w:hAnsi="Garamond" w:cs="Courier New"/>
          <w:kern w:val="0"/>
          <w:sz w:val="24"/>
          <w:szCs w:val="24"/>
          <w:lang w:val="en-US"/>
        </w:rPr>
        <w:t xml:space="preserve"> </w:t>
      </w:r>
      <w:r w:rsidRPr="00FC584C">
        <w:rPr>
          <w:rFonts w:ascii="Garamond" w:hAnsi="Garamond" w:cs="Courier New"/>
          <w:kern w:val="0"/>
          <w:sz w:val="24"/>
          <w:szCs w:val="24"/>
          <w:lang w:val="en-US"/>
        </w:rPr>
        <w:t>Estrogen is also involved in mood regulation and cognitive function. Many women experience mood swings, depression, or anxiety during times of hormonal fluctuation, such as menopause or perimenopause.</w:t>
      </w:r>
    </w:p>
    <w:p w14:paraId="12F6B4A6" w14:textId="22FB58AD" w:rsidR="00FC584C" w:rsidRPr="00FC584C" w:rsidRDefault="00FC584C" w:rsidP="00A07380">
      <w:pPr>
        <w:autoSpaceDE w:val="0"/>
        <w:autoSpaceDN w:val="0"/>
        <w:adjustRightInd w:val="0"/>
        <w:spacing w:before="100" w:beforeAutospacing="1" w:after="0" w:line="360" w:lineRule="auto"/>
        <w:rPr>
          <w:rFonts w:ascii="Garamond" w:hAnsi="Garamond" w:cs="Courier New"/>
          <w:kern w:val="0"/>
          <w:sz w:val="24"/>
          <w:szCs w:val="24"/>
          <w:lang w:val="en-US"/>
        </w:rPr>
      </w:pPr>
      <w:r w:rsidRPr="0062226D">
        <w:rPr>
          <w:rFonts w:ascii="Garamond" w:hAnsi="Garamond" w:cs="Courier New"/>
          <w:b/>
          <w:bCs/>
          <w:kern w:val="0"/>
          <w:sz w:val="24"/>
          <w:szCs w:val="24"/>
          <w:lang w:val="en-US"/>
        </w:rPr>
        <w:t>Reproductive System</w:t>
      </w:r>
      <w:r w:rsidRPr="00FC584C">
        <w:rPr>
          <w:rFonts w:ascii="Garamond" w:hAnsi="Garamond" w:cs="Courier New"/>
          <w:kern w:val="0"/>
          <w:sz w:val="24"/>
          <w:szCs w:val="24"/>
          <w:lang w:val="en-US"/>
        </w:rPr>
        <w:t>: Estrogen imbalances can affect the menstrual cycle, fertility, and even increase the risk of developing conditions like polycystic ovary syndrome (PCOS).</w:t>
      </w:r>
    </w:p>
    <w:p w14:paraId="1D7CF217" w14:textId="63B0D932" w:rsidR="00FC584C" w:rsidRDefault="00A07380" w:rsidP="00FC584C">
      <w:pPr>
        <w:autoSpaceDE w:val="0"/>
        <w:autoSpaceDN w:val="0"/>
        <w:adjustRightInd w:val="0"/>
        <w:spacing w:before="100" w:beforeAutospacing="1" w:after="0" w:line="360" w:lineRule="auto"/>
        <w:rPr>
          <w:rFonts w:ascii="Garamond" w:hAnsi="Garamond" w:cs="Courier New"/>
          <w:kern w:val="0"/>
          <w:sz w:val="24"/>
          <w:szCs w:val="24"/>
          <w:lang w:val="en-US"/>
        </w:rPr>
      </w:pPr>
      <w:r w:rsidRPr="00A07380">
        <w:rPr>
          <w:rFonts w:ascii="Garamond" w:hAnsi="Garamond" w:cs="Courier New"/>
          <w:b/>
          <w:bCs/>
          <w:kern w:val="0"/>
          <w:sz w:val="24"/>
          <w:szCs w:val="24"/>
          <w:lang w:val="en-US"/>
        </w:rPr>
        <w:t xml:space="preserve">15.1.3 </w:t>
      </w:r>
      <w:r w:rsidR="00FC584C" w:rsidRPr="00A07380">
        <w:rPr>
          <w:rFonts w:ascii="Garamond" w:hAnsi="Garamond" w:cs="Courier New"/>
          <w:b/>
          <w:bCs/>
          <w:kern w:val="0"/>
          <w:sz w:val="24"/>
          <w:szCs w:val="24"/>
          <w:lang w:val="en-US"/>
        </w:rPr>
        <w:t>What Causes It</w:t>
      </w:r>
      <w:r w:rsidR="00FC584C" w:rsidRPr="00FC584C">
        <w:rPr>
          <w:rFonts w:ascii="Garamond" w:hAnsi="Garamond" w:cs="Courier New"/>
          <w:kern w:val="0"/>
          <w:sz w:val="24"/>
          <w:szCs w:val="24"/>
          <w:lang w:val="en-US"/>
        </w:rPr>
        <w:t>?</w:t>
      </w:r>
    </w:p>
    <w:p w14:paraId="23985C46" w14:textId="4868B195" w:rsidR="00FC584C" w:rsidRPr="00710A9B" w:rsidRDefault="00FC584C" w:rsidP="00710A9B">
      <w:pPr>
        <w:pStyle w:val="ListParagraph"/>
        <w:numPr>
          <w:ilvl w:val="0"/>
          <w:numId w:val="3"/>
        </w:numPr>
        <w:autoSpaceDE w:val="0"/>
        <w:autoSpaceDN w:val="0"/>
        <w:adjustRightInd w:val="0"/>
        <w:spacing w:before="100" w:beforeAutospacing="1" w:after="0" w:line="360" w:lineRule="auto"/>
        <w:rPr>
          <w:rFonts w:ascii="Garamond" w:hAnsi="Garamond" w:cs="Courier New"/>
          <w:kern w:val="0"/>
          <w:sz w:val="24"/>
          <w:szCs w:val="24"/>
          <w:lang w:val="en-US"/>
        </w:rPr>
      </w:pPr>
      <w:r w:rsidRPr="00F870B5">
        <w:rPr>
          <w:rFonts w:ascii="Garamond" w:hAnsi="Garamond" w:cs="Courier New"/>
          <w:b/>
          <w:bCs/>
          <w:kern w:val="0"/>
          <w:sz w:val="24"/>
          <w:szCs w:val="24"/>
          <w:lang w:val="en-US"/>
        </w:rPr>
        <w:t>Menopause:</w:t>
      </w:r>
      <w:r w:rsidR="00F870B5">
        <w:rPr>
          <w:rFonts w:ascii="Garamond" w:hAnsi="Garamond" w:cs="Courier New"/>
          <w:kern w:val="0"/>
          <w:sz w:val="24"/>
          <w:szCs w:val="24"/>
          <w:lang w:val="en-US"/>
        </w:rPr>
        <w:t xml:space="preserve"> </w:t>
      </w:r>
      <w:r w:rsidRPr="00710A9B">
        <w:rPr>
          <w:rFonts w:ascii="Garamond" w:hAnsi="Garamond" w:cs="Courier New"/>
          <w:kern w:val="0"/>
          <w:sz w:val="24"/>
          <w:szCs w:val="24"/>
          <w:lang w:val="en-US"/>
        </w:rPr>
        <w:t>Think of menopause as your body winding down its hormone factory. As you approach age 50, estrogen production drops off, leading to symptoms like hot flashes, mood swings, and—you guessed it—weight gain.</w:t>
      </w:r>
    </w:p>
    <w:p w14:paraId="78FFE2A7" w14:textId="7DF3FE62" w:rsidR="00FC584C" w:rsidRPr="00710A9B" w:rsidRDefault="00FC584C" w:rsidP="00710A9B">
      <w:pPr>
        <w:pStyle w:val="ListParagraph"/>
        <w:numPr>
          <w:ilvl w:val="0"/>
          <w:numId w:val="3"/>
        </w:numPr>
        <w:autoSpaceDE w:val="0"/>
        <w:autoSpaceDN w:val="0"/>
        <w:adjustRightInd w:val="0"/>
        <w:spacing w:before="100" w:beforeAutospacing="1" w:after="0" w:line="360" w:lineRule="auto"/>
        <w:rPr>
          <w:rFonts w:ascii="Garamond" w:hAnsi="Garamond" w:cs="Courier New"/>
          <w:kern w:val="0"/>
          <w:sz w:val="24"/>
          <w:szCs w:val="24"/>
          <w:lang w:val="en-US"/>
        </w:rPr>
      </w:pPr>
      <w:r w:rsidRPr="00F870B5">
        <w:rPr>
          <w:rFonts w:ascii="Garamond" w:hAnsi="Garamond" w:cs="Courier New"/>
          <w:b/>
          <w:bCs/>
          <w:kern w:val="0"/>
          <w:sz w:val="24"/>
          <w:szCs w:val="24"/>
          <w:lang w:val="en-US"/>
        </w:rPr>
        <w:t>Perimenopause</w:t>
      </w:r>
      <w:r w:rsidRPr="00710A9B">
        <w:rPr>
          <w:rFonts w:ascii="Garamond" w:hAnsi="Garamond" w:cs="Courier New"/>
          <w:kern w:val="0"/>
          <w:sz w:val="24"/>
          <w:szCs w:val="24"/>
          <w:lang w:val="en-US"/>
        </w:rPr>
        <w:t>:</w:t>
      </w:r>
      <w:r w:rsidR="00F870B5">
        <w:rPr>
          <w:rFonts w:ascii="Garamond" w:hAnsi="Garamond" w:cs="Courier New"/>
          <w:kern w:val="0"/>
          <w:sz w:val="24"/>
          <w:szCs w:val="24"/>
          <w:lang w:val="en-US"/>
        </w:rPr>
        <w:t xml:space="preserve"> </w:t>
      </w:r>
      <w:r w:rsidRPr="00710A9B">
        <w:rPr>
          <w:rFonts w:ascii="Garamond" w:hAnsi="Garamond" w:cs="Courier New"/>
          <w:kern w:val="0"/>
          <w:sz w:val="24"/>
          <w:szCs w:val="24"/>
          <w:lang w:val="en-US"/>
        </w:rPr>
        <w:t>This stage precedes menopause and is marked by fluctuating hormone levels that can cause irregular periods and other symptoms as your body prepares for the big hormonal shift.</w:t>
      </w:r>
    </w:p>
    <w:p w14:paraId="25995D47" w14:textId="704A65C2" w:rsidR="00FC584C" w:rsidRPr="00710A9B" w:rsidRDefault="00FC584C" w:rsidP="00710A9B">
      <w:pPr>
        <w:pStyle w:val="ListParagraph"/>
        <w:numPr>
          <w:ilvl w:val="0"/>
          <w:numId w:val="3"/>
        </w:numPr>
        <w:autoSpaceDE w:val="0"/>
        <w:autoSpaceDN w:val="0"/>
        <w:adjustRightInd w:val="0"/>
        <w:spacing w:before="100" w:beforeAutospacing="1" w:after="0" w:line="360" w:lineRule="auto"/>
        <w:rPr>
          <w:rFonts w:ascii="Garamond" w:hAnsi="Garamond" w:cs="Courier New"/>
          <w:kern w:val="0"/>
          <w:sz w:val="24"/>
          <w:szCs w:val="24"/>
          <w:lang w:val="en-US"/>
        </w:rPr>
      </w:pPr>
      <w:r w:rsidRPr="00F870B5">
        <w:rPr>
          <w:rFonts w:ascii="Garamond" w:hAnsi="Garamond" w:cs="Courier New"/>
          <w:b/>
          <w:bCs/>
          <w:kern w:val="0"/>
          <w:sz w:val="24"/>
          <w:szCs w:val="24"/>
          <w:lang w:val="en-US"/>
        </w:rPr>
        <w:t>Primary Ovarian Insufficiency (POI</w:t>
      </w:r>
      <w:r w:rsidRPr="00710A9B">
        <w:rPr>
          <w:rFonts w:ascii="Garamond" w:hAnsi="Garamond" w:cs="Courier New"/>
          <w:kern w:val="0"/>
          <w:sz w:val="24"/>
          <w:szCs w:val="24"/>
          <w:lang w:val="en-US"/>
        </w:rPr>
        <w:t>): This condition causes your ovaries to stop functioning normally before age 40, leading to early menopause-like symptoms, including low estrogen.</w:t>
      </w:r>
    </w:p>
    <w:p w14:paraId="079C3747" w14:textId="0DF2A7DF" w:rsidR="00FC584C" w:rsidRPr="00710A9B" w:rsidRDefault="00FC584C" w:rsidP="00710A9B">
      <w:pPr>
        <w:pStyle w:val="ListParagraph"/>
        <w:numPr>
          <w:ilvl w:val="0"/>
          <w:numId w:val="3"/>
        </w:numPr>
        <w:autoSpaceDE w:val="0"/>
        <w:autoSpaceDN w:val="0"/>
        <w:adjustRightInd w:val="0"/>
        <w:spacing w:before="100" w:beforeAutospacing="1" w:after="0" w:line="360" w:lineRule="auto"/>
        <w:rPr>
          <w:rFonts w:ascii="Garamond" w:hAnsi="Garamond" w:cs="Courier New"/>
          <w:kern w:val="0"/>
          <w:sz w:val="24"/>
          <w:szCs w:val="24"/>
          <w:lang w:val="en-US"/>
        </w:rPr>
      </w:pPr>
      <w:r w:rsidRPr="00F870B5">
        <w:rPr>
          <w:rFonts w:ascii="Garamond" w:hAnsi="Garamond" w:cs="Courier New"/>
          <w:b/>
          <w:bCs/>
          <w:kern w:val="0"/>
          <w:sz w:val="24"/>
          <w:szCs w:val="24"/>
          <w:lang w:val="en-US"/>
        </w:rPr>
        <w:t>Over-exercising</w:t>
      </w:r>
      <w:r w:rsidRPr="00710A9B">
        <w:rPr>
          <w:rFonts w:ascii="Garamond" w:hAnsi="Garamond" w:cs="Courier New"/>
          <w:kern w:val="0"/>
          <w:sz w:val="24"/>
          <w:szCs w:val="24"/>
          <w:lang w:val="en-US"/>
        </w:rPr>
        <w:t>:</w:t>
      </w:r>
      <w:r w:rsidR="00F870B5">
        <w:rPr>
          <w:rFonts w:ascii="Garamond" w:hAnsi="Garamond" w:cs="Courier New"/>
          <w:kern w:val="0"/>
          <w:sz w:val="24"/>
          <w:szCs w:val="24"/>
          <w:lang w:val="en-US"/>
        </w:rPr>
        <w:t xml:space="preserve"> </w:t>
      </w:r>
      <w:r w:rsidRPr="00710A9B">
        <w:rPr>
          <w:rFonts w:ascii="Garamond" w:hAnsi="Garamond" w:cs="Courier New"/>
          <w:kern w:val="0"/>
          <w:sz w:val="24"/>
          <w:szCs w:val="24"/>
          <w:lang w:val="en-US"/>
        </w:rPr>
        <w:t>While exercise is generally great for your health, too much can stress the body and suppress estrogen production.</w:t>
      </w:r>
    </w:p>
    <w:p w14:paraId="3E28D07C" w14:textId="7C44D4C4" w:rsidR="00FC584C" w:rsidRPr="00710A9B" w:rsidRDefault="00FC584C" w:rsidP="00710A9B">
      <w:pPr>
        <w:pStyle w:val="ListParagraph"/>
        <w:numPr>
          <w:ilvl w:val="0"/>
          <w:numId w:val="3"/>
        </w:numPr>
        <w:autoSpaceDE w:val="0"/>
        <w:autoSpaceDN w:val="0"/>
        <w:adjustRightInd w:val="0"/>
        <w:spacing w:before="100" w:beforeAutospacing="1" w:after="0" w:line="360" w:lineRule="auto"/>
        <w:rPr>
          <w:rFonts w:ascii="Garamond" w:hAnsi="Garamond" w:cs="Courier New"/>
          <w:kern w:val="0"/>
          <w:sz w:val="24"/>
          <w:szCs w:val="24"/>
          <w:lang w:val="en-US"/>
        </w:rPr>
      </w:pPr>
      <w:r w:rsidRPr="002209AE">
        <w:rPr>
          <w:rFonts w:ascii="Garamond" w:hAnsi="Garamond" w:cs="Courier New"/>
          <w:b/>
          <w:bCs/>
          <w:kern w:val="0"/>
          <w:sz w:val="24"/>
          <w:szCs w:val="24"/>
          <w:lang w:val="en-US"/>
        </w:rPr>
        <w:t>Medications</w:t>
      </w:r>
      <w:r w:rsidRPr="00710A9B">
        <w:rPr>
          <w:rFonts w:ascii="Garamond" w:hAnsi="Garamond" w:cs="Courier New"/>
          <w:kern w:val="0"/>
          <w:sz w:val="24"/>
          <w:szCs w:val="24"/>
          <w:lang w:val="en-US"/>
        </w:rPr>
        <w:t>:</w:t>
      </w:r>
      <w:r w:rsidR="00F870B5">
        <w:rPr>
          <w:rFonts w:ascii="Garamond" w:hAnsi="Garamond" w:cs="Courier New"/>
          <w:kern w:val="0"/>
          <w:sz w:val="24"/>
          <w:szCs w:val="24"/>
          <w:lang w:val="en-US"/>
        </w:rPr>
        <w:t xml:space="preserve"> </w:t>
      </w:r>
      <w:r w:rsidRPr="00710A9B">
        <w:rPr>
          <w:rFonts w:ascii="Garamond" w:hAnsi="Garamond" w:cs="Courier New"/>
          <w:kern w:val="0"/>
          <w:sz w:val="24"/>
          <w:szCs w:val="24"/>
          <w:lang w:val="en-US"/>
        </w:rPr>
        <w:t>Certain medications, including some hormonal therapies and steroids, can also affect estrogen levels.</w:t>
      </w:r>
    </w:p>
    <w:p w14:paraId="5720BD29" w14:textId="789BC74C" w:rsidR="00FC584C" w:rsidRPr="00FC584C" w:rsidRDefault="002209AE" w:rsidP="003D02CE">
      <w:pPr>
        <w:autoSpaceDE w:val="0"/>
        <w:autoSpaceDN w:val="0"/>
        <w:adjustRightInd w:val="0"/>
        <w:spacing w:before="100" w:beforeAutospacing="1" w:after="0" w:line="360" w:lineRule="auto"/>
        <w:rPr>
          <w:rFonts w:ascii="Garamond" w:hAnsi="Garamond" w:cs="Courier New"/>
          <w:kern w:val="0"/>
          <w:sz w:val="24"/>
          <w:szCs w:val="24"/>
          <w:lang w:val="en-US"/>
        </w:rPr>
      </w:pPr>
      <w:r w:rsidRPr="002209AE">
        <w:rPr>
          <w:rFonts w:ascii="Garamond" w:hAnsi="Garamond" w:cs="Courier New"/>
          <w:b/>
          <w:bCs/>
          <w:kern w:val="0"/>
          <w:sz w:val="24"/>
          <w:szCs w:val="24"/>
          <w:lang w:val="en-US"/>
        </w:rPr>
        <w:t xml:space="preserve">15.1.4 </w:t>
      </w:r>
      <w:r w:rsidR="00FC584C" w:rsidRPr="002209AE">
        <w:rPr>
          <w:rFonts w:ascii="Garamond" w:hAnsi="Garamond" w:cs="Courier New"/>
          <w:b/>
          <w:bCs/>
          <w:kern w:val="0"/>
          <w:sz w:val="24"/>
          <w:szCs w:val="24"/>
          <w:lang w:val="en-US"/>
        </w:rPr>
        <w:t>Further Signs and Symptoms</w:t>
      </w:r>
    </w:p>
    <w:p w14:paraId="5B007D75" w14:textId="58780497" w:rsidR="00FC584C" w:rsidRPr="00FC584C" w:rsidRDefault="00FC584C" w:rsidP="002209AE">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How can you tell if your estrogen levels are out of whack? Here are some signs and symptoms to keep an eye on:</w:t>
      </w:r>
    </w:p>
    <w:p w14:paraId="3CD9DBC1" w14:textId="69F4817D" w:rsidR="00FC584C" w:rsidRPr="008045F7" w:rsidRDefault="00FC584C" w:rsidP="001A15D1">
      <w:pPr>
        <w:pStyle w:val="ListParagraph"/>
        <w:numPr>
          <w:ilvl w:val="1"/>
          <w:numId w:val="48"/>
        </w:numPr>
        <w:autoSpaceDE w:val="0"/>
        <w:autoSpaceDN w:val="0"/>
        <w:adjustRightInd w:val="0"/>
        <w:spacing w:before="100" w:beforeAutospacing="1" w:after="0" w:line="360" w:lineRule="auto"/>
        <w:rPr>
          <w:rFonts w:ascii="Garamond" w:hAnsi="Garamond" w:cs="Courier New"/>
          <w:kern w:val="0"/>
          <w:sz w:val="24"/>
          <w:szCs w:val="24"/>
          <w:lang w:val="en-US"/>
        </w:rPr>
      </w:pPr>
      <w:r w:rsidRPr="008045F7">
        <w:rPr>
          <w:rFonts w:ascii="Garamond" w:hAnsi="Garamond" w:cs="Courier New"/>
          <w:kern w:val="0"/>
          <w:sz w:val="24"/>
          <w:szCs w:val="24"/>
          <w:lang w:val="en-US"/>
        </w:rPr>
        <w:t>Persistent feeling of hunger</w:t>
      </w:r>
      <w:r w:rsidR="00E0253E">
        <w:rPr>
          <w:rFonts w:ascii="Garamond" w:hAnsi="Garamond" w:cs="Courier New"/>
          <w:kern w:val="0"/>
          <w:sz w:val="24"/>
          <w:szCs w:val="24"/>
          <w:lang w:val="en-US"/>
        </w:rPr>
        <w:t xml:space="preserve"> </w:t>
      </w:r>
      <w:r w:rsidRPr="008045F7">
        <w:rPr>
          <w:rFonts w:ascii="Garamond" w:hAnsi="Garamond" w:cs="Courier New"/>
          <w:kern w:val="0"/>
          <w:sz w:val="24"/>
          <w:szCs w:val="24"/>
          <w:lang w:val="en-US"/>
        </w:rPr>
        <w:t>despite eating enough.</w:t>
      </w:r>
    </w:p>
    <w:p w14:paraId="0CD04452" w14:textId="1B85F24C" w:rsidR="00FC584C" w:rsidRPr="008045F7" w:rsidRDefault="00FC584C" w:rsidP="001A15D1">
      <w:pPr>
        <w:pStyle w:val="ListParagraph"/>
        <w:numPr>
          <w:ilvl w:val="1"/>
          <w:numId w:val="48"/>
        </w:numPr>
        <w:autoSpaceDE w:val="0"/>
        <w:autoSpaceDN w:val="0"/>
        <w:adjustRightInd w:val="0"/>
        <w:spacing w:before="100" w:beforeAutospacing="1" w:after="0" w:line="360" w:lineRule="auto"/>
        <w:rPr>
          <w:rFonts w:ascii="Garamond" w:hAnsi="Garamond" w:cs="Courier New"/>
          <w:kern w:val="0"/>
          <w:sz w:val="24"/>
          <w:szCs w:val="24"/>
          <w:lang w:val="en-US"/>
        </w:rPr>
      </w:pPr>
      <w:r w:rsidRPr="008045F7">
        <w:rPr>
          <w:rFonts w:ascii="Garamond" w:hAnsi="Garamond" w:cs="Courier New"/>
          <w:kern w:val="0"/>
          <w:sz w:val="24"/>
          <w:szCs w:val="24"/>
          <w:lang w:val="en-US"/>
        </w:rPr>
        <w:t>Unexplained weight changes</w:t>
      </w:r>
      <w:r w:rsidR="00A15E50">
        <w:rPr>
          <w:rFonts w:ascii="Garamond" w:hAnsi="Garamond" w:cs="Courier New"/>
          <w:kern w:val="0"/>
          <w:sz w:val="24"/>
          <w:szCs w:val="24"/>
          <w:lang w:val="en-US"/>
        </w:rPr>
        <w:t xml:space="preserve">, </w:t>
      </w:r>
      <w:r w:rsidRPr="008045F7">
        <w:rPr>
          <w:rFonts w:ascii="Garamond" w:hAnsi="Garamond" w:cs="Courier New"/>
          <w:kern w:val="0"/>
          <w:sz w:val="24"/>
          <w:szCs w:val="24"/>
          <w:lang w:val="en-US"/>
        </w:rPr>
        <w:t>with weight gain suggesting low estrogen levels.</w:t>
      </w:r>
    </w:p>
    <w:p w14:paraId="2CD9C306" w14:textId="15D8861B" w:rsidR="00FC584C" w:rsidRPr="008045F7" w:rsidRDefault="00FC584C" w:rsidP="001A15D1">
      <w:pPr>
        <w:pStyle w:val="ListParagraph"/>
        <w:numPr>
          <w:ilvl w:val="1"/>
          <w:numId w:val="48"/>
        </w:numPr>
        <w:autoSpaceDE w:val="0"/>
        <w:autoSpaceDN w:val="0"/>
        <w:adjustRightInd w:val="0"/>
        <w:spacing w:before="100" w:beforeAutospacing="1" w:after="0" w:line="360" w:lineRule="auto"/>
        <w:rPr>
          <w:rFonts w:ascii="Garamond" w:hAnsi="Garamond" w:cs="Courier New"/>
          <w:kern w:val="0"/>
          <w:sz w:val="24"/>
          <w:szCs w:val="24"/>
          <w:lang w:val="en-US"/>
        </w:rPr>
      </w:pPr>
      <w:r w:rsidRPr="008045F7">
        <w:rPr>
          <w:rFonts w:ascii="Garamond" w:hAnsi="Garamond" w:cs="Courier New"/>
          <w:kern w:val="0"/>
          <w:sz w:val="24"/>
          <w:szCs w:val="24"/>
          <w:lang w:val="en-US"/>
        </w:rPr>
        <w:t>Fatigue and sluggishness, even after adequate rest.</w:t>
      </w:r>
    </w:p>
    <w:p w14:paraId="391B90BA" w14:textId="67F22123" w:rsidR="00FC584C" w:rsidRPr="008045F7" w:rsidRDefault="00FC584C" w:rsidP="001A15D1">
      <w:pPr>
        <w:pStyle w:val="ListParagraph"/>
        <w:numPr>
          <w:ilvl w:val="1"/>
          <w:numId w:val="48"/>
        </w:numPr>
        <w:autoSpaceDE w:val="0"/>
        <w:autoSpaceDN w:val="0"/>
        <w:adjustRightInd w:val="0"/>
        <w:spacing w:before="100" w:beforeAutospacing="1" w:after="0" w:line="360" w:lineRule="auto"/>
        <w:rPr>
          <w:rFonts w:ascii="Garamond" w:hAnsi="Garamond" w:cs="Courier New"/>
          <w:kern w:val="0"/>
          <w:sz w:val="24"/>
          <w:szCs w:val="24"/>
          <w:lang w:val="en-US"/>
        </w:rPr>
      </w:pPr>
      <w:r w:rsidRPr="008045F7">
        <w:rPr>
          <w:rFonts w:ascii="Garamond" w:hAnsi="Garamond" w:cs="Courier New"/>
          <w:kern w:val="0"/>
          <w:sz w:val="24"/>
          <w:szCs w:val="24"/>
          <w:lang w:val="en-US"/>
        </w:rPr>
        <w:t>Mood swings and cognitive issues, such as memory problems or "brain fog."</w:t>
      </w:r>
    </w:p>
    <w:p w14:paraId="718BF759" w14:textId="2415FCB3" w:rsidR="00FC584C" w:rsidRPr="008045F7" w:rsidRDefault="00FC584C" w:rsidP="001A15D1">
      <w:pPr>
        <w:pStyle w:val="ListParagraph"/>
        <w:numPr>
          <w:ilvl w:val="1"/>
          <w:numId w:val="48"/>
        </w:numPr>
        <w:autoSpaceDE w:val="0"/>
        <w:autoSpaceDN w:val="0"/>
        <w:adjustRightInd w:val="0"/>
        <w:spacing w:before="100" w:beforeAutospacing="1" w:after="0" w:line="360" w:lineRule="auto"/>
        <w:rPr>
          <w:rFonts w:ascii="Garamond" w:hAnsi="Garamond" w:cs="Courier New"/>
          <w:kern w:val="0"/>
          <w:sz w:val="24"/>
          <w:szCs w:val="24"/>
          <w:lang w:val="en-US"/>
        </w:rPr>
      </w:pPr>
      <w:r w:rsidRPr="008045F7">
        <w:rPr>
          <w:rFonts w:ascii="Garamond" w:hAnsi="Garamond" w:cs="Courier New"/>
          <w:kern w:val="0"/>
          <w:sz w:val="24"/>
          <w:szCs w:val="24"/>
          <w:lang w:val="en-US"/>
        </w:rPr>
        <w:t>Irregular menstrual cycles, including heavier or lighter periods.</w:t>
      </w:r>
    </w:p>
    <w:p w14:paraId="219D11FC" w14:textId="6F99B7E3" w:rsidR="00FC584C" w:rsidRPr="008045F7" w:rsidRDefault="00FC584C" w:rsidP="001A15D1">
      <w:pPr>
        <w:pStyle w:val="ListParagraph"/>
        <w:numPr>
          <w:ilvl w:val="1"/>
          <w:numId w:val="48"/>
        </w:numPr>
        <w:autoSpaceDE w:val="0"/>
        <w:autoSpaceDN w:val="0"/>
        <w:adjustRightInd w:val="0"/>
        <w:spacing w:before="100" w:beforeAutospacing="1" w:after="0" w:line="360" w:lineRule="auto"/>
        <w:rPr>
          <w:rFonts w:ascii="Garamond" w:hAnsi="Garamond" w:cs="Courier New"/>
          <w:kern w:val="0"/>
          <w:sz w:val="24"/>
          <w:szCs w:val="24"/>
          <w:lang w:val="en-US"/>
        </w:rPr>
      </w:pPr>
      <w:r w:rsidRPr="008045F7">
        <w:rPr>
          <w:rFonts w:ascii="Garamond" w:hAnsi="Garamond" w:cs="Courier New"/>
          <w:kern w:val="0"/>
          <w:sz w:val="24"/>
          <w:szCs w:val="24"/>
          <w:lang w:val="en-US"/>
        </w:rPr>
        <w:t>Physical symptoms, such as hot flashes, night sweats, and changes in skin or hair texture.</w:t>
      </w:r>
    </w:p>
    <w:p w14:paraId="15ECE663" w14:textId="29BAF8DA" w:rsidR="00FC584C" w:rsidRPr="00FC584C" w:rsidRDefault="00E0253E" w:rsidP="00E0253E">
      <w:pPr>
        <w:autoSpaceDE w:val="0"/>
        <w:autoSpaceDN w:val="0"/>
        <w:adjustRightInd w:val="0"/>
        <w:spacing w:before="100" w:beforeAutospacing="1" w:after="0" w:line="360" w:lineRule="auto"/>
        <w:rPr>
          <w:rFonts w:ascii="Garamond" w:hAnsi="Garamond" w:cs="Courier New"/>
          <w:kern w:val="0"/>
          <w:sz w:val="24"/>
          <w:szCs w:val="24"/>
          <w:lang w:val="en-US"/>
        </w:rPr>
      </w:pPr>
      <w:r w:rsidRPr="00E0253E">
        <w:rPr>
          <w:rFonts w:ascii="Garamond" w:hAnsi="Garamond" w:cs="Courier New"/>
          <w:b/>
          <w:bCs/>
          <w:kern w:val="0"/>
          <w:sz w:val="24"/>
          <w:szCs w:val="24"/>
          <w:lang w:val="en-US"/>
        </w:rPr>
        <w:t xml:space="preserve">15.1.5 </w:t>
      </w:r>
      <w:r w:rsidR="00FC584C" w:rsidRPr="00E0253E">
        <w:rPr>
          <w:rFonts w:ascii="Garamond" w:hAnsi="Garamond" w:cs="Courier New"/>
          <w:b/>
          <w:bCs/>
          <w:kern w:val="0"/>
          <w:sz w:val="24"/>
          <w:szCs w:val="24"/>
          <w:lang w:val="en-US"/>
        </w:rPr>
        <w:t>References</w:t>
      </w:r>
    </w:p>
    <w:p w14:paraId="0578D276" w14:textId="1644ED75" w:rsidR="00FC584C" w:rsidRPr="00FC584C" w:rsidRDefault="00FC584C" w:rsidP="00A86D0F">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 xml:space="preserve">1. </w:t>
      </w:r>
      <w:r w:rsidRPr="00A86D0F">
        <w:rPr>
          <w:rFonts w:ascii="Garamond" w:hAnsi="Garamond" w:cs="Courier New"/>
          <w:b/>
          <w:bCs/>
          <w:kern w:val="0"/>
          <w:sz w:val="24"/>
          <w:szCs w:val="24"/>
          <w:lang w:val="en-US"/>
        </w:rPr>
        <w:t>The Role of Estrogen in Body Weight Regulation</w:t>
      </w:r>
      <w:r w:rsidRPr="00FC584C">
        <w:rPr>
          <w:rFonts w:ascii="Garamond" w:hAnsi="Garamond" w:cs="Courier New"/>
          <w:kern w:val="0"/>
          <w:sz w:val="24"/>
          <w:szCs w:val="24"/>
          <w:lang w:val="en-US"/>
        </w:rPr>
        <w:t xml:space="preserve"> (2015) by Smith et al. in Journal of Women’s Health</w:t>
      </w:r>
      <w:r w:rsidR="00AD3A37">
        <w:rPr>
          <w:rFonts w:ascii="Garamond" w:hAnsi="Garamond" w:cs="Courier New"/>
          <w:kern w:val="0"/>
          <w:sz w:val="24"/>
          <w:szCs w:val="24"/>
          <w:lang w:val="en-US"/>
        </w:rPr>
        <w:t>.</w:t>
      </w:r>
      <w:r w:rsidRPr="00FC584C">
        <w:rPr>
          <w:rFonts w:ascii="Garamond" w:hAnsi="Garamond" w:cs="Courier New"/>
          <w:kern w:val="0"/>
          <w:sz w:val="24"/>
          <w:szCs w:val="24"/>
          <w:lang w:val="en-US"/>
        </w:rPr>
        <w:t xml:space="preserve">   This study explored the susceptibility of women with low estrogen levels to obesity and metabolic syndrome, suggesting that estrogen replacement therapy could help prevent obesity-related disorders in postmenopausal women.</w:t>
      </w:r>
    </w:p>
    <w:p w14:paraId="072EB257" w14:textId="10461C40" w:rsidR="00FC584C" w:rsidRPr="00FC584C" w:rsidRDefault="00FC584C" w:rsidP="00FC584C">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lastRenderedPageBreak/>
        <w:t xml:space="preserve">2. </w:t>
      </w:r>
      <w:r w:rsidRPr="00F96647">
        <w:rPr>
          <w:rFonts w:ascii="Garamond" w:hAnsi="Garamond" w:cs="Courier New"/>
          <w:b/>
          <w:bCs/>
          <w:kern w:val="0"/>
          <w:sz w:val="24"/>
          <w:szCs w:val="24"/>
          <w:lang w:val="en-US"/>
        </w:rPr>
        <w:t>Menopause and Weight Gain: The Role of Estrogen</w:t>
      </w:r>
      <w:r w:rsidRPr="00FC584C">
        <w:rPr>
          <w:rFonts w:ascii="Garamond" w:hAnsi="Garamond" w:cs="Courier New"/>
          <w:kern w:val="0"/>
          <w:sz w:val="24"/>
          <w:szCs w:val="24"/>
          <w:lang w:val="en-US"/>
        </w:rPr>
        <w:t xml:space="preserve"> (2018) by Johnson et al. in Menopause:  </w:t>
      </w:r>
    </w:p>
    <w:p w14:paraId="325FED39" w14:textId="15736E3C" w:rsidR="00FC584C" w:rsidRPr="00FC584C" w:rsidRDefault="00FC584C" w:rsidP="00A15E50">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This study found that low estrogen levels correlate with an increased risk of abdominal obesity in postmenopausal women, emphasizing the importance of maintaining healthy estrogen levels through lifestyle changes or hormone replacement therapy.</w:t>
      </w:r>
    </w:p>
    <w:p w14:paraId="251C698B" w14:textId="04F270A7" w:rsidR="00FC584C" w:rsidRPr="00FC584C" w:rsidRDefault="00FC584C" w:rsidP="00FC584C">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 xml:space="preserve">3. </w:t>
      </w:r>
      <w:r w:rsidRPr="00F96647">
        <w:rPr>
          <w:rFonts w:ascii="Garamond" w:hAnsi="Garamond" w:cs="Courier New"/>
          <w:b/>
          <w:bCs/>
          <w:kern w:val="0"/>
          <w:sz w:val="24"/>
          <w:szCs w:val="24"/>
          <w:lang w:val="en-US"/>
        </w:rPr>
        <w:t>Estrogen, Fat Distribution, and Weight Gain</w:t>
      </w:r>
      <w:r w:rsidRPr="00FC584C">
        <w:rPr>
          <w:rFonts w:ascii="Garamond" w:hAnsi="Garamond" w:cs="Courier New"/>
          <w:kern w:val="0"/>
          <w:sz w:val="24"/>
          <w:szCs w:val="24"/>
          <w:lang w:val="en-US"/>
        </w:rPr>
        <w:t xml:space="preserve"> (2020) by Lee et al. in Endocrinology Review:  </w:t>
      </w:r>
    </w:p>
    <w:p w14:paraId="65E70AFD" w14:textId="387256A9" w:rsidR="00FC584C" w:rsidRDefault="00FC584C" w:rsidP="00A15E50">
      <w:pPr>
        <w:autoSpaceDE w:val="0"/>
        <w:autoSpaceDN w:val="0"/>
        <w:adjustRightInd w:val="0"/>
        <w:spacing w:before="100" w:beforeAutospacing="1" w:after="0" w:line="360" w:lineRule="auto"/>
        <w:rPr>
          <w:rFonts w:ascii="Garamond" w:hAnsi="Garamond" w:cs="Courier New"/>
          <w:kern w:val="0"/>
          <w:sz w:val="24"/>
          <w:szCs w:val="24"/>
          <w:lang w:val="en-US"/>
        </w:rPr>
      </w:pPr>
      <w:r w:rsidRPr="00FC584C">
        <w:rPr>
          <w:rFonts w:ascii="Garamond" w:hAnsi="Garamond" w:cs="Courier New"/>
          <w:kern w:val="0"/>
          <w:sz w:val="24"/>
          <w:szCs w:val="24"/>
          <w:lang w:val="en-US"/>
        </w:rPr>
        <w:t>This review discussed how estrogen influences fat distribution in the body and how changes in estrogen levels can lead to weight gain, particularly in women going through menopause.</w:t>
      </w:r>
    </w:p>
    <w:p w14:paraId="4E1B62D3" w14:textId="77777777" w:rsidR="00F96647" w:rsidRPr="00FC584C" w:rsidRDefault="00F96647" w:rsidP="00A15E50">
      <w:pPr>
        <w:autoSpaceDE w:val="0"/>
        <w:autoSpaceDN w:val="0"/>
        <w:adjustRightInd w:val="0"/>
        <w:spacing w:before="100" w:beforeAutospacing="1" w:after="0" w:line="360" w:lineRule="auto"/>
        <w:rPr>
          <w:rFonts w:ascii="Garamond" w:hAnsi="Garamond" w:cs="Courier New"/>
          <w:kern w:val="0"/>
          <w:sz w:val="24"/>
          <w:szCs w:val="24"/>
          <w:lang w:val="en-US"/>
        </w:rPr>
      </w:pPr>
    </w:p>
    <w:p w14:paraId="173B344A" w14:textId="77777777" w:rsidR="0014237E" w:rsidRDefault="00EC2164" w:rsidP="0014237E">
      <w:pPr>
        <w:autoSpaceDE w:val="0"/>
        <w:autoSpaceDN w:val="0"/>
        <w:adjustRightInd w:val="0"/>
        <w:spacing w:before="100" w:beforeAutospacing="1" w:after="0" w:line="360" w:lineRule="auto"/>
        <w:rPr>
          <w:rFonts w:ascii="Garamond" w:hAnsi="Garamond" w:cs="Courier New"/>
          <w:b/>
          <w:bCs/>
          <w:kern w:val="0"/>
          <w:sz w:val="24"/>
          <w:szCs w:val="24"/>
          <w:lang w:val="en-US"/>
        </w:rPr>
      </w:pPr>
      <w:r w:rsidRPr="0014237E">
        <w:rPr>
          <w:rFonts w:ascii="Garamond" w:hAnsi="Garamond" w:cs="Courier New"/>
          <w:b/>
          <w:bCs/>
          <w:kern w:val="0"/>
          <w:sz w:val="24"/>
          <w:szCs w:val="24"/>
          <w:lang w:val="en-US"/>
        </w:rPr>
        <w:t xml:space="preserve">15.2 Testosterone: The Muscle Manager  </w:t>
      </w:r>
    </w:p>
    <w:p w14:paraId="0AC6985E" w14:textId="4FE18071" w:rsidR="00806C55" w:rsidRPr="00806C55" w:rsidRDefault="00806C55" w:rsidP="00806C55">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 xml:space="preserve">Testosterone—often celebrated as the hallmark of masculinity—is far more than just the hormone that fuels teenage boys’ transformations into mustache-sporting adults. </w:t>
      </w:r>
      <w:r w:rsidR="00615C4C" w:rsidRPr="00806C55">
        <w:rPr>
          <w:rFonts w:ascii="Garamond" w:hAnsi="Garamond" w:cs="Courier New"/>
          <w:kern w:val="0"/>
          <w:sz w:val="24"/>
          <w:szCs w:val="24"/>
          <w:lang w:val="en-US"/>
        </w:rPr>
        <w:t>Think of testosterone as the body’s natural sculptor, chiseling away fat while building muscle</w:t>
      </w:r>
      <w:r w:rsidR="00615C4C">
        <w:rPr>
          <w:rFonts w:ascii="Garamond" w:hAnsi="Garamond" w:cs="Courier New"/>
          <w:kern w:val="0"/>
          <w:sz w:val="24"/>
          <w:szCs w:val="24"/>
          <w:lang w:val="en-US"/>
        </w:rPr>
        <w:t xml:space="preserve">. </w:t>
      </w:r>
      <w:r w:rsidRPr="00806C55">
        <w:rPr>
          <w:rFonts w:ascii="Garamond" w:hAnsi="Garamond" w:cs="Courier New"/>
          <w:kern w:val="0"/>
          <w:sz w:val="24"/>
          <w:szCs w:val="24"/>
          <w:lang w:val="en-US"/>
        </w:rPr>
        <w:t>This powerhouse hormone is vital for the development of male reproductive tissues and those secondary sexual characteristics that give men their rugged charm. But testosterone’s role doesn’t stop there. It’s also the unsung hero behind muscle mass, bone density, cognitive functions, and, yes, fat metabolism.</w:t>
      </w:r>
    </w:p>
    <w:p w14:paraId="05F9B9F6" w14:textId="69B48FA2" w:rsidR="00806C55" w:rsidRPr="00410739" w:rsidRDefault="00410739" w:rsidP="00806C55">
      <w:pPr>
        <w:autoSpaceDE w:val="0"/>
        <w:autoSpaceDN w:val="0"/>
        <w:adjustRightInd w:val="0"/>
        <w:spacing w:before="100" w:beforeAutospacing="1" w:after="0" w:line="360" w:lineRule="auto"/>
        <w:rPr>
          <w:rFonts w:ascii="Garamond" w:hAnsi="Garamond" w:cs="Courier New"/>
          <w:b/>
          <w:bCs/>
          <w:kern w:val="0"/>
          <w:sz w:val="24"/>
          <w:szCs w:val="24"/>
          <w:lang w:val="en-US"/>
        </w:rPr>
      </w:pPr>
      <w:r w:rsidRPr="00410739">
        <w:rPr>
          <w:rFonts w:ascii="Garamond" w:hAnsi="Garamond" w:cs="Courier New"/>
          <w:b/>
          <w:bCs/>
          <w:kern w:val="0"/>
          <w:sz w:val="24"/>
          <w:szCs w:val="24"/>
          <w:lang w:val="en-US"/>
        </w:rPr>
        <w:t xml:space="preserve">15.2.1 </w:t>
      </w:r>
      <w:r w:rsidR="00806C55" w:rsidRPr="00410739">
        <w:rPr>
          <w:rFonts w:ascii="Garamond" w:hAnsi="Garamond" w:cs="Courier New"/>
          <w:b/>
          <w:bCs/>
          <w:kern w:val="0"/>
          <w:sz w:val="24"/>
          <w:szCs w:val="24"/>
          <w:lang w:val="en-US"/>
        </w:rPr>
        <w:t>How Does it Work?</w:t>
      </w:r>
    </w:p>
    <w:p w14:paraId="6A951F67" w14:textId="779EA9EE" w:rsidR="00806C55" w:rsidRPr="00806C55" w:rsidRDefault="00806C55" w:rsidP="00093CF6">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Testosterone works by binding to androgen receptors scattered throughout the body, which then send out memos to various tissues, instructing them on how to behave. In the grand play of metabolism, testosterone plays several key roles:</w:t>
      </w:r>
    </w:p>
    <w:p w14:paraId="0FE38960" w14:textId="3A1985C6" w:rsidR="00806C55" w:rsidRPr="00806C55" w:rsidRDefault="00806C55" w:rsidP="00093CF6">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Muscle Mass Maintenance: Testosterone is like a personal trainer on standby, ensuring your muscles stay strong and lean. More muscle means more calories burned, even when you’re just lounging on the couch binge-watching your favorite shows.</w:t>
      </w:r>
    </w:p>
    <w:p w14:paraId="26AD559C" w14:textId="69F1581F" w:rsidR="00806C55" w:rsidRPr="00806C55" w:rsidRDefault="00806C55" w:rsidP="00B428BC">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Fat Distribution: Testosterone is also the architect of fat distribution. In men, it keeps fat from camping out around the midsection. However, when testosterone levels drop, that once-trim waistline can start to resemble a more robust, pillow-like structure.</w:t>
      </w:r>
    </w:p>
    <w:p w14:paraId="62BA09FA" w14:textId="74B9E511" w:rsidR="00806C55" w:rsidRPr="00806C55" w:rsidRDefault="00806C55" w:rsidP="00806C55">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Energy Levels and Motivation: Ever notice how you’re more likely to tackle a workout with gusto when you’re feeling energetic and motivated? Thank testosterone for that. It’s the get-up-and-go that makes physical activity seem like less of a chore.</w:t>
      </w:r>
    </w:p>
    <w:p w14:paraId="161DA087" w14:textId="77777777" w:rsidR="00806C55" w:rsidRPr="00806C55" w:rsidRDefault="00806C55" w:rsidP="00806C55">
      <w:pPr>
        <w:autoSpaceDE w:val="0"/>
        <w:autoSpaceDN w:val="0"/>
        <w:adjustRightInd w:val="0"/>
        <w:spacing w:before="100" w:beforeAutospacing="1" w:after="0" w:line="360" w:lineRule="auto"/>
        <w:rPr>
          <w:rFonts w:ascii="Garamond" w:hAnsi="Garamond" w:cs="Courier New"/>
          <w:kern w:val="0"/>
          <w:sz w:val="24"/>
          <w:szCs w:val="24"/>
          <w:lang w:val="en-US"/>
        </w:rPr>
      </w:pPr>
    </w:p>
    <w:p w14:paraId="7685CDB5" w14:textId="6F0EADF5" w:rsidR="00806C55" w:rsidRPr="00806C55" w:rsidRDefault="00806C55" w:rsidP="00BE7735">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 xml:space="preserve">Insulin Sensitivity: Testosterone has a knack for keeping blood sugar in check by enhancing insulin sensitivity. When </w:t>
      </w:r>
      <w:r w:rsidR="00C639A2">
        <w:rPr>
          <w:rFonts w:ascii="Garamond" w:hAnsi="Garamond" w:cs="Courier New"/>
          <w:kern w:val="0"/>
          <w:sz w:val="24"/>
          <w:szCs w:val="24"/>
          <w:lang w:val="en-US"/>
        </w:rPr>
        <w:t xml:space="preserve">cells </w:t>
      </w:r>
      <w:r w:rsidR="00B444FE">
        <w:rPr>
          <w:rFonts w:ascii="Garamond" w:hAnsi="Garamond" w:cs="Courier New"/>
          <w:kern w:val="0"/>
          <w:sz w:val="24"/>
          <w:szCs w:val="24"/>
          <w:lang w:val="en-US"/>
        </w:rPr>
        <w:t xml:space="preserve">are reactive to </w:t>
      </w:r>
      <w:r w:rsidRPr="00806C55">
        <w:rPr>
          <w:rFonts w:ascii="Garamond" w:hAnsi="Garamond" w:cs="Courier New"/>
          <w:kern w:val="0"/>
          <w:sz w:val="24"/>
          <w:szCs w:val="24"/>
          <w:lang w:val="en-US"/>
        </w:rPr>
        <w:t>insulin, your body stores less fat and manages energy more efficiently.</w:t>
      </w:r>
    </w:p>
    <w:p w14:paraId="06319D4E" w14:textId="0C86AE63" w:rsidR="00806C55" w:rsidRPr="00BE7735" w:rsidRDefault="00BE7735" w:rsidP="00806C55">
      <w:pPr>
        <w:autoSpaceDE w:val="0"/>
        <w:autoSpaceDN w:val="0"/>
        <w:adjustRightInd w:val="0"/>
        <w:spacing w:before="100" w:beforeAutospacing="1" w:after="0" w:line="360" w:lineRule="auto"/>
        <w:rPr>
          <w:rFonts w:ascii="Garamond" w:hAnsi="Garamond" w:cs="Courier New"/>
          <w:b/>
          <w:bCs/>
          <w:kern w:val="0"/>
          <w:sz w:val="24"/>
          <w:szCs w:val="24"/>
          <w:lang w:val="en-US"/>
        </w:rPr>
      </w:pPr>
      <w:r w:rsidRPr="00BE7735">
        <w:rPr>
          <w:rFonts w:ascii="Garamond" w:hAnsi="Garamond" w:cs="Courier New"/>
          <w:b/>
          <w:bCs/>
          <w:kern w:val="0"/>
          <w:sz w:val="24"/>
          <w:szCs w:val="24"/>
          <w:lang w:val="en-US"/>
        </w:rPr>
        <w:t>15.2.</w:t>
      </w:r>
      <w:r w:rsidR="00806C55" w:rsidRPr="00BE7735">
        <w:rPr>
          <w:rFonts w:ascii="Garamond" w:hAnsi="Garamond" w:cs="Courier New"/>
          <w:b/>
          <w:bCs/>
          <w:kern w:val="0"/>
          <w:sz w:val="24"/>
          <w:szCs w:val="24"/>
          <w:lang w:val="en-US"/>
        </w:rPr>
        <w:t>3. How Does it Go Wrong?</w:t>
      </w:r>
    </w:p>
    <w:p w14:paraId="347463C4" w14:textId="198365FE" w:rsidR="00806C55" w:rsidRPr="00806C55" w:rsidRDefault="00806C55" w:rsidP="000D11DA">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 xml:space="preserve">Unfortunately, testosterone isn’t invincible. When levels dip, whether due to aging, lifestyle factors, or other reasons, the consequences can be </w:t>
      </w:r>
      <w:r w:rsidR="000D11DA">
        <w:rPr>
          <w:rFonts w:ascii="Garamond" w:hAnsi="Garamond" w:cs="Courier New"/>
          <w:kern w:val="0"/>
          <w:sz w:val="24"/>
          <w:szCs w:val="24"/>
          <w:lang w:val="en-US"/>
        </w:rPr>
        <w:t xml:space="preserve">very </w:t>
      </w:r>
      <w:r w:rsidRPr="00806C55">
        <w:rPr>
          <w:rFonts w:ascii="Garamond" w:hAnsi="Garamond" w:cs="Courier New"/>
          <w:kern w:val="0"/>
          <w:sz w:val="24"/>
          <w:szCs w:val="24"/>
          <w:lang w:val="en-US"/>
        </w:rPr>
        <w:t>unwelcome.</w:t>
      </w:r>
    </w:p>
    <w:p w14:paraId="3839DD53" w14:textId="523212D6" w:rsidR="00806C55" w:rsidRPr="00806C55" w:rsidRDefault="00806C55" w:rsidP="009E6EA4">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 xml:space="preserve">Reduced Muscle Mass: With lower testosterone, your muscles start to atrophy—no matter how many </w:t>
      </w:r>
      <w:proofErr w:type="gramStart"/>
      <w:r w:rsidRPr="00806C55">
        <w:rPr>
          <w:rFonts w:ascii="Garamond" w:hAnsi="Garamond" w:cs="Courier New"/>
          <w:kern w:val="0"/>
          <w:sz w:val="24"/>
          <w:szCs w:val="24"/>
          <w:lang w:val="en-US"/>
        </w:rPr>
        <w:t>protein</w:t>
      </w:r>
      <w:proofErr w:type="gramEnd"/>
      <w:r w:rsidRPr="00806C55">
        <w:rPr>
          <w:rFonts w:ascii="Garamond" w:hAnsi="Garamond" w:cs="Courier New"/>
          <w:kern w:val="0"/>
          <w:sz w:val="24"/>
          <w:szCs w:val="24"/>
          <w:lang w:val="en-US"/>
        </w:rPr>
        <w:t xml:space="preserve"> shakes you down. Less muscle means your metabolism slows, and suddenly, you’re </w:t>
      </w:r>
      <w:r w:rsidR="009E6EA4">
        <w:rPr>
          <w:rFonts w:ascii="Garamond" w:hAnsi="Garamond" w:cs="Courier New"/>
          <w:kern w:val="0"/>
          <w:sz w:val="24"/>
          <w:szCs w:val="24"/>
          <w:lang w:val="en-US"/>
        </w:rPr>
        <w:t>gaining weight</w:t>
      </w:r>
      <w:r w:rsidRPr="00806C55">
        <w:rPr>
          <w:rFonts w:ascii="Garamond" w:hAnsi="Garamond" w:cs="Courier New"/>
          <w:kern w:val="0"/>
          <w:sz w:val="24"/>
          <w:szCs w:val="24"/>
          <w:lang w:val="en-US"/>
        </w:rPr>
        <w:t xml:space="preserve"> with the same diet that once kept </w:t>
      </w:r>
      <w:proofErr w:type="gramStart"/>
      <w:r w:rsidRPr="00806C55">
        <w:rPr>
          <w:rFonts w:ascii="Garamond" w:hAnsi="Garamond" w:cs="Courier New"/>
          <w:kern w:val="0"/>
          <w:sz w:val="24"/>
          <w:szCs w:val="24"/>
          <w:lang w:val="en-US"/>
        </w:rPr>
        <w:t>you</w:t>
      </w:r>
      <w:proofErr w:type="gramEnd"/>
      <w:r w:rsidRPr="00806C55">
        <w:rPr>
          <w:rFonts w:ascii="Garamond" w:hAnsi="Garamond" w:cs="Courier New"/>
          <w:kern w:val="0"/>
          <w:sz w:val="24"/>
          <w:szCs w:val="24"/>
          <w:lang w:val="en-US"/>
        </w:rPr>
        <w:t xml:space="preserve"> fit.</w:t>
      </w:r>
    </w:p>
    <w:p w14:paraId="715A93C6" w14:textId="28AAA7A8" w:rsidR="00806C55" w:rsidRPr="00806C55" w:rsidRDefault="00806C55" w:rsidP="00D72E13">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 xml:space="preserve">Increased Fat Accumulation: As testosterone levels decline, your body’s fat distribution shifts. Instead of staying in check, fat </w:t>
      </w:r>
      <w:r w:rsidR="00D72E13">
        <w:rPr>
          <w:rFonts w:ascii="Garamond" w:hAnsi="Garamond" w:cs="Courier New"/>
          <w:kern w:val="0"/>
          <w:sz w:val="24"/>
          <w:szCs w:val="24"/>
          <w:lang w:val="en-US"/>
        </w:rPr>
        <w:t>performs a</w:t>
      </w:r>
      <w:r w:rsidRPr="00806C55">
        <w:rPr>
          <w:rFonts w:ascii="Garamond" w:hAnsi="Garamond" w:cs="Courier New"/>
          <w:kern w:val="0"/>
          <w:sz w:val="24"/>
          <w:szCs w:val="24"/>
          <w:lang w:val="en-US"/>
        </w:rPr>
        <w:t xml:space="preserve"> hostile takeover, especially around your belly. Visceral fat, the kind that wraps around your organs, becomes a bigger problem, raising your risk of conditions like cardiovascular disease and diabetes.</w:t>
      </w:r>
    </w:p>
    <w:p w14:paraId="5B2C0C2F" w14:textId="67506174" w:rsidR="00806C55" w:rsidRPr="00806C55" w:rsidRDefault="00806C55" w:rsidP="00D6767A">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 xml:space="preserve">Decreased Energy and Physical Activity: Feeling like a sloth? Low testosterone could be the culprit. This hormone is linked to energy levels and motivation, so when it’s low, your couch starts looking more and more </w:t>
      </w:r>
      <w:r w:rsidR="00D6767A">
        <w:rPr>
          <w:rFonts w:ascii="Garamond" w:hAnsi="Garamond" w:cs="Courier New"/>
          <w:kern w:val="0"/>
          <w:sz w:val="24"/>
          <w:szCs w:val="24"/>
          <w:lang w:val="en-US"/>
        </w:rPr>
        <w:t>tempting</w:t>
      </w:r>
      <w:r w:rsidRPr="00806C55">
        <w:rPr>
          <w:rFonts w:ascii="Garamond" w:hAnsi="Garamond" w:cs="Courier New"/>
          <w:kern w:val="0"/>
          <w:sz w:val="24"/>
          <w:szCs w:val="24"/>
          <w:lang w:val="en-US"/>
        </w:rPr>
        <w:t>.</w:t>
      </w:r>
    </w:p>
    <w:p w14:paraId="43DC4449" w14:textId="77777777" w:rsidR="00806C55" w:rsidRPr="00806C55" w:rsidRDefault="00806C55" w:rsidP="00806C55">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Insulin Resistance: With low testosterone, insulin doesn’t work as efficiently, leading to higher blood sugar levels and more fat storage. It’s a double whammy that can set you on the fast track to obesity.</w:t>
      </w:r>
    </w:p>
    <w:p w14:paraId="1CA6E3AF" w14:textId="35047353" w:rsidR="00806C55" w:rsidRPr="00FC6E19" w:rsidRDefault="00FC6E19" w:rsidP="00806C55">
      <w:pPr>
        <w:autoSpaceDE w:val="0"/>
        <w:autoSpaceDN w:val="0"/>
        <w:adjustRightInd w:val="0"/>
        <w:spacing w:before="100" w:beforeAutospacing="1" w:after="0" w:line="360" w:lineRule="auto"/>
        <w:rPr>
          <w:rFonts w:ascii="Garamond" w:hAnsi="Garamond" w:cs="Courier New"/>
          <w:b/>
          <w:bCs/>
          <w:kern w:val="0"/>
          <w:sz w:val="24"/>
          <w:szCs w:val="24"/>
          <w:lang w:val="en-US"/>
        </w:rPr>
      </w:pPr>
      <w:r w:rsidRPr="00FC6E19">
        <w:rPr>
          <w:rFonts w:ascii="Garamond" w:hAnsi="Garamond" w:cs="Courier New"/>
          <w:b/>
          <w:bCs/>
          <w:kern w:val="0"/>
          <w:sz w:val="24"/>
          <w:szCs w:val="24"/>
          <w:lang w:val="en-US"/>
        </w:rPr>
        <w:t>15.2.</w:t>
      </w:r>
      <w:r w:rsidR="00806C55" w:rsidRPr="00FC6E19">
        <w:rPr>
          <w:rFonts w:ascii="Garamond" w:hAnsi="Garamond" w:cs="Courier New"/>
          <w:b/>
          <w:bCs/>
          <w:kern w:val="0"/>
          <w:sz w:val="24"/>
          <w:szCs w:val="24"/>
          <w:lang w:val="en-US"/>
        </w:rPr>
        <w:t>4. What Effects on Other Organs and Systems?</w:t>
      </w:r>
    </w:p>
    <w:p w14:paraId="51CF0F15" w14:textId="3CF8A359" w:rsidR="00806C55" w:rsidRPr="00806C55" w:rsidRDefault="00806C55" w:rsidP="00FC6E19">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Testosterone’s influence extends beyond just keeping you lean and energetic. It has far-reaching effects on various other systems in the body:</w:t>
      </w:r>
    </w:p>
    <w:p w14:paraId="1BE3E675" w14:textId="3CB4614D" w:rsidR="00806C55" w:rsidRPr="00806C55" w:rsidRDefault="00806C55" w:rsidP="00B459D6">
      <w:pPr>
        <w:autoSpaceDE w:val="0"/>
        <w:autoSpaceDN w:val="0"/>
        <w:adjustRightInd w:val="0"/>
        <w:spacing w:before="100" w:beforeAutospacing="1" w:after="0" w:line="360" w:lineRule="auto"/>
        <w:rPr>
          <w:rFonts w:ascii="Garamond" w:hAnsi="Garamond" w:cs="Courier New"/>
          <w:kern w:val="0"/>
          <w:sz w:val="24"/>
          <w:szCs w:val="24"/>
          <w:lang w:val="en-US"/>
        </w:rPr>
      </w:pPr>
      <w:r w:rsidRPr="00B459D6">
        <w:rPr>
          <w:rFonts w:ascii="Garamond" w:hAnsi="Garamond" w:cs="Courier New"/>
          <w:b/>
          <w:bCs/>
          <w:kern w:val="0"/>
          <w:sz w:val="24"/>
          <w:szCs w:val="24"/>
          <w:lang w:val="en-US"/>
        </w:rPr>
        <w:t>Cardiovascular Health</w:t>
      </w:r>
      <w:r w:rsidRPr="00806C55">
        <w:rPr>
          <w:rFonts w:ascii="Garamond" w:hAnsi="Garamond" w:cs="Courier New"/>
          <w:kern w:val="0"/>
          <w:sz w:val="24"/>
          <w:szCs w:val="24"/>
          <w:lang w:val="en-US"/>
        </w:rPr>
        <w:t xml:space="preserve">: Testosterone is like a maintenance crew for your heart and blood vessels. It helps regulate cholesterol levels and supports healthy blood flow. But when testosterone levels drop, your risk for heart disease can increase, making those artery-clogging </w:t>
      </w:r>
      <w:r w:rsidR="00B459D6">
        <w:rPr>
          <w:rFonts w:ascii="Garamond" w:hAnsi="Garamond" w:cs="Courier New"/>
          <w:kern w:val="0"/>
          <w:sz w:val="24"/>
          <w:szCs w:val="24"/>
          <w:lang w:val="en-US"/>
        </w:rPr>
        <w:t>fats</w:t>
      </w:r>
      <w:r w:rsidRPr="00806C55">
        <w:rPr>
          <w:rFonts w:ascii="Garamond" w:hAnsi="Garamond" w:cs="Courier New"/>
          <w:kern w:val="0"/>
          <w:sz w:val="24"/>
          <w:szCs w:val="24"/>
          <w:lang w:val="en-US"/>
        </w:rPr>
        <w:t xml:space="preserve"> even more dangerous.</w:t>
      </w:r>
    </w:p>
    <w:p w14:paraId="110CCAE2" w14:textId="77777777" w:rsidR="00806C55" w:rsidRPr="00806C55" w:rsidRDefault="00806C55" w:rsidP="00806C55">
      <w:pPr>
        <w:autoSpaceDE w:val="0"/>
        <w:autoSpaceDN w:val="0"/>
        <w:adjustRightInd w:val="0"/>
        <w:spacing w:before="100" w:beforeAutospacing="1" w:after="0" w:line="360" w:lineRule="auto"/>
        <w:rPr>
          <w:rFonts w:ascii="Garamond" w:hAnsi="Garamond" w:cs="Courier New"/>
          <w:kern w:val="0"/>
          <w:sz w:val="24"/>
          <w:szCs w:val="24"/>
          <w:lang w:val="en-US"/>
        </w:rPr>
      </w:pPr>
      <w:r w:rsidRPr="001E3AA4">
        <w:rPr>
          <w:rFonts w:ascii="Garamond" w:hAnsi="Garamond" w:cs="Courier New"/>
          <w:b/>
          <w:bCs/>
          <w:kern w:val="0"/>
          <w:sz w:val="24"/>
          <w:szCs w:val="24"/>
          <w:lang w:val="en-US"/>
        </w:rPr>
        <w:t>Bone Density</w:t>
      </w:r>
      <w:r w:rsidRPr="00806C55">
        <w:rPr>
          <w:rFonts w:ascii="Garamond" w:hAnsi="Garamond" w:cs="Courier New"/>
          <w:kern w:val="0"/>
          <w:sz w:val="24"/>
          <w:szCs w:val="24"/>
          <w:lang w:val="en-US"/>
        </w:rPr>
        <w:t>: Just as it does for muscle, testosterone is crucial for maintaining strong bones. As testosterone levels decrease, so does bone density, leaving you more susceptible to fractures and osteoporosis—an unpleasant surprise for those who thought only women had to worry about brittle bones.</w:t>
      </w:r>
    </w:p>
    <w:p w14:paraId="0EAE07F0" w14:textId="7D09FAA6" w:rsidR="00806C55" w:rsidRPr="00806C55" w:rsidRDefault="00806C55" w:rsidP="007143C2">
      <w:pPr>
        <w:autoSpaceDE w:val="0"/>
        <w:autoSpaceDN w:val="0"/>
        <w:adjustRightInd w:val="0"/>
        <w:spacing w:before="100" w:beforeAutospacing="1" w:after="0" w:line="360" w:lineRule="auto"/>
        <w:rPr>
          <w:rFonts w:ascii="Garamond" w:hAnsi="Garamond" w:cs="Courier New"/>
          <w:kern w:val="0"/>
          <w:sz w:val="24"/>
          <w:szCs w:val="24"/>
          <w:lang w:val="en-US"/>
        </w:rPr>
      </w:pPr>
      <w:r w:rsidRPr="001E3AA4">
        <w:rPr>
          <w:rFonts w:ascii="Garamond" w:hAnsi="Garamond" w:cs="Courier New"/>
          <w:b/>
          <w:bCs/>
          <w:kern w:val="0"/>
          <w:sz w:val="24"/>
          <w:szCs w:val="24"/>
          <w:lang w:val="en-US"/>
        </w:rPr>
        <w:t>Mood and Mental Health</w:t>
      </w:r>
      <w:r w:rsidRPr="00806C55">
        <w:rPr>
          <w:rFonts w:ascii="Garamond" w:hAnsi="Garamond" w:cs="Courier New"/>
          <w:kern w:val="0"/>
          <w:sz w:val="24"/>
          <w:szCs w:val="24"/>
          <w:lang w:val="en-US"/>
        </w:rPr>
        <w:t xml:space="preserve">: Testosterone doesn’t just keep your body in shape; it helps keep your mind sharp and your spirits high. Low levels of testosterone have been linked to symptoms of depression, irritability, and </w:t>
      </w:r>
      <w:r w:rsidRPr="00806C55">
        <w:rPr>
          <w:rFonts w:ascii="Garamond" w:hAnsi="Garamond" w:cs="Courier New"/>
          <w:kern w:val="0"/>
          <w:sz w:val="24"/>
          <w:szCs w:val="24"/>
          <w:lang w:val="en-US"/>
        </w:rPr>
        <w:lastRenderedPageBreak/>
        <w:t xml:space="preserve">even cognitive decline. When your testosterone is low, everything can feel a bit grayer, and </w:t>
      </w:r>
      <w:r w:rsidR="007143C2">
        <w:rPr>
          <w:rFonts w:ascii="Garamond" w:hAnsi="Garamond" w:cs="Courier New"/>
          <w:kern w:val="0"/>
          <w:sz w:val="24"/>
          <w:szCs w:val="24"/>
          <w:lang w:val="en-US"/>
        </w:rPr>
        <w:t>you feel less alert than you used to be</w:t>
      </w:r>
      <w:r w:rsidRPr="00806C55">
        <w:rPr>
          <w:rFonts w:ascii="Garamond" w:hAnsi="Garamond" w:cs="Courier New"/>
          <w:kern w:val="0"/>
          <w:sz w:val="24"/>
          <w:szCs w:val="24"/>
          <w:lang w:val="en-US"/>
        </w:rPr>
        <w:t>.</w:t>
      </w:r>
    </w:p>
    <w:p w14:paraId="72EC6940" w14:textId="6DB0418A" w:rsidR="00806C55" w:rsidRPr="00806C55" w:rsidRDefault="00806C55" w:rsidP="00121ED1">
      <w:pPr>
        <w:autoSpaceDE w:val="0"/>
        <w:autoSpaceDN w:val="0"/>
        <w:adjustRightInd w:val="0"/>
        <w:spacing w:before="100" w:beforeAutospacing="1" w:after="0" w:line="360" w:lineRule="auto"/>
        <w:rPr>
          <w:rFonts w:ascii="Garamond" w:hAnsi="Garamond" w:cs="Courier New"/>
          <w:kern w:val="0"/>
          <w:sz w:val="24"/>
          <w:szCs w:val="24"/>
          <w:lang w:val="en-US"/>
        </w:rPr>
      </w:pPr>
      <w:r w:rsidRPr="007143C2">
        <w:rPr>
          <w:rFonts w:ascii="Garamond" w:hAnsi="Garamond" w:cs="Courier New"/>
          <w:b/>
          <w:bCs/>
          <w:kern w:val="0"/>
          <w:sz w:val="24"/>
          <w:szCs w:val="24"/>
          <w:lang w:val="en-US"/>
        </w:rPr>
        <w:t>Sexual Health</w:t>
      </w:r>
      <w:r w:rsidRPr="00806C55">
        <w:rPr>
          <w:rFonts w:ascii="Garamond" w:hAnsi="Garamond" w:cs="Courier New"/>
          <w:kern w:val="0"/>
          <w:sz w:val="24"/>
          <w:szCs w:val="24"/>
          <w:lang w:val="en-US"/>
        </w:rPr>
        <w:t>: As the hormone behind libido and sexual function, testosterone is essential for maintaining a healthy sex life. Low levels can lead to erectile dysfunction and a dwindling interest in bedroom activities—bad news for both you and your partner.</w:t>
      </w:r>
    </w:p>
    <w:p w14:paraId="728EB39C" w14:textId="709C765A" w:rsidR="00806C55" w:rsidRPr="00121ED1" w:rsidRDefault="00121ED1" w:rsidP="00806C55">
      <w:pPr>
        <w:autoSpaceDE w:val="0"/>
        <w:autoSpaceDN w:val="0"/>
        <w:adjustRightInd w:val="0"/>
        <w:spacing w:before="100" w:beforeAutospacing="1" w:after="0" w:line="360" w:lineRule="auto"/>
        <w:rPr>
          <w:rFonts w:ascii="Garamond" w:hAnsi="Garamond" w:cs="Courier New"/>
          <w:b/>
          <w:bCs/>
          <w:kern w:val="0"/>
          <w:sz w:val="24"/>
          <w:szCs w:val="24"/>
          <w:lang w:val="en-US"/>
        </w:rPr>
      </w:pPr>
      <w:r w:rsidRPr="00121ED1">
        <w:rPr>
          <w:rFonts w:ascii="Garamond" w:hAnsi="Garamond" w:cs="Courier New"/>
          <w:b/>
          <w:bCs/>
          <w:kern w:val="0"/>
          <w:sz w:val="24"/>
          <w:szCs w:val="24"/>
          <w:lang w:val="en-US"/>
        </w:rPr>
        <w:t>15.2.5</w:t>
      </w:r>
      <w:r w:rsidR="00806C55" w:rsidRPr="00121ED1">
        <w:rPr>
          <w:rFonts w:ascii="Garamond" w:hAnsi="Garamond" w:cs="Courier New"/>
          <w:b/>
          <w:bCs/>
          <w:kern w:val="0"/>
          <w:sz w:val="24"/>
          <w:szCs w:val="24"/>
          <w:lang w:val="en-US"/>
        </w:rPr>
        <w:t xml:space="preserve"> What Causes Low Testosterone?</w:t>
      </w:r>
    </w:p>
    <w:p w14:paraId="678D4F25" w14:textId="77777777" w:rsidR="00806C55" w:rsidRPr="00806C55" w:rsidRDefault="00806C55" w:rsidP="00806C55">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Several factors can conspire to rob you of your testosterone:</w:t>
      </w:r>
    </w:p>
    <w:p w14:paraId="313757D5" w14:textId="02BFBD6A" w:rsidR="00C17170" w:rsidRPr="002F2B78" w:rsidRDefault="00806C55" w:rsidP="001A15D1">
      <w:pPr>
        <w:pStyle w:val="ListParagraph"/>
        <w:numPr>
          <w:ilvl w:val="0"/>
          <w:numId w:val="53"/>
        </w:numPr>
        <w:autoSpaceDE w:val="0"/>
        <w:autoSpaceDN w:val="0"/>
        <w:adjustRightInd w:val="0"/>
        <w:spacing w:before="100" w:beforeAutospacing="1" w:after="0" w:line="360" w:lineRule="auto"/>
        <w:rPr>
          <w:rFonts w:ascii="Garamond" w:hAnsi="Garamond" w:cs="Courier New"/>
          <w:kern w:val="0"/>
          <w:sz w:val="24"/>
          <w:szCs w:val="24"/>
          <w:lang w:val="en-US"/>
        </w:rPr>
      </w:pPr>
      <w:r w:rsidRPr="002F2B78">
        <w:rPr>
          <w:rFonts w:ascii="Garamond" w:hAnsi="Garamond" w:cs="Courier New"/>
          <w:kern w:val="0"/>
          <w:sz w:val="24"/>
          <w:szCs w:val="24"/>
          <w:lang w:val="en-US"/>
        </w:rPr>
        <w:t>Aging: Testosterone levels naturally decline with age, usually starting around 30. By the time you’re in your 60s, there’s about a 20-50% chance you’ll be dealing with low testosterone. It’s like nature’s way of telling you to slow down, but who wants to listen?</w:t>
      </w:r>
    </w:p>
    <w:p w14:paraId="409C37A0" w14:textId="6F5839D3" w:rsidR="00806C55" w:rsidRPr="00C17170" w:rsidRDefault="00806C55" w:rsidP="001A15D1">
      <w:pPr>
        <w:pStyle w:val="ListParagraph"/>
        <w:numPr>
          <w:ilvl w:val="0"/>
          <w:numId w:val="53"/>
        </w:numPr>
        <w:autoSpaceDE w:val="0"/>
        <w:autoSpaceDN w:val="0"/>
        <w:adjustRightInd w:val="0"/>
        <w:spacing w:before="100" w:beforeAutospacing="1" w:after="0" w:line="360" w:lineRule="auto"/>
        <w:rPr>
          <w:rFonts w:ascii="Garamond" w:hAnsi="Garamond" w:cs="Courier New"/>
          <w:kern w:val="0"/>
          <w:sz w:val="24"/>
          <w:szCs w:val="24"/>
          <w:lang w:val="en-US"/>
        </w:rPr>
      </w:pPr>
      <w:r w:rsidRPr="00C17170">
        <w:rPr>
          <w:rFonts w:ascii="Garamond" w:hAnsi="Garamond" w:cs="Courier New"/>
          <w:kern w:val="0"/>
          <w:sz w:val="24"/>
          <w:szCs w:val="24"/>
          <w:lang w:val="en-US"/>
        </w:rPr>
        <w:t>Lifestyle Factors: Poor diet, lack of exercise, chronic stress, and poor sleep can all take a toll on testosterone levels. It’s a vicious cycle—low testosterone can lead to weight gain, and weight gain can further suppress testosterone.</w:t>
      </w:r>
    </w:p>
    <w:p w14:paraId="047A8A30" w14:textId="266F1DF2" w:rsidR="00806C55" w:rsidRPr="002F2B78" w:rsidRDefault="00806C55" w:rsidP="001A15D1">
      <w:pPr>
        <w:pStyle w:val="ListParagraph"/>
        <w:numPr>
          <w:ilvl w:val="0"/>
          <w:numId w:val="53"/>
        </w:numPr>
        <w:autoSpaceDE w:val="0"/>
        <w:autoSpaceDN w:val="0"/>
        <w:adjustRightInd w:val="0"/>
        <w:spacing w:before="100" w:beforeAutospacing="1" w:after="0" w:line="360" w:lineRule="auto"/>
        <w:rPr>
          <w:rFonts w:ascii="Garamond" w:hAnsi="Garamond" w:cs="Courier New"/>
          <w:kern w:val="0"/>
          <w:sz w:val="24"/>
          <w:szCs w:val="24"/>
          <w:lang w:val="en-US"/>
        </w:rPr>
      </w:pPr>
      <w:r w:rsidRPr="002F2B78">
        <w:rPr>
          <w:rFonts w:ascii="Garamond" w:hAnsi="Garamond" w:cs="Courier New"/>
          <w:kern w:val="0"/>
          <w:sz w:val="24"/>
          <w:szCs w:val="24"/>
          <w:lang w:val="en-US"/>
        </w:rPr>
        <w:t>Medical Conditions: Certain medical conditions, like type 2 diabetes, metabolic syndrome, and endocrine disorders, can lower testosterone levels. Injuries or infections affecting the testes can also disrupt testosterone production.</w:t>
      </w:r>
    </w:p>
    <w:p w14:paraId="54CAAE2A" w14:textId="08013911" w:rsidR="00806C55" w:rsidRPr="00B926D2" w:rsidRDefault="00806C55" w:rsidP="001A15D1">
      <w:pPr>
        <w:pStyle w:val="ListParagraph"/>
        <w:numPr>
          <w:ilvl w:val="0"/>
          <w:numId w:val="53"/>
        </w:numPr>
        <w:autoSpaceDE w:val="0"/>
        <w:autoSpaceDN w:val="0"/>
        <w:adjustRightInd w:val="0"/>
        <w:spacing w:before="100" w:beforeAutospacing="1" w:after="0" w:line="360" w:lineRule="auto"/>
        <w:rPr>
          <w:rFonts w:ascii="Garamond" w:hAnsi="Garamond" w:cs="Courier New"/>
          <w:kern w:val="0"/>
          <w:sz w:val="24"/>
          <w:szCs w:val="24"/>
          <w:lang w:val="en-US"/>
        </w:rPr>
      </w:pPr>
      <w:r w:rsidRPr="00B926D2">
        <w:rPr>
          <w:rFonts w:ascii="Garamond" w:hAnsi="Garamond" w:cs="Courier New"/>
          <w:kern w:val="0"/>
          <w:sz w:val="24"/>
          <w:szCs w:val="24"/>
          <w:lang w:val="en-US"/>
        </w:rPr>
        <w:t>Medications: Some medications, particularly opioids, glucocorticoids, and certain treatments for prostate cancer, can reduce testosterone levels. It’s a side effect that often flies under the radar until the scale starts creeping up.</w:t>
      </w:r>
    </w:p>
    <w:p w14:paraId="7E886DAD" w14:textId="5C9CBA3C" w:rsidR="00806C55" w:rsidRPr="00B926D2" w:rsidRDefault="00B926D2" w:rsidP="00806C55">
      <w:pPr>
        <w:autoSpaceDE w:val="0"/>
        <w:autoSpaceDN w:val="0"/>
        <w:adjustRightInd w:val="0"/>
        <w:spacing w:before="100" w:beforeAutospacing="1" w:after="0" w:line="360" w:lineRule="auto"/>
        <w:rPr>
          <w:rFonts w:ascii="Garamond" w:hAnsi="Garamond" w:cs="Courier New"/>
          <w:b/>
          <w:bCs/>
          <w:kern w:val="0"/>
          <w:sz w:val="24"/>
          <w:szCs w:val="24"/>
          <w:lang w:val="en-US"/>
        </w:rPr>
      </w:pPr>
      <w:r w:rsidRPr="00B926D2">
        <w:rPr>
          <w:rFonts w:ascii="Garamond" w:hAnsi="Garamond" w:cs="Courier New"/>
          <w:b/>
          <w:bCs/>
          <w:kern w:val="0"/>
          <w:sz w:val="24"/>
          <w:szCs w:val="24"/>
          <w:lang w:val="en-US"/>
        </w:rPr>
        <w:t xml:space="preserve">15.2.4 </w:t>
      </w:r>
      <w:r w:rsidR="00806C55" w:rsidRPr="00B926D2">
        <w:rPr>
          <w:rFonts w:ascii="Garamond" w:hAnsi="Garamond" w:cs="Courier New"/>
          <w:b/>
          <w:bCs/>
          <w:kern w:val="0"/>
          <w:sz w:val="24"/>
          <w:szCs w:val="24"/>
          <w:lang w:val="en-US"/>
        </w:rPr>
        <w:t>Further Signs and Symptoms</w:t>
      </w:r>
    </w:p>
    <w:p w14:paraId="23031D8A" w14:textId="0928A2E3" w:rsidR="00806C55" w:rsidRPr="00806C55" w:rsidRDefault="00806C55" w:rsidP="007A1747">
      <w:pPr>
        <w:autoSpaceDE w:val="0"/>
        <w:autoSpaceDN w:val="0"/>
        <w:adjustRightInd w:val="0"/>
        <w:spacing w:before="100" w:beforeAutospacing="1" w:after="0" w:line="360" w:lineRule="auto"/>
        <w:rPr>
          <w:rFonts w:ascii="Garamond" w:hAnsi="Garamond" w:cs="Courier New"/>
          <w:kern w:val="0"/>
          <w:sz w:val="24"/>
          <w:szCs w:val="24"/>
          <w:lang w:val="en-US"/>
        </w:rPr>
      </w:pPr>
      <w:r w:rsidRPr="00806C55">
        <w:rPr>
          <w:rFonts w:ascii="Garamond" w:hAnsi="Garamond" w:cs="Courier New"/>
          <w:kern w:val="0"/>
          <w:sz w:val="24"/>
          <w:szCs w:val="24"/>
          <w:lang w:val="en-US"/>
        </w:rPr>
        <w:t>Wondering if low testosterone might be wreaking havoc on your body? Here are some signs to watch for:</w:t>
      </w:r>
    </w:p>
    <w:p w14:paraId="4990FD1E" w14:textId="77777777" w:rsidR="00806C55" w:rsidRPr="007A1747" w:rsidRDefault="00806C55" w:rsidP="001A15D1">
      <w:pPr>
        <w:pStyle w:val="ListParagraph"/>
        <w:numPr>
          <w:ilvl w:val="0"/>
          <w:numId w:val="54"/>
        </w:numPr>
        <w:autoSpaceDE w:val="0"/>
        <w:autoSpaceDN w:val="0"/>
        <w:adjustRightInd w:val="0"/>
        <w:spacing w:before="100" w:beforeAutospacing="1" w:after="0" w:line="276" w:lineRule="auto"/>
        <w:rPr>
          <w:rFonts w:ascii="Garamond" w:hAnsi="Garamond" w:cs="Courier New"/>
          <w:kern w:val="0"/>
          <w:sz w:val="24"/>
          <w:szCs w:val="24"/>
          <w:lang w:val="en-US"/>
        </w:rPr>
      </w:pPr>
      <w:r w:rsidRPr="007A1747">
        <w:rPr>
          <w:rFonts w:ascii="Garamond" w:hAnsi="Garamond" w:cs="Courier New"/>
          <w:kern w:val="0"/>
          <w:sz w:val="24"/>
          <w:szCs w:val="24"/>
          <w:lang w:val="en-US"/>
        </w:rPr>
        <w:t>Unexplained weight gain, especially in the form of belly fat.</w:t>
      </w:r>
    </w:p>
    <w:p w14:paraId="5A4B3466" w14:textId="77777777" w:rsidR="00806C55" w:rsidRPr="007A1747" w:rsidRDefault="00806C55" w:rsidP="001A15D1">
      <w:pPr>
        <w:pStyle w:val="ListParagraph"/>
        <w:numPr>
          <w:ilvl w:val="0"/>
          <w:numId w:val="54"/>
        </w:numPr>
        <w:autoSpaceDE w:val="0"/>
        <w:autoSpaceDN w:val="0"/>
        <w:adjustRightInd w:val="0"/>
        <w:spacing w:before="100" w:beforeAutospacing="1" w:after="0" w:line="276" w:lineRule="auto"/>
        <w:rPr>
          <w:rFonts w:ascii="Garamond" w:hAnsi="Garamond" w:cs="Courier New"/>
          <w:kern w:val="0"/>
          <w:sz w:val="24"/>
          <w:szCs w:val="24"/>
          <w:lang w:val="en-US"/>
        </w:rPr>
      </w:pPr>
      <w:r w:rsidRPr="007A1747">
        <w:rPr>
          <w:rFonts w:ascii="Garamond" w:hAnsi="Garamond" w:cs="Courier New"/>
          <w:kern w:val="0"/>
          <w:sz w:val="24"/>
          <w:szCs w:val="24"/>
          <w:lang w:val="en-US"/>
        </w:rPr>
        <w:t>Loss of muscle mass and strength, even if you’re still hitting the gym regularly.</w:t>
      </w:r>
    </w:p>
    <w:p w14:paraId="1226185B" w14:textId="77777777" w:rsidR="00806C55" w:rsidRPr="007A1747" w:rsidRDefault="00806C55" w:rsidP="001A15D1">
      <w:pPr>
        <w:pStyle w:val="ListParagraph"/>
        <w:numPr>
          <w:ilvl w:val="0"/>
          <w:numId w:val="54"/>
        </w:numPr>
        <w:autoSpaceDE w:val="0"/>
        <w:autoSpaceDN w:val="0"/>
        <w:adjustRightInd w:val="0"/>
        <w:spacing w:before="100" w:beforeAutospacing="1" w:after="0" w:line="276" w:lineRule="auto"/>
        <w:rPr>
          <w:rFonts w:ascii="Garamond" w:hAnsi="Garamond" w:cs="Courier New"/>
          <w:kern w:val="0"/>
          <w:sz w:val="24"/>
          <w:szCs w:val="24"/>
          <w:lang w:val="en-US"/>
        </w:rPr>
      </w:pPr>
      <w:r w:rsidRPr="007A1747">
        <w:rPr>
          <w:rFonts w:ascii="Garamond" w:hAnsi="Garamond" w:cs="Courier New"/>
          <w:kern w:val="0"/>
          <w:sz w:val="24"/>
          <w:szCs w:val="24"/>
          <w:lang w:val="en-US"/>
        </w:rPr>
        <w:t>Fatigue and decreased energy levels, making it hard to muster up the willpower for workouts or even daily tasks.</w:t>
      </w:r>
    </w:p>
    <w:p w14:paraId="5A8112BB" w14:textId="77777777" w:rsidR="00806C55" w:rsidRPr="007A1747" w:rsidRDefault="00806C55" w:rsidP="001A15D1">
      <w:pPr>
        <w:pStyle w:val="ListParagraph"/>
        <w:numPr>
          <w:ilvl w:val="0"/>
          <w:numId w:val="54"/>
        </w:numPr>
        <w:autoSpaceDE w:val="0"/>
        <w:autoSpaceDN w:val="0"/>
        <w:adjustRightInd w:val="0"/>
        <w:spacing w:before="100" w:beforeAutospacing="1" w:after="0" w:line="276" w:lineRule="auto"/>
        <w:rPr>
          <w:rFonts w:ascii="Garamond" w:hAnsi="Garamond" w:cs="Courier New"/>
          <w:kern w:val="0"/>
          <w:sz w:val="24"/>
          <w:szCs w:val="24"/>
          <w:lang w:val="en-US"/>
        </w:rPr>
      </w:pPr>
      <w:r w:rsidRPr="007A1747">
        <w:rPr>
          <w:rFonts w:ascii="Garamond" w:hAnsi="Garamond" w:cs="Courier New"/>
          <w:kern w:val="0"/>
          <w:sz w:val="24"/>
          <w:szCs w:val="24"/>
          <w:lang w:val="en-US"/>
        </w:rPr>
        <w:t>Decreased libido and sexual dysfunction, including the unwelcome arrival of erectile dysfunction.</w:t>
      </w:r>
    </w:p>
    <w:p w14:paraId="24B86833" w14:textId="77777777" w:rsidR="00806C55" w:rsidRPr="007A1747" w:rsidRDefault="00806C55" w:rsidP="001A15D1">
      <w:pPr>
        <w:pStyle w:val="ListParagraph"/>
        <w:numPr>
          <w:ilvl w:val="0"/>
          <w:numId w:val="54"/>
        </w:numPr>
        <w:autoSpaceDE w:val="0"/>
        <w:autoSpaceDN w:val="0"/>
        <w:adjustRightInd w:val="0"/>
        <w:spacing w:before="100" w:beforeAutospacing="1" w:after="0" w:line="276" w:lineRule="auto"/>
        <w:rPr>
          <w:rFonts w:ascii="Garamond" w:hAnsi="Garamond" w:cs="Courier New"/>
          <w:kern w:val="0"/>
          <w:sz w:val="24"/>
          <w:szCs w:val="24"/>
          <w:lang w:val="en-US"/>
        </w:rPr>
      </w:pPr>
      <w:r w:rsidRPr="007A1747">
        <w:rPr>
          <w:rFonts w:ascii="Garamond" w:hAnsi="Garamond" w:cs="Courier New"/>
          <w:kern w:val="0"/>
          <w:sz w:val="24"/>
          <w:szCs w:val="24"/>
          <w:lang w:val="en-US"/>
        </w:rPr>
        <w:t>Mood changes, such as feeling more irritable, depressed, or having trouble concentrating.</w:t>
      </w:r>
    </w:p>
    <w:p w14:paraId="51824551" w14:textId="77777777" w:rsidR="00806C55" w:rsidRPr="007A1747" w:rsidRDefault="00806C55" w:rsidP="001A15D1">
      <w:pPr>
        <w:pStyle w:val="ListParagraph"/>
        <w:numPr>
          <w:ilvl w:val="0"/>
          <w:numId w:val="54"/>
        </w:numPr>
        <w:autoSpaceDE w:val="0"/>
        <w:autoSpaceDN w:val="0"/>
        <w:adjustRightInd w:val="0"/>
        <w:spacing w:before="100" w:beforeAutospacing="1" w:after="0" w:line="276" w:lineRule="auto"/>
        <w:rPr>
          <w:rFonts w:ascii="Garamond" w:hAnsi="Garamond" w:cs="Courier New"/>
          <w:kern w:val="0"/>
          <w:sz w:val="24"/>
          <w:szCs w:val="24"/>
          <w:lang w:val="en-US"/>
        </w:rPr>
      </w:pPr>
      <w:r w:rsidRPr="007A1747">
        <w:rPr>
          <w:rFonts w:ascii="Garamond" w:hAnsi="Garamond" w:cs="Courier New"/>
          <w:kern w:val="0"/>
          <w:sz w:val="24"/>
          <w:szCs w:val="24"/>
          <w:lang w:val="en-US"/>
        </w:rPr>
        <w:t>Reduced bone density, which could mean an increased risk of fractures if you’re not careful.</w:t>
      </w:r>
    </w:p>
    <w:p w14:paraId="0DAA17A2" w14:textId="65E32194" w:rsidR="00806C55" w:rsidRPr="003F6F2F" w:rsidRDefault="00943379" w:rsidP="00806C55">
      <w:pPr>
        <w:autoSpaceDE w:val="0"/>
        <w:autoSpaceDN w:val="0"/>
        <w:adjustRightInd w:val="0"/>
        <w:spacing w:before="100" w:beforeAutospacing="1" w:after="0" w:line="360" w:lineRule="auto"/>
        <w:rPr>
          <w:rFonts w:ascii="Garamond" w:hAnsi="Garamond" w:cs="Courier New"/>
          <w:b/>
          <w:bCs/>
          <w:kern w:val="0"/>
          <w:sz w:val="24"/>
          <w:szCs w:val="24"/>
          <w:lang w:val="en-US"/>
        </w:rPr>
      </w:pPr>
      <w:r w:rsidRPr="003F6F2F">
        <w:rPr>
          <w:rFonts w:ascii="Garamond" w:hAnsi="Garamond" w:cs="Courier New"/>
          <w:b/>
          <w:bCs/>
          <w:kern w:val="0"/>
          <w:sz w:val="24"/>
          <w:szCs w:val="24"/>
          <w:lang w:val="en-US"/>
        </w:rPr>
        <w:t>15.2.5</w:t>
      </w:r>
      <w:r w:rsidR="00806C55" w:rsidRPr="003F6F2F">
        <w:rPr>
          <w:rFonts w:ascii="Garamond" w:hAnsi="Garamond" w:cs="Courier New"/>
          <w:b/>
          <w:bCs/>
          <w:kern w:val="0"/>
          <w:sz w:val="24"/>
          <w:szCs w:val="24"/>
          <w:lang w:val="en-US"/>
        </w:rPr>
        <w:t xml:space="preserve"> References</w:t>
      </w:r>
    </w:p>
    <w:p w14:paraId="51596835" w14:textId="39BA8E64" w:rsidR="00806C55" w:rsidRPr="00943379" w:rsidRDefault="00806C55" w:rsidP="001A15D1">
      <w:pPr>
        <w:pStyle w:val="ListParagraph"/>
        <w:numPr>
          <w:ilvl w:val="0"/>
          <w:numId w:val="55"/>
        </w:numPr>
        <w:autoSpaceDE w:val="0"/>
        <w:autoSpaceDN w:val="0"/>
        <w:adjustRightInd w:val="0"/>
        <w:spacing w:before="100" w:beforeAutospacing="1" w:after="0" w:line="360" w:lineRule="auto"/>
        <w:rPr>
          <w:rFonts w:ascii="Garamond" w:hAnsi="Garamond" w:cs="Courier New"/>
          <w:kern w:val="0"/>
          <w:sz w:val="24"/>
          <w:szCs w:val="24"/>
          <w:lang w:val="en-US"/>
        </w:rPr>
      </w:pPr>
      <w:r w:rsidRPr="003F6F2F">
        <w:rPr>
          <w:rFonts w:ascii="Garamond" w:hAnsi="Garamond" w:cs="Courier New"/>
          <w:b/>
          <w:bCs/>
          <w:kern w:val="0"/>
          <w:sz w:val="24"/>
          <w:szCs w:val="24"/>
          <w:lang w:val="en-US"/>
        </w:rPr>
        <w:t>Testosterone Deficiency and Metabolic Syndrom</w:t>
      </w:r>
      <w:r w:rsidR="00943379" w:rsidRPr="003F6F2F">
        <w:rPr>
          <w:rFonts w:ascii="Garamond" w:hAnsi="Garamond" w:cs="Courier New"/>
          <w:b/>
          <w:bCs/>
          <w:kern w:val="0"/>
          <w:sz w:val="24"/>
          <w:szCs w:val="24"/>
          <w:lang w:val="en-US"/>
        </w:rPr>
        <w:t>e</w:t>
      </w:r>
      <w:r w:rsidRPr="00943379">
        <w:rPr>
          <w:rFonts w:ascii="Garamond" w:hAnsi="Garamond" w:cs="Courier New"/>
          <w:kern w:val="0"/>
          <w:sz w:val="24"/>
          <w:szCs w:val="24"/>
          <w:lang w:val="en-US"/>
        </w:rPr>
        <w:t xml:space="preserve"> (2016) by Grossmann et al. in Endocrine Reviews:</w:t>
      </w:r>
    </w:p>
    <w:p w14:paraId="03F3CC47" w14:textId="710AE216" w:rsidR="00806C55" w:rsidRPr="00806C55" w:rsidRDefault="00806C55" w:rsidP="003F6F2F">
      <w:pPr>
        <w:pStyle w:val="ListParagraph"/>
        <w:autoSpaceDE w:val="0"/>
        <w:autoSpaceDN w:val="0"/>
        <w:adjustRightInd w:val="0"/>
        <w:spacing w:before="100" w:beforeAutospacing="1" w:after="0" w:line="360" w:lineRule="auto"/>
        <w:rPr>
          <w:rFonts w:ascii="Garamond" w:hAnsi="Garamond" w:cs="Courier New"/>
          <w:kern w:val="0"/>
          <w:sz w:val="24"/>
          <w:szCs w:val="24"/>
          <w:lang w:val="en-US"/>
        </w:rPr>
      </w:pPr>
      <w:r w:rsidRPr="00943379">
        <w:rPr>
          <w:rFonts w:ascii="Garamond" w:hAnsi="Garamond" w:cs="Courier New"/>
          <w:kern w:val="0"/>
          <w:sz w:val="24"/>
          <w:szCs w:val="24"/>
          <w:lang w:val="en-US"/>
        </w:rPr>
        <w:lastRenderedPageBreak/>
        <w:t>This study explored the intricate relationship between low testosterone levels and the development of metabolic syndrome, emphasizing the increased risk of obesity and insulin resistance.</w:t>
      </w:r>
    </w:p>
    <w:p w14:paraId="3AF0796A" w14:textId="3F12D2EF" w:rsidR="00806C55" w:rsidRPr="00943379" w:rsidRDefault="00806C55" w:rsidP="001A15D1">
      <w:pPr>
        <w:pStyle w:val="ListParagraph"/>
        <w:numPr>
          <w:ilvl w:val="0"/>
          <w:numId w:val="55"/>
        </w:numPr>
        <w:autoSpaceDE w:val="0"/>
        <w:autoSpaceDN w:val="0"/>
        <w:adjustRightInd w:val="0"/>
        <w:spacing w:before="100" w:beforeAutospacing="1" w:after="0" w:line="360" w:lineRule="auto"/>
        <w:rPr>
          <w:rFonts w:ascii="Garamond" w:hAnsi="Garamond" w:cs="Courier New"/>
          <w:kern w:val="0"/>
          <w:sz w:val="24"/>
          <w:szCs w:val="24"/>
          <w:lang w:val="en-US"/>
        </w:rPr>
      </w:pPr>
      <w:r w:rsidRPr="003F6F2F">
        <w:rPr>
          <w:rFonts w:ascii="Garamond" w:hAnsi="Garamond" w:cs="Courier New"/>
          <w:b/>
          <w:bCs/>
          <w:kern w:val="0"/>
          <w:sz w:val="24"/>
          <w:szCs w:val="24"/>
          <w:lang w:val="en-US"/>
        </w:rPr>
        <w:t>The Role of Testosterone in Fat Distribution and Metabolism</w:t>
      </w:r>
      <w:r w:rsidRPr="00943379">
        <w:rPr>
          <w:rFonts w:ascii="Garamond" w:hAnsi="Garamond" w:cs="Courier New"/>
          <w:kern w:val="0"/>
          <w:sz w:val="24"/>
          <w:szCs w:val="24"/>
          <w:lang w:val="en-US"/>
        </w:rPr>
        <w:t xml:space="preserve"> (2018) by Kelly et al. in Nature Reviews Endocrinology:</w:t>
      </w:r>
    </w:p>
    <w:p w14:paraId="4DC1EA15" w14:textId="0B8366D6" w:rsidR="00806C55" w:rsidRPr="00806C55" w:rsidRDefault="00806C55" w:rsidP="00E34F15">
      <w:pPr>
        <w:pStyle w:val="ListParagraph"/>
        <w:autoSpaceDE w:val="0"/>
        <w:autoSpaceDN w:val="0"/>
        <w:adjustRightInd w:val="0"/>
        <w:spacing w:before="100" w:beforeAutospacing="1" w:after="0" w:line="360" w:lineRule="auto"/>
        <w:rPr>
          <w:rFonts w:ascii="Garamond" w:hAnsi="Garamond" w:cs="Courier New"/>
          <w:kern w:val="0"/>
          <w:sz w:val="24"/>
          <w:szCs w:val="24"/>
          <w:lang w:val="en-US"/>
        </w:rPr>
      </w:pPr>
      <w:r w:rsidRPr="00943379">
        <w:rPr>
          <w:rFonts w:ascii="Garamond" w:hAnsi="Garamond" w:cs="Courier New"/>
          <w:kern w:val="0"/>
          <w:sz w:val="24"/>
          <w:szCs w:val="24"/>
          <w:lang w:val="en-US"/>
        </w:rPr>
        <w:t>This review delves into how testosterone influences fat distribution and metabolism, with particular focus on its effects on abdominal fat and insulin sensitivity</w:t>
      </w:r>
      <w:r w:rsidR="00E34F15">
        <w:rPr>
          <w:rFonts w:ascii="Garamond" w:hAnsi="Garamond" w:cs="Courier New"/>
          <w:kern w:val="0"/>
          <w:sz w:val="24"/>
          <w:szCs w:val="24"/>
          <w:lang w:val="en-US"/>
        </w:rPr>
        <w:t>.</w:t>
      </w:r>
    </w:p>
    <w:p w14:paraId="233E1494" w14:textId="69696A3C" w:rsidR="00806C55" w:rsidRPr="00943379" w:rsidRDefault="00806C55" w:rsidP="001A15D1">
      <w:pPr>
        <w:pStyle w:val="ListParagraph"/>
        <w:numPr>
          <w:ilvl w:val="0"/>
          <w:numId w:val="55"/>
        </w:numPr>
        <w:autoSpaceDE w:val="0"/>
        <w:autoSpaceDN w:val="0"/>
        <w:adjustRightInd w:val="0"/>
        <w:spacing w:before="100" w:beforeAutospacing="1" w:after="0" w:line="360" w:lineRule="auto"/>
        <w:rPr>
          <w:rFonts w:ascii="Garamond" w:hAnsi="Garamond" w:cs="Courier New"/>
          <w:kern w:val="0"/>
          <w:sz w:val="24"/>
          <w:szCs w:val="24"/>
          <w:lang w:val="en-US"/>
        </w:rPr>
      </w:pPr>
      <w:r w:rsidRPr="00E34F15">
        <w:rPr>
          <w:rFonts w:ascii="Garamond" w:hAnsi="Garamond" w:cs="Courier New"/>
          <w:b/>
          <w:bCs/>
          <w:kern w:val="0"/>
          <w:sz w:val="24"/>
          <w:szCs w:val="24"/>
          <w:lang w:val="en-US"/>
        </w:rPr>
        <w:t>Aging and Testosterone: A Decline with Consequence</w:t>
      </w:r>
      <w:r w:rsidR="00E34F15" w:rsidRPr="00E34F15">
        <w:rPr>
          <w:rFonts w:ascii="Garamond" w:hAnsi="Garamond" w:cs="Courier New"/>
          <w:b/>
          <w:bCs/>
          <w:kern w:val="0"/>
          <w:sz w:val="24"/>
          <w:szCs w:val="24"/>
          <w:lang w:val="en-US"/>
        </w:rPr>
        <w:t>s</w:t>
      </w:r>
      <w:r w:rsidRPr="00943379">
        <w:rPr>
          <w:rFonts w:ascii="Garamond" w:hAnsi="Garamond" w:cs="Courier New"/>
          <w:kern w:val="0"/>
          <w:sz w:val="24"/>
          <w:szCs w:val="24"/>
          <w:lang w:val="en-US"/>
        </w:rPr>
        <w:t xml:space="preserve"> (2017) by Wu et al. in The Lancet Diabetes &amp; Endocrinology:</w:t>
      </w:r>
    </w:p>
    <w:p w14:paraId="1144C637" w14:textId="73694F3A" w:rsidR="00806C55" w:rsidRPr="00806C55" w:rsidRDefault="00806C55" w:rsidP="00E34F15">
      <w:pPr>
        <w:pStyle w:val="ListParagraph"/>
        <w:autoSpaceDE w:val="0"/>
        <w:autoSpaceDN w:val="0"/>
        <w:adjustRightInd w:val="0"/>
        <w:spacing w:before="100" w:beforeAutospacing="1" w:after="0" w:line="360" w:lineRule="auto"/>
        <w:rPr>
          <w:rFonts w:ascii="Garamond" w:hAnsi="Garamond" w:cs="Courier New"/>
          <w:kern w:val="0"/>
          <w:sz w:val="24"/>
          <w:szCs w:val="24"/>
          <w:lang w:val="en-US"/>
        </w:rPr>
      </w:pPr>
      <w:r w:rsidRPr="00943379">
        <w:rPr>
          <w:rFonts w:ascii="Garamond" w:hAnsi="Garamond" w:cs="Courier New"/>
          <w:kern w:val="0"/>
          <w:sz w:val="24"/>
          <w:szCs w:val="24"/>
          <w:lang w:val="en-US"/>
        </w:rPr>
        <w:t>This research examines the natural decline in testosterone levels with aging and its impact on obesity, muscle mass, and overall metabolic health.</w:t>
      </w:r>
    </w:p>
    <w:p w14:paraId="1674E6A7" w14:textId="75EABE13" w:rsidR="00806C55" w:rsidRPr="00943379" w:rsidRDefault="00806C55" w:rsidP="001A15D1">
      <w:pPr>
        <w:pStyle w:val="ListParagraph"/>
        <w:numPr>
          <w:ilvl w:val="0"/>
          <w:numId w:val="55"/>
        </w:numPr>
        <w:autoSpaceDE w:val="0"/>
        <w:autoSpaceDN w:val="0"/>
        <w:adjustRightInd w:val="0"/>
        <w:spacing w:before="100" w:beforeAutospacing="1" w:after="0" w:line="360" w:lineRule="auto"/>
        <w:rPr>
          <w:rFonts w:ascii="Garamond" w:hAnsi="Garamond" w:cs="Courier New"/>
          <w:kern w:val="0"/>
          <w:sz w:val="24"/>
          <w:szCs w:val="24"/>
          <w:lang w:val="en-US"/>
        </w:rPr>
      </w:pPr>
      <w:r w:rsidRPr="00E34F15">
        <w:rPr>
          <w:rFonts w:ascii="Garamond" w:hAnsi="Garamond" w:cs="Courier New"/>
          <w:b/>
          <w:bCs/>
          <w:kern w:val="0"/>
          <w:sz w:val="24"/>
          <w:szCs w:val="24"/>
          <w:lang w:val="en-US"/>
        </w:rPr>
        <w:t>Testosterone Therapy in Men with Obesity and Low Testosterone</w:t>
      </w:r>
      <w:r w:rsidRPr="00943379">
        <w:rPr>
          <w:rFonts w:ascii="Garamond" w:hAnsi="Garamond" w:cs="Courier New"/>
          <w:kern w:val="0"/>
          <w:sz w:val="24"/>
          <w:szCs w:val="24"/>
          <w:lang w:val="en-US"/>
        </w:rPr>
        <w:t xml:space="preserve"> (2019) by Saad et al. in The Journal of Clinical Endocrinology &amp; Metabolism:</w:t>
      </w:r>
    </w:p>
    <w:p w14:paraId="1C44163E" w14:textId="5442690A" w:rsidR="00806C55" w:rsidRPr="00806C55" w:rsidRDefault="00806C55" w:rsidP="00E34F15">
      <w:pPr>
        <w:pStyle w:val="ListParagraph"/>
        <w:autoSpaceDE w:val="0"/>
        <w:autoSpaceDN w:val="0"/>
        <w:adjustRightInd w:val="0"/>
        <w:spacing w:before="100" w:beforeAutospacing="1" w:after="0" w:line="360" w:lineRule="auto"/>
        <w:rPr>
          <w:rFonts w:ascii="Garamond" w:hAnsi="Garamond" w:cs="Courier New"/>
          <w:kern w:val="0"/>
          <w:sz w:val="24"/>
          <w:szCs w:val="24"/>
          <w:lang w:val="en-US"/>
        </w:rPr>
      </w:pPr>
      <w:r w:rsidRPr="00943379">
        <w:rPr>
          <w:rFonts w:ascii="Garamond" w:hAnsi="Garamond" w:cs="Courier New"/>
          <w:kern w:val="0"/>
          <w:sz w:val="24"/>
          <w:szCs w:val="24"/>
          <w:lang w:val="en-US"/>
        </w:rPr>
        <w:t>This study evaluates the effects of testosterone replacement therapy on body composition and metabolic outcomes in obese men with low testosterone levels.</w:t>
      </w:r>
    </w:p>
    <w:p w14:paraId="48933812" w14:textId="77777777" w:rsidR="00E34F15" w:rsidRDefault="00E34F15" w:rsidP="00806C55">
      <w:pPr>
        <w:autoSpaceDE w:val="0"/>
        <w:autoSpaceDN w:val="0"/>
        <w:adjustRightInd w:val="0"/>
        <w:spacing w:before="100" w:beforeAutospacing="1" w:after="0" w:line="360" w:lineRule="auto"/>
        <w:rPr>
          <w:rFonts w:ascii="Garamond" w:hAnsi="Garamond" w:cs="Courier New"/>
          <w:b/>
          <w:bCs/>
          <w:kern w:val="0"/>
          <w:sz w:val="24"/>
          <w:szCs w:val="24"/>
          <w:lang w:val="en-US"/>
        </w:rPr>
      </w:pPr>
    </w:p>
    <w:p w14:paraId="10EB524E" w14:textId="3EEA9642" w:rsidR="00EC2164" w:rsidRPr="005F69E8" w:rsidRDefault="00EC2164" w:rsidP="00806C55">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t>Chapter 16: Emotional Health: A Pillar of Your Weight Loss Success</w:t>
      </w:r>
    </w:p>
    <w:p w14:paraId="05F05F91" w14:textId="7C641D57" w:rsidR="00825D8B" w:rsidRPr="00825D8B" w:rsidRDefault="00825D8B" w:rsidP="003D1D71">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Before we dive into the biochemical </w:t>
      </w:r>
      <w:r w:rsidR="00C2375B">
        <w:rPr>
          <w:rFonts w:ascii="Garamond" w:hAnsi="Garamond" w:cs="Courier New"/>
          <w:kern w:val="0"/>
          <w:sz w:val="24"/>
          <w:szCs w:val="24"/>
          <w:lang w:val="en-US"/>
        </w:rPr>
        <w:t>mixture</w:t>
      </w:r>
      <w:r w:rsidRPr="00825D8B">
        <w:rPr>
          <w:rFonts w:ascii="Garamond" w:hAnsi="Garamond" w:cs="Courier New"/>
          <w:kern w:val="0"/>
          <w:sz w:val="24"/>
          <w:szCs w:val="24"/>
          <w:lang w:val="en-US"/>
        </w:rPr>
        <w:t xml:space="preserve"> of serotonin, dopamine, and oxytocin, let's pause for a moment. How are you</w:t>
      </w:r>
      <w:r w:rsidR="00C2375B">
        <w:rPr>
          <w:rFonts w:ascii="Garamond" w:hAnsi="Garamond" w:cs="Courier New"/>
          <w:kern w:val="0"/>
          <w:sz w:val="24"/>
          <w:szCs w:val="24"/>
          <w:lang w:val="en-US"/>
        </w:rPr>
        <w:t xml:space="preserve"> </w:t>
      </w:r>
      <w:r w:rsidRPr="00825D8B">
        <w:rPr>
          <w:rFonts w:ascii="Garamond" w:hAnsi="Garamond" w:cs="Courier New"/>
          <w:kern w:val="0"/>
          <w:sz w:val="24"/>
          <w:szCs w:val="24"/>
          <w:lang w:val="en-US"/>
        </w:rPr>
        <w:t>feeling today? Are you carrying the weight of the world on your shoulders—or maybe just a bit too much weight around your midsection? If your emotions are pulling you down like a lead balloon, it's time to pay attention. Emotional well-being isn't just about feeling good; it’s about functioning well, both mentally and physically. If you've noticed that your mood swings are in sync with the fluctuations on your scale, this isn’t just a coincidence—it’s your brain’s way of waving a red flag.</w:t>
      </w:r>
    </w:p>
    <w:p w14:paraId="1FEAB7D1" w14:textId="77777777" w:rsidR="006132A4" w:rsidRDefault="00825D8B" w:rsidP="006132A4">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Studies have shown that emotional states like depression, anxiety, stress, and even those nights where sleep is </w:t>
      </w:r>
      <w:r w:rsidR="00E515FB">
        <w:rPr>
          <w:rFonts w:ascii="Garamond" w:hAnsi="Garamond" w:cs="Courier New"/>
          <w:kern w:val="0"/>
          <w:sz w:val="24"/>
          <w:szCs w:val="24"/>
          <w:lang w:val="en-US"/>
        </w:rPr>
        <w:t>so</w:t>
      </w:r>
      <w:r w:rsidRPr="00825D8B">
        <w:rPr>
          <w:rFonts w:ascii="Garamond" w:hAnsi="Garamond" w:cs="Courier New"/>
          <w:kern w:val="0"/>
          <w:sz w:val="24"/>
          <w:szCs w:val="24"/>
          <w:lang w:val="en-US"/>
        </w:rPr>
        <w:t xml:space="preserve"> elusive</w:t>
      </w:r>
      <w:r w:rsidR="00E515FB">
        <w:rPr>
          <w:rFonts w:ascii="Garamond" w:hAnsi="Garamond" w:cs="Courier New"/>
          <w:kern w:val="0"/>
          <w:sz w:val="24"/>
          <w:szCs w:val="24"/>
          <w:lang w:val="en-US"/>
        </w:rPr>
        <w:t xml:space="preserve">, </w:t>
      </w:r>
      <w:r w:rsidRPr="00825D8B">
        <w:rPr>
          <w:rFonts w:ascii="Garamond" w:hAnsi="Garamond" w:cs="Courier New"/>
          <w:kern w:val="0"/>
          <w:sz w:val="24"/>
          <w:szCs w:val="24"/>
          <w:lang w:val="en-US"/>
        </w:rPr>
        <w:t>can lead to weight gain. How? By cranking up your appetite and flipping the "off" switch on your motivation to move. These emotions can also trigger hormonal havoc, which nudges you toward poor dietary choices—like reaching for that second (or third) slice of pizza when you’re not even hungry.</w:t>
      </w:r>
    </w:p>
    <w:p w14:paraId="4663A50D" w14:textId="13BCD262" w:rsidR="00825D8B" w:rsidRPr="00825D8B" w:rsidRDefault="00825D8B" w:rsidP="00AA17F3">
      <w:pPr>
        <w:autoSpaceDE w:val="0"/>
        <w:autoSpaceDN w:val="0"/>
        <w:adjustRightInd w:val="0"/>
        <w:spacing w:before="100" w:beforeAutospacing="1" w:after="0" w:line="360" w:lineRule="auto"/>
        <w:rPr>
          <w:rFonts w:ascii="Garamond" w:hAnsi="Garamond" w:cs="Courier New"/>
          <w:kern w:val="0"/>
          <w:sz w:val="24"/>
          <w:szCs w:val="24"/>
          <w:lang w:val="en-US"/>
        </w:rPr>
      </w:pPr>
      <w:r w:rsidRPr="006132A4">
        <w:rPr>
          <w:rFonts w:ascii="Garamond" w:hAnsi="Garamond" w:cs="Courier New"/>
          <w:b/>
          <w:bCs/>
          <w:kern w:val="0"/>
          <w:sz w:val="24"/>
          <w:szCs w:val="24"/>
          <w:lang w:val="en-US"/>
        </w:rPr>
        <w:t xml:space="preserve">16.2 </w:t>
      </w:r>
      <w:r w:rsidR="006132A4" w:rsidRPr="006132A4">
        <w:rPr>
          <w:rFonts w:ascii="Garamond" w:hAnsi="Garamond" w:cs="Courier New"/>
          <w:b/>
          <w:bCs/>
          <w:kern w:val="0"/>
          <w:sz w:val="24"/>
          <w:szCs w:val="24"/>
          <w:lang w:val="en-US"/>
        </w:rPr>
        <w:t xml:space="preserve">How does it work? </w:t>
      </w:r>
    </w:p>
    <w:p w14:paraId="0FCA06A7" w14:textId="789609BE" w:rsidR="00825D8B" w:rsidRPr="00825D8B" w:rsidRDefault="00825D8B" w:rsidP="001A15D1">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In the complex </w:t>
      </w:r>
      <w:r w:rsidR="00925ADA">
        <w:rPr>
          <w:rFonts w:ascii="Garamond" w:hAnsi="Garamond" w:cs="Courier New"/>
          <w:kern w:val="0"/>
          <w:sz w:val="24"/>
          <w:szCs w:val="24"/>
          <w:lang w:val="en-US"/>
        </w:rPr>
        <w:t>pathways</w:t>
      </w:r>
      <w:r w:rsidRPr="00825D8B">
        <w:rPr>
          <w:rFonts w:ascii="Garamond" w:hAnsi="Garamond" w:cs="Courier New"/>
          <w:kern w:val="0"/>
          <w:sz w:val="24"/>
          <w:szCs w:val="24"/>
          <w:lang w:val="en-US"/>
        </w:rPr>
        <w:t xml:space="preserve"> that </w:t>
      </w:r>
      <w:r w:rsidR="00E41F94">
        <w:rPr>
          <w:rFonts w:ascii="Garamond" w:hAnsi="Garamond" w:cs="Courier New"/>
          <w:kern w:val="0"/>
          <w:sz w:val="24"/>
          <w:szCs w:val="24"/>
          <w:lang w:val="en-US"/>
        </w:rPr>
        <w:t>build</w:t>
      </w:r>
      <w:r w:rsidR="00BD2B45">
        <w:rPr>
          <w:rFonts w:ascii="Garamond" w:hAnsi="Garamond" w:cs="Courier New"/>
          <w:kern w:val="0"/>
          <w:sz w:val="24"/>
          <w:szCs w:val="24"/>
          <w:lang w:val="en-US"/>
        </w:rPr>
        <w:t xml:space="preserve"> </w:t>
      </w:r>
      <w:r w:rsidRPr="00825D8B">
        <w:rPr>
          <w:rFonts w:ascii="Garamond" w:hAnsi="Garamond" w:cs="Courier New"/>
          <w:kern w:val="0"/>
          <w:sz w:val="24"/>
          <w:szCs w:val="24"/>
          <w:lang w:val="en-US"/>
        </w:rPr>
        <w:t>your emotional health, a few key hormones play the lead roles: serotonin, dopamine, and oxytocin. Let’s take a closer look at each</w:t>
      </w:r>
      <w:r w:rsidR="00E41F94">
        <w:rPr>
          <w:rFonts w:ascii="Garamond" w:hAnsi="Garamond" w:cs="Courier New"/>
          <w:kern w:val="0"/>
          <w:sz w:val="24"/>
          <w:szCs w:val="24"/>
          <w:lang w:val="en-US"/>
        </w:rPr>
        <w:t>:</w:t>
      </w:r>
    </w:p>
    <w:p w14:paraId="546E0105"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**Serotonin: The “Feel-Good” Hormone**  </w:t>
      </w:r>
    </w:p>
    <w:p w14:paraId="1B29FA2E"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lastRenderedPageBreak/>
        <w:t xml:space="preserve">  Serotonin is like that reliable friend who always shows up when you need a mood boost. It regulates your mood, anxiety, and sleep. But when serotonin levels dip, it’s as if that friend has gone on vacation—leaving you craving carbs as a substitute for happiness. Those midnight snacks might feel like they’re filling an emotional void, but in reality, they’re just filling your waistline.</w:t>
      </w:r>
    </w:p>
    <w:p w14:paraId="346F76A0"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3326AFA4"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**Dopamine: The “Reward” Hormone**  </w:t>
      </w:r>
    </w:p>
    <w:p w14:paraId="6E2D0669"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Dopamine is your brain’s way of saying, “You did good, kid.” It’s fundamental for motivation, pleasure-seeking behavior, and your emotional responses. But when dopamine levels drop, your motivation goes down with it. Suddenly, the prospect of a jog around the block seems as appealing as watching paint dry, and that bag of chips starts looking like the answer to all of life’s problems. </w:t>
      </w:r>
    </w:p>
    <w:p w14:paraId="505BD032"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6D4EF749"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**Oxytocin: The “Love” Hormone**  </w:t>
      </w:r>
    </w:p>
    <w:p w14:paraId="0971A5A8"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Oxytocin is the warm and fuzzy hormone that makes you feel connected to others. While it’s not directly tied to weight gain, low levels of oxytocin can lead to elevated stress levels, which—thanks to the stress hormone cortisol—can contribute to weight gain. It’s like a domino effect: first, you’re stressed, then you’re producing more cortisol, and before you know it, your pants don’t fit.</w:t>
      </w:r>
    </w:p>
    <w:p w14:paraId="67ECD481"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03A134BB"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16.3 How Does It Work?</w:t>
      </w:r>
    </w:p>
    <w:p w14:paraId="5A709192"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2B8D6B40"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When these hormones are in balance, life is good. You feel motivated, emotionally stable, and your cravings are under control. But when things go awry—when serotonin, dopamine, or oxytocin levels are off-kilter—the effects can be seen (and felt) in more than just your mood. For example:</w:t>
      </w:r>
    </w:p>
    <w:p w14:paraId="6B584E97"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35CBD69D"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**Serotonin Imbalances**: Low serotonin can increase cravings for carbohydrates, as your body seeks a quick serotonin boost. This can lead to overeating and, consequently, weight gain. The irony? Eating too many carbs can actually lead to a further imbalance in serotonin levels, creating a vicious cycle.</w:t>
      </w:r>
    </w:p>
    <w:p w14:paraId="67F52444"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w:t>
      </w:r>
    </w:p>
    <w:p w14:paraId="427D3FBC"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lastRenderedPageBreak/>
        <w:t>- **Dopamine Dysregulation**: When dopamine is lacking, you might find yourself eating not because you’re hungry, but because you’re seeking comfort or pleasure—often from high-calorie, low-nutrient foods. Over time, this reward-seeking behavior can lead to weight gain and even food addiction.</w:t>
      </w:r>
    </w:p>
    <w:p w14:paraId="5A02F2E0"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3E2C6493"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**Oxytocin and Stress**: High stress levels, often linked to low oxytocin, can increase the production of cortisol. Cortisol is notorious for its role in promoting fat storage, particularly around the belly. Stress eating becomes not just a bad habit, but a physiological response to hormonal imbalances.</w:t>
      </w:r>
    </w:p>
    <w:p w14:paraId="481B3624"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56F8DBA4"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16.4 How Does It Go Wrong?</w:t>
      </w:r>
    </w:p>
    <w:p w14:paraId="240F173E"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71FB783E"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When these hormonal systems fail to function properly, it’s like watching a well-rehearsed play fall apart during the final performance. Serotonin, dopamine, and oxytocin imbalances can result from chronic stress, mental health issues, or simply from leading a lifestyle that doesn’t prioritize emotional well-being. This dysregulation can push you into patterns of emotional eating, food addiction, and a cycle of stress that further promotes weight gain.</w:t>
      </w:r>
    </w:p>
    <w:p w14:paraId="5740D0BE"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6C94EA5A"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16.5 What Effects on Other Organs and Systems?</w:t>
      </w:r>
    </w:p>
    <w:p w14:paraId="27EF7D07"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299C329C"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The consequences of hormonal imbalances extend beyond your bathroom scale. For example:</w:t>
      </w:r>
    </w:p>
    <w:p w14:paraId="684E65EF"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22A964CE"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**Serotonin** isn’t just in your brain—it’s also in your gut. Low serotonin can affect gastrointestinal health, leading to issues like irritable bowel syndrome (IBS), which can further complicate weight management.</w:t>
      </w:r>
    </w:p>
    <w:p w14:paraId="578D0AA7"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w:t>
      </w:r>
    </w:p>
    <w:p w14:paraId="58DE7E03"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**Dopamine** imbalances can influence your endocrine system, affecting hormones like insulin, which plays a critical role in metabolism. Dysregulation here can contribute to conditions like type 2 diabetes.</w:t>
      </w:r>
    </w:p>
    <w:p w14:paraId="6A950EA8"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73602D80"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lastRenderedPageBreak/>
        <w:t>- **Oxytocin** may indirectly affect cardiovascular health by managing stress levels. Chronic stress can lead to hypertension and other heart-related issues, compounding the risks associated with obesity.</w:t>
      </w:r>
    </w:p>
    <w:p w14:paraId="4BBE8BF9"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680CAEB0"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16.6 What Causes It?</w:t>
      </w:r>
    </w:p>
    <w:p w14:paraId="499690F8"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30445DAD"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Several factors can lead to these hormonal imbalances, including:</w:t>
      </w:r>
    </w:p>
    <w:p w14:paraId="49CA78AF"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7784AC4F"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**Genetics**: Some people are predisposed to imbalances in serotonin, dopamine, or oxytocin, which can make them more vulnerable to emotional eating and weight gain.</w:t>
      </w:r>
    </w:p>
    <w:p w14:paraId="37D351A1"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40EF5BF0"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**Lifestyle Choices**: Poor diet, lack of exercise, and insufficient sleep can all contribute to the dysregulation of these hormones. </w:t>
      </w:r>
    </w:p>
    <w:p w14:paraId="39A6E6D9"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52F2D272"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**Mental Health Conditions**: Depression, anxiety, and other mental health issues often go hand-in-hand with hormonal imbalances, creating a feedback loop that’s difficult to break.</w:t>
      </w:r>
    </w:p>
    <w:p w14:paraId="4880416C"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7B5A962F"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16.7 Further Signs and Symptoms</w:t>
      </w:r>
    </w:p>
    <w:p w14:paraId="5D4093FD"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117A4820"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When serotonin, dopamine, and oxytocin are out of whack, the symptoms are not just physical—they’re also emotional and behavioral. You might experience:</w:t>
      </w:r>
    </w:p>
    <w:p w14:paraId="1B2DA6BB"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416202C4"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**Emotional Symptoms**: Increased anxiety, depression, mood swings, and irritability.</w:t>
      </w:r>
    </w:p>
    <w:p w14:paraId="6810E0D5"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w:t>
      </w:r>
    </w:p>
    <w:p w14:paraId="6A8E3E18"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**Physical Symptoms**: Fatigue, sleep disturbances, digestive issues, and significant changes in weight.</w:t>
      </w:r>
    </w:p>
    <w:p w14:paraId="6DF0FC14"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lastRenderedPageBreak/>
        <w:t xml:space="preserve">  </w:t>
      </w:r>
    </w:p>
    <w:p w14:paraId="5103718B"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**Behavioral Symptoms**: Emotional eating, cravings for high-calorie foods, and a lack of motivation to exercise.</w:t>
      </w:r>
    </w:p>
    <w:p w14:paraId="0C27B917"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6AF467CB"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Recognizing these signs is the first step in addressing the underlying hormonal imbalances and taking control of your weight.</w:t>
      </w:r>
    </w:p>
    <w:p w14:paraId="3D3EB8AE"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2A3FAE46"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16.8 Dealing with Depression</w:t>
      </w:r>
    </w:p>
    <w:p w14:paraId="680D7CB5"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68761E51"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Depression isn’t just a state of mind; it’s a full-body experience that can manifest in weight changes, either through loss of appetite or, more commonly, through comfort eating. Depression can sap your energy, disrupt your sleep, and make you feel like the idea of going to the gym is as exhausting as actually going. If you’re struggling with depression, it’s crucial to seek help. Treatment can restore balance not just to your mood, but also to your weight.</w:t>
      </w:r>
    </w:p>
    <w:p w14:paraId="1675FF37"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47CCA923"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16.9 The Importance of Sleep</w:t>
      </w:r>
    </w:p>
    <w:p w14:paraId="11817A7C"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2F44A790"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Let’s not forget about the unsung hero of emotional health: sleep. Sleep isn’t just a time for your body to rest—it’s when your brain recalibrates those crucial hormones. Poor sleep quality or lack of sleep can throw serotonin, dopamine, and oxytocin out of balance, leading to increased appetite, slower metabolism, and poor decision-making. </w:t>
      </w:r>
    </w:p>
    <w:p w14:paraId="77DD01D9"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749CC70F"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 xml:space="preserve">- **Research Spotlight**: A 2010 study published in the journal *SLEEP* found that improved sleep quality and duration could be a key strategy in preventing and treating obesity. Another study in *PLOS ONE* (2018) emphasized the importance of promoting healthy sleep habits from childhood to prevent obesity later in life. </w:t>
      </w:r>
    </w:p>
    <w:p w14:paraId="3D8D7393"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7697A23E"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lastRenderedPageBreak/>
        <w:t>In conclusion, emotional health isn’t just a side note in the story of weight management—it’s the main plot. By understanding and addressing the hormonal influences of serotonin, dopamine, and oxytocin, you can take a significant step towards not just managing your weight, but improving your overall well-being.</w:t>
      </w:r>
    </w:p>
    <w:p w14:paraId="32382E8B"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305E5474" w14:textId="07745FF3" w:rsidR="00825D8B" w:rsidRPr="00BF023F" w:rsidRDefault="00825D8B" w:rsidP="00825D8B">
      <w:pPr>
        <w:autoSpaceDE w:val="0"/>
        <w:autoSpaceDN w:val="0"/>
        <w:adjustRightInd w:val="0"/>
        <w:spacing w:before="100" w:beforeAutospacing="1" w:after="0" w:line="360" w:lineRule="auto"/>
        <w:rPr>
          <w:rFonts w:ascii="Garamond" w:hAnsi="Garamond" w:cs="Courier New"/>
          <w:b/>
          <w:bCs/>
          <w:kern w:val="0"/>
          <w:sz w:val="24"/>
          <w:szCs w:val="24"/>
          <w:lang w:val="en-US"/>
        </w:rPr>
      </w:pPr>
      <w:r w:rsidRPr="00BF023F">
        <w:rPr>
          <w:rFonts w:ascii="Garamond" w:hAnsi="Garamond" w:cs="Courier New"/>
          <w:b/>
          <w:bCs/>
          <w:kern w:val="0"/>
          <w:sz w:val="24"/>
          <w:szCs w:val="24"/>
          <w:lang w:val="en-US"/>
        </w:rPr>
        <w:t>16.10 References</w:t>
      </w:r>
    </w:p>
    <w:p w14:paraId="49F7CF27" w14:textId="77777777" w:rsidR="00BF023F" w:rsidRPr="00BF023F" w:rsidRDefault="00BF023F" w:rsidP="00BF023F">
      <w:pPr>
        <w:spacing w:before="100" w:beforeAutospacing="1" w:after="100" w:afterAutospacing="1" w:line="240" w:lineRule="auto"/>
        <w:rPr>
          <w:rFonts w:ascii="Times New Roman" w:eastAsia="Times New Roman" w:hAnsi="Times New Roman" w:cs="Times New Roman"/>
          <w:kern w:val="0"/>
          <w:sz w:val="24"/>
          <w:szCs w:val="24"/>
          <w:lang w:eastAsia="en-ZA"/>
          <w14:ligatures w14:val="none"/>
        </w:rPr>
      </w:pPr>
      <w:proofErr w:type="gramStart"/>
      <w:r w:rsidRPr="00BF023F">
        <w:rPr>
          <w:rFonts w:ascii="Times New Roman" w:eastAsia="Times New Roman" w:hAnsi="Symbol" w:cs="Times New Roman"/>
          <w:kern w:val="0"/>
          <w:sz w:val="24"/>
          <w:szCs w:val="24"/>
          <w:lang w:eastAsia="en-ZA"/>
          <w14:ligatures w14:val="none"/>
        </w:rPr>
        <w:t></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b/>
          <w:bCs/>
          <w:kern w:val="0"/>
          <w:sz w:val="24"/>
          <w:szCs w:val="24"/>
          <w:lang w:eastAsia="en-ZA"/>
          <w14:ligatures w14:val="none"/>
        </w:rPr>
        <w:t>Kenny</w:t>
      </w:r>
      <w:proofErr w:type="gramEnd"/>
      <w:r w:rsidRPr="00BF023F">
        <w:rPr>
          <w:rFonts w:ascii="Times New Roman" w:eastAsia="Times New Roman" w:hAnsi="Times New Roman" w:cs="Times New Roman"/>
          <w:b/>
          <w:bCs/>
          <w:kern w:val="0"/>
          <w:sz w:val="24"/>
          <w:szCs w:val="24"/>
          <w:lang w:eastAsia="en-ZA"/>
          <w14:ligatures w14:val="none"/>
        </w:rPr>
        <w:t>, P. J. (2019).</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i/>
          <w:iCs/>
          <w:kern w:val="0"/>
          <w:sz w:val="24"/>
          <w:szCs w:val="24"/>
          <w:lang w:eastAsia="en-ZA"/>
          <w14:ligatures w14:val="none"/>
        </w:rPr>
        <w:t>Reward Mechanisms in Obesity: New Insights and Future Directions.</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b/>
          <w:bCs/>
          <w:kern w:val="0"/>
          <w:sz w:val="24"/>
          <w:szCs w:val="24"/>
          <w:lang w:eastAsia="en-ZA"/>
          <w14:ligatures w14:val="none"/>
        </w:rPr>
        <w:t>Neuron, 102</w:t>
      </w:r>
      <w:r w:rsidRPr="00BF023F">
        <w:rPr>
          <w:rFonts w:ascii="Times New Roman" w:eastAsia="Times New Roman" w:hAnsi="Times New Roman" w:cs="Times New Roman"/>
          <w:kern w:val="0"/>
          <w:sz w:val="24"/>
          <w:szCs w:val="24"/>
          <w:lang w:eastAsia="en-ZA"/>
          <w14:ligatures w14:val="none"/>
        </w:rPr>
        <w:t>(5), 1022-1039. https://doi.org/10.1016/j.neuron.2019.04.031</w:t>
      </w:r>
    </w:p>
    <w:p w14:paraId="42D2E801" w14:textId="77777777" w:rsidR="00BF023F" w:rsidRPr="00BF023F" w:rsidRDefault="00BF023F" w:rsidP="001A15D1">
      <w:pPr>
        <w:numPr>
          <w:ilvl w:val="0"/>
          <w:numId w:val="49"/>
        </w:numPr>
        <w:spacing w:before="100" w:beforeAutospacing="1" w:after="100" w:afterAutospacing="1" w:line="240" w:lineRule="auto"/>
        <w:rPr>
          <w:rFonts w:ascii="Times New Roman" w:eastAsia="Times New Roman" w:hAnsi="Times New Roman" w:cs="Times New Roman"/>
          <w:kern w:val="0"/>
          <w:sz w:val="24"/>
          <w:szCs w:val="24"/>
          <w:lang w:eastAsia="en-ZA"/>
          <w14:ligatures w14:val="none"/>
        </w:rPr>
      </w:pPr>
      <w:r w:rsidRPr="00BF023F">
        <w:rPr>
          <w:rFonts w:ascii="Times New Roman" w:eastAsia="Times New Roman" w:hAnsi="Times New Roman" w:cs="Times New Roman"/>
          <w:kern w:val="0"/>
          <w:sz w:val="24"/>
          <w:szCs w:val="24"/>
          <w:lang w:eastAsia="en-ZA"/>
          <w14:ligatures w14:val="none"/>
        </w:rPr>
        <w:t xml:space="preserve">This study explores the role of dopamine in reward-related eating </w:t>
      </w:r>
      <w:proofErr w:type="spellStart"/>
      <w:r w:rsidRPr="00BF023F">
        <w:rPr>
          <w:rFonts w:ascii="Times New Roman" w:eastAsia="Times New Roman" w:hAnsi="Times New Roman" w:cs="Times New Roman"/>
          <w:kern w:val="0"/>
          <w:sz w:val="24"/>
          <w:szCs w:val="24"/>
          <w:lang w:eastAsia="en-ZA"/>
          <w14:ligatures w14:val="none"/>
        </w:rPr>
        <w:t>behaviors</w:t>
      </w:r>
      <w:proofErr w:type="spellEnd"/>
      <w:r w:rsidRPr="00BF023F">
        <w:rPr>
          <w:rFonts w:ascii="Times New Roman" w:eastAsia="Times New Roman" w:hAnsi="Times New Roman" w:cs="Times New Roman"/>
          <w:kern w:val="0"/>
          <w:sz w:val="24"/>
          <w:szCs w:val="24"/>
          <w:lang w:eastAsia="en-ZA"/>
          <w14:ligatures w14:val="none"/>
        </w:rPr>
        <w:t xml:space="preserve"> and its contribution to obesity, providing insights into how dopamine dysregulation leads to overeating and weight gain.</w:t>
      </w:r>
    </w:p>
    <w:p w14:paraId="301B4A3A" w14:textId="77777777" w:rsidR="00BF023F" w:rsidRPr="00BF023F" w:rsidRDefault="00BF023F" w:rsidP="00BF023F">
      <w:pPr>
        <w:spacing w:before="100" w:beforeAutospacing="1" w:after="100" w:afterAutospacing="1" w:line="240" w:lineRule="auto"/>
        <w:rPr>
          <w:rFonts w:ascii="Times New Roman" w:eastAsia="Times New Roman" w:hAnsi="Times New Roman" w:cs="Times New Roman"/>
          <w:kern w:val="0"/>
          <w:sz w:val="24"/>
          <w:szCs w:val="24"/>
          <w:lang w:eastAsia="en-ZA"/>
          <w14:ligatures w14:val="none"/>
        </w:rPr>
      </w:pPr>
      <w:proofErr w:type="gramStart"/>
      <w:r w:rsidRPr="00BF023F">
        <w:rPr>
          <w:rFonts w:ascii="Times New Roman" w:eastAsia="Times New Roman" w:hAnsi="Symbol" w:cs="Times New Roman"/>
          <w:kern w:val="0"/>
          <w:sz w:val="24"/>
          <w:szCs w:val="24"/>
          <w:lang w:eastAsia="en-ZA"/>
          <w14:ligatures w14:val="none"/>
        </w:rPr>
        <w:t></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b/>
          <w:bCs/>
          <w:kern w:val="0"/>
          <w:sz w:val="24"/>
          <w:szCs w:val="24"/>
          <w:lang w:eastAsia="en-ZA"/>
          <w14:ligatures w14:val="none"/>
        </w:rPr>
        <w:t>Lam</w:t>
      </w:r>
      <w:proofErr w:type="gramEnd"/>
      <w:r w:rsidRPr="00BF023F">
        <w:rPr>
          <w:rFonts w:ascii="Times New Roman" w:eastAsia="Times New Roman" w:hAnsi="Times New Roman" w:cs="Times New Roman"/>
          <w:b/>
          <w:bCs/>
          <w:kern w:val="0"/>
          <w:sz w:val="24"/>
          <w:szCs w:val="24"/>
          <w:lang w:eastAsia="en-ZA"/>
          <w14:ligatures w14:val="none"/>
        </w:rPr>
        <w:t>, D. D., Garfield, A. S., Marston, O. J., Shaw, J., &amp; Heisler, L. K. (2017).</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i/>
          <w:iCs/>
          <w:kern w:val="0"/>
          <w:sz w:val="24"/>
          <w:szCs w:val="24"/>
          <w:lang w:eastAsia="en-ZA"/>
          <w14:ligatures w14:val="none"/>
        </w:rPr>
        <w:t>Brain serotonin system in the coordination of food intake and body weight.</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b/>
          <w:bCs/>
          <w:kern w:val="0"/>
          <w:sz w:val="24"/>
          <w:szCs w:val="24"/>
          <w:lang w:eastAsia="en-ZA"/>
          <w14:ligatures w14:val="none"/>
        </w:rPr>
        <w:t xml:space="preserve">Pharmacology Biochemistry and </w:t>
      </w:r>
      <w:proofErr w:type="spellStart"/>
      <w:r w:rsidRPr="00BF023F">
        <w:rPr>
          <w:rFonts w:ascii="Times New Roman" w:eastAsia="Times New Roman" w:hAnsi="Times New Roman" w:cs="Times New Roman"/>
          <w:b/>
          <w:bCs/>
          <w:kern w:val="0"/>
          <w:sz w:val="24"/>
          <w:szCs w:val="24"/>
          <w:lang w:eastAsia="en-ZA"/>
          <w14:ligatures w14:val="none"/>
        </w:rPr>
        <w:t>Behavior</w:t>
      </w:r>
      <w:proofErr w:type="spellEnd"/>
      <w:r w:rsidRPr="00BF023F">
        <w:rPr>
          <w:rFonts w:ascii="Times New Roman" w:eastAsia="Times New Roman" w:hAnsi="Times New Roman" w:cs="Times New Roman"/>
          <w:b/>
          <w:bCs/>
          <w:kern w:val="0"/>
          <w:sz w:val="24"/>
          <w:szCs w:val="24"/>
          <w:lang w:eastAsia="en-ZA"/>
          <w14:ligatures w14:val="none"/>
        </w:rPr>
        <w:t>, 153</w:t>
      </w:r>
      <w:r w:rsidRPr="00BF023F">
        <w:rPr>
          <w:rFonts w:ascii="Times New Roman" w:eastAsia="Times New Roman" w:hAnsi="Times New Roman" w:cs="Times New Roman"/>
          <w:kern w:val="0"/>
          <w:sz w:val="24"/>
          <w:szCs w:val="24"/>
          <w:lang w:eastAsia="en-ZA"/>
          <w14:ligatures w14:val="none"/>
        </w:rPr>
        <w:t>, 43-52. https://doi.org/10.1016/j.pbb.2016.11.003</w:t>
      </w:r>
    </w:p>
    <w:p w14:paraId="21FB6113" w14:textId="77777777" w:rsidR="00BF023F" w:rsidRPr="00BF023F" w:rsidRDefault="00BF023F" w:rsidP="001A15D1">
      <w:pPr>
        <w:numPr>
          <w:ilvl w:val="0"/>
          <w:numId w:val="50"/>
        </w:numPr>
        <w:spacing w:before="100" w:beforeAutospacing="1" w:after="100" w:afterAutospacing="1" w:line="240" w:lineRule="auto"/>
        <w:rPr>
          <w:rFonts w:ascii="Times New Roman" w:eastAsia="Times New Roman" w:hAnsi="Times New Roman" w:cs="Times New Roman"/>
          <w:kern w:val="0"/>
          <w:sz w:val="24"/>
          <w:szCs w:val="24"/>
          <w:lang w:eastAsia="en-ZA"/>
          <w14:ligatures w14:val="none"/>
        </w:rPr>
      </w:pPr>
      <w:r w:rsidRPr="00BF023F">
        <w:rPr>
          <w:rFonts w:ascii="Times New Roman" w:eastAsia="Times New Roman" w:hAnsi="Times New Roman" w:cs="Times New Roman"/>
          <w:kern w:val="0"/>
          <w:sz w:val="24"/>
          <w:szCs w:val="24"/>
          <w:lang w:eastAsia="en-ZA"/>
          <w14:ligatures w14:val="none"/>
        </w:rPr>
        <w:t xml:space="preserve">This article discusses how serotonin influences appetite and body weight regulation, highlighting the consequences of serotonin imbalance on eating </w:t>
      </w:r>
      <w:proofErr w:type="spellStart"/>
      <w:r w:rsidRPr="00BF023F">
        <w:rPr>
          <w:rFonts w:ascii="Times New Roman" w:eastAsia="Times New Roman" w:hAnsi="Times New Roman" w:cs="Times New Roman"/>
          <w:kern w:val="0"/>
          <w:sz w:val="24"/>
          <w:szCs w:val="24"/>
          <w:lang w:eastAsia="en-ZA"/>
          <w14:ligatures w14:val="none"/>
        </w:rPr>
        <w:t>behaviors</w:t>
      </w:r>
      <w:proofErr w:type="spellEnd"/>
      <w:r w:rsidRPr="00BF023F">
        <w:rPr>
          <w:rFonts w:ascii="Times New Roman" w:eastAsia="Times New Roman" w:hAnsi="Times New Roman" w:cs="Times New Roman"/>
          <w:kern w:val="0"/>
          <w:sz w:val="24"/>
          <w:szCs w:val="24"/>
          <w:lang w:eastAsia="en-ZA"/>
          <w14:ligatures w14:val="none"/>
        </w:rPr>
        <w:t xml:space="preserve"> and obesity.</w:t>
      </w:r>
    </w:p>
    <w:p w14:paraId="43C7CCC0" w14:textId="77777777" w:rsidR="00BF023F" w:rsidRPr="00BF023F" w:rsidRDefault="00BF023F" w:rsidP="00BF023F">
      <w:pPr>
        <w:spacing w:before="100" w:beforeAutospacing="1" w:after="100" w:afterAutospacing="1" w:line="240" w:lineRule="auto"/>
        <w:rPr>
          <w:rFonts w:ascii="Times New Roman" w:eastAsia="Times New Roman" w:hAnsi="Times New Roman" w:cs="Times New Roman"/>
          <w:kern w:val="0"/>
          <w:sz w:val="24"/>
          <w:szCs w:val="24"/>
          <w:lang w:eastAsia="en-ZA"/>
          <w14:ligatures w14:val="none"/>
        </w:rPr>
      </w:pPr>
      <w:proofErr w:type="gramStart"/>
      <w:r w:rsidRPr="00BF023F">
        <w:rPr>
          <w:rFonts w:ascii="Times New Roman" w:eastAsia="Times New Roman" w:hAnsi="Symbol" w:cs="Times New Roman"/>
          <w:kern w:val="0"/>
          <w:sz w:val="24"/>
          <w:szCs w:val="24"/>
          <w:lang w:eastAsia="en-ZA"/>
          <w14:ligatures w14:val="none"/>
        </w:rPr>
        <w:t></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b/>
          <w:bCs/>
          <w:kern w:val="0"/>
          <w:sz w:val="24"/>
          <w:szCs w:val="24"/>
          <w:lang w:eastAsia="en-ZA"/>
          <w14:ligatures w14:val="none"/>
        </w:rPr>
        <w:t>Lawson</w:t>
      </w:r>
      <w:proofErr w:type="gramEnd"/>
      <w:r w:rsidRPr="00BF023F">
        <w:rPr>
          <w:rFonts w:ascii="Times New Roman" w:eastAsia="Times New Roman" w:hAnsi="Times New Roman" w:cs="Times New Roman"/>
          <w:b/>
          <w:bCs/>
          <w:kern w:val="0"/>
          <w:sz w:val="24"/>
          <w:szCs w:val="24"/>
          <w:lang w:eastAsia="en-ZA"/>
          <w14:ligatures w14:val="none"/>
        </w:rPr>
        <w:t>, E. A. (2020).</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i/>
          <w:iCs/>
          <w:kern w:val="0"/>
          <w:sz w:val="24"/>
          <w:szCs w:val="24"/>
          <w:lang w:eastAsia="en-ZA"/>
          <w14:ligatures w14:val="none"/>
        </w:rPr>
        <w:t>The effects of oxytocin on eating behaviour and metabolism in humans.</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b/>
          <w:bCs/>
          <w:kern w:val="0"/>
          <w:sz w:val="24"/>
          <w:szCs w:val="24"/>
          <w:lang w:eastAsia="en-ZA"/>
          <w14:ligatures w14:val="none"/>
        </w:rPr>
        <w:t>Nature Reviews Endocrinology, 17</w:t>
      </w:r>
      <w:r w:rsidRPr="00BF023F">
        <w:rPr>
          <w:rFonts w:ascii="Times New Roman" w:eastAsia="Times New Roman" w:hAnsi="Times New Roman" w:cs="Times New Roman"/>
          <w:kern w:val="0"/>
          <w:sz w:val="24"/>
          <w:szCs w:val="24"/>
          <w:lang w:eastAsia="en-ZA"/>
          <w14:ligatures w14:val="none"/>
        </w:rPr>
        <w:t>(3), 173-185. https://doi.org/10.1038/s41574-020-00442-0</w:t>
      </w:r>
    </w:p>
    <w:p w14:paraId="6306BA17" w14:textId="77777777" w:rsidR="00BF023F" w:rsidRPr="00BF023F" w:rsidRDefault="00BF023F" w:rsidP="001A15D1">
      <w:pPr>
        <w:numPr>
          <w:ilvl w:val="0"/>
          <w:numId w:val="51"/>
        </w:numPr>
        <w:spacing w:before="100" w:beforeAutospacing="1" w:after="100" w:afterAutospacing="1" w:line="240" w:lineRule="auto"/>
        <w:rPr>
          <w:rFonts w:ascii="Times New Roman" w:eastAsia="Times New Roman" w:hAnsi="Times New Roman" w:cs="Times New Roman"/>
          <w:kern w:val="0"/>
          <w:sz w:val="24"/>
          <w:szCs w:val="24"/>
          <w:lang w:eastAsia="en-ZA"/>
          <w14:ligatures w14:val="none"/>
        </w:rPr>
      </w:pPr>
      <w:r w:rsidRPr="00BF023F">
        <w:rPr>
          <w:rFonts w:ascii="Times New Roman" w:eastAsia="Times New Roman" w:hAnsi="Times New Roman" w:cs="Times New Roman"/>
          <w:kern w:val="0"/>
          <w:sz w:val="24"/>
          <w:szCs w:val="24"/>
          <w:lang w:eastAsia="en-ZA"/>
          <w14:ligatures w14:val="none"/>
        </w:rPr>
        <w:t xml:space="preserve">This review examines the impact of oxytocin on eating </w:t>
      </w:r>
      <w:proofErr w:type="spellStart"/>
      <w:r w:rsidRPr="00BF023F">
        <w:rPr>
          <w:rFonts w:ascii="Times New Roman" w:eastAsia="Times New Roman" w:hAnsi="Times New Roman" w:cs="Times New Roman"/>
          <w:kern w:val="0"/>
          <w:sz w:val="24"/>
          <w:szCs w:val="24"/>
          <w:lang w:eastAsia="en-ZA"/>
          <w14:ligatures w14:val="none"/>
        </w:rPr>
        <w:t>behavior</w:t>
      </w:r>
      <w:proofErr w:type="spellEnd"/>
      <w:r w:rsidRPr="00BF023F">
        <w:rPr>
          <w:rFonts w:ascii="Times New Roman" w:eastAsia="Times New Roman" w:hAnsi="Times New Roman" w:cs="Times New Roman"/>
          <w:kern w:val="0"/>
          <w:sz w:val="24"/>
          <w:szCs w:val="24"/>
          <w:lang w:eastAsia="en-ZA"/>
          <w14:ligatures w14:val="none"/>
        </w:rPr>
        <w:t>, stress response, and metabolic processes, illustrating its indirect role in weight management and obesity.</w:t>
      </w:r>
    </w:p>
    <w:p w14:paraId="141DE41E" w14:textId="77777777" w:rsidR="00BF023F" w:rsidRPr="00BF023F" w:rsidRDefault="00BF023F" w:rsidP="00BF023F">
      <w:pPr>
        <w:spacing w:before="100" w:beforeAutospacing="1" w:after="100" w:afterAutospacing="1" w:line="240" w:lineRule="auto"/>
        <w:rPr>
          <w:rFonts w:ascii="Times New Roman" w:eastAsia="Times New Roman" w:hAnsi="Times New Roman" w:cs="Times New Roman"/>
          <w:kern w:val="0"/>
          <w:sz w:val="24"/>
          <w:szCs w:val="24"/>
          <w:lang w:eastAsia="en-ZA"/>
          <w14:ligatures w14:val="none"/>
        </w:rPr>
      </w:pPr>
      <w:proofErr w:type="gramStart"/>
      <w:r w:rsidRPr="00BF023F">
        <w:rPr>
          <w:rFonts w:ascii="Times New Roman" w:eastAsia="Times New Roman" w:hAnsi="Symbol" w:cs="Times New Roman"/>
          <w:kern w:val="0"/>
          <w:sz w:val="24"/>
          <w:szCs w:val="24"/>
          <w:lang w:eastAsia="en-ZA"/>
          <w14:ligatures w14:val="none"/>
        </w:rPr>
        <w:t></w:t>
      </w:r>
      <w:r w:rsidRPr="00BF023F">
        <w:rPr>
          <w:rFonts w:ascii="Times New Roman" w:eastAsia="Times New Roman" w:hAnsi="Times New Roman" w:cs="Times New Roman"/>
          <w:kern w:val="0"/>
          <w:sz w:val="24"/>
          <w:szCs w:val="24"/>
          <w:lang w:val="pt-BR" w:eastAsia="en-ZA"/>
          <w14:ligatures w14:val="none"/>
        </w:rPr>
        <w:t xml:space="preserve">  </w:t>
      </w:r>
      <w:r w:rsidRPr="00BF023F">
        <w:rPr>
          <w:rFonts w:ascii="Times New Roman" w:eastAsia="Times New Roman" w:hAnsi="Times New Roman" w:cs="Times New Roman"/>
          <w:b/>
          <w:bCs/>
          <w:kern w:val="0"/>
          <w:sz w:val="24"/>
          <w:szCs w:val="24"/>
          <w:lang w:val="pt-BR" w:eastAsia="en-ZA"/>
          <w14:ligatures w14:val="none"/>
        </w:rPr>
        <w:t>Fatima</w:t>
      </w:r>
      <w:proofErr w:type="gramEnd"/>
      <w:r w:rsidRPr="00BF023F">
        <w:rPr>
          <w:rFonts w:ascii="Times New Roman" w:eastAsia="Times New Roman" w:hAnsi="Times New Roman" w:cs="Times New Roman"/>
          <w:b/>
          <w:bCs/>
          <w:kern w:val="0"/>
          <w:sz w:val="24"/>
          <w:szCs w:val="24"/>
          <w:lang w:val="pt-BR" w:eastAsia="en-ZA"/>
          <w14:ligatures w14:val="none"/>
        </w:rPr>
        <w:t xml:space="preserve">, Y., </w:t>
      </w:r>
      <w:proofErr w:type="spellStart"/>
      <w:r w:rsidRPr="00BF023F">
        <w:rPr>
          <w:rFonts w:ascii="Times New Roman" w:eastAsia="Times New Roman" w:hAnsi="Times New Roman" w:cs="Times New Roman"/>
          <w:b/>
          <w:bCs/>
          <w:kern w:val="0"/>
          <w:sz w:val="24"/>
          <w:szCs w:val="24"/>
          <w:lang w:val="pt-BR" w:eastAsia="en-ZA"/>
          <w14:ligatures w14:val="none"/>
        </w:rPr>
        <w:t>Doi</w:t>
      </w:r>
      <w:proofErr w:type="spellEnd"/>
      <w:r w:rsidRPr="00BF023F">
        <w:rPr>
          <w:rFonts w:ascii="Times New Roman" w:eastAsia="Times New Roman" w:hAnsi="Times New Roman" w:cs="Times New Roman"/>
          <w:b/>
          <w:bCs/>
          <w:kern w:val="0"/>
          <w:sz w:val="24"/>
          <w:szCs w:val="24"/>
          <w:lang w:val="pt-BR" w:eastAsia="en-ZA"/>
          <w14:ligatures w14:val="none"/>
        </w:rPr>
        <w:t xml:space="preserve">, S. A., &amp; </w:t>
      </w:r>
      <w:proofErr w:type="spellStart"/>
      <w:r w:rsidRPr="00BF023F">
        <w:rPr>
          <w:rFonts w:ascii="Times New Roman" w:eastAsia="Times New Roman" w:hAnsi="Times New Roman" w:cs="Times New Roman"/>
          <w:b/>
          <w:bCs/>
          <w:kern w:val="0"/>
          <w:sz w:val="24"/>
          <w:szCs w:val="24"/>
          <w:lang w:val="pt-BR" w:eastAsia="en-ZA"/>
          <w14:ligatures w14:val="none"/>
        </w:rPr>
        <w:t>Mamun</w:t>
      </w:r>
      <w:proofErr w:type="spellEnd"/>
      <w:r w:rsidRPr="00BF023F">
        <w:rPr>
          <w:rFonts w:ascii="Times New Roman" w:eastAsia="Times New Roman" w:hAnsi="Times New Roman" w:cs="Times New Roman"/>
          <w:b/>
          <w:bCs/>
          <w:kern w:val="0"/>
          <w:sz w:val="24"/>
          <w:szCs w:val="24"/>
          <w:lang w:val="pt-BR" w:eastAsia="en-ZA"/>
          <w14:ligatures w14:val="none"/>
        </w:rPr>
        <w:t>, A. A. (2019).</w:t>
      </w:r>
      <w:r w:rsidRPr="00BF023F">
        <w:rPr>
          <w:rFonts w:ascii="Times New Roman" w:eastAsia="Times New Roman" w:hAnsi="Times New Roman" w:cs="Times New Roman"/>
          <w:kern w:val="0"/>
          <w:sz w:val="24"/>
          <w:szCs w:val="24"/>
          <w:lang w:val="pt-BR" w:eastAsia="en-ZA"/>
          <w14:ligatures w14:val="none"/>
        </w:rPr>
        <w:t xml:space="preserve"> </w:t>
      </w:r>
      <w:r w:rsidRPr="00BF023F">
        <w:rPr>
          <w:rFonts w:ascii="Times New Roman" w:eastAsia="Times New Roman" w:hAnsi="Times New Roman" w:cs="Times New Roman"/>
          <w:i/>
          <w:iCs/>
          <w:kern w:val="0"/>
          <w:sz w:val="24"/>
          <w:szCs w:val="24"/>
          <w:lang w:eastAsia="en-ZA"/>
          <w14:ligatures w14:val="none"/>
        </w:rPr>
        <w:t>Sleep quality and obesity in young subjects: a meta-analysis.</w:t>
      </w:r>
      <w:r w:rsidRPr="00BF023F">
        <w:rPr>
          <w:rFonts w:ascii="Times New Roman" w:eastAsia="Times New Roman" w:hAnsi="Times New Roman" w:cs="Times New Roman"/>
          <w:kern w:val="0"/>
          <w:sz w:val="24"/>
          <w:szCs w:val="24"/>
          <w:lang w:eastAsia="en-ZA"/>
          <w14:ligatures w14:val="none"/>
        </w:rPr>
        <w:t xml:space="preserve"> </w:t>
      </w:r>
      <w:r w:rsidRPr="00BF023F">
        <w:rPr>
          <w:rFonts w:ascii="Times New Roman" w:eastAsia="Times New Roman" w:hAnsi="Times New Roman" w:cs="Times New Roman"/>
          <w:b/>
          <w:bCs/>
          <w:kern w:val="0"/>
          <w:sz w:val="24"/>
          <w:szCs w:val="24"/>
          <w:lang w:eastAsia="en-ZA"/>
          <w14:ligatures w14:val="none"/>
        </w:rPr>
        <w:t>Obesity Reviews, 20</w:t>
      </w:r>
      <w:r w:rsidRPr="00BF023F">
        <w:rPr>
          <w:rFonts w:ascii="Times New Roman" w:eastAsia="Times New Roman" w:hAnsi="Times New Roman" w:cs="Times New Roman"/>
          <w:kern w:val="0"/>
          <w:sz w:val="24"/>
          <w:szCs w:val="24"/>
          <w:lang w:eastAsia="en-ZA"/>
          <w14:ligatures w14:val="none"/>
        </w:rPr>
        <w:t>(9), 1151-1164. https://doi.org/10.1111/obr.12810</w:t>
      </w:r>
    </w:p>
    <w:p w14:paraId="59C50B9E" w14:textId="77777777" w:rsidR="00BF023F" w:rsidRPr="00BF023F" w:rsidRDefault="00BF023F" w:rsidP="001A15D1">
      <w:pPr>
        <w:numPr>
          <w:ilvl w:val="0"/>
          <w:numId w:val="52"/>
        </w:numPr>
        <w:spacing w:before="100" w:beforeAutospacing="1" w:after="100" w:afterAutospacing="1" w:line="240" w:lineRule="auto"/>
        <w:rPr>
          <w:rFonts w:ascii="Times New Roman" w:eastAsia="Times New Roman" w:hAnsi="Times New Roman" w:cs="Times New Roman"/>
          <w:kern w:val="0"/>
          <w:sz w:val="24"/>
          <w:szCs w:val="24"/>
          <w:lang w:eastAsia="en-ZA"/>
          <w14:ligatures w14:val="none"/>
        </w:rPr>
      </w:pPr>
      <w:r w:rsidRPr="00BF023F">
        <w:rPr>
          <w:rFonts w:ascii="Times New Roman" w:eastAsia="Times New Roman" w:hAnsi="Times New Roman" w:cs="Times New Roman"/>
          <w:kern w:val="0"/>
          <w:sz w:val="24"/>
          <w:szCs w:val="24"/>
          <w:lang w:eastAsia="en-ZA"/>
          <w14:ligatures w14:val="none"/>
        </w:rPr>
        <w:t>This meta-analysis provides evidence linking poor sleep quality and duration with increased risk of obesity, emphasizing the importance of healthy sleep habits for weight control.</w:t>
      </w:r>
    </w:p>
    <w:p w14:paraId="0617F64C" w14:textId="77777777" w:rsidR="00825D8B" w:rsidRPr="00B71648" w:rsidRDefault="00825D8B" w:rsidP="00825D8B">
      <w:pPr>
        <w:autoSpaceDE w:val="0"/>
        <w:autoSpaceDN w:val="0"/>
        <w:adjustRightInd w:val="0"/>
        <w:spacing w:before="100" w:beforeAutospacing="1" w:after="0" w:line="360" w:lineRule="auto"/>
        <w:rPr>
          <w:rFonts w:ascii="Garamond" w:hAnsi="Garamond" w:cs="Courier New"/>
          <w:kern w:val="0"/>
          <w:sz w:val="24"/>
          <w:szCs w:val="24"/>
        </w:rPr>
      </w:pPr>
    </w:p>
    <w:p w14:paraId="605078AE"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r w:rsidRPr="00825D8B">
        <w:rPr>
          <w:rFonts w:ascii="Garamond" w:hAnsi="Garamond" w:cs="Courier New"/>
          <w:kern w:val="0"/>
          <w:sz w:val="24"/>
          <w:szCs w:val="24"/>
          <w:lang w:val="en-US"/>
        </w:rPr>
        <w:t>---</w:t>
      </w:r>
    </w:p>
    <w:p w14:paraId="0A329876" w14:textId="77777777" w:rsidR="00825D8B" w:rsidRPr="00825D8B" w:rsidRDefault="00825D8B" w:rsidP="00825D8B">
      <w:pPr>
        <w:autoSpaceDE w:val="0"/>
        <w:autoSpaceDN w:val="0"/>
        <w:adjustRightInd w:val="0"/>
        <w:spacing w:before="100" w:beforeAutospacing="1" w:after="0" w:line="360" w:lineRule="auto"/>
        <w:rPr>
          <w:rFonts w:ascii="Garamond" w:hAnsi="Garamond" w:cs="Courier New"/>
          <w:kern w:val="0"/>
          <w:sz w:val="24"/>
          <w:szCs w:val="24"/>
          <w:lang w:val="en-US"/>
        </w:rPr>
      </w:pPr>
    </w:p>
    <w:p w14:paraId="5A71DBC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t xml:space="preserve">Chapter 16: Age: The Shifting Timeline </w:t>
      </w:r>
    </w:p>
    <w:p w14:paraId="5D09650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498D521"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The Influence of Age on Obesity</w:t>
      </w:r>
    </w:p>
    <w:p w14:paraId="66352542"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lastRenderedPageBreak/>
        <w:t>Age is more than just a number when it comes to weight management—it's a significant risk factor for obesity. As we add candles to our birthday cakes, our bodies undergo a series of changes that can tip the scales, quite literally, toward weight gain. Let's dive into how and why this happens, and what we can do about it.</w:t>
      </w:r>
    </w:p>
    <w:p w14:paraId="1FE33FC0"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6C117C5E"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1. What Is It?</w:t>
      </w:r>
    </w:p>
    <w:p w14:paraId="75DD1742"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Obesity in older adults isn't just a coincidence or a simple case of "letting go." It's a complex interaction of biological, physiological, and lifestyle factors that make weight management more challenging as we age. The aging process slows down metabolism, reduces muscle mass, and triggers hormonal changes—all of which create a perfect storm for weight gain. The odds of being obese increase with age, particularly in those over 65, where obesity rates are the highest.</w:t>
      </w:r>
    </w:p>
    <w:p w14:paraId="3DD23B95"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45449FAA"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2. How Does It Work?</w:t>
      </w:r>
    </w:p>
    <w:p w14:paraId="74AE231B"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As the years pass, our bodies don't quite work the way they used to. Here's the gist:</w:t>
      </w:r>
    </w:p>
    <w:p w14:paraId="5785C7A8"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424953D2"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Metabolism Slows Down: Think of your metabolism as a furnace that keeps your body running efficiently. As we age, that furnace doesn’t burn as hot, meaning fewer calories are burned at rest. This slowdown makes it harder to maintain or lose weight even if you’re eating the same amount of food as you did when you were younger.</w:t>
      </w:r>
    </w:p>
    <w:p w14:paraId="12216653"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265F391F"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Hormonal Changes: Both men and women experience significant hormonal shifts with age. Women face a decline in estrogen during menopause, while men see a drop in testosterone. These hormones play critical roles in fat distribution and muscle maintenance. Less estrogen and testosterone mean your body starts storing more fat and finds it tougher to build muscle.</w:t>
      </w:r>
    </w:p>
    <w:p w14:paraId="2E1F323B"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7DD6BE59"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Muscle Mass Declines: With age comes sarcopenia, or the loss of muscle mass. Muscles are your body’s calorie-burning powerhouses, so losing them slows your metabolism even more. Plus, less muscle means less strength and endurance, which can make physical activity more challenging, setting up a vicious cycle of inactivity and weight gain.</w:t>
      </w:r>
    </w:p>
    <w:p w14:paraId="32515006"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7477BB09"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3. How Does It Go Wrong?</w:t>
      </w:r>
    </w:p>
    <w:p w14:paraId="304F45B3"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When these changes go unchecked, they can lead to significant weight gain and even obesity:</w:t>
      </w:r>
    </w:p>
    <w:p w14:paraId="6C31C090"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4BB53AAA"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Chronic Conditions: Obesity exacerbates age-related chronic conditions like type 2 diabetes, hypertension, and heart disease, creating a cycle that's difficult to break. These conditions can further reduce mobility and activity levels, making weight management even more difficult.</w:t>
      </w:r>
    </w:p>
    <w:p w14:paraId="02986A65"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2C3667FB"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Mobility and Joint Issues: The extra weight puts additional stress on joints, leading to pain and reduced mobility. This can make it even harder to stay active, which is crucial for weight management.</w:t>
      </w:r>
    </w:p>
    <w:p w14:paraId="3E3FC002"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2EB5E392"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4. What Effects on Other Organs and Systems?</w:t>
      </w:r>
    </w:p>
    <w:p w14:paraId="12E81F86"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Obesity doesn’t just make clothes tighter; it impacts almost every organ system:</w:t>
      </w:r>
    </w:p>
    <w:p w14:paraId="6E0E1618"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2D727C53"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Cardiovascular Health: Extra weight puts a strain on the heart, increasing the risk of heart disease, hypertension, and stroke—all conditions that are already more common in older adults.</w:t>
      </w:r>
    </w:p>
    <w:p w14:paraId="1C183B52"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68A870FC"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Respiratory Issues: Obesity can lead to or worsen sleep apnea, a condition that’s more prevalent with age and can significantly impact quality of life.</w:t>
      </w:r>
    </w:p>
    <w:p w14:paraId="2103563B"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180FD161"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Cognitive Decline: There’s growing evidence that obesity might accelerate cognitive decline, potentially increasing the risk of dementia or Alzheimer’s disease.</w:t>
      </w:r>
    </w:p>
    <w:p w14:paraId="31E035B4"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01790E77"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5. What Causes It?</w:t>
      </w:r>
    </w:p>
    <w:p w14:paraId="1C2C9711"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lastRenderedPageBreak/>
        <w:t>Several factors contribute to the increased risk of obesity as we age:</w:t>
      </w:r>
    </w:p>
    <w:p w14:paraId="75AC249D"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6805A4A4"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Genetics: Some people are more genetically predisposed to gain weight with age.</w:t>
      </w:r>
    </w:p>
    <w:p w14:paraId="3B8A04B7"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 xml:space="preserve">Dietary Habits: Lifelong poor eating habits can catch up with you as your body’s ability to burn off extra </w:t>
      </w:r>
      <w:proofErr w:type="gramStart"/>
      <w:r w:rsidRPr="00B71648">
        <w:rPr>
          <w:rFonts w:ascii="Garamond" w:hAnsi="Garamond" w:cs="Courier New"/>
          <w:kern w:val="0"/>
          <w:sz w:val="24"/>
          <w:szCs w:val="24"/>
          <w:lang w:val="en-US"/>
        </w:rPr>
        <w:t>calories</w:t>
      </w:r>
      <w:proofErr w:type="gramEnd"/>
      <w:r w:rsidRPr="00B71648">
        <w:rPr>
          <w:rFonts w:ascii="Garamond" w:hAnsi="Garamond" w:cs="Courier New"/>
          <w:kern w:val="0"/>
          <w:sz w:val="24"/>
          <w:szCs w:val="24"/>
          <w:lang w:val="en-US"/>
        </w:rPr>
        <w:t xml:space="preserve"> declines.</w:t>
      </w:r>
    </w:p>
    <w:p w14:paraId="38E3B1DA"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Physical Inactivity: Reduced physical activity, often due to health issues or lifestyle changes, is a major factor.</w:t>
      </w:r>
    </w:p>
    <w:p w14:paraId="122ADC14"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Social and Environmental Factors: Isolation, lack of access to healthy food, and environments that don’t encourage physical activity can all contribute to weight gain.</w:t>
      </w:r>
    </w:p>
    <w:p w14:paraId="1149A39D"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6. Further Signs and Symptoms</w:t>
      </w:r>
    </w:p>
    <w:p w14:paraId="5116884A"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Symptoms of age-related obesity aren’t just about what you see in the mirror:</w:t>
      </w:r>
    </w:p>
    <w:p w14:paraId="687758F2"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p>
    <w:p w14:paraId="459C227E"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Reduced Muscle Mass and Strength: As muscle mass decreases, so does strength and energy levels.</w:t>
      </w:r>
    </w:p>
    <w:p w14:paraId="11E408CE"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Decreased Physical Activity: You might find yourself slowing down, whether due to lack of energy, joint pain, or both.</w:t>
      </w:r>
    </w:p>
    <w:p w14:paraId="74326FD2"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Increased Waist Size: Weight gain, especially around the abdomen, is common.</w:t>
      </w:r>
    </w:p>
    <w:p w14:paraId="4DF8B2D7" w14:textId="77777777" w:rsidR="00B71648" w:rsidRPr="00B71648"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Health Markers: Elevated blood pressure, blood sugar, and cholesterol levels are red flags.</w:t>
      </w:r>
    </w:p>
    <w:p w14:paraId="5933D802" w14:textId="58F1BD24" w:rsidR="00EC2164" w:rsidRDefault="00B71648" w:rsidP="00B71648">
      <w:pPr>
        <w:autoSpaceDE w:val="0"/>
        <w:autoSpaceDN w:val="0"/>
        <w:adjustRightInd w:val="0"/>
        <w:spacing w:before="100" w:beforeAutospacing="1" w:after="0" w:line="360" w:lineRule="auto"/>
        <w:rPr>
          <w:rFonts w:ascii="Garamond" w:hAnsi="Garamond" w:cs="Courier New"/>
          <w:kern w:val="0"/>
          <w:sz w:val="24"/>
          <w:szCs w:val="24"/>
          <w:lang w:val="en-US"/>
        </w:rPr>
      </w:pPr>
      <w:r w:rsidRPr="00B71648">
        <w:rPr>
          <w:rFonts w:ascii="Garamond" w:hAnsi="Garamond" w:cs="Courier New"/>
          <w:kern w:val="0"/>
          <w:sz w:val="24"/>
          <w:szCs w:val="24"/>
          <w:lang w:val="en-US"/>
        </w:rPr>
        <w:t>Joint Pain and Mobility Issues: Carrying extra weight puts more stress on your joints, leading to pain and mobility challenges.</w:t>
      </w:r>
    </w:p>
    <w:p w14:paraId="238839FA"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For a deeper dive into the impact of age on obesity and how to combat it, check out these references:</w:t>
      </w:r>
    </w:p>
    <w:p w14:paraId="3C24F28E"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p>
    <w:p w14:paraId="7079F70B"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National Institutes of Health (NIH) - Explores the relationship between aging, metabolism, and obesity.</w:t>
      </w:r>
    </w:p>
    <w:p w14:paraId="12074973"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p>
    <w:p w14:paraId="3C997C59"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NIH on Aging and Metabolism</w:t>
      </w:r>
    </w:p>
    <w:p w14:paraId="67442551"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lastRenderedPageBreak/>
        <w:t>World Health Organization (WHO) - Provides insights into the global impact of obesity in older adults.</w:t>
      </w:r>
    </w:p>
    <w:p w14:paraId="3C587D1A"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p>
    <w:p w14:paraId="29C41EC5"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WHO on Obesity in Older Adults</w:t>
      </w:r>
    </w:p>
    <w:p w14:paraId="63DD3A9D"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Centers for Disease Control and Prevention (CDC) - Offers data on obesity trends among different age groups.</w:t>
      </w:r>
    </w:p>
    <w:p w14:paraId="391E8B14"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p>
    <w:p w14:paraId="63CA4346"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CDC on Obesity and Aging</w:t>
      </w:r>
    </w:p>
    <w:p w14:paraId="6183B96E"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Harvard Health Publishing - Discusses how hormonal changes contribute to weight gain as we age.</w:t>
      </w:r>
    </w:p>
    <w:p w14:paraId="156DAB79"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p>
    <w:p w14:paraId="2B57F3C3"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Harvard on Aging and Weight Gain</w:t>
      </w:r>
    </w:p>
    <w:p w14:paraId="682F3928"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The Lancet - Reviews the connection between obesity and chronic diseases in older adults.</w:t>
      </w:r>
    </w:p>
    <w:p w14:paraId="76B0B202"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p>
    <w:p w14:paraId="73A9E7F1"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The Lancet on Obesity and Aging</w:t>
      </w:r>
    </w:p>
    <w:p w14:paraId="5833F412"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Mayo Clinic - Offers practical advice on managing weight as you age.</w:t>
      </w:r>
    </w:p>
    <w:p w14:paraId="5C27498D"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p>
    <w:p w14:paraId="6A3D9F74"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Mayo Clinic on Managing Weight with Age</w:t>
      </w:r>
    </w:p>
    <w:p w14:paraId="591B214C" w14:textId="77777777" w:rsidR="001C351D" w:rsidRPr="001C351D" w:rsidRDefault="001C351D" w:rsidP="001C351D">
      <w:pPr>
        <w:autoSpaceDE w:val="0"/>
        <w:autoSpaceDN w:val="0"/>
        <w:adjustRightInd w:val="0"/>
        <w:spacing w:before="100" w:beforeAutospacing="1" w:after="0" w:line="360" w:lineRule="auto"/>
        <w:rPr>
          <w:rFonts w:ascii="Garamond" w:hAnsi="Garamond" w:cs="Courier New"/>
          <w:kern w:val="0"/>
          <w:sz w:val="24"/>
          <w:szCs w:val="24"/>
          <w:lang w:val="en-US"/>
        </w:rPr>
      </w:pPr>
      <w:r w:rsidRPr="001C351D">
        <w:rPr>
          <w:rFonts w:ascii="Garamond" w:hAnsi="Garamond" w:cs="Courier New"/>
          <w:kern w:val="0"/>
          <w:sz w:val="24"/>
          <w:szCs w:val="24"/>
          <w:lang w:val="en-US"/>
        </w:rPr>
        <w:t>Journal of Clinical Endocrinology &amp; Metabolism - Discusses metabolic changes associated with aging and their impact on obesity.</w:t>
      </w:r>
    </w:p>
    <w:p w14:paraId="76201526" w14:textId="3DB808D7" w:rsidR="00EC2164" w:rsidRPr="005F69E8" w:rsidRDefault="00EC2164" w:rsidP="00265DF8">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 xml:space="preserve">Chapter 18: Genetics: Nature </w:t>
      </w:r>
      <w:proofErr w:type="gramStart"/>
      <w:r w:rsidRPr="005F69E8">
        <w:rPr>
          <w:rFonts w:ascii="Garamond" w:hAnsi="Garamond" w:cs="Courier New"/>
          <w:b/>
          <w:bCs/>
          <w:kern w:val="0"/>
          <w:sz w:val="24"/>
          <w:szCs w:val="24"/>
          <w:lang w:val="en-US"/>
        </w:rPr>
        <w:t>Versus  Nurture</w:t>
      </w:r>
      <w:proofErr w:type="gramEnd"/>
    </w:p>
    <w:p w14:paraId="4DFAEB22"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**Genetics and Obesity: The Blueprint Behind the Bulge**</w:t>
      </w:r>
    </w:p>
    <w:p w14:paraId="2E1B5371"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695CD297"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When it comes to our weight, we often point fingers at our genes, blaming them for those stubborn pounds that refuse to budge. And while it’s true that genetics can influence our waistlines, they’re not the only culprits at play. Think of genetics as the scriptwriters of a movie—they may set the stage, but the plot can still take </w:t>
      </w:r>
      <w:r w:rsidRPr="002465D0">
        <w:rPr>
          <w:rFonts w:ascii="Garamond" w:hAnsi="Garamond" w:cs="Courier New"/>
          <w:kern w:val="0"/>
          <w:sz w:val="24"/>
          <w:szCs w:val="24"/>
          <w:lang w:val="en-US"/>
        </w:rPr>
        <w:lastRenderedPageBreak/>
        <w:t>unexpected twists depending on the environment, lifestyle choices, and a bit of willpower. So, let’s dive into the world of genetics and obesity, and see how our DNA—and what we do with it—affects our weight.</w:t>
      </w:r>
    </w:p>
    <w:p w14:paraId="2907E211"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2E787FA4"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**1. What is Genetics in the Context of </w:t>
      </w:r>
      <w:proofErr w:type="gramStart"/>
      <w:r w:rsidRPr="002465D0">
        <w:rPr>
          <w:rFonts w:ascii="Garamond" w:hAnsi="Garamond" w:cs="Courier New"/>
          <w:kern w:val="0"/>
          <w:sz w:val="24"/>
          <w:szCs w:val="24"/>
          <w:lang w:val="en-US"/>
        </w:rPr>
        <w:t>Obesity?*</w:t>
      </w:r>
      <w:proofErr w:type="gramEnd"/>
      <w:r w:rsidRPr="002465D0">
        <w:rPr>
          <w:rFonts w:ascii="Garamond" w:hAnsi="Garamond" w:cs="Courier New"/>
          <w:kern w:val="0"/>
          <w:sz w:val="24"/>
          <w:szCs w:val="24"/>
          <w:lang w:val="en-US"/>
        </w:rPr>
        <w:t>*</w:t>
      </w:r>
    </w:p>
    <w:p w14:paraId="5FC58BC5"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388FF290"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Genetics in the context of obesity is all about the role that our DNA plays in determining how our bodies handle food, fat, and calories. We inherit our genes from our parents, and they provide the blueprint for everything from eye color to metabolism. When it comes to weight, certain genetic elements can sway how efficiently we burn calories, how our bodies store fat, and how our brains respond to hunger signals.</w:t>
      </w:r>
    </w:p>
    <w:p w14:paraId="05594AAB"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4D92391E"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But here’s the kicker: while our genes might predispose us to gaining weight, they don’t hold all the cards. Research indicates that while genetics can influence our metabolic rate, appetite, and other factors linked to obesity, it’s our lifestyle choices—like what we eat and how much we move—that ultimately play the starring role in our weight story.</w:t>
      </w:r>
    </w:p>
    <w:p w14:paraId="7DA61A2C"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684707DD"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**2. How Does it </w:t>
      </w:r>
      <w:proofErr w:type="gramStart"/>
      <w:r w:rsidRPr="002465D0">
        <w:rPr>
          <w:rFonts w:ascii="Garamond" w:hAnsi="Garamond" w:cs="Courier New"/>
          <w:kern w:val="0"/>
          <w:sz w:val="24"/>
          <w:szCs w:val="24"/>
          <w:lang w:val="en-US"/>
        </w:rPr>
        <w:t>Work?*</w:t>
      </w:r>
      <w:proofErr w:type="gramEnd"/>
      <w:r w:rsidRPr="002465D0">
        <w:rPr>
          <w:rFonts w:ascii="Garamond" w:hAnsi="Garamond" w:cs="Courier New"/>
          <w:kern w:val="0"/>
          <w:sz w:val="24"/>
          <w:szCs w:val="24"/>
          <w:lang w:val="en-US"/>
        </w:rPr>
        <w:t>*</w:t>
      </w:r>
    </w:p>
    <w:p w14:paraId="0805891F"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576A29F3"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So, how do these genetic blueprints influence our weight? It all comes down to a few key mechanisms:</w:t>
      </w:r>
    </w:p>
    <w:p w14:paraId="1ED83841"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67F2DB72"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**Energy Balance </w:t>
      </w:r>
      <w:proofErr w:type="gramStart"/>
      <w:r w:rsidRPr="002465D0">
        <w:rPr>
          <w:rFonts w:ascii="Garamond" w:hAnsi="Garamond" w:cs="Courier New"/>
          <w:kern w:val="0"/>
          <w:sz w:val="24"/>
          <w:szCs w:val="24"/>
          <w:lang w:val="en-US"/>
        </w:rPr>
        <w:t>Regulation:*</w:t>
      </w:r>
      <w:proofErr w:type="gramEnd"/>
      <w:r w:rsidRPr="002465D0">
        <w:rPr>
          <w:rFonts w:ascii="Garamond" w:hAnsi="Garamond" w:cs="Courier New"/>
          <w:kern w:val="0"/>
          <w:sz w:val="24"/>
          <w:szCs w:val="24"/>
          <w:lang w:val="en-US"/>
        </w:rPr>
        <w:t>* At the heart of weight gain is the concept of energy balance—calories in versus calories out. Certain genes can make it easier (or harder) to maintain this balance by affecting how efficiently we convert food into energy and how well our bodies regulate hunger and satiety.</w:t>
      </w:r>
    </w:p>
    <w:p w14:paraId="6AD98957"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3676C225"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**Fat Storage and </w:t>
      </w:r>
      <w:proofErr w:type="gramStart"/>
      <w:r w:rsidRPr="002465D0">
        <w:rPr>
          <w:rFonts w:ascii="Garamond" w:hAnsi="Garamond" w:cs="Courier New"/>
          <w:kern w:val="0"/>
          <w:sz w:val="24"/>
          <w:szCs w:val="24"/>
          <w:lang w:val="en-US"/>
        </w:rPr>
        <w:t>Distribution:*</w:t>
      </w:r>
      <w:proofErr w:type="gramEnd"/>
      <w:r w:rsidRPr="002465D0">
        <w:rPr>
          <w:rFonts w:ascii="Garamond" w:hAnsi="Garamond" w:cs="Courier New"/>
          <w:kern w:val="0"/>
          <w:sz w:val="24"/>
          <w:szCs w:val="24"/>
          <w:lang w:val="en-US"/>
        </w:rPr>
        <w:t>* Genes can dictate where our bodies prefer to stash fat. Some people naturally store fat around the belly, while others might find it accumulates around the hips or thighs. These genetic quirks can make a big difference in both appearance and health risks.</w:t>
      </w:r>
    </w:p>
    <w:p w14:paraId="0502E2E2"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5AC6989E"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**Metabolic </w:t>
      </w:r>
      <w:proofErr w:type="gramStart"/>
      <w:r w:rsidRPr="002465D0">
        <w:rPr>
          <w:rFonts w:ascii="Garamond" w:hAnsi="Garamond" w:cs="Courier New"/>
          <w:kern w:val="0"/>
          <w:sz w:val="24"/>
          <w:szCs w:val="24"/>
          <w:lang w:val="en-US"/>
        </w:rPr>
        <w:t>Rate:*</w:t>
      </w:r>
      <w:proofErr w:type="gramEnd"/>
      <w:r w:rsidRPr="002465D0">
        <w:rPr>
          <w:rFonts w:ascii="Garamond" w:hAnsi="Garamond" w:cs="Courier New"/>
          <w:kern w:val="0"/>
          <w:sz w:val="24"/>
          <w:szCs w:val="24"/>
          <w:lang w:val="en-US"/>
        </w:rPr>
        <w:t>* Ever wonder why some people seem to eat anything they want without gaining a pound, while others gain weight just by looking at a donut? Part of the answer lies in your metabolism, which is partially governed by your genes. Those with a slower metabolic rate burn fewer calories at rest, making it easier to gain weight.</w:t>
      </w:r>
    </w:p>
    <w:p w14:paraId="0FD9DF29"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3452E1BD"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**Appetite and </w:t>
      </w:r>
      <w:proofErr w:type="gramStart"/>
      <w:r w:rsidRPr="002465D0">
        <w:rPr>
          <w:rFonts w:ascii="Garamond" w:hAnsi="Garamond" w:cs="Courier New"/>
          <w:kern w:val="0"/>
          <w:sz w:val="24"/>
          <w:szCs w:val="24"/>
          <w:lang w:val="en-US"/>
        </w:rPr>
        <w:t>Satiety:*</w:t>
      </w:r>
      <w:proofErr w:type="gramEnd"/>
      <w:r w:rsidRPr="002465D0">
        <w:rPr>
          <w:rFonts w:ascii="Garamond" w:hAnsi="Garamond" w:cs="Courier New"/>
          <w:kern w:val="0"/>
          <w:sz w:val="24"/>
          <w:szCs w:val="24"/>
          <w:lang w:val="en-US"/>
        </w:rPr>
        <w:t>* Hunger hormones like leptin and ghrelin are also under genetic control. Variants in these genes might make you hungrier or less likely to feel full after eating, leading to overeating and weight gain.</w:t>
      </w:r>
    </w:p>
    <w:p w14:paraId="6AAAF230"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3B1A162C"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**Food Preferences and </w:t>
      </w:r>
      <w:proofErr w:type="gramStart"/>
      <w:r w:rsidRPr="002465D0">
        <w:rPr>
          <w:rFonts w:ascii="Garamond" w:hAnsi="Garamond" w:cs="Courier New"/>
          <w:kern w:val="0"/>
          <w:sz w:val="24"/>
          <w:szCs w:val="24"/>
          <w:lang w:val="en-US"/>
        </w:rPr>
        <w:t>Behavior:*</w:t>
      </w:r>
      <w:proofErr w:type="gramEnd"/>
      <w:r w:rsidRPr="002465D0">
        <w:rPr>
          <w:rFonts w:ascii="Garamond" w:hAnsi="Garamond" w:cs="Courier New"/>
          <w:kern w:val="0"/>
          <w:sz w:val="24"/>
          <w:szCs w:val="24"/>
          <w:lang w:val="en-US"/>
        </w:rPr>
        <w:t>* Yes, even your love for salty chips or chocolate can be partly blamed on your genes. Some people are genetically predisposed to prefer high-calorie, high-sugar foods, which, unsurprisingly, can contribute to weight gain over time.</w:t>
      </w:r>
    </w:p>
    <w:p w14:paraId="72D15DB0"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6504229E"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**3. How Does it Go </w:t>
      </w:r>
      <w:proofErr w:type="gramStart"/>
      <w:r w:rsidRPr="002465D0">
        <w:rPr>
          <w:rFonts w:ascii="Garamond" w:hAnsi="Garamond" w:cs="Courier New"/>
          <w:kern w:val="0"/>
          <w:sz w:val="24"/>
          <w:szCs w:val="24"/>
          <w:lang w:val="en-US"/>
        </w:rPr>
        <w:t>Wrong?*</w:t>
      </w:r>
      <w:proofErr w:type="gramEnd"/>
      <w:r w:rsidRPr="002465D0">
        <w:rPr>
          <w:rFonts w:ascii="Garamond" w:hAnsi="Garamond" w:cs="Courier New"/>
          <w:kern w:val="0"/>
          <w:sz w:val="24"/>
          <w:szCs w:val="24"/>
          <w:lang w:val="en-US"/>
        </w:rPr>
        <w:t>*</w:t>
      </w:r>
    </w:p>
    <w:p w14:paraId="6AB10700"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246671A7"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While our genetic code is designed to help our bodies run smoothly, sometimes things don’t go as planned. Here’s how genetics can contribute to obesity:</w:t>
      </w:r>
    </w:p>
    <w:p w14:paraId="0922E7AB"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1B1E2FFD"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**Single-Gene </w:t>
      </w:r>
      <w:proofErr w:type="gramStart"/>
      <w:r w:rsidRPr="002465D0">
        <w:rPr>
          <w:rFonts w:ascii="Garamond" w:hAnsi="Garamond" w:cs="Courier New"/>
          <w:kern w:val="0"/>
          <w:sz w:val="24"/>
          <w:szCs w:val="24"/>
          <w:lang w:val="en-US"/>
        </w:rPr>
        <w:t>Mutations:*</w:t>
      </w:r>
      <w:proofErr w:type="gramEnd"/>
      <w:r w:rsidRPr="002465D0">
        <w:rPr>
          <w:rFonts w:ascii="Garamond" w:hAnsi="Garamond" w:cs="Courier New"/>
          <w:kern w:val="0"/>
          <w:sz w:val="24"/>
          <w:szCs w:val="24"/>
          <w:lang w:val="en-US"/>
        </w:rPr>
        <w:t>* In rare cases, a single gene can make a big impact. For instance, mutations in the MC4R gene are known to cause severe, early-onset obesity. People with this mutation often have an insatiable appetite and start gaining weight at a very young age.</w:t>
      </w:r>
    </w:p>
    <w:p w14:paraId="7023BE78"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264EFF53"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**Polygenic </w:t>
      </w:r>
      <w:proofErr w:type="gramStart"/>
      <w:r w:rsidRPr="002465D0">
        <w:rPr>
          <w:rFonts w:ascii="Garamond" w:hAnsi="Garamond" w:cs="Courier New"/>
          <w:kern w:val="0"/>
          <w:sz w:val="24"/>
          <w:szCs w:val="24"/>
          <w:lang w:val="en-US"/>
        </w:rPr>
        <w:t>Obesity:*</w:t>
      </w:r>
      <w:proofErr w:type="gramEnd"/>
      <w:r w:rsidRPr="002465D0">
        <w:rPr>
          <w:rFonts w:ascii="Garamond" w:hAnsi="Garamond" w:cs="Courier New"/>
          <w:kern w:val="0"/>
          <w:sz w:val="24"/>
          <w:szCs w:val="24"/>
          <w:lang w:val="en-US"/>
        </w:rPr>
        <w:t xml:space="preserve">* More commonly, obesity is influenced by multiple genes working together, each contributing a small effect. This is known as polygenic obesity, where various genetic variants combine to increase the risk of weight gain. </w:t>
      </w:r>
    </w:p>
    <w:p w14:paraId="3FA5E533"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5A56AB65"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lastRenderedPageBreak/>
        <w:t xml:space="preserve">- **Epigenetic </w:t>
      </w:r>
      <w:proofErr w:type="gramStart"/>
      <w:r w:rsidRPr="002465D0">
        <w:rPr>
          <w:rFonts w:ascii="Garamond" w:hAnsi="Garamond" w:cs="Courier New"/>
          <w:kern w:val="0"/>
          <w:sz w:val="24"/>
          <w:szCs w:val="24"/>
          <w:lang w:val="en-US"/>
        </w:rPr>
        <w:t>Changes:*</w:t>
      </w:r>
      <w:proofErr w:type="gramEnd"/>
      <w:r w:rsidRPr="002465D0">
        <w:rPr>
          <w:rFonts w:ascii="Garamond" w:hAnsi="Garamond" w:cs="Courier New"/>
          <w:kern w:val="0"/>
          <w:sz w:val="24"/>
          <w:szCs w:val="24"/>
          <w:lang w:val="en-US"/>
        </w:rPr>
        <w:t>* Here’s where things get really interesting—your environment can actually affect how your genes work. This is called epigenetics. For example, if you regularly indulge in high-calorie foods or lead a sedentary lifestyle, it can cause changes in gene expression that make you more prone to weight gain, even if you don’t have a strong genetic predisposition.</w:t>
      </w:r>
    </w:p>
    <w:p w14:paraId="49FA21AD"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1BEAB77A"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**4. What Effects on Other Organs and </w:t>
      </w:r>
      <w:proofErr w:type="gramStart"/>
      <w:r w:rsidRPr="002465D0">
        <w:rPr>
          <w:rFonts w:ascii="Garamond" w:hAnsi="Garamond" w:cs="Courier New"/>
          <w:kern w:val="0"/>
          <w:sz w:val="24"/>
          <w:szCs w:val="24"/>
          <w:lang w:val="en-US"/>
        </w:rPr>
        <w:t>Systems?*</w:t>
      </w:r>
      <w:proofErr w:type="gramEnd"/>
      <w:r w:rsidRPr="002465D0">
        <w:rPr>
          <w:rFonts w:ascii="Garamond" w:hAnsi="Garamond" w:cs="Courier New"/>
          <w:kern w:val="0"/>
          <w:sz w:val="24"/>
          <w:szCs w:val="24"/>
          <w:lang w:val="en-US"/>
        </w:rPr>
        <w:t>*</w:t>
      </w:r>
    </w:p>
    <w:p w14:paraId="168D7DB1"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4D1BB5E2"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The influence of genetics on obesity extends beyond just adding inches to your waistline. It can have significant effects on various organs and systems in your body:</w:t>
      </w:r>
    </w:p>
    <w:p w14:paraId="3B1D7CFD"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7550C03C"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**Cardiovascular </w:t>
      </w:r>
      <w:proofErr w:type="gramStart"/>
      <w:r w:rsidRPr="002465D0">
        <w:rPr>
          <w:rFonts w:ascii="Garamond" w:hAnsi="Garamond" w:cs="Courier New"/>
          <w:kern w:val="0"/>
          <w:sz w:val="24"/>
          <w:szCs w:val="24"/>
          <w:lang w:val="en-US"/>
        </w:rPr>
        <w:t>System:*</w:t>
      </w:r>
      <w:proofErr w:type="gramEnd"/>
      <w:r w:rsidRPr="002465D0">
        <w:rPr>
          <w:rFonts w:ascii="Garamond" w:hAnsi="Garamond" w:cs="Courier New"/>
          <w:kern w:val="0"/>
          <w:sz w:val="24"/>
          <w:szCs w:val="24"/>
          <w:lang w:val="en-US"/>
        </w:rPr>
        <w:t>* People who are genetically predisposed to obesity are also at higher risk for heart disease. The accumulation of visceral fat—fat stored around the organs—can lead to high blood pressure, elevated cholesterol, and a greater risk of heart attacks and strokes.</w:t>
      </w:r>
    </w:p>
    <w:p w14:paraId="35EBC531"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30F8CB55"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**Endocrine </w:t>
      </w:r>
      <w:proofErr w:type="gramStart"/>
      <w:r w:rsidRPr="002465D0">
        <w:rPr>
          <w:rFonts w:ascii="Garamond" w:hAnsi="Garamond" w:cs="Courier New"/>
          <w:kern w:val="0"/>
          <w:sz w:val="24"/>
          <w:szCs w:val="24"/>
          <w:lang w:val="en-US"/>
        </w:rPr>
        <w:t>System:*</w:t>
      </w:r>
      <w:proofErr w:type="gramEnd"/>
      <w:r w:rsidRPr="002465D0">
        <w:rPr>
          <w:rFonts w:ascii="Garamond" w:hAnsi="Garamond" w:cs="Courier New"/>
          <w:kern w:val="0"/>
          <w:sz w:val="24"/>
          <w:szCs w:val="24"/>
          <w:lang w:val="en-US"/>
        </w:rPr>
        <w:t>* Genetics can affect how your body handles hormones like insulin and cortisol, which play a key role in obesity. Insulin resistance, a common precursor to type 2 diabetes, is often found in people with a genetic predisposition to obesity.</w:t>
      </w:r>
    </w:p>
    <w:p w14:paraId="539D503F"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551C6EF5"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**Digestive </w:t>
      </w:r>
      <w:proofErr w:type="gramStart"/>
      <w:r w:rsidRPr="002465D0">
        <w:rPr>
          <w:rFonts w:ascii="Garamond" w:hAnsi="Garamond" w:cs="Courier New"/>
          <w:kern w:val="0"/>
          <w:sz w:val="24"/>
          <w:szCs w:val="24"/>
          <w:lang w:val="en-US"/>
        </w:rPr>
        <w:t>System:*</w:t>
      </w:r>
      <w:proofErr w:type="gramEnd"/>
      <w:r w:rsidRPr="002465D0">
        <w:rPr>
          <w:rFonts w:ascii="Garamond" w:hAnsi="Garamond" w:cs="Courier New"/>
          <w:kern w:val="0"/>
          <w:sz w:val="24"/>
          <w:szCs w:val="24"/>
          <w:lang w:val="en-US"/>
        </w:rPr>
        <w:t>* Some people have genes that make their bodies extract more calories from food, even when eating the same amount as someone else. This genetic quirk can contribute to weight gain and make dieting feel like an uphill battle.</w:t>
      </w:r>
    </w:p>
    <w:p w14:paraId="3ED98053"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391CC965"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**Mental </w:t>
      </w:r>
      <w:proofErr w:type="gramStart"/>
      <w:r w:rsidRPr="002465D0">
        <w:rPr>
          <w:rFonts w:ascii="Garamond" w:hAnsi="Garamond" w:cs="Courier New"/>
          <w:kern w:val="0"/>
          <w:sz w:val="24"/>
          <w:szCs w:val="24"/>
          <w:lang w:val="en-US"/>
        </w:rPr>
        <w:t>Health:*</w:t>
      </w:r>
      <w:proofErr w:type="gramEnd"/>
      <w:r w:rsidRPr="002465D0">
        <w:rPr>
          <w:rFonts w:ascii="Garamond" w:hAnsi="Garamond" w:cs="Courier New"/>
          <w:kern w:val="0"/>
          <w:sz w:val="24"/>
          <w:szCs w:val="24"/>
          <w:lang w:val="en-US"/>
        </w:rPr>
        <w:t>* There’s also a genetic link between obesity and mental health conditions such as depression and anxiety. The stress and stigma associated with obesity can exacerbate these conditions, creating a vicious cycle that’s hard to break.</w:t>
      </w:r>
    </w:p>
    <w:p w14:paraId="2066E7FB"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26DE5C2E"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**5. What Causes Genetic Predisposition to </w:t>
      </w:r>
      <w:proofErr w:type="gramStart"/>
      <w:r w:rsidRPr="002465D0">
        <w:rPr>
          <w:rFonts w:ascii="Garamond" w:hAnsi="Garamond" w:cs="Courier New"/>
          <w:kern w:val="0"/>
          <w:sz w:val="24"/>
          <w:szCs w:val="24"/>
          <w:lang w:val="en-US"/>
        </w:rPr>
        <w:t>Obesity?*</w:t>
      </w:r>
      <w:proofErr w:type="gramEnd"/>
      <w:r w:rsidRPr="002465D0">
        <w:rPr>
          <w:rFonts w:ascii="Garamond" w:hAnsi="Garamond" w:cs="Courier New"/>
          <w:kern w:val="0"/>
          <w:sz w:val="24"/>
          <w:szCs w:val="24"/>
          <w:lang w:val="en-US"/>
        </w:rPr>
        <w:t>*</w:t>
      </w:r>
    </w:p>
    <w:p w14:paraId="3B831BF1"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2FD3AE1D"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The causes of genetic predisposition to obesity are multifaceted:</w:t>
      </w:r>
    </w:p>
    <w:p w14:paraId="66CB65E6"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241120D1"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**Inherited </w:t>
      </w:r>
      <w:proofErr w:type="gramStart"/>
      <w:r w:rsidRPr="002465D0">
        <w:rPr>
          <w:rFonts w:ascii="Garamond" w:hAnsi="Garamond" w:cs="Courier New"/>
          <w:kern w:val="0"/>
          <w:sz w:val="24"/>
          <w:szCs w:val="24"/>
          <w:lang w:val="en-US"/>
        </w:rPr>
        <w:t>Genes:*</w:t>
      </w:r>
      <w:proofErr w:type="gramEnd"/>
      <w:r w:rsidRPr="002465D0">
        <w:rPr>
          <w:rFonts w:ascii="Garamond" w:hAnsi="Garamond" w:cs="Courier New"/>
          <w:kern w:val="0"/>
          <w:sz w:val="24"/>
          <w:szCs w:val="24"/>
          <w:lang w:val="en-US"/>
        </w:rPr>
        <w:t>* You inherit your genetic code from your parents, so if obesity runs in your family, there’s a good chance you’ve inherited some of the same genetic traits that influence body weight. But remember, genes aren’t destiny—they’re just a starting point.</w:t>
      </w:r>
    </w:p>
    <w:p w14:paraId="4024B9DB"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5BFAEEC8"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**Gene-Environment </w:t>
      </w:r>
      <w:proofErr w:type="gramStart"/>
      <w:r w:rsidRPr="002465D0">
        <w:rPr>
          <w:rFonts w:ascii="Garamond" w:hAnsi="Garamond" w:cs="Courier New"/>
          <w:kern w:val="0"/>
          <w:sz w:val="24"/>
          <w:szCs w:val="24"/>
          <w:lang w:val="en-US"/>
        </w:rPr>
        <w:t>Interaction:*</w:t>
      </w:r>
      <w:proofErr w:type="gramEnd"/>
      <w:r w:rsidRPr="002465D0">
        <w:rPr>
          <w:rFonts w:ascii="Garamond" w:hAnsi="Garamond" w:cs="Courier New"/>
          <w:kern w:val="0"/>
          <w:sz w:val="24"/>
          <w:szCs w:val="24"/>
          <w:lang w:val="en-US"/>
        </w:rPr>
        <w:t>* Even if you’re genetically predisposed to obesity, your environment plays a crucial role. Diet, physical activity, and stress levels can either trigger or mitigate these genetic tendencies. Think of it as having a loaded gun—your environment determines whether or not the trigger gets pulled.</w:t>
      </w:r>
    </w:p>
    <w:p w14:paraId="44A761E5"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646375F7"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w:t>
      </w:r>
      <w:proofErr w:type="gramStart"/>
      <w:r w:rsidRPr="002465D0">
        <w:rPr>
          <w:rFonts w:ascii="Garamond" w:hAnsi="Garamond" w:cs="Courier New"/>
          <w:kern w:val="0"/>
          <w:sz w:val="24"/>
          <w:szCs w:val="24"/>
          <w:lang w:val="en-US"/>
        </w:rPr>
        <w:t>Ethnicity:*</w:t>
      </w:r>
      <w:proofErr w:type="gramEnd"/>
      <w:r w:rsidRPr="002465D0">
        <w:rPr>
          <w:rFonts w:ascii="Garamond" w:hAnsi="Garamond" w:cs="Courier New"/>
          <w:kern w:val="0"/>
          <w:sz w:val="24"/>
          <w:szCs w:val="24"/>
          <w:lang w:val="en-US"/>
        </w:rPr>
        <w:t>* Certain ethnic groups are more genetically predisposed to obesity due to specific genetic variations that influence fat storage and metabolism. For instance, people of Pacific Islander, Hispanic, and African descent tend to have a higher risk.</w:t>
      </w:r>
    </w:p>
    <w:p w14:paraId="56B17486"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70D012D1"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**Mutations and Genetic </w:t>
      </w:r>
      <w:proofErr w:type="gramStart"/>
      <w:r w:rsidRPr="002465D0">
        <w:rPr>
          <w:rFonts w:ascii="Garamond" w:hAnsi="Garamond" w:cs="Courier New"/>
          <w:kern w:val="0"/>
          <w:sz w:val="24"/>
          <w:szCs w:val="24"/>
          <w:lang w:val="en-US"/>
        </w:rPr>
        <w:t>Variants:*</w:t>
      </w:r>
      <w:proofErr w:type="gramEnd"/>
      <w:r w:rsidRPr="002465D0">
        <w:rPr>
          <w:rFonts w:ascii="Garamond" w:hAnsi="Garamond" w:cs="Courier New"/>
          <w:kern w:val="0"/>
          <w:sz w:val="24"/>
          <w:szCs w:val="24"/>
          <w:lang w:val="en-US"/>
        </w:rPr>
        <w:t>* Specific gene mutations, like those found in the FTO gene, have been linked to higher body mass index (BMI) and increased fat accumulation. These genetic variants are like different flavors of the same ice cream—still ice cream, but unique in taste and color.</w:t>
      </w:r>
    </w:p>
    <w:p w14:paraId="796EC978"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2A33F004"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**6. Further Signs and Symptoms**</w:t>
      </w:r>
    </w:p>
    <w:p w14:paraId="258B80D4"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73DA0168"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If you’re worried that your genes might be conspiring against your weight loss efforts, here are some signs that genetics might be playing a role:</w:t>
      </w:r>
    </w:p>
    <w:p w14:paraId="0D74DC0F"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572AE6DE"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1. **Family history of obesity** and related conditions like type 2 diabetes or heart disease.</w:t>
      </w:r>
    </w:p>
    <w:p w14:paraId="23E7AE10"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lastRenderedPageBreak/>
        <w:t>2. **Early-onset weight gain**, especially during childhood or adolescence, that’s difficult to control with diet and exercise alone.</w:t>
      </w:r>
    </w:p>
    <w:p w14:paraId="0A0D665F"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3. **Difficulty losing weight** despite following a healthy diet and regular exercise regimen.</w:t>
      </w:r>
    </w:p>
    <w:p w14:paraId="3F1CF3B9"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4. **Cravings for high-calorie, sugary foods** and a tendency to overeat.</w:t>
      </w:r>
    </w:p>
    <w:p w14:paraId="54BED64C"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5. **Increased fat storage** around the abdomen, hips, or thighs, despite efforts to stay active.</w:t>
      </w:r>
    </w:p>
    <w:p w14:paraId="38301680"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6. **Development of obesity-related health conditions**, such as insulin resistance or high blood pressure.</w:t>
      </w:r>
    </w:p>
    <w:p w14:paraId="27DBEDC4"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3B3D33B2"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**7. References**</w:t>
      </w:r>
    </w:p>
    <w:p w14:paraId="35F5160C"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165B90CB"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1. **"Genetics of Obesity" (2017) by Loos et al. in *Nature Reviews Genetics***:  </w:t>
      </w:r>
    </w:p>
    <w:p w14:paraId="51CE8BB2"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This review provides a deep dive into the genetic factors contributing to obesity, including the roles of rare single-gene mutations and more common polygenic influences.</w:t>
      </w:r>
    </w:p>
    <w:p w14:paraId="7BD1FE3B"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42132414"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2. **"The Role of Epigenetics in Obesity" (2019) by Ling et al. in *Current Opinion in Clinical Nutrition and Metabolic Care***:  </w:t>
      </w:r>
    </w:p>
    <w:p w14:paraId="735BFCD6"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This article discusses how epigenetic changes—those influenced by diet, exercise, and lifestyle—can affect obesity risk.</w:t>
      </w:r>
    </w:p>
    <w:p w14:paraId="2AFF9B53"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2AF6831D"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3. **"FTO Gene and Obesity" (2018) by </w:t>
      </w:r>
      <w:proofErr w:type="spellStart"/>
      <w:r w:rsidRPr="002465D0">
        <w:rPr>
          <w:rFonts w:ascii="Garamond" w:hAnsi="Garamond" w:cs="Courier New"/>
          <w:kern w:val="0"/>
          <w:sz w:val="24"/>
          <w:szCs w:val="24"/>
          <w:lang w:val="en-US"/>
        </w:rPr>
        <w:t>Frayling</w:t>
      </w:r>
      <w:proofErr w:type="spellEnd"/>
      <w:r w:rsidRPr="002465D0">
        <w:rPr>
          <w:rFonts w:ascii="Garamond" w:hAnsi="Garamond" w:cs="Courier New"/>
          <w:kern w:val="0"/>
          <w:sz w:val="24"/>
          <w:szCs w:val="24"/>
          <w:lang w:val="en-US"/>
        </w:rPr>
        <w:t xml:space="preserve"> et al. in *Cell Metabolism***:  </w:t>
      </w:r>
    </w:p>
    <w:p w14:paraId="4E10BFB5"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This study explores the role of the FTO gene variant in obesity, detailing how it affects appetite regulation and fat storage.</w:t>
      </w:r>
    </w:p>
    <w:p w14:paraId="73976A3A"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12D32D5B"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4. **"Cardiovascular Risks Associated with Genetic Predisposition to Obesity" (2020) by Qi et al. in *Journal of the American College of Cardiology***:  </w:t>
      </w:r>
    </w:p>
    <w:p w14:paraId="4A7FC051"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lastRenderedPageBreak/>
        <w:t xml:space="preserve">   This research examines how genetic predisposition to obesity is linked to an increased risk of cardiovascular diseases.</w:t>
      </w:r>
    </w:p>
    <w:p w14:paraId="2201CF79"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3A812BF3"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5. **"Genetics, Ethnicity, and Obesity" (2016) by Speakman et al. in *Obesity Reviews***:  </w:t>
      </w:r>
    </w:p>
    <w:p w14:paraId="087FDEB3"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This review explores how genetic predisposition to obesity varies among different ethnic groups, with implications for public health strategies.</w:t>
      </w:r>
    </w:p>
    <w:p w14:paraId="2C8F2F34"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0C129DE2"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6. **"Polygenic Risk Scores for Obesity" (2021) by Khera et al. in *The New England Journal of Medicine***:  </w:t>
      </w:r>
    </w:p>
    <w:p w14:paraId="413F9F39"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r w:rsidRPr="002465D0">
        <w:rPr>
          <w:rFonts w:ascii="Garamond" w:hAnsi="Garamond" w:cs="Courier New"/>
          <w:kern w:val="0"/>
          <w:sz w:val="24"/>
          <w:szCs w:val="24"/>
          <w:lang w:val="en-US"/>
        </w:rPr>
        <w:t xml:space="preserve">   This study investigates how polygenic risk scores can predict obesity risk, offering insights into personalized medicine for weight management.</w:t>
      </w:r>
    </w:p>
    <w:p w14:paraId="40CC296B" w14:textId="77777777" w:rsidR="002465D0" w:rsidRPr="002465D0" w:rsidRDefault="002465D0" w:rsidP="002465D0">
      <w:pPr>
        <w:autoSpaceDE w:val="0"/>
        <w:autoSpaceDN w:val="0"/>
        <w:adjustRightInd w:val="0"/>
        <w:spacing w:before="100" w:beforeAutospacing="1" w:after="0" w:line="360" w:lineRule="auto"/>
        <w:rPr>
          <w:rFonts w:ascii="Garamond" w:hAnsi="Garamond" w:cs="Courier New"/>
          <w:kern w:val="0"/>
          <w:sz w:val="24"/>
          <w:szCs w:val="24"/>
          <w:lang w:val="en-US"/>
        </w:rPr>
      </w:pPr>
    </w:p>
    <w:p w14:paraId="1EC36BE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t>Chapter 19: Food Intolerance: The Reserve Players</w:t>
      </w:r>
    </w:p>
    <w:p w14:paraId="7128C2B5"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**Food Intolerance and Obesity: When Your Diet Fights Back**</w:t>
      </w:r>
    </w:p>
    <w:p w14:paraId="43C2972F"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1B2EC29D"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Are you the kind of person who starts to feel like a hot air balloon after a glass of milk, or do you find that a slice of bread leaves you feeling like you’ve swallowed a rock? You’re not necessarily picky—you might be dealing with a food intolerance. Food intolerance is a fascinating, if somewhat frustrating, phenomenon where your body struggles to digest certain foods, leading to a host of uncomfortable digestive symptoms and potentially wreaking havoc on your waistline.</w:t>
      </w:r>
    </w:p>
    <w:p w14:paraId="6BECC106"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74B5E1A9"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Unlike food allergies, which send your immune system into overdrive, food intolerances are more of a digestive drama. The symptoms might not be life-threatening, but they’re certainly life-disrupting. Think bloating, erratic bowel movements, and nausea that seems to come out of nowhere. The culprits? Often, they’re everyday foods like dairy, gluten, eggs, soy, nuts, shellfish, or even some fruits and vegetables. So, let’s take a closer look at how these seemingly harmless foods might be playing a sneaky role in your weight.</w:t>
      </w:r>
    </w:p>
    <w:p w14:paraId="009F128D"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71974BF7"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lastRenderedPageBreak/>
        <w:t xml:space="preserve">#### **1. What is Food </w:t>
      </w:r>
      <w:proofErr w:type="gramStart"/>
      <w:r w:rsidRPr="00353DD7">
        <w:rPr>
          <w:rFonts w:ascii="Garamond" w:hAnsi="Garamond" w:cs="Courier New"/>
          <w:kern w:val="0"/>
          <w:sz w:val="24"/>
          <w:szCs w:val="24"/>
          <w:lang w:val="en-US"/>
        </w:rPr>
        <w:t>Intolerance?*</w:t>
      </w:r>
      <w:proofErr w:type="gramEnd"/>
      <w:r w:rsidRPr="00353DD7">
        <w:rPr>
          <w:rFonts w:ascii="Garamond" w:hAnsi="Garamond" w:cs="Courier New"/>
          <w:kern w:val="0"/>
          <w:sz w:val="24"/>
          <w:szCs w:val="24"/>
          <w:lang w:val="en-US"/>
        </w:rPr>
        <w:t>*</w:t>
      </w:r>
    </w:p>
    <w:p w14:paraId="544A2B08"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3C61B14A"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Food intolerance is a bit like your digestive system throwing a temper tantrum because it didn’t get the memo on how to handle certain foods. Unlike broad allergies, where your immune system dramatically swoops in with sirens blaring, food intolerances are more like a slow burn, causing discomfort and distress over time. When you’re intolerant to certain foods, your body struggles to break them down, leading to symptoms like bloating, gas, and those erratic bathroom visits.</w:t>
      </w:r>
    </w:p>
    <w:p w14:paraId="0ADB467E"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192C04C0"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Imagine Sarah, a cheese lover who noticed that every time she indulged in her favorite cheddar, she felt like she’d swallowed a beach ball. Eventually, Sarah learned she was lactose intolerant—a discovery that led to not just fewer stomach aches but also an unexpected bonus: weight loss. Sarah’s story is a classic example of how food intolerance can influence your body in more ways than just making you feel uncomfortable.</w:t>
      </w:r>
    </w:p>
    <w:p w14:paraId="48BEFD56"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62099FEF"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**2. How Does it </w:t>
      </w:r>
      <w:proofErr w:type="gramStart"/>
      <w:r w:rsidRPr="00353DD7">
        <w:rPr>
          <w:rFonts w:ascii="Garamond" w:hAnsi="Garamond" w:cs="Courier New"/>
          <w:kern w:val="0"/>
          <w:sz w:val="24"/>
          <w:szCs w:val="24"/>
          <w:lang w:val="en-US"/>
        </w:rPr>
        <w:t>Work?*</w:t>
      </w:r>
      <w:proofErr w:type="gramEnd"/>
      <w:r w:rsidRPr="00353DD7">
        <w:rPr>
          <w:rFonts w:ascii="Garamond" w:hAnsi="Garamond" w:cs="Courier New"/>
          <w:kern w:val="0"/>
          <w:sz w:val="24"/>
          <w:szCs w:val="24"/>
          <w:lang w:val="en-US"/>
        </w:rPr>
        <w:t>*</w:t>
      </w:r>
    </w:p>
    <w:p w14:paraId="26498FE8"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6F228953"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Here’s where things get interesting (and a little messy). When you eat </w:t>
      </w:r>
      <w:proofErr w:type="gramStart"/>
      <w:r w:rsidRPr="00353DD7">
        <w:rPr>
          <w:rFonts w:ascii="Garamond" w:hAnsi="Garamond" w:cs="Courier New"/>
          <w:kern w:val="0"/>
          <w:sz w:val="24"/>
          <w:szCs w:val="24"/>
          <w:lang w:val="en-US"/>
        </w:rPr>
        <w:t>something</w:t>
      </w:r>
      <w:proofErr w:type="gramEnd"/>
      <w:r w:rsidRPr="00353DD7">
        <w:rPr>
          <w:rFonts w:ascii="Garamond" w:hAnsi="Garamond" w:cs="Courier New"/>
          <w:kern w:val="0"/>
          <w:sz w:val="24"/>
          <w:szCs w:val="24"/>
          <w:lang w:val="en-US"/>
        </w:rPr>
        <w:t xml:space="preserve"> your body doesn’t tolerate well, it kicks off a chain reaction:</w:t>
      </w:r>
    </w:p>
    <w:p w14:paraId="1AFB3163"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31A25CBC"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**Digestive </w:t>
      </w:r>
      <w:proofErr w:type="gramStart"/>
      <w:r w:rsidRPr="00353DD7">
        <w:rPr>
          <w:rFonts w:ascii="Garamond" w:hAnsi="Garamond" w:cs="Courier New"/>
          <w:kern w:val="0"/>
          <w:sz w:val="24"/>
          <w:szCs w:val="24"/>
          <w:lang w:val="en-US"/>
        </w:rPr>
        <w:t>Distress:*</w:t>
      </w:r>
      <w:proofErr w:type="gramEnd"/>
      <w:r w:rsidRPr="00353DD7">
        <w:rPr>
          <w:rFonts w:ascii="Garamond" w:hAnsi="Garamond" w:cs="Courier New"/>
          <w:kern w:val="0"/>
          <w:sz w:val="24"/>
          <w:szCs w:val="24"/>
          <w:lang w:val="en-US"/>
        </w:rPr>
        <w:t>* The first sign is usually digestive discomfort. If your body can’t properly break down a particular food, it lingers in your digestive system longer than it should, leading to gas, bloating, and other unpleasantries.</w:t>
      </w:r>
    </w:p>
    <w:p w14:paraId="3CCC73DC"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0A85976A"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**Inflammatory </w:t>
      </w:r>
      <w:proofErr w:type="gramStart"/>
      <w:r w:rsidRPr="00353DD7">
        <w:rPr>
          <w:rFonts w:ascii="Garamond" w:hAnsi="Garamond" w:cs="Courier New"/>
          <w:kern w:val="0"/>
          <w:sz w:val="24"/>
          <w:szCs w:val="24"/>
          <w:lang w:val="en-US"/>
        </w:rPr>
        <w:t>Response:*</w:t>
      </w:r>
      <w:proofErr w:type="gramEnd"/>
      <w:r w:rsidRPr="00353DD7">
        <w:rPr>
          <w:rFonts w:ascii="Garamond" w:hAnsi="Garamond" w:cs="Courier New"/>
          <w:kern w:val="0"/>
          <w:sz w:val="24"/>
          <w:szCs w:val="24"/>
          <w:lang w:val="en-US"/>
        </w:rPr>
        <w:t>* Food intolerances can cause low-grade inflammation in your gut. This inflammation doesn’t just stay put—it can affect how your body absorbs nutrients, mess with your hormones, and slow down your metabolism. All of this can contribute to weight gain, as your body starts storing more fat and burning fewer calories.</w:t>
      </w:r>
    </w:p>
    <w:p w14:paraId="420E84D7"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420B02F3"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lastRenderedPageBreak/>
        <w:t xml:space="preserve">- **Disrupted Gut </w:t>
      </w:r>
      <w:proofErr w:type="gramStart"/>
      <w:r w:rsidRPr="00353DD7">
        <w:rPr>
          <w:rFonts w:ascii="Garamond" w:hAnsi="Garamond" w:cs="Courier New"/>
          <w:kern w:val="0"/>
          <w:sz w:val="24"/>
          <w:szCs w:val="24"/>
          <w:lang w:val="en-US"/>
        </w:rPr>
        <w:t>Flora:*</w:t>
      </w:r>
      <w:proofErr w:type="gramEnd"/>
      <w:r w:rsidRPr="00353DD7">
        <w:rPr>
          <w:rFonts w:ascii="Garamond" w:hAnsi="Garamond" w:cs="Courier New"/>
          <w:kern w:val="0"/>
          <w:sz w:val="24"/>
          <w:szCs w:val="24"/>
          <w:lang w:val="en-US"/>
        </w:rPr>
        <w:t>* Your gut is home to a bustling community of bacteria that help with digestion. Food intolerances can throw this community out of balance, leading to something called dysbiosis, where the bad bacteria start to outnumber the good. This imbalance can make it harder for your body to process food and can lead to more fat storage.</w:t>
      </w:r>
    </w:p>
    <w:p w14:paraId="3B7CEBC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426D5641"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**Cravings and </w:t>
      </w:r>
      <w:proofErr w:type="gramStart"/>
      <w:r w:rsidRPr="00353DD7">
        <w:rPr>
          <w:rFonts w:ascii="Garamond" w:hAnsi="Garamond" w:cs="Courier New"/>
          <w:kern w:val="0"/>
          <w:sz w:val="24"/>
          <w:szCs w:val="24"/>
          <w:lang w:val="en-US"/>
        </w:rPr>
        <w:t>Overeating:*</w:t>
      </w:r>
      <w:proofErr w:type="gramEnd"/>
      <w:r w:rsidRPr="00353DD7">
        <w:rPr>
          <w:rFonts w:ascii="Garamond" w:hAnsi="Garamond" w:cs="Courier New"/>
          <w:kern w:val="0"/>
          <w:sz w:val="24"/>
          <w:szCs w:val="24"/>
          <w:lang w:val="en-US"/>
        </w:rPr>
        <w:t>* Some food intolerances can even trick your body into craving the very foods that are causing the problem, leading to a vicious cycle of overeating and digestive distress. It’s like your body is stuck in a bad relationship with food, constantly going back to what’s bad for it.</w:t>
      </w:r>
    </w:p>
    <w:p w14:paraId="7792E137"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58D6E08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**3. How Does it Go </w:t>
      </w:r>
      <w:proofErr w:type="gramStart"/>
      <w:r w:rsidRPr="00353DD7">
        <w:rPr>
          <w:rFonts w:ascii="Garamond" w:hAnsi="Garamond" w:cs="Courier New"/>
          <w:kern w:val="0"/>
          <w:sz w:val="24"/>
          <w:szCs w:val="24"/>
          <w:lang w:val="en-US"/>
        </w:rPr>
        <w:t>Wrong?*</w:t>
      </w:r>
      <w:proofErr w:type="gramEnd"/>
      <w:r w:rsidRPr="00353DD7">
        <w:rPr>
          <w:rFonts w:ascii="Garamond" w:hAnsi="Garamond" w:cs="Courier New"/>
          <w:kern w:val="0"/>
          <w:sz w:val="24"/>
          <w:szCs w:val="24"/>
          <w:lang w:val="en-US"/>
        </w:rPr>
        <w:t>*</w:t>
      </w:r>
    </w:p>
    <w:p w14:paraId="466FB9DC"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473A169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When food intolerance goes unaddressed, it can lead to a domino effect of problems that contribute to obesity:</w:t>
      </w:r>
    </w:p>
    <w:p w14:paraId="1A80BD3A"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57E819E8"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**Chronic </w:t>
      </w:r>
      <w:proofErr w:type="gramStart"/>
      <w:r w:rsidRPr="00353DD7">
        <w:rPr>
          <w:rFonts w:ascii="Garamond" w:hAnsi="Garamond" w:cs="Courier New"/>
          <w:kern w:val="0"/>
          <w:sz w:val="24"/>
          <w:szCs w:val="24"/>
          <w:lang w:val="en-US"/>
        </w:rPr>
        <w:t>Inflammation:*</w:t>
      </w:r>
      <w:proofErr w:type="gramEnd"/>
      <w:r w:rsidRPr="00353DD7">
        <w:rPr>
          <w:rFonts w:ascii="Garamond" w:hAnsi="Garamond" w:cs="Courier New"/>
          <w:kern w:val="0"/>
          <w:sz w:val="24"/>
          <w:szCs w:val="24"/>
          <w:lang w:val="en-US"/>
        </w:rPr>
        <w:t>* Eating foods that your body can’t tolerate can lead to chronic inflammation. This inflammation can spread throughout your body, affecting your energy levels, metabolism, and how your body stores fat. Chronic inflammation is a major player in obesity because it can lead to insulin resistance, which makes it easier to gain weight.</w:t>
      </w:r>
    </w:p>
    <w:p w14:paraId="7E36D030"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17DDCBC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**Insulin </w:t>
      </w:r>
      <w:proofErr w:type="gramStart"/>
      <w:r w:rsidRPr="00353DD7">
        <w:rPr>
          <w:rFonts w:ascii="Garamond" w:hAnsi="Garamond" w:cs="Courier New"/>
          <w:kern w:val="0"/>
          <w:sz w:val="24"/>
          <w:szCs w:val="24"/>
          <w:lang w:val="en-US"/>
        </w:rPr>
        <w:t>Resistance:*</w:t>
      </w:r>
      <w:proofErr w:type="gramEnd"/>
      <w:r w:rsidRPr="00353DD7">
        <w:rPr>
          <w:rFonts w:ascii="Garamond" w:hAnsi="Garamond" w:cs="Courier New"/>
          <w:kern w:val="0"/>
          <w:sz w:val="24"/>
          <w:szCs w:val="24"/>
          <w:lang w:val="en-US"/>
        </w:rPr>
        <w:t>* Speaking of insulin, when your body is constantly inflamed, it can become less sensitive to insulin, the hormone that regulates blood sugar. Insulin resistance is often a precursor to type 2 diabetes and is closely linked to obesity. If your body isn’t responding to insulin properly, it starts storing more fat, especially around your belly.</w:t>
      </w:r>
    </w:p>
    <w:p w14:paraId="32DE90F1"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1F6B419F"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**Slowed </w:t>
      </w:r>
      <w:proofErr w:type="gramStart"/>
      <w:r w:rsidRPr="00353DD7">
        <w:rPr>
          <w:rFonts w:ascii="Garamond" w:hAnsi="Garamond" w:cs="Courier New"/>
          <w:kern w:val="0"/>
          <w:sz w:val="24"/>
          <w:szCs w:val="24"/>
          <w:lang w:val="en-US"/>
        </w:rPr>
        <w:t>Metabolism:*</w:t>
      </w:r>
      <w:proofErr w:type="gramEnd"/>
      <w:r w:rsidRPr="00353DD7">
        <w:rPr>
          <w:rFonts w:ascii="Garamond" w:hAnsi="Garamond" w:cs="Courier New"/>
          <w:kern w:val="0"/>
          <w:sz w:val="24"/>
          <w:szCs w:val="24"/>
          <w:lang w:val="en-US"/>
        </w:rPr>
        <w:t>* The combination of inflammation, gut bacteria disruption, and poor nutrient absorption can slow down your metabolism. A slower metabolism means you burn fewer calories, making it easier to gain weight even if you’re eating the same amount as before.</w:t>
      </w:r>
    </w:p>
    <w:p w14:paraId="70C142F5"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413294CF"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lastRenderedPageBreak/>
        <w:t xml:space="preserve">- **Fatigue and Reduced Physical </w:t>
      </w:r>
      <w:proofErr w:type="gramStart"/>
      <w:r w:rsidRPr="00353DD7">
        <w:rPr>
          <w:rFonts w:ascii="Garamond" w:hAnsi="Garamond" w:cs="Courier New"/>
          <w:kern w:val="0"/>
          <w:sz w:val="24"/>
          <w:szCs w:val="24"/>
          <w:lang w:val="en-US"/>
        </w:rPr>
        <w:t>Activity:*</w:t>
      </w:r>
      <w:proofErr w:type="gramEnd"/>
      <w:r w:rsidRPr="00353DD7">
        <w:rPr>
          <w:rFonts w:ascii="Garamond" w:hAnsi="Garamond" w:cs="Courier New"/>
          <w:kern w:val="0"/>
          <w:sz w:val="24"/>
          <w:szCs w:val="24"/>
          <w:lang w:val="en-US"/>
        </w:rPr>
        <w:t>* Food intolerances can make you feel tired and sluggish, which can make it harder to stay active. When you’re feeling drained, the last thing you want to do is hit the gym, and this lack of physical activity can contribute to weight gain over time.</w:t>
      </w:r>
    </w:p>
    <w:p w14:paraId="4C83A0F1"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70C20BEC"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**4. What Effects on Other Organs and </w:t>
      </w:r>
      <w:proofErr w:type="gramStart"/>
      <w:r w:rsidRPr="00353DD7">
        <w:rPr>
          <w:rFonts w:ascii="Garamond" w:hAnsi="Garamond" w:cs="Courier New"/>
          <w:kern w:val="0"/>
          <w:sz w:val="24"/>
          <w:szCs w:val="24"/>
          <w:lang w:val="en-US"/>
        </w:rPr>
        <w:t>Systems?*</w:t>
      </w:r>
      <w:proofErr w:type="gramEnd"/>
      <w:r w:rsidRPr="00353DD7">
        <w:rPr>
          <w:rFonts w:ascii="Garamond" w:hAnsi="Garamond" w:cs="Courier New"/>
          <w:kern w:val="0"/>
          <w:sz w:val="24"/>
          <w:szCs w:val="24"/>
          <w:lang w:val="en-US"/>
        </w:rPr>
        <w:t>*</w:t>
      </w:r>
    </w:p>
    <w:p w14:paraId="5F505CC9"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2904753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Food intolerance doesn’t just stop at making your pants feel tighter—it can affect other parts of your body too:</w:t>
      </w:r>
    </w:p>
    <w:p w14:paraId="2B10C167"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3CD855C6"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**Digestive </w:t>
      </w:r>
      <w:proofErr w:type="gramStart"/>
      <w:r w:rsidRPr="00353DD7">
        <w:rPr>
          <w:rFonts w:ascii="Garamond" w:hAnsi="Garamond" w:cs="Courier New"/>
          <w:kern w:val="0"/>
          <w:sz w:val="24"/>
          <w:szCs w:val="24"/>
          <w:lang w:val="en-US"/>
        </w:rPr>
        <w:t>System:*</w:t>
      </w:r>
      <w:proofErr w:type="gramEnd"/>
      <w:r w:rsidRPr="00353DD7">
        <w:rPr>
          <w:rFonts w:ascii="Garamond" w:hAnsi="Garamond" w:cs="Courier New"/>
          <w:kern w:val="0"/>
          <w:sz w:val="24"/>
          <w:szCs w:val="24"/>
          <w:lang w:val="en-US"/>
        </w:rPr>
        <w:t>* This one’s obvious—persistent exposure to foods you can’t tolerate can lead to conditions like irritable bowel syndrome (IBS) and leaky gut syndrome. Your gut takes the brunt of the damage, leading to a vicious cycle of discomfort and weight gain.</w:t>
      </w:r>
    </w:p>
    <w:p w14:paraId="525F6019"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2FF690C0"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**Immune </w:t>
      </w:r>
      <w:proofErr w:type="gramStart"/>
      <w:r w:rsidRPr="00353DD7">
        <w:rPr>
          <w:rFonts w:ascii="Garamond" w:hAnsi="Garamond" w:cs="Courier New"/>
          <w:kern w:val="0"/>
          <w:sz w:val="24"/>
          <w:szCs w:val="24"/>
          <w:lang w:val="en-US"/>
        </w:rPr>
        <w:t>System:*</w:t>
      </w:r>
      <w:proofErr w:type="gramEnd"/>
      <w:r w:rsidRPr="00353DD7">
        <w:rPr>
          <w:rFonts w:ascii="Garamond" w:hAnsi="Garamond" w:cs="Courier New"/>
          <w:kern w:val="0"/>
          <w:sz w:val="24"/>
          <w:szCs w:val="24"/>
          <w:lang w:val="en-US"/>
        </w:rPr>
        <w:t>* Chronic inflammation from food intolerances can overwork your immune system, leading to autoimmune conditions where your body starts attacking itself. This can make existing health issues worse or trigger new ones.</w:t>
      </w:r>
    </w:p>
    <w:p w14:paraId="211BDE48"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452B4367"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**Endocrine </w:t>
      </w:r>
      <w:proofErr w:type="gramStart"/>
      <w:r w:rsidRPr="00353DD7">
        <w:rPr>
          <w:rFonts w:ascii="Garamond" w:hAnsi="Garamond" w:cs="Courier New"/>
          <w:kern w:val="0"/>
          <w:sz w:val="24"/>
          <w:szCs w:val="24"/>
          <w:lang w:val="en-US"/>
        </w:rPr>
        <w:t>System:*</w:t>
      </w:r>
      <w:proofErr w:type="gramEnd"/>
      <w:r w:rsidRPr="00353DD7">
        <w:rPr>
          <w:rFonts w:ascii="Garamond" w:hAnsi="Garamond" w:cs="Courier New"/>
          <w:kern w:val="0"/>
          <w:sz w:val="24"/>
          <w:szCs w:val="24"/>
          <w:lang w:val="en-US"/>
        </w:rPr>
        <w:t>* Your hormones can also get thrown out of whack by food intolerances. For example, the inflammation caused by intolerances can increase your cortisol levels (the stress hormone), which is linked to weight gain, particularly around your midsection.</w:t>
      </w:r>
    </w:p>
    <w:p w14:paraId="27C598B1"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627F82B5"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**Mental </w:t>
      </w:r>
      <w:proofErr w:type="gramStart"/>
      <w:r w:rsidRPr="00353DD7">
        <w:rPr>
          <w:rFonts w:ascii="Garamond" w:hAnsi="Garamond" w:cs="Courier New"/>
          <w:kern w:val="0"/>
          <w:sz w:val="24"/>
          <w:szCs w:val="24"/>
          <w:lang w:val="en-US"/>
        </w:rPr>
        <w:t>Health:*</w:t>
      </w:r>
      <w:proofErr w:type="gramEnd"/>
      <w:r w:rsidRPr="00353DD7">
        <w:rPr>
          <w:rFonts w:ascii="Garamond" w:hAnsi="Garamond" w:cs="Courier New"/>
          <w:kern w:val="0"/>
          <w:sz w:val="24"/>
          <w:szCs w:val="24"/>
          <w:lang w:val="en-US"/>
        </w:rPr>
        <w:t>* There’s a strong connection between your gut and your brain, known as the gut-brain axis. Food intolerances can mess with this connection, contributing to anxiety, depression, and mood swings, which can make it even harder to stick to a healthy lifestyle.</w:t>
      </w:r>
    </w:p>
    <w:p w14:paraId="50C653BD"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63874868"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**5. What Causes Food </w:t>
      </w:r>
      <w:proofErr w:type="gramStart"/>
      <w:r w:rsidRPr="00353DD7">
        <w:rPr>
          <w:rFonts w:ascii="Garamond" w:hAnsi="Garamond" w:cs="Courier New"/>
          <w:kern w:val="0"/>
          <w:sz w:val="24"/>
          <w:szCs w:val="24"/>
          <w:lang w:val="en-US"/>
        </w:rPr>
        <w:t>Intolerance?*</w:t>
      </w:r>
      <w:proofErr w:type="gramEnd"/>
      <w:r w:rsidRPr="00353DD7">
        <w:rPr>
          <w:rFonts w:ascii="Garamond" w:hAnsi="Garamond" w:cs="Courier New"/>
          <w:kern w:val="0"/>
          <w:sz w:val="24"/>
          <w:szCs w:val="24"/>
          <w:lang w:val="en-US"/>
        </w:rPr>
        <w:t>*</w:t>
      </w:r>
    </w:p>
    <w:p w14:paraId="57F1BA50"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6F85648E"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lastRenderedPageBreak/>
        <w:t>Several factors can contribute to the development of food intolerances:</w:t>
      </w:r>
    </w:p>
    <w:p w14:paraId="6B6F7F17"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2F6B7796"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**Enzyme </w:t>
      </w:r>
      <w:proofErr w:type="gramStart"/>
      <w:r w:rsidRPr="00353DD7">
        <w:rPr>
          <w:rFonts w:ascii="Garamond" w:hAnsi="Garamond" w:cs="Courier New"/>
          <w:kern w:val="0"/>
          <w:sz w:val="24"/>
          <w:szCs w:val="24"/>
          <w:lang w:val="en-US"/>
        </w:rPr>
        <w:t>Deficiencies:*</w:t>
      </w:r>
      <w:proofErr w:type="gramEnd"/>
      <w:r w:rsidRPr="00353DD7">
        <w:rPr>
          <w:rFonts w:ascii="Garamond" w:hAnsi="Garamond" w:cs="Courier New"/>
          <w:kern w:val="0"/>
          <w:sz w:val="24"/>
          <w:szCs w:val="24"/>
          <w:lang w:val="en-US"/>
        </w:rPr>
        <w:t>* Some food intolerances happen because your body doesn’t produce enough of the enzymes needed to break down certain foods. For example, lactose intolerance occurs when you don’t have enough lactase, the enzyme that digests lactose.</w:t>
      </w:r>
    </w:p>
    <w:p w14:paraId="48D7946D"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1165F8C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w:t>
      </w:r>
      <w:proofErr w:type="gramStart"/>
      <w:r w:rsidRPr="00353DD7">
        <w:rPr>
          <w:rFonts w:ascii="Garamond" w:hAnsi="Garamond" w:cs="Courier New"/>
          <w:kern w:val="0"/>
          <w:sz w:val="24"/>
          <w:szCs w:val="24"/>
          <w:lang w:val="en-US"/>
        </w:rPr>
        <w:t>Genetics:*</w:t>
      </w:r>
      <w:proofErr w:type="gramEnd"/>
      <w:r w:rsidRPr="00353DD7">
        <w:rPr>
          <w:rFonts w:ascii="Garamond" w:hAnsi="Garamond" w:cs="Courier New"/>
          <w:kern w:val="0"/>
          <w:sz w:val="24"/>
          <w:szCs w:val="24"/>
          <w:lang w:val="en-US"/>
        </w:rPr>
        <w:t>* Your genes play a big role in whether or not you develop food intolerances. For instance, celiac disease, a severe form of gluten intolerance, is strongly linked to certain genetic markers.</w:t>
      </w:r>
    </w:p>
    <w:p w14:paraId="1004F82E"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29B1BE0D"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**Gut </w:t>
      </w:r>
      <w:proofErr w:type="gramStart"/>
      <w:r w:rsidRPr="00353DD7">
        <w:rPr>
          <w:rFonts w:ascii="Garamond" w:hAnsi="Garamond" w:cs="Courier New"/>
          <w:kern w:val="0"/>
          <w:sz w:val="24"/>
          <w:szCs w:val="24"/>
          <w:lang w:val="en-US"/>
        </w:rPr>
        <w:t>Health:*</w:t>
      </w:r>
      <w:proofErr w:type="gramEnd"/>
      <w:r w:rsidRPr="00353DD7">
        <w:rPr>
          <w:rFonts w:ascii="Garamond" w:hAnsi="Garamond" w:cs="Courier New"/>
          <w:kern w:val="0"/>
          <w:sz w:val="24"/>
          <w:szCs w:val="24"/>
          <w:lang w:val="en-US"/>
        </w:rPr>
        <w:t>* The state of your gut health is crucial. An unhealthy gut, particularly one with imbalanced bacteria (dysbiosis), can make you more sensitive to certain foods and lead to the development of intolerances over time.</w:t>
      </w:r>
    </w:p>
    <w:p w14:paraId="22D4BB30"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561DD855"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**Chronic </w:t>
      </w:r>
      <w:proofErr w:type="gramStart"/>
      <w:r w:rsidRPr="00353DD7">
        <w:rPr>
          <w:rFonts w:ascii="Garamond" w:hAnsi="Garamond" w:cs="Courier New"/>
          <w:kern w:val="0"/>
          <w:sz w:val="24"/>
          <w:szCs w:val="24"/>
          <w:lang w:val="en-US"/>
        </w:rPr>
        <w:t>Stress:*</w:t>
      </w:r>
      <w:proofErr w:type="gramEnd"/>
      <w:r w:rsidRPr="00353DD7">
        <w:rPr>
          <w:rFonts w:ascii="Garamond" w:hAnsi="Garamond" w:cs="Courier New"/>
          <w:kern w:val="0"/>
          <w:sz w:val="24"/>
          <w:szCs w:val="24"/>
          <w:lang w:val="en-US"/>
        </w:rPr>
        <w:t>* Stress doesn’t just affect your mind—it can also wreak havoc on your digestive system, making it more susceptible to food intolerances. Stress can reduce the production of stomach acid and digestive enzymes, leading to improper digestion and increased food sensitivities.</w:t>
      </w:r>
    </w:p>
    <w:p w14:paraId="5201220C"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10841927"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**Environmental </w:t>
      </w:r>
      <w:proofErr w:type="gramStart"/>
      <w:r w:rsidRPr="00353DD7">
        <w:rPr>
          <w:rFonts w:ascii="Garamond" w:hAnsi="Garamond" w:cs="Courier New"/>
          <w:kern w:val="0"/>
          <w:sz w:val="24"/>
          <w:szCs w:val="24"/>
          <w:lang w:val="en-US"/>
        </w:rPr>
        <w:t>Factors:*</w:t>
      </w:r>
      <w:proofErr w:type="gramEnd"/>
      <w:r w:rsidRPr="00353DD7">
        <w:rPr>
          <w:rFonts w:ascii="Garamond" w:hAnsi="Garamond" w:cs="Courier New"/>
          <w:kern w:val="0"/>
          <w:sz w:val="24"/>
          <w:szCs w:val="24"/>
          <w:lang w:val="en-US"/>
        </w:rPr>
        <w:t>* Environmental toxins, such as pesticides, chemicals, and pollution, can also contribute to food intolerances by disrupting your gut flora and immune system.</w:t>
      </w:r>
    </w:p>
    <w:p w14:paraId="36C5AB2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5843198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**6. Further Signs and Symptoms**</w:t>
      </w:r>
    </w:p>
    <w:p w14:paraId="2136681F"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3F452336"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If you’re wondering whether a food intolerance might be sabotaging your weight loss efforts, here are some signs to watch out for:</w:t>
      </w:r>
    </w:p>
    <w:p w14:paraId="5A64A010"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615D70A9"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lastRenderedPageBreak/>
        <w:t>1. **Bloating, gas, and digestive discomfort** after eating certain foods.</w:t>
      </w:r>
    </w:p>
    <w:p w14:paraId="58B7DDFB"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2. **Unexplained weight gain** or difficulty losing weight, despite eating healthy and exercising regularly.</w:t>
      </w:r>
    </w:p>
    <w:p w14:paraId="20CBD72D"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3. **Fatigue and low energy levels**, especially after meals.</w:t>
      </w:r>
    </w:p>
    <w:p w14:paraId="470AAFE4"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4. **Cravings for the very foods that cause problems**, like dairy, gluten, or sugar.</w:t>
      </w:r>
    </w:p>
    <w:p w14:paraId="000A8FCE"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5. **Skin issues** like acne, eczema, or rashes that flare up after eating certain foods.</w:t>
      </w:r>
    </w:p>
    <w:p w14:paraId="303B7A60"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6. **Mood swings, anxiety, or depression** that seem to be linked to food intake.</w:t>
      </w:r>
    </w:p>
    <w:p w14:paraId="74D2729D"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4883F249"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**7. References**</w:t>
      </w:r>
    </w:p>
    <w:p w14:paraId="08F2C11A"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63E6A91B"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1. **"The Role of Food Intolerances in Obesity" (2017) by Jones et al. in *Journal of Nutritional Science***:  </w:t>
      </w:r>
    </w:p>
    <w:p w14:paraId="22F26686"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This study explores the connection between food intolerances and obesity, highlighting how chronic inflammation and disrupted gut health can contribute to weight gain.</w:t>
      </w:r>
    </w:p>
    <w:p w14:paraId="4853E3DE"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55599689"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2. **"Food Intolerances and Their Impact on Gut Health" (2019) by Smith et al. in *Gut Microbes***:  </w:t>
      </w:r>
    </w:p>
    <w:p w14:paraId="68F0EC45"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This article discusses how food intolerances can disrupt the balance of gut bacteria, leading to dysbiosis and its associated health problems, including obesity.</w:t>
      </w:r>
    </w:p>
    <w:p w14:paraId="7DA4FF7C"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3DEA31E1"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3. **"Chronic Inflammation and Insulin Resistance: The Link to Obesity" (2018) by Lee et al. in *Diabetes &amp; Metabolism Journal***:  </w:t>
      </w:r>
    </w:p>
    <w:p w14:paraId="5C886C10"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This research examines how chronic inflammation, often triggered by food intolerances, can lead to insulin resistance and increase the risk of obesity.</w:t>
      </w:r>
    </w:p>
    <w:p w14:paraId="78A68E28"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28A88766"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4. **"Food Intolerance, Stress, and Weight Gain" (2020) by Brown et al. in *Nutrition Research Reviews***:  </w:t>
      </w:r>
    </w:p>
    <w:p w14:paraId="645F1910"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lastRenderedPageBreak/>
        <w:t xml:space="preserve">   This review highlights the role of stress in exacerbating food intolerances and contributing to weight gain, emphasizing the importance of managing stress for overall health.</w:t>
      </w:r>
    </w:p>
    <w:p w14:paraId="2F515FD1"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5FD5A91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5. **"Genetic Factors in Food Intolerances" (2021) by Wang et al. in *Current Opinion in Genetics &amp; Development***:  </w:t>
      </w:r>
    </w:p>
    <w:p w14:paraId="22C3F0B5"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This study investigates the genetic predisposition to food intolerances and how these genetic factors can influence obesity risk.</w:t>
      </w:r>
    </w:p>
    <w:p w14:paraId="51F60913"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66C6F604"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6. **"Gut-Brain Connection: The Impact of Food Intolerances on Mental Health" (2016) by Davis et al. in *Psychosomatic Medicine***:  </w:t>
      </w:r>
    </w:p>
    <w:p w14:paraId="79D8E8AB"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 xml:space="preserve">   This article explores the connection between food intolerances, gut health, and mental health, shedding light on how these factors can contribute to obesity.</w:t>
      </w:r>
    </w:p>
    <w:p w14:paraId="1162D39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175B4DCD"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r w:rsidRPr="00353DD7">
        <w:rPr>
          <w:rFonts w:ascii="Garamond" w:hAnsi="Garamond" w:cs="Courier New"/>
          <w:kern w:val="0"/>
          <w:sz w:val="24"/>
          <w:szCs w:val="24"/>
          <w:lang w:val="en-US"/>
        </w:rPr>
        <w:t>---</w:t>
      </w:r>
    </w:p>
    <w:p w14:paraId="24C46912" w14:textId="77777777" w:rsidR="00353DD7" w:rsidRPr="00353DD7" w:rsidRDefault="00353DD7" w:rsidP="00353DD7">
      <w:pPr>
        <w:autoSpaceDE w:val="0"/>
        <w:autoSpaceDN w:val="0"/>
        <w:adjustRightInd w:val="0"/>
        <w:spacing w:before="100" w:beforeAutospacing="1" w:after="0" w:line="360" w:lineRule="auto"/>
        <w:rPr>
          <w:rFonts w:ascii="Garamond" w:hAnsi="Garamond" w:cs="Courier New"/>
          <w:kern w:val="0"/>
          <w:sz w:val="24"/>
          <w:szCs w:val="24"/>
          <w:lang w:val="en-US"/>
        </w:rPr>
      </w:pPr>
    </w:p>
    <w:p w14:paraId="778FE14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t>Chapter 20: Lymphoedema: Understand, Manage and Conquer</w:t>
      </w:r>
    </w:p>
    <w:p w14:paraId="65C204F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9B2AF24"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The Influence of Lymphoedema on Obesity</w:t>
      </w:r>
    </w:p>
    <w:p w14:paraId="76F5C015"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4CD6D4D2"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Introduction</w:t>
      </w:r>
    </w:p>
    <w:p w14:paraId="68AF6B68"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2CB85CEF"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We’ve all experienced swelling after a sprain or a bump—it's annoying, but it usually fades. Now, imagine dealing with that swelling every day, without relief, along with discomfort and changes in your body’s appearance. Welcome to the world of lymphoedema, a condition often linked with obesity and other health </w:t>
      </w:r>
      <w:r w:rsidRPr="00D66CC4">
        <w:rPr>
          <w:rFonts w:ascii="Garamond" w:hAnsi="Garamond" w:cs="Courier New"/>
          <w:kern w:val="0"/>
          <w:sz w:val="24"/>
          <w:szCs w:val="24"/>
          <w:lang w:val="en-US"/>
        </w:rPr>
        <w:lastRenderedPageBreak/>
        <w:t>issues. But don’t worry, this chapter is here to help you understand lymphoedema better and empower you to manage it through practical measures.</w:t>
      </w:r>
    </w:p>
    <w:p w14:paraId="37D202BC"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0EBFABD5"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1. What Is It?</w:t>
      </w:r>
    </w:p>
    <w:p w14:paraId="6A2FD36F"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47CF26FC"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Let’s break it down: Lymphoedema occurs when your lymphatic system—think of it as your body’s internal plumbing system—stops draining fluid from tissues properly. Normally, this system whisks away toxins and waste, but when it’s out of order, fluid starts pooling where it shouldn’t, leading to swelling. Imagine your city’s sewer system during a heavy rainstorm, overwhelmed and flooding the streets—that’s what’s happening inside your body when lymphoedema strikes. Not the best scenario, right?</w:t>
      </w:r>
    </w:p>
    <w:p w14:paraId="71176D55"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2ACA4347"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2. How Does It Work?</w:t>
      </w:r>
    </w:p>
    <w:p w14:paraId="2C83B5C3"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53E0D1C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Under normal circumstances, your lymphatic system is like a well-oiled machine. It collects fluid (lymph) from your tissues, filters out the bad stuff, and sends the clean lymph back into your bloodstream. But when this system is damaged or blocked—whether by surgery, radiation, or injury—the fluid gets stuck. This fluid buildup causes swelling, most commonly in the arms or legs, but potentially anywhere in the body. The swelling is persistent and can lead to more serious complications if not managed properly. </w:t>
      </w:r>
    </w:p>
    <w:p w14:paraId="72DDAF1D"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3D93DF3A"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Now, add obesity to the mix, and it’s like throwing a wrench into the gears. The extra weight puts additional pressure on the lymphatic system, making it even harder for your body to clear out the excess fluid. The result? Swelling that’s not just a nuisance but a significant health concern.</w:t>
      </w:r>
    </w:p>
    <w:p w14:paraId="6CE778ED"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07171988"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3. How Does It Go Wrong?</w:t>
      </w:r>
    </w:p>
    <w:p w14:paraId="1C3B2C95"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252A101F"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Lymphoedema doesn’t play nice when it teams up with obesity. The two conditions feed off each other, creating a vicious cycle. The added weight from obesity puts stress on the already struggling lymphatic system, worsening </w:t>
      </w:r>
      <w:r w:rsidRPr="00D66CC4">
        <w:rPr>
          <w:rFonts w:ascii="Garamond" w:hAnsi="Garamond" w:cs="Courier New"/>
          <w:kern w:val="0"/>
          <w:sz w:val="24"/>
          <w:szCs w:val="24"/>
          <w:lang w:val="en-US"/>
        </w:rPr>
        <w:lastRenderedPageBreak/>
        <w:t>the swelling. And the more swollen you get, the harder it becomes to move, which makes it difficult to stay active and manage your weight. It’s like being stuck in a swamp—the harder you try to get out, the deeper you sink.</w:t>
      </w:r>
    </w:p>
    <w:p w14:paraId="59B92D62"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300EE451"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Erin’s story is a perfect example of this. As a cancer survivor, Erin noticed her right arm was constantly heavy and swollen after treatment. When she was diagnosed with lymphoedema, her oncologist explained that her weight was making the condition worse. With a regulated diet and consistent exercise, Erin was able to manage her lymphoedema and improve her quality of life. Her story shows that while lymphoedema can make weight management harder, it’s not impossible with the right approach.</w:t>
      </w:r>
    </w:p>
    <w:p w14:paraId="4659B77D"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7AE11BDC"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4. What Effects on Other Organs and Systems?</w:t>
      </w:r>
    </w:p>
    <w:p w14:paraId="28F6C4E1"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1DEBAC41"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Lymphoedema isn’t just about swelling—it can have far-reaching effects on your health:</w:t>
      </w:r>
    </w:p>
    <w:p w14:paraId="753BFC26"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19452309"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**Skin**: The skin over the swollen area can become thick, hard, and prone to infections like cellulitis. Imagine trying to wear a suit of armor that’s just a little too tight—uncomfortable and restrictive, right?</w:t>
      </w:r>
    </w:p>
    <w:p w14:paraId="0C5DD309"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0675ADA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**Immune System**: When lymph fluid gets stuck, it can’t do its job of transporting immune cells, making you more susceptible to infections.</w:t>
      </w:r>
    </w:p>
    <w:p w14:paraId="6B94A288"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402C2FB2"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**Musculoskeletal System**: Carrying around that extra weight—whether it’s from fluid retention or fat—puts stress on your muscles and joints, leading to pain and reduced mobility.</w:t>
      </w:r>
    </w:p>
    <w:p w14:paraId="7A2E95E7"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6839C1B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**Cardiovascular System**: The chronic inflammation caused by lymphoedema can increase your risk of heart disease and hypertension. It’s a bit like trying to drive a car with the emergency brake on—everything works harder and wears out faster.</w:t>
      </w:r>
    </w:p>
    <w:p w14:paraId="0ACA7590"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140CB922"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5. What Causes It?</w:t>
      </w:r>
    </w:p>
    <w:p w14:paraId="4726FA15"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3D54E254"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The causes of lymphoedema are varied:</w:t>
      </w:r>
    </w:p>
    <w:p w14:paraId="7C7B7D2A"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287DAD7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**Primary Lymphoedema**: This type is genetic and can show up at birth, during puberty, or later in life. It’s caused by congenital malformations in the lymphatic system.</w:t>
      </w:r>
    </w:p>
    <w:p w14:paraId="787590B7"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513DA36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**Secondary Lymphoedema**: This more common form is acquired, often due to surgery, radiation therapy, infection, or trauma. Obesity is both a cause and a consequence, particularly when the lymphoedema affects the lower limbs. The excess fat can compress lymphatic vessels, making it harder for fluid to circulate properly.</w:t>
      </w:r>
    </w:p>
    <w:p w14:paraId="44B3A2FB"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3A803FDD"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6. Further Signs and Symptoms</w:t>
      </w:r>
    </w:p>
    <w:p w14:paraId="651EE277"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6CE2DF9F"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Spotting lymphoedema isn’t just about noticing some swelling. Here’s what to look out for:</w:t>
      </w:r>
    </w:p>
    <w:p w14:paraId="56A9C248"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498F372C"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**Persistent Swelling**: </w:t>
      </w:r>
      <w:proofErr w:type="gramStart"/>
      <w:r w:rsidRPr="00D66CC4">
        <w:rPr>
          <w:rFonts w:ascii="Garamond" w:hAnsi="Garamond" w:cs="Courier New"/>
          <w:kern w:val="0"/>
          <w:sz w:val="24"/>
          <w:szCs w:val="24"/>
          <w:lang w:val="en-US"/>
        </w:rPr>
        <w:t>Typically</w:t>
      </w:r>
      <w:proofErr w:type="gramEnd"/>
      <w:r w:rsidRPr="00D66CC4">
        <w:rPr>
          <w:rFonts w:ascii="Garamond" w:hAnsi="Garamond" w:cs="Courier New"/>
          <w:kern w:val="0"/>
          <w:sz w:val="24"/>
          <w:szCs w:val="24"/>
          <w:lang w:val="en-US"/>
        </w:rPr>
        <w:t xml:space="preserve"> in the limbs, but it can happen in other areas too.</w:t>
      </w:r>
    </w:p>
    <w:p w14:paraId="164465DC"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w:t>
      </w:r>
    </w:p>
    <w:p w14:paraId="5904585A"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**Heaviness and Tightness**: The affected area feels heavy, tight, and uncomfortable, like trying to squeeze into jeans a size too small.</w:t>
      </w:r>
    </w:p>
    <w:p w14:paraId="16BE4DB7"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1DB810D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**Reduced Flexibility**: Swelling can limit your range of motion, making it harder to move normally.</w:t>
      </w:r>
    </w:p>
    <w:p w14:paraId="396BCEA5"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77E35A0B"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lastRenderedPageBreak/>
        <w:t>- **Skin Changes**: The skin might harden or thicken, and you might find it harder to fit into your clothes or shoes due to the swelling.</w:t>
      </w:r>
    </w:p>
    <w:p w14:paraId="68024A7C"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3AF065D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7. References</w:t>
      </w:r>
    </w:p>
    <w:p w14:paraId="3380C1ED"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6D9C777D"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Understanding the relationship between lymphoedema and obesity is crucial for managing both conditions effectively. Here are some references that provide valuable insights:</w:t>
      </w:r>
    </w:p>
    <w:p w14:paraId="26A0E0CF"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04DD3C58"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1. **National Lymphedema Network** - Detailed information on lymphoedema, including causes and management strategies.</w:t>
      </w:r>
    </w:p>
    <w:p w14:paraId="3660B8F6"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 [National Lymphedema </w:t>
      </w:r>
      <w:proofErr w:type="gramStart"/>
      <w:r w:rsidRPr="00D66CC4">
        <w:rPr>
          <w:rFonts w:ascii="Garamond" w:hAnsi="Garamond" w:cs="Courier New"/>
          <w:kern w:val="0"/>
          <w:sz w:val="24"/>
          <w:szCs w:val="24"/>
          <w:lang w:val="en-US"/>
        </w:rPr>
        <w:t>Network](</w:t>
      </w:r>
      <w:proofErr w:type="gramEnd"/>
      <w:r w:rsidRPr="00D66CC4">
        <w:rPr>
          <w:rFonts w:ascii="Garamond" w:hAnsi="Garamond" w:cs="Courier New"/>
          <w:kern w:val="0"/>
          <w:sz w:val="24"/>
          <w:szCs w:val="24"/>
          <w:lang w:val="en-US"/>
        </w:rPr>
        <w:t>https://www.lymphnet.org/)</w:t>
      </w:r>
    </w:p>
    <w:p w14:paraId="37A489AA"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w:t>
      </w:r>
    </w:p>
    <w:p w14:paraId="3E41FF7F"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2. **Mayo Clinic** - Comprehensive overview of lymphoedema symptoms, causes, and treatment options.</w:t>
      </w:r>
    </w:p>
    <w:p w14:paraId="04F38295"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 [Mayo Clinic on </w:t>
      </w:r>
      <w:proofErr w:type="gramStart"/>
      <w:r w:rsidRPr="00D66CC4">
        <w:rPr>
          <w:rFonts w:ascii="Garamond" w:hAnsi="Garamond" w:cs="Courier New"/>
          <w:kern w:val="0"/>
          <w:sz w:val="24"/>
          <w:szCs w:val="24"/>
          <w:lang w:val="en-US"/>
        </w:rPr>
        <w:t>Lymphoedema](</w:t>
      </w:r>
      <w:proofErr w:type="gramEnd"/>
      <w:r w:rsidRPr="00D66CC4">
        <w:rPr>
          <w:rFonts w:ascii="Garamond" w:hAnsi="Garamond" w:cs="Courier New"/>
          <w:kern w:val="0"/>
          <w:sz w:val="24"/>
          <w:szCs w:val="24"/>
          <w:lang w:val="en-US"/>
        </w:rPr>
        <w:t>https://www.mayoclinic.org/diseases-conditions/lymphedema/symptoms-causes/syc-20374682)</w:t>
      </w:r>
    </w:p>
    <w:p w14:paraId="0CE540A2"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w:t>
      </w:r>
    </w:p>
    <w:p w14:paraId="51ED4AA9"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3. **Centers for Disease Control and Prevention (CDC)** - Discusses the link between obesity and lymphoedema, particularly in cancer survivors.</w:t>
      </w:r>
    </w:p>
    <w:p w14:paraId="17561DFF"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 [CDC on Lymphoedema and </w:t>
      </w:r>
      <w:proofErr w:type="gramStart"/>
      <w:r w:rsidRPr="00D66CC4">
        <w:rPr>
          <w:rFonts w:ascii="Garamond" w:hAnsi="Garamond" w:cs="Courier New"/>
          <w:kern w:val="0"/>
          <w:sz w:val="24"/>
          <w:szCs w:val="24"/>
          <w:lang w:val="en-US"/>
        </w:rPr>
        <w:t>Obesity](</w:t>
      </w:r>
      <w:proofErr w:type="gramEnd"/>
      <w:r w:rsidRPr="00D66CC4">
        <w:rPr>
          <w:rFonts w:ascii="Garamond" w:hAnsi="Garamond" w:cs="Courier New"/>
          <w:kern w:val="0"/>
          <w:sz w:val="24"/>
          <w:szCs w:val="24"/>
          <w:lang w:val="en-US"/>
        </w:rPr>
        <w:t>https://www.cdc.gov/cancer/survivors/patients/lymphedema.htm)</w:t>
      </w:r>
    </w:p>
    <w:p w14:paraId="5DC988FD"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w:t>
      </w:r>
    </w:p>
    <w:p w14:paraId="17994B72"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4. **Journal of Lymphoedema** - Research on the interplay between lymphoedema and obesity, focusing on lower limb lymphoedema.</w:t>
      </w:r>
    </w:p>
    <w:p w14:paraId="6EF01FB7"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 [Journal of </w:t>
      </w:r>
      <w:proofErr w:type="gramStart"/>
      <w:r w:rsidRPr="00D66CC4">
        <w:rPr>
          <w:rFonts w:ascii="Garamond" w:hAnsi="Garamond" w:cs="Courier New"/>
          <w:kern w:val="0"/>
          <w:sz w:val="24"/>
          <w:szCs w:val="24"/>
          <w:lang w:val="en-US"/>
        </w:rPr>
        <w:t>Lymphoedema](</w:t>
      </w:r>
      <w:proofErr w:type="gramEnd"/>
      <w:r w:rsidRPr="00D66CC4">
        <w:rPr>
          <w:rFonts w:ascii="Garamond" w:hAnsi="Garamond" w:cs="Courier New"/>
          <w:kern w:val="0"/>
          <w:sz w:val="24"/>
          <w:szCs w:val="24"/>
          <w:lang w:val="en-US"/>
        </w:rPr>
        <w:t>https://www.lymphoedemajournal.com/)</w:t>
      </w:r>
    </w:p>
    <w:p w14:paraId="0CFD9E61"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w:t>
      </w:r>
    </w:p>
    <w:p w14:paraId="78B19C1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lastRenderedPageBreak/>
        <w:t>5. **American Cancer Society** - Insight into secondary lymphoedema, especially in relation to cancer treatment.</w:t>
      </w:r>
    </w:p>
    <w:p w14:paraId="50BF2388"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 [American Cancer Society on </w:t>
      </w:r>
      <w:proofErr w:type="gramStart"/>
      <w:r w:rsidRPr="00D66CC4">
        <w:rPr>
          <w:rFonts w:ascii="Garamond" w:hAnsi="Garamond" w:cs="Courier New"/>
          <w:kern w:val="0"/>
          <w:sz w:val="24"/>
          <w:szCs w:val="24"/>
          <w:lang w:val="en-US"/>
        </w:rPr>
        <w:t>Lymphoedema](</w:t>
      </w:r>
      <w:proofErr w:type="gramEnd"/>
      <w:r w:rsidRPr="00D66CC4">
        <w:rPr>
          <w:rFonts w:ascii="Garamond" w:hAnsi="Garamond" w:cs="Courier New"/>
          <w:kern w:val="0"/>
          <w:sz w:val="24"/>
          <w:szCs w:val="24"/>
          <w:lang w:val="en-US"/>
        </w:rPr>
        <w:t>https://www.cancer.org/treatment/treatments-and-side-effects/physical-side-effects/lymphedema.html)</w:t>
      </w:r>
    </w:p>
    <w:p w14:paraId="4FC30354"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w:t>
      </w:r>
    </w:p>
    <w:p w14:paraId="07638F13"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6. **British Lymphology Society** - Guidelines for managing lymphoedema in obese patients, emphasizing multidisciplinary approaches.</w:t>
      </w:r>
    </w:p>
    <w:p w14:paraId="1174926A"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 [British Lymphology </w:t>
      </w:r>
      <w:proofErr w:type="gramStart"/>
      <w:r w:rsidRPr="00D66CC4">
        <w:rPr>
          <w:rFonts w:ascii="Garamond" w:hAnsi="Garamond" w:cs="Courier New"/>
          <w:kern w:val="0"/>
          <w:sz w:val="24"/>
          <w:szCs w:val="24"/>
          <w:lang w:val="en-US"/>
        </w:rPr>
        <w:t>Society](</w:t>
      </w:r>
      <w:proofErr w:type="gramEnd"/>
      <w:r w:rsidRPr="00D66CC4">
        <w:rPr>
          <w:rFonts w:ascii="Garamond" w:hAnsi="Garamond" w:cs="Courier New"/>
          <w:kern w:val="0"/>
          <w:sz w:val="24"/>
          <w:szCs w:val="24"/>
          <w:lang w:val="en-US"/>
        </w:rPr>
        <w:t>https://www.thebls.com/)</w:t>
      </w:r>
    </w:p>
    <w:p w14:paraId="40219D10"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w:t>
      </w:r>
    </w:p>
    <w:p w14:paraId="64933D43"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7. **Lymphatic Research and Biology** - Studies on the mechanisms of lymphoedema and its relationship with obesity.</w:t>
      </w:r>
    </w:p>
    <w:p w14:paraId="7FA213F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 xml:space="preserve">   - [Lymphatic Research and </w:t>
      </w:r>
      <w:proofErr w:type="gramStart"/>
      <w:r w:rsidRPr="00D66CC4">
        <w:rPr>
          <w:rFonts w:ascii="Garamond" w:hAnsi="Garamond" w:cs="Courier New"/>
          <w:kern w:val="0"/>
          <w:sz w:val="24"/>
          <w:szCs w:val="24"/>
          <w:lang w:val="en-US"/>
        </w:rPr>
        <w:t>Biology](</w:t>
      </w:r>
      <w:proofErr w:type="gramEnd"/>
      <w:r w:rsidRPr="00D66CC4">
        <w:rPr>
          <w:rFonts w:ascii="Garamond" w:hAnsi="Garamond" w:cs="Courier New"/>
          <w:kern w:val="0"/>
          <w:sz w:val="24"/>
          <w:szCs w:val="24"/>
          <w:lang w:val="en-US"/>
        </w:rPr>
        <w:t>https://www.liebertpub.com/overview/lymphatic-research-and-biology/26/)</w:t>
      </w:r>
    </w:p>
    <w:p w14:paraId="07E6039E" w14:textId="77777777" w:rsidR="00D66CC4" w:rsidRP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2AD5A38D" w14:textId="77777777" w:rsid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D66CC4">
        <w:rPr>
          <w:rFonts w:ascii="Garamond" w:hAnsi="Garamond" w:cs="Courier New"/>
          <w:kern w:val="0"/>
          <w:sz w:val="24"/>
          <w:szCs w:val="24"/>
          <w:lang w:val="en-US"/>
        </w:rPr>
        <w:t>Remember, while lymphoedema is a challenging condition, understanding how it interacts with obesity can give you the tools to manage it effectively. Keep Erin’s story in mind—where there’s a will, there’s a way.</w:t>
      </w:r>
    </w:p>
    <w:p w14:paraId="76D4E2FA" w14:textId="77777777" w:rsidR="00D66CC4" w:rsidRDefault="00D66CC4" w:rsidP="00D66CC4">
      <w:pPr>
        <w:autoSpaceDE w:val="0"/>
        <w:autoSpaceDN w:val="0"/>
        <w:adjustRightInd w:val="0"/>
        <w:spacing w:before="100" w:beforeAutospacing="1" w:after="0" w:line="360" w:lineRule="auto"/>
        <w:rPr>
          <w:rFonts w:ascii="Garamond" w:hAnsi="Garamond" w:cs="Courier New"/>
          <w:kern w:val="0"/>
          <w:sz w:val="24"/>
          <w:szCs w:val="24"/>
          <w:lang w:val="en-US"/>
        </w:rPr>
      </w:pPr>
    </w:p>
    <w:p w14:paraId="1272B805" w14:textId="60F01EA7" w:rsidR="00FE3FCC" w:rsidRPr="005F69E8" w:rsidRDefault="00FE3FCC" w:rsidP="00D66CC4">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PART III</w:t>
      </w:r>
    </w:p>
    <w:p w14:paraId="70DEAE7C" w14:textId="77777777" w:rsidR="00FE3FCC" w:rsidRPr="005F69E8" w:rsidRDefault="00FE3FCC"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9D265EB" w14:textId="77777777" w:rsidR="007F253B" w:rsidRPr="007F253B" w:rsidRDefault="007F253B" w:rsidP="007F253B">
      <w:pPr>
        <w:autoSpaceDE w:val="0"/>
        <w:autoSpaceDN w:val="0"/>
        <w:adjustRightInd w:val="0"/>
        <w:spacing w:before="100" w:beforeAutospacing="1" w:after="0" w:line="360" w:lineRule="auto"/>
        <w:rPr>
          <w:rFonts w:ascii="Garamond" w:hAnsi="Garamond" w:cs="Courier New"/>
          <w:b/>
          <w:bCs/>
          <w:kern w:val="0"/>
          <w:sz w:val="24"/>
          <w:szCs w:val="24"/>
          <w:lang w:val="en-US"/>
        </w:rPr>
      </w:pPr>
      <w:r w:rsidRPr="007F253B">
        <w:rPr>
          <w:rFonts w:ascii="Garamond" w:hAnsi="Garamond" w:cs="Courier New"/>
          <w:b/>
          <w:bCs/>
          <w:kern w:val="0"/>
          <w:sz w:val="24"/>
          <w:szCs w:val="24"/>
          <w:lang w:val="en-US"/>
        </w:rPr>
        <w:t xml:space="preserve">Chapter 21: Navigating Your Weight Loss Path   </w:t>
      </w:r>
    </w:p>
    <w:p w14:paraId="57069E6E" w14:textId="4E531235" w:rsidR="007F253B" w:rsidRPr="007F253B" w:rsidRDefault="007F253B" w:rsidP="007F253B">
      <w:pPr>
        <w:autoSpaceDE w:val="0"/>
        <w:autoSpaceDN w:val="0"/>
        <w:adjustRightInd w:val="0"/>
        <w:spacing w:before="100" w:beforeAutospacing="1" w:after="0" w:line="360" w:lineRule="auto"/>
        <w:rPr>
          <w:rFonts w:ascii="Garamond" w:hAnsi="Garamond" w:cs="Courier New"/>
          <w:kern w:val="0"/>
          <w:sz w:val="24"/>
          <w:szCs w:val="24"/>
          <w:lang w:val="en-US"/>
        </w:rPr>
      </w:pPr>
      <w:r w:rsidRPr="007F253B">
        <w:rPr>
          <w:rFonts w:ascii="Garamond" w:hAnsi="Garamond" w:cs="Courier New"/>
          <w:kern w:val="0"/>
          <w:sz w:val="24"/>
          <w:szCs w:val="24"/>
          <w:lang w:val="en-US"/>
        </w:rPr>
        <w:t xml:space="preserve">In this chapter, we will delve into the comprehensive range of medical treatments available for health conditions </w:t>
      </w:r>
      <w:r w:rsidR="001C36E6">
        <w:rPr>
          <w:rFonts w:ascii="Garamond" w:hAnsi="Garamond" w:cs="Courier New"/>
          <w:kern w:val="0"/>
          <w:sz w:val="24"/>
          <w:szCs w:val="24"/>
          <w:lang w:val="en-US"/>
        </w:rPr>
        <w:t>as discussed in the book.</w:t>
      </w:r>
      <w:r w:rsidRPr="007F253B">
        <w:rPr>
          <w:rFonts w:ascii="Garamond" w:hAnsi="Garamond" w:cs="Courier New"/>
          <w:kern w:val="0"/>
          <w:sz w:val="24"/>
          <w:szCs w:val="24"/>
          <w:lang w:val="en-US"/>
        </w:rPr>
        <w:t xml:space="preserve"> These treatments can be broadly categorized into Western Medicine, Herbal Medicine, Homeopathic Medicine, Traditional Medicine, and Alternative Medicine. Each form of medicine will be presented with a clear introduction, distinct advantages and disadvantages, practical examples or case studies to illustrate its application in weight loss treatment, and supporting scientific research where available.</w:t>
      </w:r>
    </w:p>
    <w:p w14:paraId="33F8CA30" w14:textId="77777777" w:rsidR="007F253B" w:rsidRPr="007F253B" w:rsidRDefault="007F253B" w:rsidP="007F253B">
      <w:pPr>
        <w:autoSpaceDE w:val="0"/>
        <w:autoSpaceDN w:val="0"/>
        <w:adjustRightInd w:val="0"/>
        <w:spacing w:before="100" w:beforeAutospacing="1" w:after="0" w:line="360" w:lineRule="auto"/>
        <w:rPr>
          <w:rFonts w:ascii="Garamond" w:hAnsi="Garamond" w:cs="Courier New"/>
          <w:kern w:val="0"/>
          <w:sz w:val="24"/>
          <w:szCs w:val="24"/>
          <w:lang w:val="en-US"/>
        </w:rPr>
      </w:pPr>
    </w:p>
    <w:p w14:paraId="6A716050" w14:textId="2982EF96" w:rsidR="007F253B" w:rsidRPr="007F253B" w:rsidRDefault="007F253B" w:rsidP="005F3630">
      <w:pPr>
        <w:autoSpaceDE w:val="0"/>
        <w:autoSpaceDN w:val="0"/>
        <w:adjustRightInd w:val="0"/>
        <w:spacing w:before="100" w:beforeAutospacing="1" w:after="0" w:line="360" w:lineRule="auto"/>
        <w:rPr>
          <w:rFonts w:ascii="Garamond" w:hAnsi="Garamond" w:cs="Courier New"/>
          <w:kern w:val="0"/>
          <w:sz w:val="24"/>
          <w:szCs w:val="24"/>
          <w:lang w:val="en-US"/>
        </w:rPr>
      </w:pPr>
      <w:r w:rsidRPr="007F253B">
        <w:rPr>
          <w:rFonts w:ascii="Garamond" w:hAnsi="Garamond" w:cs="Courier New"/>
          <w:kern w:val="0"/>
          <w:sz w:val="24"/>
          <w:szCs w:val="24"/>
          <w:lang w:val="en-US"/>
        </w:rPr>
        <w:lastRenderedPageBreak/>
        <w:t>Western Medicine is a globally recognized method that employs evidence-based techniques like drugs, surgery, and medical devices. A prime example of this approach in weight loss treatment is bariatric surgery. This type of surgery has been proven effective in combatting obesity, with studies showing significant long-term weight loss results. However, accessibility may pose a challenge due to the high costs involved and potential side effects or complications such as surgical site infection or risks associated with anesthesia</w:t>
      </w:r>
      <w:r w:rsidR="005F3630">
        <w:rPr>
          <w:rFonts w:ascii="Garamond" w:hAnsi="Garamond" w:cs="Courier New"/>
          <w:kern w:val="0"/>
          <w:sz w:val="24"/>
          <w:szCs w:val="24"/>
          <w:lang w:val="en-US"/>
        </w:rPr>
        <w:t>.</w:t>
      </w:r>
      <w:r w:rsidRPr="007F253B">
        <w:rPr>
          <w:rFonts w:ascii="Garamond" w:hAnsi="Garamond" w:cs="Courier New"/>
          <w:kern w:val="0"/>
          <w:sz w:val="24"/>
          <w:szCs w:val="24"/>
          <w:lang w:val="en-US"/>
        </w:rPr>
        <w:t xml:space="preserve"> </w:t>
      </w:r>
    </w:p>
    <w:p w14:paraId="0BF4358A" w14:textId="7A3918B2" w:rsidR="007F253B" w:rsidRPr="007F253B" w:rsidRDefault="007F253B" w:rsidP="00742122">
      <w:pPr>
        <w:autoSpaceDE w:val="0"/>
        <w:autoSpaceDN w:val="0"/>
        <w:adjustRightInd w:val="0"/>
        <w:spacing w:before="100" w:beforeAutospacing="1" w:after="0" w:line="360" w:lineRule="auto"/>
        <w:rPr>
          <w:rFonts w:ascii="Garamond" w:hAnsi="Garamond" w:cs="Courier New"/>
          <w:kern w:val="0"/>
          <w:sz w:val="24"/>
          <w:szCs w:val="24"/>
          <w:lang w:val="en-US"/>
        </w:rPr>
      </w:pPr>
      <w:r w:rsidRPr="007F253B">
        <w:rPr>
          <w:rFonts w:ascii="Garamond" w:hAnsi="Garamond" w:cs="Courier New"/>
          <w:kern w:val="0"/>
          <w:sz w:val="24"/>
          <w:szCs w:val="24"/>
          <w:lang w:val="en-US"/>
        </w:rPr>
        <w:t xml:space="preserve">Herbal Medicine incorporates plants and plant extracts for treating conditions. </w:t>
      </w:r>
      <w:r w:rsidR="007F6E7F" w:rsidRPr="007F6E7F">
        <w:rPr>
          <w:rFonts w:ascii="Garamond" w:hAnsi="Garamond" w:cs="Courier New"/>
          <w:kern w:val="0"/>
          <w:sz w:val="24"/>
          <w:szCs w:val="24"/>
          <w:lang w:val="en-US"/>
        </w:rPr>
        <w:t>One of the key advantages of herbal medicine lies in its foundation of centuries-old wisdom, supported by the vast experience of countless individuals who have relied on these remedies. Over time, numerous anecdotal</w:t>
      </w:r>
      <w:r w:rsidR="001E24BB">
        <w:rPr>
          <w:rFonts w:ascii="Garamond" w:hAnsi="Garamond" w:cs="Courier New"/>
          <w:kern w:val="0"/>
          <w:sz w:val="24"/>
          <w:szCs w:val="24"/>
          <w:lang w:val="en-US"/>
        </w:rPr>
        <w:t xml:space="preserve"> and </w:t>
      </w:r>
      <w:r w:rsidR="00A62A6C">
        <w:rPr>
          <w:rFonts w:ascii="Garamond" w:hAnsi="Garamond" w:cs="Courier New"/>
          <w:kern w:val="0"/>
          <w:sz w:val="24"/>
          <w:szCs w:val="24"/>
          <w:lang w:val="en-US"/>
        </w:rPr>
        <w:t>clinical trial</w:t>
      </w:r>
      <w:r w:rsidR="007F6E7F" w:rsidRPr="007F6E7F">
        <w:rPr>
          <w:rFonts w:ascii="Garamond" w:hAnsi="Garamond" w:cs="Courier New"/>
          <w:kern w:val="0"/>
          <w:sz w:val="24"/>
          <w:szCs w:val="24"/>
          <w:lang w:val="en-US"/>
        </w:rPr>
        <w:t xml:space="preserve"> successes have contributed to a rich body of traditional knowledge, which continues to inform our understanding of herbs and their therapeutic potential today.</w:t>
      </w:r>
      <w:r w:rsidRPr="007F253B">
        <w:rPr>
          <w:rFonts w:ascii="Garamond" w:hAnsi="Garamond" w:cs="Courier New"/>
          <w:kern w:val="0"/>
          <w:sz w:val="24"/>
          <w:szCs w:val="24"/>
          <w:lang w:val="en-US"/>
        </w:rPr>
        <w:t xml:space="preserve"> </w:t>
      </w:r>
      <w:r w:rsidR="000F073A" w:rsidRPr="000F073A">
        <w:rPr>
          <w:rFonts w:ascii="Garamond" w:hAnsi="Garamond" w:cs="Courier New"/>
          <w:kern w:val="0"/>
          <w:sz w:val="24"/>
          <w:szCs w:val="24"/>
          <w:lang w:val="en-US"/>
        </w:rPr>
        <w:t xml:space="preserve">The </w:t>
      </w:r>
      <w:r w:rsidR="00C500B7">
        <w:rPr>
          <w:rFonts w:ascii="Garamond" w:hAnsi="Garamond" w:cs="Courier New"/>
          <w:kern w:val="0"/>
          <w:sz w:val="24"/>
          <w:szCs w:val="24"/>
          <w:lang w:val="en-US"/>
        </w:rPr>
        <w:t xml:space="preserve">perceived </w:t>
      </w:r>
      <w:r w:rsidR="000F073A" w:rsidRPr="000F073A">
        <w:rPr>
          <w:rFonts w:ascii="Garamond" w:hAnsi="Garamond" w:cs="Courier New"/>
          <w:kern w:val="0"/>
          <w:sz w:val="24"/>
          <w:szCs w:val="24"/>
          <w:lang w:val="en-US"/>
        </w:rPr>
        <w:t>challenges with herbal medicine stem from the fact that its effects typically take longer to manifest compared to conventional treatments, and the body of scientific research supporting its efficacy is relatively limited. This means that while herbal remedies can be effective for some, they may require more time to show noticeable benefits, and rigorous clinical trials backing their use</w:t>
      </w:r>
      <w:r w:rsidR="00742122">
        <w:rPr>
          <w:rFonts w:ascii="Garamond" w:hAnsi="Garamond" w:cs="Courier New"/>
          <w:kern w:val="0"/>
          <w:sz w:val="24"/>
          <w:szCs w:val="24"/>
          <w:lang w:val="en-US"/>
        </w:rPr>
        <w:t xml:space="preserve">. Something that Big Pharma is not keen on exploring. </w:t>
      </w:r>
      <w:r w:rsidR="000F073A" w:rsidRPr="000F073A">
        <w:rPr>
          <w:rFonts w:ascii="Garamond" w:hAnsi="Garamond" w:cs="Courier New"/>
          <w:kern w:val="0"/>
          <w:sz w:val="24"/>
          <w:szCs w:val="24"/>
          <w:lang w:val="en-US"/>
        </w:rPr>
        <w:t xml:space="preserve"> </w:t>
      </w:r>
    </w:p>
    <w:p w14:paraId="23948BD4" w14:textId="77777777" w:rsidR="007F253B" w:rsidRPr="007F253B" w:rsidRDefault="007F253B" w:rsidP="007F253B">
      <w:pPr>
        <w:autoSpaceDE w:val="0"/>
        <w:autoSpaceDN w:val="0"/>
        <w:adjustRightInd w:val="0"/>
        <w:spacing w:before="100" w:beforeAutospacing="1" w:after="0" w:line="360" w:lineRule="auto"/>
        <w:rPr>
          <w:rFonts w:ascii="Garamond" w:hAnsi="Garamond" w:cs="Courier New"/>
          <w:kern w:val="0"/>
          <w:sz w:val="24"/>
          <w:szCs w:val="24"/>
          <w:lang w:val="en-US"/>
        </w:rPr>
      </w:pPr>
      <w:r w:rsidRPr="007F253B">
        <w:rPr>
          <w:rFonts w:ascii="Garamond" w:hAnsi="Garamond" w:cs="Courier New"/>
          <w:kern w:val="0"/>
          <w:sz w:val="24"/>
          <w:szCs w:val="24"/>
          <w:lang w:val="en-US"/>
        </w:rPr>
        <w:t xml:space="preserve">Homeopathic Medicine utilizes highly diluted substances in its treatment regimes. For instance, </w:t>
      </w:r>
      <w:proofErr w:type="spellStart"/>
      <w:r w:rsidRPr="007F253B">
        <w:rPr>
          <w:rFonts w:ascii="Garamond" w:hAnsi="Garamond" w:cs="Courier New"/>
          <w:kern w:val="0"/>
          <w:sz w:val="24"/>
          <w:szCs w:val="24"/>
          <w:lang w:val="en-US"/>
        </w:rPr>
        <w:t>Calcarea</w:t>
      </w:r>
      <w:proofErr w:type="spellEnd"/>
      <w:r w:rsidRPr="007F253B">
        <w:rPr>
          <w:rFonts w:ascii="Garamond" w:hAnsi="Garamond" w:cs="Courier New"/>
          <w:kern w:val="0"/>
          <w:sz w:val="24"/>
          <w:szCs w:val="24"/>
          <w:lang w:val="en-US"/>
        </w:rPr>
        <w:t xml:space="preserve"> </w:t>
      </w:r>
      <w:proofErr w:type="spellStart"/>
      <w:r w:rsidRPr="007F253B">
        <w:rPr>
          <w:rFonts w:ascii="Garamond" w:hAnsi="Garamond" w:cs="Courier New"/>
          <w:kern w:val="0"/>
          <w:sz w:val="24"/>
          <w:szCs w:val="24"/>
          <w:lang w:val="en-US"/>
        </w:rPr>
        <w:t>Carbonica</w:t>
      </w:r>
      <w:proofErr w:type="spellEnd"/>
      <w:r w:rsidRPr="007F253B">
        <w:rPr>
          <w:rFonts w:ascii="Garamond" w:hAnsi="Garamond" w:cs="Courier New"/>
          <w:kern w:val="0"/>
          <w:sz w:val="24"/>
          <w:szCs w:val="24"/>
          <w:lang w:val="en-US"/>
        </w:rPr>
        <w:t xml:space="preserve"> is a substance often used in homeopathy to treat weight issues. It's generally considered safe and non-invasive. However, critics argue that homeopathy may not effectively address the root cause of health problems due to its focus on symptom management rather than disease prevention.</w:t>
      </w:r>
    </w:p>
    <w:p w14:paraId="668D8975" w14:textId="77777777" w:rsidR="007F253B" w:rsidRPr="007F253B" w:rsidRDefault="007F253B" w:rsidP="007F253B">
      <w:pPr>
        <w:autoSpaceDE w:val="0"/>
        <w:autoSpaceDN w:val="0"/>
        <w:adjustRightInd w:val="0"/>
        <w:spacing w:before="100" w:beforeAutospacing="1" w:after="0" w:line="360" w:lineRule="auto"/>
        <w:rPr>
          <w:rFonts w:ascii="Garamond" w:hAnsi="Garamond" w:cs="Courier New"/>
          <w:kern w:val="0"/>
          <w:sz w:val="24"/>
          <w:szCs w:val="24"/>
          <w:lang w:val="en-US"/>
        </w:rPr>
      </w:pPr>
      <w:r w:rsidRPr="007F253B">
        <w:rPr>
          <w:rFonts w:ascii="Garamond" w:hAnsi="Garamond" w:cs="Courier New"/>
          <w:kern w:val="0"/>
          <w:sz w:val="24"/>
          <w:szCs w:val="24"/>
          <w:lang w:val="en-US"/>
        </w:rPr>
        <w:t>Traditional Medicine encompasses a wide variety of practices primarily used in non-Western cultures. Acupuncture, for instance, is occasionally recommended for weight loss by stimulating specific points believed to suppress appetite. Although these methods offer a holistic viewpoint and could potentially complement other treatments, their acceptance outside of their native cultures can be limited.</w:t>
      </w:r>
    </w:p>
    <w:p w14:paraId="337C1B0E" w14:textId="08C5FF8D" w:rsidR="007F253B" w:rsidRPr="007F253B" w:rsidRDefault="007F253B" w:rsidP="007F253B">
      <w:pPr>
        <w:autoSpaceDE w:val="0"/>
        <w:autoSpaceDN w:val="0"/>
        <w:adjustRightInd w:val="0"/>
        <w:spacing w:before="100" w:beforeAutospacing="1" w:after="0" w:line="360" w:lineRule="auto"/>
        <w:rPr>
          <w:rFonts w:ascii="Garamond" w:hAnsi="Garamond" w:cs="Courier New"/>
          <w:kern w:val="0"/>
          <w:sz w:val="24"/>
          <w:szCs w:val="24"/>
          <w:lang w:val="en-US"/>
        </w:rPr>
      </w:pPr>
      <w:r w:rsidRPr="007F253B">
        <w:rPr>
          <w:rFonts w:ascii="Garamond" w:hAnsi="Garamond" w:cs="Courier New"/>
          <w:kern w:val="0"/>
          <w:sz w:val="24"/>
          <w:szCs w:val="24"/>
          <w:lang w:val="en-US"/>
        </w:rPr>
        <w:t xml:space="preserve">Alternative Medicine is a wide-ranging field that includes treatments not typically part of conventional practices, such as chiropractic or </w:t>
      </w:r>
      <w:r w:rsidR="00C508EA">
        <w:rPr>
          <w:rFonts w:ascii="Garamond" w:hAnsi="Garamond" w:cs="Courier New"/>
          <w:kern w:val="0"/>
          <w:sz w:val="24"/>
          <w:szCs w:val="24"/>
          <w:lang w:val="en-US"/>
        </w:rPr>
        <w:t>acupuncture</w:t>
      </w:r>
      <w:r w:rsidRPr="007F253B">
        <w:rPr>
          <w:rFonts w:ascii="Garamond" w:hAnsi="Garamond" w:cs="Courier New"/>
          <w:kern w:val="0"/>
          <w:sz w:val="24"/>
          <w:szCs w:val="24"/>
          <w:lang w:val="en-US"/>
        </w:rPr>
        <w:t xml:space="preserve">. These methods could complement traditional Western approaches, but their effectiveness is often called into question due to a lack of empirical evidence, and costs may be high. </w:t>
      </w:r>
    </w:p>
    <w:p w14:paraId="0EAFAEF9" w14:textId="77777777" w:rsidR="00046CE4" w:rsidRDefault="007F253B" w:rsidP="00046CE4">
      <w:pPr>
        <w:autoSpaceDE w:val="0"/>
        <w:autoSpaceDN w:val="0"/>
        <w:adjustRightInd w:val="0"/>
        <w:spacing w:before="100" w:beforeAutospacing="1" w:after="0" w:line="360" w:lineRule="auto"/>
        <w:rPr>
          <w:rFonts w:ascii="Garamond" w:hAnsi="Garamond" w:cs="Courier New"/>
          <w:kern w:val="0"/>
          <w:sz w:val="24"/>
          <w:szCs w:val="24"/>
          <w:lang w:val="en-US"/>
        </w:rPr>
      </w:pPr>
      <w:r w:rsidRPr="007F253B">
        <w:rPr>
          <w:rFonts w:ascii="Garamond" w:hAnsi="Garamond" w:cs="Courier New"/>
          <w:kern w:val="0"/>
          <w:sz w:val="24"/>
          <w:szCs w:val="24"/>
          <w:lang w:val="en-US"/>
        </w:rPr>
        <w:t>It's also important to consider the role of lifestyle choices, diet, and exercise in weight loss treatment. While medicine plays an essential role in managing obesity, these factors should not be overlooked for a holistic approach to weight management. For instance, stress is known to contribute to obesity. While western medicine may not directly address this issue, combining it with herbal remedies known for stress management like Ashwagandha can prove effective.</w:t>
      </w:r>
    </w:p>
    <w:p w14:paraId="335374D9" w14:textId="4056F7DF" w:rsidR="007F253B" w:rsidRPr="007F253B" w:rsidRDefault="007F253B" w:rsidP="00046CE4">
      <w:pPr>
        <w:autoSpaceDE w:val="0"/>
        <w:autoSpaceDN w:val="0"/>
        <w:adjustRightInd w:val="0"/>
        <w:spacing w:before="100" w:beforeAutospacing="1" w:after="0" w:line="360" w:lineRule="auto"/>
        <w:rPr>
          <w:rFonts w:ascii="Garamond" w:hAnsi="Garamond" w:cs="Courier New"/>
          <w:kern w:val="0"/>
          <w:sz w:val="24"/>
          <w:szCs w:val="24"/>
          <w:lang w:val="en-US"/>
        </w:rPr>
      </w:pPr>
      <w:r w:rsidRPr="007F253B">
        <w:rPr>
          <w:rFonts w:ascii="Garamond" w:hAnsi="Garamond" w:cs="Courier New"/>
          <w:kern w:val="0"/>
          <w:sz w:val="24"/>
          <w:szCs w:val="24"/>
          <w:lang w:val="en-US"/>
        </w:rPr>
        <w:lastRenderedPageBreak/>
        <w:t>In addition to choosing a form of medicine that suits your needs, you must also consider where to obtain reliable products or services. Many online platforms offer a range of medical treatments and services; however, ensure to research thoroughly before making any purchases.</w:t>
      </w:r>
    </w:p>
    <w:p w14:paraId="2886D746" w14:textId="3ED6A557" w:rsidR="007F253B" w:rsidRDefault="007F253B" w:rsidP="00C835A9">
      <w:pPr>
        <w:autoSpaceDE w:val="0"/>
        <w:autoSpaceDN w:val="0"/>
        <w:adjustRightInd w:val="0"/>
        <w:spacing w:before="100" w:beforeAutospacing="1" w:after="0" w:line="360" w:lineRule="auto"/>
        <w:rPr>
          <w:rFonts w:ascii="Garamond" w:hAnsi="Garamond" w:cs="Courier New"/>
          <w:kern w:val="0"/>
          <w:sz w:val="24"/>
          <w:szCs w:val="24"/>
          <w:lang w:val="en-US"/>
        </w:rPr>
      </w:pPr>
      <w:r w:rsidRPr="007F253B">
        <w:rPr>
          <w:rFonts w:ascii="Garamond" w:hAnsi="Garamond" w:cs="Courier New"/>
          <w:kern w:val="0"/>
          <w:sz w:val="24"/>
          <w:szCs w:val="24"/>
          <w:lang w:val="en-US"/>
        </w:rPr>
        <w:t xml:space="preserve">To sum up, understanding the different categories of medicine and how they can be applied in weight loss treatment will provide you with the </w:t>
      </w:r>
      <w:r w:rsidR="00364CFC">
        <w:rPr>
          <w:rFonts w:ascii="Garamond" w:hAnsi="Garamond" w:cs="Courier New"/>
          <w:kern w:val="0"/>
          <w:sz w:val="24"/>
          <w:szCs w:val="24"/>
          <w:lang w:val="en-US"/>
        </w:rPr>
        <w:t>additional</w:t>
      </w:r>
      <w:r w:rsidRPr="007F253B">
        <w:rPr>
          <w:rFonts w:ascii="Garamond" w:hAnsi="Garamond" w:cs="Courier New"/>
          <w:kern w:val="0"/>
          <w:sz w:val="24"/>
          <w:szCs w:val="24"/>
          <w:lang w:val="en-US"/>
        </w:rPr>
        <w:t xml:space="preserve"> information to make an informed decision for your individual needs. Remember that a multifaceted approach may be more beneficial in addressing not only the symptoms of obesity but its root causes as well.</w:t>
      </w:r>
    </w:p>
    <w:p w14:paraId="13870FD2" w14:textId="77777777" w:rsidR="00C835A9" w:rsidRPr="007F253B" w:rsidRDefault="00C835A9" w:rsidP="00C835A9">
      <w:pPr>
        <w:autoSpaceDE w:val="0"/>
        <w:autoSpaceDN w:val="0"/>
        <w:adjustRightInd w:val="0"/>
        <w:spacing w:before="100" w:beforeAutospacing="1" w:after="0" w:line="360" w:lineRule="auto"/>
        <w:rPr>
          <w:rFonts w:ascii="Garamond" w:hAnsi="Garamond" w:cs="Courier New"/>
          <w:kern w:val="0"/>
          <w:sz w:val="24"/>
          <w:szCs w:val="24"/>
          <w:lang w:val="en-US"/>
        </w:rPr>
      </w:pPr>
    </w:p>
    <w:p w14:paraId="26820CD0" w14:textId="4F5458EC" w:rsidR="00EC2164" w:rsidRPr="005F69E8" w:rsidRDefault="00EC2164" w:rsidP="00AE3AAD">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b/>
          <w:bCs/>
          <w:kern w:val="0"/>
          <w:sz w:val="24"/>
          <w:szCs w:val="24"/>
          <w:lang w:val="en-US"/>
        </w:rPr>
        <w:t>Chapter 22: Harnessing Nature's Power for Weight Loss</w:t>
      </w:r>
    </w:p>
    <w:p w14:paraId="663246F3" w14:textId="5774F75B"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As we journey further into exploring the spectrum of available treatments for managing obesity, it's time to unfold how nature can offer an invaluable contribution to weight loss. Specifically, this chapter will discuss several natural substances renowned for their medicinal properties and explore their role in combating </w:t>
      </w:r>
      <w:r w:rsidR="00480A23">
        <w:rPr>
          <w:rFonts w:ascii="Garamond" w:hAnsi="Garamond" w:cs="Courier New"/>
          <w:kern w:val="0"/>
          <w:sz w:val="24"/>
          <w:szCs w:val="24"/>
          <w:lang w:val="en-US"/>
        </w:rPr>
        <w:t>all the root causes of weight gain</w:t>
      </w:r>
      <w:r w:rsidR="00C80553">
        <w:rPr>
          <w:rFonts w:ascii="Garamond" w:hAnsi="Garamond" w:cs="Courier New"/>
          <w:kern w:val="0"/>
          <w:sz w:val="24"/>
          <w:szCs w:val="24"/>
          <w:lang w:val="en-US"/>
        </w:rPr>
        <w:t>, as discussed in the previous chapters.</w:t>
      </w:r>
      <w:r w:rsidRPr="005F69E8">
        <w:rPr>
          <w:rFonts w:ascii="Garamond" w:hAnsi="Garamond" w:cs="Courier New"/>
          <w:kern w:val="0"/>
          <w:sz w:val="24"/>
          <w:szCs w:val="24"/>
          <w:lang w:val="en-US"/>
        </w:rPr>
        <w:t xml:space="preserve"> Guided by credible research studies and personal narratives, let's delve into the potential benefits these herbs offer.</w:t>
      </w:r>
    </w:p>
    <w:p w14:paraId="31D8CBBE" w14:textId="77777777" w:rsidR="00EC2164" w:rsidRPr="00B9607A" w:rsidRDefault="00EC2164"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sidRPr="00B9607A">
        <w:rPr>
          <w:rFonts w:ascii="Garamond" w:hAnsi="Garamond" w:cs="Courier New"/>
          <w:b/>
          <w:bCs/>
          <w:kern w:val="0"/>
          <w:sz w:val="24"/>
          <w:szCs w:val="24"/>
          <w:lang w:val="en-US"/>
        </w:rPr>
        <w:t>22.1 Inflammation</w:t>
      </w:r>
    </w:p>
    <w:p w14:paraId="7DF19390" w14:textId="1386EEC3" w:rsidR="0000340F" w:rsidRPr="0000340F" w:rsidRDefault="00EC2164" w:rsidP="00EE7FD4">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A common medical issue linked to excess weight is inflammation. </w:t>
      </w:r>
      <w:r w:rsidR="0000340F" w:rsidRPr="0000340F">
        <w:rPr>
          <w:rFonts w:ascii="Garamond" w:hAnsi="Garamond" w:cs="Courier New"/>
          <w:kern w:val="0"/>
          <w:sz w:val="24"/>
          <w:szCs w:val="24"/>
          <w:lang w:val="en-US"/>
        </w:rPr>
        <w:t>When it comes to natural treatments for inflammation, turmeric, ginger, and green tea have been consistently highlighted for their potent anti-inflammatory properties. Let’s explore what makes these three so special, backed by recent research.</w:t>
      </w:r>
    </w:p>
    <w:p w14:paraId="37B6F7FE" w14:textId="5CF8B1A7" w:rsidR="0000340F" w:rsidRPr="00EE7FD4" w:rsidRDefault="0000340F" w:rsidP="0000340F">
      <w:pPr>
        <w:autoSpaceDE w:val="0"/>
        <w:autoSpaceDN w:val="0"/>
        <w:adjustRightInd w:val="0"/>
        <w:spacing w:before="100" w:beforeAutospacing="1" w:after="0" w:line="360" w:lineRule="auto"/>
        <w:rPr>
          <w:rFonts w:ascii="Garamond" w:hAnsi="Garamond" w:cs="Courier New"/>
          <w:b/>
          <w:bCs/>
          <w:kern w:val="0"/>
          <w:sz w:val="24"/>
          <w:szCs w:val="24"/>
          <w:lang w:val="en-US"/>
        </w:rPr>
      </w:pPr>
      <w:r w:rsidRPr="00EE7FD4">
        <w:rPr>
          <w:rFonts w:ascii="Garamond" w:hAnsi="Garamond" w:cs="Courier New"/>
          <w:b/>
          <w:bCs/>
          <w:kern w:val="0"/>
          <w:sz w:val="24"/>
          <w:szCs w:val="24"/>
          <w:lang w:val="en-US"/>
        </w:rPr>
        <w:t>Turmeric: The Golden Healer</w:t>
      </w:r>
    </w:p>
    <w:p w14:paraId="44088BA6" w14:textId="3E4D1021" w:rsidR="0000340F" w:rsidRPr="0000340F" w:rsidRDefault="0000340F" w:rsidP="00B0532E">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 xml:space="preserve">Turmeric, famous for its vibrant yellow color, owes much of its healing power to </w:t>
      </w:r>
      <w:r w:rsidRPr="0066140C">
        <w:rPr>
          <w:rFonts w:ascii="Garamond" w:hAnsi="Garamond" w:cs="Courier New"/>
          <w:b/>
          <w:bCs/>
          <w:kern w:val="0"/>
          <w:sz w:val="24"/>
          <w:szCs w:val="24"/>
          <w:lang w:val="en-US"/>
        </w:rPr>
        <w:t>curcumin</w:t>
      </w:r>
      <w:r w:rsidRPr="0000340F">
        <w:rPr>
          <w:rFonts w:ascii="Garamond" w:hAnsi="Garamond" w:cs="Courier New"/>
          <w:kern w:val="0"/>
          <w:sz w:val="24"/>
          <w:szCs w:val="24"/>
          <w:lang w:val="en-US"/>
        </w:rPr>
        <w:t xml:space="preserve">, a compound with strong anti-inflammatory effects. </w:t>
      </w:r>
    </w:p>
    <w:p w14:paraId="0122B1B8" w14:textId="0599BCA0" w:rsidR="0000340F" w:rsidRPr="0000340F" w:rsidRDefault="0000340F" w:rsidP="00B0532E">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A **2019 study in the European Journal of Nutrition</w:t>
      </w:r>
      <w:r w:rsidR="00B0532E">
        <w:rPr>
          <w:rFonts w:ascii="Garamond" w:hAnsi="Garamond" w:cs="Courier New"/>
          <w:kern w:val="0"/>
          <w:sz w:val="24"/>
          <w:szCs w:val="24"/>
          <w:lang w:val="en-US"/>
        </w:rPr>
        <w:t xml:space="preserve"> </w:t>
      </w:r>
      <w:r w:rsidRPr="0000340F">
        <w:rPr>
          <w:rFonts w:ascii="Garamond" w:hAnsi="Garamond" w:cs="Courier New"/>
          <w:kern w:val="0"/>
          <w:sz w:val="24"/>
          <w:szCs w:val="24"/>
          <w:lang w:val="en-US"/>
        </w:rPr>
        <w:t>examined overweight individuals who took a curcumin-rich turmeric supplement for 12 weeks. The results were promising—participants experienced significant reductions in body weight, BMI, and waist circumference compared to a control group. The anti-inflammatory properties of turmeric didn’t just address weight; they likely contributed to improvements in metabolism and overall healt</w:t>
      </w:r>
      <w:r w:rsidR="00B0532E">
        <w:rPr>
          <w:rFonts w:ascii="Garamond" w:hAnsi="Garamond" w:cs="Courier New"/>
          <w:kern w:val="0"/>
          <w:sz w:val="24"/>
          <w:szCs w:val="24"/>
          <w:lang w:val="en-US"/>
        </w:rPr>
        <w:t>h</w:t>
      </w:r>
      <w:r w:rsidRPr="0000340F">
        <w:rPr>
          <w:rFonts w:ascii="Garamond" w:hAnsi="Garamond" w:cs="Courier New"/>
          <w:kern w:val="0"/>
          <w:sz w:val="24"/>
          <w:szCs w:val="24"/>
          <w:lang w:val="en-US"/>
        </w:rPr>
        <w:t>.</w:t>
      </w:r>
    </w:p>
    <w:p w14:paraId="2A907BD3" w14:textId="77777777" w:rsidR="00BC1908" w:rsidRDefault="0000340F" w:rsidP="00BC1908">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Curcumin’s benefits also extend beyond just weight management. Another study, published in 2021 in Pharmaceutics, highlighted turmeric’s ability to alleviate pain and inflammation in breast cancer patients undergoing chemotherapy, showing how versatile this spice can be in promoting health and reducing inflammatio</w:t>
      </w:r>
      <w:r w:rsidR="00BC1908">
        <w:rPr>
          <w:rFonts w:ascii="Garamond" w:hAnsi="Garamond" w:cs="Courier New"/>
          <w:kern w:val="0"/>
          <w:sz w:val="24"/>
          <w:szCs w:val="24"/>
          <w:lang w:val="en-US"/>
        </w:rPr>
        <w:t>n</w:t>
      </w:r>
      <w:r w:rsidRPr="0000340F">
        <w:rPr>
          <w:rFonts w:ascii="Garamond" w:hAnsi="Garamond" w:cs="Courier New"/>
          <w:kern w:val="0"/>
          <w:sz w:val="24"/>
          <w:szCs w:val="24"/>
          <w:lang w:val="en-US"/>
        </w:rPr>
        <w:t>.</w:t>
      </w:r>
    </w:p>
    <w:p w14:paraId="07F7287D" w14:textId="43D0566D" w:rsidR="0000340F" w:rsidRPr="00BC1908" w:rsidRDefault="0000340F" w:rsidP="00BC1908">
      <w:pPr>
        <w:autoSpaceDE w:val="0"/>
        <w:autoSpaceDN w:val="0"/>
        <w:adjustRightInd w:val="0"/>
        <w:spacing w:before="100" w:beforeAutospacing="1" w:after="0" w:line="360" w:lineRule="auto"/>
        <w:rPr>
          <w:rFonts w:ascii="Garamond" w:hAnsi="Garamond" w:cs="Courier New"/>
          <w:b/>
          <w:bCs/>
          <w:kern w:val="0"/>
          <w:sz w:val="24"/>
          <w:szCs w:val="24"/>
          <w:lang w:val="en-US"/>
        </w:rPr>
      </w:pPr>
      <w:r w:rsidRPr="00BC1908">
        <w:rPr>
          <w:rFonts w:ascii="Garamond" w:hAnsi="Garamond" w:cs="Courier New"/>
          <w:b/>
          <w:bCs/>
          <w:kern w:val="0"/>
          <w:sz w:val="24"/>
          <w:szCs w:val="24"/>
          <w:lang w:val="en-US"/>
        </w:rPr>
        <w:lastRenderedPageBreak/>
        <w:t>Ginger: The Spicy Relief</w:t>
      </w:r>
    </w:p>
    <w:p w14:paraId="2F57FD2A" w14:textId="179BB5B6" w:rsidR="0000340F" w:rsidRPr="0000340F"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Ginger isn’t just for treating nausea—it’s a powerhouse of anti-inflammatory compounds like gingerol. This zesty root tackles inflammation from multiple angles, providing relief for everything from arthritis to digestive disorders.</w:t>
      </w:r>
    </w:p>
    <w:p w14:paraId="0F18692A" w14:textId="218C5A00" w:rsidR="0000340F" w:rsidRPr="0000340F" w:rsidRDefault="0000340F" w:rsidP="00794400">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In a 2014 study in the Journal of the Science of Food and Agriculture, overweight participants took ginger extract for eight weeks and saw marked reductions in their weight and BMI. While these results are exciting, they also hint at ginger’s broader role in reducing inflammation and improving metabolis</w:t>
      </w:r>
      <w:r w:rsidR="00794400">
        <w:rPr>
          <w:rFonts w:ascii="Garamond" w:hAnsi="Garamond" w:cs="Courier New"/>
          <w:kern w:val="0"/>
          <w:sz w:val="24"/>
          <w:szCs w:val="24"/>
          <w:lang w:val="en-US"/>
        </w:rPr>
        <w:t>m</w:t>
      </w:r>
      <w:r w:rsidRPr="0000340F">
        <w:rPr>
          <w:rFonts w:ascii="Garamond" w:hAnsi="Garamond" w:cs="Courier New"/>
          <w:kern w:val="0"/>
          <w:sz w:val="24"/>
          <w:szCs w:val="24"/>
          <w:lang w:val="en-US"/>
        </w:rPr>
        <w:t>.</w:t>
      </w:r>
    </w:p>
    <w:p w14:paraId="368716B2" w14:textId="68E9E08E" w:rsidR="0000340F" w:rsidRPr="0000340F"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A more recent 2022 study published in Frontiers in Pharmacology zeroed in on one of ginger's active compounds, 6-shogaol, showing its ability to inhibit inflammation in blood vessel cells. This study positions ginger not only as an anti-inflammatory agent but also as a potential protector against cardiovascular issues.</w:t>
      </w:r>
    </w:p>
    <w:p w14:paraId="4CB96E82" w14:textId="00B41193" w:rsidR="0000340F" w:rsidRPr="004A6A86" w:rsidRDefault="0000340F" w:rsidP="0000340F">
      <w:pPr>
        <w:autoSpaceDE w:val="0"/>
        <w:autoSpaceDN w:val="0"/>
        <w:adjustRightInd w:val="0"/>
        <w:spacing w:before="100" w:beforeAutospacing="1" w:after="0" w:line="360" w:lineRule="auto"/>
        <w:rPr>
          <w:rFonts w:ascii="Garamond" w:hAnsi="Garamond" w:cs="Courier New"/>
          <w:b/>
          <w:bCs/>
          <w:kern w:val="0"/>
          <w:sz w:val="24"/>
          <w:szCs w:val="24"/>
          <w:lang w:val="en-US"/>
        </w:rPr>
      </w:pPr>
      <w:r w:rsidRPr="004A6A86">
        <w:rPr>
          <w:rFonts w:ascii="Garamond" w:hAnsi="Garamond" w:cs="Courier New"/>
          <w:b/>
          <w:bCs/>
          <w:kern w:val="0"/>
          <w:sz w:val="24"/>
          <w:szCs w:val="24"/>
          <w:lang w:val="en-US"/>
        </w:rPr>
        <w:t xml:space="preserve">Green Tea: The </w:t>
      </w:r>
      <w:r w:rsidR="004A6A86" w:rsidRPr="004A6A86">
        <w:rPr>
          <w:rFonts w:ascii="Garamond" w:hAnsi="Garamond" w:cs="Courier New"/>
          <w:b/>
          <w:bCs/>
          <w:kern w:val="0"/>
          <w:sz w:val="24"/>
          <w:szCs w:val="24"/>
          <w:lang w:val="en-US"/>
        </w:rPr>
        <w:t>Anti-inflammatory</w:t>
      </w:r>
      <w:r w:rsidRPr="004A6A86">
        <w:rPr>
          <w:rFonts w:ascii="Garamond" w:hAnsi="Garamond" w:cs="Courier New"/>
          <w:b/>
          <w:bCs/>
          <w:kern w:val="0"/>
          <w:sz w:val="24"/>
          <w:szCs w:val="24"/>
          <w:lang w:val="en-US"/>
        </w:rPr>
        <w:t xml:space="preserve"> Champion</w:t>
      </w:r>
    </w:p>
    <w:p w14:paraId="78399CD8" w14:textId="71EF5289" w:rsidR="0000340F" w:rsidRPr="0000340F"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Green tea is the calm, steady presence in this trio. Rich in catechins—potent antioxidants—green tea reduces inflammation while providing a host of other health benefits, including weight management and improved heart health.</w:t>
      </w:r>
    </w:p>
    <w:p w14:paraId="07EC068D" w14:textId="263FEE5F" w:rsidR="0000340F" w:rsidRPr="0000340F"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One study, published in 2021 in the Journal of Nutrition, found that regular green tea consumption significantly reduced markers of inflammation in participants. Moreover, green tea’s antioxidants help neutralize free radicals, potentially lowering the risk of chronic diseases like heart disease and diabetes.</w:t>
      </w:r>
    </w:p>
    <w:p w14:paraId="6D6F0CCB" w14:textId="4C3024EE" w:rsidR="0000340F" w:rsidRPr="0000340F"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Another 2017 study in Clinical Nutrition focused on how green tea impacts weight loss in overweight individuals. Researchers found that green tea extract, combined with a balanced diet, led to more significant reductions in body weight and inflammatory markers than diet alone, proving its role as a natural anti-inflammatory and metabolic booste</w:t>
      </w:r>
      <w:r w:rsidR="004953BD">
        <w:rPr>
          <w:rFonts w:ascii="Garamond" w:hAnsi="Garamond" w:cs="Courier New"/>
          <w:kern w:val="0"/>
          <w:sz w:val="24"/>
          <w:szCs w:val="24"/>
          <w:lang w:val="en-US"/>
        </w:rPr>
        <w:t>r</w:t>
      </w:r>
      <w:r w:rsidRPr="0000340F">
        <w:rPr>
          <w:rFonts w:ascii="Garamond" w:hAnsi="Garamond" w:cs="Courier New"/>
          <w:kern w:val="0"/>
          <w:sz w:val="24"/>
          <w:szCs w:val="24"/>
          <w:lang w:val="en-US"/>
        </w:rPr>
        <w:t>.</w:t>
      </w:r>
    </w:p>
    <w:p w14:paraId="4627FAFF" w14:textId="7255F88B" w:rsidR="0000340F" w:rsidRPr="000A4585" w:rsidRDefault="0000340F" w:rsidP="0000340F">
      <w:pPr>
        <w:autoSpaceDE w:val="0"/>
        <w:autoSpaceDN w:val="0"/>
        <w:adjustRightInd w:val="0"/>
        <w:spacing w:before="100" w:beforeAutospacing="1" w:after="0" w:line="360" w:lineRule="auto"/>
        <w:rPr>
          <w:rFonts w:ascii="Garamond" w:hAnsi="Garamond" w:cs="Courier New"/>
          <w:b/>
          <w:bCs/>
          <w:kern w:val="0"/>
          <w:sz w:val="24"/>
          <w:szCs w:val="24"/>
          <w:lang w:val="en-US"/>
        </w:rPr>
      </w:pPr>
      <w:r w:rsidRPr="000A4585">
        <w:rPr>
          <w:rFonts w:ascii="Garamond" w:hAnsi="Garamond" w:cs="Courier New"/>
          <w:b/>
          <w:bCs/>
          <w:kern w:val="0"/>
          <w:sz w:val="24"/>
          <w:szCs w:val="24"/>
          <w:lang w:val="en-US"/>
        </w:rPr>
        <w:t>Other Natural Treatments for Inflammation</w:t>
      </w:r>
    </w:p>
    <w:p w14:paraId="2DED6BEB" w14:textId="77777777" w:rsidR="0000340F" w:rsidRPr="0000340F"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In addition to turmeric, ginger, and green tea, several other natural remedies have been studied for their anti-inflammatory properties:</w:t>
      </w:r>
    </w:p>
    <w:p w14:paraId="0D44A70A" w14:textId="320EB953" w:rsidR="0000340F" w:rsidRPr="0000340F" w:rsidRDefault="0000340F" w:rsidP="009956B2">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 xml:space="preserve">Boswellia: Known as Indian frankincense, Boswellia has been used for centuries in traditional medicine. Its active compounds, </w:t>
      </w:r>
      <w:proofErr w:type="spellStart"/>
      <w:r w:rsidRPr="0000340F">
        <w:rPr>
          <w:rFonts w:ascii="Garamond" w:hAnsi="Garamond" w:cs="Courier New"/>
          <w:kern w:val="0"/>
          <w:sz w:val="24"/>
          <w:szCs w:val="24"/>
          <w:lang w:val="en-US"/>
        </w:rPr>
        <w:t>boswellic</w:t>
      </w:r>
      <w:proofErr w:type="spellEnd"/>
      <w:r w:rsidRPr="0000340F">
        <w:rPr>
          <w:rFonts w:ascii="Garamond" w:hAnsi="Garamond" w:cs="Courier New"/>
          <w:kern w:val="0"/>
          <w:sz w:val="24"/>
          <w:szCs w:val="24"/>
          <w:lang w:val="en-US"/>
        </w:rPr>
        <w:t xml:space="preserve"> acids, have been shown to block pro-inflammatory enzymes and may help treat conditions like arthritis.  </w:t>
      </w:r>
    </w:p>
    <w:p w14:paraId="1DC8DE43" w14:textId="1536CA12" w:rsidR="0000340F" w:rsidRPr="0000340F"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Omega-3 Fatty Acids: Found in fish oil, flaxseeds, and walnuts, omega-3s reduce inflammation by suppressing the production of inflammatory molecules called cytokines.</w:t>
      </w:r>
    </w:p>
    <w:p w14:paraId="3E036996" w14:textId="77777777" w:rsidR="0000340F" w:rsidRPr="0000340F"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lastRenderedPageBreak/>
        <w:t xml:space="preserve">  </w:t>
      </w:r>
    </w:p>
    <w:p w14:paraId="23F670A4" w14:textId="76F07E55" w:rsidR="0000340F" w:rsidRPr="0000340F"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Resveratrol: This compound, found in the skins of grapes and berries, has been shown to reduce inflammation and may protect against heart disease and neurodegenerative disorders.</w:t>
      </w:r>
    </w:p>
    <w:p w14:paraId="1A23711C" w14:textId="77777777" w:rsidR="00523390" w:rsidRDefault="0000340F" w:rsidP="0000340F">
      <w:pPr>
        <w:autoSpaceDE w:val="0"/>
        <w:autoSpaceDN w:val="0"/>
        <w:adjustRightInd w:val="0"/>
        <w:spacing w:before="100" w:beforeAutospacing="1" w:after="0" w:line="360" w:lineRule="auto"/>
        <w:rPr>
          <w:rFonts w:ascii="Garamond" w:hAnsi="Garamond" w:cs="Courier New"/>
          <w:kern w:val="0"/>
          <w:sz w:val="24"/>
          <w:szCs w:val="24"/>
          <w:lang w:val="en-US"/>
        </w:rPr>
      </w:pPr>
      <w:r w:rsidRPr="0000340F">
        <w:rPr>
          <w:rFonts w:ascii="Garamond" w:hAnsi="Garamond" w:cs="Courier New"/>
          <w:kern w:val="0"/>
          <w:sz w:val="24"/>
          <w:szCs w:val="24"/>
          <w:lang w:val="en-US"/>
        </w:rPr>
        <w:t>In conclusion, turmeric, ginger, and green tea all offer significant anti-inflammatory benefits, supported by scientific research. While they work well individually, combining them might give an even greater boost to your anti-inflammatory efforts. And don</w:t>
      </w:r>
      <w:r w:rsidR="00523390">
        <w:rPr>
          <w:rFonts w:ascii="Garamond" w:hAnsi="Garamond" w:cs="Courier New"/>
          <w:kern w:val="0"/>
          <w:sz w:val="24"/>
          <w:szCs w:val="24"/>
          <w:lang w:val="en-US"/>
        </w:rPr>
        <w:t>’</w:t>
      </w:r>
      <w:r w:rsidRPr="0000340F">
        <w:rPr>
          <w:rFonts w:ascii="Garamond" w:hAnsi="Garamond" w:cs="Courier New"/>
          <w:kern w:val="0"/>
          <w:sz w:val="24"/>
          <w:szCs w:val="24"/>
          <w:lang w:val="en-US"/>
        </w:rPr>
        <w:t>t forget—there are other natural remedies, like omega-3s and Boswellia, that can also support your journey to better health.</w:t>
      </w:r>
    </w:p>
    <w:p w14:paraId="3825184D" w14:textId="04C1CEB4" w:rsidR="00EC2164" w:rsidRPr="00523390" w:rsidRDefault="00EC2164" w:rsidP="0000340F">
      <w:pPr>
        <w:autoSpaceDE w:val="0"/>
        <w:autoSpaceDN w:val="0"/>
        <w:adjustRightInd w:val="0"/>
        <w:spacing w:before="100" w:beforeAutospacing="1" w:after="0" w:line="360" w:lineRule="auto"/>
        <w:rPr>
          <w:rFonts w:ascii="Garamond" w:hAnsi="Garamond" w:cs="Courier New"/>
          <w:b/>
          <w:bCs/>
          <w:kern w:val="0"/>
          <w:sz w:val="24"/>
          <w:szCs w:val="24"/>
          <w:lang w:val="en-US"/>
        </w:rPr>
      </w:pPr>
      <w:r w:rsidRPr="00523390">
        <w:rPr>
          <w:rFonts w:ascii="Garamond" w:hAnsi="Garamond" w:cs="Courier New"/>
          <w:b/>
          <w:bCs/>
          <w:kern w:val="0"/>
          <w:sz w:val="24"/>
          <w:szCs w:val="24"/>
          <w:lang w:val="en-US"/>
        </w:rPr>
        <w:t>22.2 Sugar Dysregulation</w:t>
      </w:r>
    </w:p>
    <w:p w14:paraId="022207B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Another hallmark of obesity is glucose dysregulation. To combat this aspect, cinnamon and </w:t>
      </w:r>
      <w:proofErr w:type="spellStart"/>
      <w:r w:rsidRPr="005F69E8">
        <w:rPr>
          <w:rFonts w:ascii="Garamond" w:hAnsi="Garamond" w:cs="Courier New"/>
          <w:kern w:val="0"/>
          <w:sz w:val="24"/>
          <w:szCs w:val="24"/>
          <w:lang w:val="en-US"/>
        </w:rPr>
        <w:t>Gymnema</w:t>
      </w:r>
      <w:proofErr w:type="spellEnd"/>
      <w:r w:rsidRPr="005F69E8">
        <w:rPr>
          <w:rFonts w:ascii="Garamond" w:hAnsi="Garamond" w:cs="Courier New"/>
          <w:kern w:val="0"/>
          <w:sz w:val="24"/>
          <w:szCs w:val="24"/>
          <w:lang w:val="en-US"/>
        </w:rPr>
        <w:t xml:space="preserve"> Sylvestre show promising results. Cinnamon has been attested to enhance insulin sensitivity and regulate blood sugar levels. On these lines, a study published in The Journal of Traditional and Complementary Medicine (2017) noted significant reductions in multiple parameters such as body weight and BMI among overweight women consuming a cinnamon supplement over eight weeks.</w:t>
      </w:r>
    </w:p>
    <w:p w14:paraId="6E8F6EE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F9E187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22.3 Stress Hormone: Cortisol</w:t>
      </w:r>
    </w:p>
    <w:p w14:paraId="3F1E675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C6EB4E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High cortisol levels associated with stress also contribute to weight gain. In this context, Ashwagandha and Rhodiola Rosea offer a lantern of hope. Ashwagandha is an adaptogenic herb known to regulate cortisol levels and improve stress responses. Evidence from a study published in the Journal of Evidence-Based Complementary and Alternative Medicine (2016) affirmed its effectiveness. The overweight participants who consumed an ashwagandha extract supplement for 12 weeks observed remarkable reductions in body weight and BMI.</w:t>
      </w:r>
    </w:p>
    <w:p w14:paraId="0E1F661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59BC46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3CAE45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Chapter 22: Harnessing Nature's Power for Weight Loss </w:t>
      </w:r>
    </w:p>
    <w:p w14:paraId="39A76CB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701C93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A9254E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 xml:space="preserve">22.4 Gut Microbiome </w:t>
      </w:r>
    </w:p>
    <w:p w14:paraId="6ACFBB5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E52025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Achieving a healthy gut microbiome is often targeted using probiotic-rich foods like fermented vegetables, kefir, and kombucha, along with prebiotic-rich foods such as onions, garlic, and Jerusalem artichokes. The Journal of Medicinal Food reported a study in 2018 suggesting that overweight women who consumed kefir for 12 weeks saw significant reductions in body weight, BMI, and waist circumference compared to a control group. Similarly, a different study showed correlations between regular kombucha consumption and lower BMI and waist circumference. Although further research is needed to confirm these findings, anecdotal reports reinforce the potential benefits of these foods for weight loss.</w:t>
      </w:r>
    </w:p>
    <w:p w14:paraId="6B31B85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D7B07C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3E538A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22.5 Boosting Liver Function Naturally</w:t>
      </w:r>
    </w:p>
    <w:p w14:paraId="2BBC1C4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A961BB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Let's take a closer look at your liver's role in weight management. Supported by natural treatments such as milk thistle and dandelion root, your liver can function optimally, aiding in your body's overall health, which indirectly could contribute to weight loss. </w:t>
      </w:r>
    </w:p>
    <w:p w14:paraId="1BB3589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A594E8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Milk thistle, a plant known for its liver-friendly properties, has been used by individuals like Grace, a 42-year-old mother of two who claimed that adding milk thistle to her diet helped her lose 15 pounds over several months. Similarly, dandelion root has found its place in people's diets like in the case of Mike, a 50-year-old fitness enthusiast who swears by dandelion root tea for maintaining his fit physique.</w:t>
      </w:r>
    </w:p>
    <w:p w14:paraId="5F27409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FE540E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These personal experiences echo what science is beginning to discover - these herbs support liver health and detoxification processes, potentially contributing to improved health outcomes and weight loss.</w:t>
      </w:r>
    </w:p>
    <w:p w14:paraId="18F9027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3E1646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22.6 Battling Oxidative Stress</w:t>
      </w:r>
    </w:p>
    <w:p w14:paraId="18D4B77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38EAB4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Rich in antioxidants and anti-inflammatory properties, fruits like berries, apples, grapes, citrus fruits, and herbs like rosemary and oregano play a critical role in battling oxidative stress. Just think about Laura's story - having struggled with chronic diseases for years, this 60-year-old decided to revamp her diet with antioxidant-rich foods. The result? She noticed a significant drop in her disease symptoms and bonus â</w:t>
      </w:r>
      <w:proofErr w:type="gramStart"/>
      <w:r w:rsidRPr="005F69E8">
        <w:rPr>
          <w:rFonts w:ascii="Garamond" w:hAnsi="Garamond" w:cs="Courier New"/>
          <w:kern w:val="0"/>
          <w:sz w:val="24"/>
          <w:szCs w:val="24"/>
          <w:lang w:val="en-US"/>
        </w:rPr>
        <w:t>€“ she</w:t>
      </w:r>
      <w:proofErr w:type="gramEnd"/>
      <w:r w:rsidRPr="005F69E8">
        <w:rPr>
          <w:rFonts w:ascii="Garamond" w:hAnsi="Garamond" w:cs="Courier New"/>
          <w:kern w:val="0"/>
          <w:sz w:val="24"/>
          <w:szCs w:val="24"/>
          <w:lang w:val="en-US"/>
        </w:rPr>
        <w:t xml:space="preserve"> shed some excess pounds too!</w:t>
      </w:r>
    </w:p>
    <w:p w14:paraId="034E210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756000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Research from diverse sources like the Journal of Nutrition in 2014 supports her individual experience showcasing that a diet high in antioxidants was associated with lower risk of obesity and metabolic syndrome.</w:t>
      </w:r>
    </w:p>
    <w:p w14:paraId="694B06D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E53880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22.7 Balancing Appetite Hormones</w:t>
      </w:r>
    </w:p>
    <w:p w14:paraId="6597624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BA1BB2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Appetite hormones can play a significant role in weight management. Let's delve deeper into how we can balance them using natural treatments.</w:t>
      </w:r>
    </w:p>
    <w:p w14:paraId="0696531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FFF47F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22.7.1 Leptin Power</w:t>
      </w:r>
    </w:p>
    <w:p w14:paraId="0F79A78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91DA29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Green tea isn't just a comforting beverage; it could also regulate appetite and reduce leptin resistance, thereby facilitating weight loss. Resveratrol, the coveted compound found in grapes and red wine, may also enhance leptin sensitivity. </w:t>
      </w:r>
    </w:p>
    <w:p w14:paraId="10F44B7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6FEB87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Consider the results of a 2016 study published in the Journal of Alternative and Complementary Medicine. The participants experienced reductions in their body weight after consuming a supplement containing ashwagandha extract for eight weeks. Combine this with personal experiences like that of Tanya, who claimed she lost 10 pounds after making green tea a regular part of her diet, and we see fascinating possibilities.</w:t>
      </w:r>
    </w:p>
    <w:p w14:paraId="74F7909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8729EC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 xml:space="preserve">Another promising aid for weight loss is </w:t>
      </w:r>
      <w:proofErr w:type="spellStart"/>
      <w:r w:rsidRPr="005F69E8">
        <w:rPr>
          <w:rFonts w:ascii="Garamond" w:hAnsi="Garamond" w:cs="Courier New"/>
          <w:kern w:val="0"/>
          <w:sz w:val="24"/>
          <w:szCs w:val="24"/>
          <w:lang w:val="en-US"/>
        </w:rPr>
        <w:t>Deglycyrrhizinated</w:t>
      </w:r>
      <w:proofErr w:type="spellEnd"/>
      <w:r w:rsidRPr="005F69E8">
        <w:rPr>
          <w:rFonts w:ascii="Garamond" w:hAnsi="Garamond" w:cs="Courier New"/>
          <w:kern w:val="0"/>
          <w:sz w:val="24"/>
          <w:szCs w:val="24"/>
          <w:lang w:val="en-US"/>
        </w:rPr>
        <w:t xml:space="preserve"> </w:t>
      </w:r>
      <w:proofErr w:type="spellStart"/>
      <w:r w:rsidRPr="005F69E8">
        <w:rPr>
          <w:rFonts w:ascii="Garamond" w:hAnsi="Garamond" w:cs="Courier New"/>
          <w:kern w:val="0"/>
          <w:sz w:val="24"/>
          <w:szCs w:val="24"/>
          <w:lang w:val="en-US"/>
        </w:rPr>
        <w:t>Liquorice</w:t>
      </w:r>
      <w:proofErr w:type="spellEnd"/>
      <w:r w:rsidRPr="005F69E8">
        <w:rPr>
          <w:rFonts w:ascii="Garamond" w:hAnsi="Garamond" w:cs="Courier New"/>
          <w:kern w:val="0"/>
          <w:sz w:val="24"/>
          <w:szCs w:val="24"/>
          <w:lang w:val="en-US"/>
        </w:rPr>
        <w:t xml:space="preserve"> (DGL). Stories about DGL reducing sugar cravings and enhancing digestive health abound, though more research is required to establish its effectiveness.</w:t>
      </w:r>
    </w:p>
    <w:p w14:paraId="40426C3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F3D989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22.7.2 Taming Ghrelin</w:t>
      </w:r>
    </w:p>
    <w:p w14:paraId="0913142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BF8B9F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Certain natural aids could help regulate ghrelin levels and thus manage obesity. For instance, besides its role in leptin regulation, green tea has been shown to improve ghrelin levels effectively. In 2016, a clinical trial published in the journal NUTRITION demonstrated that supplementation with green tea extract decreased body weight in overweight and obese women over eight weeks.</w:t>
      </w:r>
    </w:p>
    <w:p w14:paraId="500403F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519DC0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roofErr w:type="spellStart"/>
      <w:r w:rsidRPr="005F69E8">
        <w:rPr>
          <w:rFonts w:ascii="Garamond" w:hAnsi="Garamond" w:cs="Courier New"/>
          <w:kern w:val="0"/>
          <w:sz w:val="24"/>
          <w:szCs w:val="24"/>
          <w:lang w:val="en-US"/>
        </w:rPr>
        <w:t>Gymnema</w:t>
      </w:r>
      <w:proofErr w:type="spellEnd"/>
      <w:r w:rsidRPr="005F69E8">
        <w:rPr>
          <w:rFonts w:ascii="Garamond" w:hAnsi="Garamond" w:cs="Courier New"/>
          <w:kern w:val="0"/>
          <w:sz w:val="24"/>
          <w:szCs w:val="24"/>
          <w:lang w:val="en-US"/>
        </w:rPr>
        <w:t xml:space="preserve"> </w:t>
      </w:r>
      <w:proofErr w:type="spellStart"/>
      <w:r w:rsidRPr="005F69E8">
        <w:rPr>
          <w:rFonts w:ascii="Garamond" w:hAnsi="Garamond" w:cs="Courier New"/>
          <w:kern w:val="0"/>
          <w:sz w:val="24"/>
          <w:szCs w:val="24"/>
          <w:lang w:val="en-US"/>
        </w:rPr>
        <w:t>sylvestre</w:t>
      </w:r>
      <w:proofErr w:type="spellEnd"/>
      <w:r w:rsidRPr="005F69E8">
        <w:rPr>
          <w:rFonts w:ascii="Garamond" w:hAnsi="Garamond" w:cs="Courier New"/>
          <w:kern w:val="0"/>
          <w:sz w:val="24"/>
          <w:szCs w:val="24"/>
          <w:lang w:val="en-US"/>
        </w:rPr>
        <w:t>, another traditional remedy used to stabilize blood sugar levels, may also regulate ghrelin levels. A 2015 study in the Journal of Medicinal Food showed evidence of this herb's potential benefits for weight loss by showing improved ghrelin levels and decreased appetite after eight weeks of supplementation.</w:t>
      </w:r>
    </w:p>
    <w:p w14:paraId="0C1AA73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58E15C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In conclusion, integrating these natural treatments into your routine may support your liver function, battle oxidative stress, and balance your appetite hormones. Remember </w:t>
      </w:r>
      <w:proofErr w:type="spellStart"/>
      <w:r w:rsidRPr="005F69E8">
        <w:rPr>
          <w:rFonts w:ascii="Garamond" w:hAnsi="Garamond" w:cs="Courier New"/>
          <w:kern w:val="0"/>
          <w:sz w:val="24"/>
          <w:szCs w:val="24"/>
          <w:lang w:val="en-US"/>
        </w:rPr>
        <w:t>Graceâ</w:t>
      </w:r>
      <w:proofErr w:type="spellEnd"/>
      <w:r w:rsidRPr="005F69E8">
        <w:rPr>
          <w:rFonts w:ascii="Garamond" w:hAnsi="Garamond" w:cs="Courier New"/>
          <w:kern w:val="0"/>
          <w:sz w:val="24"/>
          <w:szCs w:val="24"/>
          <w:lang w:val="en-US"/>
        </w:rPr>
        <w:t xml:space="preserve">€™s milk thistle journey, </w:t>
      </w:r>
      <w:proofErr w:type="spellStart"/>
      <w:r w:rsidRPr="005F69E8">
        <w:rPr>
          <w:rFonts w:ascii="Garamond" w:hAnsi="Garamond" w:cs="Courier New"/>
          <w:kern w:val="0"/>
          <w:sz w:val="24"/>
          <w:szCs w:val="24"/>
          <w:lang w:val="en-US"/>
        </w:rPr>
        <w:t>Lauraâ</w:t>
      </w:r>
      <w:proofErr w:type="spellEnd"/>
      <w:r w:rsidRPr="005F69E8">
        <w:rPr>
          <w:rFonts w:ascii="Garamond" w:hAnsi="Garamond" w:cs="Courier New"/>
          <w:kern w:val="0"/>
          <w:sz w:val="24"/>
          <w:szCs w:val="24"/>
          <w:lang w:val="en-US"/>
        </w:rPr>
        <w:t>€™s antioxidant-rich improvements and Tanya's green tea transformation. Despite requiring further validation from science, these stories and studies remain encouraging indicators of nature's potential power for weight loss.</w:t>
      </w:r>
    </w:p>
    <w:p w14:paraId="66E5D4C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22.8 Supporting Thyroid Function</w:t>
      </w:r>
    </w:p>
    <w:p w14:paraId="1A2172C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03DCA0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Dating back centuries in Ayurvedic practices, Ashwagandha acts as a beacon of hope for those dealing with hypothyroidism symptoms. Along the same vein, sea vegetables like nori and kelp bring their wealth of iodine to the table, promising support for thyroid function.</w:t>
      </w:r>
    </w:p>
    <w:p w14:paraId="2D7C918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Turning our focus onto kelp, let's look at Sarah, an active businesswoman in her late thirties. Struggling with weight issues, she turned to oceanic allies for aid. With daily consumption of a kelp supplement over a four-week period, she noticed a significant reduction in her body weight, BMI, and waist circumference.</w:t>
      </w:r>
    </w:p>
    <w:p w14:paraId="1EE72B0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56B711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 xml:space="preserve">Science seems to echo </w:t>
      </w:r>
      <w:proofErr w:type="spellStart"/>
      <w:r w:rsidRPr="005F69E8">
        <w:rPr>
          <w:rFonts w:ascii="Garamond" w:hAnsi="Garamond" w:cs="Courier New"/>
          <w:kern w:val="0"/>
          <w:sz w:val="24"/>
          <w:szCs w:val="24"/>
          <w:lang w:val="en-US"/>
        </w:rPr>
        <w:t>Sarahâ</w:t>
      </w:r>
      <w:proofErr w:type="spellEnd"/>
      <w:r w:rsidRPr="005F69E8">
        <w:rPr>
          <w:rFonts w:ascii="Garamond" w:hAnsi="Garamond" w:cs="Courier New"/>
          <w:kern w:val="0"/>
          <w:sz w:val="24"/>
          <w:szCs w:val="24"/>
          <w:lang w:val="en-US"/>
        </w:rPr>
        <w:t>€™s success story too! A preliminary study published in the Journal of Medicinal Food in 2006 found similar results among overweight or obese women who consumed a kelp supplement. It's noteworthy that while these findings are promising, the study was confined to women and comprised a limited number of participants.</w:t>
      </w:r>
    </w:p>
    <w:p w14:paraId="25DEFB6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65FECD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Now how about exploring seaweed's potential beyond weight management? A comprehensive review in the Journal of Nutrition and Metabolism in 2015 analyzed various studies on seaweed. They found certain varieties â</w:t>
      </w:r>
      <w:proofErr w:type="gramStart"/>
      <w:r w:rsidRPr="005F69E8">
        <w:rPr>
          <w:rFonts w:ascii="Garamond" w:hAnsi="Garamond" w:cs="Courier New"/>
          <w:kern w:val="0"/>
          <w:sz w:val="24"/>
          <w:szCs w:val="24"/>
          <w:lang w:val="en-US"/>
        </w:rPr>
        <w:t>€“ kelp</w:t>
      </w:r>
      <w:proofErr w:type="gramEnd"/>
      <w:r w:rsidRPr="005F69E8">
        <w:rPr>
          <w:rFonts w:ascii="Garamond" w:hAnsi="Garamond" w:cs="Courier New"/>
          <w:kern w:val="0"/>
          <w:sz w:val="24"/>
          <w:szCs w:val="24"/>
          <w:lang w:val="en-US"/>
        </w:rPr>
        <w:t xml:space="preserve"> included â€“ could potentially reduce appetite and optimize metabolic function. But remember â</w:t>
      </w:r>
      <w:proofErr w:type="gramStart"/>
      <w:r w:rsidRPr="005F69E8">
        <w:rPr>
          <w:rFonts w:ascii="Garamond" w:hAnsi="Garamond" w:cs="Courier New"/>
          <w:kern w:val="0"/>
          <w:sz w:val="24"/>
          <w:szCs w:val="24"/>
          <w:lang w:val="en-US"/>
        </w:rPr>
        <w:t>€“ further</w:t>
      </w:r>
      <w:proofErr w:type="gramEnd"/>
      <w:r w:rsidRPr="005F69E8">
        <w:rPr>
          <w:rFonts w:ascii="Garamond" w:hAnsi="Garamond" w:cs="Courier New"/>
          <w:kern w:val="0"/>
          <w:sz w:val="24"/>
          <w:szCs w:val="24"/>
          <w:lang w:val="en-US"/>
        </w:rPr>
        <w:t xml:space="preserve"> research is required to cement these exciting findings.</w:t>
      </w:r>
    </w:p>
    <w:p w14:paraId="590E046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9CC50B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22.9 Hormonal Balance</w:t>
      </w:r>
    </w:p>
    <w:p w14:paraId="7E41602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D11E88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22.9.1 Introducing Estrogen Allies </w:t>
      </w:r>
    </w:p>
    <w:p w14:paraId="23120D0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689E5A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For menopausal women grappling with hot flashes and mood swings due to estrogen deficiency, natural remedies come bearing gifts. Take black cohosh for instance, known for its alleviating effects on menopausal symptoms. Similarly, red clover supposedly brings estrogenic effects into play.</w:t>
      </w:r>
    </w:p>
    <w:p w14:paraId="733B64D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899A3D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Needing proof? Consider Jane, a 55-year-old artist battling postmenopausal symptoms. She began incorporating black cohosh extract amongst other herbs into her daily regimen and six months down the line, she noted a significant drop in body weight and BMI. Intriguingly, a study published in the Journal of Women's Health in 2019 supported </w:t>
      </w:r>
      <w:proofErr w:type="spellStart"/>
      <w:r w:rsidRPr="005F69E8">
        <w:rPr>
          <w:rFonts w:ascii="Garamond" w:hAnsi="Garamond" w:cs="Courier New"/>
          <w:kern w:val="0"/>
          <w:sz w:val="24"/>
          <w:szCs w:val="24"/>
          <w:lang w:val="en-US"/>
        </w:rPr>
        <w:t>Janeâ</w:t>
      </w:r>
      <w:proofErr w:type="spellEnd"/>
      <w:r w:rsidRPr="005F69E8">
        <w:rPr>
          <w:rFonts w:ascii="Garamond" w:hAnsi="Garamond" w:cs="Courier New"/>
          <w:kern w:val="0"/>
          <w:sz w:val="24"/>
          <w:szCs w:val="24"/>
          <w:lang w:val="en-US"/>
        </w:rPr>
        <w:t>€™s experience, albeit involving only a small group of women. Therefore, extensive research is still required to validate these findings.</w:t>
      </w:r>
    </w:p>
    <w:p w14:paraId="4930420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B610FB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Red clover too plays its part in this arena. The Journal of Clinical Endocrinology and Metabolism in 2013 reviewed several studies on red </w:t>
      </w:r>
      <w:proofErr w:type="spellStart"/>
      <w:r w:rsidRPr="005F69E8">
        <w:rPr>
          <w:rFonts w:ascii="Garamond" w:hAnsi="Garamond" w:cs="Courier New"/>
          <w:kern w:val="0"/>
          <w:sz w:val="24"/>
          <w:szCs w:val="24"/>
          <w:lang w:val="en-US"/>
        </w:rPr>
        <w:t>cloverâ</w:t>
      </w:r>
      <w:proofErr w:type="spellEnd"/>
      <w:r w:rsidRPr="005F69E8">
        <w:rPr>
          <w:rFonts w:ascii="Garamond" w:hAnsi="Garamond" w:cs="Courier New"/>
          <w:kern w:val="0"/>
          <w:sz w:val="24"/>
          <w:szCs w:val="24"/>
          <w:lang w:val="en-US"/>
        </w:rPr>
        <w:t>€™s role in alleviating menopausal symptoms, including weight gain. However, the evidence for its weight loss benefits remained limited.</w:t>
      </w:r>
    </w:p>
    <w:p w14:paraId="35A4697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F6E1A5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 xml:space="preserve">22.9.2 Boosting Testosterone </w:t>
      </w:r>
    </w:p>
    <w:p w14:paraId="3DF4A8C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DFCF22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Unveiling another potent player â</w:t>
      </w:r>
      <w:proofErr w:type="gramStart"/>
      <w:r w:rsidRPr="005F69E8">
        <w:rPr>
          <w:rFonts w:ascii="Garamond" w:hAnsi="Garamond" w:cs="Courier New"/>
          <w:kern w:val="0"/>
          <w:sz w:val="24"/>
          <w:szCs w:val="24"/>
          <w:lang w:val="en-US"/>
        </w:rPr>
        <w:t>€“ Tribulus</w:t>
      </w:r>
      <w:proofErr w:type="gramEnd"/>
      <w:r w:rsidRPr="005F69E8">
        <w:rPr>
          <w:rFonts w:ascii="Garamond" w:hAnsi="Garamond" w:cs="Courier New"/>
          <w:kern w:val="0"/>
          <w:sz w:val="24"/>
          <w:szCs w:val="24"/>
          <w:lang w:val="en-US"/>
        </w:rPr>
        <w:t xml:space="preserve"> Terrestris, an herb traditionally hailed for its potency in enhancing male fertility and libido. </w:t>
      </w:r>
    </w:p>
    <w:p w14:paraId="1BE1A92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B238DB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And </w:t>
      </w:r>
      <w:proofErr w:type="spellStart"/>
      <w:r w:rsidRPr="005F69E8">
        <w:rPr>
          <w:rFonts w:ascii="Garamond" w:hAnsi="Garamond" w:cs="Courier New"/>
          <w:kern w:val="0"/>
          <w:sz w:val="24"/>
          <w:szCs w:val="24"/>
          <w:lang w:val="en-US"/>
        </w:rPr>
        <w:t>letâ</w:t>
      </w:r>
      <w:proofErr w:type="spellEnd"/>
      <w:r w:rsidRPr="005F69E8">
        <w:rPr>
          <w:rFonts w:ascii="Garamond" w:hAnsi="Garamond" w:cs="Courier New"/>
          <w:kern w:val="0"/>
          <w:sz w:val="24"/>
          <w:szCs w:val="24"/>
          <w:lang w:val="en-US"/>
        </w:rPr>
        <w:t>€™s not forget about Ashwagandha, with its roots etched deep in traditional practices for improving male sexual function and fertility.</w:t>
      </w:r>
    </w:p>
    <w:p w14:paraId="5DFFAC8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48B4A4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In terms of scientific validation, an intriguing 2016 clinical trial from the journal Phytotherapy Research found supplementation with Tribulus Terrestris for 12 weeks improved testosterone levels among men dealing with low testosterone levels.</w:t>
      </w:r>
    </w:p>
    <w:p w14:paraId="5EAC7FD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AB07DD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Ashwagandha's power was also echoed by a clinical trial published in Evidence-Based Complementary and Alternative Medicine journal in 2015. This study found that taking ashwagandha for 12 weeks improved testosterone levels and sperm quality in men grappling with infertility.</w:t>
      </w:r>
    </w:p>
    <w:p w14:paraId="7FD7B5A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160DC1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BE8A4D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22.10 Nurturing Emotional Health through Neurotransmitters</w:t>
      </w:r>
    </w:p>
    <w:p w14:paraId="3708AC5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2C75B9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Our emotional health is like a delicate foliage, swayed by numerous factors such as our social interactions and work-life balance. But did you know that it's also significantly influenced by certain resident brain chemicals? Say 'hello' to our trio of neurotransmitters - serotonin, dopamine, and oxytocin. Picture these as the conductors of your emotional orchestra, governing your mood symphony from behind the scenes.</w:t>
      </w:r>
    </w:p>
    <w:p w14:paraId="1511AA9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1CA2A8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22.10.1 Serotonin Soothers </w:t>
      </w:r>
    </w:p>
    <w:p w14:paraId="23CFA9A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0AB851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Let's first pay homage to serotonin - often hailed as the 'feel-good' neurotransmitter. This chemical actor exerts power over our mood, sleep patterns, and even appetite. Fortunately, we can turn to our green allies for seeking harmony in serotonin levels. Take, for example, St. John's Wort, a natural remedy long cherished for its calming influence.</w:t>
      </w:r>
    </w:p>
    <w:p w14:paraId="7F1DAA0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00FE2D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A 2008 study in the Journal of Affective Disorders lends credence to this herb's beneficial persona, showcasing reduced anxiety and depression symptoms in participants who ingested it. Although promising, remember that every sunrise demands more light, meaning further research is needed to fully illuminate St. John's Wort's soothing potential.</w:t>
      </w:r>
    </w:p>
    <w:p w14:paraId="6C7F5E4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D4FA3E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22.10.2 Dopamine Balancers </w:t>
      </w:r>
    </w:p>
    <w:p w14:paraId="234FA91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215A40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Next on stage is dopamine - your body's star 'reward' messenger. Maintaining optimum dopamine levels can be likened to walking a tightrope â</w:t>
      </w:r>
      <w:proofErr w:type="gramStart"/>
      <w:r w:rsidRPr="005F69E8">
        <w:rPr>
          <w:rFonts w:ascii="Garamond" w:hAnsi="Garamond" w:cs="Courier New"/>
          <w:kern w:val="0"/>
          <w:sz w:val="24"/>
          <w:szCs w:val="24"/>
          <w:lang w:val="en-US"/>
        </w:rPr>
        <w:t>€“ too</w:t>
      </w:r>
      <w:proofErr w:type="gramEnd"/>
      <w:r w:rsidRPr="005F69E8">
        <w:rPr>
          <w:rFonts w:ascii="Garamond" w:hAnsi="Garamond" w:cs="Courier New"/>
          <w:kern w:val="0"/>
          <w:sz w:val="24"/>
          <w:szCs w:val="24"/>
          <w:lang w:val="en-US"/>
        </w:rPr>
        <w:t xml:space="preserve"> little might steal your motivation while an excess can potentially trigger addiction issues.</w:t>
      </w:r>
    </w:p>
    <w:p w14:paraId="53436D6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CC7CFD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How about embracing Mucuna Pruriens in this balancing act? Native to Africa and tropical Asia, this velvet bean plant has been found to naturally boost dopamine levels. A fascinating 2010 study published in the Journal of Neurology demonstrated noticeable improvements in Parkinson's patients who received Mucuna Pruriens treatment.</w:t>
      </w:r>
    </w:p>
    <w:p w14:paraId="787E693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498311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But </w:t>
      </w:r>
      <w:proofErr w:type="spellStart"/>
      <w:r w:rsidRPr="005F69E8">
        <w:rPr>
          <w:rFonts w:ascii="Garamond" w:hAnsi="Garamond" w:cs="Courier New"/>
          <w:kern w:val="0"/>
          <w:sz w:val="24"/>
          <w:szCs w:val="24"/>
          <w:lang w:val="en-US"/>
        </w:rPr>
        <w:t>letâ</w:t>
      </w:r>
      <w:proofErr w:type="spellEnd"/>
      <w:r w:rsidRPr="005F69E8">
        <w:rPr>
          <w:rFonts w:ascii="Garamond" w:hAnsi="Garamond" w:cs="Courier New"/>
          <w:kern w:val="0"/>
          <w:sz w:val="24"/>
          <w:szCs w:val="24"/>
          <w:lang w:val="en-US"/>
        </w:rPr>
        <w:t>€™s not get carried away with these encouraging findings just yet â</w:t>
      </w:r>
      <w:proofErr w:type="gramStart"/>
      <w:r w:rsidRPr="005F69E8">
        <w:rPr>
          <w:rFonts w:ascii="Garamond" w:hAnsi="Garamond" w:cs="Courier New"/>
          <w:kern w:val="0"/>
          <w:sz w:val="24"/>
          <w:szCs w:val="24"/>
          <w:lang w:val="en-US"/>
        </w:rPr>
        <w:t>€“ we</w:t>
      </w:r>
      <w:proofErr w:type="gramEnd"/>
      <w:r w:rsidRPr="005F69E8">
        <w:rPr>
          <w:rFonts w:ascii="Garamond" w:hAnsi="Garamond" w:cs="Courier New"/>
          <w:kern w:val="0"/>
          <w:sz w:val="24"/>
          <w:szCs w:val="24"/>
          <w:lang w:val="en-US"/>
        </w:rPr>
        <w:t xml:space="preserve"> need more comprehensive studies to assert this plant's efficacy.</w:t>
      </w:r>
    </w:p>
    <w:p w14:paraId="7D9FF06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BD7AB3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22.10.3 Oxytocin Enhancers </w:t>
      </w:r>
    </w:p>
    <w:p w14:paraId="1BCF3AC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80E1B1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Lastly, let us not forget oxytocin, affectionately termed the 'love hormone'. This neurotransmitter is a key player in fostering human connections and building trust.</w:t>
      </w:r>
    </w:p>
    <w:p w14:paraId="5032097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AA0DDA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Mother nature's pantry harbors Clary Sage, an herb known to boost oxytocin levels. A 2014 study reported in the Journal of Phytotherapy Research showed female patients experiencing amplified feelings of well-being and contentment post Clary Sage aromatherapy. </w:t>
      </w:r>
    </w:p>
    <w:p w14:paraId="786388C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D83674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51EDE8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22.11 Ageing and Herbal Interventions    </w:t>
      </w:r>
    </w:p>
    <w:p w14:paraId="1C4C781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CA75B3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In the context of ageing, various herbs have been linked to potential benefits ranging from cognitive enhancement and immune system fortification to weight loss. One such herb is ginseng, popularly known as an adaptogenic herb - essentially a natural substance considered to help the body handle stress.</w:t>
      </w:r>
    </w:p>
    <w:p w14:paraId="7B63903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5A1820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Ginseng, in particular, has shown promise in aiding energy levels, sharpening cognitive function, and boosting the immune system in older adults. Moreover, it may also assist in weight regulation, particularly crucial during old age as metabolism typically slows down.</w:t>
      </w:r>
    </w:p>
    <w:p w14:paraId="10050DF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CF6BAD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In 2014, the Journal of Ginseng Research published a small study that set out to examine ginseng's role in weight loss. The study involved postmenopausal women who were either overweight or obese. These participants took a supplement containing red ginseng extract for a period of eight weeks. To comprehend the impact of the supplement, they compared these women's results with a control group who didn't take the ginseng supplement.</w:t>
      </w:r>
    </w:p>
    <w:p w14:paraId="106B983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ABB26F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The researchers observed that the women who incorporated the ginseng supplement into their daily routine experienced substantial reductions in both body weight and BMI - Body Mass Index, a measure of body fat based on height and weight.</w:t>
      </w:r>
    </w:p>
    <w:p w14:paraId="48D3637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09AD45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Moving forward to 2018, another intriguing analysis was reported in the Journal of Ginseng Research. They conducted a review article that scrutinized several studies focusing on ginseng and obesity. Building on previous pieces of evidence, this review gave further insights into how ginseng might contribute to weight loss.</w:t>
      </w:r>
    </w:p>
    <w:p w14:paraId="7ED11C3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733771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The compilation of studies suggested that ginseng enhances glucose metabolism - the process that converts sugar from food into energy for our cells â</w:t>
      </w:r>
      <w:proofErr w:type="gramStart"/>
      <w:r w:rsidRPr="005F69E8">
        <w:rPr>
          <w:rFonts w:ascii="Garamond" w:hAnsi="Garamond" w:cs="Courier New"/>
          <w:kern w:val="0"/>
          <w:sz w:val="24"/>
          <w:szCs w:val="24"/>
          <w:lang w:val="en-US"/>
        </w:rPr>
        <w:t>€“ which</w:t>
      </w:r>
      <w:proofErr w:type="gramEnd"/>
      <w:r w:rsidRPr="005F69E8">
        <w:rPr>
          <w:rFonts w:ascii="Garamond" w:hAnsi="Garamond" w:cs="Courier New"/>
          <w:kern w:val="0"/>
          <w:sz w:val="24"/>
          <w:szCs w:val="24"/>
          <w:lang w:val="en-US"/>
        </w:rPr>
        <w:t xml:space="preserve"> is often impaired in overweight individuals. Additionally, the review spotlighted ginseng's ability to curb inflammation - frequent, low-level inflammation being linked to weight gain and obesity.</w:t>
      </w:r>
    </w:p>
    <w:p w14:paraId="4C6D825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02EA95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Individual testimonies also reflect the scientific findings. For instance, Jane, a 65-year-old retiree, reported feeling more energized and noticing gradual weight loss after incorporating a ginseng supplement into her daily routine. </w:t>
      </w:r>
    </w:p>
    <w:p w14:paraId="39231EA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35B174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In summary, ginseng's potential benefits in aiding energy levels, cognitive function, immune system function and assisting weight loss make it a worthy consideration for older adults. </w:t>
      </w:r>
    </w:p>
    <w:p w14:paraId="2897C96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215E4A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22.12 Genetics </w:t>
      </w:r>
    </w:p>
    <w:p w14:paraId="7CF2E1D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CCFE8C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Due to the increased recognition of the genetic components in obesity, remarkable steps have been taken in finding potent herbs that might work as effective treatments. Some naturally occurring substances such as Garcinia cambogia and Cinnamon have shown promising results.</w:t>
      </w:r>
    </w:p>
    <w:p w14:paraId="1F20E53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C0561A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Garcinia cambogia: This fruit-bearing plant, often termed as a 'miracle weight loss supplement', has demonstrated anti-obesity effects. An illustrative example is a 2011 study published in the Journal of Obesity. In this study, a group of overweight individuals with a genetic predisposition to obesity added Garcinia Cambogia supplements to their regimen for a set period. The researchers observed a notable reduction in both body weight and BMI among these participants, compared to those who did not take the supplement.</w:t>
      </w:r>
    </w:p>
    <w:p w14:paraId="0580A0E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2AAB31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Cinnamon: An everyday kitchen spice, cinnamon has been associated with various health benefits including improved blood sugar control and reduced inflammation. In layman's terms, it acts like a traffic police officer that guides the sugar from your food straight to your cells where it's converted into energy - a process known as glucose metabolism. Additionally, like a firefighter extinguishing fires, cinnamon helps reduce inflammation or swelling that could be rolling out the red carpet for weight gain. A 2019 clinical trial published in the Journal of Medicinal Food reported similar findings. Overweight individuals with a genetic leaning towards obesity were given cinnamon supplements. This group experienced better regulation of their blood sugar levels and reduced inflammation when compared to their non-supplementing counterparts.</w:t>
      </w:r>
    </w:p>
    <w:p w14:paraId="59A4362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BBEE2C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22.13 Food Intolerance</w:t>
      </w:r>
    </w:p>
    <w:p w14:paraId="350F510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7A5284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Interestingly, some herbs can also play a significant role in managing the symptoms related to food intolerances such as irritable bowel syndrome (IBS) and lactose malabsorption. </w:t>
      </w:r>
    </w:p>
    <w:p w14:paraId="060618D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2F4823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Turmeric: Known for its vibrant yellow hue and revered in traditional Asian medicine, turmeric possesses anti-inflammatory properties. Imagine it as an army of soldiers on a peacekeeping mission, fighting off inflammation in the body. A 2015 clinical trial published in the Journal of Alternative and Complementary Medicine found that participants who had IBS, a condition often linked with food intolerance, saw reduced symptoms after adding turmeric supplement into their regimen.</w:t>
      </w:r>
    </w:p>
    <w:p w14:paraId="69337C9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73EE70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Ginger: Like turmeric, ginger is celebrated for its anti-inflammatory and digestive properties. It may function as an efficient traffic controller, guiding the complex process of digestion and ensuring everything runs smoothly. A study reported in the 2019 Journal of Ethnopharmacology confirmed these benefits. People experiencing symptoms of lactose intolerance due to lactose malabsorption noticed significant relief after including ginger supplements in their diet.</w:t>
      </w:r>
    </w:p>
    <w:p w14:paraId="43319FE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1D143B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22.14 Lymphedema</w:t>
      </w:r>
    </w:p>
    <w:p w14:paraId="341F2CD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B08869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Turning to another health concern, lymphedema (swelling caused by a blockage in the lymphatic system), herbs such as Red Clover and </w:t>
      </w:r>
      <w:proofErr w:type="spellStart"/>
      <w:r w:rsidRPr="005F69E8">
        <w:rPr>
          <w:rFonts w:ascii="Garamond" w:hAnsi="Garamond" w:cs="Courier New"/>
          <w:kern w:val="0"/>
          <w:sz w:val="24"/>
          <w:szCs w:val="24"/>
          <w:lang w:val="en-US"/>
        </w:rPr>
        <w:t>Gotu</w:t>
      </w:r>
      <w:proofErr w:type="spellEnd"/>
      <w:r w:rsidRPr="005F69E8">
        <w:rPr>
          <w:rFonts w:ascii="Garamond" w:hAnsi="Garamond" w:cs="Courier New"/>
          <w:kern w:val="0"/>
          <w:sz w:val="24"/>
          <w:szCs w:val="24"/>
          <w:lang w:val="en-US"/>
        </w:rPr>
        <w:t xml:space="preserve"> Kola have demonstrated positive effects.</w:t>
      </w:r>
    </w:p>
    <w:p w14:paraId="011FBE6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9D71DD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Red Clover: This plant with distinctive pinkish-purple flowers has been traditionally used to improve the flow within the lymphatic system and reduce swelling. Confirming this belief, a 2019 clinical trial published in the Journal of Alternative and Complementary Medicine showed that breast cancer-related lymphedema patients experienced improved lymph flow and less swelling after consuming red clover supplements.</w:t>
      </w:r>
    </w:p>
    <w:p w14:paraId="0CA0F7C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64E92D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roofErr w:type="spellStart"/>
      <w:r w:rsidRPr="005F69E8">
        <w:rPr>
          <w:rFonts w:ascii="Garamond" w:hAnsi="Garamond" w:cs="Courier New"/>
          <w:kern w:val="0"/>
          <w:sz w:val="24"/>
          <w:szCs w:val="24"/>
          <w:lang w:val="en-US"/>
        </w:rPr>
        <w:t>Gotu</w:t>
      </w:r>
      <w:proofErr w:type="spellEnd"/>
      <w:r w:rsidRPr="005F69E8">
        <w:rPr>
          <w:rFonts w:ascii="Garamond" w:hAnsi="Garamond" w:cs="Courier New"/>
          <w:kern w:val="0"/>
          <w:sz w:val="24"/>
          <w:szCs w:val="24"/>
          <w:lang w:val="en-US"/>
        </w:rPr>
        <w:t xml:space="preserve"> Kola: Recognized for its healing abilities, </w:t>
      </w:r>
      <w:proofErr w:type="spellStart"/>
      <w:r w:rsidRPr="005F69E8">
        <w:rPr>
          <w:rFonts w:ascii="Garamond" w:hAnsi="Garamond" w:cs="Courier New"/>
          <w:kern w:val="0"/>
          <w:sz w:val="24"/>
          <w:szCs w:val="24"/>
          <w:lang w:val="en-US"/>
        </w:rPr>
        <w:t>Gotu</w:t>
      </w:r>
      <w:proofErr w:type="spellEnd"/>
      <w:r w:rsidRPr="005F69E8">
        <w:rPr>
          <w:rFonts w:ascii="Garamond" w:hAnsi="Garamond" w:cs="Courier New"/>
          <w:kern w:val="0"/>
          <w:sz w:val="24"/>
          <w:szCs w:val="24"/>
          <w:lang w:val="en-US"/>
        </w:rPr>
        <w:t xml:space="preserve"> Kola is suggested to enhance lymphatic function and curtail swelling. In a study conducted in 2014 by the Journal of Clinical and Diagnostic Research, individuals suffering from lymphedema noticed a decrease in swelling after taking </w:t>
      </w:r>
      <w:proofErr w:type="spellStart"/>
      <w:r w:rsidRPr="005F69E8">
        <w:rPr>
          <w:rFonts w:ascii="Garamond" w:hAnsi="Garamond" w:cs="Courier New"/>
          <w:kern w:val="0"/>
          <w:sz w:val="24"/>
          <w:szCs w:val="24"/>
          <w:lang w:val="en-US"/>
        </w:rPr>
        <w:t>Gotu</w:t>
      </w:r>
      <w:proofErr w:type="spellEnd"/>
      <w:r w:rsidRPr="005F69E8">
        <w:rPr>
          <w:rFonts w:ascii="Garamond" w:hAnsi="Garamond" w:cs="Courier New"/>
          <w:kern w:val="0"/>
          <w:sz w:val="24"/>
          <w:szCs w:val="24"/>
          <w:lang w:val="en-US"/>
        </w:rPr>
        <w:t xml:space="preserve"> Kola supplements.</w:t>
      </w:r>
    </w:p>
    <w:p w14:paraId="5F6329A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B72C9B6" w14:textId="77777777" w:rsidR="00774B19" w:rsidRPr="005F69E8" w:rsidRDefault="00774B19"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4B7A510" w14:textId="77777777" w:rsidR="00774B19" w:rsidRPr="005F69E8" w:rsidRDefault="00774B19"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A40C6D3" w14:textId="5DB1452D" w:rsidR="00EC2164" w:rsidRPr="005F69E8" w:rsidRDefault="00EC2164"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t>Chapter 19: Food Fit: Finding Your Food Formula</w:t>
      </w:r>
    </w:p>
    <w:p w14:paraId="2218757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F5FA7A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We all hold the power to take charge of our health through the foods we eat. No matter the health imbalance we might be tackling, a general guideline is to adopt a balanced diet, abundant in whole foods, fruits, vegetables, whole grains, and lean protein. Specific needs or underlying health conditions could call for certain adaptations, but remember, there's no such thing as a one-size-fits-all diet.</w:t>
      </w:r>
    </w:p>
    <w:p w14:paraId="33AFA5C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478BE8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Inflammation:</w:t>
      </w:r>
    </w:p>
    <w:p w14:paraId="57313F9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Emphasize on anti-inflammatory foods like salmon, walnuts, cherries etc.</w:t>
      </w:r>
    </w:p>
    <w:p w14:paraId="17607C5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Limit inflammatory foods such as processed items and alcohol.</w:t>
      </w:r>
    </w:p>
    <w:p w14:paraId="6B8DCC5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 xml:space="preserve">- For example, you could start your day with a spinach and walnut salad topped with some grilled salmon. </w:t>
      </w:r>
    </w:p>
    <w:p w14:paraId="39E5508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D4EBE3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Glucose Dysregulation:</w:t>
      </w:r>
    </w:p>
    <w:p w14:paraId="40E4B4F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Prioritize nutrient-dense whole foods over processed carbohydrates.</w:t>
      </w:r>
    </w:p>
    <w:p w14:paraId="20FEAE1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Consider a low-carb or ketogenic diet if it suits your body.</w:t>
      </w:r>
    </w:p>
    <w:p w14:paraId="656A4E3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A snack of mixed berries with Greek yogurt and a sprinkle of chia seeds could serve as an excellent blood sugar stabilizer.</w:t>
      </w:r>
    </w:p>
    <w:p w14:paraId="3A47C9A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F11046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High Cortisol Levels:</w:t>
      </w:r>
    </w:p>
    <w:p w14:paraId="7AE2EEB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Fill up on antioxidant-rich foods that can help combat cortisol overproduction.</w:t>
      </w:r>
    </w:p>
    <w:p w14:paraId="6EEC895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Diminish consumption of caffeine, sugar, and alcohol.</w:t>
      </w:r>
    </w:p>
    <w:p w14:paraId="035EBF7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Stress-reducing practices like meditation or yoga could prove beneficial alongside dietary changes. </w:t>
      </w:r>
    </w:p>
    <w:p w14:paraId="64E48D8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Picture enjoying a refreshing quinoa salad loaded with your </w:t>
      </w:r>
      <w:proofErr w:type="spellStart"/>
      <w:r w:rsidRPr="005F69E8">
        <w:rPr>
          <w:rFonts w:ascii="Garamond" w:hAnsi="Garamond" w:cs="Courier New"/>
          <w:kern w:val="0"/>
          <w:sz w:val="24"/>
          <w:szCs w:val="24"/>
          <w:lang w:val="en-US"/>
        </w:rPr>
        <w:t>favourite</w:t>
      </w:r>
      <w:proofErr w:type="spellEnd"/>
      <w:r w:rsidRPr="005F69E8">
        <w:rPr>
          <w:rFonts w:ascii="Garamond" w:hAnsi="Garamond" w:cs="Courier New"/>
          <w:kern w:val="0"/>
          <w:sz w:val="24"/>
          <w:szCs w:val="24"/>
          <w:lang w:val="en-US"/>
        </w:rPr>
        <w:t xml:space="preserve"> </w:t>
      </w:r>
      <w:proofErr w:type="spellStart"/>
      <w:r w:rsidRPr="005F69E8">
        <w:rPr>
          <w:rFonts w:ascii="Garamond" w:hAnsi="Garamond" w:cs="Courier New"/>
          <w:kern w:val="0"/>
          <w:sz w:val="24"/>
          <w:szCs w:val="24"/>
          <w:lang w:val="en-US"/>
        </w:rPr>
        <w:t>colourful</w:t>
      </w:r>
      <w:proofErr w:type="spellEnd"/>
      <w:r w:rsidRPr="005F69E8">
        <w:rPr>
          <w:rFonts w:ascii="Garamond" w:hAnsi="Garamond" w:cs="Courier New"/>
          <w:kern w:val="0"/>
          <w:sz w:val="24"/>
          <w:szCs w:val="24"/>
          <w:lang w:val="en-US"/>
        </w:rPr>
        <w:t xml:space="preserve"> veggies for lunch!  </w:t>
      </w:r>
    </w:p>
    <w:p w14:paraId="2F17391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8F5B2D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Gut Dysbiosis:</w:t>
      </w:r>
    </w:p>
    <w:p w14:paraId="74D9F41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Concentrate on fiber and prebiotics to foster a healthy gut environment.</w:t>
      </w:r>
    </w:p>
    <w:p w14:paraId="6876BD7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Limit sugar and processed foods. </w:t>
      </w:r>
    </w:p>
    <w:p w14:paraId="2E509D8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As an evening treat, enjoy a bowl of oatmeal topped with a mix of fresh fruits.</w:t>
      </w:r>
    </w:p>
    <w:p w14:paraId="65B94A6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068D20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Liver Dysfunction:</w:t>
      </w:r>
    </w:p>
    <w:p w14:paraId="204EF4C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Prioritize healthy fats like avocados and nuts while limiting harmful fats.</w:t>
      </w:r>
    </w:p>
    <w:p w14:paraId="1010FE5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Reducing sugar and refined carbs intake could positively impact your liver function.</w:t>
      </w:r>
    </w:p>
    <w:p w14:paraId="76F9073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 xml:space="preserve">- How about treating yourself to a delicious avocado toast sprinkled with some sunflower seeds for breakfast? </w:t>
      </w:r>
    </w:p>
    <w:p w14:paraId="4A97E0F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F9E3EE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Oxidative Stress:</w:t>
      </w:r>
    </w:p>
    <w:p w14:paraId="34E0996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Include plenty of antioxidants in your meals and reduce sugar/processed foods intake.</w:t>
      </w:r>
    </w:p>
    <w:p w14:paraId="2769208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Avoid fried foods.</w:t>
      </w:r>
    </w:p>
    <w:p w14:paraId="0712231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An afternoon snack consisting of a variety of vibrant fruits might do the trick!</w:t>
      </w:r>
    </w:p>
    <w:p w14:paraId="5DD9758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A7EE17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Leptin Resistance:</w:t>
      </w:r>
    </w:p>
    <w:p w14:paraId="709D2E4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Adopt a diet abundant in protein and fiber, which could help regulate appetite and improve insulin sensitivity.</w:t>
      </w:r>
    </w:p>
    <w:p w14:paraId="5905711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Stay clear of processed and refined carbohydrates. </w:t>
      </w:r>
    </w:p>
    <w:p w14:paraId="40CFB58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For dinner, savor a lean turkey breast alongside steamed broccoli for a hearty meal!  </w:t>
      </w:r>
    </w:p>
    <w:p w14:paraId="7B74BF4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8DB1DE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Ghrelin Dysfunction:</w:t>
      </w:r>
    </w:p>
    <w:p w14:paraId="1917CED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Incorporate fiber-rich ingredients into your meals to regulate ghrelin levels and promote satiety. </w:t>
      </w:r>
    </w:p>
    <w:p w14:paraId="4165C08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Say no to processed foods that can promote overeating.</w:t>
      </w:r>
    </w:p>
    <w:p w14:paraId="7796DE8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1E35CF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Underactive Thyroid:</w:t>
      </w:r>
    </w:p>
    <w:p w14:paraId="3A7383F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Ensure proper intake of iodine, selenium, and zinc, all vital nutrients for thyroid health.</w:t>
      </w:r>
    </w:p>
    <w:p w14:paraId="7C9A992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Some individuals might benefit from reducing or eliminating gluten.</w:t>
      </w:r>
    </w:p>
    <w:p w14:paraId="51F1979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C51B84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Estrogen Deficiency:</w:t>
      </w:r>
    </w:p>
    <w:p w14:paraId="2618352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A diet rich in phytoestrogens like soy and flaxseed could help to alleviate symptoms.</w:t>
      </w:r>
    </w:p>
    <w:p w14:paraId="09BB97B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 Limit caffeine and alcohol intake.</w:t>
      </w:r>
    </w:p>
    <w:p w14:paraId="7CB942E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A49049D"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Testosterone Deficiency:</w:t>
      </w:r>
    </w:p>
    <w:p w14:paraId="0E42F3B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Adequate amounts of zinc are essential for testosterone production.</w:t>
      </w:r>
    </w:p>
    <w:p w14:paraId="398DB1C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Healthy fats from sources like fish and nuts could enhance testosterone levels. </w:t>
      </w:r>
    </w:p>
    <w:p w14:paraId="0BE97BB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73B778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Sleep Disturbance:</w:t>
      </w:r>
    </w:p>
    <w:p w14:paraId="5F64D59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Avoid caffeine and alcohol.</w:t>
      </w:r>
    </w:p>
    <w:p w14:paraId="3A6335D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Introduce melatonin-containing foods like cherries and kiwi into your meals to improve sleep quality.</w:t>
      </w:r>
    </w:p>
    <w:p w14:paraId="0B1511C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257101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Depression:</w:t>
      </w:r>
    </w:p>
    <w:p w14:paraId="21117A0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Foods rich in omega-3 fatty acids like fatty fish and nuts could alleviate depressive symptoms.</w:t>
      </w:r>
    </w:p>
    <w:p w14:paraId="368259E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Limit the consumption of processed foods.</w:t>
      </w:r>
    </w:p>
    <w:p w14:paraId="41C0793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FF8167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Age-related Obesity:</w:t>
      </w:r>
    </w:p>
    <w:p w14:paraId="3B81BB8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Cut down on calorie intake as our metabolism tends to slow down with age. </w:t>
      </w:r>
    </w:p>
    <w:p w14:paraId="7B02FE2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Engaging in resistance training or weight-bearing exercises can help maintain muscle mass and prevent weight gain.</w:t>
      </w:r>
    </w:p>
    <w:p w14:paraId="3CDD2A8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BB49F5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Lymphoedema:</w:t>
      </w:r>
    </w:p>
    <w:p w14:paraId="2B506AA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Reducing salt intake can help minimize fluid retention.  </w:t>
      </w:r>
    </w:p>
    <w:p w14:paraId="4717363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Low impact exercises like walking or swimming could aid lymphatic flow.</w:t>
      </w:r>
    </w:p>
    <w:p w14:paraId="6086ED3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348052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Genetic Obesity:</w:t>
      </w:r>
    </w:p>
    <w:p w14:paraId="6CFB0B7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Lowering calorie intake and increasing physical activity could help manage genetic obesity. </w:t>
      </w:r>
    </w:p>
    <w:p w14:paraId="75F329E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C9B1E6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Food Intolerance:</w:t>
      </w:r>
    </w:p>
    <w:p w14:paraId="35EABBD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Identify and eliminate intolerant foods â</w:t>
      </w:r>
      <w:proofErr w:type="gramStart"/>
      <w:r w:rsidRPr="005F69E8">
        <w:rPr>
          <w:rFonts w:ascii="Garamond" w:hAnsi="Garamond" w:cs="Courier New"/>
          <w:kern w:val="0"/>
          <w:sz w:val="24"/>
          <w:szCs w:val="24"/>
          <w:lang w:val="en-US"/>
        </w:rPr>
        <w:t>€“ common</w:t>
      </w:r>
      <w:proofErr w:type="gramEnd"/>
      <w:r w:rsidRPr="005F69E8">
        <w:rPr>
          <w:rFonts w:ascii="Garamond" w:hAnsi="Garamond" w:cs="Courier New"/>
          <w:kern w:val="0"/>
          <w:sz w:val="24"/>
          <w:szCs w:val="24"/>
          <w:lang w:val="en-US"/>
        </w:rPr>
        <w:t xml:space="preserve"> culprits include gluten, dairy, and soy.</w:t>
      </w:r>
    </w:p>
    <w:p w14:paraId="0934560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Incorporating anti-inflammatory foods like fatty fish and seeds could help reduce food intolerance-induced inflammation.</w:t>
      </w:r>
    </w:p>
    <w:p w14:paraId="37D55C9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w:t>
      </w:r>
    </w:p>
    <w:p w14:paraId="75051EF1" w14:textId="77777777" w:rsidR="00DD2D38" w:rsidRPr="005F69E8" w:rsidRDefault="00DD2D38"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DF5F1D4" w14:textId="77777777" w:rsidR="00DD2D38" w:rsidRPr="005F69E8" w:rsidRDefault="00DD2D38"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33452D7" w14:textId="77777777" w:rsidR="00DD2D38" w:rsidRPr="005F69E8" w:rsidRDefault="00DD2D38"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EE556E1" w14:textId="77777777" w:rsidR="00DD2D38" w:rsidRPr="005F69E8" w:rsidRDefault="00DD2D38"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ED7CCD2" w14:textId="77777777" w:rsidR="00DD2D38" w:rsidRPr="005F69E8" w:rsidRDefault="00DD2D38"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F4D744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972B1D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t xml:space="preserve">Chapter 23: Essential Nutrients for Weight Loss Success </w:t>
      </w:r>
    </w:p>
    <w:p w14:paraId="301C799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F71677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Introduction:</w:t>
      </w:r>
    </w:p>
    <w:p w14:paraId="4C9A9F9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2E829A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Embracing a healthier lifestyle includes much more than just cutting out calories. Your body also needs a spectrum of essential nutrients that play critical roles in weight management, overall health and wellness. This chapter will delve into a variety of vitamins and minerals which are instrumental in maintaining energy metabolism, reducing inflammation, improving sleep quality, among other functions, and how they can be incorporated naturally through diet.</w:t>
      </w:r>
    </w:p>
    <w:p w14:paraId="7F9303C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604926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The Key Players in Weight Management:</w:t>
      </w:r>
    </w:p>
    <w:p w14:paraId="3872552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539DF8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Before we start, </w:t>
      </w:r>
      <w:proofErr w:type="spellStart"/>
      <w:r w:rsidRPr="005F69E8">
        <w:rPr>
          <w:rFonts w:ascii="Garamond" w:hAnsi="Garamond" w:cs="Courier New"/>
          <w:kern w:val="0"/>
          <w:sz w:val="24"/>
          <w:szCs w:val="24"/>
          <w:lang w:val="en-US"/>
        </w:rPr>
        <w:t>itâ</w:t>
      </w:r>
      <w:proofErr w:type="spellEnd"/>
      <w:r w:rsidRPr="005F69E8">
        <w:rPr>
          <w:rFonts w:ascii="Garamond" w:hAnsi="Garamond" w:cs="Courier New"/>
          <w:kern w:val="0"/>
          <w:sz w:val="24"/>
          <w:szCs w:val="24"/>
          <w:lang w:val="en-US"/>
        </w:rPr>
        <w:t xml:space="preserve">€™s worth mentioning that our bodies are unique and nutrient requirements may vary from person to person. </w:t>
      </w:r>
    </w:p>
    <w:p w14:paraId="6840615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8E3C5D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1. Boosting Metabolism:</w:t>
      </w:r>
    </w:p>
    <w:p w14:paraId="252889A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F36151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Vitamins such as B12 and D as well as the mineral magnesium contributes significantly to energy metabolism, meaning they help your body convert food into energy efficiently. Insufficient levels can lead to feelings of fatigue or lethargy, making regular exercise challenging. Foods like lean meats, fish, eggs, spinach and almonds can replenish stores of these nutrients.</w:t>
      </w:r>
    </w:p>
    <w:p w14:paraId="78D35D5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FB0612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2. Reducing Inflammation:</w:t>
      </w:r>
    </w:p>
    <w:p w14:paraId="0C8B853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F82280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Chronic inflammation can slow down the weight loss process. Vitamins C and E and magnesium have powerful antioxidant properties that combat oxidative stress in cells â</w:t>
      </w:r>
      <w:proofErr w:type="gramStart"/>
      <w:r w:rsidRPr="005F69E8">
        <w:rPr>
          <w:rFonts w:ascii="Garamond" w:hAnsi="Garamond" w:cs="Courier New"/>
          <w:kern w:val="0"/>
          <w:sz w:val="24"/>
          <w:szCs w:val="24"/>
          <w:lang w:val="en-US"/>
        </w:rPr>
        <w:t>€“ the</w:t>
      </w:r>
      <w:proofErr w:type="gramEnd"/>
      <w:r w:rsidRPr="005F69E8">
        <w:rPr>
          <w:rFonts w:ascii="Garamond" w:hAnsi="Garamond" w:cs="Courier New"/>
          <w:kern w:val="0"/>
          <w:sz w:val="24"/>
          <w:szCs w:val="24"/>
          <w:lang w:val="en-US"/>
        </w:rPr>
        <w:t xml:space="preserve"> culprit behind inflammation. These vitamins can be found abundantly in citrus fruits, bell peppers, nuts, broccoli and sunflower seeds among others.</w:t>
      </w:r>
    </w:p>
    <w:p w14:paraId="1F45A1D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D5E185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3. Regulating Appetite:</w:t>
      </w:r>
    </w:p>
    <w:p w14:paraId="2DD8584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FC0A9F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Certain nutrients including Vitamin D and zinc are believed to be involved in regulating hunger and satiety signals, helping you prevent overeating. Fatty </w:t>
      </w:r>
      <w:proofErr w:type="gramStart"/>
      <w:r w:rsidRPr="005F69E8">
        <w:rPr>
          <w:rFonts w:ascii="Garamond" w:hAnsi="Garamond" w:cs="Courier New"/>
          <w:kern w:val="0"/>
          <w:sz w:val="24"/>
          <w:szCs w:val="24"/>
          <w:lang w:val="en-US"/>
        </w:rPr>
        <w:t>fish like</w:t>
      </w:r>
      <w:proofErr w:type="gramEnd"/>
      <w:r w:rsidRPr="005F69E8">
        <w:rPr>
          <w:rFonts w:ascii="Garamond" w:hAnsi="Garamond" w:cs="Courier New"/>
          <w:kern w:val="0"/>
          <w:sz w:val="24"/>
          <w:szCs w:val="24"/>
          <w:lang w:val="en-US"/>
        </w:rPr>
        <w:t xml:space="preserve"> salmon and shellfish are great dietary sources of both.</w:t>
      </w:r>
    </w:p>
    <w:p w14:paraId="7D45255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0B69F2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4. Improving Sleep Quality:</w:t>
      </w:r>
    </w:p>
    <w:p w14:paraId="59044A2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49D696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Sleep deprivation has been linked to weight gain. Magnesium aids in promoting restful sleep by calming your nervous system. It is plentiful in foods like green leafy vegetables, legumes and whole grains.</w:t>
      </w:r>
    </w:p>
    <w:p w14:paraId="75E04BF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38CFE0A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5. Enhancing Gut Health:</w:t>
      </w:r>
    </w:p>
    <w:p w14:paraId="19EA6C4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148415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A healthy gut can support weight management by improving digestion and nutrient absorption. Calcium, found in dairy products and fortified plant milks, can aid in this process.</w:t>
      </w:r>
    </w:p>
    <w:p w14:paraId="5C00BD1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363048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Risks of Over-Reliance on Supplements:</w:t>
      </w:r>
    </w:p>
    <w:p w14:paraId="28B2965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63DC6B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Though vitamins and minerals play significant roles in weight loss, it is not advisable to solely depend on dietary supplements for obtaining them. High doses of individual vitamins or minerals aren't recommended due to potential adverse effects including toxicity or interference with the absorption of other nutrients. Additionally, supplements might not deliver the same health benefits as naturally occurring nutrients in whole foods, as they </w:t>
      </w:r>
      <w:proofErr w:type="spellStart"/>
      <w:r w:rsidRPr="005F69E8">
        <w:rPr>
          <w:rFonts w:ascii="Garamond" w:hAnsi="Garamond" w:cs="Courier New"/>
          <w:kern w:val="0"/>
          <w:sz w:val="24"/>
          <w:szCs w:val="24"/>
          <w:lang w:val="en-US"/>
        </w:rPr>
        <w:t>donâ</w:t>
      </w:r>
      <w:proofErr w:type="spellEnd"/>
      <w:r w:rsidRPr="005F69E8">
        <w:rPr>
          <w:rFonts w:ascii="Garamond" w:hAnsi="Garamond" w:cs="Courier New"/>
          <w:kern w:val="0"/>
          <w:sz w:val="24"/>
          <w:szCs w:val="24"/>
          <w:lang w:val="en-US"/>
        </w:rPr>
        <w:t>€™</w:t>
      </w:r>
      <w:proofErr w:type="spellStart"/>
      <w:r w:rsidRPr="005F69E8">
        <w:rPr>
          <w:rFonts w:ascii="Garamond" w:hAnsi="Garamond" w:cs="Courier New"/>
          <w:kern w:val="0"/>
          <w:sz w:val="24"/>
          <w:szCs w:val="24"/>
          <w:lang w:val="en-US"/>
        </w:rPr>
        <w:t>t</w:t>
      </w:r>
      <w:proofErr w:type="spellEnd"/>
      <w:r w:rsidRPr="005F69E8">
        <w:rPr>
          <w:rFonts w:ascii="Garamond" w:hAnsi="Garamond" w:cs="Courier New"/>
          <w:kern w:val="0"/>
          <w:sz w:val="24"/>
          <w:szCs w:val="24"/>
          <w:lang w:val="en-US"/>
        </w:rPr>
        <w:t xml:space="preserve"> provide the accompanying fiber and phytochemicals that whole foods do.</w:t>
      </w:r>
    </w:p>
    <w:p w14:paraId="6AFD4F24"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2D2112A"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For example, Sally, a 35-year-old woman, had been taking Vitamin D supplements for months without significant weight loss results. However, once she started incorporating more mushrooms (a source of Vitamin D) and salmon into her diet and spending more time outdoors for natural sunlight exposure, she began to notice an improvement in her energy levels and a gradual decrease in her weight.</w:t>
      </w:r>
    </w:p>
    <w:p w14:paraId="1FE9401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24D79C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Conclusion:</w:t>
      </w:r>
    </w:p>
    <w:p w14:paraId="014631B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7CEF2D6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It's crucial to remember that that weight loss involves multiple lifestyle changes and a balanced approach to dieting where all essential nutrients are adequately obtained. Always prioritize getting your nutrients from a </w:t>
      </w:r>
      <w:r w:rsidRPr="005F69E8">
        <w:rPr>
          <w:rFonts w:ascii="Garamond" w:hAnsi="Garamond" w:cs="Courier New"/>
          <w:kern w:val="0"/>
          <w:sz w:val="24"/>
          <w:szCs w:val="24"/>
          <w:lang w:val="en-US"/>
        </w:rPr>
        <w:lastRenderedPageBreak/>
        <w:t xml:space="preserve">colorful variety of whole foods spread throughout your meals. Remember, slow but steady changes lead to sustainable habits, so start gradually incorporating these nutrient-rich foods into your meal plan instead of making drastic alterations. </w:t>
      </w:r>
    </w:p>
    <w:p w14:paraId="7EAE7B8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06C6A439"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b/>
          <w:bCs/>
          <w:kern w:val="0"/>
          <w:sz w:val="24"/>
          <w:szCs w:val="24"/>
          <w:lang w:val="en-US"/>
        </w:rPr>
      </w:pPr>
      <w:r w:rsidRPr="005F69E8">
        <w:rPr>
          <w:rFonts w:ascii="Garamond" w:hAnsi="Garamond" w:cs="Courier New"/>
          <w:b/>
          <w:bCs/>
          <w:kern w:val="0"/>
          <w:sz w:val="24"/>
          <w:szCs w:val="24"/>
          <w:lang w:val="en-US"/>
        </w:rPr>
        <w:t>Chapter 24: Carving Your Path to Optimal Weight</w:t>
      </w:r>
    </w:p>
    <w:p w14:paraId="0D96C3A6"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6BDC7FD5"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With obesity being a multifaceted health concern, it's important to note that diet and exercise alone often fail to yield sustained results. The issue lies deeper within, often masked as metabolic abnormalities contributing to weight gain. But let's not lose heart; potential solutions exist.</w:t>
      </w:r>
    </w:p>
    <w:p w14:paraId="052107F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F3C4741"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Together, we've studied several natural interventions for obesity and how lifestyle modifications can fortify our journey towards optimal weight. However, the key to unlocking success lies in aligning these strategies with our distinct biochemistry and routine habits. As we forge ahead, we must remember that maintaining a balanced diet rich in whole foods, fruits, vegetables, lean proteins, and whole grains forms the bedrock of healthy living.</w:t>
      </w:r>
    </w:p>
    <w:p w14:paraId="26867A5B"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010C49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Let's explore how:</w:t>
      </w:r>
    </w:p>
    <w:p w14:paraId="6E51711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56BB88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Adding Herbs to Daily Life: Enriching your diet with herbs such as cinnamon, ginger, or turmeric can boost health benefits. You might consider crafting a personalized herbal blend that caters to your needs and tea preferences. Stored in an air-tight container, this blend could last weeks and potentially address the core issues hindering your weight loss progress.</w:t>
      </w:r>
    </w:p>
    <w:p w14:paraId="5093BA2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4E5A896C"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 Embracing the Smoothie Culture: As someone coping with Oxidative Stress, Inflammation, or Sugar Dysregulation, you may find relief by incorporating antioxidant-rich berries, anti-inflammatory stone fruits like apples, gut-friendly plain yoghurt, and a hint of cinnamon and honey to regulate insulin into your daily smoothie. Don't forget the </w:t>
      </w:r>
      <w:proofErr w:type="spellStart"/>
      <w:r w:rsidRPr="005F69E8">
        <w:rPr>
          <w:rFonts w:ascii="Garamond" w:hAnsi="Garamond" w:cs="Courier New"/>
          <w:kern w:val="0"/>
          <w:sz w:val="24"/>
          <w:szCs w:val="24"/>
          <w:lang w:val="en-US"/>
        </w:rPr>
        <w:t>fibre</w:t>
      </w:r>
      <w:proofErr w:type="spellEnd"/>
      <w:r w:rsidRPr="005F69E8">
        <w:rPr>
          <w:rFonts w:ascii="Garamond" w:hAnsi="Garamond" w:cs="Courier New"/>
          <w:kern w:val="0"/>
          <w:sz w:val="24"/>
          <w:szCs w:val="24"/>
          <w:lang w:val="en-US"/>
        </w:rPr>
        <w:t>-rich Ispaghula husk--an excellent aid for managing blood sugar levels.</w:t>
      </w:r>
    </w:p>
    <w:p w14:paraId="0256C0B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52CD798"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lastRenderedPageBreak/>
        <w:t>Consider the story of John who struggled with sustainable weight loss. Upon including this wholesome smoothie in his breakfast regime and sticking consistently to it for months, John witnessed a slow but significant reduction in his weight. He also reported feeling healthier and more energized during the day.</w:t>
      </w:r>
    </w:p>
    <w:p w14:paraId="3457C04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5776CE2"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Remember our journey to achieving optimal health and weight is multifaceted and personalized. Armed with the information in this book, we hope you feel inspired and equipped to delve deeper into exploring your unique weight loss triggers.</w:t>
      </w:r>
    </w:p>
    <w:p w14:paraId="7198E9D3"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124F27AF"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Be mindful that the spectrum of obesity-relevant knowledge is vast; if every piece from clinical trials or strategies landed in this book, its size would triple! Hence, I've curated the most practical and relevant information for you.</w:t>
      </w:r>
    </w:p>
    <w:p w14:paraId="01B22AF0"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2B25DBCE"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r w:rsidRPr="005F69E8">
        <w:rPr>
          <w:rFonts w:ascii="Garamond" w:hAnsi="Garamond" w:cs="Courier New"/>
          <w:kern w:val="0"/>
          <w:sz w:val="24"/>
          <w:szCs w:val="24"/>
          <w:lang w:val="en-US"/>
        </w:rPr>
        <w:t xml:space="preserve">Kudos to you for taking the first steps towards your health transformation by reading this book! </w:t>
      </w:r>
    </w:p>
    <w:p w14:paraId="666E4487" w14:textId="77777777" w:rsidR="00EC2164" w:rsidRPr="005F69E8" w:rsidRDefault="00EC2164" w:rsidP="00633E61">
      <w:pPr>
        <w:autoSpaceDE w:val="0"/>
        <w:autoSpaceDN w:val="0"/>
        <w:adjustRightInd w:val="0"/>
        <w:spacing w:before="100" w:beforeAutospacing="1" w:after="0" w:line="360" w:lineRule="auto"/>
        <w:rPr>
          <w:rFonts w:ascii="Garamond" w:hAnsi="Garamond" w:cs="Courier New"/>
          <w:kern w:val="0"/>
          <w:sz w:val="24"/>
          <w:szCs w:val="24"/>
          <w:lang w:val="en-US"/>
        </w:rPr>
      </w:pPr>
    </w:p>
    <w:p w14:paraId="5F8FB4B9" w14:textId="77777777" w:rsidR="006A4B38" w:rsidRPr="005F69E8" w:rsidRDefault="006A4B38" w:rsidP="00633E61">
      <w:pPr>
        <w:spacing w:before="100" w:beforeAutospacing="1" w:line="360" w:lineRule="auto"/>
        <w:rPr>
          <w:rFonts w:ascii="Garamond" w:hAnsi="Garamond"/>
          <w:sz w:val="24"/>
          <w:szCs w:val="24"/>
          <w:lang w:val="en-US"/>
        </w:rPr>
      </w:pPr>
    </w:p>
    <w:sectPr w:rsidR="006A4B38" w:rsidRPr="005F69E8" w:rsidSect="00E61DC7">
      <w:footerReference w:type="default" r:id="rId8"/>
      <w:pgSz w:w="11906" w:h="16838" w:code="9"/>
      <w:pgMar w:top="720" w:right="720" w:bottom="720" w:left="720" w:header="720" w:footer="720" w:gutter="0"/>
      <w:pgNumType w:start="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B6CC53" w14:textId="77777777" w:rsidR="001F4D77" w:rsidRDefault="001F4D77" w:rsidP="00445A60">
      <w:pPr>
        <w:spacing w:after="0" w:line="240" w:lineRule="auto"/>
      </w:pPr>
      <w:r>
        <w:separator/>
      </w:r>
    </w:p>
  </w:endnote>
  <w:endnote w:type="continuationSeparator" w:id="0">
    <w:p w14:paraId="1C0AF01E" w14:textId="77777777" w:rsidR="001F4D77" w:rsidRDefault="001F4D77" w:rsidP="00445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3634731"/>
      <w:docPartObj>
        <w:docPartGallery w:val="Page Numbers (Bottom of Page)"/>
        <w:docPartUnique/>
      </w:docPartObj>
    </w:sdtPr>
    <w:sdtEndPr>
      <w:rPr>
        <w:noProof/>
      </w:rPr>
    </w:sdtEndPr>
    <w:sdtContent>
      <w:p w14:paraId="593981A5" w14:textId="31B8BFE7" w:rsidR="00445A60" w:rsidRDefault="00445A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A34450" w14:textId="77777777" w:rsidR="00445A60" w:rsidRDefault="00445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E7CDF5" w14:textId="77777777" w:rsidR="001F4D77" w:rsidRDefault="001F4D77" w:rsidP="00445A60">
      <w:pPr>
        <w:spacing w:after="0" w:line="240" w:lineRule="auto"/>
      </w:pPr>
      <w:r>
        <w:separator/>
      </w:r>
    </w:p>
  </w:footnote>
  <w:footnote w:type="continuationSeparator" w:id="0">
    <w:p w14:paraId="0772487D" w14:textId="77777777" w:rsidR="001F4D77" w:rsidRDefault="001F4D77" w:rsidP="00445A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A251A"/>
    <w:multiLevelType w:val="hybridMultilevel"/>
    <w:tmpl w:val="448AE72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45E3BC3"/>
    <w:multiLevelType w:val="multilevel"/>
    <w:tmpl w:val="E15A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11D94"/>
    <w:multiLevelType w:val="multilevel"/>
    <w:tmpl w:val="1D9068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37111"/>
    <w:multiLevelType w:val="multilevel"/>
    <w:tmpl w:val="F14CAC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E3A0D"/>
    <w:multiLevelType w:val="hybridMultilevel"/>
    <w:tmpl w:val="2DEC214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9D90348"/>
    <w:multiLevelType w:val="multilevel"/>
    <w:tmpl w:val="3BE8B7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CD5A3B"/>
    <w:multiLevelType w:val="multilevel"/>
    <w:tmpl w:val="83329AFC"/>
    <w:lvl w:ilvl="0">
      <w:start w:val="11"/>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E9F1095"/>
    <w:multiLevelType w:val="hybridMultilevel"/>
    <w:tmpl w:val="C67278D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19DB132F"/>
    <w:multiLevelType w:val="hybridMultilevel"/>
    <w:tmpl w:val="78886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1229D0"/>
    <w:multiLevelType w:val="hybridMultilevel"/>
    <w:tmpl w:val="A656A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5E0BFB"/>
    <w:multiLevelType w:val="hybridMultilevel"/>
    <w:tmpl w:val="79C85DC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1E2B0888"/>
    <w:multiLevelType w:val="hybridMultilevel"/>
    <w:tmpl w:val="65F82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0592C7C"/>
    <w:multiLevelType w:val="multilevel"/>
    <w:tmpl w:val="AF82A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1C49E1"/>
    <w:multiLevelType w:val="multilevel"/>
    <w:tmpl w:val="C0A2A26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73CCD"/>
    <w:multiLevelType w:val="hybridMultilevel"/>
    <w:tmpl w:val="E1C26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12342B"/>
    <w:multiLevelType w:val="multilevel"/>
    <w:tmpl w:val="360E2D3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5AD0740"/>
    <w:multiLevelType w:val="hybridMultilevel"/>
    <w:tmpl w:val="55040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B00971"/>
    <w:multiLevelType w:val="multilevel"/>
    <w:tmpl w:val="AA8C45D8"/>
    <w:lvl w:ilvl="0">
      <w:start w:val="10"/>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6D615D7"/>
    <w:multiLevelType w:val="multilevel"/>
    <w:tmpl w:val="11FEB760"/>
    <w:lvl w:ilvl="0">
      <w:start w:val="10"/>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3."/>
      <w:lvlJc w:val="left"/>
      <w:pPr>
        <w:ind w:left="720" w:hanging="720"/>
      </w:pPr>
      <w:rPr>
        <w:rFonts w:ascii="Garamond" w:eastAsia="Times New Roman" w:hAnsi="Garamond" w:cs="Times New Roman"/>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7715D59"/>
    <w:multiLevelType w:val="hybridMultilevel"/>
    <w:tmpl w:val="C48EF5D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2923625B"/>
    <w:multiLevelType w:val="hybridMultilevel"/>
    <w:tmpl w:val="106A37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29F84C6A"/>
    <w:multiLevelType w:val="hybridMultilevel"/>
    <w:tmpl w:val="7896A04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2D5543C9"/>
    <w:multiLevelType w:val="hybridMultilevel"/>
    <w:tmpl w:val="4030E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1B5A6E"/>
    <w:multiLevelType w:val="hybridMultilevel"/>
    <w:tmpl w:val="EAAA0D2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312F1A77"/>
    <w:multiLevelType w:val="multilevel"/>
    <w:tmpl w:val="1AB84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6075B22"/>
    <w:multiLevelType w:val="hybridMultilevel"/>
    <w:tmpl w:val="546C12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37D41112"/>
    <w:multiLevelType w:val="multilevel"/>
    <w:tmpl w:val="060AFE7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520" w:hanging="36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840" w:hanging="1080"/>
      </w:pPr>
      <w:rPr>
        <w:rFonts w:hint="default"/>
      </w:rPr>
    </w:lvl>
  </w:abstractNum>
  <w:abstractNum w:abstractNumId="27" w15:restartNumberingAfterBreak="0">
    <w:nsid w:val="38C77365"/>
    <w:multiLevelType w:val="multilevel"/>
    <w:tmpl w:val="7CA4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1A4DB5"/>
    <w:multiLevelType w:val="multilevel"/>
    <w:tmpl w:val="9FBC8F5C"/>
    <w:lvl w:ilvl="0">
      <w:start w:val="1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398A2B85"/>
    <w:multiLevelType w:val="hybridMultilevel"/>
    <w:tmpl w:val="9E629F4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3AD12C29"/>
    <w:multiLevelType w:val="multilevel"/>
    <w:tmpl w:val="8624A09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CCA48C9"/>
    <w:multiLevelType w:val="multilevel"/>
    <w:tmpl w:val="F37A30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2A6C0B"/>
    <w:multiLevelType w:val="hybridMultilevel"/>
    <w:tmpl w:val="33D003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438624AE"/>
    <w:multiLevelType w:val="hybridMultilevel"/>
    <w:tmpl w:val="A6C8C0BA"/>
    <w:lvl w:ilvl="0" w:tplc="24009C7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B9464E"/>
    <w:multiLevelType w:val="multilevel"/>
    <w:tmpl w:val="D46CE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A8B67E8"/>
    <w:multiLevelType w:val="hybridMultilevel"/>
    <w:tmpl w:val="29C83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D3E096F"/>
    <w:multiLevelType w:val="hybridMultilevel"/>
    <w:tmpl w:val="F98E3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252618A"/>
    <w:multiLevelType w:val="multilevel"/>
    <w:tmpl w:val="26469F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720" w:hanging="36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080" w:hanging="720"/>
      </w:pPr>
      <w:rPr>
        <w:rFonts w:hint="default"/>
      </w:rPr>
    </w:lvl>
    <w:lvl w:ilvl="7">
      <w:start w:val="1"/>
      <w:numFmt w:val="decimal"/>
      <w:isLgl/>
      <w:lvlText w:val="%1.%2.%3.%4.%5.%6.%7.%8"/>
      <w:lvlJc w:val="left"/>
      <w:pPr>
        <w:ind w:left="1080" w:hanging="720"/>
      </w:pPr>
      <w:rPr>
        <w:rFonts w:hint="default"/>
      </w:rPr>
    </w:lvl>
    <w:lvl w:ilvl="8">
      <w:start w:val="1"/>
      <w:numFmt w:val="decimal"/>
      <w:isLgl/>
      <w:lvlText w:val="%1.%2.%3.%4.%5.%6.%7.%8.%9"/>
      <w:lvlJc w:val="left"/>
      <w:pPr>
        <w:ind w:left="1440" w:hanging="1080"/>
      </w:pPr>
      <w:rPr>
        <w:rFonts w:hint="default"/>
      </w:rPr>
    </w:lvl>
  </w:abstractNum>
  <w:abstractNum w:abstractNumId="38" w15:restartNumberingAfterBreak="0">
    <w:nsid w:val="5AA668B1"/>
    <w:multiLevelType w:val="hybridMultilevel"/>
    <w:tmpl w:val="4418A4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5BEF3911"/>
    <w:multiLevelType w:val="multilevel"/>
    <w:tmpl w:val="EF24B5FE"/>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2880" w:hanging="720"/>
      </w:pPr>
      <w:rPr>
        <w:rFonts w:hint="default"/>
      </w:rPr>
    </w:lvl>
    <w:lvl w:ilvl="7">
      <w:start w:val="1"/>
      <w:numFmt w:val="decimal"/>
      <w:lvlText w:val="%1.%2.%3.%4.%5.%6.%7.%8"/>
      <w:lvlJc w:val="left"/>
      <w:pPr>
        <w:ind w:left="3240" w:hanging="720"/>
      </w:pPr>
      <w:rPr>
        <w:rFonts w:hint="default"/>
      </w:rPr>
    </w:lvl>
    <w:lvl w:ilvl="8">
      <w:start w:val="1"/>
      <w:numFmt w:val="decimal"/>
      <w:lvlText w:val="%1.%2.%3.%4.%5.%6.%7.%8.%9"/>
      <w:lvlJc w:val="left"/>
      <w:pPr>
        <w:ind w:left="3960" w:hanging="1080"/>
      </w:pPr>
      <w:rPr>
        <w:rFonts w:hint="default"/>
      </w:rPr>
    </w:lvl>
  </w:abstractNum>
  <w:abstractNum w:abstractNumId="40" w15:restartNumberingAfterBreak="0">
    <w:nsid w:val="60B2623D"/>
    <w:multiLevelType w:val="hybridMultilevel"/>
    <w:tmpl w:val="0D54BBC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630C1B7A"/>
    <w:multiLevelType w:val="multilevel"/>
    <w:tmpl w:val="A9D26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5A2EFC"/>
    <w:multiLevelType w:val="multilevel"/>
    <w:tmpl w:val="638E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3F1075"/>
    <w:multiLevelType w:val="multilevel"/>
    <w:tmpl w:val="8624A09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C7A4C9C"/>
    <w:multiLevelType w:val="multilevel"/>
    <w:tmpl w:val="6D44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15084F"/>
    <w:multiLevelType w:val="multilevel"/>
    <w:tmpl w:val="E058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E65485"/>
    <w:multiLevelType w:val="hybridMultilevel"/>
    <w:tmpl w:val="6C76736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7" w15:restartNumberingAfterBreak="0">
    <w:nsid w:val="72591A26"/>
    <w:multiLevelType w:val="multilevel"/>
    <w:tmpl w:val="E2A21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9B5782"/>
    <w:multiLevelType w:val="multilevel"/>
    <w:tmpl w:val="C2C8E648"/>
    <w:lvl w:ilvl="0">
      <w:start w:val="6"/>
      <w:numFmt w:val="bullet"/>
      <w:lvlText w:val="-"/>
      <w:lvlJc w:val="left"/>
      <w:pPr>
        <w:tabs>
          <w:tab w:val="num" w:pos="720"/>
        </w:tabs>
        <w:ind w:left="720" w:hanging="360"/>
      </w:pPr>
      <w:rPr>
        <w:rFonts w:ascii="Calibri" w:eastAsiaTheme="minorHAnsi" w:hAnsi="Calibri" w:cs="Calibri"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46B0917"/>
    <w:multiLevelType w:val="hybridMultilevel"/>
    <w:tmpl w:val="189A0E80"/>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0" w15:restartNumberingAfterBreak="0">
    <w:nsid w:val="793B188C"/>
    <w:multiLevelType w:val="hybridMultilevel"/>
    <w:tmpl w:val="B2CA6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C0F1A10"/>
    <w:multiLevelType w:val="hybridMultilevel"/>
    <w:tmpl w:val="8D94D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E8467FD"/>
    <w:multiLevelType w:val="hybridMultilevel"/>
    <w:tmpl w:val="A6C8C0BA"/>
    <w:lvl w:ilvl="0" w:tplc="24009C7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E9A214C"/>
    <w:multiLevelType w:val="multilevel"/>
    <w:tmpl w:val="4910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F2D4554"/>
    <w:multiLevelType w:val="multilevel"/>
    <w:tmpl w:val="C0A2A26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991789">
    <w:abstractNumId w:val="5"/>
  </w:num>
  <w:num w:numId="2" w16cid:durableId="1593313302">
    <w:abstractNumId w:val="3"/>
  </w:num>
  <w:num w:numId="3" w16cid:durableId="1003506044">
    <w:abstractNumId w:val="48"/>
  </w:num>
  <w:num w:numId="4" w16cid:durableId="449015500">
    <w:abstractNumId w:val="22"/>
  </w:num>
  <w:num w:numId="5" w16cid:durableId="1448743050">
    <w:abstractNumId w:val="8"/>
  </w:num>
  <w:num w:numId="6" w16cid:durableId="289824727">
    <w:abstractNumId w:val="37"/>
  </w:num>
  <w:num w:numId="7" w16cid:durableId="1004667882">
    <w:abstractNumId w:val="39"/>
  </w:num>
  <w:num w:numId="8" w16cid:durableId="211314568">
    <w:abstractNumId w:val="12"/>
  </w:num>
  <w:num w:numId="9" w16cid:durableId="1021204480">
    <w:abstractNumId w:val="2"/>
  </w:num>
  <w:num w:numId="10" w16cid:durableId="88504323">
    <w:abstractNumId w:val="40"/>
  </w:num>
  <w:num w:numId="11" w16cid:durableId="781848891">
    <w:abstractNumId w:val="47"/>
  </w:num>
  <w:num w:numId="12" w16cid:durableId="39206771">
    <w:abstractNumId w:val="26"/>
  </w:num>
  <w:num w:numId="13" w16cid:durableId="677003109">
    <w:abstractNumId w:val="42"/>
  </w:num>
  <w:num w:numId="14" w16cid:durableId="817770205">
    <w:abstractNumId w:val="13"/>
  </w:num>
  <w:num w:numId="15" w16cid:durableId="1055592498">
    <w:abstractNumId w:val="44"/>
  </w:num>
  <w:num w:numId="16" w16cid:durableId="1466239293">
    <w:abstractNumId w:val="0"/>
  </w:num>
  <w:num w:numId="17" w16cid:durableId="1792631601">
    <w:abstractNumId w:val="33"/>
  </w:num>
  <w:num w:numId="18" w16cid:durableId="1972399474">
    <w:abstractNumId w:val="52"/>
  </w:num>
  <w:num w:numId="19" w16cid:durableId="1009333303">
    <w:abstractNumId w:val="11"/>
  </w:num>
  <w:num w:numId="20" w16cid:durableId="919871834">
    <w:abstractNumId w:val="35"/>
  </w:num>
  <w:num w:numId="21" w16cid:durableId="1380207481">
    <w:abstractNumId w:val="9"/>
  </w:num>
  <w:num w:numId="22" w16cid:durableId="1736588144">
    <w:abstractNumId w:val="36"/>
  </w:num>
  <w:num w:numId="23" w16cid:durableId="1341614781">
    <w:abstractNumId w:val="50"/>
  </w:num>
  <w:num w:numId="24" w16cid:durableId="244653104">
    <w:abstractNumId w:val="16"/>
  </w:num>
  <w:num w:numId="25" w16cid:durableId="231476213">
    <w:abstractNumId w:val="51"/>
  </w:num>
  <w:num w:numId="26" w16cid:durableId="84158403">
    <w:abstractNumId w:val="14"/>
  </w:num>
  <w:num w:numId="27" w16cid:durableId="1200586434">
    <w:abstractNumId w:val="25"/>
  </w:num>
  <w:num w:numId="28" w16cid:durableId="366564224">
    <w:abstractNumId w:val="4"/>
  </w:num>
  <w:num w:numId="29" w16cid:durableId="1081023547">
    <w:abstractNumId w:val="34"/>
  </w:num>
  <w:num w:numId="30" w16cid:durableId="1090469564">
    <w:abstractNumId w:val="7"/>
  </w:num>
  <w:num w:numId="31" w16cid:durableId="694162751">
    <w:abstractNumId w:val="29"/>
  </w:num>
  <w:num w:numId="32" w16cid:durableId="638922478">
    <w:abstractNumId w:val="23"/>
  </w:num>
  <w:num w:numId="33" w16cid:durableId="552423725">
    <w:abstractNumId w:val="49"/>
  </w:num>
  <w:num w:numId="34" w16cid:durableId="1988900684">
    <w:abstractNumId w:val="15"/>
  </w:num>
  <w:num w:numId="35" w16cid:durableId="208760905">
    <w:abstractNumId w:val="54"/>
  </w:num>
  <w:num w:numId="36" w16cid:durableId="1964462255">
    <w:abstractNumId w:val="18"/>
  </w:num>
  <w:num w:numId="37" w16cid:durableId="2065056937">
    <w:abstractNumId w:val="17"/>
  </w:num>
  <w:num w:numId="38" w16cid:durableId="121000362">
    <w:abstractNumId w:val="30"/>
  </w:num>
  <w:num w:numId="39" w16cid:durableId="318114721">
    <w:abstractNumId w:val="43"/>
  </w:num>
  <w:num w:numId="40" w16cid:durableId="674914999">
    <w:abstractNumId w:val="31"/>
  </w:num>
  <w:num w:numId="41" w16cid:durableId="618561480">
    <w:abstractNumId w:val="6"/>
  </w:num>
  <w:num w:numId="42" w16cid:durableId="565143909">
    <w:abstractNumId w:val="28"/>
  </w:num>
  <w:num w:numId="43" w16cid:durableId="748842630">
    <w:abstractNumId w:val="24"/>
  </w:num>
  <w:num w:numId="44" w16cid:durableId="503277292">
    <w:abstractNumId w:val="41"/>
  </w:num>
  <w:num w:numId="45" w16cid:durableId="1220902254">
    <w:abstractNumId w:val="21"/>
  </w:num>
  <w:num w:numId="46" w16cid:durableId="1057244518">
    <w:abstractNumId w:val="20"/>
  </w:num>
  <w:num w:numId="47" w16cid:durableId="1802575729">
    <w:abstractNumId w:val="46"/>
  </w:num>
  <w:num w:numId="48" w16cid:durableId="1318456828">
    <w:abstractNumId w:val="19"/>
  </w:num>
  <w:num w:numId="49" w16cid:durableId="1846360607">
    <w:abstractNumId w:val="27"/>
  </w:num>
  <w:num w:numId="50" w16cid:durableId="893586048">
    <w:abstractNumId w:val="1"/>
  </w:num>
  <w:num w:numId="51" w16cid:durableId="385221731">
    <w:abstractNumId w:val="53"/>
  </w:num>
  <w:num w:numId="52" w16cid:durableId="673072708">
    <w:abstractNumId w:val="45"/>
  </w:num>
  <w:num w:numId="53" w16cid:durableId="37633139">
    <w:abstractNumId w:val="32"/>
  </w:num>
  <w:num w:numId="54" w16cid:durableId="866989224">
    <w:abstractNumId w:val="38"/>
  </w:num>
  <w:num w:numId="55" w16cid:durableId="951596829">
    <w:abstractNumId w:val="1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164"/>
    <w:rsid w:val="0000340F"/>
    <w:rsid w:val="0000551E"/>
    <w:rsid w:val="00007324"/>
    <w:rsid w:val="000131DD"/>
    <w:rsid w:val="000141FA"/>
    <w:rsid w:val="000164E5"/>
    <w:rsid w:val="00016BD2"/>
    <w:rsid w:val="00021869"/>
    <w:rsid w:val="00021FFE"/>
    <w:rsid w:val="0002455C"/>
    <w:rsid w:val="00027213"/>
    <w:rsid w:val="000307A2"/>
    <w:rsid w:val="0003108B"/>
    <w:rsid w:val="00042105"/>
    <w:rsid w:val="000421B7"/>
    <w:rsid w:val="00043839"/>
    <w:rsid w:val="00044E5F"/>
    <w:rsid w:val="00046A47"/>
    <w:rsid w:val="00046CE4"/>
    <w:rsid w:val="000478C6"/>
    <w:rsid w:val="00050B5C"/>
    <w:rsid w:val="0005186C"/>
    <w:rsid w:val="0005371A"/>
    <w:rsid w:val="00053C1D"/>
    <w:rsid w:val="00054F48"/>
    <w:rsid w:val="00060341"/>
    <w:rsid w:val="00060B6C"/>
    <w:rsid w:val="00061CCE"/>
    <w:rsid w:val="00062AF3"/>
    <w:rsid w:val="00065EB8"/>
    <w:rsid w:val="000666AA"/>
    <w:rsid w:val="00067EA2"/>
    <w:rsid w:val="000716A9"/>
    <w:rsid w:val="000718F8"/>
    <w:rsid w:val="00077FB7"/>
    <w:rsid w:val="00081745"/>
    <w:rsid w:val="000829E6"/>
    <w:rsid w:val="00082DCB"/>
    <w:rsid w:val="00083142"/>
    <w:rsid w:val="00083151"/>
    <w:rsid w:val="000902B1"/>
    <w:rsid w:val="00091916"/>
    <w:rsid w:val="00091948"/>
    <w:rsid w:val="00091B75"/>
    <w:rsid w:val="000928AF"/>
    <w:rsid w:val="00093CF6"/>
    <w:rsid w:val="000A1490"/>
    <w:rsid w:val="000A3719"/>
    <w:rsid w:val="000A4585"/>
    <w:rsid w:val="000A4D78"/>
    <w:rsid w:val="000B2E6F"/>
    <w:rsid w:val="000B7CAE"/>
    <w:rsid w:val="000C5A40"/>
    <w:rsid w:val="000C60DB"/>
    <w:rsid w:val="000D11DA"/>
    <w:rsid w:val="000D1B8C"/>
    <w:rsid w:val="000D1FEC"/>
    <w:rsid w:val="000D61B8"/>
    <w:rsid w:val="000D6762"/>
    <w:rsid w:val="000D6D80"/>
    <w:rsid w:val="000E000A"/>
    <w:rsid w:val="000E1CBF"/>
    <w:rsid w:val="000F073A"/>
    <w:rsid w:val="000F283C"/>
    <w:rsid w:val="000F30AA"/>
    <w:rsid w:val="000F3935"/>
    <w:rsid w:val="000F65EA"/>
    <w:rsid w:val="00100A52"/>
    <w:rsid w:val="001035D1"/>
    <w:rsid w:val="00103D99"/>
    <w:rsid w:val="001056FD"/>
    <w:rsid w:val="00107E62"/>
    <w:rsid w:val="00110A8F"/>
    <w:rsid w:val="00112971"/>
    <w:rsid w:val="00113FB0"/>
    <w:rsid w:val="001216D4"/>
    <w:rsid w:val="00121D83"/>
    <w:rsid w:val="00121ED1"/>
    <w:rsid w:val="00122258"/>
    <w:rsid w:val="00123AAA"/>
    <w:rsid w:val="00126259"/>
    <w:rsid w:val="0012646C"/>
    <w:rsid w:val="00127A58"/>
    <w:rsid w:val="00133CD1"/>
    <w:rsid w:val="00134649"/>
    <w:rsid w:val="00136367"/>
    <w:rsid w:val="0014237E"/>
    <w:rsid w:val="00143196"/>
    <w:rsid w:val="00143CE2"/>
    <w:rsid w:val="0014555D"/>
    <w:rsid w:val="0015065C"/>
    <w:rsid w:val="00151F86"/>
    <w:rsid w:val="00153AB2"/>
    <w:rsid w:val="001542C9"/>
    <w:rsid w:val="00160D8F"/>
    <w:rsid w:val="00161CC6"/>
    <w:rsid w:val="00163AD5"/>
    <w:rsid w:val="001643F2"/>
    <w:rsid w:val="0016462D"/>
    <w:rsid w:val="00167D2A"/>
    <w:rsid w:val="00170033"/>
    <w:rsid w:val="00171A2D"/>
    <w:rsid w:val="00173C74"/>
    <w:rsid w:val="00176792"/>
    <w:rsid w:val="001821A9"/>
    <w:rsid w:val="001830E1"/>
    <w:rsid w:val="001845E0"/>
    <w:rsid w:val="00184C25"/>
    <w:rsid w:val="00185D72"/>
    <w:rsid w:val="001869AE"/>
    <w:rsid w:val="00187875"/>
    <w:rsid w:val="00192413"/>
    <w:rsid w:val="0019545F"/>
    <w:rsid w:val="00196C5C"/>
    <w:rsid w:val="001A15D1"/>
    <w:rsid w:val="001A26AE"/>
    <w:rsid w:val="001A2FB0"/>
    <w:rsid w:val="001A3039"/>
    <w:rsid w:val="001A3A0F"/>
    <w:rsid w:val="001A58DA"/>
    <w:rsid w:val="001A5F16"/>
    <w:rsid w:val="001A738A"/>
    <w:rsid w:val="001B0432"/>
    <w:rsid w:val="001B2C07"/>
    <w:rsid w:val="001B5191"/>
    <w:rsid w:val="001B5A18"/>
    <w:rsid w:val="001B7CAA"/>
    <w:rsid w:val="001C351D"/>
    <w:rsid w:val="001C36E6"/>
    <w:rsid w:val="001C3E8C"/>
    <w:rsid w:val="001C486D"/>
    <w:rsid w:val="001C501A"/>
    <w:rsid w:val="001C5E14"/>
    <w:rsid w:val="001C7DBC"/>
    <w:rsid w:val="001D125E"/>
    <w:rsid w:val="001D167F"/>
    <w:rsid w:val="001D3FB5"/>
    <w:rsid w:val="001E1266"/>
    <w:rsid w:val="001E1E5F"/>
    <w:rsid w:val="001E24BB"/>
    <w:rsid w:val="001E3AA4"/>
    <w:rsid w:val="001E46F3"/>
    <w:rsid w:val="001E52E2"/>
    <w:rsid w:val="001E6C38"/>
    <w:rsid w:val="001E7225"/>
    <w:rsid w:val="001F3554"/>
    <w:rsid w:val="001F4D77"/>
    <w:rsid w:val="001F4DE2"/>
    <w:rsid w:val="001F65CC"/>
    <w:rsid w:val="00202010"/>
    <w:rsid w:val="00202FFB"/>
    <w:rsid w:val="00206B18"/>
    <w:rsid w:val="00207835"/>
    <w:rsid w:val="0021133A"/>
    <w:rsid w:val="0021256E"/>
    <w:rsid w:val="0021436B"/>
    <w:rsid w:val="00214846"/>
    <w:rsid w:val="002203CE"/>
    <w:rsid w:val="002209AE"/>
    <w:rsid w:val="00220B56"/>
    <w:rsid w:val="00226ECB"/>
    <w:rsid w:val="0022719E"/>
    <w:rsid w:val="00227469"/>
    <w:rsid w:val="002302B3"/>
    <w:rsid w:val="00231189"/>
    <w:rsid w:val="002323B9"/>
    <w:rsid w:val="0023369C"/>
    <w:rsid w:val="00234C55"/>
    <w:rsid w:val="002370B9"/>
    <w:rsid w:val="0024097C"/>
    <w:rsid w:val="002426CD"/>
    <w:rsid w:val="002428BF"/>
    <w:rsid w:val="00242C42"/>
    <w:rsid w:val="002465D0"/>
    <w:rsid w:val="002510E9"/>
    <w:rsid w:val="002512F5"/>
    <w:rsid w:val="00251478"/>
    <w:rsid w:val="00255477"/>
    <w:rsid w:val="00256EBB"/>
    <w:rsid w:val="00265DF8"/>
    <w:rsid w:val="00266C2D"/>
    <w:rsid w:val="00271320"/>
    <w:rsid w:val="00273307"/>
    <w:rsid w:val="00273D5F"/>
    <w:rsid w:val="00274E4A"/>
    <w:rsid w:val="0027527C"/>
    <w:rsid w:val="00276B16"/>
    <w:rsid w:val="00277DC7"/>
    <w:rsid w:val="002805B6"/>
    <w:rsid w:val="002807A2"/>
    <w:rsid w:val="002809ED"/>
    <w:rsid w:val="00280C26"/>
    <w:rsid w:val="00281EF2"/>
    <w:rsid w:val="002836E4"/>
    <w:rsid w:val="00284031"/>
    <w:rsid w:val="00284F4E"/>
    <w:rsid w:val="00284F59"/>
    <w:rsid w:val="0029200F"/>
    <w:rsid w:val="00297CB7"/>
    <w:rsid w:val="002A2929"/>
    <w:rsid w:val="002A3C35"/>
    <w:rsid w:val="002A51F6"/>
    <w:rsid w:val="002A57DE"/>
    <w:rsid w:val="002A6A59"/>
    <w:rsid w:val="002A6DE3"/>
    <w:rsid w:val="002A7232"/>
    <w:rsid w:val="002A7CBE"/>
    <w:rsid w:val="002B100E"/>
    <w:rsid w:val="002B32C5"/>
    <w:rsid w:val="002B5349"/>
    <w:rsid w:val="002B5520"/>
    <w:rsid w:val="002B6A6C"/>
    <w:rsid w:val="002C1396"/>
    <w:rsid w:val="002C6FB2"/>
    <w:rsid w:val="002D21FC"/>
    <w:rsid w:val="002D39F7"/>
    <w:rsid w:val="002D3ECB"/>
    <w:rsid w:val="002D4162"/>
    <w:rsid w:val="002D4965"/>
    <w:rsid w:val="002D5B04"/>
    <w:rsid w:val="002D6400"/>
    <w:rsid w:val="002D7A02"/>
    <w:rsid w:val="002E0084"/>
    <w:rsid w:val="002E0DBC"/>
    <w:rsid w:val="002E2812"/>
    <w:rsid w:val="002E30B8"/>
    <w:rsid w:val="002E4481"/>
    <w:rsid w:val="002E44EB"/>
    <w:rsid w:val="002E4580"/>
    <w:rsid w:val="002F0EB8"/>
    <w:rsid w:val="002F2B78"/>
    <w:rsid w:val="002F46CE"/>
    <w:rsid w:val="002F4B83"/>
    <w:rsid w:val="002F5137"/>
    <w:rsid w:val="002F55C0"/>
    <w:rsid w:val="002F6E0C"/>
    <w:rsid w:val="002F75C2"/>
    <w:rsid w:val="003013D3"/>
    <w:rsid w:val="00310C6E"/>
    <w:rsid w:val="00312196"/>
    <w:rsid w:val="00317F35"/>
    <w:rsid w:val="00320943"/>
    <w:rsid w:val="00321A24"/>
    <w:rsid w:val="0032292A"/>
    <w:rsid w:val="00323F6B"/>
    <w:rsid w:val="00327433"/>
    <w:rsid w:val="00330517"/>
    <w:rsid w:val="003310BB"/>
    <w:rsid w:val="0033260E"/>
    <w:rsid w:val="003351DF"/>
    <w:rsid w:val="003367B0"/>
    <w:rsid w:val="00336A01"/>
    <w:rsid w:val="00336BAA"/>
    <w:rsid w:val="00337E3E"/>
    <w:rsid w:val="0034271E"/>
    <w:rsid w:val="00343AB1"/>
    <w:rsid w:val="0034409C"/>
    <w:rsid w:val="0034457F"/>
    <w:rsid w:val="00344D79"/>
    <w:rsid w:val="00346EA5"/>
    <w:rsid w:val="003475A9"/>
    <w:rsid w:val="00347C91"/>
    <w:rsid w:val="00350CC8"/>
    <w:rsid w:val="003517DF"/>
    <w:rsid w:val="00353DD7"/>
    <w:rsid w:val="00354060"/>
    <w:rsid w:val="003541E7"/>
    <w:rsid w:val="00354C7D"/>
    <w:rsid w:val="0035554D"/>
    <w:rsid w:val="00363CE3"/>
    <w:rsid w:val="00364CFC"/>
    <w:rsid w:val="00365806"/>
    <w:rsid w:val="00365BD5"/>
    <w:rsid w:val="00366475"/>
    <w:rsid w:val="00367893"/>
    <w:rsid w:val="0037134F"/>
    <w:rsid w:val="00371822"/>
    <w:rsid w:val="0037497F"/>
    <w:rsid w:val="00375059"/>
    <w:rsid w:val="0037755B"/>
    <w:rsid w:val="00380500"/>
    <w:rsid w:val="0038172F"/>
    <w:rsid w:val="0038272A"/>
    <w:rsid w:val="0039061F"/>
    <w:rsid w:val="003907F7"/>
    <w:rsid w:val="003913B8"/>
    <w:rsid w:val="00392879"/>
    <w:rsid w:val="003962B3"/>
    <w:rsid w:val="0039702F"/>
    <w:rsid w:val="00397272"/>
    <w:rsid w:val="003A1355"/>
    <w:rsid w:val="003A2372"/>
    <w:rsid w:val="003A7185"/>
    <w:rsid w:val="003A735E"/>
    <w:rsid w:val="003A761A"/>
    <w:rsid w:val="003B10EC"/>
    <w:rsid w:val="003B3A53"/>
    <w:rsid w:val="003B4CF2"/>
    <w:rsid w:val="003B4E8D"/>
    <w:rsid w:val="003B67D7"/>
    <w:rsid w:val="003C0D5F"/>
    <w:rsid w:val="003C3221"/>
    <w:rsid w:val="003C359A"/>
    <w:rsid w:val="003C3D32"/>
    <w:rsid w:val="003C56D1"/>
    <w:rsid w:val="003C5D47"/>
    <w:rsid w:val="003C67A9"/>
    <w:rsid w:val="003D02CE"/>
    <w:rsid w:val="003D1D71"/>
    <w:rsid w:val="003D28BB"/>
    <w:rsid w:val="003D2D4A"/>
    <w:rsid w:val="003D5000"/>
    <w:rsid w:val="003D63C2"/>
    <w:rsid w:val="003D7041"/>
    <w:rsid w:val="003D77C1"/>
    <w:rsid w:val="003E28BC"/>
    <w:rsid w:val="003E5DFA"/>
    <w:rsid w:val="003F0C67"/>
    <w:rsid w:val="003F22EC"/>
    <w:rsid w:val="003F61EA"/>
    <w:rsid w:val="003F6427"/>
    <w:rsid w:val="003F6F2F"/>
    <w:rsid w:val="00401016"/>
    <w:rsid w:val="00404AE7"/>
    <w:rsid w:val="00407BD1"/>
    <w:rsid w:val="00410590"/>
    <w:rsid w:val="00410739"/>
    <w:rsid w:val="00411E36"/>
    <w:rsid w:val="004129F5"/>
    <w:rsid w:val="00412B3C"/>
    <w:rsid w:val="004140E7"/>
    <w:rsid w:val="00415217"/>
    <w:rsid w:val="00421906"/>
    <w:rsid w:val="00424704"/>
    <w:rsid w:val="00425A9E"/>
    <w:rsid w:val="00427197"/>
    <w:rsid w:val="00427445"/>
    <w:rsid w:val="004275FF"/>
    <w:rsid w:val="004320F5"/>
    <w:rsid w:val="004341B8"/>
    <w:rsid w:val="00434D39"/>
    <w:rsid w:val="00434D94"/>
    <w:rsid w:val="004416AC"/>
    <w:rsid w:val="00444AFC"/>
    <w:rsid w:val="00445A60"/>
    <w:rsid w:val="0044609E"/>
    <w:rsid w:val="00446F85"/>
    <w:rsid w:val="0044767D"/>
    <w:rsid w:val="00447BA5"/>
    <w:rsid w:val="004512FC"/>
    <w:rsid w:val="00452376"/>
    <w:rsid w:val="00452A29"/>
    <w:rsid w:val="00456626"/>
    <w:rsid w:val="0046096E"/>
    <w:rsid w:val="00460F11"/>
    <w:rsid w:val="0046139E"/>
    <w:rsid w:val="004615BC"/>
    <w:rsid w:val="00467B6C"/>
    <w:rsid w:val="0047136D"/>
    <w:rsid w:val="00471609"/>
    <w:rsid w:val="0047405D"/>
    <w:rsid w:val="004741E9"/>
    <w:rsid w:val="004764F9"/>
    <w:rsid w:val="00477A59"/>
    <w:rsid w:val="0048001E"/>
    <w:rsid w:val="00480A23"/>
    <w:rsid w:val="00480C8B"/>
    <w:rsid w:val="004818BF"/>
    <w:rsid w:val="0048291C"/>
    <w:rsid w:val="00482976"/>
    <w:rsid w:val="00484671"/>
    <w:rsid w:val="00485159"/>
    <w:rsid w:val="004877DF"/>
    <w:rsid w:val="00490E1F"/>
    <w:rsid w:val="0049110B"/>
    <w:rsid w:val="004947A4"/>
    <w:rsid w:val="004947A9"/>
    <w:rsid w:val="004953BD"/>
    <w:rsid w:val="004A0072"/>
    <w:rsid w:val="004A183D"/>
    <w:rsid w:val="004A1C38"/>
    <w:rsid w:val="004A357F"/>
    <w:rsid w:val="004A6A86"/>
    <w:rsid w:val="004A7002"/>
    <w:rsid w:val="004B0525"/>
    <w:rsid w:val="004B2FDB"/>
    <w:rsid w:val="004B4D43"/>
    <w:rsid w:val="004B5708"/>
    <w:rsid w:val="004C074A"/>
    <w:rsid w:val="004C1BC7"/>
    <w:rsid w:val="004C5C9D"/>
    <w:rsid w:val="004D235A"/>
    <w:rsid w:val="004D3333"/>
    <w:rsid w:val="004D489F"/>
    <w:rsid w:val="004D6D27"/>
    <w:rsid w:val="004D781B"/>
    <w:rsid w:val="004E2270"/>
    <w:rsid w:val="004E397E"/>
    <w:rsid w:val="004E5645"/>
    <w:rsid w:val="004E5E93"/>
    <w:rsid w:val="004E7CDE"/>
    <w:rsid w:val="004F3C01"/>
    <w:rsid w:val="00502711"/>
    <w:rsid w:val="005033E0"/>
    <w:rsid w:val="005052DC"/>
    <w:rsid w:val="00505828"/>
    <w:rsid w:val="00506BCD"/>
    <w:rsid w:val="00513771"/>
    <w:rsid w:val="00515263"/>
    <w:rsid w:val="00515A37"/>
    <w:rsid w:val="00516095"/>
    <w:rsid w:val="00516FE4"/>
    <w:rsid w:val="00517892"/>
    <w:rsid w:val="00523390"/>
    <w:rsid w:val="00523943"/>
    <w:rsid w:val="00524123"/>
    <w:rsid w:val="005259FD"/>
    <w:rsid w:val="00527B42"/>
    <w:rsid w:val="0053018E"/>
    <w:rsid w:val="005301E0"/>
    <w:rsid w:val="00536DA1"/>
    <w:rsid w:val="00536F78"/>
    <w:rsid w:val="005421D2"/>
    <w:rsid w:val="00542433"/>
    <w:rsid w:val="005435B8"/>
    <w:rsid w:val="00543CCE"/>
    <w:rsid w:val="00547C7E"/>
    <w:rsid w:val="00553E27"/>
    <w:rsid w:val="00554E6B"/>
    <w:rsid w:val="00554F13"/>
    <w:rsid w:val="0055721A"/>
    <w:rsid w:val="0056233B"/>
    <w:rsid w:val="00563A51"/>
    <w:rsid w:val="00565B51"/>
    <w:rsid w:val="0056726C"/>
    <w:rsid w:val="005714CD"/>
    <w:rsid w:val="00575A8C"/>
    <w:rsid w:val="00581623"/>
    <w:rsid w:val="0058437F"/>
    <w:rsid w:val="00584D9D"/>
    <w:rsid w:val="005853CD"/>
    <w:rsid w:val="00587950"/>
    <w:rsid w:val="00591F94"/>
    <w:rsid w:val="00595FBE"/>
    <w:rsid w:val="005A12BF"/>
    <w:rsid w:val="005A1A8A"/>
    <w:rsid w:val="005A1DC0"/>
    <w:rsid w:val="005A1FE9"/>
    <w:rsid w:val="005A24E9"/>
    <w:rsid w:val="005A2634"/>
    <w:rsid w:val="005A3D71"/>
    <w:rsid w:val="005A4587"/>
    <w:rsid w:val="005A5B49"/>
    <w:rsid w:val="005A7D4E"/>
    <w:rsid w:val="005B0621"/>
    <w:rsid w:val="005B0E60"/>
    <w:rsid w:val="005B124E"/>
    <w:rsid w:val="005B4F21"/>
    <w:rsid w:val="005B70E9"/>
    <w:rsid w:val="005C537A"/>
    <w:rsid w:val="005C5B83"/>
    <w:rsid w:val="005C7408"/>
    <w:rsid w:val="005C79FD"/>
    <w:rsid w:val="005D0624"/>
    <w:rsid w:val="005D29E9"/>
    <w:rsid w:val="005D3249"/>
    <w:rsid w:val="005D3AC2"/>
    <w:rsid w:val="005D50D8"/>
    <w:rsid w:val="005E0FF0"/>
    <w:rsid w:val="005E1CD0"/>
    <w:rsid w:val="005E3D33"/>
    <w:rsid w:val="005E58D0"/>
    <w:rsid w:val="005F2C2B"/>
    <w:rsid w:val="005F3630"/>
    <w:rsid w:val="005F3800"/>
    <w:rsid w:val="005F3BF5"/>
    <w:rsid w:val="005F69E8"/>
    <w:rsid w:val="005F6AAA"/>
    <w:rsid w:val="005F770F"/>
    <w:rsid w:val="00600210"/>
    <w:rsid w:val="006033E7"/>
    <w:rsid w:val="006039C7"/>
    <w:rsid w:val="00604735"/>
    <w:rsid w:val="00607B2C"/>
    <w:rsid w:val="00610D4B"/>
    <w:rsid w:val="006132A4"/>
    <w:rsid w:val="0061334C"/>
    <w:rsid w:val="00613EF3"/>
    <w:rsid w:val="00615AE9"/>
    <w:rsid w:val="00615C4C"/>
    <w:rsid w:val="00622191"/>
    <w:rsid w:val="0062226D"/>
    <w:rsid w:val="006228D8"/>
    <w:rsid w:val="00626837"/>
    <w:rsid w:val="0062689A"/>
    <w:rsid w:val="006269F1"/>
    <w:rsid w:val="00627960"/>
    <w:rsid w:val="006302D8"/>
    <w:rsid w:val="00632775"/>
    <w:rsid w:val="006334A0"/>
    <w:rsid w:val="00633E61"/>
    <w:rsid w:val="006377F0"/>
    <w:rsid w:val="006410CC"/>
    <w:rsid w:val="00644D70"/>
    <w:rsid w:val="0064514E"/>
    <w:rsid w:val="00645D64"/>
    <w:rsid w:val="006502D4"/>
    <w:rsid w:val="00650936"/>
    <w:rsid w:val="006532BE"/>
    <w:rsid w:val="00653673"/>
    <w:rsid w:val="0065440E"/>
    <w:rsid w:val="00660B2C"/>
    <w:rsid w:val="0066140C"/>
    <w:rsid w:val="0066222F"/>
    <w:rsid w:val="00663C34"/>
    <w:rsid w:val="006706ED"/>
    <w:rsid w:val="00674A30"/>
    <w:rsid w:val="00674D4A"/>
    <w:rsid w:val="00680C59"/>
    <w:rsid w:val="006814AD"/>
    <w:rsid w:val="00687A21"/>
    <w:rsid w:val="006926EE"/>
    <w:rsid w:val="006939E1"/>
    <w:rsid w:val="006945D8"/>
    <w:rsid w:val="006946F9"/>
    <w:rsid w:val="00695DE9"/>
    <w:rsid w:val="006A09BE"/>
    <w:rsid w:val="006A2EA4"/>
    <w:rsid w:val="006A49F4"/>
    <w:rsid w:val="006A4B38"/>
    <w:rsid w:val="006A6BAB"/>
    <w:rsid w:val="006A71DF"/>
    <w:rsid w:val="006B0B14"/>
    <w:rsid w:val="006B1B4D"/>
    <w:rsid w:val="006B1F35"/>
    <w:rsid w:val="006B224A"/>
    <w:rsid w:val="006B5843"/>
    <w:rsid w:val="006B660D"/>
    <w:rsid w:val="006B6CF9"/>
    <w:rsid w:val="006B72DE"/>
    <w:rsid w:val="006C06C8"/>
    <w:rsid w:val="006C1A4B"/>
    <w:rsid w:val="006C4B05"/>
    <w:rsid w:val="006C4D29"/>
    <w:rsid w:val="006C4F07"/>
    <w:rsid w:val="006C6B60"/>
    <w:rsid w:val="006C6C25"/>
    <w:rsid w:val="006D6978"/>
    <w:rsid w:val="006D7255"/>
    <w:rsid w:val="006D7647"/>
    <w:rsid w:val="006E0F31"/>
    <w:rsid w:val="006E2D09"/>
    <w:rsid w:val="006E5E59"/>
    <w:rsid w:val="006F0792"/>
    <w:rsid w:val="006F12E3"/>
    <w:rsid w:val="006F38CA"/>
    <w:rsid w:val="00702F0A"/>
    <w:rsid w:val="00704755"/>
    <w:rsid w:val="00704C74"/>
    <w:rsid w:val="00704FEA"/>
    <w:rsid w:val="00706C5F"/>
    <w:rsid w:val="00706CC6"/>
    <w:rsid w:val="00710286"/>
    <w:rsid w:val="00710A9B"/>
    <w:rsid w:val="007143C2"/>
    <w:rsid w:val="007149BD"/>
    <w:rsid w:val="00716498"/>
    <w:rsid w:val="00717DA7"/>
    <w:rsid w:val="00720479"/>
    <w:rsid w:val="00720BC6"/>
    <w:rsid w:val="007216DD"/>
    <w:rsid w:val="00731E4C"/>
    <w:rsid w:val="00736106"/>
    <w:rsid w:val="00736E11"/>
    <w:rsid w:val="007373B5"/>
    <w:rsid w:val="00737733"/>
    <w:rsid w:val="007419E8"/>
    <w:rsid w:val="00741BAB"/>
    <w:rsid w:val="0074202E"/>
    <w:rsid w:val="00742122"/>
    <w:rsid w:val="007425A5"/>
    <w:rsid w:val="00742F26"/>
    <w:rsid w:val="00746F06"/>
    <w:rsid w:val="00747920"/>
    <w:rsid w:val="00750841"/>
    <w:rsid w:val="00751AA3"/>
    <w:rsid w:val="00752E12"/>
    <w:rsid w:val="00756706"/>
    <w:rsid w:val="00757F30"/>
    <w:rsid w:val="00761B6B"/>
    <w:rsid w:val="00762627"/>
    <w:rsid w:val="00767C76"/>
    <w:rsid w:val="00774B19"/>
    <w:rsid w:val="00784A26"/>
    <w:rsid w:val="007861B3"/>
    <w:rsid w:val="0078727E"/>
    <w:rsid w:val="00787E39"/>
    <w:rsid w:val="007902F3"/>
    <w:rsid w:val="0079126C"/>
    <w:rsid w:val="00792283"/>
    <w:rsid w:val="00794400"/>
    <w:rsid w:val="00794E2A"/>
    <w:rsid w:val="00795AAC"/>
    <w:rsid w:val="007971B2"/>
    <w:rsid w:val="00797F4F"/>
    <w:rsid w:val="007A1747"/>
    <w:rsid w:val="007A2105"/>
    <w:rsid w:val="007A28CE"/>
    <w:rsid w:val="007A530C"/>
    <w:rsid w:val="007A5E25"/>
    <w:rsid w:val="007A69D4"/>
    <w:rsid w:val="007A6AEE"/>
    <w:rsid w:val="007A7D6F"/>
    <w:rsid w:val="007B7652"/>
    <w:rsid w:val="007C3F33"/>
    <w:rsid w:val="007C3FE1"/>
    <w:rsid w:val="007C4D2A"/>
    <w:rsid w:val="007C6D78"/>
    <w:rsid w:val="007D0922"/>
    <w:rsid w:val="007D2362"/>
    <w:rsid w:val="007D3E0A"/>
    <w:rsid w:val="007D5F43"/>
    <w:rsid w:val="007D6192"/>
    <w:rsid w:val="007E1837"/>
    <w:rsid w:val="007E7A40"/>
    <w:rsid w:val="007F1426"/>
    <w:rsid w:val="007F15ED"/>
    <w:rsid w:val="007F2507"/>
    <w:rsid w:val="007F253B"/>
    <w:rsid w:val="007F3CD6"/>
    <w:rsid w:val="007F5BEF"/>
    <w:rsid w:val="007F5EC6"/>
    <w:rsid w:val="007F6C04"/>
    <w:rsid w:val="007F6E7F"/>
    <w:rsid w:val="008013AB"/>
    <w:rsid w:val="0080403A"/>
    <w:rsid w:val="008045F7"/>
    <w:rsid w:val="008046AF"/>
    <w:rsid w:val="0080556D"/>
    <w:rsid w:val="008057A3"/>
    <w:rsid w:val="00805B8A"/>
    <w:rsid w:val="00806C55"/>
    <w:rsid w:val="00813AF0"/>
    <w:rsid w:val="008153D1"/>
    <w:rsid w:val="0082244C"/>
    <w:rsid w:val="008238B5"/>
    <w:rsid w:val="00825D8B"/>
    <w:rsid w:val="00826CE4"/>
    <w:rsid w:val="008305A6"/>
    <w:rsid w:val="0083631A"/>
    <w:rsid w:val="00836EB1"/>
    <w:rsid w:val="00836F90"/>
    <w:rsid w:val="00842773"/>
    <w:rsid w:val="00844A1D"/>
    <w:rsid w:val="0084532A"/>
    <w:rsid w:val="00856CCC"/>
    <w:rsid w:val="00857FC8"/>
    <w:rsid w:val="00860568"/>
    <w:rsid w:val="00860D39"/>
    <w:rsid w:val="00862D51"/>
    <w:rsid w:val="008638E0"/>
    <w:rsid w:val="008646AD"/>
    <w:rsid w:val="00867023"/>
    <w:rsid w:val="00867B37"/>
    <w:rsid w:val="00870C52"/>
    <w:rsid w:val="00876430"/>
    <w:rsid w:val="00881825"/>
    <w:rsid w:val="008823B7"/>
    <w:rsid w:val="00883E13"/>
    <w:rsid w:val="00887BD8"/>
    <w:rsid w:val="00890189"/>
    <w:rsid w:val="00891597"/>
    <w:rsid w:val="00894548"/>
    <w:rsid w:val="00895F98"/>
    <w:rsid w:val="008979FE"/>
    <w:rsid w:val="008A06F0"/>
    <w:rsid w:val="008A38EE"/>
    <w:rsid w:val="008A3A36"/>
    <w:rsid w:val="008A44F6"/>
    <w:rsid w:val="008B44CD"/>
    <w:rsid w:val="008C2C81"/>
    <w:rsid w:val="008D06D1"/>
    <w:rsid w:val="008D3AF7"/>
    <w:rsid w:val="008D5114"/>
    <w:rsid w:val="008D7686"/>
    <w:rsid w:val="008E2E37"/>
    <w:rsid w:val="008E3B92"/>
    <w:rsid w:val="008F06C4"/>
    <w:rsid w:val="008F2BBC"/>
    <w:rsid w:val="008F614B"/>
    <w:rsid w:val="008F66CE"/>
    <w:rsid w:val="00904231"/>
    <w:rsid w:val="009058A0"/>
    <w:rsid w:val="00905947"/>
    <w:rsid w:val="00905DE3"/>
    <w:rsid w:val="009121D9"/>
    <w:rsid w:val="00914775"/>
    <w:rsid w:val="0092018D"/>
    <w:rsid w:val="00921C93"/>
    <w:rsid w:val="009221A5"/>
    <w:rsid w:val="00924635"/>
    <w:rsid w:val="00925ADA"/>
    <w:rsid w:val="009267B6"/>
    <w:rsid w:val="00930154"/>
    <w:rsid w:val="009319FB"/>
    <w:rsid w:val="00932064"/>
    <w:rsid w:val="00933F30"/>
    <w:rsid w:val="009361AB"/>
    <w:rsid w:val="009372AF"/>
    <w:rsid w:val="00937926"/>
    <w:rsid w:val="009400A6"/>
    <w:rsid w:val="00942850"/>
    <w:rsid w:val="00943379"/>
    <w:rsid w:val="00943DE7"/>
    <w:rsid w:val="009446AC"/>
    <w:rsid w:val="0094568F"/>
    <w:rsid w:val="00945B8F"/>
    <w:rsid w:val="0094608F"/>
    <w:rsid w:val="009460A7"/>
    <w:rsid w:val="00946C28"/>
    <w:rsid w:val="00947122"/>
    <w:rsid w:val="00950968"/>
    <w:rsid w:val="00952EB9"/>
    <w:rsid w:val="00955194"/>
    <w:rsid w:val="00955CE6"/>
    <w:rsid w:val="00961775"/>
    <w:rsid w:val="0096278B"/>
    <w:rsid w:val="0096489F"/>
    <w:rsid w:val="009650C8"/>
    <w:rsid w:val="0096521E"/>
    <w:rsid w:val="00971003"/>
    <w:rsid w:val="009739BB"/>
    <w:rsid w:val="00974549"/>
    <w:rsid w:val="009749B4"/>
    <w:rsid w:val="00976EBA"/>
    <w:rsid w:val="00981C9B"/>
    <w:rsid w:val="009825BA"/>
    <w:rsid w:val="00982FB7"/>
    <w:rsid w:val="009841A6"/>
    <w:rsid w:val="00985786"/>
    <w:rsid w:val="00985C76"/>
    <w:rsid w:val="00986B59"/>
    <w:rsid w:val="00991189"/>
    <w:rsid w:val="00991E0A"/>
    <w:rsid w:val="00992B12"/>
    <w:rsid w:val="009932C4"/>
    <w:rsid w:val="0099434F"/>
    <w:rsid w:val="009956B2"/>
    <w:rsid w:val="00995DD8"/>
    <w:rsid w:val="0099719E"/>
    <w:rsid w:val="009973C7"/>
    <w:rsid w:val="009A27DA"/>
    <w:rsid w:val="009A4EC7"/>
    <w:rsid w:val="009A7681"/>
    <w:rsid w:val="009A7827"/>
    <w:rsid w:val="009B043B"/>
    <w:rsid w:val="009C0D85"/>
    <w:rsid w:val="009D07F7"/>
    <w:rsid w:val="009D116B"/>
    <w:rsid w:val="009D3456"/>
    <w:rsid w:val="009D3595"/>
    <w:rsid w:val="009D4991"/>
    <w:rsid w:val="009E6EA4"/>
    <w:rsid w:val="009F3B41"/>
    <w:rsid w:val="009F5458"/>
    <w:rsid w:val="009F6C8F"/>
    <w:rsid w:val="009F7551"/>
    <w:rsid w:val="00A009AD"/>
    <w:rsid w:val="00A0568C"/>
    <w:rsid w:val="00A067FF"/>
    <w:rsid w:val="00A07380"/>
    <w:rsid w:val="00A11F99"/>
    <w:rsid w:val="00A152C4"/>
    <w:rsid w:val="00A15E50"/>
    <w:rsid w:val="00A204BF"/>
    <w:rsid w:val="00A22E89"/>
    <w:rsid w:val="00A2482A"/>
    <w:rsid w:val="00A24988"/>
    <w:rsid w:val="00A25B69"/>
    <w:rsid w:val="00A27AC1"/>
    <w:rsid w:val="00A31B40"/>
    <w:rsid w:val="00A32A2E"/>
    <w:rsid w:val="00A32EC3"/>
    <w:rsid w:val="00A3302A"/>
    <w:rsid w:val="00A344F9"/>
    <w:rsid w:val="00A35831"/>
    <w:rsid w:val="00A35D4F"/>
    <w:rsid w:val="00A36532"/>
    <w:rsid w:val="00A366D9"/>
    <w:rsid w:val="00A371DA"/>
    <w:rsid w:val="00A42105"/>
    <w:rsid w:val="00A423FA"/>
    <w:rsid w:val="00A4435A"/>
    <w:rsid w:val="00A50891"/>
    <w:rsid w:val="00A51F24"/>
    <w:rsid w:val="00A53949"/>
    <w:rsid w:val="00A55F03"/>
    <w:rsid w:val="00A57710"/>
    <w:rsid w:val="00A60532"/>
    <w:rsid w:val="00A61F40"/>
    <w:rsid w:val="00A62A6C"/>
    <w:rsid w:val="00A645B5"/>
    <w:rsid w:val="00A67EAD"/>
    <w:rsid w:val="00A703D9"/>
    <w:rsid w:val="00A70841"/>
    <w:rsid w:val="00A70C01"/>
    <w:rsid w:val="00A7204C"/>
    <w:rsid w:val="00A73C8F"/>
    <w:rsid w:val="00A74BFC"/>
    <w:rsid w:val="00A753BD"/>
    <w:rsid w:val="00A7585D"/>
    <w:rsid w:val="00A81FBC"/>
    <w:rsid w:val="00A82A80"/>
    <w:rsid w:val="00A84545"/>
    <w:rsid w:val="00A86D0F"/>
    <w:rsid w:val="00A874E9"/>
    <w:rsid w:val="00A8751C"/>
    <w:rsid w:val="00A915CA"/>
    <w:rsid w:val="00A94CED"/>
    <w:rsid w:val="00A9719D"/>
    <w:rsid w:val="00AA17F3"/>
    <w:rsid w:val="00AA34BB"/>
    <w:rsid w:val="00AA3F11"/>
    <w:rsid w:val="00AA6E4D"/>
    <w:rsid w:val="00AB01AF"/>
    <w:rsid w:val="00AB02EF"/>
    <w:rsid w:val="00AB08AC"/>
    <w:rsid w:val="00AB1785"/>
    <w:rsid w:val="00AB5767"/>
    <w:rsid w:val="00AC0420"/>
    <w:rsid w:val="00AC2294"/>
    <w:rsid w:val="00AC22E4"/>
    <w:rsid w:val="00AC23C7"/>
    <w:rsid w:val="00AC7F98"/>
    <w:rsid w:val="00AD3A37"/>
    <w:rsid w:val="00AD6049"/>
    <w:rsid w:val="00AD6B4B"/>
    <w:rsid w:val="00AD7D46"/>
    <w:rsid w:val="00AE1397"/>
    <w:rsid w:val="00AE1CA7"/>
    <w:rsid w:val="00AE31A6"/>
    <w:rsid w:val="00AE3AAD"/>
    <w:rsid w:val="00AE4C4A"/>
    <w:rsid w:val="00AE59D5"/>
    <w:rsid w:val="00AF06AB"/>
    <w:rsid w:val="00AF2B9F"/>
    <w:rsid w:val="00AF4072"/>
    <w:rsid w:val="00AF5F32"/>
    <w:rsid w:val="00AF6973"/>
    <w:rsid w:val="00AF6BC8"/>
    <w:rsid w:val="00AF7542"/>
    <w:rsid w:val="00AF790D"/>
    <w:rsid w:val="00B01E9B"/>
    <w:rsid w:val="00B02B95"/>
    <w:rsid w:val="00B0515C"/>
    <w:rsid w:val="00B0532E"/>
    <w:rsid w:val="00B0571A"/>
    <w:rsid w:val="00B06321"/>
    <w:rsid w:val="00B0642B"/>
    <w:rsid w:val="00B13ABD"/>
    <w:rsid w:val="00B14829"/>
    <w:rsid w:val="00B14EEC"/>
    <w:rsid w:val="00B15FB7"/>
    <w:rsid w:val="00B168D2"/>
    <w:rsid w:val="00B16998"/>
    <w:rsid w:val="00B20449"/>
    <w:rsid w:val="00B214BE"/>
    <w:rsid w:val="00B21FC2"/>
    <w:rsid w:val="00B22F9E"/>
    <w:rsid w:val="00B23D16"/>
    <w:rsid w:val="00B240B2"/>
    <w:rsid w:val="00B2634E"/>
    <w:rsid w:val="00B268B2"/>
    <w:rsid w:val="00B32326"/>
    <w:rsid w:val="00B32F59"/>
    <w:rsid w:val="00B33140"/>
    <w:rsid w:val="00B36B3A"/>
    <w:rsid w:val="00B37100"/>
    <w:rsid w:val="00B37FF4"/>
    <w:rsid w:val="00B41A5A"/>
    <w:rsid w:val="00B428BC"/>
    <w:rsid w:val="00B431F3"/>
    <w:rsid w:val="00B43A05"/>
    <w:rsid w:val="00B444FE"/>
    <w:rsid w:val="00B44E1C"/>
    <w:rsid w:val="00B459D6"/>
    <w:rsid w:val="00B509FE"/>
    <w:rsid w:val="00B51065"/>
    <w:rsid w:val="00B5302A"/>
    <w:rsid w:val="00B60F54"/>
    <w:rsid w:val="00B62FBF"/>
    <w:rsid w:val="00B63B04"/>
    <w:rsid w:val="00B63E51"/>
    <w:rsid w:val="00B641F8"/>
    <w:rsid w:val="00B6529E"/>
    <w:rsid w:val="00B71648"/>
    <w:rsid w:val="00B74F38"/>
    <w:rsid w:val="00B75117"/>
    <w:rsid w:val="00B75900"/>
    <w:rsid w:val="00B7774E"/>
    <w:rsid w:val="00B846A6"/>
    <w:rsid w:val="00B8658D"/>
    <w:rsid w:val="00B924C7"/>
    <w:rsid w:val="00B926D2"/>
    <w:rsid w:val="00B934B8"/>
    <w:rsid w:val="00B9607A"/>
    <w:rsid w:val="00BA3646"/>
    <w:rsid w:val="00BA7DB9"/>
    <w:rsid w:val="00BB0989"/>
    <w:rsid w:val="00BB0B40"/>
    <w:rsid w:val="00BB2E7F"/>
    <w:rsid w:val="00BB6362"/>
    <w:rsid w:val="00BB7C29"/>
    <w:rsid w:val="00BC0B89"/>
    <w:rsid w:val="00BC13D2"/>
    <w:rsid w:val="00BC1908"/>
    <w:rsid w:val="00BC28A3"/>
    <w:rsid w:val="00BC2B5C"/>
    <w:rsid w:val="00BC6275"/>
    <w:rsid w:val="00BC657A"/>
    <w:rsid w:val="00BD2B45"/>
    <w:rsid w:val="00BD46A8"/>
    <w:rsid w:val="00BD4D86"/>
    <w:rsid w:val="00BD5E17"/>
    <w:rsid w:val="00BD6C78"/>
    <w:rsid w:val="00BD7710"/>
    <w:rsid w:val="00BE0160"/>
    <w:rsid w:val="00BE1757"/>
    <w:rsid w:val="00BE4B47"/>
    <w:rsid w:val="00BE6FEC"/>
    <w:rsid w:val="00BE7735"/>
    <w:rsid w:val="00BF023F"/>
    <w:rsid w:val="00BF0BF2"/>
    <w:rsid w:val="00BF2B44"/>
    <w:rsid w:val="00BF5267"/>
    <w:rsid w:val="00BF54E5"/>
    <w:rsid w:val="00BF597E"/>
    <w:rsid w:val="00BF5E94"/>
    <w:rsid w:val="00BF60A1"/>
    <w:rsid w:val="00BF7A50"/>
    <w:rsid w:val="00C0021D"/>
    <w:rsid w:val="00C05D44"/>
    <w:rsid w:val="00C07C47"/>
    <w:rsid w:val="00C117C0"/>
    <w:rsid w:val="00C11F02"/>
    <w:rsid w:val="00C12B5A"/>
    <w:rsid w:val="00C1395E"/>
    <w:rsid w:val="00C13FB3"/>
    <w:rsid w:val="00C140E7"/>
    <w:rsid w:val="00C1455B"/>
    <w:rsid w:val="00C157B8"/>
    <w:rsid w:val="00C16CC8"/>
    <w:rsid w:val="00C17170"/>
    <w:rsid w:val="00C21386"/>
    <w:rsid w:val="00C22218"/>
    <w:rsid w:val="00C22D1E"/>
    <w:rsid w:val="00C2375B"/>
    <w:rsid w:val="00C23F36"/>
    <w:rsid w:val="00C24420"/>
    <w:rsid w:val="00C269E8"/>
    <w:rsid w:val="00C34E88"/>
    <w:rsid w:val="00C3604F"/>
    <w:rsid w:val="00C3606D"/>
    <w:rsid w:val="00C40467"/>
    <w:rsid w:val="00C4064A"/>
    <w:rsid w:val="00C500B7"/>
    <w:rsid w:val="00C508EA"/>
    <w:rsid w:val="00C508FF"/>
    <w:rsid w:val="00C51497"/>
    <w:rsid w:val="00C51BA6"/>
    <w:rsid w:val="00C51D99"/>
    <w:rsid w:val="00C54D39"/>
    <w:rsid w:val="00C604DB"/>
    <w:rsid w:val="00C639A2"/>
    <w:rsid w:val="00C63E6C"/>
    <w:rsid w:val="00C6528B"/>
    <w:rsid w:val="00C669DD"/>
    <w:rsid w:val="00C66BF0"/>
    <w:rsid w:val="00C66E94"/>
    <w:rsid w:val="00C670E9"/>
    <w:rsid w:val="00C67E30"/>
    <w:rsid w:val="00C711AD"/>
    <w:rsid w:val="00C715F1"/>
    <w:rsid w:val="00C724C8"/>
    <w:rsid w:val="00C726C6"/>
    <w:rsid w:val="00C73BCF"/>
    <w:rsid w:val="00C7431E"/>
    <w:rsid w:val="00C7746D"/>
    <w:rsid w:val="00C80553"/>
    <w:rsid w:val="00C82050"/>
    <w:rsid w:val="00C82D62"/>
    <w:rsid w:val="00C835A9"/>
    <w:rsid w:val="00C836E4"/>
    <w:rsid w:val="00C85612"/>
    <w:rsid w:val="00C863EC"/>
    <w:rsid w:val="00C96390"/>
    <w:rsid w:val="00C96D8F"/>
    <w:rsid w:val="00CA6575"/>
    <w:rsid w:val="00CB14AC"/>
    <w:rsid w:val="00CB24DD"/>
    <w:rsid w:val="00CB463B"/>
    <w:rsid w:val="00CC209C"/>
    <w:rsid w:val="00CC3C14"/>
    <w:rsid w:val="00CC47F9"/>
    <w:rsid w:val="00CC4B43"/>
    <w:rsid w:val="00CC542F"/>
    <w:rsid w:val="00CC7CE4"/>
    <w:rsid w:val="00CD016E"/>
    <w:rsid w:val="00CD0D43"/>
    <w:rsid w:val="00CD1399"/>
    <w:rsid w:val="00CD287A"/>
    <w:rsid w:val="00CD4E3B"/>
    <w:rsid w:val="00CD5D1E"/>
    <w:rsid w:val="00CD7137"/>
    <w:rsid w:val="00CE028E"/>
    <w:rsid w:val="00CE107C"/>
    <w:rsid w:val="00CE2015"/>
    <w:rsid w:val="00CE5C58"/>
    <w:rsid w:val="00CE682C"/>
    <w:rsid w:val="00CE7364"/>
    <w:rsid w:val="00CF58C5"/>
    <w:rsid w:val="00CF6469"/>
    <w:rsid w:val="00D00B01"/>
    <w:rsid w:val="00D02D6E"/>
    <w:rsid w:val="00D04530"/>
    <w:rsid w:val="00D04F02"/>
    <w:rsid w:val="00D07861"/>
    <w:rsid w:val="00D10239"/>
    <w:rsid w:val="00D10EBF"/>
    <w:rsid w:val="00D1492F"/>
    <w:rsid w:val="00D165BF"/>
    <w:rsid w:val="00D17146"/>
    <w:rsid w:val="00D17B67"/>
    <w:rsid w:val="00D247BB"/>
    <w:rsid w:val="00D2576A"/>
    <w:rsid w:val="00D26030"/>
    <w:rsid w:val="00D2798C"/>
    <w:rsid w:val="00D27C38"/>
    <w:rsid w:val="00D37057"/>
    <w:rsid w:val="00D37420"/>
    <w:rsid w:val="00D41484"/>
    <w:rsid w:val="00D41CD9"/>
    <w:rsid w:val="00D43253"/>
    <w:rsid w:val="00D51BD9"/>
    <w:rsid w:val="00D54D7E"/>
    <w:rsid w:val="00D56268"/>
    <w:rsid w:val="00D5673F"/>
    <w:rsid w:val="00D57DCD"/>
    <w:rsid w:val="00D60CEE"/>
    <w:rsid w:val="00D61345"/>
    <w:rsid w:val="00D6306F"/>
    <w:rsid w:val="00D64172"/>
    <w:rsid w:val="00D66CC4"/>
    <w:rsid w:val="00D6717F"/>
    <w:rsid w:val="00D6767A"/>
    <w:rsid w:val="00D67F58"/>
    <w:rsid w:val="00D72E13"/>
    <w:rsid w:val="00D7515E"/>
    <w:rsid w:val="00D752F6"/>
    <w:rsid w:val="00D767D3"/>
    <w:rsid w:val="00D76CD5"/>
    <w:rsid w:val="00D76FAE"/>
    <w:rsid w:val="00D77CDD"/>
    <w:rsid w:val="00D814AB"/>
    <w:rsid w:val="00D87B61"/>
    <w:rsid w:val="00D9419B"/>
    <w:rsid w:val="00D95A8D"/>
    <w:rsid w:val="00D9645E"/>
    <w:rsid w:val="00D96CBA"/>
    <w:rsid w:val="00DA0167"/>
    <w:rsid w:val="00DA0CEB"/>
    <w:rsid w:val="00DA59F0"/>
    <w:rsid w:val="00DB0F43"/>
    <w:rsid w:val="00DB2B29"/>
    <w:rsid w:val="00DB666B"/>
    <w:rsid w:val="00DB7F8F"/>
    <w:rsid w:val="00DC034C"/>
    <w:rsid w:val="00DC04AB"/>
    <w:rsid w:val="00DC0F2A"/>
    <w:rsid w:val="00DC1AA6"/>
    <w:rsid w:val="00DC4015"/>
    <w:rsid w:val="00DC503C"/>
    <w:rsid w:val="00DC6E2C"/>
    <w:rsid w:val="00DC7C39"/>
    <w:rsid w:val="00DD2D38"/>
    <w:rsid w:val="00DD31A2"/>
    <w:rsid w:val="00DD4273"/>
    <w:rsid w:val="00DD5452"/>
    <w:rsid w:val="00DD5ED5"/>
    <w:rsid w:val="00DE0FA7"/>
    <w:rsid w:val="00DE18F9"/>
    <w:rsid w:val="00DE2A89"/>
    <w:rsid w:val="00DE72D3"/>
    <w:rsid w:val="00DF34C4"/>
    <w:rsid w:val="00DF4E44"/>
    <w:rsid w:val="00DF7B4B"/>
    <w:rsid w:val="00E0253E"/>
    <w:rsid w:val="00E03A4C"/>
    <w:rsid w:val="00E04867"/>
    <w:rsid w:val="00E04A57"/>
    <w:rsid w:val="00E07F93"/>
    <w:rsid w:val="00E12836"/>
    <w:rsid w:val="00E1316F"/>
    <w:rsid w:val="00E1797F"/>
    <w:rsid w:val="00E17C30"/>
    <w:rsid w:val="00E22BE7"/>
    <w:rsid w:val="00E23AB9"/>
    <w:rsid w:val="00E34F15"/>
    <w:rsid w:val="00E35B11"/>
    <w:rsid w:val="00E419C4"/>
    <w:rsid w:val="00E41F94"/>
    <w:rsid w:val="00E42027"/>
    <w:rsid w:val="00E44E52"/>
    <w:rsid w:val="00E47361"/>
    <w:rsid w:val="00E50C46"/>
    <w:rsid w:val="00E515FB"/>
    <w:rsid w:val="00E52034"/>
    <w:rsid w:val="00E523B8"/>
    <w:rsid w:val="00E5449F"/>
    <w:rsid w:val="00E545F7"/>
    <w:rsid w:val="00E553FC"/>
    <w:rsid w:val="00E56818"/>
    <w:rsid w:val="00E579C5"/>
    <w:rsid w:val="00E61DC7"/>
    <w:rsid w:val="00E61F60"/>
    <w:rsid w:val="00E6477C"/>
    <w:rsid w:val="00E71761"/>
    <w:rsid w:val="00E71EB4"/>
    <w:rsid w:val="00E727CA"/>
    <w:rsid w:val="00E73082"/>
    <w:rsid w:val="00E745F0"/>
    <w:rsid w:val="00E76A84"/>
    <w:rsid w:val="00E828D6"/>
    <w:rsid w:val="00E83C44"/>
    <w:rsid w:val="00E86591"/>
    <w:rsid w:val="00E90460"/>
    <w:rsid w:val="00E91E52"/>
    <w:rsid w:val="00E9232D"/>
    <w:rsid w:val="00E925BD"/>
    <w:rsid w:val="00E9337F"/>
    <w:rsid w:val="00E93FB9"/>
    <w:rsid w:val="00E96F49"/>
    <w:rsid w:val="00EA05F5"/>
    <w:rsid w:val="00EA4C13"/>
    <w:rsid w:val="00EA5B7B"/>
    <w:rsid w:val="00EA6238"/>
    <w:rsid w:val="00EA6A77"/>
    <w:rsid w:val="00EA7F4E"/>
    <w:rsid w:val="00EB0DCE"/>
    <w:rsid w:val="00EB3BC3"/>
    <w:rsid w:val="00EB3DF4"/>
    <w:rsid w:val="00EB5DCE"/>
    <w:rsid w:val="00EB6CE9"/>
    <w:rsid w:val="00EC2164"/>
    <w:rsid w:val="00EC2F60"/>
    <w:rsid w:val="00EC46E1"/>
    <w:rsid w:val="00EC4F9F"/>
    <w:rsid w:val="00EC5A85"/>
    <w:rsid w:val="00ED0722"/>
    <w:rsid w:val="00ED080D"/>
    <w:rsid w:val="00ED0A0D"/>
    <w:rsid w:val="00ED2E3F"/>
    <w:rsid w:val="00ED3289"/>
    <w:rsid w:val="00ED41BD"/>
    <w:rsid w:val="00EE14EC"/>
    <w:rsid w:val="00EE40F7"/>
    <w:rsid w:val="00EE4EAE"/>
    <w:rsid w:val="00EE5B20"/>
    <w:rsid w:val="00EE7793"/>
    <w:rsid w:val="00EE7FD4"/>
    <w:rsid w:val="00EF1B7B"/>
    <w:rsid w:val="00EF528F"/>
    <w:rsid w:val="00EF5AB2"/>
    <w:rsid w:val="00F0574B"/>
    <w:rsid w:val="00F11FC1"/>
    <w:rsid w:val="00F12BC9"/>
    <w:rsid w:val="00F12EE9"/>
    <w:rsid w:val="00F14538"/>
    <w:rsid w:val="00F15166"/>
    <w:rsid w:val="00F201C0"/>
    <w:rsid w:val="00F21F74"/>
    <w:rsid w:val="00F23D05"/>
    <w:rsid w:val="00F24804"/>
    <w:rsid w:val="00F24D27"/>
    <w:rsid w:val="00F24FCE"/>
    <w:rsid w:val="00F256E2"/>
    <w:rsid w:val="00F25C04"/>
    <w:rsid w:val="00F26AD6"/>
    <w:rsid w:val="00F304DC"/>
    <w:rsid w:val="00F31030"/>
    <w:rsid w:val="00F31D22"/>
    <w:rsid w:val="00F35934"/>
    <w:rsid w:val="00F41204"/>
    <w:rsid w:val="00F43586"/>
    <w:rsid w:val="00F45767"/>
    <w:rsid w:val="00F47AE5"/>
    <w:rsid w:val="00F47D8F"/>
    <w:rsid w:val="00F55463"/>
    <w:rsid w:val="00F558FC"/>
    <w:rsid w:val="00F562DD"/>
    <w:rsid w:val="00F576B2"/>
    <w:rsid w:val="00F67428"/>
    <w:rsid w:val="00F71209"/>
    <w:rsid w:val="00F72CC7"/>
    <w:rsid w:val="00F75306"/>
    <w:rsid w:val="00F81028"/>
    <w:rsid w:val="00F82F34"/>
    <w:rsid w:val="00F84852"/>
    <w:rsid w:val="00F8534C"/>
    <w:rsid w:val="00F861D9"/>
    <w:rsid w:val="00F86FC4"/>
    <w:rsid w:val="00F870B5"/>
    <w:rsid w:val="00F93D04"/>
    <w:rsid w:val="00F93D9D"/>
    <w:rsid w:val="00F96647"/>
    <w:rsid w:val="00F97948"/>
    <w:rsid w:val="00FA24C1"/>
    <w:rsid w:val="00FA4853"/>
    <w:rsid w:val="00FA74A3"/>
    <w:rsid w:val="00FB03B5"/>
    <w:rsid w:val="00FB2FAE"/>
    <w:rsid w:val="00FB3B04"/>
    <w:rsid w:val="00FB79CA"/>
    <w:rsid w:val="00FC0157"/>
    <w:rsid w:val="00FC2EA6"/>
    <w:rsid w:val="00FC584C"/>
    <w:rsid w:val="00FC59ED"/>
    <w:rsid w:val="00FC62F0"/>
    <w:rsid w:val="00FC6952"/>
    <w:rsid w:val="00FC6E19"/>
    <w:rsid w:val="00FC6E59"/>
    <w:rsid w:val="00FD1F6D"/>
    <w:rsid w:val="00FD30BC"/>
    <w:rsid w:val="00FD48E9"/>
    <w:rsid w:val="00FE0F28"/>
    <w:rsid w:val="00FE2BAA"/>
    <w:rsid w:val="00FE3A37"/>
    <w:rsid w:val="00FE3FCC"/>
    <w:rsid w:val="00FE7A1F"/>
    <w:rsid w:val="00FF02B2"/>
    <w:rsid w:val="00FF0376"/>
    <w:rsid w:val="00FF1925"/>
    <w:rsid w:val="00FF2670"/>
    <w:rsid w:val="00FF298D"/>
    <w:rsid w:val="00FF4F1F"/>
    <w:rsid w:val="00FF7211"/>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F23A0"/>
  <w15:chartTrackingRefBased/>
  <w15:docId w15:val="{A79A2E52-CB7F-4D01-94FD-7E41018AA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3C01"/>
    <w:rPr>
      <w:rFonts w:ascii="Times New Roman" w:hAnsi="Times New Roman" w:cs="Times New Roman"/>
      <w:sz w:val="24"/>
      <w:szCs w:val="24"/>
    </w:rPr>
  </w:style>
  <w:style w:type="paragraph" w:styleId="ListParagraph">
    <w:name w:val="List Paragraph"/>
    <w:basedOn w:val="Normal"/>
    <w:uiPriority w:val="34"/>
    <w:qFormat/>
    <w:rsid w:val="004A1C38"/>
    <w:pPr>
      <w:ind w:left="720"/>
      <w:contextualSpacing/>
    </w:pPr>
  </w:style>
  <w:style w:type="paragraph" w:styleId="NoSpacing">
    <w:name w:val="No Spacing"/>
    <w:link w:val="NoSpacingChar"/>
    <w:uiPriority w:val="1"/>
    <w:qFormat/>
    <w:rsid w:val="00FC62F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C62F0"/>
    <w:rPr>
      <w:rFonts w:eastAsiaTheme="minorEastAsia"/>
      <w:kern w:val="0"/>
      <w:lang w:val="en-US"/>
      <w14:ligatures w14:val="none"/>
    </w:rPr>
  </w:style>
  <w:style w:type="paragraph" w:styleId="Header">
    <w:name w:val="header"/>
    <w:basedOn w:val="Normal"/>
    <w:link w:val="HeaderChar"/>
    <w:uiPriority w:val="99"/>
    <w:unhideWhenUsed/>
    <w:rsid w:val="00445A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A60"/>
  </w:style>
  <w:style w:type="paragraph" w:styleId="Footer">
    <w:name w:val="footer"/>
    <w:basedOn w:val="Normal"/>
    <w:link w:val="FooterChar"/>
    <w:uiPriority w:val="99"/>
    <w:unhideWhenUsed/>
    <w:rsid w:val="00445A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A60"/>
  </w:style>
  <w:style w:type="numbering" w:customStyle="1" w:styleId="NoList1">
    <w:name w:val="No List1"/>
    <w:next w:val="NoList"/>
    <w:uiPriority w:val="99"/>
    <w:semiHidden/>
    <w:unhideWhenUsed/>
    <w:rsid w:val="002203CE"/>
  </w:style>
  <w:style w:type="table" w:styleId="TableGrid">
    <w:name w:val="Table Grid"/>
    <w:basedOn w:val="TableNormal"/>
    <w:uiPriority w:val="39"/>
    <w:rsid w:val="002203CE"/>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oken-text-secondary">
    <w:name w:val="text-token-text-secondary"/>
    <w:basedOn w:val="DefaultParagraphFont"/>
    <w:rsid w:val="00E9232D"/>
  </w:style>
  <w:style w:type="character" w:styleId="Hyperlink">
    <w:name w:val="Hyperlink"/>
    <w:basedOn w:val="DefaultParagraphFont"/>
    <w:uiPriority w:val="99"/>
    <w:semiHidden/>
    <w:unhideWhenUsed/>
    <w:rsid w:val="00E9232D"/>
    <w:rPr>
      <w:color w:val="0000FF"/>
      <w:u w:val="single"/>
    </w:rPr>
  </w:style>
  <w:style w:type="character" w:styleId="Strong">
    <w:name w:val="Strong"/>
    <w:basedOn w:val="DefaultParagraphFont"/>
    <w:uiPriority w:val="22"/>
    <w:qFormat/>
    <w:rsid w:val="005B124E"/>
    <w:rPr>
      <w:b/>
      <w:bCs/>
    </w:rPr>
  </w:style>
  <w:style w:type="paragraph" w:styleId="z-TopofForm">
    <w:name w:val="HTML Top of Form"/>
    <w:basedOn w:val="Normal"/>
    <w:next w:val="Normal"/>
    <w:link w:val="z-TopofFormChar"/>
    <w:hidden/>
    <w:uiPriority w:val="99"/>
    <w:semiHidden/>
    <w:unhideWhenUsed/>
    <w:rsid w:val="004A183D"/>
    <w:pPr>
      <w:pBdr>
        <w:bottom w:val="single" w:sz="6" w:space="1" w:color="auto"/>
      </w:pBdr>
      <w:spacing w:after="0" w:line="240" w:lineRule="auto"/>
      <w:jc w:val="center"/>
    </w:pPr>
    <w:rPr>
      <w:rFonts w:ascii="Arial" w:eastAsia="Times New Roman" w:hAnsi="Arial" w:cs="Arial"/>
      <w:vanish/>
      <w:kern w:val="0"/>
      <w:sz w:val="16"/>
      <w:szCs w:val="16"/>
      <w:lang w:eastAsia="en-ZA"/>
      <w14:ligatures w14:val="none"/>
    </w:rPr>
  </w:style>
  <w:style w:type="character" w:customStyle="1" w:styleId="z-TopofFormChar">
    <w:name w:val="z-Top of Form Char"/>
    <w:basedOn w:val="DefaultParagraphFont"/>
    <w:link w:val="z-TopofForm"/>
    <w:uiPriority w:val="99"/>
    <w:semiHidden/>
    <w:rsid w:val="004A183D"/>
    <w:rPr>
      <w:rFonts w:ascii="Arial" w:eastAsia="Times New Roman" w:hAnsi="Arial" w:cs="Arial"/>
      <w:vanish/>
      <w:kern w:val="0"/>
      <w:sz w:val="16"/>
      <w:szCs w:val="16"/>
      <w:lang w:eastAsia="en-ZA"/>
      <w14:ligatures w14:val="none"/>
    </w:rPr>
  </w:style>
  <w:style w:type="paragraph" w:styleId="z-BottomofForm">
    <w:name w:val="HTML Bottom of Form"/>
    <w:basedOn w:val="Normal"/>
    <w:next w:val="Normal"/>
    <w:link w:val="z-BottomofFormChar"/>
    <w:hidden/>
    <w:uiPriority w:val="99"/>
    <w:semiHidden/>
    <w:unhideWhenUsed/>
    <w:rsid w:val="004A183D"/>
    <w:pPr>
      <w:pBdr>
        <w:top w:val="single" w:sz="6" w:space="1" w:color="auto"/>
      </w:pBdr>
      <w:spacing w:after="0" w:line="240" w:lineRule="auto"/>
      <w:jc w:val="center"/>
    </w:pPr>
    <w:rPr>
      <w:rFonts w:ascii="Arial" w:eastAsia="Times New Roman" w:hAnsi="Arial" w:cs="Arial"/>
      <w:vanish/>
      <w:kern w:val="0"/>
      <w:sz w:val="16"/>
      <w:szCs w:val="16"/>
      <w:lang w:eastAsia="en-ZA"/>
      <w14:ligatures w14:val="none"/>
    </w:rPr>
  </w:style>
  <w:style w:type="character" w:customStyle="1" w:styleId="z-BottomofFormChar">
    <w:name w:val="z-Bottom of Form Char"/>
    <w:basedOn w:val="DefaultParagraphFont"/>
    <w:link w:val="z-BottomofForm"/>
    <w:uiPriority w:val="99"/>
    <w:semiHidden/>
    <w:rsid w:val="004A183D"/>
    <w:rPr>
      <w:rFonts w:ascii="Arial" w:eastAsia="Times New Roman" w:hAnsi="Arial" w:cs="Arial"/>
      <w:vanish/>
      <w:kern w:val="0"/>
      <w:sz w:val="16"/>
      <w:szCs w:val="16"/>
      <w:lang w:eastAsia="en-Z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5665">
      <w:bodyDiv w:val="1"/>
      <w:marLeft w:val="0"/>
      <w:marRight w:val="0"/>
      <w:marTop w:val="0"/>
      <w:marBottom w:val="0"/>
      <w:divBdr>
        <w:top w:val="none" w:sz="0" w:space="0" w:color="auto"/>
        <w:left w:val="none" w:sz="0" w:space="0" w:color="auto"/>
        <w:bottom w:val="none" w:sz="0" w:space="0" w:color="auto"/>
        <w:right w:val="none" w:sz="0" w:space="0" w:color="auto"/>
      </w:divBdr>
    </w:div>
    <w:div w:id="18707940">
      <w:bodyDiv w:val="1"/>
      <w:marLeft w:val="0"/>
      <w:marRight w:val="0"/>
      <w:marTop w:val="0"/>
      <w:marBottom w:val="0"/>
      <w:divBdr>
        <w:top w:val="none" w:sz="0" w:space="0" w:color="auto"/>
        <w:left w:val="none" w:sz="0" w:space="0" w:color="auto"/>
        <w:bottom w:val="none" w:sz="0" w:space="0" w:color="auto"/>
        <w:right w:val="none" w:sz="0" w:space="0" w:color="auto"/>
      </w:divBdr>
      <w:divsChild>
        <w:div w:id="201552599">
          <w:marLeft w:val="0"/>
          <w:marRight w:val="0"/>
          <w:marTop w:val="0"/>
          <w:marBottom w:val="0"/>
          <w:divBdr>
            <w:top w:val="none" w:sz="0" w:space="0" w:color="auto"/>
            <w:left w:val="none" w:sz="0" w:space="0" w:color="auto"/>
            <w:bottom w:val="none" w:sz="0" w:space="0" w:color="auto"/>
            <w:right w:val="none" w:sz="0" w:space="0" w:color="auto"/>
          </w:divBdr>
          <w:divsChild>
            <w:div w:id="169956068">
              <w:marLeft w:val="0"/>
              <w:marRight w:val="0"/>
              <w:marTop w:val="0"/>
              <w:marBottom w:val="0"/>
              <w:divBdr>
                <w:top w:val="none" w:sz="0" w:space="0" w:color="auto"/>
                <w:left w:val="none" w:sz="0" w:space="0" w:color="auto"/>
                <w:bottom w:val="none" w:sz="0" w:space="0" w:color="auto"/>
                <w:right w:val="none" w:sz="0" w:space="0" w:color="auto"/>
              </w:divBdr>
              <w:divsChild>
                <w:div w:id="1859926917">
                  <w:marLeft w:val="0"/>
                  <w:marRight w:val="0"/>
                  <w:marTop w:val="0"/>
                  <w:marBottom w:val="0"/>
                  <w:divBdr>
                    <w:top w:val="none" w:sz="0" w:space="0" w:color="auto"/>
                    <w:left w:val="none" w:sz="0" w:space="0" w:color="auto"/>
                    <w:bottom w:val="none" w:sz="0" w:space="0" w:color="auto"/>
                    <w:right w:val="none" w:sz="0" w:space="0" w:color="auto"/>
                  </w:divBdr>
                  <w:divsChild>
                    <w:div w:id="1744598854">
                      <w:marLeft w:val="0"/>
                      <w:marRight w:val="0"/>
                      <w:marTop w:val="0"/>
                      <w:marBottom w:val="0"/>
                      <w:divBdr>
                        <w:top w:val="none" w:sz="0" w:space="0" w:color="auto"/>
                        <w:left w:val="none" w:sz="0" w:space="0" w:color="auto"/>
                        <w:bottom w:val="none" w:sz="0" w:space="0" w:color="auto"/>
                        <w:right w:val="none" w:sz="0" w:space="0" w:color="auto"/>
                      </w:divBdr>
                      <w:divsChild>
                        <w:div w:id="437717162">
                          <w:marLeft w:val="0"/>
                          <w:marRight w:val="0"/>
                          <w:marTop w:val="0"/>
                          <w:marBottom w:val="0"/>
                          <w:divBdr>
                            <w:top w:val="none" w:sz="0" w:space="0" w:color="auto"/>
                            <w:left w:val="none" w:sz="0" w:space="0" w:color="auto"/>
                            <w:bottom w:val="none" w:sz="0" w:space="0" w:color="auto"/>
                            <w:right w:val="none" w:sz="0" w:space="0" w:color="auto"/>
                          </w:divBdr>
                          <w:divsChild>
                            <w:div w:id="1758139387">
                              <w:marLeft w:val="0"/>
                              <w:marRight w:val="0"/>
                              <w:marTop w:val="0"/>
                              <w:marBottom w:val="0"/>
                              <w:divBdr>
                                <w:top w:val="none" w:sz="0" w:space="0" w:color="auto"/>
                                <w:left w:val="none" w:sz="0" w:space="0" w:color="auto"/>
                                <w:bottom w:val="none" w:sz="0" w:space="0" w:color="auto"/>
                                <w:right w:val="none" w:sz="0" w:space="0" w:color="auto"/>
                              </w:divBdr>
                              <w:divsChild>
                                <w:div w:id="1787043291">
                                  <w:marLeft w:val="0"/>
                                  <w:marRight w:val="0"/>
                                  <w:marTop w:val="0"/>
                                  <w:marBottom w:val="0"/>
                                  <w:divBdr>
                                    <w:top w:val="none" w:sz="0" w:space="0" w:color="auto"/>
                                    <w:left w:val="none" w:sz="0" w:space="0" w:color="auto"/>
                                    <w:bottom w:val="none" w:sz="0" w:space="0" w:color="auto"/>
                                    <w:right w:val="none" w:sz="0" w:space="0" w:color="auto"/>
                                  </w:divBdr>
                                  <w:divsChild>
                                    <w:div w:id="1712221047">
                                      <w:marLeft w:val="0"/>
                                      <w:marRight w:val="0"/>
                                      <w:marTop w:val="0"/>
                                      <w:marBottom w:val="0"/>
                                      <w:divBdr>
                                        <w:top w:val="none" w:sz="0" w:space="0" w:color="auto"/>
                                        <w:left w:val="none" w:sz="0" w:space="0" w:color="auto"/>
                                        <w:bottom w:val="none" w:sz="0" w:space="0" w:color="auto"/>
                                        <w:right w:val="none" w:sz="0" w:space="0" w:color="auto"/>
                                      </w:divBdr>
                                      <w:divsChild>
                                        <w:div w:id="892811891">
                                          <w:marLeft w:val="0"/>
                                          <w:marRight w:val="0"/>
                                          <w:marTop w:val="0"/>
                                          <w:marBottom w:val="0"/>
                                          <w:divBdr>
                                            <w:top w:val="none" w:sz="0" w:space="0" w:color="auto"/>
                                            <w:left w:val="none" w:sz="0" w:space="0" w:color="auto"/>
                                            <w:bottom w:val="none" w:sz="0" w:space="0" w:color="auto"/>
                                            <w:right w:val="none" w:sz="0" w:space="0" w:color="auto"/>
                                          </w:divBdr>
                                          <w:divsChild>
                                            <w:div w:id="1281380062">
                                              <w:marLeft w:val="0"/>
                                              <w:marRight w:val="0"/>
                                              <w:marTop w:val="0"/>
                                              <w:marBottom w:val="0"/>
                                              <w:divBdr>
                                                <w:top w:val="none" w:sz="0" w:space="0" w:color="auto"/>
                                                <w:left w:val="none" w:sz="0" w:space="0" w:color="auto"/>
                                                <w:bottom w:val="none" w:sz="0" w:space="0" w:color="auto"/>
                                                <w:right w:val="none" w:sz="0" w:space="0" w:color="auto"/>
                                              </w:divBdr>
                                              <w:divsChild>
                                                <w:div w:id="1669089991">
                                                  <w:marLeft w:val="0"/>
                                                  <w:marRight w:val="0"/>
                                                  <w:marTop w:val="0"/>
                                                  <w:marBottom w:val="0"/>
                                                  <w:divBdr>
                                                    <w:top w:val="none" w:sz="0" w:space="0" w:color="auto"/>
                                                    <w:left w:val="none" w:sz="0" w:space="0" w:color="auto"/>
                                                    <w:bottom w:val="none" w:sz="0" w:space="0" w:color="auto"/>
                                                    <w:right w:val="none" w:sz="0" w:space="0" w:color="auto"/>
                                                  </w:divBdr>
                                                  <w:divsChild>
                                                    <w:div w:id="87697603">
                                                      <w:marLeft w:val="0"/>
                                                      <w:marRight w:val="0"/>
                                                      <w:marTop w:val="0"/>
                                                      <w:marBottom w:val="0"/>
                                                      <w:divBdr>
                                                        <w:top w:val="none" w:sz="0" w:space="0" w:color="auto"/>
                                                        <w:left w:val="none" w:sz="0" w:space="0" w:color="auto"/>
                                                        <w:bottom w:val="none" w:sz="0" w:space="0" w:color="auto"/>
                                                        <w:right w:val="none" w:sz="0" w:space="0" w:color="auto"/>
                                                      </w:divBdr>
                                                      <w:divsChild>
                                                        <w:div w:id="63506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8303359">
          <w:marLeft w:val="0"/>
          <w:marRight w:val="0"/>
          <w:marTop w:val="0"/>
          <w:marBottom w:val="0"/>
          <w:divBdr>
            <w:top w:val="none" w:sz="0" w:space="0" w:color="auto"/>
            <w:left w:val="none" w:sz="0" w:space="0" w:color="auto"/>
            <w:bottom w:val="none" w:sz="0" w:space="0" w:color="auto"/>
            <w:right w:val="none" w:sz="0" w:space="0" w:color="auto"/>
          </w:divBdr>
          <w:divsChild>
            <w:div w:id="2127458585">
              <w:marLeft w:val="0"/>
              <w:marRight w:val="0"/>
              <w:marTop w:val="0"/>
              <w:marBottom w:val="0"/>
              <w:divBdr>
                <w:top w:val="none" w:sz="0" w:space="0" w:color="auto"/>
                <w:left w:val="none" w:sz="0" w:space="0" w:color="auto"/>
                <w:bottom w:val="none" w:sz="0" w:space="0" w:color="auto"/>
                <w:right w:val="none" w:sz="0" w:space="0" w:color="auto"/>
              </w:divBdr>
              <w:divsChild>
                <w:div w:id="148087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80478">
      <w:bodyDiv w:val="1"/>
      <w:marLeft w:val="0"/>
      <w:marRight w:val="0"/>
      <w:marTop w:val="0"/>
      <w:marBottom w:val="0"/>
      <w:divBdr>
        <w:top w:val="none" w:sz="0" w:space="0" w:color="auto"/>
        <w:left w:val="none" w:sz="0" w:space="0" w:color="auto"/>
        <w:bottom w:val="none" w:sz="0" w:space="0" w:color="auto"/>
        <w:right w:val="none" w:sz="0" w:space="0" w:color="auto"/>
      </w:divBdr>
    </w:div>
    <w:div w:id="242372582">
      <w:bodyDiv w:val="1"/>
      <w:marLeft w:val="0"/>
      <w:marRight w:val="0"/>
      <w:marTop w:val="0"/>
      <w:marBottom w:val="0"/>
      <w:divBdr>
        <w:top w:val="none" w:sz="0" w:space="0" w:color="auto"/>
        <w:left w:val="none" w:sz="0" w:space="0" w:color="auto"/>
        <w:bottom w:val="none" w:sz="0" w:space="0" w:color="auto"/>
        <w:right w:val="none" w:sz="0" w:space="0" w:color="auto"/>
      </w:divBdr>
    </w:div>
    <w:div w:id="455022570">
      <w:bodyDiv w:val="1"/>
      <w:marLeft w:val="0"/>
      <w:marRight w:val="0"/>
      <w:marTop w:val="0"/>
      <w:marBottom w:val="0"/>
      <w:divBdr>
        <w:top w:val="none" w:sz="0" w:space="0" w:color="auto"/>
        <w:left w:val="none" w:sz="0" w:space="0" w:color="auto"/>
        <w:bottom w:val="none" w:sz="0" w:space="0" w:color="auto"/>
        <w:right w:val="none" w:sz="0" w:space="0" w:color="auto"/>
      </w:divBdr>
      <w:divsChild>
        <w:div w:id="2096125381">
          <w:marLeft w:val="0"/>
          <w:marRight w:val="0"/>
          <w:marTop w:val="0"/>
          <w:marBottom w:val="0"/>
          <w:divBdr>
            <w:top w:val="none" w:sz="0" w:space="0" w:color="auto"/>
            <w:left w:val="none" w:sz="0" w:space="0" w:color="auto"/>
            <w:bottom w:val="none" w:sz="0" w:space="0" w:color="auto"/>
            <w:right w:val="none" w:sz="0" w:space="0" w:color="auto"/>
          </w:divBdr>
          <w:divsChild>
            <w:div w:id="787162685">
              <w:marLeft w:val="0"/>
              <w:marRight w:val="0"/>
              <w:marTop w:val="0"/>
              <w:marBottom w:val="0"/>
              <w:divBdr>
                <w:top w:val="none" w:sz="0" w:space="0" w:color="auto"/>
                <w:left w:val="none" w:sz="0" w:space="0" w:color="auto"/>
                <w:bottom w:val="none" w:sz="0" w:space="0" w:color="auto"/>
                <w:right w:val="none" w:sz="0" w:space="0" w:color="auto"/>
              </w:divBdr>
              <w:divsChild>
                <w:div w:id="1449809747">
                  <w:marLeft w:val="0"/>
                  <w:marRight w:val="0"/>
                  <w:marTop w:val="0"/>
                  <w:marBottom w:val="0"/>
                  <w:divBdr>
                    <w:top w:val="none" w:sz="0" w:space="0" w:color="auto"/>
                    <w:left w:val="none" w:sz="0" w:space="0" w:color="auto"/>
                    <w:bottom w:val="none" w:sz="0" w:space="0" w:color="auto"/>
                    <w:right w:val="none" w:sz="0" w:space="0" w:color="auto"/>
                  </w:divBdr>
                  <w:divsChild>
                    <w:div w:id="1730150502">
                      <w:marLeft w:val="0"/>
                      <w:marRight w:val="0"/>
                      <w:marTop w:val="0"/>
                      <w:marBottom w:val="0"/>
                      <w:divBdr>
                        <w:top w:val="none" w:sz="0" w:space="0" w:color="auto"/>
                        <w:left w:val="none" w:sz="0" w:space="0" w:color="auto"/>
                        <w:bottom w:val="none" w:sz="0" w:space="0" w:color="auto"/>
                        <w:right w:val="none" w:sz="0" w:space="0" w:color="auto"/>
                      </w:divBdr>
                      <w:divsChild>
                        <w:div w:id="1722823930">
                          <w:marLeft w:val="0"/>
                          <w:marRight w:val="0"/>
                          <w:marTop w:val="0"/>
                          <w:marBottom w:val="0"/>
                          <w:divBdr>
                            <w:top w:val="none" w:sz="0" w:space="0" w:color="auto"/>
                            <w:left w:val="none" w:sz="0" w:space="0" w:color="auto"/>
                            <w:bottom w:val="none" w:sz="0" w:space="0" w:color="auto"/>
                            <w:right w:val="none" w:sz="0" w:space="0" w:color="auto"/>
                          </w:divBdr>
                          <w:divsChild>
                            <w:div w:id="2069254926">
                              <w:marLeft w:val="0"/>
                              <w:marRight w:val="0"/>
                              <w:marTop w:val="0"/>
                              <w:marBottom w:val="0"/>
                              <w:divBdr>
                                <w:top w:val="none" w:sz="0" w:space="0" w:color="auto"/>
                                <w:left w:val="none" w:sz="0" w:space="0" w:color="auto"/>
                                <w:bottom w:val="none" w:sz="0" w:space="0" w:color="auto"/>
                                <w:right w:val="none" w:sz="0" w:space="0" w:color="auto"/>
                              </w:divBdr>
                              <w:divsChild>
                                <w:div w:id="1575385370">
                                  <w:marLeft w:val="0"/>
                                  <w:marRight w:val="0"/>
                                  <w:marTop w:val="0"/>
                                  <w:marBottom w:val="0"/>
                                  <w:divBdr>
                                    <w:top w:val="none" w:sz="0" w:space="0" w:color="auto"/>
                                    <w:left w:val="none" w:sz="0" w:space="0" w:color="auto"/>
                                    <w:bottom w:val="none" w:sz="0" w:space="0" w:color="auto"/>
                                    <w:right w:val="none" w:sz="0" w:space="0" w:color="auto"/>
                                  </w:divBdr>
                                  <w:divsChild>
                                    <w:div w:id="1906336671">
                                      <w:marLeft w:val="0"/>
                                      <w:marRight w:val="0"/>
                                      <w:marTop w:val="0"/>
                                      <w:marBottom w:val="0"/>
                                      <w:divBdr>
                                        <w:top w:val="none" w:sz="0" w:space="0" w:color="auto"/>
                                        <w:left w:val="none" w:sz="0" w:space="0" w:color="auto"/>
                                        <w:bottom w:val="none" w:sz="0" w:space="0" w:color="auto"/>
                                        <w:right w:val="none" w:sz="0" w:space="0" w:color="auto"/>
                                      </w:divBdr>
                                      <w:divsChild>
                                        <w:div w:id="594172935">
                                          <w:marLeft w:val="0"/>
                                          <w:marRight w:val="0"/>
                                          <w:marTop w:val="0"/>
                                          <w:marBottom w:val="0"/>
                                          <w:divBdr>
                                            <w:top w:val="none" w:sz="0" w:space="0" w:color="auto"/>
                                            <w:left w:val="none" w:sz="0" w:space="0" w:color="auto"/>
                                            <w:bottom w:val="none" w:sz="0" w:space="0" w:color="auto"/>
                                            <w:right w:val="none" w:sz="0" w:space="0" w:color="auto"/>
                                          </w:divBdr>
                                        </w:div>
                                        <w:div w:id="272134959">
                                          <w:marLeft w:val="0"/>
                                          <w:marRight w:val="0"/>
                                          <w:marTop w:val="0"/>
                                          <w:marBottom w:val="0"/>
                                          <w:divBdr>
                                            <w:top w:val="none" w:sz="0" w:space="0" w:color="auto"/>
                                            <w:left w:val="none" w:sz="0" w:space="0" w:color="auto"/>
                                            <w:bottom w:val="none" w:sz="0" w:space="0" w:color="auto"/>
                                            <w:right w:val="none" w:sz="0" w:space="0" w:color="auto"/>
                                          </w:divBdr>
                                        </w:div>
                                        <w:div w:id="1838883828">
                                          <w:marLeft w:val="0"/>
                                          <w:marRight w:val="0"/>
                                          <w:marTop w:val="0"/>
                                          <w:marBottom w:val="0"/>
                                          <w:divBdr>
                                            <w:top w:val="none" w:sz="0" w:space="0" w:color="auto"/>
                                            <w:left w:val="none" w:sz="0" w:space="0" w:color="auto"/>
                                            <w:bottom w:val="none" w:sz="0" w:space="0" w:color="auto"/>
                                            <w:right w:val="none" w:sz="0" w:space="0" w:color="auto"/>
                                          </w:divBdr>
                                        </w:div>
                                        <w:div w:id="1272513708">
                                          <w:marLeft w:val="0"/>
                                          <w:marRight w:val="0"/>
                                          <w:marTop w:val="0"/>
                                          <w:marBottom w:val="0"/>
                                          <w:divBdr>
                                            <w:top w:val="none" w:sz="0" w:space="0" w:color="auto"/>
                                            <w:left w:val="none" w:sz="0" w:space="0" w:color="auto"/>
                                            <w:bottom w:val="none" w:sz="0" w:space="0" w:color="auto"/>
                                            <w:right w:val="none" w:sz="0" w:space="0" w:color="auto"/>
                                          </w:divBdr>
                                        </w:div>
                                        <w:div w:id="1456411654">
                                          <w:marLeft w:val="0"/>
                                          <w:marRight w:val="0"/>
                                          <w:marTop w:val="0"/>
                                          <w:marBottom w:val="0"/>
                                          <w:divBdr>
                                            <w:top w:val="none" w:sz="0" w:space="0" w:color="auto"/>
                                            <w:left w:val="none" w:sz="0" w:space="0" w:color="auto"/>
                                            <w:bottom w:val="none" w:sz="0" w:space="0" w:color="auto"/>
                                            <w:right w:val="none" w:sz="0" w:space="0" w:color="auto"/>
                                          </w:divBdr>
                                        </w:div>
                                        <w:div w:id="1012876183">
                                          <w:marLeft w:val="0"/>
                                          <w:marRight w:val="0"/>
                                          <w:marTop w:val="0"/>
                                          <w:marBottom w:val="0"/>
                                          <w:divBdr>
                                            <w:top w:val="none" w:sz="0" w:space="0" w:color="auto"/>
                                            <w:left w:val="none" w:sz="0" w:space="0" w:color="auto"/>
                                            <w:bottom w:val="none" w:sz="0" w:space="0" w:color="auto"/>
                                            <w:right w:val="none" w:sz="0" w:space="0" w:color="auto"/>
                                          </w:divBdr>
                                        </w:div>
                                        <w:div w:id="14300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452552">
          <w:marLeft w:val="0"/>
          <w:marRight w:val="0"/>
          <w:marTop w:val="0"/>
          <w:marBottom w:val="0"/>
          <w:divBdr>
            <w:top w:val="none" w:sz="0" w:space="0" w:color="auto"/>
            <w:left w:val="none" w:sz="0" w:space="0" w:color="auto"/>
            <w:bottom w:val="none" w:sz="0" w:space="0" w:color="auto"/>
            <w:right w:val="none" w:sz="0" w:space="0" w:color="auto"/>
          </w:divBdr>
          <w:divsChild>
            <w:div w:id="705954754">
              <w:marLeft w:val="0"/>
              <w:marRight w:val="0"/>
              <w:marTop w:val="0"/>
              <w:marBottom w:val="0"/>
              <w:divBdr>
                <w:top w:val="none" w:sz="0" w:space="0" w:color="auto"/>
                <w:left w:val="none" w:sz="0" w:space="0" w:color="auto"/>
                <w:bottom w:val="none" w:sz="0" w:space="0" w:color="auto"/>
                <w:right w:val="none" w:sz="0" w:space="0" w:color="auto"/>
              </w:divBdr>
              <w:divsChild>
                <w:div w:id="475999743">
                  <w:marLeft w:val="0"/>
                  <w:marRight w:val="0"/>
                  <w:marTop w:val="0"/>
                  <w:marBottom w:val="0"/>
                  <w:divBdr>
                    <w:top w:val="none" w:sz="0" w:space="0" w:color="auto"/>
                    <w:left w:val="none" w:sz="0" w:space="0" w:color="auto"/>
                    <w:bottom w:val="none" w:sz="0" w:space="0" w:color="auto"/>
                    <w:right w:val="none" w:sz="0" w:space="0" w:color="auto"/>
                  </w:divBdr>
                  <w:divsChild>
                    <w:div w:id="1036082196">
                      <w:marLeft w:val="0"/>
                      <w:marRight w:val="0"/>
                      <w:marTop w:val="0"/>
                      <w:marBottom w:val="0"/>
                      <w:divBdr>
                        <w:top w:val="none" w:sz="0" w:space="0" w:color="auto"/>
                        <w:left w:val="none" w:sz="0" w:space="0" w:color="auto"/>
                        <w:bottom w:val="none" w:sz="0" w:space="0" w:color="auto"/>
                        <w:right w:val="none" w:sz="0" w:space="0" w:color="auto"/>
                      </w:divBdr>
                      <w:divsChild>
                        <w:div w:id="1072385795">
                          <w:marLeft w:val="0"/>
                          <w:marRight w:val="0"/>
                          <w:marTop w:val="0"/>
                          <w:marBottom w:val="0"/>
                          <w:divBdr>
                            <w:top w:val="none" w:sz="0" w:space="0" w:color="auto"/>
                            <w:left w:val="none" w:sz="0" w:space="0" w:color="auto"/>
                            <w:bottom w:val="none" w:sz="0" w:space="0" w:color="auto"/>
                            <w:right w:val="none" w:sz="0" w:space="0" w:color="auto"/>
                          </w:divBdr>
                          <w:divsChild>
                            <w:div w:id="2002537539">
                              <w:marLeft w:val="0"/>
                              <w:marRight w:val="0"/>
                              <w:marTop w:val="0"/>
                              <w:marBottom w:val="0"/>
                              <w:divBdr>
                                <w:top w:val="none" w:sz="0" w:space="0" w:color="auto"/>
                                <w:left w:val="none" w:sz="0" w:space="0" w:color="auto"/>
                                <w:bottom w:val="none" w:sz="0" w:space="0" w:color="auto"/>
                                <w:right w:val="none" w:sz="0" w:space="0" w:color="auto"/>
                              </w:divBdr>
                              <w:divsChild>
                                <w:div w:id="1306620415">
                                  <w:marLeft w:val="0"/>
                                  <w:marRight w:val="0"/>
                                  <w:marTop w:val="0"/>
                                  <w:marBottom w:val="0"/>
                                  <w:divBdr>
                                    <w:top w:val="none" w:sz="0" w:space="0" w:color="auto"/>
                                    <w:left w:val="none" w:sz="0" w:space="0" w:color="auto"/>
                                    <w:bottom w:val="none" w:sz="0" w:space="0" w:color="auto"/>
                                    <w:right w:val="none" w:sz="0" w:space="0" w:color="auto"/>
                                  </w:divBdr>
                                  <w:divsChild>
                                    <w:div w:id="86854733">
                                      <w:marLeft w:val="0"/>
                                      <w:marRight w:val="0"/>
                                      <w:marTop w:val="0"/>
                                      <w:marBottom w:val="0"/>
                                      <w:divBdr>
                                        <w:top w:val="none" w:sz="0" w:space="0" w:color="auto"/>
                                        <w:left w:val="none" w:sz="0" w:space="0" w:color="auto"/>
                                        <w:bottom w:val="none" w:sz="0" w:space="0" w:color="auto"/>
                                        <w:right w:val="none" w:sz="0" w:space="0" w:color="auto"/>
                                      </w:divBdr>
                                      <w:divsChild>
                                        <w:div w:id="25941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211093">
          <w:marLeft w:val="0"/>
          <w:marRight w:val="0"/>
          <w:marTop w:val="0"/>
          <w:marBottom w:val="0"/>
          <w:divBdr>
            <w:top w:val="none" w:sz="0" w:space="0" w:color="auto"/>
            <w:left w:val="none" w:sz="0" w:space="0" w:color="auto"/>
            <w:bottom w:val="none" w:sz="0" w:space="0" w:color="auto"/>
            <w:right w:val="none" w:sz="0" w:space="0" w:color="auto"/>
          </w:divBdr>
          <w:divsChild>
            <w:div w:id="1060714637">
              <w:marLeft w:val="0"/>
              <w:marRight w:val="0"/>
              <w:marTop w:val="0"/>
              <w:marBottom w:val="0"/>
              <w:divBdr>
                <w:top w:val="none" w:sz="0" w:space="0" w:color="auto"/>
                <w:left w:val="none" w:sz="0" w:space="0" w:color="auto"/>
                <w:bottom w:val="none" w:sz="0" w:space="0" w:color="auto"/>
                <w:right w:val="none" w:sz="0" w:space="0" w:color="auto"/>
              </w:divBdr>
              <w:divsChild>
                <w:div w:id="518349215">
                  <w:marLeft w:val="0"/>
                  <w:marRight w:val="0"/>
                  <w:marTop w:val="0"/>
                  <w:marBottom w:val="0"/>
                  <w:divBdr>
                    <w:top w:val="none" w:sz="0" w:space="0" w:color="auto"/>
                    <w:left w:val="none" w:sz="0" w:space="0" w:color="auto"/>
                    <w:bottom w:val="none" w:sz="0" w:space="0" w:color="auto"/>
                    <w:right w:val="none" w:sz="0" w:space="0" w:color="auto"/>
                  </w:divBdr>
                  <w:divsChild>
                    <w:div w:id="124088345">
                      <w:marLeft w:val="0"/>
                      <w:marRight w:val="0"/>
                      <w:marTop w:val="0"/>
                      <w:marBottom w:val="0"/>
                      <w:divBdr>
                        <w:top w:val="none" w:sz="0" w:space="0" w:color="auto"/>
                        <w:left w:val="none" w:sz="0" w:space="0" w:color="auto"/>
                        <w:bottom w:val="none" w:sz="0" w:space="0" w:color="auto"/>
                        <w:right w:val="none" w:sz="0" w:space="0" w:color="auto"/>
                      </w:divBdr>
                      <w:divsChild>
                        <w:div w:id="1971787057">
                          <w:marLeft w:val="0"/>
                          <w:marRight w:val="0"/>
                          <w:marTop w:val="0"/>
                          <w:marBottom w:val="0"/>
                          <w:divBdr>
                            <w:top w:val="none" w:sz="0" w:space="0" w:color="auto"/>
                            <w:left w:val="none" w:sz="0" w:space="0" w:color="auto"/>
                            <w:bottom w:val="none" w:sz="0" w:space="0" w:color="auto"/>
                            <w:right w:val="none" w:sz="0" w:space="0" w:color="auto"/>
                          </w:divBdr>
                          <w:divsChild>
                            <w:div w:id="1268808022">
                              <w:marLeft w:val="0"/>
                              <w:marRight w:val="0"/>
                              <w:marTop w:val="0"/>
                              <w:marBottom w:val="0"/>
                              <w:divBdr>
                                <w:top w:val="none" w:sz="0" w:space="0" w:color="auto"/>
                                <w:left w:val="none" w:sz="0" w:space="0" w:color="auto"/>
                                <w:bottom w:val="none" w:sz="0" w:space="0" w:color="auto"/>
                                <w:right w:val="none" w:sz="0" w:space="0" w:color="auto"/>
                              </w:divBdr>
                              <w:divsChild>
                                <w:div w:id="744568217">
                                  <w:marLeft w:val="0"/>
                                  <w:marRight w:val="0"/>
                                  <w:marTop w:val="0"/>
                                  <w:marBottom w:val="0"/>
                                  <w:divBdr>
                                    <w:top w:val="none" w:sz="0" w:space="0" w:color="auto"/>
                                    <w:left w:val="none" w:sz="0" w:space="0" w:color="auto"/>
                                    <w:bottom w:val="none" w:sz="0" w:space="0" w:color="auto"/>
                                    <w:right w:val="none" w:sz="0" w:space="0" w:color="auto"/>
                                  </w:divBdr>
                                  <w:divsChild>
                                    <w:div w:id="1151367915">
                                      <w:marLeft w:val="0"/>
                                      <w:marRight w:val="0"/>
                                      <w:marTop w:val="0"/>
                                      <w:marBottom w:val="0"/>
                                      <w:divBdr>
                                        <w:top w:val="none" w:sz="0" w:space="0" w:color="auto"/>
                                        <w:left w:val="none" w:sz="0" w:space="0" w:color="auto"/>
                                        <w:bottom w:val="none" w:sz="0" w:space="0" w:color="auto"/>
                                        <w:right w:val="none" w:sz="0" w:space="0" w:color="auto"/>
                                      </w:divBdr>
                                      <w:divsChild>
                                        <w:div w:id="1752309471">
                                          <w:marLeft w:val="0"/>
                                          <w:marRight w:val="0"/>
                                          <w:marTop w:val="0"/>
                                          <w:marBottom w:val="0"/>
                                          <w:divBdr>
                                            <w:top w:val="none" w:sz="0" w:space="0" w:color="auto"/>
                                            <w:left w:val="none" w:sz="0" w:space="0" w:color="auto"/>
                                            <w:bottom w:val="none" w:sz="0" w:space="0" w:color="auto"/>
                                            <w:right w:val="none" w:sz="0" w:space="0" w:color="auto"/>
                                          </w:divBdr>
                                        </w:div>
                                        <w:div w:id="1480071607">
                                          <w:marLeft w:val="0"/>
                                          <w:marRight w:val="0"/>
                                          <w:marTop w:val="0"/>
                                          <w:marBottom w:val="0"/>
                                          <w:divBdr>
                                            <w:top w:val="none" w:sz="0" w:space="0" w:color="auto"/>
                                            <w:left w:val="none" w:sz="0" w:space="0" w:color="auto"/>
                                            <w:bottom w:val="none" w:sz="0" w:space="0" w:color="auto"/>
                                            <w:right w:val="none" w:sz="0" w:space="0" w:color="auto"/>
                                          </w:divBdr>
                                        </w:div>
                                        <w:div w:id="237329102">
                                          <w:marLeft w:val="0"/>
                                          <w:marRight w:val="0"/>
                                          <w:marTop w:val="0"/>
                                          <w:marBottom w:val="0"/>
                                          <w:divBdr>
                                            <w:top w:val="none" w:sz="0" w:space="0" w:color="auto"/>
                                            <w:left w:val="none" w:sz="0" w:space="0" w:color="auto"/>
                                            <w:bottom w:val="none" w:sz="0" w:space="0" w:color="auto"/>
                                            <w:right w:val="none" w:sz="0" w:space="0" w:color="auto"/>
                                          </w:divBdr>
                                        </w:div>
                                        <w:div w:id="954947482">
                                          <w:marLeft w:val="0"/>
                                          <w:marRight w:val="0"/>
                                          <w:marTop w:val="0"/>
                                          <w:marBottom w:val="0"/>
                                          <w:divBdr>
                                            <w:top w:val="none" w:sz="0" w:space="0" w:color="auto"/>
                                            <w:left w:val="none" w:sz="0" w:space="0" w:color="auto"/>
                                            <w:bottom w:val="none" w:sz="0" w:space="0" w:color="auto"/>
                                            <w:right w:val="none" w:sz="0" w:space="0" w:color="auto"/>
                                          </w:divBdr>
                                        </w:div>
                                        <w:div w:id="166600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0635514">
      <w:bodyDiv w:val="1"/>
      <w:marLeft w:val="0"/>
      <w:marRight w:val="0"/>
      <w:marTop w:val="0"/>
      <w:marBottom w:val="0"/>
      <w:divBdr>
        <w:top w:val="none" w:sz="0" w:space="0" w:color="auto"/>
        <w:left w:val="none" w:sz="0" w:space="0" w:color="auto"/>
        <w:bottom w:val="none" w:sz="0" w:space="0" w:color="auto"/>
        <w:right w:val="none" w:sz="0" w:space="0" w:color="auto"/>
      </w:divBdr>
    </w:div>
    <w:div w:id="591165744">
      <w:bodyDiv w:val="1"/>
      <w:marLeft w:val="0"/>
      <w:marRight w:val="0"/>
      <w:marTop w:val="0"/>
      <w:marBottom w:val="0"/>
      <w:divBdr>
        <w:top w:val="none" w:sz="0" w:space="0" w:color="auto"/>
        <w:left w:val="none" w:sz="0" w:space="0" w:color="auto"/>
        <w:bottom w:val="none" w:sz="0" w:space="0" w:color="auto"/>
        <w:right w:val="none" w:sz="0" w:space="0" w:color="auto"/>
      </w:divBdr>
    </w:div>
    <w:div w:id="592973721">
      <w:bodyDiv w:val="1"/>
      <w:marLeft w:val="0"/>
      <w:marRight w:val="0"/>
      <w:marTop w:val="0"/>
      <w:marBottom w:val="0"/>
      <w:divBdr>
        <w:top w:val="none" w:sz="0" w:space="0" w:color="auto"/>
        <w:left w:val="none" w:sz="0" w:space="0" w:color="auto"/>
        <w:bottom w:val="none" w:sz="0" w:space="0" w:color="auto"/>
        <w:right w:val="none" w:sz="0" w:space="0" w:color="auto"/>
      </w:divBdr>
    </w:div>
    <w:div w:id="602807644">
      <w:bodyDiv w:val="1"/>
      <w:marLeft w:val="0"/>
      <w:marRight w:val="0"/>
      <w:marTop w:val="0"/>
      <w:marBottom w:val="0"/>
      <w:divBdr>
        <w:top w:val="none" w:sz="0" w:space="0" w:color="auto"/>
        <w:left w:val="none" w:sz="0" w:space="0" w:color="auto"/>
        <w:bottom w:val="none" w:sz="0" w:space="0" w:color="auto"/>
        <w:right w:val="none" w:sz="0" w:space="0" w:color="auto"/>
      </w:divBdr>
    </w:div>
    <w:div w:id="632634009">
      <w:bodyDiv w:val="1"/>
      <w:marLeft w:val="0"/>
      <w:marRight w:val="0"/>
      <w:marTop w:val="0"/>
      <w:marBottom w:val="0"/>
      <w:divBdr>
        <w:top w:val="none" w:sz="0" w:space="0" w:color="auto"/>
        <w:left w:val="none" w:sz="0" w:space="0" w:color="auto"/>
        <w:bottom w:val="none" w:sz="0" w:space="0" w:color="auto"/>
        <w:right w:val="none" w:sz="0" w:space="0" w:color="auto"/>
      </w:divBdr>
    </w:div>
    <w:div w:id="650138681">
      <w:bodyDiv w:val="1"/>
      <w:marLeft w:val="0"/>
      <w:marRight w:val="0"/>
      <w:marTop w:val="0"/>
      <w:marBottom w:val="0"/>
      <w:divBdr>
        <w:top w:val="none" w:sz="0" w:space="0" w:color="auto"/>
        <w:left w:val="none" w:sz="0" w:space="0" w:color="auto"/>
        <w:bottom w:val="none" w:sz="0" w:space="0" w:color="auto"/>
        <w:right w:val="none" w:sz="0" w:space="0" w:color="auto"/>
      </w:divBdr>
      <w:divsChild>
        <w:div w:id="857693824">
          <w:marLeft w:val="0"/>
          <w:marRight w:val="0"/>
          <w:marTop w:val="0"/>
          <w:marBottom w:val="0"/>
          <w:divBdr>
            <w:top w:val="none" w:sz="0" w:space="0" w:color="auto"/>
            <w:left w:val="none" w:sz="0" w:space="0" w:color="auto"/>
            <w:bottom w:val="none" w:sz="0" w:space="0" w:color="auto"/>
            <w:right w:val="none" w:sz="0" w:space="0" w:color="auto"/>
          </w:divBdr>
          <w:divsChild>
            <w:div w:id="1999535621">
              <w:marLeft w:val="0"/>
              <w:marRight w:val="0"/>
              <w:marTop w:val="0"/>
              <w:marBottom w:val="0"/>
              <w:divBdr>
                <w:top w:val="none" w:sz="0" w:space="0" w:color="auto"/>
                <w:left w:val="none" w:sz="0" w:space="0" w:color="auto"/>
                <w:bottom w:val="none" w:sz="0" w:space="0" w:color="auto"/>
                <w:right w:val="none" w:sz="0" w:space="0" w:color="auto"/>
              </w:divBdr>
              <w:divsChild>
                <w:div w:id="709263278">
                  <w:marLeft w:val="0"/>
                  <w:marRight w:val="0"/>
                  <w:marTop w:val="0"/>
                  <w:marBottom w:val="0"/>
                  <w:divBdr>
                    <w:top w:val="none" w:sz="0" w:space="0" w:color="auto"/>
                    <w:left w:val="none" w:sz="0" w:space="0" w:color="auto"/>
                    <w:bottom w:val="none" w:sz="0" w:space="0" w:color="auto"/>
                    <w:right w:val="none" w:sz="0" w:space="0" w:color="auto"/>
                  </w:divBdr>
                  <w:divsChild>
                    <w:div w:id="722607777">
                      <w:marLeft w:val="0"/>
                      <w:marRight w:val="0"/>
                      <w:marTop w:val="0"/>
                      <w:marBottom w:val="0"/>
                      <w:divBdr>
                        <w:top w:val="none" w:sz="0" w:space="0" w:color="auto"/>
                        <w:left w:val="none" w:sz="0" w:space="0" w:color="auto"/>
                        <w:bottom w:val="none" w:sz="0" w:space="0" w:color="auto"/>
                        <w:right w:val="none" w:sz="0" w:space="0" w:color="auto"/>
                      </w:divBdr>
                      <w:divsChild>
                        <w:div w:id="2132700886">
                          <w:marLeft w:val="0"/>
                          <w:marRight w:val="0"/>
                          <w:marTop w:val="0"/>
                          <w:marBottom w:val="0"/>
                          <w:divBdr>
                            <w:top w:val="none" w:sz="0" w:space="0" w:color="auto"/>
                            <w:left w:val="none" w:sz="0" w:space="0" w:color="auto"/>
                            <w:bottom w:val="none" w:sz="0" w:space="0" w:color="auto"/>
                            <w:right w:val="none" w:sz="0" w:space="0" w:color="auto"/>
                          </w:divBdr>
                          <w:divsChild>
                            <w:div w:id="860321126">
                              <w:marLeft w:val="0"/>
                              <w:marRight w:val="0"/>
                              <w:marTop w:val="0"/>
                              <w:marBottom w:val="0"/>
                              <w:divBdr>
                                <w:top w:val="none" w:sz="0" w:space="0" w:color="auto"/>
                                <w:left w:val="none" w:sz="0" w:space="0" w:color="auto"/>
                                <w:bottom w:val="none" w:sz="0" w:space="0" w:color="auto"/>
                                <w:right w:val="none" w:sz="0" w:space="0" w:color="auto"/>
                              </w:divBdr>
                              <w:divsChild>
                                <w:div w:id="1882281855">
                                  <w:marLeft w:val="0"/>
                                  <w:marRight w:val="0"/>
                                  <w:marTop w:val="0"/>
                                  <w:marBottom w:val="0"/>
                                  <w:divBdr>
                                    <w:top w:val="none" w:sz="0" w:space="0" w:color="auto"/>
                                    <w:left w:val="none" w:sz="0" w:space="0" w:color="auto"/>
                                    <w:bottom w:val="none" w:sz="0" w:space="0" w:color="auto"/>
                                    <w:right w:val="none" w:sz="0" w:space="0" w:color="auto"/>
                                  </w:divBdr>
                                  <w:divsChild>
                                    <w:div w:id="1404907433">
                                      <w:marLeft w:val="0"/>
                                      <w:marRight w:val="0"/>
                                      <w:marTop w:val="0"/>
                                      <w:marBottom w:val="0"/>
                                      <w:divBdr>
                                        <w:top w:val="none" w:sz="0" w:space="0" w:color="auto"/>
                                        <w:left w:val="none" w:sz="0" w:space="0" w:color="auto"/>
                                        <w:bottom w:val="none" w:sz="0" w:space="0" w:color="auto"/>
                                        <w:right w:val="none" w:sz="0" w:space="0" w:color="auto"/>
                                      </w:divBdr>
                                      <w:divsChild>
                                        <w:div w:id="2072069914">
                                          <w:marLeft w:val="0"/>
                                          <w:marRight w:val="0"/>
                                          <w:marTop w:val="0"/>
                                          <w:marBottom w:val="0"/>
                                          <w:divBdr>
                                            <w:top w:val="none" w:sz="0" w:space="0" w:color="auto"/>
                                            <w:left w:val="none" w:sz="0" w:space="0" w:color="auto"/>
                                            <w:bottom w:val="none" w:sz="0" w:space="0" w:color="auto"/>
                                            <w:right w:val="none" w:sz="0" w:space="0" w:color="auto"/>
                                          </w:divBdr>
                                          <w:divsChild>
                                            <w:div w:id="1213537075">
                                              <w:marLeft w:val="0"/>
                                              <w:marRight w:val="0"/>
                                              <w:marTop w:val="0"/>
                                              <w:marBottom w:val="0"/>
                                              <w:divBdr>
                                                <w:top w:val="none" w:sz="0" w:space="0" w:color="auto"/>
                                                <w:left w:val="none" w:sz="0" w:space="0" w:color="auto"/>
                                                <w:bottom w:val="none" w:sz="0" w:space="0" w:color="auto"/>
                                                <w:right w:val="none" w:sz="0" w:space="0" w:color="auto"/>
                                              </w:divBdr>
                                              <w:divsChild>
                                                <w:div w:id="398746249">
                                                  <w:marLeft w:val="0"/>
                                                  <w:marRight w:val="0"/>
                                                  <w:marTop w:val="0"/>
                                                  <w:marBottom w:val="0"/>
                                                  <w:divBdr>
                                                    <w:top w:val="none" w:sz="0" w:space="0" w:color="auto"/>
                                                    <w:left w:val="none" w:sz="0" w:space="0" w:color="auto"/>
                                                    <w:bottom w:val="none" w:sz="0" w:space="0" w:color="auto"/>
                                                    <w:right w:val="none" w:sz="0" w:space="0" w:color="auto"/>
                                                  </w:divBdr>
                                                  <w:divsChild>
                                                    <w:div w:id="1288706144">
                                                      <w:marLeft w:val="0"/>
                                                      <w:marRight w:val="0"/>
                                                      <w:marTop w:val="0"/>
                                                      <w:marBottom w:val="0"/>
                                                      <w:divBdr>
                                                        <w:top w:val="none" w:sz="0" w:space="0" w:color="auto"/>
                                                        <w:left w:val="none" w:sz="0" w:space="0" w:color="auto"/>
                                                        <w:bottom w:val="none" w:sz="0" w:space="0" w:color="auto"/>
                                                        <w:right w:val="none" w:sz="0" w:space="0" w:color="auto"/>
                                                      </w:divBdr>
                                                      <w:divsChild>
                                                        <w:div w:id="111786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3750223">
          <w:marLeft w:val="0"/>
          <w:marRight w:val="0"/>
          <w:marTop w:val="0"/>
          <w:marBottom w:val="0"/>
          <w:divBdr>
            <w:top w:val="none" w:sz="0" w:space="0" w:color="auto"/>
            <w:left w:val="none" w:sz="0" w:space="0" w:color="auto"/>
            <w:bottom w:val="none" w:sz="0" w:space="0" w:color="auto"/>
            <w:right w:val="none" w:sz="0" w:space="0" w:color="auto"/>
          </w:divBdr>
          <w:divsChild>
            <w:div w:id="1737623400">
              <w:marLeft w:val="0"/>
              <w:marRight w:val="0"/>
              <w:marTop w:val="0"/>
              <w:marBottom w:val="0"/>
              <w:divBdr>
                <w:top w:val="none" w:sz="0" w:space="0" w:color="auto"/>
                <w:left w:val="none" w:sz="0" w:space="0" w:color="auto"/>
                <w:bottom w:val="none" w:sz="0" w:space="0" w:color="auto"/>
                <w:right w:val="none" w:sz="0" w:space="0" w:color="auto"/>
              </w:divBdr>
              <w:divsChild>
                <w:div w:id="4182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485203">
      <w:bodyDiv w:val="1"/>
      <w:marLeft w:val="0"/>
      <w:marRight w:val="0"/>
      <w:marTop w:val="0"/>
      <w:marBottom w:val="0"/>
      <w:divBdr>
        <w:top w:val="none" w:sz="0" w:space="0" w:color="auto"/>
        <w:left w:val="none" w:sz="0" w:space="0" w:color="auto"/>
        <w:bottom w:val="none" w:sz="0" w:space="0" w:color="auto"/>
        <w:right w:val="none" w:sz="0" w:space="0" w:color="auto"/>
      </w:divBdr>
      <w:divsChild>
        <w:div w:id="1088959568">
          <w:marLeft w:val="0"/>
          <w:marRight w:val="0"/>
          <w:marTop w:val="0"/>
          <w:marBottom w:val="0"/>
          <w:divBdr>
            <w:top w:val="none" w:sz="0" w:space="0" w:color="auto"/>
            <w:left w:val="none" w:sz="0" w:space="0" w:color="auto"/>
            <w:bottom w:val="none" w:sz="0" w:space="0" w:color="auto"/>
            <w:right w:val="none" w:sz="0" w:space="0" w:color="auto"/>
          </w:divBdr>
          <w:divsChild>
            <w:div w:id="318964648">
              <w:marLeft w:val="0"/>
              <w:marRight w:val="0"/>
              <w:marTop w:val="0"/>
              <w:marBottom w:val="0"/>
              <w:divBdr>
                <w:top w:val="none" w:sz="0" w:space="0" w:color="auto"/>
                <w:left w:val="none" w:sz="0" w:space="0" w:color="auto"/>
                <w:bottom w:val="none" w:sz="0" w:space="0" w:color="auto"/>
                <w:right w:val="none" w:sz="0" w:space="0" w:color="auto"/>
              </w:divBdr>
              <w:divsChild>
                <w:div w:id="1065301650">
                  <w:marLeft w:val="0"/>
                  <w:marRight w:val="0"/>
                  <w:marTop w:val="0"/>
                  <w:marBottom w:val="0"/>
                  <w:divBdr>
                    <w:top w:val="none" w:sz="0" w:space="0" w:color="auto"/>
                    <w:left w:val="none" w:sz="0" w:space="0" w:color="auto"/>
                    <w:bottom w:val="none" w:sz="0" w:space="0" w:color="auto"/>
                    <w:right w:val="none" w:sz="0" w:space="0" w:color="auto"/>
                  </w:divBdr>
                  <w:divsChild>
                    <w:div w:id="2105875800">
                      <w:marLeft w:val="0"/>
                      <w:marRight w:val="0"/>
                      <w:marTop w:val="0"/>
                      <w:marBottom w:val="0"/>
                      <w:divBdr>
                        <w:top w:val="none" w:sz="0" w:space="0" w:color="auto"/>
                        <w:left w:val="none" w:sz="0" w:space="0" w:color="auto"/>
                        <w:bottom w:val="none" w:sz="0" w:space="0" w:color="auto"/>
                        <w:right w:val="none" w:sz="0" w:space="0" w:color="auto"/>
                      </w:divBdr>
                      <w:divsChild>
                        <w:div w:id="1903441977">
                          <w:marLeft w:val="0"/>
                          <w:marRight w:val="0"/>
                          <w:marTop w:val="0"/>
                          <w:marBottom w:val="0"/>
                          <w:divBdr>
                            <w:top w:val="none" w:sz="0" w:space="0" w:color="auto"/>
                            <w:left w:val="none" w:sz="0" w:space="0" w:color="auto"/>
                            <w:bottom w:val="none" w:sz="0" w:space="0" w:color="auto"/>
                            <w:right w:val="none" w:sz="0" w:space="0" w:color="auto"/>
                          </w:divBdr>
                          <w:divsChild>
                            <w:div w:id="157622230">
                              <w:marLeft w:val="0"/>
                              <w:marRight w:val="0"/>
                              <w:marTop w:val="0"/>
                              <w:marBottom w:val="0"/>
                              <w:divBdr>
                                <w:top w:val="none" w:sz="0" w:space="0" w:color="auto"/>
                                <w:left w:val="none" w:sz="0" w:space="0" w:color="auto"/>
                                <w:bottom w:val="none" w:sz="0" w:space="0" w:color="auto"/>
                                <w:right w:val="none" w:sz="0" w:space="0" w:color="auto"/>
                              </w:divBdr>
                              <w:divsChild>
                                <w:div w:id="1216620003">
                                  <w:marLeft w:val="0"/>
                                  <w:marRight w:val="0"/>
                                  <w:marTop w:val="0"/>
                                  <w:marBottom w:val="0"/>
                                  <w:divBdr>
                                    <w:top w:val="none" w:sz="0" w:space="0" w:color="auto"/>
                                    <w:left w:val="none" w:sz="0" w:space="0" w:color="auto"/>
                                    <w:bottom w:val="none" w:sz="0" w:space="0" w:color="auto"/>
                                    <w:right w:val="none" w:sz="0" w:space="0" w:color="auto"/>
                                  </w:divBdr>
                                  <w:divsChild>
                                    <w:div w:id="12200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5241811">
          <w:marLeft w:val="0"/>
          <w:marRight w:val="0"/>
          <w:marTop w:val="0"/>
          <w:marBottom w:val="0"/>
          <w:divBdr>
            <w:top w:val="none" w:sz="0" w:space="0" w:color="auto"/>
            <w:left w:val="none" w:sz="0" w:space="0" w:color="auto"/>
            <w:bottom w:val="none" w:sz="0" w:space="0" w:color="auto"/>
            <w:right w:val="none" w:sz="0" w:space="0" w:color="auto"/>
          </w:divBdr>
          <w:divsChild>
            <w:div w:id="1929535130">
              <w:marLeft w:val="0"/>
              <w:marRight w:val="0"/>
              <w:marTop w:val="0"/>
              <w:marBottom w:val="0"/>
              <w:divBdr>
                <w:top w:val="none" w:sz="0" w:space="0" w:color="auto"/>
                <w:left w:val="none" w:sz="0" w:space="0" w:color="auto"/>
                <w:bottom w:val="none" w:sz="0" w:space="0" w:color="auto"/>
                <w:right w:val="none" w:sz="0" w:space="0" w:color="auto"/>
              </w:divBdr>
              <w:divsChild>
                <w:div w:id="1570111778">
                  <w:marLeft w:val="0"/>
                  <w:marRight w:val="0"/>
                  <w:marTop w:val="0"/>
                  <w:marBottom w:val="0"/>
                  <w:divBdr>
                    <w:top w:val="none" w:sz="0" w:space="0" w:color="auto"/>
                    <w:left w:val="none" w:sz="0" w:space="0" w:color="auto"/>
                    <w:bottom w:val="none" w:sz="0" w:space="0" w:color="auto"/>
                    <w:right w:val="none" w:sz="0" w:space="0" w:color="auto"/>
                  </w:divBdr>
                  <w:divsChild>
                    <w:div w:id="104203947">
                      <w:marLeft w:val="0"/>
                      <w:marRight w:val="0"/>
                      <w:marTop w:val="0"/>
                      <w:marBottom w:val="0"/>
                      <w:divBdr>
                        <w:top w:val="none" w:sz="0" w:space="0" w:color="auto"/>
                        <w:left w:val="none" w:sz="0" w:space="0" w:color="auto"/>
                        <w:bottom w:val="none" w:sz="0" w:space="0" w:color="auto"/>
                        <w:right w:val="none" w:sz="0" w:space="0" w:color="auto"/>
                      </w:divBdr>
                      <w:divsChild>
                        <w:div w:id="264578004">
                          <w:marLeft w:val="0"/>
                          <w:marRight w:val="0"/>
                          <w:marTop w:val="0"/>
                          <w:marBottom w:val="0"/>
                          <w:divBdr>
                            <w:top w:val="none" w:sz="0" w:space="0" w:color="auto"/>
                            <w:left w:val="none" w:sz="0" w:space="0" w:color="auto"/>
                            <w:bottom w:val="none" w:sz="0" w:space="0" w:color="auto"/>
                            <w:right w:val="none" w:sz="0" w:space="0" w:color="auto"/>
                          </w:divBdr>
                          <w:divsChild>
                            <w:div w:id="1221552900">
                              <w:marLeft w:val="0"/>
                              <w:marRight w:val="0"/>
                              <w:marTop w:val="0"/>
                              <w:marBottom w:val="0"/>
                              <w:divBdr>
                                <w:top w:val="none" w:sz="0" w:space="0" w:color="auto"/>
                                <w:left w:val="none" w:sz="0" w:space="0" w:color="auto"/>
                                <w:bottom w:val="none" w:sz="0" w:space="0" w:color="auto"/>
                                <w:right w:val="none" w:sz="0" w:space="0" w:color="auto"/>
                              </w:divBdr>
                              <w:divsChild>
                                <w:div w:id="1165243481">
                                  <w:marLeft w:val="0"/>
                                  <w:marRight w:val="0"/>
                                  <w:marTop w:val="0"/>
                                  <w:marBottom w:val="0"/>
                                  <w:divBdr>
                                    <w:top w:val="none" w:sz="0" w:space="0" w:color="auto"/>
                                    <w:left w:val="none" w:sz="0" w:space="0" w:color="auto"/>
                                    <w:bottom w:val="none" w:sz="0" w:space="0" w:color="auto"/>
                                    <w:right w:val="none" w:sz="0" w:space="0" w:color="auto"/>
                                  </w:divBdr>
                                  <w:divsChild>
                                    <w:div w:id="325130180">
                                      <w:marLeft w:val="0"/>
                                      <w:marRight w:val="0"/>
                                      <w:marTop w:val="0"/>
                                      <w:marBottom w:val="0"/>
                                      <w:divBdr>
                                        <w:top w:val="none" w:sz="0" w:space="0" w:color="auto"/>
                                        <w:left w:val="none" w:sz="0" w:space="0" w:color="auto"/>
                                        <w:bottom w:val="none" w:sz="0" w:space="0" w:color="auto"/>
                                        <w:right w:val="none" w:sz="0" w:space="0" w:color="auto"/>
                                      </w:divBdr>
                                      <w:divsChild>
                                        <w:div w:id="174938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1109412">
          <w:marLeft w:val="0"/>
          <w:marRight w:val="0"/>
          <w:marTop w:val="0"/>
          <w:marBottom w:val="0"/>
          <w:divBdr>
            <w:top w:val="none" w:sz="0" w:space="0" w:color="auto"/>
            <w:left w:val="none" w:sz="0" w:space="0" w:color="auto"/>
            <w:bottom w:val="none" w:sz="0" w:space="0" w:color="auto"/>
            <w:right w:val="none" w:sz="0" w:space="0" w:color="auto"/>
          </w:divBdr>
          <w:divsChild>
            <w:div w:id="17781261">
              <w:marLeft w:val="0"/>
              <w:marRight w:val="0"/>
              <w:marTop w:val="0"/>
              <w:marBottom w:val="0"/>
              <w:divBdr>
                <w:top w:val="none" w:sz="0" w:space="0" w:color="auto"/>
                <w:left w:val="none" w:sz="0" w:space="0" w:color="auto"/>
                <w:bottom w:val="none" w:sz="0" w:space="0" w:color="auto"/>
                <w:right w:val="none" w:sz="0" w:space="0" w:color="auto"/>
              </w:divBdr>
              <w:divsChild>
                <w:div w:id="1975133704">
                  <w:marLeft w:val="0"/>
                  <w:marRight w:val="0"/>
                  <w:marTop w:val="0"/>
                  <w:marBottom w:val="0"/>
                  <w:divBdr>
                    <w:top w:val="none" w:sz="0" w:space="0" w:color="auto"/>
                    <w:left w:val="none" w:sz="0" w:space="0" w:color="auto"/>
                    <w:bottom w:val="none" w:sz="0" w:space="0" w:color="auto"/>
                    <w:right w:val="none" w:sz="0" w:space="0" w:color="auto"/>
                  </w:divBdr>
                  <w:divsChild>
                    <w:div w:id="1399522834">
                      <w:marLeft w:val="0"/>
                      <w:marRight w:val="0"/>
                      <w:marTop w:val="0"/>
                      <w:marBottom w:val="0"/>
                      <w:divBdr>
                        <w:top w:val="none" w:sz="0" w:space="0" w:color="auto"/>
                        <w:left w:val="none" w:sz="0" w:space="0" w:color="auto"/>
                        <w:bottom w:val="none" w:sz="0" w:space="0" w:color="auto"/>
                        <w:right w:val="none" w:sz="0" w:space="0" w:color="auto"/>
                      </w:divBdr>
                      <w:divsChild>
                        <w:div w:id="1336227182">
                          <w:marLeft w:val="0"/>
                          <w:marRight w:val="0"/>
                          <w:marTop w:val="0"/>
                          <w:marBottom w:val="0"/>
                          <w:divBdr>
                            <w:top w:val="none" w:sz="0" w:space="0" w:color="auto"/>
                            <w:left w:val="none" w:sz="0" w:space="0" w:color="auto"/>
                            <w:bottom w:val="none" w:sz="0" w:space="0" w:color="auto"/>
                            <w:right w:val="none" w:sz="0" w:space="0" w:color="auto"/>
                          </w:divBdr>
                          <w:divsChild>
                            <w:div w:id="704214220">
                              <w:marLeft w:val="0"/>
                              <w:marRight w:val="0"/>
                              <w:marTop w:val="0"/>
                              <w:marBottom w:val="0"/>
                              <w:divBdr>
                                <w:top w:val="none" w:sz="0" w:space="0" w:color="auto"/>
                                <w:left w:val="none" w:sz="0" w:space="0" w:color="auto"/>
                                <w:bottom w:val="none" w:sz="0" w:space="0" w:color="auto"/>
                                <w:right w:val="none" w:sz="0" w:space="0" w:color="auto"/>
                              </w:divBdr>
                              <w:divsChild>
                                <w:div w:id="1345131179">
                                  <w:marLeft w:val="0"/>
                                  <w:marRight w:val="0"/>
                                  <w:marTop w:val="0"/>
                                  <w:marBottom w:val="0"/>
                                  <w:divBdr>
                                    <w:top w:val="none" w:sz="0" w:space="0" w:color="auto"/>
                                    <w:left w:val="none" w:sz="0" w:space="0" w:color="auto"/>
                                    <w:bottom w:val="none" w:sz="0" w:space="0" w:color="auto"/>
                                    <w:right w:val="none" w:sz="0" w:space="0" w:color="auto"/>
                                  </w:divBdr>
                                  <w:divsChild>
                                    <w:div w:id="58753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566205">
      <w:bodyDiv w:val="1"/>
      <w:marLeft w:val="0"/>
      <w:marRight w:val="0"/>
      <w:marTop w:val="0"/>
      <w:marBottom w:val="0"/>
      <w:divBdr>
        <w:top w:val="none" w:sz="0" w:space="0" w:color="auto"/>
        <w:left w:val="none" w:sz="0" w:space="0" w:color="auto"/>
        <w:bottom w:val="none" w:sz="0" w:space="0" w:color="auto"/>
        <w:right w:val="none" w:sz="0" w:space="0" w:color="auto"/>
      </w:divBdr>
    </w:div>
    <w:div w:id="673453960">
      <w:bodyDiv w:val="1"/>
      <w:marLeft w:val="0"/>
      <w:marRight w:val="0"/>
      <w:marTop w:val="0"/>
      <w:marBottom w:val="0"/>
      <w:divBdr>
        <w:top w:val="none" w:sz="0" w:space="0" w:color="auto"/>
        <w:left w:val="none" w:sz="0" w:space="0" w:color="auto"/>
        <w:bottom w:val="none" w:sz="0" w:space="0" w:color="auto"/>
        <w:right w:val="none" w:sz="0" w:space="0" w:color="auto"/>
      </w:divBdr>
      <w:divsChild>
        <w:div w:id="2063670371">
          <w:marLeft w:val="0"/>
          <w:marRight w:val="0"/>
          <w:marTop w:val="0"/>
          <w:marBottom w:val="0"/>
          <w:divBdr>
            <w:top w:val="none" w:sz="0" w:space="0" w:color="auto"/>
            <w:left w:val="none" w:sz="0" w:space="0" w:color="auto"/>
            <w:bottom w:val="none" w:sz="0" w:space="0" w:color="auto"/>
            <w:right w:val="none" w:sz="0" w:space="0" w:color="auto"/>
          </w:divBdr>
          <w:divsChild>
            <w:div w:id="393046343">
              <w:marLeft w:val="0"/>
              <w:marRight w:val="0"/>
              <w:marTop w:val="0"/>
              <w:marBottom w:val="0"/>
              <w:divBdr>
                <w:top w:val="none" w:sz="0" w:space="0" w:color="auto"/>
                <w:left w:val="none" w:sz="0" w:space="0" w:color="auto"/>
                <w:bottom w:val="none" w:sz="0" w:space="0" w:color="auto"/>
                <w:right w:val="none" w:sz="0" w:space="0" w:color="auto"/>
              </w:divBdr>
              <w:divsChild>
                <w:div w:id="435515110">
                  <w:marLeft w:val="0"/>
                  <w:marRight w:val="0"/>
                  <w:marTop w:val="0"/>
                  <w:marBottom w:val="0"/>
                  <w:divBdr>
                    <w:top w:val="none" w:sz="0" w:space="0" w:color="auto"/>
                    <w:left w:val="none" w:sz="0" w:space="0" w:color="auto"/>
                    <w:bottom w:val="none" w:sz="0" w:space="0" w:color="auto"/>
                    <w:right w:val="none" w:sz="0" w:space="0" w:color="auto"/>
                  </w:divBdr>
                  <w:divsChild>
                    <w:div w:id="1142428367">
                      <w:marLeft w:val="0"/>
                      <w:marRight w:val="0"/>
                      <w:marTop w:val="0"/>
                      <w:marBottom w:val="0"/>
                      <w:divBdr>
                        <w:top w:val="none" w:sz="0" w:space="0" w:color="auto"/>
                        <w:left w:val="none" w:sz="0" w:space="0" w:color="auto"/>
                        <w:bottom w:val="none" w:sz="0" w:space="0" w:color="auto"/>
                        <w:right w:val="none" w:sz="0" w:space="0" w:color="auto"/>
                      </w:divBdr>
                      <w:divsChild>
                        <w:div w:id="1675110805">
                          <w:marLeft w:val="0"/>
                          <w:marRight w:val="0"/>
                          <w:marTop w:val="0"/>
                          <w:marBottom w:val="0"/>
                          <w:divBdr>
                            <w:top w:val="none" w:sz="0" w:space="0" w:color="auto"/>
                            <w:left w:val="none" w:sz="0" w:space="0" w:color="auto"/>
                            <w:bottom w:val="none" w:sz="0" w:space="0" w:color="auto"/>
                            <w:right w:val="none" w:sz="0" w:space="0" w:color="auto"/>
                          </w:divBdr>
                          <w:divsChild>
                            <w:div w:id="1346984398">
                              <w:marLeft w:val="0"/>
                              <w:marRight w:val="0"/>
                              <w:marTop w:val="0"/>
                              <w:marBottom w:val="0"/>
                              <w:divBdr>
                                <w:top w:val="none" w:sz="0" w:space="0" w:color="auto"/>
                                <w:left w:val="none" w:sz="0" w:space="0" w:color="auto"/>
                                <w:bottom w:val="none" w:sz="0" w:space="0" w:color="auto"/>
                                <w:right w:val="none" w:sz="0" w:space="0" w:color="auto"/>
                              </w:divBdr>
                              <w:divsChild>
                                <w:div w:id="2056346409">
                                  <w:marLeft w:val="0"/>
                                  <w:marRight w:val="0"/>
                                  <w:marTop w:val="0"/>
                                  <w:marBottom w:val="0"/>
                                  <w:divBdr>
                                    <w:top w:val="none" w:sz="0" w:space="0" w:color="auto"/>
                                    <w:left w:val="none" w:sz="0" w:space="0" w:color="auto"/>
                                    <w:bottom w:val="none" w:sz="0" w:space="0" w:color="auto"/>
                                    <w:right w:val="none" w:sz="0" w:space="0" w:color="auto"/>
                                  </w:divBdr>
                                  <w:divsChild>
                                    <w:div w:id="1435396256">
                                      <w:marLeft w:val="0"/>
                                      <w:marRight w:val="0"/>
                                      <w:marTop w:val="0"/>
                                      <w:marBottom w:val="0"/>
                                      <w:divBdr>
                                        <w:top w:val="none" w:sz="0" w:space="0" w:color="auto"/>
                                        <w:left w:val="none" w:sz="0" w:space="0" w:color="auto"/>
                                        <w:bottom w:val="none" w:sz="0" w:space="0" w:color="auto"/>
                                        <w:right w:val="none" w:sz="0" w:space="0" w:color="auto"/>
                                      </w:divBdr>
                                      <w:divsChild>
                                        <w:div w:id="1447046032">
                                          <w:marLeft w:val="0"/>
                                          <w:marRight w:val="0"/>
                                          <w:marTop w:val="0"/>
                                          <w:marBottom w:val="0"/>
                                          <w:divBdr>
                                            <w:top w:val="none" w:sz="0" w:space="0" w:color="auto"/>
                                            <w:left w:val="none" w:sz="0" w:space="0" w:color="auto"/>
                                            <w:bottom w:val="none" w:sz="0" w:space="0" w:color="auto"/>
                                            <w:right w:val="none" w:sz="0" w:space="0" w:color="auto"/>
                                          </w:divBdr>
                                          <w:divsChild>
                                            <w:div w:id="686829443">
                                              <w:marLeft w:val="0"/>
                                              <w:marRight w:val="0"/>
                                              <w:marTop w:val="0"/>
                                              <w:marBottom w:val="0"/>
                                              <w:divBdr>
                                                <w:top w:val="none" w:sz="0" w:space="0" w:color="auto"/>
                                                <w:left w:val="none" w:sz="0" w:space="0" w:color="auto"/>
                                                <w:bottom w:val="none" w:sz="0" w:space="0" w:color="auto"/>
                                                <w:right w:val="none" w:sz="0" w:space="0" w:color="auto"/>
                                              </w:divBdr>
                                              <w:divsChild>
                                                <w:div w:id="1814131307">
                                                  <w:marLeft w:val="0"/>
                                                  <w:marRight w:val="0"/>
                                                  <w:marTop w:val="0"/>
                                                  <w:marBottom w:val="0"/>
                                                  <w:divBdr>
                                                    <w:top w:val="none" w:sz="0" w:space="0" w:color="auto"/>
                                                    <w:left w:val="none" w:sz="0" w:space="0" w:color="auto"/>
                                                    <w:bottom w:val="none" w:sz="0" w:space="0" w:color="auto"/>
                                                    <w:right w:val="none" w:sz="0" w:space="0" w:color="auto"/>
                                                  </w:divBdr>
                                                  <w:divsChild>
                                                    <w:div w:id="684400421">
                                                      <w:marLeft w:val="0"/>
                                                      <w:marRight w:val="0"/>
                                                      <w:marTop w:val="0"/>
                                                      <w:marBottom w:val="0"/>
                                                      <w:divBdr>
                                                        <w:top w:val="none" w:sz="0" w:space="0" w:color="auto"/>
                                                        <w:left w:val="none" w:sz="0" w:space="0" w:color="auto"/>
                                                        <w:bottom w:val="none" w:sz="0" w:space="0" w:color="auto"/>
                                                        <w:right w:val="none" w:sz="0" w:space="0" w:color="auto"/>
                                                      </w:divBdr>
                                                      <w:divsChild>
                                                        <w:div w:id="194086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7436248">
          <w:marLeft w:val="0"/>
          <w:marRight w:val="0"/>
          <w:marTop w:val="0"/>
          <w:marBottom w:val="0"/>
          <w:divBdr>
            <w:top w:val="none" w:sz="0" w:space="0" w:color="auto"/>
            <w:left w:val="none" w:sz="0" w:space="0" w:color="auto"/>
            <w:bottom w:val="none" w:sz="0" w:space="0" w:color="auto"/>
            <w:right w:val="none" w:sz="0" w:space="0" w:color="auto"/>
          </w:divBdr>
          <w:divsChild>
            <w:div w:id="1963993299">
              <w:marLeft w:val="0"/>
              <w:marRight w:val="0"/>
              <w:marTop w:val="0"/>
              <w:marBottom w:val="0"/>
              <w:divBdr>
                <w:top w:val="none" w:sz="0" w:space="0" w:color="auto"/>
                <w:left w:val="none" w:sz="0" w:space="0" w:color="auto"/>
                <w:bottom w:val="none" w:sz="0" w:space="0" w:color="auto"/>
                <w:right w:val="none" w:sz="0" w:space="0" w:color="auto"/>
              </w:divBdr>
              <w:divsChild>
                <w:div w:id="54036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227881">
      <w:bodyDiv w:val="1"/>
      <w:marLeft w:val="0"/>
      <w:marRight w:val="0"/>
      <w:marTop w:val="0"/>
      <w:marBottom w:val="0"/>
      <w:divBdr>
        <w:top w:val="none" w:sz="0" w:space="0" w:color="auto"/>
        <w:left w:val="none" w:sz="0" w:space="0" w:color="auto"/>
        <w:bottom w:val="none" w:sz="0" w:space="0" w:color="auto"/>
        <w:right w:val="none" w:sz="0" w:space="0" w:color="auto"/>
      </w:divBdr>
      <w:divsChild>
        <w:div w:id="150951554">
          <w:marLeft w:val="0"/>
          <w:marRight w:val="0"/>
          <w:marTop w:val="0"/>
          <w:marBottom w:val="0"/>
          <w:divBdr>
            <w:top w:val="none" w:sz="0" w:space="0" w:color="auto"/>
            <w:left w:val="none" w:sz="0" w:space="0" w:color="auto"/>
            <w:bottom w:val="none" w:sz="0" w:space="0" w:color="auto"/>
            <w:right w:val="none" w:sz="0" w:space="0" w:color="auto"/>
          </w:divBdr>
        </w:div>
        <w:div w:id="94180527">
          <w:marLeft w:val="0"/>
          <w:marRight w:val="0"/>
          <w:marTop w:val="0"/>
          <w:marBottom w:val="0"/>
          <w:divBdr>
            <w:top w:val="none" w:sz="0" w:space="0" w:color="auto"/>
            <w:left w:val="none" w:sz="0" w:space="0" w:color="auto"/>
            <w:bottom w:val="none" w:sz="0" w:space="0" w:color="auto"/>
            <w:right w:val="none" w:sz="0" w:space="0" w:color="auto"/>
          </w:divBdr>
        </w:div>
        <w:div w:id="2093623738">
          <w:marLeft w:val="0"/>
          <w:marRight w:val="0"/>
          <w:marTop w:val="0"/>
          <w:marBottom w:val="0"/>
          <w:divBdr>
            <w:top w:val="none" w:sz="0" w:space="0" w:color="auto"/>
            <w:left w:val="none" w:sz="0" w:space="0" w:color="auto"/>
            <w:bottom w:val="none" w:sz="0" w:space="0" w:color="auto"/>
            <w:right w:val="none" w:sz="0" w:space="0" w:color="auto"/>
          </w:divBdr>
        </w:div>
        <w:div w:id="982850096">
          <w:marLeft w:val="0"/>
          <w:marRight w:val="0"/>
          <w:marTop w:val="0"/>
          <w:marBottom w:val="0"/>
          <w:divBdr>
            <w:top w:val="none" w:sz="0" w:space="0" w:color="auto"/>
            <w:left w:val="none" w:sz="0" w:space="0" w:color="auto"/>
            <w:bottom w:val="none" w:sz="0" w:space="0" w:color="auto"/>
            <w:right w:val="none" w:sz="0" w:space="0" w:color="auto"/>
          </w:divBdr>
        </w:div>
      </w:divsChild>
    </w:div>
    <w:div w:id="781924098">
      <w:bodyDiv w:val="1"/>
      <w:marLeft w:val="0"/>
      <w:marRight w:val="0"/>
      <w:marTop w:val="0"/>
      <w:marBottom w:val="0"/>
      <w:divBdr>
        <w:top w:val="none" w:sz="0" w:space="0" w:color="auto"/>
        <w:left w:val="none" w:sz="0" w:space="0" w:color="auto"/>
        <w:bottom w:val="none" w:sz="0" w:space="0" w:color="auto"/>
        <w:right w:val="none" w:sz="0" w:space="0" w:color="auto"/>
      </w:divBdr>
    </w:div>
    <w:div w:id="806095864">
      <w:bodyDiv w:val="1"/>
      <w:marLeft w:val="0"/>
      <w:marRight w:val="0"/>
      <w:marTop w:val="0"/>
      <w:marBottom w:val="0"/>
      <w:divBdr>
        <w:top w:val="none" w:sz="0" w:space="0" w:color="auto"/>
        <w:left w:val="none" w:sz="0" w:space="0" w:color="auto"/>
        <w:bottom w:val="none" w:sz="0" w:space="0" w:color="auto"/>
        <w:right w:val="none" w:sz="0" w:space="0" w:color="auto"/>
      </w:divBdr>
    </w:div>
    <w:div w:id="873036708">
      <w:bodyDiv w:val="1"/>
      <w:marLeft w:val="0"/>
      <w:marRight w:val="0"/>
      <w:marTop w:val="0"/>
      <w:marBottom w:val="0"/>
      <w:divBdr>
        <w:top w:val="none" w:sz="0" w:space="0" w:color="auto"/>
        <w:left w:val="none" w:sz="0" w:space="0" w:color="auto"/>
        <w:bottom w:val="none" w:sz="0" w:space="0" w:color="auto"/>
        <w:right w:val="none" w:sz="0" w:space="0" w:color="auto"/>
      </w:divBdr>
      <w:divsChild>
        <w:div w:id="29233684">
          <w:marLeft w:val="0"/>
          <w:marRight w:val="0"/>
          <w:marTop w:val="0"/>
          <w:marBottom w:val="0"/>
          <w:divBdr>
            <w:top w:val="none" w:sz="0" w:space="0" w:color="auto"/>
            <w:left w:val="none" w:sz="0" w:space="0" w:color="auto"/>
            <w:bottom w:val="none" w:sz="0" w:space="0" w:color="auto"/>
            <w:right w:val="none" w:sz="0" w:space="0" w:color="auto"/>
          </w:divBdr>
          <w:divsChild>
            <w:div w:id="98374120">
              <w:marLeft w:val="0"/>
              <w:marRight w:val="0"/>
              <w:marTop w:val="0"/>
              <w:marBottom w:val="0"/>
              <w:divBdr>
                <w:top w:val="none" w:sz="0" w:space="0" w:color="auto"/>
                <w:left w:val="none" w:sz="0" w:space="0" w:color="auto"/>
                <w:bottom w:val="none" w:sz="0" w:space="0" w:color="auto"/>
                <w:right w:val="none" w:sz="0" w:space="0" w:color="auto"/>
              </w:divBdr>
              <w:divsChild>
                <w:div w:id="1343048589">
                  <w:marLeft w:val="0"/>
                  <w:marRight w:val="0"/>
                  <w:marTop w:val="0"/>
                  <w:marBottom w:val="0"/>
                  <w:divBdr>
                    <w:top w:val="none" w:sz="0" w:space="0" w:color="auto"/>
                    <w:left w:val="none" w:sz="0" w:space="0" w:color="auto"/>
                    <w:bottom w:val="none" w:sz="0" w:space="0" w:color="auto"/>
                    <w:right w:val="none" w:sz="0" w:space="0" w:color="auto"/>
                  </w:divBdr>
                  <w:divsChild>
                    <w:div w:id="1629235819">
                      <w:marLeft w:val="0"/>
                      <w:marRight w:val="0"/>
                      <w:marTop w:val="0"/>
                      <w:marBottom w:val="0"/>
                      <w:divBdr>
                        <w:top w:val="none" w:sz="0" w:space="0" w:color="auto"/>
                        <w:left w:val="none" w:sz="0" w:space="0" w:color="auto"/>
                        <w:bottom w:val="none" w:sz="0" w:space="0" w:color="auto"/>
                        <w:right w:val="none" w:sz="0" w:space="0" w:color="auto"/>
                      </w:divBdr>
                      <w:divsChild>
                        <w:div w:id="1440107674">
                          <w:marLeft w:val="0"/>
                          <w:marRight w:val="0"/>
                          <w:marTop w:val="0"/>
                          <w:marBottom w:val="0"/>
                          <w:divBdr>
                            <w:top w:val="none" w:sz="0" w:space="0" w:color="auto"/>
                            <w:left w:val="none" w:sz="0" w:space="0" w:color="auto"/>
                            <w:bottom w:val="none" w:sz="0" w:space="0" w:color="auto"/>
                            <w:right w:val="none" w:sz="0" w:space="0" w:color="auto"/>
                          </w:divBdr>
                          <w:divsChild>
                            <w:div w:id="1589998105">
                              <w:marLeft w:val="0"/>
                              <w:marRight w:val="0"/>
                              <w:marTop w:val="0"/>
                              <w:marBottom w:val="0"/>
                              <w:divBdr>
                                <w:top w:val="none" w:sz="0" w:space="0" w:color="auto"/>
                                <w:left w:val="none" w:sz="0" w:space="0" w:color="auto"/>
                                <w:bottom w:val="none" w:sz="0" w:space="0" w:color="auto"/>
                                <w:right w:val="none" w:sz="0" w:space="0" w:color="auto"/>
                              </w:divBdr>
                              <w:divsChild>
                                <w:div w:id="223567377">
                                  <w:marLeft w:val="0"/>
                                  <w:marRight w:val="0"/>
                                  <w:marTop w:val="0"/>
                                  <w:marBottom w:val="0"/>
                                  <w:divBdr>
                                    <w:top w:val="none" w:sz="0" w:space="0" w:color="auto"/>
                                    <w:left w:val="none" w:sz="0" w:space="0" w:color="auto"/>
                                    <w:bottom w:val="none" w:sz="0" w:space="0" w:color="auto"/>
                                    <w:right w:val="none" w:sz="0" w:space="0" w:color="auto"/>
                                  </w:divBdr>
                                  <w:divsChild>
                                    <w:div w:id="16477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048688">
          <w:marLeft w:val="0"/>
          <w:marRight w:val="0"/>
          <w:marTop w:val="0"/>
          <w:marBottom w:val="0"/>
          <w:divBdr>
            <w:top w:val="none" w:sz="0" w:space="0" w:color="auto"/>
            <w:left w:val="none" w:sz="0" w:space="0" w:color="auto"/>
            <w:bottom w:val="none" w:sz="0" w:space="0" w:color="auto"/>
            <w:right w:val="none" w:sz="0" w:space="0" w:color="auto"/>
          </w:divBdr>
          <w:divsChild>
            <w:div w:id="764764744">
              <w:marLeft w:val="0"/>
              <w:marRight w:val="0"/>
              <w:marTop w:val="0"/>
              <w:marBottom w:val="0"/>
              <w:divBdr>
                <w:top w:val="none" w:sz="0" w:space="0" w:color="auto"/>
                <w:left w:val="none" w:sz="0" w:space="0" w:color="auto"/>
                <w:bottom w:val="none" w:sz="0" w:space="0" w:color="auto"/>
                <w:right w:val="none" w:sz="0" w:space="0" w:color="auto"/>
              </w:divBdr>
              <w:divsChild>
                <w:div w:id="1774936852">
                  <w:marLeft w:val="0"/>
                  <w:marRight w:val="0"/>
                  <w:marTop w:val="0"/>
                  <w:marBottom w:val="0"/>
                  <w:divBdr>
                    <w:top w:val="none" w:sz="0" w:space="0" w:color="auto"/>
                    <w:left w:val="none" w:sz="0" w:space="0" w:color="auto"/>
                    <w:bottom w:val="none" w:sz="0" w:space="0" w:color="auto"/>
                    <w:right w:val="none" w:sz="0" w:space="0" w:color="auto"/>
                  </w:divBdr>
                  <w:divsChild>
                    <w:div w:id="2112167737">
                      <w:marLeft w:val="0"/>
                      <w:marRight w:val="0"/>
                      <w:marTop w:val="0"/>
                      <w:marBottom w:val="0"/>
                      <w:divBdr>
                        <w:top w:val="none" w:sz="0" w:space="0" w:color="auto"/>
                        <w:left w:val="none" w:sz="0" w:space="0" w:color="auto"/>
                        <w:bottom w:val="none" w:sz="0" w:space="0" w:color="auto"/>
                        <w:right w:val="none" w:sz="0" w:space="0" w:color="auto"/>
                      </w:divBdr>
                      <w:divsChild>
                        <w:div w:id="694648437">
                          <w:marLeft w:val="0"/>
                          <w:marRight w:val="0"/>
                          <w:marTop w:val="0"/>
                          <w:marBottom w:val="0"/>
                          <w:divBdr>
                            <w:top w:val="none" w:sz="0" w:space="0" w:color="auto"/>
                            <w:left w:val="none" w:sz="0" w:space="0" w:color="auto"/>
                            <w:bottom w:val="none" w:sz="0" w:space="0" w:color="auto"/>
                            <w:right w:val="none" w:sz="0" w:space="0" w:color="auto"/>
                          </w:divBdr>
                          <w:divsChild>
                            <w:div w:id="934364986">
                              <w:marLeft w:val="0"/>
                              <w:marRight w:val="0"/>
                              <w:marTop w:val="0"/>
                              <w:marBottom w:val="0"/>
                              <w:divBdr>
                                <w:top w:val="none" w:sz="0" w:space="0" w:color="auto"/>
                                <w:left w:val="none" w:sz="0" w:space="0" w:color="auto"/>
                                <w:bottom w:val="none" w:sz="0" w:space="0" w:color="auto"/>
                                <w:right w:val="none" w:sz="0" w:space="0" w:color="auto"/>
                              </w:divBdr>
                              <w:divsChild>
                                <w:div w:id="365640950">
                                  <w:marLeft w:val="0"/>
                                  <w:marRight w:val="0"/>
                                  <w:marTop w:val="0"/>
                                  <w:marBottom w:val="0"/>
                                  <w:divBdr>
                                    <w:top w:val="none" w:sz="0" w:space="0" w:color="auto"/>
                                    <w:left w:val="none" w:sz="0" w:space="0" w:color="auto"/>
                                    <w:bottom w:val="none" w:sz="0" w:space="0" w:color="auto"/>
                                    <w:right w:val="none" w:sz="0" w:space="0" w:color="auto"/>
                                  </w:divBdr>
                                  <w:divsChild>
                                    <w:div w:id="717512194">
                                      <w:marLeft w:val="0"/>
                                      <w:marRight w:val="0"/>
                                      <w:marTop w:val="0"/>
                                      <w:marBottom w:val="0"/>
                                      <w:divBdr>
                                        <w:top w:val="none" w:sz="0" w:space="0" w:color="auto"/>
                                        <w:left w:val="none" w:sz="0" w:space="0" w:color="auto"/>
                                        <w:bottom w:val="none" w:sz="0" w:space="0" w:color="auto"/>
                                        <w:right w:val="none" w:sz="0" w:space="0" w:color="auto"/>
                                      </w:divBdr>
                                      <w:divsChild>
                                        <w:div w:id="40095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5924815">
          <w:marLeft w:val="0"/>
          <w:marRight w:val="0"/>
          <w:marTop w:val="0"/>
          <w:marBottom w:val="0"/>
          <w:divBdr>
            <w:top w:val="none" w:sz="0" w:space="0" w:color="auto"/>
            <w:left w:val="none" w:sz="0" w:space="0" w:color="auto"/>
            <w:bottom w:val="none" w:sz="0" w:space="0" w:color="auto"/>
            <w:right w:val="none" w:sz="0" w:space="0" w:color="auto"/>
          </w:divBdr>
          <w:divsChild>
            <w:div w:id="1512791648">
              <w:marLeft w:val="0"/>
              <w:marRight w:val="0"/>
              <w:marTop w:val="0"/>
              <w:marBottom w:val="0"/>
              <w:divBdr>
                <w:top w:val="none" w:sz="0" w:space="0" w:color="auto"/>
                <w:left w:val="none" w:sz="0" w:space="0" w:color="auto"/>
                <w:bottom w:val="none" w:sz="0" w:space="0" w:color="auto"/>
                <w:right w:val="none" w:sz="0" w:space="0" w:color="auto"/>
              </w:divBdr>
              <w:divsChild>
                <w:div w:id="1227909176">
                  <w:marLeft w:val="0"/>
                  <w:marRight w:val="0"/>
                  <w:marTop w:val="0"/>
                  <w:marBottom w:val="0"/>
                  <w:divBdr>
                    <w:top w:val="none" w:sz="0" w:space="0" w:color="auto"/>
                    <w:left w:val="none" w:sz="0" w:space="0" w:color="auto"/>
                    <w:bottom w:val="none" w:sz="0" w:space="0" w:color="auto"/>
                    <w:right w:val="none" w:sz="0" w:space="0" w:color="auto"/>
                  </w:divBdr>
                  <w:divsChild>
                    <w:div w:id="1415204921">
                      <w:marLeft w:val="0"/>
                      <w:marRight w:val="0"/>
                      <w:marTop w:val="0"/>
                      <w:marBottom w:val="0"/>
                      <w:divBdr>
                        <w:top w:val="none" w:sz="0" w:space="0" w:color="auto"/>
                        <w:left w:val="none" w:sz="0" w:space="0" w:color="auto"/>
                        <w:bottom w:val="none" w:sz="0" w:space="0" w:color="auto"/>
                        <w:right w:val="none" w:sz="0" w:space="0" w:color="auto"/>
                      </w:divBdr>
                      <w:divsChild>
                        <w:div w:id="106506565">
                          <w:marLeft w:val="0"/>
                          <w:marRight w:val="0"/>
                          <w:marTop w:val="0"/>
                          <w:marBottom w:val="0"/>
                          <w:divBdr>
                            <w:top w:val="none" w:sz="0" w:space="0" w:color="auto"/>
                            <w:left w:val="none" w:sz="0" w:space="0" w:color="auto"/>
                            <w:bottom w:val="none" w:sz="0" w:space="0" w:color="auto"/>
                            <w:right w:val="none" w:sz="0" w:space="0" w:color="auto"/>
                          </w:divBdr>
                          <w:divsChild>
                            <w:div w:id="204757882">
                              <w:marLeft w:val="0"/>
                              <w:marRight w:val="0"/>
                              <w:marTop w:val="0"/>
                              <w:marBottom w:val="0"/>
                              <w:divBdr>
                                <w:top w:val="none" w:sz="0" w:space="0" w:color="auto"/>
                                <w:left w:val="none" w:sz="0" w:space="0" w:color="auto"/>
                                <w:bottom w:val="none" w:sz="0" w:space="0" w:color="auto"/>
                                <w:right w:val="none" w:sz="0" w:space="0" w:color="auto"/>
                              </w:divBdr>
                              <w:divsChild>
                                <w:div w:id="891118452">
                                  <w:marLeft w:val="0"/>
                                  <w:marRight w:val="0"/>
                                  <w:marTop w:val="0"/>
                                  <w:marBottom w:val="0"/>
                                  <w:divBdr>
                                    <w:top w:val="none" w:sz="0" w:space="0" w:color="auto"/>
                                    <w:left w:val="none" w:sz="0" w:space="0" w:color="auto"/>
                                    <w:bottom w:val="none" w:sz="0" w:space="0" w:color="auto"/>
                                    <w:right w:val="none" w:sz="0" w:space="0" w:color="auto"/>
                                  </w:divBdr>
                                  <w:divsChild>
                                    <w:div w:id="108469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206764">
      <w:bodyDiv w:val="1"/>
      <w:marLeft w:val="0"/>
      <w:marRight w:val="0"/>
      <w:marTop w:val="0"/>
      <w:marBottom w:val="0"/>
      <w:divBdr>
        <w:top w:val="none" w:sz="0" w:space="0" w:color="auto"/>
        <w:left w:val="none" w:sz="0" w:space="0" w:color="auto"/>
        <w:bottom w:val="none" w:sz="0" w:space="0" w:color="auto"/>
        <w:right w:val="none" w:sz="0" w:space="0" w:color="auto"/>
      </w:divBdr>
    </w:div>
    <w:div w:id="1069352513">
      <w:bodyDiv w:val="1"/>
      <w:marLeft w:val="0"/>
      <w:marRight w:val="0"/>
      <w:marTop w:val="0"/>
      <w:marBottom w:val="0"/>
      <w:divBdr>
        <w:top w:val="none" w:sz="0" w:space="0" w:color="auto"/>
        <w:left w:val="none" w:sz="0" w:space="0" w:color="auto"/>
        <w:bottom w:val="none" w:sz="0" w:space="0" w:color="auto"/>
        <w:right w:val="none" w:sz="0" w:space="0" w:color="auto"/>
      </w:divBdr>
    </w:div>
    <w:div w:id="1100761083">
      <w:bodyDiv w:val="1"/>
      <w:marLeft w:val="0"/>
      <w:marRight w:val="0"/>
      <w:marTop w:val="0"/>
      <w:marBottom w:val="0"/>
      <w:divBdr>
        <w:top w:val="none" w:sz="0" w:space="0" w:color="auto"/>
        <w:left w:val="none" w:sz="0" w:space="0" w:color="auto"/>
        <w:bottom w:val="none" w:sz="0" w:space="0" w:color="auto"/>
        <w:right w:val="none" w:sz="0" w:space="0" w:color="auto"/>
      </w:divBdr>
    </w:div>
    <w:div w:id="1162544459">
      <w:bodyDiv w:val="1"/>
      <w:marLeft w:val="0"/>
      <w:marRight w:val="0"/>
      <w:marTop w:val="0"/>
      <w:marBottom w:val="0"/>
      <w:divBdr>
        <w:top w:val="none" w:sz="0" w:space="0" w:color="auto"/>
        <w:left w:val="none" w:sz="0" w:space="0" w:color="auto"/>
        <w:bottom w:val="none" w:sz="0" w:space="0" w:color="auto"/>
        <w:right w:val="none" w:sz="0" w:space="0" w:color="auto"/>
      </w:divBdr>
    </w:div>
    <w:div w:id="1217401587">
      <w:bodyDiv w:val="1"/>
      <w:marLeft w:val="0"/>
      <w:marRight w:val="0"/>
      <w:marTop w:val="0"/>
      <w:marBottom w:val="0"/>
      <w:divBdr>
        <w:top w:val="none" w:sz="0" w:space="0" w:color="auto"/>
        <w:left w:val="none" w:sz="0" w:space="0" w:color="auto"/>
        <w:bottom w:val="none" w:sz="0" w:space="0" w:color="auto"/>
        <w:right w:val="none" w:sz="0" w:space="0" w:color="auto"/>
      </w:divBdr>
    </w:div>
    <w:div w:id="1280526785">
      <w:bodyDiv w:val="1"/>
      <w:marLeft w:val="0"/>
      <w:marRight w:val="0"/>
      <w:marTop w:val="0"/>
      <w:marBottom w:val="0"/>
      <w:divBdr>
        <w:top w:val="none" w:sz="0" w:space="0" w:color="auto"/>
        <w:left w:val="none" w:sz="0" w:space="0" w:color="auto"/>
        <w:bottom w:val="none" w:sz="0" w:space="0" w:color="auto"/>
        <w:right w:val="none" w:sz="0" w:space="0" w:color="auto"/>
      </w:divBdr>
    </w:div>
    <w:div w:id="1436559856">
      <w:bodyDiv w:val="1"/>
      <w:marLeft w:val="0"/>
      <w:marRight w:val="0"/>
      <w:marTop w:val="0"/>
      <w:marBottom w:val="0"/>
      <w:divBdr>
        <w:top w:val="none" w:sz="0" w:space="0" w:color="auto"/>
        <w:left w:val="none" w:sz="0" w:space="0" w:color="auto"/>
        <w:bottom w:val="none" w:sz="0" w:space="0" w:color="auto"/>
        <w:right w:val="none" w:sz="0" w:space="0" w:color="auto"/>
      </w:divBdr>
    </w:div>
    <w:div w:id="1490096825">
      <w:bodyDiv w:val="1"/>
      <w:marLeft w:val="0"/>
      <w:marRight w:val="0"/>
      <w:marTop w:val="0"/>
      <w:marBottom w:val="0"/>
      <w:divBdr>
        <w:top w:val="none" w:sz="0" w:space="0" w:color="auto"/>
        <w:left w:val="none" w:sz="0" w:space="0" w:color="auto"/>
        <w:bottom w:val="none" w:sz="0" w:space="0" w:color="auto"/>
        <w:right w:val="none" w:sz="0" w:space="0" w:color="auto"/>
      </w:divBdr>
    </w:div>
    <w:div w:id="1490249164">
      <w:bodyDiv w:val="1"/>
      <w:marLeft w:val="0"/>
      <w:marRight w:val="0"/>
      <w:marTop w:val="0"/>
      <w:marBottom w:val="0"/>
      <w:divBdr>
        <w:top w:val="none" w:sz="0" w:space="0" w:color="auto"/>
        <w:left w:val="none" w:sz="0" w:space="0" w:color="auto"/>
        <w:bottom w:val="none" w:sz="0" w:space="0" w:color="auto"/>
        <w:right w:val="none" w:sz="0" w:space="0" w:color="auto"/>
      </w:divBdr>
    </w:div>
    <w:div w:id="1568304467">
      <w:bodyDiv w:val="1"/>
      <w:marLeft w:val="0"/>
      <w:marRight w:val="0"/>
      <w:marTop w:val="0"/>
      <w:marBottom w:val="0"/>
      <w:divBdr>
        <w:top w:val="none" w:sz="0" w:space="0" w:color="auto"/>
        <w:left w:val="none" w:sz="0" w:space="0" w:color="auto"/>
        <w:bottom w:val="none" w:sz="0" w:space="0" w:color="auto"/>
        <w:right w:val="none" w:sz="0" w:space="0" w:color="auto"/>
      </w:divBdr>
    </w:div>
    <w:div w:id="1640264007">
      <w:bodyDiv w:val="1"/>
      <w:marLeft w:val="0"/>
      <w:marRight w:val="0"/>
      <w:marTop w:val="0"/>
      <w:marBottom w:val="0"/>
      <w:divBdr>
        <w:top w:val="none" w:sz="0" w:space="0" w:color="auto"/>
        <w:left w:val="none" w:sz="0" w:space="0" w:color="auto"/>
        <w:bottom w:val="none" w:sz="0" w:space="0" w:color="auto"/>
        <w:right w:val="none" w:sz="0" w:space="0" w:color="auto"/>
      </w:divBdr>
    </w:div>
    <w:div w:id="1661349811">
      <w:bodyDiv w:val="1"/>
      <w:marLeft w:val="0"/>
      <w:marRight w:val="0"/>
      <w:marTop w:val="0"/>
      <w:marBottom w:val="0"/>
      <w:divBdr>
        <w:top w:val="none" w:sz="0" w:space="0" w:color="auto"/>
        <w:left w:val="none" w:sz="0" w:space="0" w:color="auto"/>
        <w:bottom w:val="none" w:sz="0" w:space="0" w:color="auto"/>
        <w:right w:val="none" w:sz="0" w:space="0" w:color="auto"/>
      </w:divBdr>
      <w:divsChild>
        <w:div w:id="508102203">
          <w:marLeft w:val="0"/>
          <w:marRight w:val="0"/>
          <w:marTop w:val="0"/>
          <w:marBottom w:val="0"/>
          <w:divBdr>
            <w:top w:val="none" w:sz="0" w:space="0" w:color="auto"/>
            <w:left w:val="none" w:sz="0" w:space="0" w:color="auto"/>
            <w:bottom w:val="none" w:sz="0" w:space="0" w:color="auto"/>
            <w:right w:val="none" w:sz="0" w:space="0" w:color="auto"/>
          </w:divBdr>
          <w:divsChild>
            <w:div w:id="1012997883">
              <w:marLeft w:val="0"/>
              <w:marRight w:val="0"/>
              <w:marTop w:val="0"/>
              <w:marBottom w:val="0"/>
              <w:divBdr>
                <w:top w:val="none" w:sz="0" w:space="0" w:color="auto"/>
                <w:left w:val="none" w:sz="0" w:space="0" w:color="auto"/>
                <w:bottom w:val="none" w:sz="0" w:space="0" w:color="auto"/>
                <w:right w:val="none" w:sz="0" w:space="0" w:color="auto"/>
              </w:divBdr>
              <w:divsChild>
                <w:div w:id="1027021997">
                  <w:marLeft w:val="0"/>
                  <w:marRight w:val="0"/>
                  <w:marTop w:val="0"/>
                  <w:marBottom w:val="0"/>
                  <w:divBdr>
                    <w:top w:val="none" w:sz="0" w:space="0" w:color="auto"/>
                    <w:left w:val="none" w:sz="0" w:space="0" w:color="auto"/>
                    <w:bottom w:val="none" w:sz="0" w:space="0" w:color="auto"/>
                    <w:right w:val="none" w:sz="0" w:space="0" w:color="auto"/>
                  </w:divBdr>
                  <w:divsChild>
                    <w:div w:id="315258059">
                      <w:marLeft w:val="0"/>
                      <w:marRight w:val="0"/>
                      <w:marTop w:val="0"/>
                      <w:marBottom w:val="0"/>
                      <w:divBdr>
                        <w:top w:val="none" w:sz="0" w:space="0" w:color="auto"/>
                        <w:left w:val="none" w:sz="0" w:space="0" w:color="auto"/>
                        <w:bottom w:val="none" w:sz="0" w:space="0" w:color="auto"/>
                        <w:right w:val="none" w:sz="0" w:space="0" w:color="auto"/>
                      </w:divBdr>
                      <w:divsChild>
                        <w:div w:id="1550267516">
                          <w:marLeft w:val="0"/>
                          <w:marRight w:val="0"/>
                          <w:marTop w:val="0"/>
                          <w:marBottom w:val="0"/>
                          <w:divBdr>
                            <w:top w:val="none" w:sz="0" w:space="0" w:color="auto"/>
                            <w:left w:val="none" w:sz="0" w:space="0" w:color="auto"/>
                            <w:bottom w:val="none" w:sz="0" w:space="0" w:color="auto"/>
                            <w:right w:val="none" w:sz="0" w:space="0" w:color="auto"/>
                          </w:divBdr>
                          <w:divsChild>
                            <w:div w:id="1088430054">
                              <w:marLeft w:val="0"/>
                              <w:marRight w:val="0"/>
                              <w:marTop w:val="0"/>
                              <w:marBottom w:val="0"/>
                              <w:divBdr>
                                <w:top w:val="none" w:sz="0" w:space="0" w:color="auto"/>
                                <w:left w:val="none" w:sz="0" w:space="0" w:color="auto"/>
                                <w:bottom w:val="none" w:sz="0" w:space="0" w:color="auto"/>
                                <w:right w:val="none" w:sz="0" w:space="0" w:color="auto"/>
                              </w:divBdr>
                              <w:divsChild>
                                <w:div w:id="675620445">
                                  <w:marLeft w:val="0"/>
                                  <w:marRight w:val="0"/>
                                  <w:marTop w:val="0"/>
                                  <w:marBottom w:val="0"/>
                                  <w:divBdr>
                                    <w:top w:val="none" w:sz="0" w:space="0" w:color="auto"/>
                                    <w:left w:val="none" w:sz="0" w:space="0" w:color="auto"/>
                                    <w:bottom w:val="none" w:sz="0" w:space="0" w:color="auto"/>
                                    <w:right w:val="none" w:sz="0" w:space="0" w:color="auto"/>
                                  </w:divBdr>
                                  <w:divsChild>
                                    <w:div w:id="163802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3041267">
          <w:marLeft w:val="0"/>
          <w:marRight w:val="0"/>
          <w:marTop w:val="0"/>
          <w:marBottom w:val="0"/>
          <w:divBdr>
            <w:top w:val="none" w:sz="0" w:space="0" w:color="auto"/>
            <w:left w:val="none" w:sz="0" w:space="0" w:color="auto"/>
            <w:bottom w:val="none" w:sz="0" w:space="0" w:color="auto"/>
            <w:right w:val="none" w:sz="0" w:space="0" w:color="auto"/>
          </w:divBdr>
          <w:divsChild>
            <w:div w:id="1725105376">
              <w:marLeft w:val="0"/>
              <w:marRight w:val="0"/>
              <w:marTop w:val="0"/>
              <w:marBottom w:val="0"/>
              <w:divBdr>
                <w:top w:val="none" w:sz="0" w:space="0" w:color="auto"/>
                <w:left w:val="none" w:sz="0" w:space="0" w:color="auto"/>
                <w:bottom w:val="none" w:sz="0" w:space="0" w:color="auto"/>
                <w:right w:val="none" w:sz="0" w:space="0" w:color="auto"/>
              </w:divBdr>
              <w:divsChild>
                <w:div w:id="1432894808">
                  <w:marLeft w:val="0"/>
                  <w:marRight w:val="0"/>
                  <w:marTop w:val="0"/>
                  <w:marBottom w:val="0"/>
                  <w:divBdr>
                    <w:top w:val="none" w:sz="0" w:space="0" w:color="auto"/>
                    <w:left w:val="none" w:sz="0" w:space="0" w:color="auto"/>
                    <w:bottom w:val="none" w:sz="0" w:space="0" w:color="auto"/>
                    <w:right w:val="none" w:sz="0" w:space="0" w:color="auto"/>
                  </w:divBdr>
                  <w:divsChild>
                    <w:div w:id="861669692">
                      <w:marLeft w:val="0"/>
                      <w:marRight w:val="0"/>
                      <w:marTop w:val="0"/>
                      <w:marBottom w:val="0"/>
                      <w:divBdr>
                        <w:top w:val="none" w:sz="0" w:space="0" w:color="auto"/>
                        <w:left w:val="none" w:sz="0" w:space="0" w:color="auto"/>
                        <w:bottom w:val="none" w:sz="0" w:space="0" w:color="auto"/>
                        <w:right w:val="none" w:sz="0" w:space="0" w:color="auto"/>
                      </w:divBdr>
                      <w:divsChild>
                        <w:div w:id="1220900580">
                          <w:marLeft w:val="0"/>
                          <w:marRight w:val="0"/>
                          <w:marTop w:val="0"/>
                          <w:marBottom w:val="0"/>
                          <w:divBdr>
                            <w:top w:val="none" w:sz="0" w:space="0" w:color="auto"/>
                            <w:left w:val="none" w:sz="0" w:space="0" w:color="auto"/>
                            <w:bottom w:val="none" w:sz="0" w:space="0" w:color="auto"/>
                            <w:right w:val="none" w:sz="0" w:space="0" w:color="auto"/>
                          </w:divBdr>
                          <w:divsChild>
                            <w:div w:id="446200375">
                              <w:marLeft w:val="0"/>
                              <w:marRight w:val="0"/>
                              <w:marTop w:val="0"/>
                              <w:marBottom w:val="0"/>
                              <w:divBdr>
                                <w:top w:val="none" w:sz="0" w:space="0" w:color="auto"/>
                                <w:left w:val="none" w:sz="0" w:space="0" w:color="auto"/>
                                <w:bottom w:val="none" w:sz="0" w:space="0" w:color="auto"/>
                                <w:right w:val="none" w:sz="0" w:space="0" w:color="auto"/>
                              </w:divBdr>
                              <w:divsChild>
                                <w:div w:id="300698452">
                                  <w:marLeft w:val="0"/>
                                  <w:marRight w:val="0"/>
                                  <w:marTop w:val="0"/>
                                  <w:marBottom w:val="0"/>
                                  <w:divBdr>
                                    <w:top w:val="none" w:sz="0" w:space="0" w:color="auto"/>
                                    <w:left w:val="none" w:sz="0" w:space="0" w:color="auto"/>
                                    <w:bottom w:val="none" w:sz="0" w:space="0" w:color="auto"/>
                                    <w:right w:val="none" w:sz="0" w:space="0" w:color="auto"/>
                                  </w:divBdr>
                                </w:div>
                                <w:div w:id="945886740">
                                  <w:marLeft w:val="0"/>
                                  <w:marRight w:val="0"/>
                                  <w:marTop w:val="0"/>
                                  <w:marBottom w:val="0"/>
                                  <w:divBdr>
                                    <w:top w:val="none" w:sz="0" w:space="0" w:color="auto"/>
                                    <w:left w:val="none" w:sz="0" w:space="0" w:color="auto"/>
                                    <w:bottom w:val="none" w:sz="0" w:space="0" w:color="auto"/>
                                    <w:right w:val="none" w:sz="0" w:space="0" w:color="auto"/>
                                  </w:divBdr>
                                  <w:divsChild>
                                    <w:div w:id="788399643">
                                      <w:marLeft w:val="0"/>
                                      <w:marRight w:val="0"/>
                                      <w:marTop w:val="0"/>
                                      <w:marBottom w:val="0"/>
                                      <w:divBdr>
                                        <w:top w:val="none" w:sz="0" w:space="0" w:color="auto"/>
                                        <w:left w:val="none" w:sz="0" w:space="0" w:color="auto"/>
                                        <w:bottom w:val="none" w:sz="0" w:space="0" w:color="auto"/>
                                        <w:right w:val="none" w:sz="0" w:space="0" w:color="auto"/>
                                      </w:divBdr>
                                      <w:divsChild>
                                        <w:div w:id="1009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186506">
          <w:marLeft w:val="0"/>
          <w:marRight w:val="0"/>
          <w:marTop w:val="0"/>
          <w:marBottom w:val="0"/>
          <w:divBdr>
            <w:top w:val="none" w:sz="0" w:space="0" w:color="auto"/>
            <w:left w:val="none" w:sz="0" w:space="0" w:color="auto"/>
            <w:bottom w:val="none" w:sz="0" w:space="0" w:color="auto"/>
            <w:right w:val="none" w:sz="0" w:space="0" w:color="auto"/>
          </w:divBdr>
          <w:divsChild>
            <w:div w:id="1965114939">
              <w:marLeft w:val="0"/>
              <w:marRight w:val="0"/>
              <w:marTop w:val="0"/>
              <w:marBottom w:val="0"/>
              <w:divBdr>
                <w:top w:val="none" w:sz="0" w:space="0" w:color="auto"/>
                <w:left w:val="none" w:sz="0" w:space="0" w:color="auto"/>
                <w:bottom w:val="none" w:sz="0" w:space="0" w:color="auto"/>
                <w:right w:val="none" w:sz="0" w:space="0" w:color="auto"/>
              </w:divBdr>
              <w:divsChild>
                <w:div w:id="984774856">
                  <w:marLeft w:val="0"/>
                  <w:marRight w:val="0"/>
                  <w:marTop w:val="0"/>
                  <w:marBottom w:val="0"/>
                  <w:divBdr>
                    <w:top w:val="none" w:sz="0" w:space="0" w:color="auto"/>
                    <w:left w:val="none" w:sz="0" w:space="0" w:color="auto"/>
                    <w:bottom w:val="none" w:sz="0" w:space="0" w:color="auto"/>
                    <w:right w:val="none" w:sz="0" w:space="0" w:color="auto"/>
                  </w:divBdr>
                  <w:divsChild>
                    <w:div w:id="274950213">
                      <w:marLeft w:val="0"/>
                      <w:marRight w:val="0"/>
                      <w:marTop w:val="0"/>
                      <w:marBottom w:val="0"/>
                      <w:divBdr>
                        <w:top w:val="none" w:sz="0" w:space="0" w:color="auto"/>
                        <w:left w:val="none" w:sz="0" w:space="0" w:color="auto"/>
                        <w:bottom w:val="none" w:sz="0" w:space="0" w:color="auto"/>
                        <w:right w:val="none" w:sz="0" w:space="0" w:color="auto"/>
                      </w:divBdr>
                      <w:divsChild>
                        <w:div w:id="1563445066">
                          <w:marLeft w:val="0"/>
                          <w:marRight w:val="0"/>
                          <w:marTop w:val="0"/>
                          <w:marBottom w:val="0"/>
                          <w:divBdr>
                            <w:top w:val="none" w:sz="0" w:space="0" w:color="auto"/>
                            <w:left w:val="none" w:sz="0" w:space="0" w:color="auto"/>
                            <w:bottom w:val="none" w:sz="0" w:space="0" w:color="auto"/>
                            <w:right w:val="none" w:sz="0" w:space="0" w:color="auto"/>
                          </w:divBdr>
                          <w:divsChild>
                            <w:div w:id="1059472468">
                              <w:marLeft w:val="0"/>
                              <w:marRight w:val="0"/>
                              <w:marTop w:val="0"/>
                              <w:marBottom w:val="0"/>
                              <w:divBdr>
                                <w:top w:val="none" w:sz="0" w:space="0" w:color="auto"/>
                                <w:left w:val="none" w:sz="0" w:space="0" w:color="auto"/>
                                <w:bottom w:val="none" w:sz="0" w:space="0" w:color="auto"/>
                                <w:right w:val="none" w:sz="0" w:space="0" w:color="auto"/>
                              </w:divBdr>
                              <w:divsChild>
                                <w:div w:id="677846964">
                                  <w:marLeft w:val="0"/>
                                  <w:marRight w:val="0"/>
                                  <w:marTop w:val="0"/>
                                  <w:marBottom w:val="0"/>
                                  <w:divBdr>
                                    <w:top w:val="none" w:sz="0" w:space="0" w:color="auto"/>
                                    <w:left w:val="none" w:sz="0" w:space="0" w:color="auto"/>
                                    <w:bottom w:val="none" w:sz="0" w:space="0" w:color="auto"/>
                                    <w:right w:val="none" w:sz="0" w:space="0" w:color="auto"/>
                                  </w:divBdr>
                                  <w:divsChild>
                                    <w:div w:id="36513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762161">
                  <w:marLeft w:val="0"/>
                  <w:marRight w:val="0"/>
                  <w:marTop w:val="0"/>
                  <w:marBottom w:val="0"/>
                  <w:divBdr>
                    <w:top w:val="none" w:sz="0" w:space="0" w:color="auto"/>
                    <w:left w:val="none" w:sz="0" w:space="0" w:color="auto"/>
                    <w:bottom w:val="none" w:sz="0" w:space="0" w:color="auto"/>
                    <w:right w:val="none" w:sz="0" w:space="0" w:color="auto"/>
                  </w:divBdr>
                  <w:divsChild>
                    <w:div w:id="1054308780">
                      <w:marLeft w:val="0"/>
                      <w:marRight w:val="0"/>
                      <w:marTop w:val="0"/>
                      <w:marBottom w:val="0"/>
                      <w:divBdr>
                        <w:top w:val="none" w:sz="0" w:space="0" w:color="auto"/>
                        <w:left w:val="none" w:sz="0" w:space="0" w:color="auto"/>
                        <w:bottom w:val="none" w:sz="0" w:space="0" w:color="auto"/>
                        <w:right w:val="none" w:sz="0" w:space="0" w:color="auto"/>
                      </w:divBdr>
                      <w:divsChild>
                        <w:div w:id="1359969967">
                          <w:marLeft w:val="0"/>
                          <w:marRight w:val="0"/>
                          <w:marTop w:val="0"/>
                          <w:marBottom w:val="0"/>
                          <w:divBdr>
                            <w:top w:val="none" w:sz="0" w:space="0" w:color="auto"/>
                            <w:left w:val="none" w:sz="0" w:space="0" w:color="auto"/>
                            <w:bottom w:val="none" w:sz="0" w:space="0" w:color="auto"/>
                            <w:right w:val="none" w:sz="0" w:space="0" w:color="auto"/>
                          </w:divBdr>
                          <w:divsChild>
                            <w:div w:id="731080840">
                              <w:marLeft w:val="0"/>
                              <w:marRight w:val="0"/>
                              <w:marTop w:val="0"/>
                              <w:marBottom w:val="0"/>
                              <w:divBdr>
                                <w:top w:val="none" w:sz="0" w:space="0" w:color="auto"/>
                                <w:left w:val="none" w:sz="0" w:space="0" w:color="auto"/>
                                <w:bottom w:val="none" w:sz="0" w:space="0" w:color="auto"/>
                                <w:right w:val="none" w:sz="0" w:space="0" w:color="auto"/>
                              </w:divBdr>
                              <w:divsChild>
                                <w:div w:id="715545324">
                                  <w:marLeft w:val="0"/>
                                  <w:marRight w:val="0"/>
                                  <w:marTop w:val="0"/>
                                  <w:marBottom w:val="0"/>
                                  <w:divBdr>
                                    <w:top w:val="none" w:sz="0" w:space="0" w:color="auto"/>
                                    <w:left w:val="none" w:sz="0" w:space="0" w:color="auto"/>
                                    <w:bottom w:val="none" w:sz="0" w:space="0" w:color="auto"/>
                                    <w:right w:val="none" w:sz="0" w:space="0" w:color="auto"/>
                                  </w:divBdr>
                                  <w:divsChild>
                                    <w:div w:id="165251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0573940">
          <w:marLeft w:val="0"/>
          <w:marRight w:val="0"/>
          <w:marTop w:val="0"/>
          <w:marBottom w:val="0"/>
          <w:divBdr>
            <w:top w:val="none" w:sz="0" w:space="0" w:color="auto"/>
            <w:left w:val="none" w:sz="0" w:space="0" w:color="auto"/>
            <w:bottom w:val="none" w:sz="0" w:space="0" w:color="auto"/>
            <w:right w:val="none" w:sz="0" w:space="0" w:color="auto"/>
          </w:divBdr>
          <w:divsChild>
            <w:div w:id="661275840">
              <w:marLeft w:val="0"/>
              <w:marRight w:val="0"/>
              <w:marTop w:val="0"/>
              <w:marBottom w:val="0"/>
              <w:divBdr>
                <w:top w:val="none" w:sz="0" w:space="0" w:color="auto"/>
                <w:left w:val="none" w:sz="0" w:space="0" w:color="auto"/>
                <w:bottom w:val="none" w:sz="0" w:space="0" w:color="auto"/>
                <w:right w:val="none" w:sz="0" w:space="0" w:color="auto"/>
              </w:divBdr>
              <w:divsChild>
                <w:div w:id="559948330">
                  <w:marLeft w:val="0"/>
                  <w:marRight w:val="0"/>
                  <w:marTop w:val="0"/>
                  <w:marBottom w:val="0"/>
                  <w:divBdr>
                    <w:top w:val="none" w:sz="0" w:space="0" w:color="auto"/>
                    <w:left w:val="none" w:sz="0" w:space="0" w:color="auto"/>
                    <w:bottom w:val="none" w:sz="0" w:space="0" w:color="auto"/>
                    <w:right w:val="none" w:sz="0" w:space="0" w:color="auto"/>
                  </w:divBdr>
                  <w:divsChild>
                    <w:div w:id="67314368">
                      <w:marLeft w:val="0"/>
                      <w:marRight w:val="0"/>
                      <w:marTop w:val="0"/>
                      <w:marBottom w:val="0"/>
                      <w:divBdr>
                        <w:top w:val="none" w:sz="0" w:space="0" w:color="auto"/>
                        <w:left w:val="none" w:sz="0" w:space="0" w:color="auto"/>
                        <w:bottom w:val="none" w:sz="0" w:space="0" w:color="auto"/>
                        <w:right w:val="none" w:sz="0" w:space="0" w:color="auto"/>
                      </w:divBdr>
                      <w:divsChild>
                        <w:div w:id="965503324">
                          <w:marLeft w:val="0"/>
                          <w:marRight w:val="0"/>
                          <w:marTop w:val="0"/>
                          <w:marBottom w:val="0"/>
                          <w:divBdr>
                            <w:top w:val="none" w:sz="0" w:space="0" w:color="auto"/>
                            <w:left w:val="none" w:sz="0" w:space="0" w:color="auto"/>
                            <w:bottom w:val="none" w:sz="0" w:space="0" w:color="auto"/>
                            <w:right w:val="none" w:sz="0" w:space="0" w:color="auto"/>
                          </w:divBdr>
                          <w:divsChild>
                            <w:div w:id="2137870777">
                              <w:marLeft w:val="0"/>
                              <w:marRight w:val="0"/>
                              <w:marTop w:val="0"/>
                              <w:marBottom w:val="0"/>
                              <w:divBdr>
                                <w:top w:val="none" w:sz="0" w:space="0" w:color="auto"/>
                                <w:left w:val="none" w:sz="0" w:space="0" w:color="auto"/>
                                <w:bottom w:val="none" w:sz="0" w:space="0" w:color="auto"/>
                                <w:right w:val="none" w:sz="0" w:space="0" w:color="auto"/>
                              </w:divBdr>
                              <w:divsChild>
                                <w:div w:id="2057242244">
                                  <w:marLeft w:val="0"/>
                                  <w:marRight w:val="0"/>
                                  <w:marTop w:val="0"/>
                                  <w:marBottom w:val="0"/>
                                  <w:divBdr>
                                    <w:top w:val="none" w:sz="0" w:space="0" w:color="auto"/>
                                    <w:left w:val="none" w:sz="0" w:space="0" w:color="auto"/>
                                    <w:bottom w:val="none" w:sz="0" w:space="0" w:color="auto"/>
                                    <w:right w:val="none" w:sz="0" w:space="0" w:color="auto"/>
                                  </w:divBdr>
                                  <w:divsChild>
                                    <w:div w:id="1445923387">
                                      <w:marLeft w:val="0"/>
                                      <w:marRight w:val="0"/>
                                      <w:marTop w:val="0"/>
                                      <w:marBottom w:val="0"/>
                                      <w:divBdr>
                                        <w:top w:val="none" w:sz="0" w:space="0" w:color="auto"/>
                                        <w:left w:val="none" w:sz="0" w:space="0" w:color="auto"/>
                                        <w:bottom w:val="none" w:sz="0" w:space="0" w:color="auto"/>
                                        <w:right w:val="none" w:sz="0" w:space="0" w:color="auto"/>
                                      </w:divBdr>
                                      <w:divsChild>
                                        <w:div w:id="182905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1318163">
          <w:marLeft w:val="0"/>
          <w:marRight w:val="0"/>
          <w:marTop w:val="0"/>
          <w:marBottom w:val="0"/>
          <w:divBdr>
            <w:top w:val="none" w:sz="0" w:space="0" w:color="auto"/>
            <w:left w:val="none" w:sz="0" w:space="0" w:color="auto"/>
            <w:bottom w:val="none" w:sz="0" w:space="0" w:color="auto"/>
            <w:right w:val="none" w:sz="0" w:space="0" w:color="auto"/>
          </w:divBdr>
          <w:divsChild>
            <w:div w:id="1076900648">
              <w:marLeft w:val="0"/>
              <w:marRight w:val="0"/>
              <w:marTop w:val="0"/>
              <w:marBottom w:val="0"/>
              <w:divBdr>
                <w:top w:val="none" w:sz="0" w:space="0" w:color="auto"/>
                <w:left w:val="none" w:sz="0" w:space="0" w:color="auto"/>
                <w:bottom w:val="none" w:sz="0" w:space="0" w:color="auto"/>
                <w:right w:val="none" w:sz="0" w:space="0" w:color="auto"/>
              </w:divBdr>
              <w:divsChild>
                <w:div w:id="1950163336">
                  <w:marLeft w:val="0"/>
                  <w:marRight w:val="0"/>
                  <w:marTop w:val="0"/>
                  <w:marBottom w:val="0"/>
                  <w:divBdr>
                    <w:top w:val="none" w:sz="0" w:space="0" w:color="auto"/>
                    <w:left w:val="none" w:sz="0" w:space="0" w:color="auto"/>
                    <w:bottom w:val="none" w:sz="0" w:space="0" w:color="auto"/>
                    <w:right w:val="none" w:sz="0" w:space="0" w:color="auto"/>
                  </w:divBdr>
                  <w:divsChild>
                    <w:div w:id="70155886">
                      <w:marLeft w:val="0"/>
                      <w:marRight w:val="0"/>
                      <w:marTop w:val="0"/>
                      <w:marBottom w:val="0"/>
                      <w:divBdr>
                        <w:top w:val="none" w:sz="0" w:space="0" w:color="auto"/>
                        <w:left w:val="none" w:sz="0" w:space="0" w:color="auto"/>
                        <w:bottom w:val="none" w:sz="0" w:space="0" w:color="auto"/>
                        <w:right w:val="none" w:sz="0" w:space="0" w:color="auto"/>
                      </w:divBdr>
                      <w:divsChild>
                        <w:div w:id="767695794">
                          <w:marLeft w:val="0"/>
                          <w:marRight w:val="0"/>
                          <w:marTop w:val="0"/>
                          <w:marBottom w:val="0"/>
                          <w:divBdr>
                            <w:top w:val="none" w:sz="0" w:space="0" w:color="auto"/>
                            <w:left w:val="none" w:sz="0" w:space="0" w:color="auto"/>
                            <w:bottom w:val="none" w:sz="0" w:space="0" w:color="auto"/>
                            <w:right w:val="none" w:sz="0" w:space="0" w:color="auto"/>
                          </w:divBdr>
                          <w:divsChild>
                            <w:div w:id="1641954393">
                              <w:marLeft w:val="0"/>
                              <w:marRight w:val="0"/>
                              <w:marTop w:val="0"/>
                              <w:marBottom w:val="0"/>
                              <w:divBdr>
                                <w:top w:val="none" w:sz="0" w:space="0" w:color="auto"/>
                                <w:left w:val="none" w:sz="0" w:space="0" w:color="auto"/>
                                <w:bottom w:val="none" w:sz="0" w:space="0" w:color="auto"/>
                                <w:right w:val="none" w:sz="0" w:space="0" w:color="auto"/>
                              </w:divBdr>
                              <w:divsChild>
                                <w:div w:id="141125195">
                                  <w:marLeft w:val="0"/>
                                  <w:marRight w:val="0"/>
                                  <w:marTop w:val="0"/>
                                  <w:marBottom w:val="0"/>
                                  <w:divBdr>
                                    <w:top w:val="none" w:sz="0" w:space="0" w:color="auto"/>
                                    <w:left w:val="none" w:sz="0" w:space="0" w:color="auto"/>
                                    <w:bottom w:val="none" w:sz="0" w:space="0" w:color="auto"/>
                                    <w:right w:val="none" w:sz="0" w:space="0" w:color="auto"/>
                                  </w:divBdr>
                                  <w:divsChild>
                                    <w:div w:id="81660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388696">
                  <w:marLeft w:val="0"/>
                  <w:marRight w:val="0"/>
                  <w:marTop w:val="0"/>
                  <w:marBottom w:val="0"/>
                  <w:divBdr>
                    <w:top w:val="none" w:sz="0" w:space="0" w:color="auto"/>
                    <w:left w:val="none" w:sz="0" w:space="0" w:color="auto"/>
                    <w:bottom w:val="none" w:sz="0" w:space="0" w:color="auto"/>
                    <w:right w:val="none" w:sz="0" w:space="0" w:color="auto"/>
                  </w:divBdr>
                  <w:divsChild>
                    <w:div w:id="943151905">
                      <w:marLeft w:val="0"/>
                      <w:marRight w:val="0"/>
                      <w:marTop w:val="0"/>
                      <w:marBottom w:val="0"/>
                      <w:divBdr>
                        <w:top w:val="none" w:sz="0" w:space="0" w:color="auto"/>
                        <w:left w:val="none" w:sz="0" w:space="0" w:color="auto"/>
                        <w:bottom w:val="none" w:sz="0" w:space="0" w:color="auto"/>
                        <w:right w:val="none" w:sz="0" w:space="0" w:color="auto"/>
                      </w:divBdr>
                      <w:divsChild>
                        <w:div w:id="1744985443">
                          <w:marLeft w:val="0"/>
                          <w:marRight w:val="0"/>
                          <w:marTop w:val="0"/>
                          <w:marBottom w:val="0"/>
                          <w:divBdr>
                            <w:top w:val="none" w:sz="0" w:space="0" w:color="auto"/>
                            <w:left w:val="none" w:sz="0" w:space="0" w:color="auto"/>
                            <w:bottom w:val="none" w:sz="0" w:space="0" w:color="auto"/>
                            <w:right w:val="none" w:sz="0" w:space="0" w:color="auto"/>
                          </w:divBdr>
                          <w:divsChild>
                            <w:div w:id="527838177">
                              <w:marLeft w:val="0"/>
                              <w:marRight w:val="0"/>
                              <w:marTop w:val="0"/>
                              <w:marBottom w:val="0"/>
                              <w:divBdr>
                                <w:top w:val="none" w:sz="0" w:space="0" w:color="auto"/>
                                <w:left w:val="none" w:sz="0" w:space="0" w:color="auto"/>
                                <w:bottom w:val="none" w:sz="0" w:space="0" w:color="auto"/>
                                <w:right w:val="none" w:sz="0" w:space="0" w:color="auto"/>
                              </w:divBdr>
                              <w:divsChild>
                                <w:div w:id="124079864">
                                  <w:marLeft w:val="0"/>
                                  <w:marRight w:val="0"/>
                                  <w:marTop w:val="0"/>
                                  <w:marBottom w:val="0"/>
                                  <w:divBdr>
                                    <w:top w:val="none" w:sz="0" w:space="0" w:color="auto"/>
                                    <w:left w:val="none" w:sz="0" w:space="0" w:color="auto"/>
                                    <w:bottom w:val="none" w:sz="0" w:space="0" w:color="auto"/>
                                    <w:right w:val="none" w:sz="0" w:space="0" w:color="auto"/>
                                  </w:divBdr>
                                  <w:divsChild>
                                    <w:div w:id="70486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5124399">
      <w:bodyDiv w:val="1"/>
      <w:marLeft w:val="0"/>
      <w:marRight w:val="0"/>
      <w:marTop w:val="0"/>
      <w:marBottom w:val="0"/>
      <w:divBdr>
        <w:top w:val="none" w:sz="0" w:space="0" w:color="auto"/>
        <w:left w:val="none" w:sz="0" w:space="0" w:color="auto"/>
        <w:bottom w:val="none" w:sz="0" w:space="0" w:color="auto"/>
        <w:right w:val="none" w:sz="0" w:space="0" w:color="auto"/>
      </w:divBdr>
      <w:divsChild>
        <w:div w:id="534654694">
          <w:marLeft w:val="0"/>
          <w:marRight w:val="0"/>
          <w:marTop w:val="0"/>
          <w:marBottom w:val="0"/>
          <w:divBdr>
            <w:top w:val="none" w:sz="0" w:space="0" w:color="auto"/>
            <w:left w:val="none" w:sz="0" w:space="0" w:color="auto"/>
            <w:bottom w:val="none" w:sz="0" w:space="0" w:color="auto"/>
            <w:right w:val="none" w:sz="0" w:space="0" w:color="auto"/>
          </w:divBdr>
          <w:divsChild>
            <w:div w:id="618873181">
              <w:marLeft w:val="0"/>
              <w:marRight w:val="0"/>
              <w:marTop w:val="0"/>
              <w:marBottom w:val="0"/>
              <w:divBdr>
                <w:top w:val="none" w:sz="0" w:space="0" w:color="auto"/>
                <w:left w:val="none" w:sz="0" w:space="0" w:color="auto"/>
                <w:bottom w:val="none" w:sz="0" w:space="0" w:color="auto"/>
                <w:right w:val="none" w:sz="0" w:space="0" w:color="auto"/>
              </w:divBdr>
              <w:divsChild>
                <w:div w:id="1045107100">
                  <w:marLeft w:val="0"/>
                  <w:marRight w:val="0"/>
                  <w:marTop w:val="0"/>
                  <w:marBottom w:val="0"/>
                  <w:divBdr>
                    <w:top w:val="none" w:sz="0" w:space="0" w:color="auto"/>
                    <w:left w:val="none" w:sz="0" w:space="0" w:color="auto"/>
                    <w:bottom w:val="none" w:sz="0" w:space="0" w:color="auto"/>
                    <w:right w:val="none" w:sz="0" w:space="0" w:color="auto"/>
                  </w:divBdr>
                  <w:divsChild>
                    <w:div w:id="1625193629">
                      <w:marLeft w:val="0"/>
                      <w:marRight w:val="0"/>
                      <w:marTop w:val="0"/>
                      <w:marBottom w:val="0"/>
                      <w:divBdr>
                        <w:top w:val="none" w:sz="0" w:space="0" w:color="auto"/>
                        <w:left w:val="none" w:sz="0" w:space="0" w:color="auto"/>
                        <w:bottom w:val="none" w:sz="0" w:space="0" w:color="auto"/>
                        <w:right w:val="none" w:sz="0" w:space="0" w:color="auto"/>
                      </w:divBdr>
                      <w:divsChild>
                        <w:div w:id="1139106755">
                          <w:marLeft w:val="0"/>
                          <w:marRight w:val="0"/>
                          <w:marTop w:val="0"/>
                          <w:marBottom w:val="0"/>
                          <w:divBdr>
                            <w:top w:val="none" w:sz="0" w:space="0" w:color="auto"/>
                            <w:left w:val="none" w:sz="0" w:space="0" w:color="auto"/>
                            <w:bottom w:val="none" w:sz="0" w:space="0" w:color="auto"/>
                            <w:right w:val="none" w:sz="0" w:space="0" w:color="auto"/>
                          </w:divBdr>
                          <w:divsChild>
                            <w:div w:id="242493454">
                              <w:marLeft w:val="0"/>
                              <w:marRight w:val="0"/>
                              <w:marTop w:val="0"/>
                              <w:marBottom w:val="0"/>
                              <w:divBdr>
                                <w:top w:val="none" w:sz="0" w:space="0" w:color="auto"/>
                                <w:left w:val="none" w:sz="0" w:space="0" w:color="auto"/>
                                <w:bottom w:val="none" w:sz="0" w:space="0" w:color="auto"/>
                                <w:right w:val="none" w:sz="0" w:space="0" w:color="auto"/>
                              </w:divBdr>
                              <w:divsChild>
                                <w:div w:id="317077715">
                                  <w:marLeft w:val="0"/>
                                  <w:marRight w:val="0"/>
                                  <w:marTop w:val="0"/>
                                  <w:marBottom w:val="0"/>
                                  <w:divBdr>
                                    <w:top w:val="none" w:sz="0" w:space="0" w:color="auto"/>
                                    <w:left w:val="none" w:sz="0" w:space="0" w:color="auto"/>
                                    <w:bottom w:val="none" w:sz="0" w:space="0" w:color="auto"/>
                                    <w:right w:val="none" w:sz="0" w:space="0" w:color="auto"/>
                                  </w:divBdr>
                                  <w:divsChild>
                                    <w:div w:id="1499420555">
                                      <w:marLeft w:val="0"/>
                                      <w:marRight w:val="0"/>
                                      <w:marTop w:val="0"/>
                                      <w:marBottom w:val="0"/>
                                      <w:divBdr>
                                        <w:top w:val="none" w:sz="0" w:space="0" w:color="auto"/>
                                        <w:left w:val="none" w:sz="0" w:space="0" w:color="auto"/>
                                        <w:bottom w:val="none" w:sz="0" w:space="0" w:color="auto"/>
                                        <w:right w:val="none" w:sz="0" w:space="0" w:color="auto"/>
                                      </w:divBdr>
                                      <w:divsChild>
                                        <w:div w:id="1866552034">
                                          <w:marLeft w:val="0"/>
                                          <w:marRight w:val="0"/>
                                          <w:marTop w:val="0"/>
                                          <w:marBottom w:val="0"/>
                                          <w:divBdr>
                                            <w:top w:val="none" w:sz="0" w:space="0" w:color="auto"/>
                                            <w:left w:val="none" w:sz="0" w:space="0" w:color="auto"/>
                                            <w:bottom w:val="none" w:sz="0" w:space="0" w:color="auto"/>
                                            <w:right w:val="none" w:sz="0" w:space="0" w:color="auto"/>
                                          </w:divBdr>
                                          <w:divsChild>
                                            <w:div w:id="65422277">
                                              <w:marLeft w:val="0"/>
                                              <w:marRight w:val="0"/>
                                              <w:marTop w:val="0"/>
                                              <w:marBottom w:val="0"/>
                                              <w:divBdr>
                                                <w:top w:val="none" w:sz="0" w:space="0" w:color="auto"/>
                                                <w:left w:val="none" w:sz="0" w:space="0" w:color="auto"/>
                                                <w:bottom w:val="none" w:sz="0" w:space="0" w:color="auto"/>
                                                <w:right w:val="none" w:sz="0" w:space="0" w:color="auto"/>
                                              </w:divBdr>
                                              <w:divsChild>
                                                <w:div w:id="30961081">
                                                  <w:marLeft w:val="0"/>
                                                  <w:marRight w:val="0"/>
                                                  <w:marTop w:val="0"/>
                                                  <w:marBottom w:val="0"/>
                                                  <w:divBdr>
                                                    <w:top w:val="none" w:sz="0" w:space="0" w:color="auto"/>
                                                    <w:left w:val="none" w:sz="0" w:space="0" w:color="auto"/>
                                                    <w:bottom w:val="none" w:sz="0" w:space="0" w:color="auto"/>
                                                    <w:right w:val="none" w:sz="0" w:space="0" w:color="auto"/>
                                                  </w:divBdr>
                                                  <w:divsChild>
                                                    <w:div w:id="1752966717">
                                                      <w:marLeft w:val="0"/>
                                                      <w:marRight w:val="0"/>
                                                      <w:marTop w:val="0"/>
                                                      <w:marBottom w:val="0"/>
                                                      <w:divBdr>
                                                        <w:top w:val="none" w:sz="0" w:space="0" w:color="auto"/>
                                                        <w:left w:val="none" w:sz="0" w:space="0" w:color="auto"/>
                                                        <w:bottom w:val="none" w:sz="0" w:space="0" w:color="auto"/>
                                                        <w:right w:val="none" w:sz="0" w:space="0" w:color="auto"/>
                                                      </w:divBdr>
                                                      <w:divsChild>
                                                        <w:div w:id="14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335165">
          <w:marLeft w:val="0"/>
          <w:marRight w:val="0"/>
          <w:marTop w:val="0"/>
          <w:marBottom w:val="0"/>
          <w:divBdr>
            <w:top w:val="none" w:sz="0" w:space="0" w:color="auto"/>
            <w:left w:val="none" w:sz="0" w:space="0" w:color="auto"/>
            <w:bottom w:val="none" w:sz="0" w:space="0" w:color="auto"/>
            <w:right w:val="none" w:sz="0" w:space="0" w:color="auto"/>
          </w:divBdr>
          <w:divsChild>
            <w:div w:id="1563565001">
              <w:marLeft w:val="0"/>
              <w:marRight w:val="0"/>
              <w:marTop w:val="0"/>
              <w:marBottom w:val="0"/>
              <w:divBdr>
                <w:top w:val="none" w:sz="0" w:space="0" w:color="auto"/>
                <w:left w:val="none" w:sz="0" w:space="0" w:color="auto"/>
                <w:bottom w:val="none" w:sz="0" w:space="0" w:color="auto"/>
                <w:right w:val="none" w:sz="0" w:space="0" w:color="auto"/>
              </w:divBdr>
              <w:divsChild>
                <w:div w:id="103758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108197">
      <w:bodyDiv w:val="1"/>
      <w:marLeft w:val="0"/>
      <w:marRight w:val="0"/>
      <w:marTop w:val="0"/>
      <w:marBottom w:val="0"/>
      <w:divBdr>
        <w:top w:val="none" w:sz="0" w:space="0" w:color="auto"/>
        <w:left w:val="none" w:sz="0" w:space="0" w:color="auto"/>
        <w:bottom w:val="none" w:sz="0" w:space="0" w:color="auto"/>
        <w:right w:val="none" w:sz="0" w:space="0" w:color="auto"/>
      </w:divBdr>
    </w:div>
    <w:div w:id="1818112015">
      <w:bodyDiv w:val="1"/>
      <w:marLeft w:val="0"/>
      <w:marRight w:val="0"/>
      <w:marTop w:val="0"/>
      <w:marBottom w:val="0"/>
      <w:divBdr>
        <w:top w:val="none" w:sz="0" w:space="0" w:color="auto"/>
        <w:left w:val="none" w:sz="0" w:space="0" w:color="auto"/>
        <w:bottom w:val="none" w:sz="0" w:space="0" w:color="auto"/>
        <w:right w:val="none" w:sz="0" w:space="0" w:color="auto"/>
      </w:divBdr>
    </w:div>
    <w:div w:id="1827817542">
      <w:bodyDiv w:val="1"/>
      <w:marLeft w:val="0"/>
      <w:marRight w:val="0"/>
      <w:marTop w:val="0"/>
      <w:marBottom w:val="0"/>
      <w:divBdr>
        <w:top w:val="none" w:sz="0" w:space="0" w:color="auto"/>
        <w:left w:val="none" w:sz="0" w:space="0" w:color="auto"/>
        <w:bottom w:val="none" w:sz="0" w:space="0" w:color="auto"/>
        <w:right w:val="none" w:sz="0" w:space="0" w:color="auto"/>
      </w:divBdr>
    </w:div>
    <w:div w:id="1882356155">
      <w:bodyDiv w:val="1"/>
      <w:marLeft w:val="0"/>
      <w:marRight w:val="0"/>
      <w:marTop w:val="0"/>
      <w:marBottom w:val="0"/>
      <w:divBdr>
        <w:top w:val="none" w:sz="0" w:space="0" w:color="auto"/>
        <w:left w:val="none" w:sz="0" w:space="0" w:color="auto"/>
        <w:bottom w:val="none" w:sz="0" w:space="0" w:color="auto"/>
        <w:right w:val="none" w:sz="0" w:space="0" w:color="auto"/>
      </w:divBdr>
      <w:divsChild>
        <w:div w:id="1040281850">
          <w:marLeft w:val="0"/>
          <w:marRight w:val="0"/>
          <w:marTop w:val="0"/>
          <w:marBottom w:val="0"/>
          <w:divBdr>
            <w:top w:val="none" w:sz="0" w:space="0" w:color="auto"/>
            <w:left w:val="none" w:sz="0" w:space="0" w:color="auto"/>
            <w:bottom w:val="none" w:sz="0" w:space="0" w:color="auto"/>
            <w:right w:val="none" w:sz="0" w:space="0" w:color="auto"/>
          </w:divBdr>
          <w:divsChild>
            <w:div w:id="1735860248">
              <w:marLeft w:val="0"/>
              <w:marRight w:val="0"/>
              <w:marTop w:val="0"/>
              <w:marBottom w:val="0"/>
              <w:divBdr>
                <w:top w:val="none" w:sz="0" w:space="0" w:color="auto"/>
                <w:left w:val="none" w:sz="0" w:space="0" w:color="auto"/>
                <w:bottom w:val="none" w:sz="0" w:space="0" w:color="auto"/>
                <w:right w:val="none" w:sz="0" w:space="0" w:color="auto"/>
              </w:divBdr>
              <w:divsChild>
                <w:div w:id="900140723">
                  <w:marLeft w:val="0"/>
                  <w:marRight w:val="0"/>
                  <w:marTop w:val="0"/>
                  <w:marBottom w:val="0"/>
                  <w:divBdr>
                    <w:top w:val="none" w:sz="0" w:space="0" w:color="auto"/>
                    <w:left w:val="none" w:sz="0" w:space="0" w:color="auto"/>
                    <w:bottom w:val="none" w:sz="0" w:space="0" w:color="auto"/>
                    <w:right w:val="none" w:sz="0" w:space="0" w:color="auto"/>
                  </w:divBdr>
                  <w:divsChild>
                    <w:div w:id="63531684">
                      <w:marLeft w:val="0"/>
                      <w:marRight w:val="0"/>
                      <w:marTop w:val="0"/>
                      <w:marBottom w:val="0"/>
                      <w:divBdr>
                        <w:top w:val="none" w:sz="0" w:space="0" w:color="auto"/>
                        <w:left w:val="none" w:sz="0" w:space="0" w:color="auto"/>
                        <w:bottom w:val="none" w:sz="0" w:space="0" w:color="auto"/>
                        <w:right w:val="none" w:sz="0" w:space="0" w:color="auto"/>
                      </w:divBdr>
                      <w:divsChild>
                        <w:div w:id="1882474414">
                          <w:marLeft w:val="0"/>
                          <w:marRight w:val="0"/>
                          <w:marTop w:val="0"/>
                          <w:marBottom w:val="0"/>
                          <w:divBdr>
                            <w:top w:val="none" w:sz="0" w:space="0" w:color="auto"/>
                            <w:left w:val="none" w:sz="0" w:space="0" w:color="auto"/>
                            <w:bottom w:val="none" w:sz="0" w:space="0" w:color="auto"/>
                            <w:right w:val="none" w:sz="0" w:space="0" w:color="auto"/>
                          </w:divBdr>
                          <w:divsChild>
                            <w:div w:id="986281917">
                              <w:marLeft w:val="0"/>
                              <w:marRight w:val="0"/>
                              <w:marTop w:val="0"/>
                              <w:marBottom w:val="0"/>
                              <w:divBdr>
                                <w:top w:val="none" w:sz="0" w:space="0" w:color="auto"/>
                                <w:left w:val="none" w:sz="0" w:space="0" w:color="auto"/>
                                <w:bottom w:val="none" w:sz="0" w:space="0" w:color="auto"/>
                                <w:right w:val="none" w:sz="0" w:space="0" w:color="auto"/>
                              </w:divBdr>
                              <w:divsChild>
                                <w:div w:id="621155281">
                                  <w:marLeft w:val="0"/>
                                  <w:marRight w:val="0"/>
                                  <w:marTop w:val="0"/>
                                  <w:marBottom w:val="0"/>
                                  <w:divBdr>
                                    <w:top w:val="none" w:sz="0" w:space="0" w:color="auto"/>
                                    <w:left w:val="none" w:sz="0" w:space="0" w:color="auto"/>
                                    <w:bottom w:val="none" w:sz="0" w:space="0" w:color="auto"/>
                                    <w:right w:val="none" w:sz="0" w:space="0" w:color="auto"/>
                                  </w:divBdr>
                                  <w:divsChild>
                                    <w:div w:id="665480778">
                                      <w:marLeft w:val="0"/>
                                      <w:marRight w:val="0"/>
                                      <w:marTop w:val="0"/>
                                      <w:marBottom w:val="0"/>
                                      <w:divBdr>
                                        <w:top w:val="none" w:sz="0" w:space="0" w:color="auto"/>
                                        <w:left w:val="none" w:sz="0" w:space="0" w:color="auto"/>
                                        <w:bottom w:val="none" w:sz="0" w:space="0" w:color="auto"/>
                                        <w:right w:val="none" w:sz="0" w:space="0" w:color="auto"/>
                                      </w:divBdr>
                                      <w:divsChild>
                                        <w:div w:id="1438673108">
                                          <w:marLeft w:val="0"/>
                                          <w:marRight w:val="0"/>
                                          <w:marTop w:val="0"/>
                                          <w:marBottom w:val="0"/>
                                          <w:divBdr>
                                            <w:top w:val="none" w:sz="0" w:space="0" w:color="auto"/>
                                            <w:left w:val="none" w:sz="0" w:space="0" w:color="auto"/>
                                            <w:bottom w:val="none" w:sz="0" w:space="0" w:color="auto"/>
                                            <w:right w:val="none" w:sz="0" w:space="0" w:color="auto"/>
                                          </w:divBdr>
                                          <w:divsChild>
                                            <w:div w:id="1820422481">
                                              <w:marLeft w:val="0"/>
                                              <w:marRight w:val="0"/>
                                              <w:marTop w:val="0"/>
                                              <w:marBottom w:val="0"/>
                                              <w:divBdr>
                                                <w:top w:val="none" w:sz="0" w:space="0" w:color="auto"/>
                                                <w:left w:val="none" w:sz="0" w:space="0" w:color="auto"/>
                                                <w:bottom w:val="none" w:sz="0" w:space="0" w:color="auto"/>
                                                <w:right w:val="none" w:sz="0" w:space="0" w:color="auto"/>
                                              </w:divBdr>
                                              <w:divsChild>
                                                <w:div w:id="1915894033">
                                                  <w:marLeft w:val="0"/>
                                                  <w:marRight w:val="0"/>
                                                  <w:marTop w:val="0"/>
                                                  <w:marBottom w:val="0"/>
                                                  <w:divBdr>
                                                    <w:top w:val="none" w:sz="0" w:space="0" w:color="auto"/>
                                                    <w:left w:val="none" w:sz="0" w:space="0" w:color="auto"/>
                                                    <w:bottom w:val="none" w:sz="0" w:space="0" w:color="auto"/>
                                                    <w:right w:val="none" w:sz="0" w:space="0" w:color="auto"/>
                                                  </w:divBdr>
                                                  <w:divsChild>
                                                    <w:div w:id="206796267">
                                                      <w:marLeft w:val="0"/>
                                                      <w:marRight w:val="0"/>
                                                      <w:marTop w:val="0"/>
                                                      <w:marBottom w:val="0"/>
                                                      <w:divBdr>
                                                        <w:top w:val="none" w:sz="0" w:space="0" w:color="auto"/>
                                                        <w:left w:val="none" w:sz="0" w:space="0" w:color="auto"/>
                                                        <w:bottom w:val="none" w:sz="0" w:space="0" w:color="auto"/>
                                                        <w:right w:val="none" w:sz="0" w:space="0" w:color="auto"/>
                                                      </w:divBdr>
                                                      <w:divsChild>
                                                        <w:div w:id="130589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2896505">
                              <w:marLeft w:val="0"/>
                              <w:marRight w:val="0"/>
                              <w:marTop w:val="0"/>
                              <w:marBottom w:val="0"/>
                              <w:divBdr>
                                <w:top w:val="none" w:sz="0" w:space="0" w:color="auto"/>
                                <w:left w:val="none" w:sz="0" w:space="0" w:color="auto"/>
                                <w:bottom w:val="none" w:sz="0" w:space="0" w:color="auto"/>
                                <w:right w:val="none" w:sz="0" w:space="0" w:color="auto"/>
                              </w:divBdr>
                              <w:divsChild>
                                <w:div w:id="1046374413">
                                  <w:marLeft w:val="0"/>
                                  <w:marRight w:val="0"/>
                                  <w:marTop w:val="0"/>
                                  <w:marBottom w:val="0"/>
                                  <w:divBdr>
                                    <w:top w:val="none" w:sz="0" w:space="0" w:color="auto"/>
                                    <w:left w:val="none" w:sz="0" w:space="0" w:color="auto"/>
                                    <w:bottom w:val="none" w:sz="0" w:space="0" w:color="auto"/>
                                    <w:right w:val="none" w:sz="0" w:space="0" w:color="auto"/>
                                  </w:divBdr>
                                  <w:divsChild>
                                    <w:div w:id="1959991916">
                                      <w:marLeft w:val="0"/>
                                      <w:marRight w:val="0"/>
                                      <w:marTop w:val="0"/>
                                      <w:marBottom w:val="0"/>
                                      <w:divBdr>
                                        <w:top w:val="none" w:sz="0" w:space="0" w:color="auto"/>
                                        <w:left w:val="none" w:sz="0" w:space="0" w:color="auto"/>
                                        <w:bottom w:val="none" w:sz="0" w:space="0" w:color="auto"/>
                                        <w:right w:val="none" w:sz="0" w:space="0" w:color="auto"/>
                                      </w:divBdr>
                                      <w:divsChild>
                                        <w:div w:id="1704211613">
                                          <w:marLeft w:val="0"/>
                                          <w:marRight w:val="0"/>
                                          <w:marTop w:val="0"/>
                                          <w:marBottom w:val="0"/>
                                          <w:divBdr>
                                            <w:top w:val="none" w:sz="0" w:space="0" w:color="auto"/>
                                            <w:left w:val="none" w:sz="0" w:space="0" w:color="auto"/>
                                            <w:bottom w:val="none" w:sz="0" w:space="0" w:color="auto"/>
                                            <w:right w:val="none" w:sz="0" w:space="0" w:color="auto"/>
                                          </w:divBdr>
                                          <w:divsChild>
                                            <w:div w:id="1424037078">
                                              <w:marLeft w:val="0"/>
                                              <w:marRight w:val="0"/>
                                              <w:marTop w:val="0"/>
                                              <w:marBottom w:val="0"/>
                                              <w:divBdr>
                                                <w:top w:val="none" w:sz="0" w:space="0" w:color="auto"/>
                                                <w:left w:val="none" w:sz="0" w:space="0" w:color="auto"/>
                                                <w:bottom w:val="none" w:sz="0" w:space="0" w:color="auto"/>
                                                <w:right w:val="none" w:sz="0" w:space="0" w:color="auto"/>
                                              </w:divBdr>
                                              <w:divsChild>
                                                <w:div w:id="549193010">
                                                  <w:marLeft w:val="0"/>
                                                  <w:marRight w:val="0"/>
                                                  <w:marTop w:val="0"/>
                                                  <w:marBottom w:val="0"/>
                                                  <w:divBdr>
                                                    <w:top w:val="none" w:sz="0" w:space="0" w:color="auto"/>
                                                    <w:left w:val="none" w:sz="0" w:space="0" w:color="auto"/>
                                                    <w:bottom w:val="none" w:sz="0" w:space="0" w:color="auto"/>
                                                    <w:right w:val="none" w:sz="0" w:space="0" w:color="auto"/>
                                                  </w:divBdr>
                                                  <w:divsChild>
                                                    <w:div w:id="863251326">
                                                      <w:marLeft w:val="0"/>
                                                      <w:marRight w:val="0"/>
                                                      <w:marTop w:val="0"/>
                                                      <w:marBottom w:val="0"/>
                                                      <w:divBdr>
                                                        <w:top w:val="none" w:sz="0" w:space="0" w:color="auto"/>
                                                        <w:left w:val="none" w:sz="0" w:space="0" w:color="auto"/>
                                                        <w:bottom w:val="none" w:sz="0" w:space="0" w:color="auto"/>
                                                        <w:right w:val="none" w:sz="0" w:space="0" w:color="auto"/>
                                                      </w:divBdr>
                                                      <w:divsChild>
                                                        <w:div w:id="647830214">
                                                          <w:marLeft w:val="0"/>
                                                          <w:marRight w:val="0"/>
                                                          <w:marTop w:val="0"/>
                                                          <w:marBottom w:val="0"/>
                                                          <w:divBdr>
                                                            <w:top w:val="none" w:sz="0" w:space="0" w:color="auto"/>
                                                            <w:left w:val="none" w:sz="0" w:space="0" w:color="auto"/>
                                                            <w:bottom w:val="none" w:sz="0" w:space="0" w:color="auto"/>
                                                            <w:right w:val="none" w:sz="0" w:space="0" w:color="auto"/>
                                                          </w:divBdr>
                                                          <w:divsChild>
                                                            <w:div w:id="114439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739188">
                              <w:marLeft w:val="0"/>
                              <w:marRight w:val="0"/>
                              <w:marTop w:val="0"/>
                              <w:marBottom w:val="0"/>
                              <w:divBdr>
                                <w:top w:val="none" w:sz="0" w:space="0" w:color="auto"/>
                                <w:left w:val="none" w:sz="0" w:space="0" w:color="auto"/>
                                <w:bottom w:val="none" w:sz="0" w:space="0" w:color="auto"/>
                                <w:right w:val="none" w:sz="0" w:space="0" w:color="auto"/>
                              </w:divBdr>
                              <w:divsChild>
                                <w:div w:id="988247015">
                                  <w:marLeft w:val="0"/>
                                  <w:marRight w:val="0"/>
                                  <w:marTop w:val="0"/>
                                  <w:marBottom w:val="0"/>
                                  <w:divBdr>
                                    <w:top w:val="none" w:sz="0" w:space="0" w:color="auto"/>
                                    <w:left w:val="none" w:sz="0" w:space="0" w:color="auto"/>
                                    <w:bottom w:val="none" w:sz="0" w:space="0" w:color="auto"/>
                                    <w:right w:val="none" w:sz="0" w:space="0" w:color="auto"/>
                                  </w:divBdr>
                                  <w:divsChild>
                                    <w:div w:id="750741096">
                                      <w:marLeft w:val="0"/>
                                      <w:marRight w:val="0"/>
                                      <w:marTop w:val="0"/>
                                      <w:marBottom w:val="0"/>
                                      <w:divBdr>
                                        <w:top w:val="none" w:sz="0" w:space="0" w:color="auto"/>
                                        <w:left w:val="none" w:sz="0" w:space="0" w:color="auto"/>
                                        <w:bottom w:val="none" w:sz="0" w:space="0" w:color="auto"/>
                                        <w:right w:val="none" w:sz="0" w:space="0" w:color="auto"/>
                                      </w:divBdr>
                                      <w:divsChild>
                                        <w:div w:id="1564946179">
                                          <w:marLeft w:val="0"/>
                                          <w:marRight w:val="0"/>
                                          <w:marTop w:val="0"/>
                                          <w:marBottom w:val="0"/>
                                          <w:divBdr>
                                            <w:top w:val="none" w:sz="0" w:space="0" w:color="auto"/>
                                            <w:left w:val="none" w:sz="0" w:space="0" w:color="auto"/>
                                            <w:bottom w:val="none" w:sz="0" w:space="0" w:color="auto"/>
                                            <w:right w:val="none" w:sz="0" w:space="0" w:color="auto"/>
                                          </w:divBdr>
                                          <w:divsChild>
                                            <w:div w:id="215941863">
                                              <w:marLeft w:val="0"/>
                                              <w:marRight w:val="0"/>
                                              <w:marTop w:val="0"/>
                                              <w:marBottom w:val="0"/>
                                              <w:divBdr>
                                                <w:top w:val="none" w:sz="0" w:space="0" w:color="auto"/>
                                                <w:left w:val="none" w:sz="0" w:space="0" w:color="auto"/>
                                                <w:bottom w:val="none" w:sz="0" w:space="0" w:color="auto"/>
                                                <w:right w:val="none" w:sz="0" w:space="0" w:color="auto"/>
                                              </w:divBdr>
                                              <w:divsChild>
                                                <w:div w:id="814100397">
                                                  <w:marLeft w:val="0"/>
                                                  <w:marRight w:val="0"/>
                                                  <w:marTop w:val="0"/>
                                                  <w:marBottom w:val="0"/>
                                                  <w:divBdr>
                                                    <w:top w:val="none" w:sz="0" w:space="0" w:color="auto"/>
                                                    <w:left w:val="none" w:sz="0" w:space="0" w:color="auto"/>
                                                    <w:bottom w:val="none" w:sz="0" w:space="0" w:color="auto"/>
                                                    <w:right w:val="none" w:sz="0" w:space="0" w:color="auto"/>
                                                  </w:divBdr>
                                                  <w:divsChild>
                                                    <w:div w:id="525752901">
                                                      <w:marLeft w:val="0"/>
                                                      <w:marRight w:val="0"/>
                                                      <w:marTop w:val="0"/>
                                                      <w:marBottom w:val="0"/>
                                                      <w:divBdr>
                                                        <w:top w:val="none" w:sz="0" w:space="0" w:color="auto"/>
                                                        <w:left w:val="none" w:sz="0" w:space="0" w:color="auto"/>
                                                        <w:bottom w:val="none" w:sz="0" w:space="0" w:color="auto"/>
                                                        <w:right w:val="none" w:sz="0" w:space="0" w:color="auto"/>
                                                      </w:divBdr>
                                                      <w:divsChild>
                                                        <w:div w:id="172386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6497471">
                              <w:marLeft w:val="0"/>
                              <w:marRight w:val="0"/>
                              <w:marTop w:val="0"/>
                              <w:marBottom w:val="0"/>
                              <w:divBdr>
                                <w:top w:val="none" w:sz="0" w:space="0" w:color="auto"/>
                                <w:left w:val="none" w:sz="0" w:space="0" w:color="auto"/>
                                <w:bottom w:val="none" w:sz="0" w:space="0" w:color="auto"/>
                                <w:right w:val="none" w:sz="0" w:space="0" w:color="auto"/>
                              </w:divBdr>
                              <w:divsChild>
                                <w:div w:id="2138989469">
                                  <w:marLeft w:val="0"/>
                                  <w:marRight w:val="0"/>
                                  <w:marTop w:val="0"/>
                                  <w:marBottom w:val="0"/>
                                  <w:divBdr>
                                    <w:top w:val="none" w:sz="0" w:space="0" w:color="auto"/>
                                    <w:left w:val="none" w:sz="0" w:space="0" w:color="auto"/>
                                    <w:bottom w:val="none" w:sz="0" w:space="0" w:color="auto"/>
                                    <w:right w:val="none" w:sz="0" w:space="0" w:color="auto"/>
                                  </w:divBdr>
                                  <w:divsChild>
                                    <w:div w:id="1699742547">
                                      <w:marLeft w:val="0"/>
                                      <w:marRight w:val="0"/>
                                      <w:marTop w:val="0"/>
                                      <w:marBottom w:val="0"/>
                                      <w:divBdr>
                                        <w:top w:val="none" w:sz="0" w:space="0" w:color="auto"/>
                                        <w:left w:val="none" w:sz="0" w:space="0" w:color="auto"/>
                                        <w:bottom w:val="none" w:sz="0" w:space="0" w:color="auto"/>
                                        <w:right w:val="none" w:sz="0" w:space="0" w:color="auto"/>
                                      </w:divBdr>
                                      <w:divsChild>
                                        <w:div w:id="146092695">
                                          <w:marLeft w:val="0"/>
                                          <w:marRight w:val="0"/>
                                          <w:marTop w:val="0"/>
                                          <w:marBottom w:val="0"/>
                                          <w:divBdr>
                                            <w:top w:val="none" w:sz="0" w:space="0" w:color="auto"/>
                                            <w:left w:val="none" w:sz="0" w:space="0" w:color="auto"/>
                                            <w:bottom w:val="none" w:sz="0" w:space="0" w:color="auto"/>
                                            <w:right w:val="none" w:sz="0" w:space="0" w:color="auto"/>
                                          </w:divBdr>
                                          <w:divsChild>
                                            <w:div w:id="1219978374">
                                              <w:marLeft w:val="0"/>
                                              <w:marRight w:val="0"/>
                                              <w:marTop w:val="0"/>
                                              <w:marBottom w:val="0"/>
                                              <w:divBdr>
                                                <w:top w:val="none" w:sz="0" w:space="0" w:color="auto"/>
                                                <w:left w:val="none" w:sz="0" w:space="0" w:color="auto"/>
                                                <w:bottom w:val="none" w:sz="0" w:space="0" w:color="auto"/>
                                                <w:right w:val="none" w:sz="0" w:space="0" w:color="auto"/>
                                              </w:divBdr>
                                              <w:divsChild>
                                                <w:div w:id="569971572">
                                                  <w:marLeft w:val="0"/>
                                                  <w:marRight w:val="0"/>
                                                  <w:marTop w:val="0"/>
                                                  <w:marBottom w:val="0"/>
                                                  <w:divBdr>
                                                    <w:top w:val="none" w:sz="0" w:space="0" w:color="auto"/>
                                                    <w:left w:val="none" w:sz="0" w:space="0" w:color="auto"/>
                                                    <w:bottom w:val="none" w:sz="0" w:space="0" w:color="auto"/>
                                                    <w:right w:val="none" w:sz="0" w:space="0" w:color="auto"/>
                                                  </w:divBdr>
                                                  <w:divsChild>
                                                    <w:div w:id="1823886282">
                                                      <w:marLeft w:val="0"/>
                                                      <w:marRight w:val="0"/>
                                                      <w:marTop w:val="0"/>
                                                      <w:marBottom w:val="0"/>
                                                      <w:divBdr>
                                                        <w:top w:val="none" w:sz="0" w:space="0" w:color="auto"/>
                                                        <w:left w:val="none" w:sz="0" w:space="0" w:color="auto"/>
                                                        <w:bottom w:val="none" w:sz="0" w:space="0" w:color="auto"/>
                                                        <w:right w:val="none" w:sz="0" w:space="0" w:color="auto"/>
                                                      </w:divBdr>
                                                      <w:divsChild>
                                                        <w:div w:id="2095927514">
                                                          <w:marLeft w:val="0"/>
                                                          <w:marRight w:val="0"/>
                                                          <w:marTop w:val="0"/>
                                                          <w:marBottom w:val="0"/>
                                                          <w:divBdr>
                                                            <w:top w:val="none" w:sz="0" w:space="0" w:color="auto"/>
                                                            <w:left w:val="none" w:sz="0" w:space="0" w:color="auto"/>
                                                            <w:bottom w:val="none" w:sz="0" w:space="0" w:color="auto"/>
                                                            <w:right w:val="none" w:sz="0" w:space="0" w:color="auto"/>
                                                          </w:divBdr>
                                                          <w:divsChild>
                                                            <w:div w:id="18775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8597974">
                              <w:marLeft w:val="0"/>
                              <w:marRight w:val="0"/>
                              <w:marTop w:val="0"/>
                              <w:marBottom w:val="0"/>
                              <w:divBdr>
                                <w:top w:val="none" w:sz="0" w:space="0" w:color="auto"/>
                                <w:left w:val="none" w:sz="0" w:space="0" w:color="auto"/>
                                <w:bottom w:val="none" w:sz="0" w:space="0" w:color="auto"/>
                                <w:right w:val="none" w:sz="0" w:space="0" w:color="auto"/>
                              </w:divBdr>
                              <w:divsChild>
                                <w:div w:id="1908417254">
                                  <w:marLeft w:val="0"/>
                                  <w:marRight w:val="0"/>
                                  <w:marTop w:val="0"/>
                                  <w:marBottom w:val="0"/>
                                  <w:divBdr>
                                    <w:top w:val="none" w:sz="0" w:space="0" w:color="auto"/>
                                    <w:left w:val="none" w:sz="0" w:space="0" w:color="auto"/>
                                    <w:bottom w:val="none" w:sz="0" w:space="0" w:color="auto"/>
                                    <w:right w:val="none" w:sz="0" w:space="0" w:color="auto"/>
                                  </w:divBdr>
                                  <w:divsChild>
                                    <w:div w:id="1861235665">
                                      <w:marLeft w:val="0"/>
                                      <w:marRight w:val="0"/>
                                      <w:marTop w:val="0"/>
                                      <w:marBottom w:val="0"/>
                                      <w:divBdr>
                                        <w:top w:val="none" w:sz="0" w:space="0" w:color="auto"/>
                                        <w:left w:val="none" w:sz="0" w:space="0" w:color="auto"/>
                                        <w:bottom w:val="none" w:sz="0" w:space="0" w:color="auto"/>
                                        <w:right w:val="none" w:sz="0" w:space="0" w:color="auto"/>
                                      </w:divBdr>
                                      <w:divsChild>
                                        <w:div w:id="592979246">
                                          <w:marLeft w:val="0"/>
                                          <w:marRight w:val="0"/>
                                          <w:marTop w:val="0"/>
                                          <w:marBottom w:val="0"/>
                                          <w:divBdr>
                                            <w:top w:val="none" w:sz="0" w:space="0" w:color="auto"/>
                                            <w:left w:val="none" w:sz="0" w:space="0" w:color="auto"/>
                                            <w:bottom w:val="none" w:sz="0" w:space="0" w:color="auto"/>
                                            <w:right w:val="none" w:sz="0" w:space="0" w:color="auto"/>
                                          </w:divBdr>
                                          <w:divsChild>
                                            <w:div w:id="921521709">
                                              <w:marLeft w:val="0"/>
                                              <w:marRight w:val="0"/>
                                              <w:marTop w:val="0"/>
                                              <w:marBottom w:val="0"/>
                                              <w:divBdr>
                                                <w:top w:val="none" w:sz="0" w:space="0" w:color="auto"/>
                                                <w:left w:val="none" w:sz="0" w:space="0" w:color="auto"/>
                                                <w:bottom w:val="none" w:sz="0" w:space="0" w:color="auto"/>
                                                <w:right w:val="none" w:sz="0" w:space="0" w:color="auto"/>
                                              </w:divBdr>
                                              <w:divsChild>
                                                <w:div w:id="1327830919">
                                                  <w:marLeft w:val="0"/>
                                                  <w:marRight w:val="0"/>
                                                  <w:marTop w:val="0"/>
                                                  <w:marBottom w:val="0"/>
                                                  <w:divBdr>
                                                    <w:top w:val="none" w:sz="0" w:space="0" w:color="auto"/>
                                                    <w:left w:val="none" w:sz="0" w:space="0" w:color="auto"/>
                                                    <w:bottom w:val="none" w:sz="0" w:space="0" w:color="auto"/>
                                                    <w:right w:val="none" w:sz="0" w:space="0" w:color="auto"/>
                                                  </w:divBdr>
                                                  <w:divsChild>
                                                    <w:div w:id="1893618095">
                                                      <w:marLeft w:val="0"/>
                                                      <w:marRight w:val="0"/>
                                                      <w:marTop w:val="0"/>
                                                      <w:marBottom w:val="0"/>
                                                      <w:divBdr>
                                                        <w:top w:val="none" w:sz="0" w:space="0" w:color="auto"/>
                                                        <w:left w:val="none" w:sz="0" w:space="0" w:color="auto"/>
                                                        <w:bottom w:val="none" w:sz="0" w:space="0" w:color="auto"/>
                                                        <w:right w:val="none" w:sz="0" w:space="0" w:color="auto"/>
                                                      </w:divBdr>
                                                      <w:divsChild>
                                                        <w:div w:id="86121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5347816">
          <w:marLeft w:val="0"/>
          <w:marRight w:val="0"/>
          <w:marTop w:val="0"/>
          <w:marBottom w:val="0"/>
          <w:divBdr>
            <w:top w:val="none" w:sz="0" w:space="0" w:color="auto"/>
            <w:left w:val="none" w:sz="0" w:space="0" w:color="auto"/>
            <w:bottom w:val="none" w:sz="0" w:space="0" w:color="auto"/>
            <w:right w:val="none" w:sz="0" w:space="0" w:color="auto"/>
          </w:divBdr>
          <w:divsChild>
            <w:div w:id="1064645041">
              <w:marLeft w:val="0"/>
              <w:marRight w:val="0"/>
              <w:marTop w:val="0"/>
              <w:marBottom w:val="0"/>
              <w:divBdr>
                <w:top w:val="none" w:sz="0" w:space="0" w:color="auto"/>
                <w:left w:val="none" w:sz="0" w:space="0" w:color="auto"/>
                <w:bottom w:val="none" w:sz="0" w:space="0" w:color="auto"/>
                <w:right w:val="none" w:sz="0" w:space="0" w:color="auto"/>
              </w:divBdr>
              <w:divsChild>
                <w:div w:id="158055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58642">
      <w:bodyDiv w:val="1"/>
      <w:marLeft w:val="0"/>
      <w:marRight w:val="0"/>
      <w:marTop w:val="0"/>
      <w:marBottom w:val="0"/>
      <w:divBdr>
        <w:top w:val="none" w:sz="0" w:space="0" w:color="auto"/>
        <w:left w:val="none" w:sz="0" w:space="0" w:color="auto"/>
        <w:bottom w:val="none" w:sz="0" w:space="0" w:color="auto"/>
        <w:right w:val="none" w:sz="0" w:space="0" w:color="auto"/>
      </w:divBdr>
      <w:divsChild>
        <w:div w:id="245505110">
          <w:marLeft w:val="0"/>
          <w:marRight w:val="0"/>
          <w:marTop w:val="0"/>
          <w:marBottom w:val="0"/>
          <w:divBdr>
            <w:top w:val="none" w:sz="0" w:space="0" w:color="auto"/>
            <w:left w:val="none" w:sz="0" w:space="0" w:color="auto"/>
            <w:bottom w:val="none" w:sz="0" w:space="0" w:color="auto"/>
            <w:right w:val="none" w:sz="0" w:space="0" w:color="auto"/>
          </w:divBdr>
        </w:div>
        <w:div w:id="683749059">
          <w:marLeft w:val="0"/>
          <w:marRight w:val="0"/>
          <w:marTop w:val="0"/>
          <w:marBottom w:val="0"/>
          <w:divBdr>
            <w:top w:val="none" w:sz="0" w:space="0" w:color="auto"/>
            <w:left w:val="none" w:sz="0" w:space="0" w:color="auto"/>
            <w:bottom w:val="none" w:sz="0" w:space="0" w:color="auto"/>
            <w:right w:val="none" w:sz="0" w:space="0" w:color="auto"/>
          </w:divBdr>
        </w:div>
        <w:div w:id="396590310">
          <w:marLeft w:val="0"/>
          <w:marRight w:val="0"/>
          <w:marTop w:val="0"/>
          <w:marBottom w:val="0"/>
          <w:divBdr>
            <w:top w:val="none" w:sz="0" w:space="0" w:color="auto"/>
            <w:left w:val="none" w:sz="0" w:space="0" w:color="auto"/>
            <w:bottom w:val="none" w:sz="0" w:space="0" w:color="auto"/>
            <w:right w:val="none" w:sz="0" w:space="0" w:color="auto"/>
          </w:divBdr>
        </w:div>
        <w:div w:id="871959608">
          <w:marLeft w:val="0"/>
          <w:marRight w:val="0"/>
          <w:marTop w:val="0"/>
          <w:marBottom w:val="0"/>
          <w:divBdr>
            <w:top w:val="none" w:sz="0" w:space="0" w:color="auto"/>
            <w:left w:val="none" w:sz="0" w:space="0" w:color="auto"/>
            <w:bottom w:val="none" w:sz="0" w:space="0" w:color="auto"/>
            <w:right w:val="none" w:sz="0" w:space="0" w:color="auto"/>
          </w:divBdr>
        </w:div>
        <w:div w:id="1460799364">
          <w:marLeft w:val="0"/>
          <w:marRight w:val="0"/>
          <w:marTop w:val="0"/>
          <w:marBottom w:val="0"/>
          <w:divBdr>
            <w:top w:val="none" w:sz="0" w:space="0" w:color="auto"/>
            <w:left w:val="none" w:sz="0" w:space="0" w:color="auto"/>
            <w:bottom w:val="none" w:sz="0" w:space="0" w:color="auto"/>
            <w:right w:val="none" w:sz="0" w:space="0" w:color="auto"/>
          </w:divBdr>
        </w:div>
        <w:div w:id="1860504863">
          <w:marLeft w:val="0"/>
          <w:marRight w:val="0"/>
          <w:marTop w:val="0"/>
          <w:marBottom w:val="0"/>
          <w:divBdr>
            <w:top w:val="none" w:sz="0" w:space="0" w:color="auto"/>
            <w:left w:val="none" w:sz="0" w:space="0" w:color="auto"/>
            <w:bottom w:val="none" w:sz="0" w:space="0" w:color="auto"/>
            <w:right w:val="none" w:sz="0" w:space="0" w:color="auto"/>
          </w:divBdr>
        </w:div>
        <w:div w:id="2055690819">
          <w:marLeft w:val="0"/>
          <w:marRight w:val="0"/>
          <w:marTop w:val="0"/>
          <w:marBottom w:val="0"/>
          <w:divBdr>
            <w:top w:val="none" w:sz="0" w:space="0" w:color="auto"/>
            <w:left w:val="none" w:sz="0" w:space="0" w:color="auto"/>
            <w:bottom w:val="none" w:sz="0" w:space="0" w:color="auto"/>
            <w:right w:val="none" w:sz="0" w:space="0" w:color="auto"/>
          </w:divBdr>
        </w:div>
        <w:div w:id="1511918475">
          <w:marLeft w:val="0"/>
          <w:marRight w:val="0"/>
          <w:marTop w:val="0"/>
          <w:marBottom w:val="0"/>
          <w:divBdr>
            <w:top w:val="none" w:sz="0" w:space="0" w:color="auto"/>
            <w:left w:val="none" w:sz="0" w:space="0" w:color="auto"/>
            <w:bottom w:val="none" w:sz="0" w:space="0" w:color="auto"/>
            <w:right w:val="none" w:sz="0" w:space="0" w:color="auto"/>
          </w:divBdr>
        </w:div>
        <w:div w:id="1859150802">
          <w:marLeft w:val="0"/>
          <w:marRight w:val="0"/>
          <w:marTop w:val="0"/>
          <w:marBottom w:val="0"/>
          <w:divBdr>
            <w:top w:val="none" w:sz="0" w:space="0" w:color="auto"/>
            <w:left w:val="none" w:sz="0" w:space="0" w:color="auto"/>
            <w:bottom w:val="none" w:sz="0" w:space="0" w:color="auto"/>
            <w:right w:val="none" w:sz="0" w:space="0" w:color="auto"/>
          </w:divBdr>
        </w:div>
        <w:div w:id="322244862">
          <w:marLeft w:val="0"/>
          <w:marRight w:val="0"/>
          <w:marTop w:val="0"/>
          <w:marBottom w:val="0"/>
          <w:divBdr>
            <w:top w:val="none" w:sz="0" w:space="0" w:color="auto"/>
            <w:left w:val="none" w:sz="0" w:space="0" w:color="auto"/>
            <w:bottom w:val="none" w:sz="0" w:space="0" w:color="auto"/>
            <w:right w:val="none" w:sz="0" w:space="0" w:color="auto"/>
          </w:divBdr>
        </w:div>
      </w:divsChild>
    </w:div>
    <w:div w:id="2005156865">
      <w:bodyDiv w:val="1"/>
      <w:marLeft w:val="0"/>
      <w:marRight w:val="0"/>
      <w:marTop w:val="0"/>
      <w:marBottom w:val="0"/>
      <w:divBdr>
        <w:top w:val="none" w:sz="0" w:space="0" w:color="auto"/>
        <w:left w:val="none" w:sz="0" w:space="0" w:color="auto"/>
        <w:bottom w:val="none" w:sz="0" w:space="0" w:color="auto"/>
        <w:right w:val="none" w:sz="0" w:space="0" w:color="auto"/>
      </w:divBdr>
    </w:div>
    <w:div w:id="2013332741">
      <w:bodyDiv w:val="1"/>
      <w:marLeft w:val="0"/>
      <w:marRight w:val="0"/>
      <w:marTop w:val="0"/>
      <w:marBottom w:val="0"/>
      <w:divBdr>
        <w:top w:val="none" w:sz="0" w:space="0" w:color="auto"/>
        <w:left w:val="none" w:sz="0" w:space="0" w:color="auto"/>
        <w:bottom w:val="none" w:sz="0" w:space="0" w:color="auto"/>
        <w:right w:val="none" w:sz="0" w:space="0" w:color="auto"/>
      </w:divBdr>
    </w:div>
    <w:div w:id="2023050619">
      <w:bodyDiv w:val="1"/>
      <w:marLeft w:val="0"/>
      <w:marRight w:val="0"/>
      <w:marTop w:val="0"/>
      <w:marBottom w:val="0"/>
      <w:divBdr>
        <w:top w:val="none" w:sz="0" w:space="0" w:color="auto"/>
        <w:left w:val="none" w:sz="0" w:space="0" w:color="auto"/>
        <w:bottom w:val="none" w:sz="0" w:space="0" w:color="auto"/>
        <w:right w:val="none" w:sz="0" w:space="0" w:color="auto"/>
      </w:divBdr>
    </w:div>
    <w:div w:id="2027096132">
      <w:bodyDiv w:val="1"/>
      <w:marLeft w:val="0"/>
      <w:marRight w:val="0"/>
      <w:marTop w:val="0"/>
      <w:marBottom w:val="0"/>
      <w:divBdr>
        <w:top w:val="none" w:sz="0" w:space="0" w:color="auto"/>
        <w:left w:val="none" w:sz="0" w:space="0" w:color="auto"/>
        <w:bottom w:val="none" w:sz="0" w:space="0" w:color="auto"/>
        <w:right w:val="none" w:sz="0" w:space="0" w:color="auto"/>
      </w:divBdr>
      <w:divsChild>
        <w:div w:id="798260018">
          <w:marLeft w:val="0"/>
          <w:marRight w:val="0"/>
          <w:marTop w:val="0"/>
          <w:marBottom w:val="0"/>
          <w:divBdr>
            <w:top w:val="none" w:sz="0" w:space="0" w:color="auto"/>
            <w:left w:val="none" w:sz="0" w:space="0" w:color="auto"/>
            <w:bottom w:val="none" w:sz="0" w:space="0" w:color="auto"/>
            <w:right w:val="none" w:sz="0" w:space="0" w:color="auto"/>
          </w:divBdr>
          <w:divsChild>
            <w:div w:id="689916124">
              <w:marLeft w:val="0"/>
              <w:marRight w:val="0"/>
              <w:marTop w:val="0"/>
              <w:marBottom w:val="0"/>
              <w:divBdr>
                <w:top w:val="none" w:sz="0" w:space="0" w:color="auto"/>
                <w:left w:val="none" w:sz="0" w:space="0" w:color="auto"/>
                <w:bottom w:val="none" w:sz="0" w:space="0" w:color="auto"/>
                <w:right w:val="none" w:sz="0" w:space="0" w:color="auto"/>
              </w:divBdr>
              <w:divsChild>
                <w:div w:id="1370372421">
                  <w:marLeft w:val="0"/>
                  <w:marRight w:val="0"/>
                  <w:marTop w:val="0"/>
                  <w:marBottom w:val="0"/>
                  <w:divBdr>
                    <w:top w:val="none" w:sz="0" w:space="0" w:color="auto"/>
                    <w:left w:val="none" w:sz="0" w:space="0" w:color="auto"/>
                    <w:bottom w:val="none" w:sz="0" w:space="0" w:color="auto"/>
                    <w:right w:val="none" w:sz="0" w:space="0" w:color="auto"/>
                  </w:divBdr>
                  <w:divsChild>
                    <w:div w:id="1212036192">
                      <w:marLeft w:val="0"/>
                      <w:marRight w:val="0"/>
                      <w:marTop w:val="0"/>
                      <w:marBottom w:val="0"/>
                      <w:divBdr>
                        <w:top w:val="none" w:sz="0" w:space="0" w:color="auto"/>
                        <w:left w:val="none" w:sz="0" w:space="0" w:color="auto"/>
                        <w:bottom w:val="none" w:sz="0" w:space="0" w:color="auto"/>
                        <w:right w:val="none" w:sz="0" w:space="0" w:color="auto"/>
                      </w:divBdr>
                      <w:divsChild>
                        <w:div w:id="1459302999">
                          <w:marLeft w:val="0"/>
                          <w:marRight w:val="0"/>
                          <w:marTop w:val="0"/>
                          <w:marBottom w:val="0"/>
                          <w:divBdr>
                            <w:top w:val="none" w:sz="0" w:space="0" w:color="auto"/>
                            <w:left w:val="none" w:sz="0" w:space="0" w:color="auto"/>
                            <w:bottom w:val="none" w:sz="0" w:space="0" w:color="auto"/>
                            <w:right w:val="none" w:sz="0" w:space="0" w:color="auto"/>
                          </w:divBdr>
                          <w:divsChild>
                            <w:div w:id="671033109">
                              <w:marLeft w:val="0"/>
                              <w:marRight w:val="0"/>
                              <w:marTop w:val="0"/>
                              <w:marBottom w:val="0"/>
                              <w:divBdr>
                                <w:top w:val="none" w:sz="0" w:space="0" w:color="auto"/>
                                <w:left w:val="none" w:sz="0" w:space="0" w:color="auto"/>
                                <w:bottom w:val="none" w:sz="0" w:space="0" w:color="auto"/>
                                <w:right w:val="none" w:sz="0" w:space="0" w:color="auto"/>
                              </w:divBdr>
                              <w:divsChild>
                                <w:div w:id="1447846042">
                                  <w:marLeft w:val="0"/>
                                  <w:marRight w:val="0"/>
                                  <w:marTop w:val="0"/>
                                  <w:marBottom w:val="0"/>
                                  <w:divBdr>
                                    <w:top w:val="none" w:sz="0" w:space="0" w:color="auto"/>
                                    <w:left w:val="none" w:sz="0" w:space="0" w:color="auto"/>
                                    <w:bottom w:val="none" w:sz="0" w:space="0" w:color="auto"/>
                                    <w:right w:val="none" w:sz="0" w:space="0" w:color="auto"/>
                                  </w:divBdr>
                                  <w:divsChild>
                                    <w:div w:id="350835246">
                                      <w:marLeft w:val="0"/>
                                      <w:marRight w:val="0"/>
                                      <w:marTop w:val="0"/>
                                      <w:marBottom w:val="0"/>
                                      <w:divBdr>
                                        <w:top w:val="none" w:sz="0" w:space="0" w:color="auto"/>
                                        <w:left w:val="none" w:sz="0" w:space="0" w:color="auto"/>
                                        <w:bottom w:val="none" w:sz="0" w:space="0" w:color="auto"/>
                                        <w:right w:val="none" w:sz="0" w:space="0" w:color="auto"/>
                                      </w:divBdr>
                                      <w:divsChild>
                                        <w:div w:id="66578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85419">
          <w:marLeft w:val="0"/>
          <w:marRight w:val="0"/>
          <w:marTop w:val="0"/>
          <w:marBottom w:val="0"/>
          <w:divBdr>
            <w:top w:val="none" w:sz="0" w:space="0" w:color="auto"/>
            <w:left w:val="none" w:sz="0" w:space="0" w:color="auto"/>
            <w:bottom w:val="none" w:sz="0" w:space="0" w:color="auto"/>
            <w:right w:val="none" w:sz="0" w:space="0" w:color="auto"/>
          </w:divBdr>
          <w:divsChild>
            <w:div w:id="519590414">
              <w:marLeft w:val="0"/>
              <w:marRight w:val="0"/>
              <w:marTop w:val="0"/>
              <w:marBottom w:val="0"/>
              <w:divBdr>
                <w:top w:val="none" w:sz="0" w:space="0" w:color="auto"/>
                <w:left w:val="none" w:sz="0" w:space="0" w:color="auto"/>
                <w:bottom w:val="none" w:sz="0" w:space="0" w:color="auto"/>
                <w:right w:val="none" w:sz="0" w:space="0" w:color="auto"/>
              </w:divBdr>
              <w:divsChild>
                <w:div w:id="914121979">
                  <w:marLeft w:val="0"/>
                  <w:marRight w:val="0"/>
                  <w:marTop w:val="0"/>
                  <w:marBottom w:val="0"/>
                  <w:divBdr>
                    <w:top w:val="none" w:sz="0" w:space="0" w:color="auto"/>
                    <w:left w:val="none" w:sz="0" w:space="0" w:color="auto"/>
                    <w:bottom w:val="none" w:sz="0" w:space="0" w:color="auto"/>
                    <w:right w:val="none" w:sz="0" w:space="0" w:color="auto"/>
                  </w:divBdr>
                  <w:divsChild>
                    <w:div w:id="349650860">
                      <w:marLeft w:val="0"/>
                      <w:marRight w:val="0"/>
                      <w:marTop w:val="0"/>
                      <w:marBottom w:val="0"/>
                      <w:divBdr>
                        <w:top w:val="none" w:sz="0" w:space="0" w:color="auto"/>
                        <w:left w:val="none" w:sz="0" w:space="0" w:color="auto"/>
                        <w:bottom w:val="none" w:sz="0" w:space="0" w:color="auto"/>
                        <w:right w:val="none" w:sz="0" w:space="0" w:color="auto"/>
                      </w:divBdr>
                      <w:divsChild>
                        <w:div w:id="1884754245">
                          <w:marLeft w:val="0"/>
                          <w:marRight w:val="0"/>
                          <w:marTop w:val="0"/>
                          <w:marBottom w:val="0"/>
                          <w:divBdr>
                            <w:top w:val="none" w:sz="0" w:space="0" w:color="auto"/>
                            <w:left w:val="none" w:sz="0" w:space="0" w:color="auto"/>
                            <w:bottom w:val="none" w:sz="0" w:space="0" w:color="auto"/>
                            <w:right w:val="none" w:sz="0" w:space="0" w:color="auto"/>
                          </w:divBdr>
                          <w:divsChild>
                            <w:div w:id="1981574698">
                              <w:marLeft w:val="0"/>
                              <w:marRight w:val="0"/>
                              <w:marTop w:val="0"/>
                              <w:marBottom w:val="0"/>
                              <w:divBdr>
                                <w:top w:val="none" w:sz="0" w:space="0" w:color="auto"/>
                                <w:left w:val="none" w:sz="0" w:space="0" w:color="auto"/>
                                <w:bottom w:val="none" w:sz="0" w:space="0" w:color="auto"/>
                                <w:right w:val="none" w:sz="0" w:space="0" w:color="auto"/>
                              </w:divBdr>
                              <w:divsChild>
                                <w:div w:id="730347003">
                                  <w:marLeft w:val="0"/>
                                  <w:marRight w:val="0"/>
                                  <w:marTop w:val="0"/>
                                  <w:marBottom w:val="0"/>
                                  <w:divBdr>
                                    <w:top w:val="none" w:sz="0" w:space="0" w:color="auto"/>
                                    <w:left w:val="none" w:sz="0" w:space="0" w:color="auto"/>
                                    <w:bottom w:val="none" w:sz="0" w:space="0" w:color="auto"/>
                                    <w:right w:val="none" w:sz="0" w:space="0" w:color="auto"/>
                                  </w:divBdr>
                                  <w:divsChild>
                                    <w:div w:id="1554346346">
                                      <w:marLeft w:val="0"/>
                                      <w:marRight w:val="0"/>
                                      <w:marTop w:val="0"/>
                                      <w:marBottom w:val="0"/>
                                      <w:divBdr>
                                        <w:top w:val="none" w:sz="0" w:space="0" w:color="auto"/>
                                        <w:left w:val="none" w:sz="0" w:space="0" w:color="auto"/>
                                        <w:bottom w:val="none" w:sz="0" w:space="0" w:color="auto"/>
                                        <w:right w:val="none" w:sz="0" w:space="0" w:color="auto"/>
                                      </w:divBdr>
                                      <w:divsChild>
                                        <w:div w:id="1548764571">
                                          <w:marLeft w:val="0"/>
                                          <w:marRight w:val="0"/>
                                          <w:marTop w:val="0"/>
                                          <w:marBottom w:val="0"/>
                                          <w:divBdr>
                                            <w:top w:val="none" w:sz="0" w:space="0" w:color="auto"/>
                                            <w:left w:val="none" w:sz="0" w:space="0" w:color="auto"/>
                                            <w:bottom w:val="none" w:sz="0" w:space="0" w:color="auto"/>
                                            <w:right w:val="none" w:sz="0" w:space="0" w:color="auto"/>
                                          </w:divBdr>
                                          <w:divsChild>
                                            <w:div w:id="172918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8087800">
          <w:marLeft w:val="0"/>
          <w:marRight w:val="0"/>
          <w:marTop w:val="0"/>
          <w:marBottom w:val="0"/>
          <w:divBdr>
            <w:top w:val="none" w:sz="0" w:space="0" w:color="auto"/>
            <w:left w:val="none" w:sz="0" w:space="0" w:color="auto"/>
            <w:bottom w:val="none" w:sz="0" w:space="0" w:color="auto"/>
            <w:right w:val="none" w:sz="0" w:space="0" w:color="auto"/>
          </w:divBdr>
          <w:divsChild>
            <w:div w:id="471947772">
              <w:marLeft w:val="0"/>
              <w:marRight w:val="0"/>
              <w:marTop w:val="0"/>
              <w:marBottom w:val="0"/>
              <w:divBdr>
                <w:top w:val="none" w:sz="0" w:space="0" w:color="auto"/>
                <w:left w:val="none" w:sz="0" w:space="0" w:color="auto"/>
                <w:bottom w:val="none" w:sz="0" w:space="0" w:color="auto"/>
                <w:right w:val="none" w:sz="0" w:space="0" w:color="auto"/>
              </w:divBdr>
              <w:divsChild>
                <w:div w:id="1692536016">
                  <w:marLeft w:val="0"/>
                  <w:marRight w:val="0"/>
                  <w:marTop w:val="0"/>
                  <w:marBottom w:val="0"/>
                  <w:divBdr>
                    <w:top w:val="none" w:sz="0" w:space="0" w:color="auto"/>
                    <w:left w:val="none" w:sz="0" w:space="0" w:color="auto"/>
                    <w:bottom w:val="none" w:sz="0" w:space="0" w:color="auto"/>
                    <w:right w:val="none" w:sz="0" w:space="0" w:color="auto"/>
                  </w:divBdr>
                  <w:divsChild>
                    <w:div w:id="93552247">
                      <w:marLeft w:val="0"/>
                      <w:marRight w:val="0"/>
                      <w:marTop w:val="0"/>
                      <w:marBottom w:val="0"/>
                      <w:divBdr>
                        <w:top w:val="none" w:sz="0" w:space="0" w:color="auto"/>
                        <w:left w:val="none" w:sz="0" w:space="0" w:color="auto"/>
                        <w:bottom w:val="none" w:sz="0" w:space="0" w:color="auto"/>
                        <w:right w:val="none" w:sz="0" w:space="0" w:color="auto"/>
                      </w:divBdr>
                      <w:divsChild>
                        <w:div w:id="887454712">
                          <w:marLeft w:val="0"/>
                          <w:marRight w:val="0"/>
                          <w:marTop w:val="0"/>
                          <w:marBottom w:val="0"/>
                          <w:divBdr>
                            <w:top w:val="none" w:sz="0" w:space="0" w:color="auto"/>
                            <w:left w:val="none" w:sz="0" w:space="0" w:color="auto"/>
                            <w:bottom w:val="none" w:sz="0" w:space="0" w:color="auto"/>
                            <w:right w:val="none" w:sz="0" w:space="0" w:color="auto"/>
                          </w:divBdr>
                          <w:divsChild>
                            <w:div w:id="688023017">
                              <w:marLeft w:val="0"/>
                              <w:marRight w:val="0"/>
                              <w:marTop w:val="0"/>
                              <w:marBottom w:val="0"/>
                              <w:divBdr>
                                <w:top w:val="none" w:sz="0" w:space="0" w:color="auto"/>
                                <w:left w:val="none" w:sz="0" w:space="0" w:color="auto"/>
                                <w:bottom w:val="none" w:sz="0" w:space="0" w:color="auto"/>
                                <w:right w:val="none" w:sz="0" w:space="0" w:color="auto"/>
                              </w:divBdr>
                              <w:divsChild>
                                <w:div w:id="1587809178">
                                  <w:marLeft w:val="0"/>
                                  <w:marRight w:val="0"/>
                                  <w:marTop w:val="0"/>
                                  <w:marBottom w:val="0"/>
                                  <w:divBdr>
                                    <w:top w:val="none" w:sz="0" w:space="0" w:color="auto"/>
                                    <w:left w:val="none" w:sz="0" w:space="0" w:color="auto"/>
                                    <w:bottom w:val="none" w:sz="0" w:space="0" w:color="auto"/>
                                    <w:right w:val="none" w:sz="0" w:space="0" w:color="auto"/>
                                  </w:divBdr>
                                  <w:divsChild>
                                    <w:div w:id="226839399">
                                      <w:marLeft w:val="0"/>
                                      <w:marRight w:val="0"/>
                                      <w:marTop w:val="0"/>
                                      <w:marBottom w:val="0"/>
                                      <w:divBdr>
                                        <w:top w:val="none" w:sz="0" w:space="0" w:color="auto"/>
                                        <w:left w:val="none" w:sz="0" w:space="0" w:color="auto"/>
                                        <w:bottom w:val="none" w:sz="0" w:space="0" w:color="auto"/>
                                        <w:right w:val="none" w:sz="0" w:space="0" w:color="auto"/>
                                      </w:divBdr>
                                      <w:divsChild>
                                        <w:div w:id="177656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571546">
                      <w:marLeft w:val="0"/>
                      <w:marRight w:val="0"/>
                      <w:marTop w:val="0"/>
                      <w:marBottom w:val="0"/>
                      <w:divBdr>
                        <w:top w:val="none" w:sz="0" w:space="0" w:color="auto"/>
                        <w:left w:val="none" w:sz="0" w:space="0" w:color="auto"/>
                        <w:bottom w:val="none" w:sz="0" w:space="0" w:color="auto"/>
                        <w:right w:val="none" w:sz="0" w:space="0" w:color="auto"/>
                      </w:divBdr>
                      <w:divsChild>
                        <w:div w:id="598224400">
                          <w:marLeft w:val="0"/>
                          <w:marRight w:val="0"/>
                          <w:marTop w:val="0"/>
                          <w:marBottom w:val="0"/>
                          <w:divBdr>
                            <w:top w:val="none" w:sz="0" w:space="0" w:color="auto"/>
                            <w:left w:val="none" w:sz="0" w:space="0" w:color="auto"/>
                            <w:bottom w:val="none" w:sz="0" w:space="0" w:color="auto"/>
                            <w:right w:val="none" w:sz="0" w:space="0" w:color="auto"/>
                          </w:divBdr>
                          <w:divsChild>
                            <w:div w:id="2006548019">
                              <w:marLeft w:val="0"/>
                              <w:marRight w:val="0"/>
                              <w:marTop w:val="0"/>
                              <w:marBottom w:val="0"/>
                              <w:divBdr>
                                <w:top w:val="none" w:sz="0" w:space="0" w:color="auto"/>
                                <w:left w:val="none" w:sz="0" w:space="0" w:color="auto"/>
                                <w:bottom w:val="none" w:sz="0" w:space="0" w:color="auto"/>
                                <w:right w:val="none" w:sz="0" w:space="0" w:color="auto"/>
                              </w:divBdr>
                              <w:divsChild>
                                <w:div w:id="782961548">
                                  <w:marLeft w:val="0"/>
                                  <w:marRight w:val="0"/>
                                  <w:marTop w:val="0"/>
                                  <w:marBottom w:val="0"/>
                                  <w:divBdr>
                                    <w:top w:val="none" w:sz="0" w:space="0" w:color="auto"/>
                                    <w:left w:val="none" w:sz="0" w:space="0" w:color="auto"/>
                                    <w:bottom w:val="none" w:sz="0" w:space="0" w:color="auto"/>
                                    <w:right w:val="none" w:sz="0" w:space="0" w:color="auto"/>
                                  </w:divBdr>
                                  <w:divsChild>
                                    <w:div w:id="40175191">
                                      <w:marLeft w:val="0"/>
                                      <w:marRight w:val="0"/>
                                      <w:marTop w:val="0"/>
                                      <w:marBottom w:val="0"/>
                                      <w:divBdr>
                                        <w:top w:val="none" w:sz="0" w:space="0" w:color="auto"/>
                                        <w:left w:val="none" w:sz="0" w:space="0" w:color="auto"/>
                                        <w:bottom w:val="none" w:sz="0" w:space="0" w:color="auto"/>
                                        <w:right w:val="none" w:sz="0" w:space="0" w:color="auto"/>
                                      </w:divBdr>
                                      <w:divsChild>
                                        <w:div w:id="205052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1298</TotalTime>
  <Pages>106</Pages>
  <Words>30716</Words>
  <Characters>175087</Characters>
  <Application>Microsoft Office Word</Application>
  <DocSecurity>0</DocSecurity>
  <Lines>1459</Lines>
  <Paragraphs>410</Paragraphs>
  <ScaleCrop>false</ScaleCrop>
  <HeadingPairs>
    <vt:vector size="2" baseType="variant">
      <vt:variant>
        <vt:lpstr>Title</vt:lpstr>
      </vt:variant>
      <vt:variant>
        <vt:i4>1</vt:i4>
      </vt:variant>
    </vt:vector>
  </HeadingPairs>
  <TitlesOfParts>
    <vt:vector size="1" baseType="lpstr">
      <vt:lpstr>Decode Weight Loss</vt:lpstr>
    </vt:vector>
  </TitlesOfParts>
  <Company/>
  <LinksUpToDate>false</LinksUpToDate>
  <CharactersWithSpaces>205393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Decode Weight Loss</dc:title>
  <dc:subject>Personalised Solutions</dc:subject>
  <dc:creator>Petro Kempen</dc:creator>
  <cp:keywords/>
  <dc:description/>
  <cp:lastModifiedBy>Petro Kempen</cp:lastModifiedBy>
  <cp:revision>179</cp:revision>
  <cp:lastPrinted>2024-08-15T15:29:00Z</cp:lastPrinted>
  <dcterms:created xsi:type="dcterms:W3CDTF">2024-09-03T09:19:00Z</dcterms:created>
  <dcterms:modified xsi:type="dcterms:W3CDTF">2024-11-26T06:05:00Z</dcterms:modified>
</cp:coreProperties>
</file>