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53E" w:rsidRDefault="00EF253E" w:rsidP="00EF253E">
      <w:pPr>
        <w:rPr>
          <w:lang w:val="en-US"/>
        </w:rPr>
      </w:pPr>
      <w:r>
        <w:rPr>
          <w:lang w:val="en-US"/>
        </w:rPr>
        <w:t xml:space="preserve">Overview </w:t>
      </w:r>
    </w:p>
    <w:p w:rsidR="00EF253E" w:rsidRDefault="00EF253E" w:rsidP="006D2E3E">
      <w:pPr>
        <w:spacing w:line="360" w:lineRule="auto"/>
        <w:rPr>
          <w:rFonts w:ascii="Times New Roman" w:hAnsi="Times New Roman" w:cs="Times New Roman"/>
          <w:sz w:val="24"/>
          <w:szCs w:val="24"/>
          <w:lang w:val="en-US"/>
        </w:rPr>
      </w:pPr>
      <w:r w:rsidRPr="00C758A7">
        <w:rPr>
          <w:rFonts w:ascii="Times New Roman" w:hAnsi="Times New Roman" w:cs="Times New Roman"/>
          <w:sz w:val="24"/>
          <w:szCs w:val="24"/>
          <w:lang w:val="en-US"/>
        </w:rPr>
        <w:t xml:space="preserve">Indian Landscape </w:t>
      </w:r>
      <w:r w:rsidR="006D2E3E">
        <w:rPr>
          <w:rFonts w:ascii="Times New Roman" w:hAnsi="Times New Roman" w:cs="Times New Roman"/>
          <w:sz w:val="24"/>
          <w:szCs w:val="24"/>
          <w:lang w:val="en-US"/>
        </w:rPr>
        <w:t>art</w:t>
      </w:r>
      <w:r w:rsidRPr="00C758A7">
        <w:rPr>
          <w:rFonts w:ascii="Times New Roman" w:hAnsi="Times New Roman" w:cs="Times New Roman"/>
          <w:sz w:val="24"/>
          <w:szCs w:val="24"/>
          <w:lang w:val="en-US"/>
        </w:rPr>
        <w:t xml:space="preserve"> has its own </w:t>
      </w:r>
      <w:r w:rsidR="006D2E3E">
        <w:rPr>
          <w:rFonts w:ascii="Times New Roman" w:hAnsi="Times New Roman" w:cs="Times New Roman"/>
          <w:sz w:val="24"/>
          <w:szCs w:val="24"/>
          <w:lang w:val="en-US"/>
        </w:rPr>
        <w:t>perception and terminology</w:t>
      </w:r>
      <w:r w:rsidRPr="00C758A7">
        <w:rPr>
          <w:rFonts w:ascii="Times New Roman" w:hAnsi="Times New Roman" w:cs="Times New Roman"/>
          <w:sz w:val="24"/>
          <w:szCs w:val="24"/>
          <w:lang w:val="en-US"/>
        </w:rPr>
        <w:t xml:space="preserve"> that officially began at the </w:t>
      </w:r>
      <w:r w:rsidR="00404BAE">
        <w:rPr>
          <w:rFonts w:ascii="Times New Roman" w:hAnsi="Times New Roman" w:cs="Times New Roman"/>
          <w:sz w:val="24"/>
          <w:szCs w:val="24"/>
          <w:lang w:val="en-US"/>
        </w:rPr>
        <w:t xml:space="preserve">time of colonial Period. Ancient art of Indian Art proves the </w:t>
      </w:r>
      <w:r w:rsidR="00BE2A1B">
        <w:rPr>
          <w:rFonts w:ascii="Times New Roman" w:hAnsi="Times New Roman" w:cs="Times New Roman"/>
          <w:sz w:val="24"/>
          <w:szCs w:val="24"/>
          <w:lang w:val="en-US"/>
        </w:rPr>
        <w:t>presence of</w:t>
      </w:r>
      <w:r w:rsidR="00404BAE">
        <w:rPr>
          <w:rFonts w:ascii="Times New Roman" w:hAnsi="Times New Roman" w:cs="Times New Roman"/>
          <w:sz w:val="24"/>
          <w:szCs w:val="24"/>
          <w:lang w:val="en-US"/>
        </w:rPr>
        <w:t xml:space="preserve"> nature</w:t>
      </w:r>
      <w:r w:rsidR="00F40463">
        <w:rPr>
          <w:rFonts w:ascii="Times New Roman" w:hAnsi="Times New Roman" w:cs="Times New Roman"/>
          <w:sz w:val="24"/>
          <w:szCs w:val="24"/>
          <w:lang w:val="en-US"/>
        </w:rPr>
        <w:t xml:space="preserve"> </w:t>
      </w:r>
      <w:r w:rsidR="00BE2A1B">
        <w:rPr>
          <w:rFonts w:ascii="Times New Roman" w:hAnsi="Times New Roman" w:cs="Times New Roman"/>
          <w:sz w:val="24"/>
          <w:szCs w:val="24"/>
          <w:lang w:val="en-US"/>
        </w:rPr>
        <w:t>themes i</w:t>
      </w:r>
      <w:r w:rsidR="00F40463">
        <w:rPr>
          <w:rFonts w:ascii="Times New Roman" w:hAnsi="Times New Roman" w:cs="Times New Roman"/>
          <w:sz w:val="24"/>
          <w:szCs w:val="24"/>
          <w:lang w:val="en-US"/>
        </w:rPr>
        <w:t>n</w:t>
      </w:r>
      <w:r w:rsidRPr="00C758A7">
        <w:rPr>
          <w:rFonts w:ascii="Times New Roman" w:hAnsi="Times New Roman" w:cs="Times New Roman"/>
          <w:sz w:val="24"/>
          <w:szCs w:val="24"/>
          <w:lang w:val="en-US"/>
        </w:rPr>
        <w:t xml:space="preserve"> total </w:t>
      </w:r>
      <w:r w:rsidR="00F40463" w:rsidRPr="00C758A7">
        <w:rPr>
          <w:rFonts w:ascii="Times New Roman" w:hAnsi="Times New Roman" w:cs="Times New Roman"/>
          <w:sz w:val="24"/>
          <w:szCs w:val="24"/>
          <w:lang w:val="en-US"/>
        </w:rPr>
        <w:t>repr</w:t>
      </w:r>
      <w:r w:rsidR="00404BAE">
        <w:rPr>
          <w:rFonts w:ascii="Times New Roman" w:hAnsi="Times New Roman" w:cs="Times New Roman"/>
          <w:sz w:val="24"/>
          <w:szCs w:val="24"/>
          <w:lang w:val="en-US"/>
        </w:rPr>
        <w:t>esentation of art,</w:t>
      </w:r>
      <w:r w:rsidR="00F40463">
        <w:rPr>
          <w:rFonts w:ascii="Times New Roman" w:hAnsi="Times New Roman" w:cs="Times New Roman"/>
          <w:sz w:val="24"/>
          <w:szCs w:val="24"/>
          <w:lang w:val="en-US"/>
        </w:rPr>
        <w:t xml:space="preserve"> </w:t>
      </w:r>
      <w:r w:rsidR="00F40463" w:rsidRPr="00C758A7">
        <w:rPr>
          <w:rFonts w:ascii="Times New Roman" w:hAnsi="Times New Roman" w:cs="Times New Roman"/>
          <w:sz w:val="24"/>
          <w:szCs w:val="24"/>
          <w:lang w:val="en-US"/>
        </w:rPr>
        <w:t>e.g.</w:t>
      </w:r>
      <w:r w:rsidRPr="00C758A7">
        <w:rPr>
          <w:rFonts w:ascii="Times New Roman" w:hAnsi="Times New Roman" w:cs="Times New Roman"/>
          <w:sz w:val="24"/>
          <w:szCs w:val="24"/>
          <w:lang w:val="en-US"/>
        </w:rPr>
        <w:t xml:space="preserve"> Ajanta painting. Further</w:t>
      </w:r>
      <w:r w:rsidR="00F40463">
        <w:rPr>
          <w:rFonts w:ascii="Times New Roman" w:hAnsi="Times New Roman" w:cs="Times New Roman"/>
          <w:sz w:val="24"/>
          <w:szCs w:val="24"/>
          <w:lang w:val="en-US"/>
        </w:rPr>
        <w:t>, its progressive approaches</w:t>
      </w:r>
      <w:r w:rsidR="00BE2A1B">
        <w:rPr>
          <w:rFonts w:ascii="Times New Roman" w:hAnsi="Times New Roman" w:cs="Times New Roman"/>
          <w:sz w:val="24"/>
          <w:szCs w:val="24"/>
          <w:lang w:val="en-US"/>
        </w:rPr>
        <w:t xml:space="preserve"> towards such themes </w:t>
      </w:r>
      <w:r w:rsidRPr="00C758A7">
        <w:rPr>
          <w:rFonts w:ascii="Times New Roman" w:hAnsi="Times New Roman" w:cs="Times New Roman"/>
          <w:sz w:val="24"/>
          <w:szCs w:val="24"/>
          <w:lang w:val="en-US"/>
        </w:rPr>
        <w:t>have been identified</w:t>
      </w:r>
      <w:r w:rsidR="00BE2A1B">
        <w:rPr>
          <w:rFonts w:ascii="Times New Roman" w:hAnsi="Times New Roman" w:cs="Times New Roman"/>
          <w:sz w:val="24"/>
          <w:szCs w:val="24"/>
          <w:lang w:val="en-US"/>
        </w:rPr>
        <w:t xml:space="preserve"> through</w:t>
      </w:r>
      <w:r w:rsidRPr="00C758A7">
        <w:rPr>
          <w:rFonts w:ascii="Times New Roman" w:hAnsi="Times New Roman" w:cs="Times New Roman"/>
          <w:sz w:val="24"/>
          <w:szCs w:val="24"/>
          <w:lang w:val="en-US"/>
        </w:rPr>
        <w:t xml:space="preserve"> </w:t>
      </w:r>
      <w:r w:rsidR="00BE2A1B">
        <w:rPr>
          <w:rFonts w:ascii="Times New Roman" w:hAnsi="Times New Roman" w:cs="Times New Roman"/>
          <w:sz w:val="24"/>
          <w:szCs w:val="24"/>
          <w:lang w:val="en-US"/>
        </w:rPr>
        <w:t>improved</w:t>
      </w:r>
      <w:r w:rsidRPr="00C758A7">
        <w:rPr>
          <w:rFonts w:ascii="Times New Roman" w:hAnsi="Times New Roman" w:cs="Times New Roman"/>
          <w:sz w:val="24"/>
          <w:szCs w:val="24"/>
          <w:lang w:val="en-US"/>
        </w:rPr>
        <w:t xml:space="preserve"> linear qualities of </w:t>
      </w:r>
      <w:r w:rsidR="00F40463">
        <w:rPr>
          <w:rFonts w:ascii="Times New Roman" w:hAnsi="Times New Roman" w:cs="Times New Roman"/>
          <w:sz w:val="24"/>
          <w:szCs w:val="24"/>
          <w:lang w:val="en-US"/>
        </w:rPr>
        <w:t xml:space="preserve">its </w:t>
      </w:r>
      <w:r w:rsidRPr="00C758A7">
        <w:rPr>
          <w:rFonts w:ascii="Times New Roman" w:hAnsi="Times New Roman" w:cs="Times New Roman"/>
          <w:sz w:val="24"/>
          <w:szCs w:val="24"/>
          <w:lang w:val="en-US"/>
        </w:rPr>
        <w:t>el</w:t>
      </w:r>
      <w:r w:rsidR="00BE2A1B">
        <w:rPr>
          <w:rFonts w:ascii="Times New Roman" w:hAnsi="Times New Roman" w:cs="Times New Roman"/>
          <w:sz w:val="24"/>
          <w:szCs w:val="24"/>
          <w:lang w:val="en-US"/>
        </w:rPr>
        <w:t>ements like sun, tree, hut etc.</w:t>
      </w:r>
      <w:r w:rsidR="00F40463">
        <w:rPr>
          <w:rFonts w:ascii="Times New Roman" w:hAnsi="Times New Roman" w:cs="Times New Roman"/>
          <w:sz w:val="24"/>
          <w:szCs w:val="24"/>
          <w:lang w:val="en-US"/>
        </w:rPr>
        <w:t xml:space="preserve"> </w:t>
      </w:r>
      <w:r w:rsidRPr="00C758A7">
        <w:rPr>
          <w:rFonts w:ascii="Times New Roman" w:hAnsi="Times New Roman" w:cs="Times New Roman"/>
          <w:sz w:val="24"/>
          <w:szCs w:val="24"/>
          <w:lang w:val="en-US"/>
        </w:rPr>
        <w:t>indirect</w:t>
      </w:r>
      <w:r w:rsidR="00BE2A1B">
        <w:rPr>
          <w:rFonts w:ascii="Times New Roman" w:hAnsi="Times New Roman" w:cs="Times New Roman"/>
          <w:sz w:val="24"/>
          <w:szCs w:val="24"/>
          <w:lang w:val="en-US"/>
        </w:rPr>
        <w:t>ly connects</w:t>
      </w:r>
      <w:r w:rsidR="00F40463">
        <w:rPr>
          <w:rFonts w:ascii="Times New Roman" w:hAnsi="Times New Roman" w:cs="Times New Roman"/>
          <w:sz w:val="24"/>
          <w:szCs w:val="24"/>
          <w:lang w:val="en-US"/>
        </w:rPr>
        <w:t xml:space="preserve"> with </w:t>
      </w:r>
      <w:r w:rsidRPr="00C758A7">
        <w:rPr>
          <w:rFonts w:ascii="Times New Roman" w:hAnsi="Times New Roman" w:cs="Times New Roman"/>
          <w:sz w:val="24"/>
          <w:szCs w:val="24"/>
          <w:lang w:val="en-US"/>
        </w:rPr>
        <w:t>landscape</w:t>
      </w:r>
      <w:r w:rsidR="00F40463">
        <w:rPr>
          <w:rFonts w:ascii="Times New Roman" w:hAnsi="Times New Roman" w:cs="Times New Roman"/>
          <w:sz w:val="24"/>
          <w:szCs w:val="24"/>
          <w:lang w:val="en-US"/>
        </w:rPr>
        <w:t xml:space="preserve"> art</w:t>
      </w:r>
      <w:r w:rsidRPr="00C758A7">
        <w:rPr>
          <w:rFonts w:ascii="Times New Roman" w:hAnsi="Times New Roman" w:cs="Times New Roman"/>
          <w:sz w:val="24"/>
          <w:szCs w:val="24"/>
          <w:lang w:val="en-US"/>
        </w:rPr>
        <w:t xml:space="preserve">. </w:t>
      </w:r>
      <w:r w:rsidR="00DA74AF" w:rsidRPr="00C758A7">
        <w:rPr>
          <w:rFonts w:ascii="Times New Roman" w:hAnsi="Times New Roman" w:cs="Times New Roman"/>
          <w:sz w:val="24"/>
          <w:szCs w:val="24"/>
          <w:lang w:val="en-US"/>
        </w:rPr>
        <w:t>Presence of s</w:t>
      </w:r>
      <w:r w:rsidRPr="00C758A7">
        <w:rPr>
          <w:rFonts w:ascii="Times New Roman" w:hAnsi="Times New Roman" w:cs="Times New Roman"/>
          <w:sz w:val="24"/>
          <w:szCs w:val="24"/>
          <w:lang w:val="en-US"/>
        </w:rPr>
        <w:t>uch</w:t>
      </w:r>
      <w:r w:rsidR="00BE2A1B">
        <w:rPr>
          <w:rFonts w:ascii="Times New Roman" w:hAnsi="Times New Roman" w:cs="Times New Roman"/>
          <w:sz w:val="24"/>
          <w:szCs w:val="24"/>
          <w:lang w:val="en-US"/>
        </w:rPr>
        <w:t xml:space="preserve"> improvised</w:t>
      </w:r>
      <w:r w:rsidR="00F40463">
        <w:rPr>
          <w:rFonts w:ascii="Times New Roman" w:hAnsi="Times New Roman" w:cs="Times New Roman"/>
          <w:sz w:val="24"/>
          <w:szCs w:val="24"/>
          <w:lang w:val="en-US"/>
        </w:rPr>
        <w:t xml:space="preserve"> linear qualities </w:t>
      </w:r>
      <w:r w:rsidR="00BE2A1B">
        <w:rPr>
          <w:rFonts w:ascii="Times New Roman" w:hAnsi="Times New Roman" w:cs="Times New Roman"/>
          <w:sz w:val="24"/>
          <w:szCs w:val="24"/>
          <w:lang w:val="en-US"/>
        </w:rPr>
        <w:t>has major reference in</w:t>
      </w:r>
      <w:r w:rsidR="00F40463">
        <w:rPr>
          <w:rFonts w:ascii="Times New Roman" w:hAnsi="Times New Roman" w:cs="Times New Roman"/>
          <w:sz w:val="24"/>
          <w:szCs w:val="24"/>
          <w:lang w:val="en-US"/>
        </w:rPr>
        <w:t xml:space="preserve"> </w:t>
      </w:r>
      <w:r w:rsidR="00DA74AF" w:rsidRPr="00C758A7">
        <w:rPr>
          <w:rFonts w:ascii="Times New Roman" w:hAnsi="Times New Roman" w:cs="Times New Roman"/>
          <w:sz w:val="24"/>
          <w:szCs w:val="24"/>
          <w:lang w:val="en-US"/>
        </w:rPr>
        <w:t xml:space="preserve">Ajanta’s composition decode </w:t>
      </w:r>
      <w:r w:rsidR="00BE2A1B">
        <w:rPr>
          <w:rFonts w:ascii="Times New Roman" w:hAnsi="Times New Roman" w:cs="Times New Roman"/>
          <w:sz w:val="24"/>
          <w:szCs w:val="24"/>
          <w:lang w:val="en-US"/>
        </w:rPr>
        <w:t xml:space="preserve">into </w:t>
      </w:r>
      <w:r w:rsidRPr="00C758A7">
        <w:rPr>
          <w:rFonts w:ascii="Times New Roman" w:hAnsi="Times New Roman" w:cs="Times New Roman"/>
          <w:sz w:val="24"/>
          <w:szCs w:val="24"/>
          <w:lang w:val="en-US"/>
        </w:rPr>
        <w:t xml:space="preserve">realistic </w:t>
      </w:r>
      <w:r w:rsidR="00BE2A1B">
        <w:rPr>
          <w:rFonts w:ascii="Times New Roman" w:hAnsi="Times New Roman" w:cs="Times New Roman"/>
          <w:sz w:val="24"/>
          <w:szCs w:val="24"/>
          <w:lang w:val="en-US"/>
        </w:rPr>
        <w:t>art of various patterns of</w:t>
      </w:r>
      <w:r w:rsidR="00F40463">
        <w:rPr>
          <w:rFonts w:ascii="Times New Roman" w:hAnsi="Times New Roman" w:cs="Times New Roman"/>
          <w:sz w:val="24"/>
          <w:szCs w:val="24"/>
          <w:lang w:val="en-US"/>
        </w:rPr>
        <w:t xml:space="preserve"> backgrounds to</w:t>
      </w:r>
      <w:r w:rsidR="00DA74AF" w:rsidRPr="00C758A7">
        <w:rPr>
          <w:rFonts w:ascii="Times New Roman" w:hAnsi="Times New Roman" w:cs="Times New Roman"/>
          <w:sz w:val="24"/>
          <w:szCs w:val="24"/>
          <w:lang w:val="en-US"/>
        </w:rPr>
        <w:t xml:space="preserve"> </w:t>
      </w:r>
      <w:r w:rsidR="00F40463">
        <w:rPr>
          <w:rFonts w:ascii="Times New Roman" w:hAnsi="Times New Roman" w:cs="Times New Roman"/>
          <w:sz w:val="24"/>
          <w:szCs w:val="24"/>
          <w:lang w:val="en-US"/>
        </w:rPr>
        <w:t>figurative art</w:t>
      </w:r>
      <w:r w:rsidRPr="00C758A7">
        <w:rPr>
          <w:rFonts w:ascii="Times New Roman" w:hAnsi="Times New Roman" w:cs="Times New Roman"/>
          <w:sz w:val="24"/>
          <w:szCs w:val="24"/>
          <w:lang w:val="en-US"/>
        </w:rPr>
        <w:t xml:space="preserve">. The </w:t>
      </w:r>
      <w:r w:rsidR="00BE2A1B">
        <w:rPr>
          <w:rFonts w:ascii="Times New Roman" w:hAnsi="Times New Roman" w:cs="Times New Roman"/>
          <w:sz w:val="24"/>
          <w:szCs w:val="24"/>
          <w:lang w:val="en-US"/>
        </w:rPr>
        <w:t xml:space="preserve">continuity of improvements </w:t>
      </w:r>
      <w:r w:rsidR="00174B0D">
        <w:rPr>
          <w:rFonts w:ascii="Times New Roman" w:hAnsi="Times New Roman" w:cs="Times New Roman"/>
          <w:sz w:val="24"/>
          <w:szCs w:val="24"/>
          <w:lang w:val="en-US"/>
        </w:rPr>
        <w:t xml:space="preserve">in the compositional </w:t>
      </w:r>
      <w:r w:rsidR="00BE2A1B">
        <w:rPr>
          <w:rFonts w:ascii="Times New Roman" w:hAnsi="Times New Roman" w:cs="Times New Roman"/>
          <w:sz w:val="24"/>
          <w:szCs w:val="24"/>
          <w:lang w:val="en-US"/>
        </w:rPr>
        <w:t>raised its refinement through</w:t>
      </w:r>
      <w:r w:rsidR="00174B0D">
        <w:rPr>
          <w:rFonts w:ascii="Times New Roman" w:hAnsi="Times New Roman" w:cs="Times New Roman"/>
          <w:sz w:val="24"/>
          <w:szCs w:val="24"/>
          <w:lang w:val="en-US"/>
        </w:rPr>
        <w:t xml:space="preserve"> realistic elements of nature across</w:t>
      </w:r>
      <w:r w:rsidR="00BE2A1B">
        <w:rPr>
          <w:rFonts w:ascii="Times New Roman" w:hAnsi="Times New Roman" w:cs="Times New Roman"/>
          <w:sz w:val="24"/>
          <w:szCs w:val="24"/>
          <w:lang w:val="en-US"/>
        </w:rPr>
        <w:t xml:space="preserve"> miniatures trends of</w:t>
      </w:r>
      <w:r w:rsidR="00DA74AF" w:rsidRPr="00C758A7">
        <w:rPr>
          <w:rFonts w:ascii="Times New Roman" w:hAnsi="Times New Roman" w:cs="Times New Roman"/>
          <w:sz w:val="24"/>
          <w:szCs w:val="24"/>
          <w:lang w:val="en-US"/>
        </w:rPr>
        <w:t xml:space="preserve"> </w:t>
      </w:r>
      <w:r w:rsidRPr="00C758A7">
        <w:rPr>
          <w:rFonts w:ascii="Times New Roman" w:hAnsi="Times New Roman" w:cs="Times New Roman"/>
          <w:sz w:val="24"/>
          <w:szCs w:val="24"/>
          <w:lang w:val="en-US"/>
        </w:rPr>
        <w:t>me</w:t>
      </w:r>
      <w:r w:rsidR="00DA74AF" w:rsidRPr="00C758A7">
        <w:rPr>
          <w:rFonts w:ascii="Times New Roman" w:hAnsi="Times New Roman" w:cs="Times New Roman"/>
          <w:sz w:val="24"/>
          <w:szCs w:val="24"/>
          <w:lang w:val="en-US"/>
        </w:rPr>
        <w:t>dieval period</w:t>
      </w:r>
      <w:r w:rsidR="00BE2A1B">
        <w:rPr>
          <w:rFonts w:ascii="Times New Roman" w:hAnsi="Times New Roman" w:cs="Times New Roman"/>
          <w:sz w:val="24"/>
          <w:szCs w:val="24"/>
          <w:lang w:val="en-US"/>
        </w:rPr>
        <w:t xml:space="preserve"> e.g. </w:t>
      </w:r>
      <w:r w:rsidRPr="00C758A7">
        <w:rPr>
          <w:rFonts w:ascii="Times New Roman" w:hAnsi="Times New Roman" w:cs="Times New Roman"/>
          <w:sz w:val="24"/>
          <w:szCs w:val="24"/>
          <w:lang w:val="en-US"/>
        </w:rPr>
        <w:t>P</w:t>
      </w:r>
      <w:r w:rsidR="00DA74AF" w:rsidRPr="00C758A7">
        <w:rPr>
          <w:rFonts w:ascii="Times New Roman" w:hAnsi="Times New Roman" w:cs="Times New Roman"/>
          <w:sz w:val="24"/>
          <w:szCs w:val="24"/>
          <w:lang w:val="en-US"/>
        </w:rPr>
        <w:t>ala, Jain, Rajast</w:t>
      </w:r>
      <w:r w:rsidR="00174B0D">
        <w:rPr>
          <w:rFonts w:ascii="Times New Roman" w:hAnsi="Times New Roman" w:cs="Times New Roman"/>
          <w:sz w:val="24"/>
          <w:szCs w:val="24"/>
          <w:lang w:val="en-US"/>
        </w:rPr>
        <w:t xml:space="preserve">han. Such compositional patterns </w:t>
      </w:r>
      <w:r w:rsidR="008724AB">
        <w:rPr>
          <w:rFonts w:ascii="Times New Roman" w:hAnsi="Times New Roman" w:cs="Times New Roman"/>
          <w:sz w:val="24"/>
          <w:szCs w:val="24"/>
          <w:lang w:val="en-US"/>
        </w:rPr>
        <w:t>reveal the combination of</w:t>
      </w:r>
      <w:r w:rsidR="00174B0D">
        <w:rPr>
          <w:rFonts w:ascii="Times New Roman" w:hAnsi="Times New Roman" w:cs="Times New Roman"/>
          <w:sz w:val="24"/>
          <w:szCs w:val="24"/>
          <w:lang w:val="en-US"/>
        </w:rPr>
        <w:t xml:space="preserve"> </w:t>
      </w:r>
      <w:r w:rsidRPr="00C758A7">
        <w:rPr>
          <w:rFonts w:ascii="Times New Roman" w:hAnsi="Times New Roman" w:cs="Times New Roman"/>
          <w:sz w:val="24"/>
          <w:szCs w:val="24"/>
          <w:lang w:val="en-US"/>
        </w:rPr>
        <w:t xml:space="preserve">poetic </w:t>
      </w:r>
      <w:r w:rsidR="00DA74AF" w:rsidRPr="00C758A7">
        <w:rPr>
          <w:rFonts w:ascii="Times New Roman" w:hAnsi="Times New Roman" w:cs="Times New Roman"/>
          <w:sz w:val="24"/>
          <w:szCs w:val="24"/>
          <w:lang w:val="en-US"/>
        </w:rPr>
        <w:t xml:space="preserve">and visual </w:t>
      </w:r>
      <w:r w:rsidR="008724AB">
        <w:rPr>
          <w:rFonts w:ascii="Times New Roman" w:hAnsi="Times New Roman" w:cs="Times New Roman"/>
          <w:sz w:val="24"/>
          <w:szCs w:val="24"/>
          <w:lang w:val="en-US"/>
        </w:rPr>
        <w:t xml:space="preserve">sources of </w:t>
      </w:r>
      <w:r w:rsidRPr="00C758A7">
        <w:rPr>
          <w:rFonts w:ascii="Times New Roman" w:hAnsi="Times New Roman" w:cs="Times New Roman"/>
          <w:sz w:val="24"/>
          <w:szCs w:val="24"/>
          <w:lang w:val="en-US"/>
        </w:rPr>
        <w:t xml:space="preserve">musical nodes, </w:t>
      </w:r>
      <w:r w:rsidR="008724AB">
        <w:rPr>
          <w:rFonts w:ascii="Times New Roman" w:hAnsi="Times New Roman" w:cs="Times New Roman"/>
          <w:sz w:val="24"/>
          <w:szCs w:val="24"/>
          <w:lang w:val="en-US"/>
        </w:rPr>
        <w:t>transcript on</w:t>
      </w:r>
      <w:r w:rsidR="00DA74AF" w:rsidRPr="00C758A7">
        <w:rPr>
          <w:rFonts w:ascii="Times New Roman" w:hAnsi="Times New Roman" w:cs="Times New Roman"/>
          <w:sz w:val="24"/>
          <w:szCs w:val="24"/>
          <w:lang w:val="en-US"/>
        </w:rPr>
        <w:t xml:space="preserve"> personal </w:t>
      </w:r>
      <w:r w:rsidRPr="00C758A7">
        <w:rPr>
          <w:rFonts w:ascii="Times New Roman" w:hAnsi="Times New Roman" w:cs="Times New Roman"/>
          <w:sz w:val="24"/>
          <w:szCs w:val="24"/>
          <w:lang w:val="en-US"/>
        </w:rPr>
        <w:t>observation and experience</w:t>
      </w:r>
      <w:r w:rsidR="008724AB">
        <w:rPr>
          <w:rFonts w:ascii="Times New Roman" w:hAnsi="Times New Roman" w:cs="Times New Roman"/>
          <w:sz w:val="24"/>
          <w:szCs w:val="24"/>
          <w:lang w:val="en-US"/>
        </w:rPr>
        <w:t>, coding natural phenomena</w:t>
      </w:r>
      <w:r w:rsidRPr="00C758A7">
        <w:rPr>
          <w:rFonts w:ascii="Times New Roman" w:hAnsi="Times New Roman" w:cs="Times New Roman"/>
          <w:sz w:val="24"/>
          <w:szCs w:val="24"/>
          <w:lang w:val="en-US"/>
        </w:rPr>
        <w:t xml:space="preserve">. </w:t>
      </w:r>
      <w:r w:rsidR="008724AB">
        <w:rPr>
          <w:rFonts w:ascii="Times New Roman" w:hAnsi="Times New Roman" w:cs="Times New Roman"/>
          <w:sz w:val="24"/>
          <w:szCs w:val="24"/>
          <w:lang w:val="en-US"/>
        </w:rPr>
        <w:t xml:space="preserve">Based on </w:t>
      </w:r>
      <w:r w:rsidR="00DA74AF" w:rsidRPr="00C758A7">
        <w:rPr>
          <w:rFonts w:ascii="Times New Roman" w:hAnsi="Times New Roman" w:cs="Times New Roman"/>
          <w:sz w:val="24"/>
          <w:szCs w:val="24"/>
          <w:lang w:val="en-US"/>
        </w:rPr>
        <w:t xml:space="preserve">personal experiences, </w:t>
      </w:r>
      <w:r w:rsidR="008724AB">
        <w:rPr>
          <w:rFonts w:ascii="Times New Roman" w:hAnsi="Times New Roman" w:cs="Times New Roman"/>
          <w:sz w:val="24"/>
          <w:szCs w:val="24"/>
          <w:lang w:val="en-US"/>
        </w:rPr>
        <w:t>the improvement further</w:t>
      </w:r>
      <w:r w:rsidR="00B70B5E" w:rsidRPr="00C758A7">
        <w:rPr>
          <w:rFonts w:ascii="Times New Roman" w:hAnsi="Times New Roman" w:cs="Times New Roman"/>
          <w:sz w:val="24"/>
          <w:szCs w:val="24"/>
          <w:lang w:val="en-US"/>
        </w:rPr>
        <w:t xml:space="preserve"> leads to the re</w:t>
      </w:r>
      <w:r w:rsidR="008724AB">
        <w:rPr>
          <w:rFonts w:ascii="Times New Roman" w:hAnsi="Times New Roman" w:cs="Times New Roman"/>
          <w:sz w:val="24"/>
          <w:szCs w:val="24"/>
          <w:lang w:val="en-US"/>
        </w:rPr>
        <w:t xml:space="preserve">alistic approaches, of </w:t>
      </w:r>
      <w:r w:rsidRPr="00C758A7">
        <w:rPr>
          <w:rFonts w:ascii="Times New Roman" w:hAnsi="Times New Roman" w:cs="Times New Roman"/>
          <w:sz w:val="24"/>
          <w:szCs w:val="24"/>
          <w:lang w:val="en-US"/>
        </w:rPr>
        <w:t>M</w:t>
      </w:r>
      <w:r w:rsidR="008724AB">
        <w:rPr>
          <w:rFonts w:ascii="Times New Roman" w:hAnsi="Times New Roman" w:cs="Times New Roman"/>
          <w:sz w:val="24"/>
          <w:szCs w:val="24"/>
          <w:lang w:val="en-US"/>
        </w:rPr>
        <w:t xml:space="preserve">ughal miniatures, that follows Persian composition, </w:t>
      </w:r>
      <w:r w:rsidRPr="00C758A7">
        <w:rPr>
          <w:rFonts w:ascii="Times New Roman" w:hAnsi="Times New Roman" w:cs="Times New Roman"/>
          <w:sz w:val="24"/>
          <w:szCs w:val="24"/>
          <w:lang w:val="en-US"/>
        </w:rPr>
        <w:t xml:space="preserve">European </w:t>
      </w:r>
      <w:r w:rsidR="008724AB">
        <w:rPr>
          <w:rFonts w:ascii="Times New Roman" w:hAnsi="Times New Roman" w:cs="Times New Roman"/>
          <w:sz w:val="24"/>
          <w:szCs w:val="24"/>
          <w:lang w:val="en-US"/>
        </w:rPr>
        <w:t xml:space="preserve">printed </w:t>
      </w:r>
      <w:r w:rsidRPr="00C758A7">
        <w:rPr>
          <w:rFonts w:ascii="Times New Roman" w:hAnsi="Times New Roman" w:cs="Times New Roman"/>
          <w:sz w:val="24"/>
          <w:szCs w:val="24"/>
          <w:lang w:val="en-US"/>
        </w:rPr>
        <w:t>landscape</w:t>
      </w:r>
      <w:r w:rsidR="008724AB">
        <w:rPr>
          <w:rFonts w:ascii="Times New Roman" w:hAnsi="Times New Roman" w:cs="Times New Roman"/>
          <w:sz w:val="24"/>
          <w:szCs w:val="24"/>
          <w:lang w:val="en-US"/>
        </w:rPr>
        <w:t xml:space="preserve"> and</w:t>
      </w:r>
      <w:r w:rsidR="00B70B5E" w:rsidRPr="00C758A7">
        <w:rPr>
          <w:rFonts w:ascii="Times New Roman" w:hAnsi="Times New Roman" w:cs="Times New Roman"/>
          <w:sz w:val="24"/>
          <w:szCs w:val="24"/>
          <w:lang w:val="en-US"/>
        </w:rPr>
        <w:t xml:space="preserve"> indigenous qualities </w:t>
      </w:r>
      <w:r w:rsidR="008724AB">
        <w:rPr>
          <w:rFonts w:ascii="Times New Roman" w:hAnsi="Times New Roman" w:cs="Times New Roman"/>
          <w:sz w:val="24"/>
          <w:szCs w:val="24"/>
          <w:lang w:val="en-US"/>
        </w:rPr>
        <w:t xml:space="preserve">to imagine the </w:t>
      </w:r>
      <w:r w:rsidR="00B70B5E" w:rsidRPr="00C758A7">
        <w:rPr>
          <w:rFonts w:ascii="Times New Roman" w:hAnsi="Times New Roman" w:cs="Times New Roman"/>
          <w:sz w:val="24"/>
          <w:szCs w:val="24"/>
          <w:lang w:val="en-US"/>
        </w:rPr>
        <w:t xml:space="preserve">other </w:t>
      </w:r>
      <w:r w:rsidR="008724AB">
        <w:rPr>
          <w:rFonts w:ascii="Times New Roman" w:hAnsi="Times New Roman" w:cs="Times New Roman"/>
          <w:sz w:val="24"/>
          <w:szCs w:val="24"/>
          <w:lang w:val="en-US"/>
        </w:rPr>
        <w:t>side of global affair</w:t>
      </w:r>
      <w:r w:rsidR="00B70B5E" w:rsidRPr="00C758A7">
        <w:rPr>
          <w:rFonts w:ascii="Times New Roman" w:hAnsi="Times New Roman" w:cs="Times New Roman"/>
          <w:sz w:val="24"/>
          <w:szCs w:val="24"/>
          <w:lang w:val="en-US"/>
        </w:rPr>
        <w:t>.</w:t>
      </w:r>
      <w:r w:rsidRPr="00C758A7">
        <w:rPr>
          <w:rFonts w:ascii="Times New Roman" w:hAnsi="Times New Roman" w:cs="Times New Roman"/>
          <w:sz w:val="24"/>
          <w:szCs w:val="24"/>
          <w:lang w:val="en-US"/>
        </w:rPr>
        <w:t xml:space="preserve"> Those visualize world have some </w:t>
      </w:r>
      <w:r w:rsidR="00B70B5E" w:rsidRPr="00C758A7">
        <w:rPr>
          <w:rFonts w:ascii="Times New Roman" w:hAnsi="Times New Roman" w:cs="Times New Roman"/>
          <w:sz w:val="24"/>
          <w:szCs w:val="24"/>
          <w:lang w:val="en-US"/>
        </w:rPr>
        <w:t xml:space="preserve">sort of </w:t>
      </w:r>
      <w:r w:rsidRPr="00C758A7">
        <w:rPr>
          <w:rFonts w:ascii="Times New Roman" w:hAnsi="Times New Roman" w:cs="Times New Roman"/>
          <w:sz w:val="24"/>
          <w:szCs w:val="24"/>
          <w:lang w:val="en-US"/>
        </w:rPr>
        <w:t xml:space="preserve">similarities with </w:t>
      </w:r>
      <w:r w:rsidR="00B70B5E" w:rsidRPr="00C758A7">
        <w:rPr>
          <w:rFonts w:ascii="Times New Roman" w:hAnsi="Times New Roman" w:cs="Times New Roman"/>
          <w:sz w:val="24"/>
          <w:szCs w:val="24"/>
          <w:lang w:val="en-US"/>
        </w:rPr>
        <w:t>methods</w:t>
      </w:r>
      <w:r w:rsidRPr="00C758A7">
        <w:rPr>
          <w:rFonts w:ascii="Times New Roman" w:hAnsi="Times New Roman" w:cs="Times New Roman"/>
          <w:sz w:val="24"/>
          <w:szCs w:val="24"/>
          <w:lang w:val="en-US"/>
        </w:rPr>
        <w:t xml:space="preserve"> of shading, layering </w:t>
      </w:r>
      <w:r w:rsidR="00B70B5E" w:rsidRPr="00C758A7">
        <w:rPr>
          <w:rFonts w:ascii="Times New Roman" w:hAnsi="Times New Roman" w:cs="Times New Roman"/>
          <w:sz w:val="24"/>
          <w:szCs w:val="24"/>
          <w:lang w:val="en-US"/>
        </w:rPr>
        <w:t>or choice of</w:t>
      </w:r>
      <w:r w:rsidRPr="00C758A7">
        <w:rPr>
          <w:rFonts w:ascii="Times New Roman" w:hAnsi="Times New Roman" w:cs="Times New Roman"/>
          <w:sz w:val="24"/>
          <w:szCs w:val="24"/>
          <w:lang w:val="en-US"/>
        </w:rPr>
        <w:t xml:space="preserve"> panoramic </w:t>
      </w:r>
      <w:r w:rsidR="008724AB">
        <w:rPr>
          <w:rFonts w:ascii="Times New Roman" w:hAnsi="Times New Roman" w:cs="Times New Roman"/>
          <w:sz w:val="24"/>
          <w:szCs w:val="24"/>
          <w:lang w:val="en-US"/>
        </w:rPr>
        <w:t xml:space="preserve">views to set the </w:t>
      </w:r>
      <w:r w:rsidRPr="00C758A7">
        <w:rPr>
          <w:rFonts w:ascii="Times New Roman" w:hAnsi="Times New Roman" w:cs="Times New Roman"/>
          <w:sz w:val="24"/>
          <w:szCs w:val="24"/>
          <w:lang w:val="en-US"/>
        </w:rPr>
        <w:t>background</w:t>
      </w:r>
      <w:r w:rsidR="008724AB">
        <w:rPr>
          <w:rFonts w:ascii="Times New Roman" w:hAnsi="Times New Roman" w:cs="Times New Roman"/>
          <w:sz w:val="24"/>
          <w:szCs w:val="24"/>
          <w:lang w:val="en-US"/>
        </w:rPr>
        <w:t>, indirectly reveals landscape art</w:t>
      </w:r>
      <w:r w:rsidRPr="00C758A7">
        <w:rPr>
          <w:rFonts w:ascii="Times New Roman" w:hAnsi="Times New Roman" w:cs="Times New Roman"/>
          <w:sz w:val="24"/>
          <w:szCs w:val="24"/>
          <w:lang w:val="en-US"/>
        </w:rPr>
        <w:t xml:space="preserve">. </w:t>
      </w:r>
      <w:r w:rsidR="008724AB">
        <w:rPr>
          <w:rFonts w:ascii="Times New Roman" w:hAnsi="Times New Roman" w:cs="Times New Roman"/>
          <w:sz w:val="24"/>
          <w:szCs w:val="24"/>
          <w:lang w:val="en-US"/>
        </w:rPr>
        <w:t xml:space="preserve">Further progression </w:t>
      </w:r>
      <w:r w:rsidR="00D860B7">
        <w:rPr>
          <w:rFonts w:ascii="Times New Roman" w:hAnsi="Times New Roman" w:cs="Times New Roman"/>
          <w:sz w:val="24"/>
          <w:szCs w:val="24"/>
          <w:lang w:val="en-US"/>
        </w:rPr>
        <w:t>of realistic nature, based compositions was discovered by</w:t>
      </w:r>
      <w:r w:rsidR="008724AB">
        <w:rPr>
          <w:rFonts w:ascii="Times New Roman" w:hAnsi="Times New Roman" w:cs="Times New Roman"/>
          <w:sz w:val="24"/>
          <w:szCs w:val="24"/>
          <w:lang w:val="en-US"/>
        </w:rPr>
        <w:t xml:space="preserve"> </w:t>
      </w:r>
      <w:r w:rsidR="00D860B7">
        <w:rPr>
          <w:rFonts w:ascii="Times New Roman" w:hAnsi="Times New Roman" w:cs="Times New Roman"/>
          <w:sz w:val="24"/>
          <w:szCs w:val="24"/>
          <w:lang w:val="en-US"/>
        </w:rPr>
        <w:t xml:space="preserve">the </w:t>
      </w:r>
      <w:r w:rsidR="00B70B5E" w:rsidRPr="00C758A7">
        <w:rPr>
          <w:rFonts w:ascii="Times New Roman" w:hAnsi="Times New Roman" w:cs="Times New Roman"/>
          <w:sz w:val="24"/>
          <w:szCs w:val="24"/>
          <w:lang w:val="en-US"/>
        </w:rPr>
        <w:t>revivalist</w:t>
      </w:r>
      <w:r w:rsidR="00D860B7">
        <w:rPr>
          <w:rFonts w:ascii="Times New Roman" w:hAnsi="Times New Roman" w:cs="Times New Roman"/>
          <w:sz w:val="24"/>
          <w:szCs w:val="24"/>
          <w:lang w:val="en-US"/>
        </w:rPr>
        <w:t xml:space="preserve"> to highlights National interest. Such </w:t>
      </w:r>
      <w:r w:rsidR="00CE4081">
        <w:rPr>
          <w:rFonts w:ascii="Times New Roman" w:hAnsi="Times New Roman" w:cs="Times New Roman"/>
          <w:sz w:val="24"/>
          <w:szCs w:val="24"/>
          <w:lang w:val="en-US"/>
        </w:rPr>
        <w:t>realistic nature raised its identity on basis of</w:t>
      </w:r>
      <w:r w:rsidRPr="00C758A7">
        <w:rPr>
          <w:rFonts w:ascii="Times New Roman" w:hAnsi="Times New Roman" w:cs="Times New Roman"/>
          <w:sz w:val="24"/>
          <w:szCs w:val="24"/>
          <w:lang w:val="en-US"/>
        </w:rPr>
        <w:t xml:space="preserve"> </w:t>
      </w:r>
      <w:r w:rsidR="00CE4081">
        <w:rPr>
          <w:rFonts w:ascii="Times New Roman" w:hAnsi="Times New Roman" w:cs="Times New Roman"/>
          <w:sz w:val="24"/>
          <w:szCs w:val="24"/>
          <w:lang w:val="en-US"/>
        </w:rPr>
        <w:t>colonial</w:t>
      </w:r>
      <w:r w:rsidR="00B70B5E" w:rsidRPr="00C758A7">
        <w:rPr>
          <w:rFonts w:ascii="Times New Roman" w:hAnsi="Times New Roman" w:cs="Times New Roman"/>
          <w:sz w:val="24"/>
          <w:szCs w:val="24"/>
          <w:lang w:val="en-US"/>
        </w:rPr>
        <w:t xml:space="preserve"> </w:t>
      </w:r>
      <w:r w:rsidRPr="00C758A7">
        <w:rPr>
          <w:rFonts w:ascii="Times New Roman" w:hAnsi="Times New Roman" w:cs="Times New Roman"/>
          <w:sz w:val="24"/>
          <w:szCs w:val="24"/>
          <w:lang w:val="en-US"/>
        </w:rPr>
        <w:t xml:space="preserve">landscape </w:t>
      </w:r>
      <w:r w:rsidR="003D127B" w:rsidRPr="00C758A7">
        <w:rPr>
          <w:rFonts w:ascii="Times New Roman" w:hAnsi="Times New Roman" w:cs="Times New Roman"/>
          <w:sz w:val="24"/>
          <w:szCs w:val="24"/>
          <w:lang w:val="en-US"/>
        </w:rPr>
        <w:t>painting,</w:t>
      </w:r>
      <w:r w:rsidR="00CE4081">
        <w:rPr>
          <w:rFonts w:ascii="Times New Roman" w:hAnsi="Times New Roman" w:cs="Times New Roman"/>
          <w:sz w:val="24"/>
          <w:szCs w:val="24"/>
          <w:lang w:val="en-US"/>
        </w:rPr>
        <w:t xml:space="preserve"> </w:t>
      </w:r>
      <w:r w:rsidR="00B70B5E" w:rsidRPr="00C758A7">
        <w:rPr>
          <w:rFonts w:ascii="Times New Roman" w:hAnsi="Times New Roman" w:cs="Times New Roman"/>
          <w:sz w:val="24"/>
          <w:szCs w:val="24"/>
          <w:lang w:val="en-US"/>
        </w:rPr>
        <w:t>mark</w:t>
      </w:r>
      <w:r w:rsidR="00CE4081">
        <w:rPr>
          <w:rFonts w:ascii="Times New Roman" w:hAnsi="Times New Roman" w:cs="Times New Roman"/>
          <w:sz w:val="24"/>
          <w:szCs w:val="24"/>
          <w:lang w:val="en-US"/>
        </w:rPr>
        <w:t>ing</w:t>
      </w:r>
      <w:r w:rsidR="00B70B5E" w:rsidRPr="00C758A7">
        <w:rPr>
          <w:rFonts w:ascii="Times New Roman" w:hAnsi="Times New Roman" w:cs="Times New Roman"/>
          <w:sz w:val="24"/>
          <w:szCs w:val="24"/>
          <w:lang w:val="en-US"/>
        </w:rPr>
        <w:t xml:space="preserve"> the </w:t>
      </w:r>
      <w:r w:rsidR="003D127B" w:rsidRPr="00C758A7">
        <w:rPr>
          <w:rFonts w:ascii="Times New Roman" w:hAnsi="Times New Roman" w:cs="Times New Roman"/>
          <w:sz w:val="24"/>
          <w:szCs w:val="24"/>
          <w:lang w:val="en-US"/>
        </w:rPr>
        <w:t>hybrid</w:t>
      </w:r>
      <w:r w:rsidR="00CE4081">
        <w:rPr>
          <w:rFonts w:ascii="Times New Roman" w:hAnsi="Times New Roman" w:cs="Times New Roman"/>
          <w:sz w:val="24"/>
          <w:szCs w:val="24"/>
          <w:lang w:val="en-US"/>
        </w:rPr>
        <w:t xml:space="preserve"> qualities of</w:t>
      </w:r>
      <w:r w:rsidRPr="00C758A7">
        <w:rPr>
          <w:rFonts w:ascii="Times New Roman" w:hAnsi="Times New Roman" w:cs="Times New Roman"/>
          <w:sz w:val="24"/>
          <w:szCs w:val="24"/>
          <w:lang w:val="en-US"/>
        </w:rPr>
        <w:t xml:space="preserve"> landscape art</w:t>
      </w:r>
      <w:r w:rsidR="003D127B" w:rsidRPr="00C758A7">
        <w:rPr>
          <w:rFonts w:ascii="Times New Roman" w:hAnsi="Times New Roman" w:cs="Times New Roman"/>
          <w:sz w:val="24"/>
          <w:szCs w:val="24"/>
          <w:lang w:val="en-US"/>
        </w:rPr>
        <w:t>. Debates and studies on such hybrid</w:t>
      </w:r>
      <w:r w:rsidR="00CE4081">
        <w:rPr>
          <w:rFonts w:ascii="Times New Roman" w:hAnsi="Times New Roman" w:cs="Times New Roman"/>
          <w:sz w:val="24"/>
          <w:szCs w:val="24"/>
          <w:lang w:val="en-US"/>
        </w:rPr>
        <w:t xml:space="preserve"> concept of landscape profoundly utilized by the nationalist, as the product of</w:t>
      </w:r>
      <w:r w:rsidRPr="00C758A7">
        <w:rPr>
          <w:rFonts w:ascii="Times New Roman" w:hAnsi="Times New Roman" w:cs="Times New Roman"/>
          <w:sz w:val="24"/>
          <w:szCs w:val="24"/>
          <w:lang w:val="en-US"/>
        </w:rPr>
        <w:t xml:space="preserve"> </w:t>
      </w:r>
      <w:r w:rsidR="00CE4081" w:rsidRPr="00C758A7">
        <w:rPr>
          <w:rFonts w:ascii="Times New Roman" w:hAnsi="Times New Roman" w:cs="Times New Roman"/>
          <w:sz w:val="24"/>
          <w:szCs w:val="24"/>
          <w:lang w:val="en-US"/>
        </w:rPr>
        <w:t>i</w:t>
      </w:r>
      <w:r w:rsidR="00CE4081">
        <w:rPr>
          <w:rFonts w:ascii="Times New Roman" w:hAnsi="Times New Roman" w:cs="Times New Roman"/>
          <w:sz w:val="24"/>
          <w:szCs w:val="24"/>
          <w:lang w:val="en-US"/>
        </w:rPr>
        <w:t xml:space="preserve">ndigenous practices. Such </w:t>
      </w:r>
      <w:r w:rsidR="003D127B" w:rsidRPr="00C758A7">
        <w:rPr>
          <w:rFonts w:ascii="Times New Roman" w:hAnsi="Times New Roman" w:cs="Times New Roman"/>
          <w:sz w:val="24"/>
          <w:szCs w:val="24"/>
          <w:lang w:val="en-US"/>
        </w:rPr>
        <w:t>practices</w:t>
      </w:r>
      <w:r w:rsidRPr="00C758A7">
        <w:rPr>
          <w:rFonts w:ascii="Times New Roman" w:hAnsi="Times New Roman" w:cs="Times New Roman"/>
          <w:sz w:val="24"/>
          <w:szCs w:val="24"/>
          <w:lang w:val="en-US"/>
        </w:rPr>
        <w:t xml:space="preserve"> in art school </w:t>
      </w:r>
      <w:r w:rsidR="00CE4081">
        <w:rPr>
          <w:rFonts w:ascii="Times New Roman" w:hAnsi="Times New Roman" w:cs="Times New Roman"/>
          <w:sz w:val="24"/>
          <w:szCs w:val="24"/>
          <w:lang w:val="en-US"/>
        </w:rPr>
        <w:t xml:space="preserve">build the foundation of </w:t>
      </w:r>
      <w:r w:rsidRPr="00C758A7">
        <w:rPr>
          <w:rFonts w:ascii="Times New Roman" w:hAnsi="Times New Roman" w:cs="Times New Roman"/>
          <w:sz w:val="24"/>
          <w:szCs w:val="24"/>
          <w:lang w:val="en-US"/>
        </w:rPr>
        <w:t xml:space="preserve">modern </w:t>
      </w:r>
      <w:r w:rsidR="00CE4081">
        <w:rPr>
          <w:rFonts w:ascii="Times New Roman" w:hAnsi="Times New Roman" w:cs="Times New Roman"/>
          <w:sz w:val="24"/>
          <w:szCs w:val="24"/>
          <w:lang w:val="en-US"/>
        </w:rPr>
        <w:t xml:space="preserve">art, sustaining the </w:t>
      </w:r>
      <w:r w:rsidRPr="00C758A7">
        <w:rPr>
          <w:rFonts w:ascii="Times New Roman" w:hAnsi="Times New Roman" w:cs="Times New Roman"/>
          <w:sz w:val="24"/>
          <w:szCs w:val="24"/>
          <w:lang w:val="en-US"/>
        </w:rPr>
        <w:t>trends of landscape</w:t>
      </w:r>
      <w:r w:rsidR="00423CFC">
        <w:rPr>
          <w:rFonts w:ascii="Times New Roman" w:hAnsi="Times New Roman" w:cs="Times New Roman"/>
          <w:sz w:val="24"/>
          <w:szCs w:val="24"/>
          <w:lang w:val="en-US"/>
        </w:rPr>
        <w:t xml:space="preserve"> based</w:t>
      </w:r>
      <w:r w:rsidRPr="00C758A7">
        <w:rPr>
          <w:rFonts w:ascii="Times New Roman" w:hAnsi="Times New Roman" w:cs="Times New Roman"/>
          <w:sz w:val="24"/>
          <w:szCs w:val="24"/>
          <w:lang w:val="en-US"/>
        </w:rPr>
        <w:t xml:space="preserve"> </w:t>
      </w:r>
      <w:r w:rsidR="00423CFC" w:rsidRPr="00C758A7">
        <w:rPr>
          <w:rFonts w:ascii="Times New Roman" w:hAnsi="Times New Roman" w:cs="Times New Roman"/>
          <w:sz w:val="24"/>
          <w:szCs w:val="24"/>
          <w:lang w:val="en-US"/>
        </w:rPr>
        <w:t>composition</w:t>
      </w:r>
      <w:r w:rsidR="00423CFC">
        <w:rPr>
          <w:rFonts w:ascii="Times New Roman" w:hAnsi="Times New Roman" w:cs="Times New Roman"/>
          <w:sz w:val="24"/>
          <w:szCs w:val="24"/>
          <w:lang w:val="en-US"/>
        </w:rPr>
        <w:t xml:space="preserve"> as the product of</w:t>
      </w:r>
      <w:r w:rsidR="00CE4081">
        <w:rPr>
          <w:rFonts w:ascii="Times New Roman" w:hAnsi="Times New Roman" w:cs="Times New Roman"/>
          <w:sz w:val="24"/>
          <w:szCs w:val="24"/>
          <w:lang w:val="en-US"/>
        </w:rPr>
        <w:t xml:space="preserve"> universal experiences.</w:t>
      </w:r>
      <w:r w:rsidR="003D127B" w:rsidRPr="00C758A7">
        <w:rPr>
          <w:rFonts w:ascii="Times New Roman" w:hAnsi="Times New Roman" w:cs="Times New Roman"/>
          <w:sz w:val="24"/>
          <w:szCs w:val="24"/>
          <w:lang w:val="en-US"/>
        </w:rPr>
        <w:t xml:space="preserve"> </w:t>
      </w:r>
      <w:r w:rsidR="00423CFC">
        <w:rPr>
          <w:rFonts w:ascii="Times New Roman" w:hAnsi="Times New Roman" w:cs="Times New Roman"/>
          <w:sz w:val="24"/>
          <w:szCs w:val="24"/>
          <w:lang w:val="en-US"/>
        </w:rPr>
        <w:t xml:space="preserve">Such developed ideas raised the conceptual approaches towards </w:t>
      </w:r>
      <w:r w:rsidR="003D127B" w:rsidRPr="00C758A7">
        <w:rPr>
          <w:rFonts w:ascii="Times New Roman" w:hAnsi="Times New Roman" w:cs="Times New Roman"/>
          <w:sz w:val="24"/>
          <w:szCs w:val="24"/>
          <w:lang w:val="en-US"/>
        </w:rPr>
        <w:t xml:space="preserve">self-expression </w:t>
      </w:r>
      <w:r w:rsidR="00423CFC">
        <w:rPr>
          <w:rFonts w:ascii="Times New Roman" w:hAnsi="Times New Roman" w:cs="Times New Roman"/>
          <w:sz w:val="24"/>
          <w:szCs w:val="24"/>
          <w:lang w:val="en-US"/>
        </w:rPr>
        <w:t xml:space="preserve">carried </w:t>
      </w:r>
      <w:r w:rsidR="00624069" w:rsidRPr="00C758A7">
        <w:rPr>
          <w:rFonts w:ascii="Times New Roman" w:hAnsi="Times New Roman" w:cs="Times New Roman"/>
          <w:sz w:val="24"/>
          <w:szCs w:val="24"/>
          <w:lang w:val="en-US"/>
        </w:rPr>
        <w:t xml:space="preserve">in </w:t>
      </w:r>
      <w:r w:rsidRPr="00C758A7">
        <w:rPr>
          <w:rFonts w:ascii="Times New Roman" w:hAnsi="Times New Roman" w:cs="Times New Roman"/>
          <w:sz w:val="24"/>
          <w:szCs w:val="24"/>
          <w:lang w:val="en-US"/>
        </w:rPr>
        <w:t>Post Independent era</w:t>
      </w:r>
      <w:r w:rsidR="00423CFC">
        <w:rPr>
          <w:rFonts w:ascii="Times New Roman" w:hAnsi="Times New Roman" w:cs="Times New Roman"/>
          <w:sz w:val="24"/>
          <w:szCs w:val="24"/>
          <w:lang w:val="en-US"/>
        </w:rPr>
        <w:t xml:space="preserve"> compete with international expressionist movements</w:t>
      </w:r>
      <w:r w:rsidRPr="00C758A7">
        <w:rPr>
          <w:rFonts w:ascii="Times New Roman" w:hAnsi="Times New Roman" w:cs="Times New Roman"/>
          <w:sz w:val="24"/>
          <w:szCs w:val="24"/>
          <w:lang w:val="en-US"/>
        </w:rPr>
        <w:t>. From there onwards the Ind</w:t>
      </w:r>
      <w:r w:rsidR="00156375">
        <w:rPr>
          <w:rFonts w:ascii="Times New Roman" w:hAnsi="Times New Roman" w:cs="Times New Roman"/>
          <w:sz w:val="24"/>
          <w:szCs w:val="24"/>
          <w:lang w:val="en-US"/>
        </w:rPr>
        <w:t>ian landscape artist succeed to compete with the terms landscape of western origin.  Currently Indians</w:t>
      </w:r>
      <w:r w:rsidR="00423CFC">
        <w:rPr>
          <w:rFonts w:ascii="Times New Roman" w:hAnsi="Times New Roman" w:cs="Times New Roman"/>
          <w:sz w:val="24"/>
          <w:szCs w:val="24"/>
          <w:lang w:val="en-US"/>
        </w:rPr>
        <w:t xml:space="preserve"> </w:t>
      </w:r>
      <w:r w:rsidR="00156375">
        <w:rPr>
          <w:rFonts w:ascii="Times New Roman" w:hAnsi="Times New Roman" w:cs="Times New Roman"/>
          <w:sz w:val="24"/>
          <w:szCs w:val="24"/>
          <w:lang w:val="en-US"/>
        </w:rPr>
        <w:t xml:space="preserve">are </w:t>
      </w:r>
      <w:r w:rsidR="007416C7">
        <w:rPr>
          <w:rFonts w:ascii="Times New Roman" w:hAnsi="Times New Roman" w:cs="Times New Roman"/>
          <w:sz w:val="24"/>
          <w:szCs w:val="24"/>
          <w:lang w:val="en-US"/>
        </w:rPr>
        <w:t xml:space="preserve">well equipped </w:t>
      </w:r>
      <w:r w:rsidR="00156375">
        <w:rPr>
          <w:rFonts w:ascii="Times New Roman" w:hAnsi="Times New Roman" w:cs="Times New Roman"/>
          <w:sz w:val="24"/>
          <w:szCs w:val="24"/>
          <w:lang w:val="en-US"/>
        </w:rPr>
        <w:t xml:space="preserve">with their own knowledge on landscape art in order </w:t>
      </w:r>
      <w:r w:rsidR="007416C7">
        <w:rPr>
          <w:rFonts w:ascii="Times New Roman" w:hAnsi="Times New Roman" w:cs="Times New Roman"/>
          <w:sz w:val="24"/>
          <w:szCs w:val="24"/>
          <w:lang w:val="en-US"/>
        </w:rPr>
        <w:t>to address i</w:t>
      </w:r>
      <w:r w:rsidR="00156375">
        <w:rPr>
          <w:rFonts w:ascii="Times New Roman" w:hAnsi="Times New Roman" w:cs="Times New Roman"/>
          <w:sz w:val="24"/>
          <w:szCs w:val="24"/>
          <w:lang w:val="en-US"/>
        </w:rPr>
        <w:t>ts indigenous roots</w:t>
      </w:r>
      <w:r w:rsidR="007416C7">
        <w:rPr>
          <w:rFonts w:ascii="Times New Roman" w:hAnsi="Times New Roman" w:cs="Times New Roman"/>
          <w:sz w:val="24"/>
          <w:szCs w:val="24"/>
          <w:lang w:val="en-US"/>
        </w:rPr>
        <w:t xml:space="preserve">. The </w:t>
      </w:r>
      <w:r w:rsidR="00624069" w:rsidRPr="00C758A7">
        <w:rPr>
          <w:rFonts w:ascii="Times New Roman" w:hAnsi="Times New Roman" w:cs="Times New Roman"/>
          <w:sz w:val="24"/>
          <w:szCs w:val="24"/>
          <w:lang w:val="en-US"/>
        </w:rPr>
        <w:t>emerging</w:t>
      </w:r>
      <w:r w:rsidR="007416C7">
        <w:rPr>
          <w:rFonts w:ascii="Times New Roman" w:hAnsi="Times New Roman" w:cs="Times New Roman"/>
          <w:sz w:val="24"/>
          <w:szCs w:val="24"/>
          <w:lang w:val="en-US"/>
        </w:rPr>
        <w:t xml:space="preserve"> </w:t>
      </w:r>
      <w:r w:rsidR="00156375">
        <w:rPr>
          <w:rFonts w:ascii="Times New Roman" w:hAnsi="Times New Roman" w:cs="Times New Roman"/>
          <w:sz w:val="24"/>
          <w:szCs w:val="24"/>
          <w:lang w:val="en-US"/>
        </w:rPr>
        <w:t xml:space="preserve">classification </w:t>
      </w:r>
      <w:r w:rsidR="00C47CB4">
        <w:rPr>
          <w:rFonts w:ascii="Times New Roman" w:hAnsi="Times New Roman" w:cs="Times New Roman"/>
          <w:sz w:val="24"/>
          <w:szCs w:val="24"/>
          <w:lang w:val="en-US"/>
        </w:rPr>
        <w:t xml:space="preserve">on indignity </w:t>
      </w:r>
      <w:r w:rsidR="00156375" w:rsidRPr="00C758A7">
        <w:rPr>
          <w:rFonts w:ascii="Times New Roman" w:hAnsi="Times New Roman" w:cs="Times New Roman"/>
          <w:sz w:val="24"/>
          <w:szCs w:val="24"/>
          <w:lang w:val="en-US"/>
        </w:rPr>
        <w:t>kept</w:t>
      </w:r>
      <w:r w:rsidR="00C47CB4">
        <w:rPr>
          <w:rFonts w:ascii="Times New Roman" w:hAnsi="Times New Roman" w:cs="Times New Roman"/>
          <w:sz w:val="24"/>
          <w:szCs w:val="24"/>
          <w:lang w:val="en-US"/>
        </w:rPr>
        <w:t xml:space="preserve"> discovering </w:t>
      </w:r>
      <w:r w:rsidR="00C47CB4" w:rsidRPr="00C758A7">
        <w:rPr>
          <w:rFonts w:ascii="Times New Roman" w:hAnsi="Times New Roman" w:cs="Times New Roman"/>
          <w:sz w:val="24"/>
          <w:szCs w:val="24"/>
          <w:lang w:val="en-US"/>
        </w:rPr>
        <w:t>trends</w:t>
      </w:r>
      <w:r w:rsidR="00C47CB4">
        <w:rPr>
          <w:rFonts w:ascii="Times New Roman" w:hAnsi="Times New Roman" w:cs="Times New Roman"/>
          <w:sz w:val="24"/>
          <w:szCs w:val="24"/>
          <w:lang w:val="en-US"/>
        </w:rPr>
        <w:t xml:space="preserve"> of arrival of</w:t>
      </w:r>
      <w:r w:rsidR="00624069" w:rsidRPr="00C758A7">
        <w:rPr>
          <w:rFonts w:ascii="Times New Roman" w:hAnsi="Times New Roman" w:cs="Times New Roman"/>
          <w:sz w:val="24"/>
          <w:szCs w:val="24"/>
          <w:lang w:val="en-US"/>
        </w:rPr>
        <w:t xml:space="preserve"> cultures</w:t>
      </w:r>
      <w:r w:rsidRPr="00C758A7">
        <w:rPr>
          <w:rFonts w:ascii="Times New Roman" w:hAnsi="Times New Roman" w:cs="Times New Roman"/>
          <w:sz w:val="24"/>
          <w:szCs w:val="24"/>
          <w:lang w:val="en-US"/>
        </w:rPr>
        <w:t>, lifestyle, geographical views, individual</w:t>
      </w:r>
      <w:r w:rsidR="00624069" w:rsidRPr="00C758A7">
        <w:rPr>
          <w:rFonts w:ascii="Times New Roman" w:hAnsi="Times New Roman" w:cs="Times New Roman"/>
          <w:sz w:val="24"/>
          <w:szCs w:val="24"/>
          <w:lang w:val="en-US"/>
        </w:rPr>
        <w:t>ity</w:t>
      </w:r>
      <w:r w:rsidRPr="00C758A7">
        <w:rPr>
          <w:rFonts w:ascii="Times New Roman" w:hAnsi="Times New Roman" w:cs="Times New Roman"/>
          <w:sz w:val="24"/>
          <w:szCs w:val="24"/>
          <w:lang w:val="en-US"/>
        </w:rPr>
        <w:t>,</w:t>
      </w:r>
      <w:r w:rsidR="00624069" w:rsidRPr="00C758A7">
        <w:rPr>
          <w:rFonts w:ascii="Times New Roman" w:hAnsi="Times New Roman" w:cs="Times New Roman"/>
          <w:sz w:val="24"/>
          <w:szCs w:val="24"/>
          <w:lang w:val="en-US"/>
        </w:rPr>
        <w:t xml:space="preserve"> of</w:t>
      </w:r>
      <w:r w:rsidRPr="00C758A7">
        <w:rPr>
          <w:rFonts w:ascii="Times New Roman" w:hAnsi="Times New Roman" w:cs="Times New Roman"/>
          <w:sz w:val="24"/>
          <w:szCs w:val="24"/>
          <w:lang w:val="en-US"/>
        </w:rPr>
        <w:t xml:space="preserve"> Modern Indian Art</w:t>
      </w:r>
      <w:bookmarkStart w:id="0" w:name="_GoBack"/>
      <w:bookmarkEnd w:id="0"/>
      <w:r w:rsidRPr="00C758A7">
        <w:rPr>
          <w:rFonts w:ascii="Times New Roman" w:hAnsi="Times New Roman" w:cs="Times New Roman"/>
          <w:sz w:val="24"/>
          <w:szCs w:val="24"/>
          <w:lang w:val="en-US"/>
        </w:rPr>
        <w:t xml:space="preserve">. </w:t>
      </w:r>
      <w:r w:rsidR="007416C7">
        <w:rPr>
          <w:rFonts w:ascii="Times New Roman" w:hAnsi="Times New Roman" w:cs="Times New Roman"/>
          <w:sz w:val="24"/>
          <w:szCs w:val="24"/>
          <w:lang w:val="en-US"/>
        </w:rPr>
        <w:t xml:space="preserve">The improved landscape art based on innovative composition and elements of nature have been </w:t>
      </w:r>
      <w:r w:rsidR="009171FF">
        <w:rPr>
          <w:rFonts w:ascii="Times New Roman" w:hAnsi="Times New Roman" w:cs="Times New Roman"/>
          <w:sz w:val="24"/>
          <w:szCs w:val="24"/>
          <w:lang w:val="en-US"/>
        </w:rPr>
        <w:t>well equipped through</w:t>
      </w:r>
      <w:r w:rsidR="00624069" w:rsidRPr="00C758A7">
        <w:rPr>
          <w:rFonts w:ascii="Times New Roman" w:hAnsi="Times New Roman" w:cs="Times New Roman"/>
          <w:sz w:val="24"/>
          <w:szCs w:val="24"/>
          <w:lang w:val="en-US"/>
        </w:rPr>
        <w:t xml:space="preserve"> plain-air practices</w:t>
      </w:r>
      <w:r w:rsidR="009171FF">
        <w:rPr>
          <w:rFonts w:ascii="Times New Roman" w:hAnsi="Times New Roman" w:cs="Times New Roman"/>
          <w:sz w:val="24"/>
          <w:szCs w:val="24"/>
          <w:lang w:val="en-US"/>
        </w:rPr>
        <w:t>,</w:t>
      </w:r>
      <w:r w:rsidR="00C758A7" w:rsidRPr="00C758A7">
        <w:rPr>
          <w:rFonts w:ascii="Times New Roman" w:hAnsi="Times New Roman" w:cs="Times New Roman"/>
          <w:sz w:val="24"/>
          <w:szCs w:val="24"/>
          <w:lang w:val="en-US"/>
        </w:rPr>
        <w:t xml:space="preserve"> parallel</w:t>
      </w:r>
      <w:r w:rsidR="009171FF">
        <w:rPr>
          <w:rFonts w:ascii="Times New Roman" w:hAnsi="Times New Roman" w:cs="Times New Roman"/>
          <w:sz w:val="24"/>
          <w:szCs w:val="24"/>
          <w:lang w:val="en-US"/>
        </w:rPr>
        <w:t xml:space="preserve"> with global perspectives of </w:t>
      </w:r>
      <w:r w:rsidR="00C758A7" w:rsidRPr="00C758A7">
        <w:rPr>
          <w:rFonts w:ascii="Times New Roman" w:hAnsi="Times New Roman" w:cs="Times New Roman"/>
          <w:sz w:val="24"/>
          <w:szCs w:val="24"/>
          <w:lang w:val="en-US"/>
        </w:rPr>
        <w:t>Abstract art.</w:t>
      </w:r>
      <w:r w:rsidR="009171FF">
        <w:rPr>
          <w:rFonts w:ascii="Times New Roman" w:hAnsi="Times New Roman" w:cs="Times New Roman"/>
          <w:sz w:val="24"/>
          <w:szCs w:val="24"/>
          <w:lang w:val="en-US"/>
        </w:rPr>
        <w:t xml:space="preserve"> On basis of the debates </w:t>
      </w:r>
      <w:proofErr w:type="spellStart"/>
      <w:r w:rsidR="009171FF">
        <w:rPr>
          <w:rFonts w:ascii="Times New Roman" w:hAnsi="Times New Roman" w:cs="Times New Roman"/>
          <w:sz w:val="24"/>
          <w:szCs w:val="24"/>
          <w:lang w:val="en-US"/>
        </w:rPr>
        <w:t>twestern</w:t>
      </w:r>
      <w:proofErr w:type="spellEnd"/>
      <w:r w:rsidR="009171FF">
        <w:rPr>
          <w:rFonts w:ascii="Times New Roman" w:hAnsi="Times New Roman" w:cs="Times New Roman"/>
          <w:sz w:val="24"/>
          <w:szCs w:val="24"/>
          <w:lang w:val="en-US"/>
        </w:rPr>
        <w:t xml:space="preserve"> influences conceptual art, the role of landscape art </w:t>
      </w:r>
      <w:r w:rsidR="006D2E3E">
        <w:rPr>
          <w:rFonts w:ascii="Times New Roman" w:hAnsi="Times New Roman" w:cs="Times New Roman"/>
          <w:sz w:val="24"/>
          <w:szCs w:val="24"/>
          <w:lang w:val="en-US"/>
        </w:rPr>
        <w:t xml:space="preserve">profoundly debated on Western influence, that was classified into oriental and occidental streams of followers. </w:t>
      </w:r>
    </w:p>
    <w:p w:rsidR="00961D66" w:rsidRPr="00C758A7" w:rsidRDefault="00961D66" w:rsidP="006D2E3E">
      <w:pPr>
        <w:spacing w:line="360" w:lineRule="auto"/>
        <w:rPr>
          <w:rFonts w:ascii="Times New Roman" w:hAnsi="Times New Roman" w:cs="Times New Roman"/>
          <w:sz w:val="24"/>
          <w:szCs w:val="24"/>
          <w:lang w:val="en-US"/>
        </w:rPr>
      </w:pPr>
      <w:r w:rsidRPr="00961D66">
        <w:rPr>
          <w:color w:val="FF0000"/>
        </w:rPr>
        <w:t xml:space="preserve">By exploring these traditional art forms, you can highlight how landscape elements like the sun, trees, and huts have been represented in indigenous art long before the colonial period. This can help </w:t>
      </w:r>
      <w:r w:rsidRPr="00961D66">
        <w:rPr>
          <w:color w:val="FF0000"/>
        </w:rPr>
        <w:lastRenderedPageBreak/>
        <w:t>illustrate the continuity and evolution of landscape art in India, showing that while the concept of landscape painting may have been influenced by Western aesthetics, its essence is deeply rooted in indigenous traditions</w:t>
      </w:r>
      <w:r>
        <w:t>.</w:t>
      </w:r>
    </w:p>
    <w:p w:rsidR="00586D37" w:rsidRPr="00A53BE1" w:rsidRDefault="00941359" w:rsidP="00586D37">
      <w:pPr>
        <w:spacing w:line="360" w:lineRule="auto"/>
        <w:rPr>
          <w:rFonts w:ascii="Times New Roman" w:hAnsi="Times New Roman" w:cs="Times New Roman"/>
          <w:sz w:val="24"/>
          <w:szCs w:val="24"/>
        </w:rPr>
      </w:pPr>
      <w:r w:rsidRPr="00A53BE1">
        <w:rPr>
          <w:rFonts w:ascii="Times New Roman" w:hAnsi="Times New Roman" w:cs="Times New Roman"/>
          <w:sz w:val="24"/>
          <w:szCs w:val="24"/>
        </w:rPr>
        <w:t xml:space="preserve">Two distinguished view on </w:t>
      </w:r>
      <w:r w:rsidR="00712550" w:rsidRPr="00A53BE1">
        <w:rPr>
          <w:rFonts w:ascii="Times New Roman" w:hAnsi="Times New Roman" w:cs="Times New Roman"/>
          <w:sz w:val="24"/>
          <w:szCs w:val="24"/>
        </w:rPr>
        <w:t>occ</w:t>
      </w:r>
      <w:r w:rsidRPr="00A53BE1">
        <w:rPr>
          <w:rFonts w:ascii="Times New Roman" w:hAnsi="Times New Roman" w:cs="Times New Roman"/>
          <w:sz w:val="24"/>
          <w:szCs w:val="24"/>
        </w:rPr>
        <w:t xml:space="preserve">idental and </w:t>
      </w:r>
      <w:r w:rsidR="00C1133A" w:rsidRPr="00A53BE1">
        <w:rPr>
          <w:rFonts w:ascii="Times New Roman" w:hAnsi="Times New Roman" w:cs="Times New Roman"/>
          <w:sz w:val="24"/>
          <w:szCs w:val="24"/>
        </w:rPr>
        <w:t xml:space="preserve">orientalist, </w:t>
      </w:r>
      <w:r w:rsidR="00586D37">
        <w:rPr>
          <w:rFonts w:ascii="Times New Roman" w:hAnsi="Times New Roman" w:cs="Times New Roman"/>
          <w:sz w:val="24"/>
          <w:szCs w:val="24"/>
        </w:rPr>
        <w:t xml:space="preserve">in relation with western influences on Indian Art, </w:t>
      </w:r>
      <w:r w:rsidR="00856C8F">
        <w:rPr>
          <w:rFonts w:ascii="Times New Roman" w:hAnsi="Times New Roman" w:cs="Times New Roman"/>
          <w:sz w:val="24"/>
          <w:szCs w:val="24"/>
        </w:rPr>
        <w:t>reveals the expectation theory across</w:t>
      </w:r>
      <w:r w:rsidR="00586D37">
        <w:rPr>
          <w:rFonts w:ascii="Times New Roman" w:hAnsi="Times New Roman" w:cs="Times New Roman"/>
          <w:sz w:val="24"/>
          <w:szCs w:val="24"/>
        </w:rPr>
        <w:t xml:space="preserve"> the dialogues sets in articles </w:t>
      </w:r>
      <w:r w:rsidR="00856C8F">
        <w:rPr>
          <w:rFonts w:ascii="Times New Roman" w:hAnsi="Times New Roman" w:cs="Times New Roman"/>
          <w:sz w:val="24"/>
          <w:szCs w:val="24"/>
        </w:rPr>
        <w:t>of</w:t>
      </w:r>
      <w:r w:rsidR="001C3056" w:rsidRPr="00A53BE1">
        <w:rPr>
          <w:rFonts w:ascii="Times New Roman" w:hAnsi="Times New Roman" w:cs="Times New Roman"/>
          <w:sz w:val="24"/>
          <w:szCs w:val="24"/>
        </w:rPr>
        <w:t xml:space="preserve"> </w:t>
      </w:r>
      <w:proofErr w:type="spellStart"/>
      <w:r w:rsidR="001C3056" w:rsidRPr="00A53BE1">
        <w:rPr>
          <w:rFonts w:ascii="Times New Roman" w:hAnsi="Times New Roman" w:cs="Times New Roman"/>
          <w:sz w:val="24"/>
          <w:szCs w:val="24"/>
        </w:rPr>
        <w:t>Binoy</w:t>
      </w:r>
      <w:proofErr w:type="spellEnd"/>
      <w:r w:rsidR="001C3056" w:rsidRPr="00A53BE1">
        <w:rPr>
          <w:rFonts w:ascii="Times New Roman" w:hAnsi="Times New Roman" w:cs="Times New Roman"/>
          <w:sz w:val="24"/>
          <w:szCs w:val="24"/>
        </w:rPr>
        <w:t xml:space="preserve"> </w:t>
      </w:r>
      <w:r w:rsidRPr="00A53BE1">
        <w:rPr>
          <w:rFonts w:ascii="Times New Roman" w:hAnsi="Times New Roman" w:cs="Times New Roman"/>
          <w:sz w:val="24"/>
          <w:szCs w:val="24"/>
        </w:rPr>
        <w:t xml:space="preserve">Kumar </w:t>
      </w:r>
      <w:r w:rsidR="001C3056" w:rsidRPr="00A53BE1">
        <w:rPr>
          <w:rFonts w:ascii="Times New Roman" w:hAnsi="Times New Roman" w:cs="Times New Roman"/>
          <w:sz w:val="24"/>
          <w:szCs w:val="24"/>
        </w:rPr>
        <w:t>Sarkar and O</w:t>
      </w:r>
      <w:r w:rsidR="0016767E">
        <w:rPr>
          <w:rFonts w:ascii="Times New Roman" w:hAnsi="Times New Roman" w:cs="Times New Roman"/>
          <w:sz w:val="24"/>
          <w:szCs w:val="24"/>
        </w:rPr>
        <w:t xml:space="preserve">.P. </w:t>
      </w:r>
      <w:proofErr w:type="spellStart"/>
      <w:r w:rsidR="0016767E">
        <w:rPr>
          <w:rFonts w:ascii="Times New Roman" w:hAnsi="Times New Roman" w:cs="Times New Roman"/>
          <w:sz w:val="24"/>
          <w:szCs w:val="24"/>
        </w:rPr>
        <w:t>Ganguly</w:t>
      </w:r>
      <w:proofErr w:type="spellEnd"/>
      <w:r w:rsidR="0016767E">
        <w:rPr>
          <w:rFonts w:ascii="Times New Roman" w:hAnsi="Times New Roman" w:cs="Times New Roman"/>
          <w:sz w:val="24"/>
          <w:szCs w:val="24"/>
        </w:rPr>
        <w:t xml:space="preserve">, </w:t>
      </w:r>
      <w:r w:rsidRPr="00A53BE1">
        <w:rPr>
          <w:rFonts w:ascii="Times New Roman" w:hAnsi="Times New Roman" w:cs="Times New Roman"/>
          <w:sz w:val="24"/>
          <w:szCs w:val="24"/>
        </w:rPr>
        <w:t xml:space="preserve">in </w:t>
      </w:r>
      <w:r w:rsidR="0016767E">
        <w:rPr>
          <w:rFonts w:ascii="Times New Roman" w:hAnsi="Times New Roman" w:cs="Times New Roman"/>
          <w:sz w:val="24"/>
          <w:szCs w:val="24"/>
        </w:rPr>
        <w:t xml:space="preserve">journal, </w:t>
      </w:r>
      <w:proofErr w:type="spellStart"/>
      <w:r w:rsidRPr="00A53BE1">
        <w:rPr>
          <w:rFonts w:ascii="Times New Roman" w:hAnsi="Times New Roman" w:cs="Times New Roman"/>
          <w:sz w:val="24"/>
          <w:szCs w:val="24"/>
        </w:rPr>
        <w:t>Rupam</w:t>
      </w:r>
      <w:proofErr w:type="spellEnd"/>
      <w:r w:rsidR="00CB2763">
        <w:rPr>
          <w:rFonts w:ascii="Times New Roman" w:hAnsi="Times New Roman" w:cs="Times New Roman"/>
          <w:sz w:val="24"/>
          <w:szCs w:val="24"/>
        </w:rPr>
        <w:t xml:space="preserve"> (1922 and 19</w:t>
      </w:r>
      <w:r w:rsidR="0016767E">
        <w:rPr>
          <w:rFonts w:ascii="Times New Roman" w:hAnsi="Times New Roman" w:cs="Times New Roman"/>
          <w:sz w:val="24"/>
          <w:szCs w:val="24"/>
        </w:rPr>
        <w:t>26)</w:t>
      </w:r>
      <w:r w:rsidR="000E36B1">
        <w:rPr>
          <w:rFonts w:ascii="Times New Roman" w:hAnsi="Times New Roman" w:cs="Times New Roman"/>
          <w:sz w:val="24"/>
          <w:szCs w:val="24"/>
        </w:rPr>
        <w:t xml:space="preserve">, </w:t>
      </w:r>
      <w:r w:rsidR="00586D37">
        <w:rPr>
          <w:rFonts w:ascii="Times New Roman" w:hAnsi="Times New Roman" w:cs="Times New Roman"/>
          <w:sz w:val="24"/>
          <w:szCs w:val="24"/>
        </w:rPr>
        <w:t xml:space="preserve">that </w:t>
      </w:r>
      <w:r w:rsidR="00856C8F">
        <w:rPr>
          <w:rFonts w:ascii="Times New Roman" w:hAnsi="Times New Roman" w:cs="Times New Roman"/>
          <w:sz w:val="24"/>
          <w:szCs w:val="24"/>
        </w:rPr>
        <w:t>pointed</w:t>
      </w:r>
      <w:r w:rsidR="000E36B1">
        <w:rPr>
          <w:rFonts w:ascii="Times New Roman" w:hAnsi="Times New Roman" w:cs="Times New Roman"/>
          <w:sz w:val="24"/>
          <w:szCs w:val="24"/>
        </w:rPr>
        <w:t xml:space="preserve"> </w:t>
      </w:r>
      <w:r w:rsidR="00586D37">
        <w:rPr>
          <w:rFonts w:ascii="Times New Roman" w:hAnsi="Times New Roman" w:cs="Times New Roman"/>
          <w:sz w:val="24"/>
          <w:szCs w:val="24"/>
        </w:rPr>
        <w:t xml:space="preserve">both </w:t>
      </w:r>
      <w:r w:rsidR="00856C8F">
        <w:rPr>
          <w:rFonts w:ascii="Times New Roman" w:hAnsi="Times New Roman" w:cs="Times New Roman"/>
          <w:sz w:val="24"/>
          <w:szCs w:val="24"/>
        </w:rPr>
        <w:t>necessit</w:t>
      </w:r>
      <w:r w:rsidR="00586D37">
        <w:rPr>
          <w:rFonts w:ascii="Times New Roman" w:hAnsi="Times New Roman" w:cs="Times New Roman"/>
          <w:sz w:val="24"/>
          <w:szCs w:val="24"/>
        </w:rPr>
        <w:t>y and limitation of national movements</w:t>
      </w:r>
      <w:r w:rsidR="00856C8F">
        <w:rPr>
          <w:rFonts w:ascii="Times New Roman" w:hAnsi="Times New Roman" w:cs="Times New Roman"/>
          <w:sz w:val="24"/>
          <w:szCs w:val="24"/>
        </w:rPr>
        <w:t xml:space="preserve">. The </w:t>
      </w:r>
      <w:r w:rsidR="00BA42E8" w:rsidRPr="00A53BE1">
        <w:rPr>
          <w:rFonts w:ascii="Times New Roman" w:hAnsi="Times New Roman" w:cs="Times New Roman"/>
          <w:sz w:val="24"/>
          <w:szCs w:val="24"/>
        </w:rPr>
        <w:t>expectation theory or motivation</w:t>
      </w:r>
      <w:r w:rsidR="000E36B1">
        <w:rPr>
          <w:rFonts w:ascii="Times New Roman" w:hAnsi="Times New Roman" w:cs="Times New Roman"/>
          <w:sz w:val="24"/>
          <w:szCs w:val="24"/>
        </w:rPr>
        <w:t>, which was initiated</w:t>
      </w:r>
      <w:r w:rsidR="00BA42E8" w:rsidRPr="00A53BE1">
        <w:rPr>
          <w:rFonts w:ascii="Times New Roman" w:hAnsi="Times New Roman" w:cs="Times New Roman"/>
          <w:sz w:val="24"/>
          <w:szCs w:val="24"/>
        </w:rPr>
        <w:t xml:space="preserve"> by Vrooms of the Yal</w:t>
      </w:r>
      <w:r w:rsidR="00856C8F">
        <w:rPr>
          <w:rFonts w:ascii="Times New Roman" w:hAnsi="Times New Roman" w:cs="Times New Roman"/>
          <w:sz w:val="24"/>
          <w:szCs w:val="24"/>
        </w:rPr>
        <w:t xml:space="preserve">e School of Management in 1964, define motivation as the </w:t>
      </w:r>
      <w:r w:rsidR="00BA42E8" w:rsidRPr="00A53BE1">
        <w:rPr>
          <w:rFonts w:ascii="Times New Roman" w:hAnsi="Times New Roman" w:cs="Times New Roman"/>
          <w:sz w:val="24"/>
          <w:szCs w:val="24"/>
        </w:rPr>
        <w:t>state - of - mind, filled with energy and enthusiasm, which drives a person to work in a certain way to achieve desired goals. The expectancy theory says that individuals have different sets of goals and that can be motivated if they have certain expectations.</w:t>
      </w:r>
      <w:r w:rsidR="00586D37" w:rsidRPr="00586D37">
        <w:rPr>
          <w:rFonts w:ascii="Times New Roman" w:hAnsi="Times New Roman" w:cs="Times New Roman"/>
          <w:sz w:val="24"/>
          <w:szCs w:val="24"/>
        </w:rPr>
        <w:t xml:space="preserve"> </w:t>
      </w:r>
      <w:r w:rsidR="00586D37" w:rsidRPr="00A53BE1">
        <w:rPr>
          <w:rFonts w:ascii="Times New Roman" w:hAnsi="Times New Roman" w:cs="Times New Roman"/>
          <w:sz w:val="24"/>
          <w:szCs w:val="24"/>
        </w:rPr>
        <w:t>(</w:t>
      </w:r>
      <w:proofErr w:type="spellStart"/>
      <w:r w:rsidR="00586D37" w:rsidRPr="00A53BE1">
        <w:rPr>
          <w:rFonts w:ascii="Times New Roman" w:hAnsi="Times New Roman" w:cs="Times New Roman"/>
          <w:sz w:val="24"/>
          <w:szCs w:val="24"/>
        </w:rPr>
        <w:t>Dr.</w:t>
      </w:r>
      <w:proofErr w:type="spellEnd"/>
      <w:r w:rsidR="00586D37" w:rsidRPr="00A53BE1">
        <w:rPr>
          <w:rFonts w:ascii="Times New Roman" w:hAnsi="Times New Roman" w:cs="Times New Roman"/>
          <w:sz w:val="24"/>
          <w:szCs w:val="24"/>
        </w:rPr>
        <w:t xml:space="preserve"> </w:t>
      </w:r>
      <w:proofErr w:type="spellStart"/>
      <w:proofErr w:type="gramStart"/>
      <w:r w:rsidR="00586D37" w:rsidRPr="00A53BE1">
        <w:rPr>
          <w:rFonts w:ascii="Times New Roman" w:hAnsi="Times New Roman" w:cs="Times New Roman"/>
          <w:sz w:val="24"/>
          <w:szCs w:val="24"/>
        </w:rPr>
        <w:t>Wagah,Mical</w:t>
      </w:r>
      <w:proofErr w:type="spellEnd"/>
      <w:proofErr w:type="gramEnd"/>
      <w:r w:rsidR="00586D37" w:rsidRPr="00A53BE1">
        <w:rPr>
          <w:rFonts w:ascii="Times New Roman" w:hAnsi="Times New Roman" w:cs="Times New Roman"/>
          <w:sz w:val="24"/>
          <w:szCs w:val="24"/>
        </w:rPr>
        <w:t xml:space="preserve"> Ongachi,2020)</w:t>
      </w:r>
    </w:p>
    <w:p w:rsidR="001C3056" w:rsidRPr="00B07165" w:rsidRDefault="00BA42E8" w:rsidP="00A53BE1">
      <w:pPr>
        <w:spacing w:line="360" w:lineRule="auto"/>
        <w:rPr>
          <w:rFonts w:ascii="Times New Roman" w:hAnsi="Times New Roman" w:cs="Times New Roman"/>
          <w:sz w:val="24"/>
          <w:szCs w:val="24"/>
        </w:rPr>
      </w:pPr>
      <w:r w:rsidRPr="00A53BE1">
        <w:rPr>
          <w:rFonts w:ascii="Times New Roman" w:hAnsi="Times New Roman" w:cs="Times New Roman"/>
          <w:sz w:val="24"/>
          <w:szCs w:val="24"/>
        </w:rPr>
        <w:t xml:space="preserve"> This makes the researcher curi</w:t>
      </w:r>
      <w:r w:rsidR="00586D37">
        <w:rPr>
          <w:rFonts w:ascii="Times New Roman" w:hAnsi="Times New Roman" w:cs="Times New Roman"/>
          <w:sz w:val="24"/>
          <w:szCs w:val="24"/>
        </w:rPr>
        <w:t xml:space="preserve">ous to search in the articles, </w:t>
      </w:r>
      <w:r w:rsidRPr="00A53BE1">
        <w:rPr>
          <w:rFonts w:ascii="Times New Roman" w:hAnsi="Times New Roman" w:cs="Times New Roman"/>
          <w:sz w:val="24"/>
          <w:szCs w:val="24"/>
        </w:rPr>
        <w:t xml:space="preserve">what determines </w:t>
      </w:r>
      <w:r w:rsidR="00A53BE1" w:rsidRPr="00A53BE1">
        <w:rPr>
          <w:rFonts w:ascii="Times New Roman" w:hAnsi="Times New Roman" w:cs="Times New Roman"/>
          <w:sz w:val="24"/>
          <w:szCs w:val="24"/>
        </w:rPr>
        <w:t>the choices of wester</w:t>
      </w:r>
      <w:r w:rsidR="00CB2763">
        <w:rPr>
          <w:rFonts w:ascii="Times New Roman" w:hAnsi="Times New Roman" w:cs="Times New Roman"/>
          <w:sz w:val="24"/>
          <w:szCs w:val="24"/>
        </w:rPr>
        <w:t>n infl</w:t>
      </w:r>
      <w:r w:rsidR="00586D37">
        <w:rPr>
          <w:rFonts w:ascii="Times New Roman" w:hAnsi="Times New Roman" w:cs="Times New Roman"/>
          <w:sz w:val="24"/>
          <w:szCs w:val="24"/>
        </w:rPr>
        <w:t>uences on Indian arts, across the nationalist</w:t>
      </w:r>
      <w:r w:rsidR="00CB2763">
        <w:rPr>
          <w:rFonts w:ascii="Times New Roman" w:hAnsi="Times New Roman" w:cs="Times New Roman"/>
          <w:sz w:val="24"/>
          <w:szCs w:val="24"/>
        </w:rPr>
        <w:t xml:space="preserve"> </w:t>
      </w:r>
      <w:r w:rsidR="0016767E">
        <w:rPr>
          <w:rFonts w:ascii="Times New Roman" w:hAnsi="Times New Roman" w:cs="Times New Roman"/>
          <w:sz w:val="24"/>
          <w:szCs w:val="24"/>
        </w:rPr>
        <w:t>in Journal</w:t>
      </w:r>
      <w:r w:rsidR="00CB2763">
        <w:rPr>
          <w:rFonts w:ascii="Times New Roman" w:hAnsi="Times New Roman" w:cs="Times New Roman"/>
          <w:sz w:val="24"/>
          <w:szCs w:val="24"/>
        </w:rPr>
        <w:t xml:space="preserve"> of 1922 and 1926</w:t>
      </w:r>
      <w:r w:rsidR="00586D37" w:rsidRPr="00483AAF">
        <w:rPr>
          <w:rFonts w:ascii="Times New Roman" w:hAnsi="Times New Roman" w:cs="Times New Roman"/>
          <w:color w:val="0E101A"/>
          <w:sz w:val="24"/>
          <w:szCs w:val="24"/>
        </w:rPr>
        <w:t xml:space="preserve"> </w:t>
      </w:r>
      <w:r w:rsidR="00586D37" w:rsidRPr="00B07165">
        <w:rPr>
          <w:rFonts w:ascii="Times New Roman" w:hAnsi="Times New Roman" w:cs="Times New Roman"/>
          <w:sz w:val="24"/>
          <w:szCs w:val="24"/>
        </w:rPr>
        <w:t>(‘</w:t>
      </w:r>
      <w:proofErr w:type="spellStart"/>
      <w:r w:rsidR="00586D37" w:rsidRPr="00B07165">
        <w:rPr>
          <w:rFonts w:ascii="Times New Roman" w:hAnsi="Times New Roman" w:cs="Times New Roman"/>
          <w:sz w:val="24"/>
          <w:szCs w:val="24"/>
        </w:rPr>
        <w:t>Rupam</w:t>
      </w:r>
      <w:proofErr w:type="spellEnd"/>
      <w:r w:rsidR="00223A1F" w:rsidRPr="00B07165">
        <w:rPr>
          <w:rFonts w:ascii="Times New Roman" w:hAnsi="Times New Roman" w:cs="Times New Roman"/>
          <w:sz w:val="24"/>
          <w:szCs w:val="24"/>
        </w:rPr>
        <w:t xml:space="preserve">’ </w:t>
      </w:r>
      <w:r w:rsidR="00586D37" w:rsidRPr="00B07165">
        <w:rPr>
          <w:rFonts w:ascii="Times New Roman" w:hAnsi="Times New Roman" w:cs="Times New Roman"/>
          <w:sz w:val="24"/>
          <w:szCs w:val="24"/>
        </w:rPr>
        <w:t>1922),</w:t>
      </w:r>
    </w:p>
    <w:p w:rsidR="00483AAF" w:rsidRPr="00483AAF" w:rsidRDefault="00223A1F" w:rsidP="00483AAF">
      <w:pPr>
        <w:spacing w:line="360" w:lineRule="auto"/>
        <w:rPr>
          <w:rFonts w:ascii="Times New Roman" w:hAnsi="Times New Roman" w:cs="Times New Roman"/>
          <w:sz w:val="24"/>
          <w:szCs w:val="24"/>
        </w:rPr>
      </w:pPr>
      <w:proofErr w:type="spellStart"/>
      <w:r>
        <w:rPr>
          <w:rFonts w:ascii="Times New Roman" w:hAnsi="Times New Roman" w:cs="Times New Roman"/>
          <w:color w:val="0E101A"/>
          <w:sz w:val="24"/>
          <w:szCs w:val="24"/>
        </w:rPr>
        <w:t>Binoy</w:t>
      </w:r>
      <w:proofErr w:type="spellEnd"/>
      <w:r>
        <w:rPr>
          <w:rFonts w:ascii="Times New Roman" w:hAnsi="Times New Roman" w:cs="Times New Roman"/>
          <w:color w:val="0E101A"/>
          <w:sz w:val="24"/>
          <w:szCs w:val="24"/>
        </w:rPr>
        <w:t xml:space="preserve"> </w:t>
      </w:r>
      <w:r w:rsidR="001C3056" w:rsidRPr="00483AAF">
        <w:rPr>
          <w:rFonts w:ascii="Times New Roman" w:hAnsi="Times New Roman" w:cs="Times New Roman"/>
          <w:color w:val="0E101A"/>
          <w:sz w:val="24"/>
          <w:szCs w:val="24"/>
        </w:rPr>
        <w:t xml:space="preserve">Sarkar’s, </w:t>
      </w:r>
      <w:r w:rsidR="00AD6519">
        <w:rPr>
          <w:rFonts w:ascii="Times New Roman" w:hAnsi="Times New Roman" w:cs="Times New Roman"/>
          <w:color w:val="0E101A"/>
          <w:sz w:val="24"/>
          <w:szCs w:val="24"/>
        </w:rPr>
        <w:t xml:space="preserve">occidental based </w:t>
      </w:r>
      <w:r w:rsidR="00886643" w:rsidRPr="00483AAF">
        <w:rPr>
          <w:rFonts w:ascii="Times New Roman" w:hAnsi="Times New Roman" w:cs="Times New Roman"/>
          <w:color w:val="0E101A"/>
          <w:sz w:val="24"/>
          <w:szCs w:val="24"/>
        </w:rPr>
        <w:t xml:space="preserve">dialogues in </w:t>
      </w:r>
      <w:r w:rsidR="001C3056" w:rsidRPr="00483AAF">
        <w:rPr>
          <w:rFonts w:ascii="Times New Roman" w:hAnsi="Times New Roman" w:cs="Times New Roman"/>
          <w:color w:val="0E101A"/>
          <w:sz w:val="24"/>
          <w:szCs w:val="24"/>
        </w:rPr>
        <w:t>‘The Aesthetics of Young India’, published in the 9th edition of ‘</w:t>
      </w:r>
      <w:proofErr w:type="spellStart"/>
      <w:r w:rsidR="00C1133A" w:rsidRPr="00483AAF">
        <w:rPr>
          <w:rFonts w:ascii="Times New Roman" w:hAnsi="Times New Roman" w:cs="Times New Roman"/>
          <w:color w:val="FF0000"/>
          <w:sz w:val="24"/>
          <w:szCs w:val="24"/>
        </w:rPr>
        <w:t>Rupam</w:t>
      </w:r>
      <w:proofErr w:type="spellEnd"/>
      <w:r w:rsidR="00C1133A" w:rsidRPr="00483AAF">
        <w:rPr>
          <w:rFonts w:ascii="Times New Roman" w:hAnsi="Times New Roman" w:cs="Times New Roman"/>
          <w:color w:val="FF0000"/>
          <w:sz w:val="24"/>
          <w:szCs w:val="24"/>
        </w:rPr>
        <w:t xml:space="preserve">’ (Jan. 1922), speaks </w:t>
      </w:r>
      <w:r w:rsidR="00C1133A" w:rsidRPr="00483AAF">
        <w:rPr>
          <w:rFonts w:ascii="Times New Roman" w:hAnsi="Times New Roman" w:cs="Times New Roman"/>
          <w:color w:val="0E101A"/>
          <w:sz w:val="24"/>
          <w:szCs w:val="24"/>
        </w:rPr>
        <w:t>about the</w:t>
      </w:r>
      <w:r w:rsidR="00941359" w:rsidRPr="00483AAF">
        <w:rPr>
          <w:rFonts w:ascii="Times New Roman" w:hAnsi="Times New Roman" w:cs="Times New Roman"/>
          <w:color w:val="0E101A"/>
          <w:sz w:val="24"/>
          <w:szCs w:val="24"/>
        </w:rPr>
        <w:t xml:space="preserve"> </w:t>
      </w:r>
      <w:r w:rsidR="00C1133A" w:rsidRPr="00483AAF">
        <w:rPr>
          <w:rFonts w:ascii="Times New Roman" w:hAnsi="Times New Roman" w:cs="Times New Roman"/>
          <w:color w:val="0E101A"/>
          <w:sz w:val="24"/>
          <w:szCs w:val="24"/>
        </w:rPr>
        <w:t xml:space="preserve">necessity </w:t>
      </w:r>
      <w:r w:rsidR="00886643" w:rsidRPr="00483AAF">
        <w:rPr>
          <w:rFonts w:ascii="Times New Roman" w:hAnsi="Times New Roman" w:cs="Times New Roman"/>
          <w:color w:val="0E101A"/>
          <w:sz w:val="24"/>
          <w:szCs w:val="24"/>
        </w:rPr>
        <w:t xml:space="preserve">of </w:t>
      </w:r>
      <w:r w:rsidR="001C3056" w:rsidRPr="00483AAF">
        <w:rPr>
          <w:rFonts w:ascii="Times New Roman" w:hAnsi="Times New Roman" w:cs="Times New Roman"/>
          <w:color w:val="0E101A"/>
          <w:sz w:val="24"/>
          <w:szCs w:val="24"/>
        </w:rPr>
        <w:t>We</w:t>
      </w:r>
      <w:r w:rsidR="00712550" w:rsidRPr="00483AAF">
        <w:rPr>
          <w:rFonts w:ascii="Times New Roman" w:hAnsi="Times New Roman" w:cs="Times New Roman"/>
          <w:color w:val="0E101A"/>
          <w:sz w:val="24"/>
          <w:szCs w:val="24"/>
        </w:rPr>
        <w:t>sternis</w:t>
      </w:r>
      <w:r w:rsidR="00F11C23" w:rsidRPr="00483AAF">
        <w:rPr>
          <w:rFonts w:ascii="Times New Roman" w:hAnsi="Times New Roman" w:cs="Times New Roman"/>
          <w:color w:val="0E101A"/>
          <w:sz w:val="24"/>
          <w:szCs w:val="24"/>
        </w:rPr>
        <w:t>ed influences</w:t>
      </w:r>
      <w:r w:rsidR="00F661AD" w:rsidRPr="00483AAF">
        <w:rPr>
          <w:rFonts w:ascii="Times New Roman" w:hAnsi="Times New Roman" w:cs="Times New Roman"/>
          <w:color w:val="0E101A"/>
          <w:sz w:val="24"/>
          <w:szCs w:val="24"/>
        </w:rPr>
        <w:t>,</w:t>
      </w:r>
      <w:r w:rsidR="00712550" w:rsidRPr="00483AAF">
        <w:rPr>
          <w:rFonts w:ascii="Times New Roman" w:hAnsi="Times New Roman" w:cs="Times New Roman"/>
          <w:color w:val="0E101A"/>
          <w:sz w:val="24"/>
          <w:szCs w:val="24"/>
        </w:rPr>
        <w:t xml:space="preserve"> h</w:t>
      </w:r>
      <w:r w:rsidR="00F661AD" w:rsidRPr="00483AAF">
        <w:rPr>
          <w:rFonts w:ascii="Times New Roman" w:hAnsi="Times New Roman" w:cs="Times New Roman"/>
          <w:color w:val="0E101A"/>
          <w:sz w:val="24"/>
          <w:szCs w:val="24"/>
        </w:rPr>
        <w:t>owever</w:t>
      </w:r>
      <w:r w:rsidR="00886643" w:rsidRPr="00483AAF">
        <w:rPr>
          <w:rFonts w:ascii="Times New Roman" w:hAnsi="Times New Roman" w:cs="Times New Roman"/>
          <w:color w:val="0E101A"/>
          <w:sz w:val="24"/>
          <w:szCs w:val="24"/>
        </w:rPr>
        <w:t xml:space="preserve"> points to the </w:t>
      </w:r>
      <w:r w:rsidR="00F661AD" w:rsidRPr="00483AAF">
        <w:rPr>
          <w:rFonts w:ascii="Times New Roman" w:hAnsi="Times New Roman" w:cs="Times New Roman"/>
          <w:color w:val="0E101A"/>
          <w:sz w:val="24"/>
          <w:szCs w:val="24"/>
        </w:rPr>
        <w:t>occidental path</w:t>
      </w:r>
      <w:r w:rsidR="00886643" w:rsidRPr="00483AAF">
        <w:rPr>
          <w:rFonts w:ascii="Times New Roman" w:hAnsi="Times New Roman" w:cs="Times New Roman"/>
          <w:color w:val="0E101A"/>
          <w:sz w:val="24"/>
          <w:szCs w:val="24"/>
        </w:rPr>
        <w:t xml:space="preserve"> discovered in </w:t>
      </w:r>
      <w:r w:rsidR="00F661AD" w:rsidRPr="00483AAF">
        <w:rPr>
          <w:rFonts w:ascii="Times New Roman" w:hAnsi="Times New Roman" w:cs="Times New Roman"/>
          <w:color w:val="0E101A"/>
          <w:sz w:val="24"/>
          <w:szCs w:val="24"/>
        </w:rPr>
        <w:t xml:space="preserve">Berlin and the Paris </w:t>
      </w:r>
      <w:r w:rsidR="00886643" w:rsidRPr="00483AAF">
        <w:rPr>
          <w:rFonts w:ascii="Times New Roman" w:hAnsi="Times New Roman" w:cs="Times New Roman"/>
          <w:color w:val="0E101A"/>
          <w:sz w:val="24"/>
          <w:szCs w:val="24"/>
        </w:rPr>
        <w:t>art movements</w:t>
      </w:r>
      <w:r w:rsidR="0016767E" w:rsidRPr="00483AAF">
        <w:rPr>
          <w:rFonts w:ascii="Times New Roman" w:hAnsi="Times New Roman" w:cs="Times New Roman"/>
          <w:color w:val="0E101A"/>
          <w:sz w:val="24"/>
          <w:szCs w:val="24"/>
        </w:rPr>
        <w:t>. His expectation to implement such influence of</w:t>
      </w:r>
      <w:r w:rsidR="00483AAF" w:rsidRPr="00483AAF">
        <w:rPr>
          <w:rFonts w:ascii="Times New Roman" w:hAnsi="Times New Roman" w:cs="Times New Roman"/>
          <w:color w:val="0E101A"/>
          <w:sz w:val="24"/>
          <w:szCs w:val="24"/>
        </w:rPr>
        <w:t xml:space="preserve"> the Avant-garde’s</w:t>
      </w:r>
      <w:r w:rsidR="001C3056" w:rsidRPr="00483AAF">
        <w:rPr>
          <w:rFonts w:ascii="Times New Roman" w:hAnsi="Times New Roman" w:cs="Times New Roman"/>
          <w:color w:val="0E101A"/>
          <w:sz w:val="24"/>
          <w:szCs w:val="24"/>
        </w:rPr>
        <w:t xml:space="preserve"> "aesthetics of autonomy" and </w:t>
      </w:r>
      <w:r w:rsidR="00F661AD" w:rsidRPr="00483AAF">
        <w:rPr>
          <w:rFonts w:ascii="Times New Roman" w:hAnsi="Times New Roman" w:cs="Times New Roman"/>
          <w:color w:val="0E101A"/>
          <w:sz w:val="24"/>
          <w:szCs w:val="24"/>
        </w:rPr>
        <w:t>‘</w:t>
      </w:r>
      <w:r w:rsidR="001C3056" w:rsidRPr="00483AAF">
        <w:rPr>
          <w:rFonts w:ascii="Times New Roman" w:hAnsi="Times New Roman" w:cs="Times New Roman"/>
          <w:color w:val="0E101A"/>
          <w:sz w:val="24"/>
          <w:szCs w:val="24"/>
        </w:rPr>
        <w:t>political autonomy</w:t>
      </w:r>
      <w:r w:rsidR="00F661AD" w:rsidRPr="00483AAF">
        <w:rPr>
          <w:rFonts w:ascii="Times New Roman" w:hAnsi="Times New Roman" w:cs="Times New Roman"/>
          <w:color w:val="0E101A"/>
          <w:sz w:val="24"/>
          <w:szCs w:val="24"/>
        </w:rPr>
        <w:t xml:space="preserve">’ </w:t>
      </w:r>
      <w:r w:rsidR="00483AAF" w:rsidRPr="00483AAF">
        <w:rPr>
          <w:rFonts w:ascii="Times New Roman" w:hAnsi="Times New Roman" w:cs="Times New Roman"/>
          <w:color w:val="0E101A"/>
          <w:sz w:val="24"/>
          <w:szCs w:val="24"/>
        </w:rPr>
        <w:t>in Indian art domain</w:t>
      </w:r>
      <w:r w:rsidR="00B821C6" w:rsidRPr="00483AAF">
        <w:rPr>
          <w:rFonts w:ascii="Times New Roman" w:hAnsi="Times New Roman" w:cs="Times New Roman"/>
          <w:color w:val="0E101A"/>
          <w:sz w:val="24"/>
          <w:szCs w:val="24"/>
        </w:rPr>
        <w:t xml:space="preserve"> </w:t>
      </w:r>
      <w:r w:rsidR="00CB2763">
        <w:rPr>
          <w:rFonts w:ascii="Times New Roman" w:hAnsi="Times New Roman" w:cs="Times New Roman"/>
          <w:color w:val="0E101A"/>
          <w:sz w:val="24"/>
          <w:szCs w:val="24"/>
        </w:rPr>
        <w:t>was the crucial remedies to</w:t>
      </w:r>
      <w:r w:rsidR="00F11C23" w:rsidRPr="00483AAF">
        <w:rPr>
          <w:rFonts w:ascii="Times New Roman" w:hAnsi="Times New Roman" w:cs="Times New Roman"/>
          <w:color w:val="0E101A"/>
          <w:sz w:val="24"/>
          <w:szCs w:val="24"/>
        </w:rPr>
        <w:t xml:space="preserve"> sustain national interest</w:t>
      </w:r>
      <w:r w:rsidR="00F661AD" w:rsidRPr="00483AAF">
        <w:rPr>
          <w:rFonts w:ascii="Times New Roman" w:hAnsi="Times New Roman" w:cs="Times New Roman"/>
          <w:color w:val="0E101A"/>
          <w:sz w:val="24"/>
          <w:szCs w:val="24"/>
        </w:rPr>
        <w:t xml:space="preserve"> and cultural renaissance beyond tradition</w:t>
      </w:r>
      <w:r w:rsidR="001C3056" w:rsidRPr="00483AAF">
        <w:rPr>
          <w:rFonts w:ascii="Times New Roman" w:hAnsi="Times New Roman" w:cs="Times New Roman"/>
          <w:color w:val="0E101A"/>
          <w:sz w:val="24"/>
          <w:szCs w:val="24"/>
        </w:rPr>
        <w:t>.</w:t>
      </w:r>
      <w:r w:rsidR="00F661AD" w:rsidRPr="00483AAF">
        <w:rPr>
          <w:rFonts w:ascii="Times New Roman" w:hAnsi="Times New Roman" w:cs="Times New Roman"/>
          <w:color w:val="0E101A"/>
          <w:sz w:val="24"/>
          <w:szCs w:val="24"/>
        </w:rPr>
        <w:t xml:space="preserve"> </w:t>
      </w:r>
      <w:r w:rsidR="00F661AD" w:rsidRPr="00483AAF">
        <w:rPr>
          <w:rFonts w:ascii="Times New Roman" w:hAnsi="Times New Roman" w:cs="Times New Roman"/>
          <w:color w:val="FF0000"/>
          <w:sz w:val="24"/>
          <w:szCs w:val="24"/>
        </w:rPr>
        <w:t>(Ref.www.academia.edu).</w:t>
      </w:r>
      <w:r w:rsidR="001C3056" w:rsidRPr="00483AAF">
        <w:rPr>
          <w:rFonts w:ascii="Times New Roman" w:hAnsi="Times New Roman" w:cs="Times New Roman"/>
          <w:color w:val="FF0000"/>
          <w:sz w:val="24"/>
          <w:szCs w:val="24"/>
        </w:rPr>
        <w:t xml:space="preserve"> (</w:t>
      </w:r>
      <w:hyperlink r:id="rId6" w:tgtFrame="_blank" w:history="1">
        <w:r w:rsidR="001C3056" w:rsidRPr="00483AAF">
          <w:rPr>
            <w:rStyle w:val="Hyperlink"/>
            <w:rFonts w:ascii="Times New Roman" w:hAnsi="Times New Roman" w:cs="Times New Roman"/>
            <w:color w:val="FF0000"/>
            <w:sz w:val="24"/>
            <w:szCs w:val="24"/>
          </w:rPr>
          <w:t>www.amazon.co.uk). (</w:t>
        </w:r>
        <w:proofErr w:type="spellStart"/>
        <w:r w:rsidR="001C3056" w:rsidRPr="00483AAF">
          <w:rPr>
            <w:rStyle w:val="Hyperlink"/>
            <w:rFonts w:ascii="Times New Roman" w:hAnsi="Times New Roman" w:cs="Times New Roman"/>
            <w:color w:val="FF0000"/>
            <w:sz w:val="24"/>
            <w:szCs w:val="24"/>
          </w:rPr>
          <w:t>Wanchoo</w:t>
        </w:r>
        <w:proofErr w:type="spellEnd"/>
      </w:hyperlink>
      <w:r w:rsidR="001C3056" w:rsidRPr="00483AAF">
        <w:rPr>
          <w:rFonts w:ascii="Times New Roman" w:hAnsi="Times New Roman" w:cs="Times New Roman"/>
          <w:color w:val="FF0000"/>
          <w:sz w:val="24"/>
          <w:szCs w:val="24"/>
        </w:rPr>
        <w:t xml:space="preserve"> R.2021)</w:t>
      </w:r>
      <w:r>
        <w:rPr>
          <w:rFonts w:ascii="Times New Roman" w:hAnsi="Times New Roman" w:cs="Times New Roman"/>
          <w:color w:val="FF0000"/>
          <w:sz w:val="24"/>
          <w:szCs w:val="24"/>
        </w:rPr>
        <w:t>.</w:t>
      </w:r>
      <w:r>
        <w:rPr>
          <w:rFonts w:ascii="Times New Roman" w:hAnsi="Times New Roman" w:cs="Times New Roman"/>
          <w:sz w:val="24"/>
          <w:szCs w:val="24"/>
        </w:rPr>
        <w:t xml:space="preserve"> Sarkar was socialist and nationalist writers on East and West, wrote excessive in ‘</w:t>
      </w:r>
      <w:proofErr w:type="spellStart"/>
      <w:r>
        <w:rPr>
          <w:rFonts w:ascii="Times New Roman" w:hAnsi="Times New Roman" w:cs="Times New Roman"/>
          <w:sz w:val="24"/>
          <w:szCs w:val="24"/>
        </w:rPr>
        <w:t>Rupam</w:t>
      </w:r>
      <w:proofErr w:type="spellEnd"/>
      <w:r>
        <w:rPr>
          <w:rFonts w:ascii="Times New Roman" w:hAnsi="Times New Roman" w:cs="Times New Roman"/>
          <w:sz w:val="24"/>
          <w:szCs w:val="24"/>
        </w:rPr>
        <w:t>’ about the resources required for nation build ups.</w:t>
      </w:r>
    </w:p>
    <w:p w:rsidR="00E43F36" w:rsidRDefault="00856C8F" w:rsidP="002135B0">
      <w:pPr>
        <w:pStyle w:val="Title"/>
        <w:spacing w:line="360" w:lineRule="auto"/>
        <w:rPr>
          <w:rFonts w:asciiTheme="minorHAnsi" w:eastAsiaTheme="minorHAnsi" w:hAnsiTheme="minorHAnsi" w:cstheme="minorBidi"/>
          <w:spacing w:val="0"/>
          <w:kern w:val="0"/>
          <w:sz w:val="22"/>
          <w:szCs w:val="20"/>
        </w:rPr>
      </w:pPr>
      <w:r>
        <w:rPr>
          <w:rFonts w:ascii="Times New Roman" w:eastAsiaTheme="minorHAnsi" w:hAnsi="Times New Roman" w:cs="Times New Roman"/>
          <w:spacing w:val="0"/>
          <w:kern w:val="0"/>
          <w:sz w:val="24"/>
          <w:szCs w:val="24"/>
        </w:rPr>
        <w:t>Although the</w:t>
      </w:r>
      <w:r w:rsidR="00886643">
        <w:rPr>
          <w:rFonts w:ascii="Times New Roman" w:eastAsiaTheme="minorHAnsi" w:hAnsi="Times New Roman" w:cs="Times New Roman"/>
          <w:spacing w:val="0"/>
          <w:kern w:val="0"/>
          <w:sz w:val="24"/>
          <w:szCs w:val="24"/>
        </w:rPr>
        <w:t xml:space="preserve"> </w:t>
      </w:r>
      <w:r w:rsidR="00CB2763">
        <w:rPr>
          <w:rFonts w:ascii="Times New Roman" w:eastAsiaTheme="minorHAnsi" w:hAnsi="Times New Roman" w:cs="Times New Roman"/>
          <w:spacing w:val="0"/>
          <w:kern w:val="0"/>
          <w:sz w:val="24"/>
          <w:szCs w:val="24"/>
        </w:rPr>
        <w:t xml:space="preserve">output </w:t>
      </w:r>
      <w:r w:rsidR="00223A1F">
        <w:rPr>
          <w:rFonts w:ascii="Times New Roman" w:eastAsiaTheme="minorHAnsi" w:hAnsi="Times New Roman" w:cs="Times New Roman"/>
          <w:spacing w:val="0"/>
          <w:kern w:val="0"/>
          <w:sz w:val="24"/>
          <w:szCs w:val="24"/>
        </w:rPr>
        <w:t xml:space="preserve">of such </w:t>
      </w:r>
      <w:r w:rsidR="009A6734">
        <w:rPr>
          <w:rFonts w:ascii="Times New Roman" w:eastAsiaTheme="minorHAnsi" w:hAnsi="Times New Roman" w:cs="Times New Roman"/>
          <w:spacing w:val="0"/>
          <w:kern w:val="0"/>
          <w:sz w:val="24"/>
          <w:szCs w:val="24"/>
        </w:rPr>
        <w:t xml:space="preserve">expectation theory </w:t>
      </w:r>
      <w:r w:rsidR="005C740F">
        <w:rPr>
          <w:rFonts w:ascii="Times New Roman" w:eastAsiaTheme="minorHAnsi" w:hAnsi="Times New Roman" w:cs="Times New Roman"/>
          <w:spacing w:val="0"/>
          <w:kern w:val="0"/>
          <w:sz w:val="24"/>
          <w:szCs w:val="24"/>
        </w:rPr>
        <w:t xml:space="preserve">credited to the </w:t>
      </w:r>
      <w:r w:rsidR="00B821C6">
        <w:rPr>
          <w:rFonts w:ascii="Times New Roman" w:eastAsiaTheme="minorHAnsi" w:hAnsi="Times New Roman" w:cs="Times New Roman"/>
          <w:spacing w:val="0"/>
          <w:kern w:val="0"/>
          <w:sz w:val="24"/>
          <w:szCs w:val="24"/>
        </w:rPr>
        <w:t xml:space="preserve">Artist, </w:t>
      </w:r>
      <w:proofErr w:type="spellStart"/>
      <w:r w:rsidR="00C026BD" w:rsidRPr="002135B0">
        <w:rPr>
          <w:rFonts w:ascii="Times New Roman" w:eastAsiaTheme="minorHAnsi" w:hAnsi="Times New Roman" w:cs="Times New Roman"/>
          <w:spacing w:val="0"/>
          <w:kern w:val="0"/>
          <w:sz w:val="24"/>
          <w:szCs w:val="24"/>
        </w:rPr>
        <w:t>Nandalal</w:t>
      </w:r>
      <w:proofErr w:type="spellEnd"/>
      <w:r w:rsidR="00F661AD">
        <w:rPr>
          <w:rFonts w:ascii="Times New Roman" w:eastAsiaTheme="minorHAnsi" w:hAnsi="Times New Roman" w:cs="Times New Roman"/>
          <w:spacing w:val="0"/>
          <w:kern w:val="0"/>
          <w:sz w:val="24"/>
          <w:szCs w:val="24"/>
        </w:rPr>
        <w:t xml:space="preserve"> Bose and Tagore families</w:t>
      </w:r>
      <w:r w:rsidR="00552874">
        <w:rPr>
          <w:rFonts w:ascii="Times New Roman" w:eastAsiaTheme="minorHAnsi" w:hAnsi="Times New Roman" w:cs="Times New Roman"/>
          <w:spacing w:val="0"/>
          <w:kern w:val="0"/>
          <w:sz w:val="24"/>
          <w:szCs w:val="24"/>
        </w:rPr>
        <w:t xml:space="preserve"> </w:t>
      </w:r>
      <w:r w:rsidR="00F11C23">
        <w:rPr>
          <w:rFonts w:ascii="Times New Roman" w:eastAsiaTheme="minorHAnsi" w:hAnsi="Times New Roman" w:cs="Times New Roman"/>
          <w:spacing w:val="0"/>
          <w:kern w:val="0"/>
          <w:sz w:val="24"/>
          <w:szCs w:val="24"/>
        </w:rPr>
        <w:t>inculcated with</w:t>
      </w:r>
      <w:r w:rsidR="00C026BD" w:rsidRPr="002135B0">
        <w:rPr>
          <w:rFonts w:ascii="Times New Roman" w:eastAsiaTheme="minorHAnsi" w:hAnsi="Times New Roman" w:cs="Times New Roman"/>
          <w:spacing w:val="0"/>
          <w:kern w:val="0"/>
          <w:sz w:val="24"/>
          <w:szCs w:val="24"/>
        </w:rPr>
        <w:t xml:space="preserve"> traditional techniques with Western element</w:t>
      </w:r>
      <w:r w:rsidR="00552874">
        <w:rPr>
          <w:rFonts w:ascii="Times New Roman" w:eastAsiaTheme="minorHAnsi" w:hAnsi="Times New Roman" w:cs="Times New Roman"/>
          <w:spacing w:val="0"/>
          <w:kern w:val="0"/>
          <w:sz w:val="24"/>
          <w:szCs w:val="24"/>
        </w:rPr>
        <w:t xml:space="preserve">s, or </w:t>
      </w:r>
      <w:r w:rsidR="00387FB5">
        <w:rPr>
          <w:rFonts w:ascii="Times New Roman" w:eastAsiaTheme="minorHAnsi" w:hAnsi="Times New Roman" w:cs="Times New Roman"/>
          <w:spacing w:val="0"/>
          <w:kern w:val="0"/>
          <w:sz w:val="24"/>
          <w:szCs w:val="24"/>
        </w:rPr>
        <w:t>fusion of Japanese wash techniqu</w:t>
      </w:r>
      <w:r w:rsidR="00443C98">
        <w:rPr>
          <w:rFonts w:ascii="Times New Roman" w:eastAsiaTheme="minorHAnsi" w:hAnsi="Times New Roman" w:cs="Times New Roman"/>
          <w:spacing w:val="0"/>
          <w:kern w:val="0"/>
          <w:sz w:val="24"/>
          <w:szCs w:val="24"/>
        </w:rPr>
        <w:t>e and Indian themes of</w:t>
      </w:r>
      <w:r w:rsidR="00C026BD" w:rsidRPr="002135B0">
        <w:rPr>
          <w:rFonts w:ascii="Times New Roman" w:eastAsiaTheme="minorHAnsi" w:hAnsi="Times New Roman" w:cs="Times New Roman"/>
          <w:spacing w:val="0"/>
          <w:kern w:val="0"/>
          <w:sz w:val="24"/>
          <w:szCs w:val="24"/>
        </w:rPr>
        <w:t xml:space="preserve"> </w:t>
      </w:r>
      <w:proofErr w:type="spellStart"/>
      <w:r w:rsidR="00552874">
        <w:rPr>
          <w:rFonts w:ascii="Times New Roman" w:eastAsiaTheme="minorHAnsi" w:hAnsi="Times New Roman" w:cs="Times New Roman"/>
          <w:spacing w:val="0"/>
          <w:kern w:val="0"/>
          <w:sz w:val="24"/>
          <w:szCs w:val="24"/>
        </w:rPr>
        <w:t>Abindranath’s</w:t>
      </w:r>
      <w:proofErr w:type="spellEnd"/>
      <w:r w:rsidR="00552874">
        <w:rPr>
          <w:rFonts w:ascii="Times New Roman" w:eastAsiaTheme="minorHAnsi" w:hAnsi="Times New Roman" w:cs="Times New Roman"/>
          <w:spacing w:val="0"/>
          <w:kern w:val="0"/>
          <w:sz w:val="24"/>
          <w:szCs w:val="24"/>
        </w:rPr>
        <w:t xml:space="preserve"> </w:t>
      </w:r>
      <w:r w:rsidR="00C026BD" w:rsidRPr="002135B0">
        <w:rPr>
          <w:rFonts w:ascii="Times New Roman" w:eastAsiaTheme="minorHAnsi" w:hAnsi="Times New Roman" w:cs="Times New Roman"/>
          <w:spacing w:val="0"/>
          <w:kern w:val="0"/>
          <w:sz w:val="24"/>
          <w:szCs w:val="24"/>
        </w:rPr>
        <w:t>"Bhar</w:t>
      </w:r>
      <w:r w:rsidR="00552874">
        <w:rPr>
          <w:rFonts w:ascii="Times New Roman" w:eastAsiaTheme="minorHAnsi" w:hAnsi="Times New Roman" w:cs="Times New Roman"/>
          <w:spacing w:val="0"/>
          <w:kern w:val="0"/>
          <w:sz w:val="24"/>
          <w:szCs w:val="24"/>
        </w:rPr>
        <w:t>at Mata," or</w:t>
      </w:r>
      <w:r w:rsidR="00C026BD" w:rsidRPr="002135B0">
        <w:rPr>
          <w:rFonts w:ascii="Times New Roman" w:eastAsiaTheme="minorHAnsi" w:hAnsi="Times New Roman" w:cs="Times New Roman"/>
          <w:spacing w:val="0"/>
          <w:kern w:val="0"/>
          <w:sz w:val="24"/>
          <w:szCs w:val="24"/>
        </w:rPr>
        <w:t xml:space="preserve"> </w:t>
      </w:r>
      <w:r w:rsidR="00552874">
        <w:rPr>
          <w:rFonts w:ascii="Times New Roman" w:eastAsiaTheme="minorHAnsi" w:hAnsi="Times New Roman" w:cs="Times New Roman"/>
          <w:spacing w:val="0"/>
          <w:kern w:val="0"/>
          <w:sz w:val="24"/>
          <w:szCs w:val="24"/>
        </w:rPr>
        <w:t>blend</w:t>
      </w:r>
      <w:r w:rsidR="00443C98">
        <w:rPr>
          <w:rFonts w:ascii="Times New Roman" w:eastAsiaTheme="minorHAnsi" w:hAnsi="Times New Roman" w:cs="Times New Roman"/>
          <w:spacing w:val="0"/>
          <w:kern w:val="0"/>
          <w:sz w:val="24"/>
          <w:szCs w:val="24"/>
        </w:rPr>
        <w:t>ed  nature and human emotion in work of</w:t>
      </w:r>
      <w:r w:rsidR="00552874">
        <w:rPr>
          <w:rFonts w:ascii="Times New Roman" w:eastAsiaTheme="minorHAnsi" w:hAnsi="Times New Roman" w:cs="Times New Roman"/>
          <w:spacing w:val="0"/>
          <w:kern w:val="0"/>
          <w:sz w:val="24"/>
          <w:szCs w:val="24"/>
        </w:rPr>
        <w:t xml:space="preserve"> Rabindranath Tagore or fusion of </w:t>
      </w:r>
      <w:r w:rsidR="00C026BD" w:rsidRPr="002135B0">
        <w:rPr>
          <w:rFonts w:ascii="Times New Roman" w:eastAsiaTheme="minorHAnsi" w:hAnsi="Times New Roman" w:cs="Times New Roman"/>
          <w:spacing w:val="0"/>
          <w:kern w:val="0"/>
          <w:sz w:val="24"/>
          <w:szCs w:val="24"/>
        </w:rPr>
        <w:t>cubism and abstract art</w:t>
      </w:r>
      <w:r w:rsidR="00443C98">
        <w:rPr>
          <w:rFonts w:ascii="Times New Roman" w:eastAsiaTheme="minorHAnsi" w:hAnsi="Times New Roman" w:cs="Times New Roman"/>
          <w:spacing w:val="0"/>
          <w:kern w:val="0"/>
          <w:sz w:val="24"/>
          <w:szCs w:val="24"/>
        </w:rPr>
        <w:t xml:space="preserve"> in</w:t>
      </w:r>
      <w:r w:rsidR="00552874">
        <w:rPr>
          <w:rFonts w:ascii="Times New Roman" w:eastAsiaTheme="minorHAnsi" w:hAnsi="Times New Roman" w:cs="Times New Roman"/>
          <w:spacing w:val="0"/>
          <w:kern w:val="0"/>
          <w:sz w:val="24"/>
          <w:szCs w:val="24"/>
        </w:rPr>
        <w:t xml:space="preserve"> </w:t>
      </w:r>
      <w:proofErr w:type="spellStart"/>
      <w:r w:rsidR="00552874">
        <w:rPr>
          <w:rFonts w:ascii="Times New Roman" w:eastAsiaTheme="minorHAnsi" w:hAnsi="Times New Roman" w:cs="Times New Roman"/>
          <w:spacing w:val="0"/>
          <w:kern w:val="0"/>
          <w:sz w:val="24"/>
          <w:szCs w:val="24"/>
        </w:rPr>
        <w:t>Gagendranath</w:t>
      </w:r>
      <w:proofErr w:type="spellEnd"/>
      <w:r w:rsidR="00552874">
        <w:rPr>
          <w:rFonts w:ascii="Times New Roman" w:eastAsiaTheme="minorHAnsi" w:hAnsi="Times New Roman" w:cs="Times New Roman"/>
          <w:spacing w:val="0"/>
          <w:kern w:val="0"/>
          <w:sz w:val="24"/>
          <w:szCs w:val="24"/>
        </w:rPr>
        <w:t xml:space="preserve"> Tagore</w:t>
      </w:r>
      <w:r w:rsidR="00443C98">
        <w:rPr>
          <w:rFonts w:ascii="Times New Roman" w:eastAsiaTheme="minorHAnsi" w:hAnsi="Times New Roman" w:cs="Times New Roman"/>
          <w:spacing w:val="0"/>
          <w:kern w:val="0"/>
          <w:sz w:val="24"/>
          <w:szCs w:val="24"/>
        </w:rPr>
        <w:t>’s painting</w:t>
      </w:r>
      <w:r w:rsidR="00552874">
        <w:rPr>
          <w:rFonts w:ascii="Times New Roman" w:eastAsiaTheme="minorHAnsi" w:hAnsi="Times New Roman" w:cs="Times New Roman"/>
          <w:spacing w:val="0"/>
          <w:kern w:val="0"/>
          <w:sz w:val="24"/>
          <w:szCs w:val="24"/>
        </w:rPr>
        <w:t xml:space="preserve"> or fusion of</w:t>
      </w:r>
      <w:r w:rsidR="00C026BD" w:rsidRPr="002135B0">
        <w:rPr>
          <w:rFonts w:ascii="Times New Roman" w:eastAsiaTheme="minorHAnsi" w:hAnsi="Times New Roman" w:cs="Times New Roman"/>
          <w:spacing w:val="0"/>
          <w:kern w:val="0"/>
          <w:sz w:val="24"/>
          <w:szCs w:val="24"/>
        </w:rPr>
        <w:t xml:space="preserve"> simplicity and directness of folk art with modernist </w:t>
      </w:r>
      <w:r w:rsidR="00552874">
        <w:rPr>
          <w:rFonts w:ascii="Times New Roman" w:eastAsiaTheme="minorHAnsi" w:hAnsi="Times New Roman" w:cs="Times New Roman"/>
          <w:spacing w:val="0"/>
          <w:kern w:val="0"/>
          <w:sz w:val="24"/>
          <w:szCs w:val="24"/>
        </w:rPr>
        <w:t xml:space="preserve">techniques, of </w:t>
      </w:r>
      <w:proofErr w:type="spellStart"/>
      <w:r w:rsidR="00552874">
        <w:rPr>
          <w:rFonts w:ascii="Times New Roman" w:eastAsiaTheme="minorHAnsi" w:hAnsi="Times New Roman" w:cs="Times New Roman"/>
          <w:spacing w:val="0"/>
          <w:kern w:val="0"/>
          <w:sz w:val="24"/>
          <w:szCs w:val="24"/>
        </w:rPr>
        <w:t>Jamini</w:t>
      </w:r>
      <w:proofErr w:type="spellEnd"/>
      <w:r w:rsidR="00552874">
        <w:rPr>
          <w:rFonts w:ascii="Times New Roman" w:eastAsiaTheme="minorHAnsi" w:hAnsi="Times New Roman" w:cs="Times New Roman"/>
          <w:spacing w:val="0"/>
          <w:kern w:val="0"/>
          <w:sz w:val="24"/>
          <w:szCs w:val="24"/>
        </w:rPr>
        <w:t xml:space="preserve"> Roy</w:t>
      </w:r>
      <w:r w:rsidR="00C026BD" w:rsidRPr="002135B0">
        <w:rPr>
          <w:rFonts w:ascii="Times New Roman" w:eastAsiaTheme="minorHAnsi" w:hAnsi="Times New Roman" w:cs="Times New Roman"/>
          <w:spacing w:val="0"/>
          <w:kern w:val="0"/>
          <w:sz w:val="24"/>
          <w:szCs w:val="24"/>
        </w:rPr>
        <w:t xml:space="preserve"> </w:t>
      </w:r>
      <w:r w:rsidR="005C740F">
        <w:rPr>
          <w:rFonts w:ascii="Times New Roman" w:eastAsiaTheme="minorHAnsi" w:hAnsi="Times New Roman" w:cs="Times New Roman"/>
          <w:spacing w:val="0"/>
          <w:kern w:val="0"/>
          <w:sz w:val="24"/>
          <w:szCs w:val="24"/>
        </w:rPr>
        <w:t>with certain benchmarks of expectations</w:t>
      </w:r>
      <w:r w:rsidR="00CB2763">
        <w:rPr>
          <w:rFonts w:ascii="Times New Roman" w:eastAsiaTheme="minorHAnsi" w:hAnsi="Times New Roman" w:cs="Times New Roman"/>
          <w:spacing w:val="0"/>
          <w:kern w:val="0"/>
          <w:sz w:val="24"/>
          <w:szCs w:val="24"/>
        </w:rPr>
        <w:t>,</w:t>
      </w:r>
      <w:r w:rsidR="00C026BD" w:rsidRPr="002135B0">
        <w:rPr>
          <w:rFonts w:ascii="Times New Roman" w:eastAsiaTheme="minorHAnsi" w:hAnsi="Times New Roman" w:cs="Times New Roman"/>
          <w:spacing w:val="0"/>
          <w:kern w:val="0"/>
          <w:sz w:val="24"/>
          <w:szCs w:val="24"/>
        </w:rPr>
        <w:t xml:space="preserve"> </w:t>
      </w:r>
      <w:r w:rsidR="005C740F">
        <w:rPr>
          <w:rFonts w:ascii="Times New Roman" w:eastAsiaTheme="minorHAnsi" w:hAnsi="Times New Roman" w:cs="Times New Roman"/>
          <w:spacing w:val="0"/>
          <w:kern w:val="0"/>
          <w:sz w:val="24"/>
          <w:szCs w:val="24"/>
        </w:rPr>
        <w:t xml:space="preserve">in </w:t>
      </w:r>
      <w:r w:rsidR="00C026BD" w:rsidRPr="002135B0">
        <w:rPr>
          <w:rFonts w:ascii="Times New Roman" w:eastAsiaTheme="minorHAnsi" w:hAnsi="Times New Roman" w:cs="Times New Roman"/>
          <w:spacing w:val="0"/>
          <w:kern w:val="0"/>
          <w:sz w:val="24"/>
          <w:szCs w:val="24"/>
        </w:rPr>
        <w:t>cultural and p</w:t>
      </w:r>
      <w:r w:rsidR="005423AB">
        <w:rPr>
          <w:rFonts w:ascii="Times New Roman" w:eastAsiaTheme="minorHAnsi" w:hAnsi="Times New Roman" w:cs="Times New Roman"/>
          <w:spacing w:val="0"/>
          <w:kern w:val="0"/>
          <w:sz w:val="24"/>
          <w:szCs w:val="24"/>
        </w:rPr>
        <w:t>olitical identity</w:t>
      </w:r>
      <w:r w:rsidR="00C026BD" w:rsidRPr="002135B0">
        <w:rPr>
          <w:rFonts w:ascii="Times New Roman" w:eastAsiaTheme="minorHAnsi" w:hAnsi="Times New Roman" w:cs="Times New Roman"/>
          <w:spacing w:val="0"/>
          <w:kern w:val="0"/>
          <w:sz w:val="24"/>
          <w:szCs w:val="24"/>
        </w:rPr>
        <w:t>.</w:t>
      </w:r>
      <w:r w:rsidR="005C740F">
        <w:rPr>
          <w:rFonts w:ascii="Times New Roman" w:eastAsiaTheme="minorHAnsi" w:hAnsi="Times New Roman" w:cs="Times New Roman"/>
          <w:spacing w:val="0"/>
          <w:kern w:val="0"/>
          <w:sz w:val="24"/>
          <w:szCs w:val="24"/>
        </w:rPr>
        <w:t xml:space="preserve"> </w:t>
      </w:r>
      <w:proofErr w:type="spellStart"/>
      <w:r w:rsidR="005C740F">
        <w:rPr>
          <w:rFonts w:ascii="Times New Roman" w:eastAsiaTheme="minorHAnsi" w:hAnsi="Times New Roman" w:cs="Times New Roman"/>
          <w:spacing w:val="0"/>
          <w:kern w:val="0"/>
          <w:sz w:val="24"/>
          <w:szCs w:val="24"/>
        </w:rPr>
        <w:t>Identifeid</w:t>
      </w:r>
      <w:proofErr w:type="spellEnd"/>
      <w:r w:rsidR="005C740F">
        <w:rPr>
          <w:rFonts w:ascii="Times New Roman" w:eastAsiaTheme="minorHAnsi" w:hAnsi="Times New Roman" w:cs="Times New Roman"/>
          <w:spacing w:val="0"/>
          <w:kern w:val="0"/>
          <w:sz w:val="24"/>
          <w:szCs w:val="24"/>
        </w:rPr>
        <w:t xml:space="preserve"> </w:t>
      </w:r>
      <w:r w:rsidR="005423AB">
        <w:rPr>
          <w:rFonts w:ascii="Times New Roman" w:eastAsiaTheme="minorHAnsi" w:hAnsi="Times New Roman" w:cs="Times New Roman"/>
          <w:spacing w:val="0"/>
          <w:kern w:val="0"/>
          <w:sz w:val="24"/>
          <w:szCs w:val="24"/>
        </w:rPr>
        <w:t xml:space="preserve">bias </w:t>
      </w:r>
      <w:r w:rsidR="00552874">
        <w:rPr>
          <w:rFonts w:ascii="Times New Roman" w:eastAsiaTheme="minorHAnsi" w:hAnsi="Times New Roman" w:cs="Times New Roman"/>
          <w:spacing w:val="0"/>
          <w:kern w:val="0"/>
          <w:sz w:val="24"/>
          <w:szCs w:val="24"/>
        </w:rPr>
        <w:t xml:space="preserve">in </w:t>
      </w:r>
      <w:r w:rsidR="005C740F">
        <w:rPr>
          <w:rFonts w:ascii="Times New Roman" w:eastAsiaTheme="minorHAnsi" w:hAnsi="Times New Roman" w:cs="Times New Roman"/>
          <w:spacing w:val="0"/>
          <w:kern w:val="0"/>
          <w:sz w:val="24"/>
          <w:szCs w:val="24"/>
        </w:rPr>
        <w:t xml:space="preserve">such </w:t>
      </w:r>
      <w:r w:rsidR="00387FB5">
        <w:rPr>
          <w:rFonts w:ascii="Times New Roman" w:eastAsiaTheme="minorHAnsi" w:hAnsi="Times New Roman" w:cs="Times New Roman"/>
          <w:spacing w:val="0"/>
          <w:kern w:val="0"/>
          <w:sz w:val="24"/>
          <w:szCs w:val="24"/>
        </w:rPr>
        <w:t>sy</w:t>
      </w:r>
      <w:r w:rsidR="005C740F">
        <w:rPr>
          <w:rFonts w:ascii="Times New Roman" w:eastAsiaTheme="minorHAnsi" w:hAnsi="Times New Roman" w:cs="Times New Roman"/>
          <w:spacing w:val="0"/>
          <w:kern w:val="0"/>
          <w:sz w:val="24"/>
          <w:szCs w:val="24"/>
        </w:rPr>
        <w:t xml:space="preserve">nthetic approaches also </w:t>
      </w:r>
      <w:r w:rsidR="005423AB">
        <w:rPr>
          <w:rFonts w:ascii="Times New Roman" w:eastAsiaTheme="minorHAnsi" w:hAnsi="Times New Roman" w:cs="Times New Roman"/>
          <w:spacing w:val="0"/>
          <w:kern w:val="0"/>
          <w:sz w:val="24"/>
          <w:szCs w:val="24"/>
        </w:rPr>
        <w:t>criticism</w:t>
      </w:r>
      <w:r w:rsidR="005C740F">
        <w:rPr>
          <w:rFonts w:ascii="Times New Roman" w:eastAsiaTheme="minorHAnsi" w:hAnsi="Times New Roman" w:cs="Times New Roman"/>
          <w:spacing w:val="0"/>
          <w:kern w:val="0"/>
          <w:sz w:val="24"/>
          <w:szCs w:val="24"/>
        </w:rPr>
        <w:t xml:space="preserve"> for individual expectation according to </w:t>
      </w:r>
      <w:proofErr w:type="spellStart"/>
      <w:r w:rsidR="00C7424D">
        <w:rPr>
          <w:rFonts w:ascii="Times New Roman" w:eastAsiaTheme="minorHAnsi" w:hAnsi="Times New Roman" w:cs="Times New Roman"/>
          <w:spacing w:val="0"/>
          <w:kern w:val="0"/>
          <w:sz w:val="24"/>
          <w:szCs w:val="24"/>
        </w:rPr>
        <w:t>Partha</w:t>
      </w:r>
      <w:proofErr w:type="spellEnd"/>
      <w:r w:rsidR="00C7424D">
        <w:rPr>
          <w:rFonts w:ascii="Times New Roman" w:eastAsiaTheme="minorHAnsi" w:hAnsi="Times New Roman" w:cs="Times New Roman"/>
          <w:spacing w:val="0"/>
          <w:kern w:val="0"/>
          <w:sz w:val="24"/>
          <w:szCs w:val="24"/>
        </w:rPr>
        <w:t xml:space="preserve"> </w:t>
      </w:r>
      <w:proofErr w:type="spellStart"/>
      <w:r w:rsidR="00C7424D">
        <w:rPr>
          <w:rFonts w:ascii="Times New Roman" w:eastAsiaTheme="minorHAnsi" w:hAnsi="Times New Roman" w:cs="Times New Roman"/>
          <w:spacing w:val="0"/>
          <w:kern w:val="0"/>
          <w:sz w:val="24"/>
          <w:szCs w:val="24"/>
        </w:rPr>
        <w:t>Mitter’s</w:t>
      </w:r>
      <w:proofErr w:type="spellEnd"/>
      <w:r w:rsidR="00C7424D">
        <w:rPr>
          <w:rFonts w:ascii="Times New Roman" w:eastAsiaTheme="minorHAnsi" w:hAnsi="Times New Roman" w:cs="Times New Roman"/>
          <w:spacing w:val="0"/>
          <w:kern w:val="0"/>
          <w:sz w:val="24"/>
          <w:szCs w:val="24"/>
        </w:rPr>
        <w:t xml:space="preserve"> article on</w:t>
      </w:r>
      <w:r w:rsidR="00C026BD" w:rsidRPr="002135B0">
        <w:rPr>
          <w:rFonts w:ascii="Times New Roman" w:eastAsiaTheme="minorHAnsi" w:hAnsi="Times New Roman" w:cs="Times New Roman"/>
          <w:spacing w:val="0"/>
          <w:kern w:val="0"/>
          <w:sz w:val="24"/>
          <w:szCs w:val="24"/>
        </w:rPr>
        <w:t xml:space="preserve"> "The Triumph of Modernism," ha</w:t>
      </w:r>
      <w:r w:rsidR="005423AB">
        <w:rPr>
          <w:rFonts w:ascii="Times New Roman" w:eastAsiaTheme="minorHAnsi" w:hAnsi="Times New Roman" w:cs="Times New Roman"/>
          <w:spacing w:val="0"/>
          <w:kern w:val="0"/>
          <w:sz w:val="24"/>
          <w:szCs w:val="24"/>
        </w:rPr>
        <w:t>ve pointed</w:t>
      </w:r>
      <w:r w:rsidR="005423AB" w:rsidRPr="002135B0">
        <w:rPr>
          <w:rFonts w:ascii="Times New Roman" w:eastAsiaTheme="minorHAnsi" w:hAnsi="Times New Roman" w:cs="Times New Roman"/>
          <w:spacing w:val="0"/>
          <w:kern w:val="0"/>
          <w:sz w:val="24"/>
          <w:szCs w:val="24"/>
        </w:rPr>
        <w:t xml:space="preserve"> the </w:t>
      </w:r>
      <w:r w:rsidR="005C740F">
        <w:rPr>
          <w:rFonts w:ascii="Times New Roman" w:eastAsiaTheme="minorHAnsi" w:hAnsi="Times New Roman" w:cs="Times New Roman"/>
          <w:spacing w:val="0"/>
          <w:kern w:val="0"/>
          <w:sz w:val="24"/>
          <w:szCs w:val="24"/>
        </w:rPr>
        <w:t xml:space="preserve">excessive </w:t>
      </w:r>
      <w:r w:rsidR="005423AB" w:rsidRPr="002135B0">
        <w:rPr>
          <w:rFonts w:ascii="Times New Roman" w:eastAsiaTheme="minorHAnsi" w:hAnsi="Times New Roman" w:cs="Times New Roman"/>
          <w:spacing w:val="0"/>
          <w:kern w:val="0"/>
          <w:sz w:val="24"/>
          <w:szCs w:val="24"/>
        </w:rPr>
        <w:t>impact of Roger Fry, Clive Bell, and Herbert Read in establishing an aestheticism discourse</w:t>
      </w:r>
      <w:r w:rsidR="005423AB">
        <w:rPr>
          <w:rFonts w:ascii="Times New Roman" w:eastAsiaTheme="minorHAnsi" w:hAnsi="Times New Roman" w:cs="Times New Roman"/>
          <w:spacing w:val="0"/>
          <w:kern w:val="0"/>
          <w:sz w:val="24"/>
          <w:szCs w:val="24"/>
        </w:rPr>
        <w:t>.</w:t>
      </w:r>
      <w:r w:rsidR="00C7424D">
        <w:rPr>
          <w:rFonts w:ascii="Times New Roman" w:eastAsiaTheme="minorHAnsi" w:hAnsi="Times New Roman" w:cs="Times New Roman"/>
          <w:spacing w:val="0"/>
          <w:kern w:val="0"/>
          <w:sz w:val="24"/>
          <w:szCs w:val="24"/>
        </w:rPr>
        <w:t xml:space="preserve"> </w:t>
      </w:r>
      <w:r w:rsidR="005423AB">
        <w:rPr>
          <w:rFonts w:ascii="Times New Roman" w:eastAsiaTheme="minorHAnsi" w:hAnsi="Times New Roman" w:cs="Times New Roman"/>
          <w:spacing w:val="0"/>
          <w:kern w:val="0"/>
          <w:sz w:val="24"/>
          <w:szCs w:val="24"/>
        </w:rPr>
        <w:t xml:space="preserve">Stella </w:t>
      </w:r>
      <w:proofErr w:type="spellStart"/>
      <w:r w:rsidR="005423AB">
        <w:rPr>
          <w:rFonts w:ascii="Times New Roman" w:eastAsiaTheme="minorHAnsi" w:hAnsi="Times New Roman" w:cs="Times New Roman"/>
          <w:spacing w:val="0"/>
          <w:kern w:val="0"/>
          <w:sz w:val="24"/>
          <w:szCs w:val="24"/>
        </w:rPr>
        <w:t>Kramrisch's</w:t>
      </w:r>
      <w:proofErr w:type="spellEnd"/>
      <w:r w:rsidR="005423AB">
        <w:rPr>
          <w:rFonts w:ascii="Times New Roman" w:eastAsiaTheme="minorHAnsi" w:hAnsi="Times New Roman" w:cs="Times New Roman"/>
          <w:spacing w:val="0"/>
          <w:kern w:val="0"/>
          <w:sz w:val="24"/>
          <w:szCs w:val="24"/>
        </w:rPr>
        <w:t xml:space="preserve"> article</w:t>
      </w:r>
      <w:r w:rsidR="00C026BD" w:rsidRPr="002135B0">
        <w:rPr>
          <w:rFonts w:ascii="Times New Roman" w:eastAsiaTheme="minorHAnsi" w:hAnsi="Times New Roman" w:cs="Times New Roman"/>
          <w:spacing w:val="0"/>
          <w:kern w:val="0"/>
          <w:sz w:val="24"/>
          <w:szCs w:val="24"/>
        </w:rPr>
        <w:t>, “</w:t>
      </w:r>
      <w:proofErr w:type="spellStart"/>
      <w:r w:rsidR="00C026BD" w:rsidRPr="002135B0">
        <w:rPr>
          <w:rFonts w:ascii="Times New Roman" w:eastAsiaTheme="minorHAnsi" w:hAnsi="Times New Roman" w:cs="Times New Roman"/>
          <w:spacing w:val="0"/>
          <w:kern w:val="0"/>
          <w:sz w:val="24"/>
          <w:szCs w:val="24"/>
        </w:rPr>
        <w:t>Sunayani</w:t>
      </w:r>
      <w:proofErr w:type="spellEnd"/>
      <w:r w:rsidR="00C026BD" w:rsidRPr="002135B0">
        <w:rPr>
          <w:rFonts w:ascii="Times New Roman" w:eastAsiaTheme="minorHAnsi" w:hAnsi="Times New Roman" w:cs="Times New Roman"/>
          <w:spacing w:val="0"/>
          <w:kern w:val="0"/>
          <w:sz w:val="24"/>
          <w:szCs w:val="24"/>
        </w:rPr>
        <w:t xml:space="preserve"> Devi,” published in Der Cicerone in 1</w:t>
      </w:r>
      <w:r w:rsidR="005423AB">
        <w:rPr>
          <w:rFonts w:ascii="Times New Roman" w:eastAsiaTheme="minorHAnsi" w:hAnsi="Times New Roman" w:cs="Times New Roman"/>
          <w:spacing w:val="0"/>
          <w:kern w:val="0"/>
          <w:sz w:val="24"/>
          <w:szCs w:val="24"/>
        </w:rPr>
        <w:t xml:space="preserve">925, </w:t>
      </w:r>
      <w:r w:rsidR="00C026BD" w:rsidRPr="002135B0">
        <w:rPr>
          <w:rFonts w:ascii="Times New Roman" w:eastAsiaTheme="minorHAnsi" w:hAnsi="Times New Roman" w:cs="Times New Roman"/>
          <w:spacing w:val="0"/>
          <w:kern w:val="0"/>
          <w:sz w:val="24"/>
          <w:szCs w:val="24"/>
        </w:rPr>
        <w:t>W. G. Archer's "India and Modern Art," published in London by Macmillan in 195</w:t>
      </w:r>
      <w:r w:rsidR="005423AB">
        <w:rPr>
          <w:rFonts w:ascii="Times New Roman" w:eastAsiaTheme="minorHAnsi" w:hAnsi="Times New Roman" w:cs="Times New Roman"/>
          <w:spacing w:val="0"/>
          <w:kern w:val="0"/>
          <w:sz w:val="24"/>
          <w:szCs w:val="24"/>
        </w:rPr>
        <w:t>9</w:t>
      </w:r>
      <w:r w:rsidR="005C740F">
        <w:rPr>
          <w:rFonts w:ascii="Times New Roman" w:eastAsiaTheme="minorHAnsi" w:hAnsi="Times New Roman" w:cs="Times New Roman"/>
          <w:spacing w:val="0"/>
          <w:kern w:val="0"/>
          <w:sz w:val="24"/>
          <w:szCs w:val="24"/>
        </w:rPr>
        <w:t xml:space="preserve"> point such excessiveness</w:t>
      </w:r>
      <w:r w:rsidR="005423AB">
        <w:rPr>
          <w:rFonts w:ascii="Times New Roman" w:eastAsiaTheme="minorHAnsi" w:hAnsi="Times New Roman" w:cs="Times New Roman"/>
          <w:spacing w:val="0"/>
          <w:kern w:val="0"/>
          <w:sz w:val="24"/>
          <w:szCs w:val="24"/>
        </w:rPr>
        <w:t>.</w:t>
      </w:r>
    </w:p>
    <w:p w:rsidR="00123625" w:rsidRDefault="005C740F" w:rsidP="008355A9">
      <w:pPr>
        <w:spacing w:line="360" w:lineRule="auto"/>
        <w:rPr>
          <w:rStyle w:val="SubtitleChar"/>
          <w:rFonts w:ascii="Times New Roman" w:hAnsi="Times New Roman" w:cs="Times New Roman"/>
          <w:color w:val="auto"/>
          <w:sz w:val="24"/>
          <w:szCs w:val="24"/>
        </w:rPr>
      </w:pPr>
      <w:r>
        <w:rPr>
          <w:rStyle w:val="SubtitleChar"/>
          <w:rFonts w:ascii="Times New Roman" w:hAnsi="Times New Roman" w:cs="Times New Roman"/>
          <w:color w:val="auto"/>
          <w:sz w:val="24"/>
          <w:szCs w:val="24"/>
        </w:rPr>
        <w:lastRenderedPageBreak/>
        <w:t xml:space="preserve">In response </w:t>
      </w:r>
      <w:proofErr w:type="spellStart"/>
      <w:r w:rsidR="009A6734">
        <w:rPr>
          <w:rStyle w:val="SubtitleChar"/>
          <w:rFonts w:ascii="Times New Roman" w:hAnsi="Times New Roman" w:cs="Times New Roman"/>
          <w:color w:val="auto"/>
          <w:sz w:val="24"/>
          <w:szCs w:val="24"/>
        </w:rPr>
        <w:t>O</w:t>
      </w:r>
      <w:r w:rsidR="00EC1A55">
        <w:rPr>
          <w:rStyle w:val="SubtitleChar"/>
          <w:rFonts w:ascii="Times New Roman" w:hAnsi="Times New Roman" w:cs="Times New Roman"/>
          <w:color w:val="auto"/>
          <w:sz w:val="24"/>
          <w:szCs w:val="24"/>
        </w:rPr>
        <w:t>rdhendra</w:t>
      </w:r>
      <w:proofErr w:type="spellEnd"/>
      <w:r w:rsidR="00C026BD" w:rsidRPr="00552874">
        <w:rPr>
          <w:rStyle w:val="SubtitleChar"/>
          <w:rFonts w:ascii="Times New Roman" w:hAnsi="Times New Roman" w:cs="Times New Roman"/>
          <w:color w:val="auto"/>
          <w:sz w:val="24"/>
          <w:szCs w:val="24"/>
        </w:rPr>
        <w:t xml:space="preserve"> </w:t>
      </w:r>
      <w:proofErr w:type="spellStart"/>
      <w:r w:rsidR="00C026BD" w:rsidRPr="00552874">
        <w:rPr>
          <w:rStyle w:val="SubtitleChar"/>
          <w:rFonts w:ascii="Times New Roman" w:hAnsi="Times New Roman" w:cs="Times New Roman"/>
          <w:color w:val="auto"/>
          <w:sz w:val="24"/>
          <w:szCs w:val="24"/>
        </w:rPr>
        <w:t>C</w:t>
      </w:r>
      <w:r w:rsidR="00EC1A55">
        <w:rPr>
          <w:rStyle w:val="SubtitleChar"/>
          <w:rFonts w:ascii="Times New Roman" w:hAnsi="Times New Roman" w:cs="Times New Roman"/>
          <w:color w:val="auto"/>
          <w:sz w:val="24"/>
          <w:szCs w:val="24"/>
        </w:rPr>
        <w:t>oomar</w:t>
      </w:r>
      <w:proofErr w:type="spellEnd"/>
      <w:r w:rsidR="00C026BD" w:rsidRPr="00552874">
        <w:rPr>
          <w:rStyle w:val="SubtitleChar"/>
          <w:rFonts w:ascii="Times New Roman" w:hAnsi="Times New Roman" w:cs="Times New Roman"/>
          <w:color w:val="auto"/>
          <w:sz w:val="24"/>
          <w:szCs w:val="24"/>
        </w:rPr>
        <w:t xml:space="preserve"> </w:t>
      </w:r>
      <w:proofErr w:type="spellStart"/>
      <w:r w:rsidR="00C026BD" w:rsidRPr="00552874">
        <w:rPr>
          <w:rStyle w:val="SubtitleChar"/>
          <w:rFonts w:ascii="Times New Roman" w:hAnsi="Times New Roman" w:cs="Times New Roman"/>
          <w:color w:val="auto"/>
          <w:sz w:val="24"/>
          <w:szCs w:val="24"/>
        </w:rPr>
        <w:t>Ganguly's</w:t>
      </w:r>
      <w:proofErr w:type="spellEnd"/>
      <w:r w:rsidR="00C026BD" w:rsidRPr="00552874">
        <w:rPr>
          <w:rStyle w:val="SubtitleChar"/>
          <w:rFonts w:ascii="Times New Roman" w:hAnsi="Times New Roman" w:cs="Times New Roman"/>
          <w:color w:val="auto"/>
          <w:sz w:val="24"/>
          <w:szCs w:val="24"/>
        </w:rPr>
        <w:t xml:space="preserve"> "Aesthetics of Youn</w:t>
      </w:r>
      <w:r w:rsidR="00CD6AF1">
        <w:rPr>
          <w:rStyle w:val="SubtitleChar"/>
          <w:rFonts w:ascii="Times New Roman" w:hAnsi="Times New Roman" w:cs="Times New Roman"/>
          <w:color w:val="auto"/>
          <w:sz w:val="24"/>
          <w:szCs w:val="24"/>
        </w:rPr>
        <w:t>g India: A Rejoinde</w:t>
      </w:r>
      <w:r>
        <w:rPr>
          <w:rStyle w:val="SubtitleChar"/>
          <w:rFonts w:ascii="Times New Roman" w:hAnsi="Times New Roman" w:cs="Times New Roman"/>
          <w:color w:val="auto"/>
          <w:sz w:val="24"/>
          <w:szCs w:val="24"/>
        </w:rPr>
        <w:t xml:space="preserve">r" raised the balancing approaches added with </w:t>
      </w:r>
      <w:r w:rsidR="002042F8" w:rsidRPr="00552874">
        <w:rPr>
          <w:rStyle w:val="SubtitleChar"/>
          <w:rFonts w:ascii="Times New Roman" w:hAnsi="Times New Roman" w:cs="Times New Roman"/>
          <w:color w:val="auto"/>
          <w:sz w:val="24"/>
          <w:szCs w:val="24"/>
        </w:rPr>
        <w:t>traditional</w:t>
      </w:r>
      <w:r w:rsidR="00C026BD" w:rsidRPr="00552874">
        <w:rPr>
          <w:rStyle w:val="SubtitleChar"/>
          <w:rFonts w:ascii="Times New Roman" w:hAnsi="Times New Roman" w:cs="Times New Roman"/>
          <w:color w:val="auto"/>
          <w:sz w:val="24"/>
          <w:szCs w:val="24"/>
        </w:rPr>
        <w:t xml:space="preserve"> Indian art and aesthetics</w:t>
      </w:r>
      <w:r>
        <w:rPr>
          <w:rStyle w:val="SubtitleChar"/>
          <w:rFonts w:ascii="Times New Roman" w:hAnsi="Times New Roman" w:cs="Times New Roman"/>
          <w:color w:val="auto"/>
          <w:sz w:val="24"/>
          <w:szCs w:val="24"/>
        </w:rPr>
        <w:t>, that was lacking in Sarkar’s</w:t>
      </w:r>
      <w:r w:rsidR="00F07BA2">
        <w:rPr>
          <w:rStyle w:val="SubtitleChar"/>
          <w:rFonts w:ascii="Times New Roman" w:hAnsi="Times New Roman" w:cs="Times New Roman"/>
          <w:color w:val="auto"/>
          <w:sz w:val="24"/>
          <w:szCs w:val="24"/>
        </w:rPr>
        <w:t xml:space="preserve"> </w:t>
      </w:r>
      <w:r w:rsidR="00AD6519">
        <w:rPr>
          <w:rStyle w:val="SubtitleChar"/>
          <w:rFonts w:ascii="Times New Roman" w:hAnsi="Times New Roman" w:cs="Times New Roman"/>
          <w:color w:val="auto"/>
          <w:sz w:val="24"/>
          <w:szCs w:val="24"/>
        </w:rPr>
        <w:t>expected</w:t>
      </w:r>
      <w:r w:rsidR="00F07BA2">
        <w:rPr>
          <w:rStyle w:val="SubtitleChar"/>
          <w:rFonts w:ascii="Times New Roman" w:hAnsi="Times New Roman" w:cs="Times New Roman"/>
          <w:color w:val="auto"/>
          <w:sz w:val="24"/>
          <w:szCs w:val="24"/>
        </w:rPr>
        <w:t xml:space="preserve"> out puts.</w:t>
      </w:r>
      <w:r w:rsidR="00C7424D" w:rsidRPr="00552874">
        <w:rPr>
          <w:rStyle w:val="SubtitleChar"/>
          <w:rFonts w:ascii="Times New Roman" w:hAnsi="Times New Roman" w:cs="Times New Roman"/>
          <w:color w:val="auto"/>
          <w:sz w:val="24"/>
          <w:szCs w:val="24"/>
        </w:rPr>
        <w:t xml:space="preserve"> His</w:t>
      </w:r>
      <w:r w:rsidR="002042F8" w:rsidRPr="00552874">
        <w:rPr>
          <w:rStyle w:val="SubtitleChar"/>
          <w:rFonts w:ascii="Times New Roman" w:hAnsi="Times New Roman" w:cs="Times New Roman"/>
          <w:color w:val="auto"/>
          <w:sz w:val="24"/>
          <w:szCs w:val="24"/>
        </w:rPr>
        <w:t xml:space="preserve"> </w:t>
      </w:r>
      <w:r w:rsidR="00A6233A">
        <w:rPr>
          <w:rStyle w:val="SubtitleChar"/>
          <w:rFonts w:ascii="Times New Roman" w:hAnsi="Times New Roman" w:cs="Times New Roman"/>
          <w:color w:val="auto"/>
          <w:sz w:val="24"/>
          <w:szCs w:val="24"/>
        </w:rPr>
        <w:t xml:space="preserve">exclusive </w:t>
      </w:r>
      <w:r w:rsidR="00AD6519">
        <w:rPr>
          <w:rStyle w:val="SubtitleChar"/>
          <w:rFonts w:ascii="Times New Roman" w:hAnsi="Times New Roman" w:cs="Times New Roman"/>
          <w:color w:val="auto"/>
          <w:sz w:val="24"/>
          <w:szCs w:val="24"/>
        </w:rPr>
        <w:t>studies of</w:t>
      </w:r>
      <w:r w:rsidR="00503244">
        <w:rPr>
          <w:rStyle w:val="SubtitleChar"/>
          <w:rFonts w:ascii="Times New Roman" w:hAnsi="Times New Roman" w:cs="Times New Roman"/>
          <w:color w:val="auto"/>
          <w:sz w:val="24"/>
          <w:szCs w:val="24"/>
        </w:rPr>
        <w:t xml:space="preserve"> oriental art</w:t>
      </w:r>
      <w:r w:rsidR="002042F8" w:rsidRPr="00552874">
        <w:rPr>
          <w:rStyle w:val="SubtitleChar"/>
          <w:rFonts w:ascii="Times New Roman" w:hAnsi="Times New Roman" w:cs="Times New Roman"/>
          <w:color w:val="auto"/>
          <w:sz w:val="24"/>
          <w:szCs w:val="24"/>
        </w:rPr>
        <w:t xml:space="preserve"> </w:t>
      </w:r>
      <w:r w:rsidR="00CD6AF1">
        <w:rPr>
          <w:rStyle w:val="SubtitleChar"/>
          <w:rFonts w:ascii="Times New Roman" w:hAnsi="Times New Roman" w:cs="Times New Roman"/>
          <w:color w:val="auto"/>
          <w:sz w:val="24"/>
          <w:szCs w:val="24"/>
        </w:rPr>
        <w:t xml:space="preserve">revised the </w:t>
      </w:r>
      <w:r w:rsidR="00AD6519">
        <w:rPr>
          <w:rStyle w:val="SubtitleChar"/>
          <w:rFonts w:ascii="Times New Roman" w:hAnsi="Times New Roman" w:cs="Times New Roman"/>
          <w:color w:val="auto"/>
          <w:sz w:val="24"/>
          <w:szCs w:val="24"/>
        </w:rPr>
        <w:t>failures of westernised influence</w:t>
      </w:r>
      <w:r w:rsidR="0053745B">
        <w:rPr>
          <w:rStyle w:val="SubtitleChar"/>
          <w:rFonts w:ascii="Times New Roman" w:hAnsi="Times New Roman" w:cs="Times New Roman"/>
          <w:color w:val="auto"/>
          <w:sz w:val="24"/>
          <w:szCs w:val="24"/>
        </w:rPr>
        <w:t xml:space="preserve"> </w:t>
      </w:r>
      <w:r w:rsidR="00AD6519">
        <w:rPr>
          <w:rStyle w:val="SubtitleChar"/>
          <w:rFonts w:ascii="Times New Roman" w:hAnsi="Times New Roman" w:cs="Times New Roman"/>
          <w:color w:val="auto"/>
          <w:sz w:val="24"/>
          <w:szCs w:val="24"/>
        </w:rPr>
        <w:t xml:space="preserve">to benchmark the National interest, discussed excessively by </w:t>
      </w:r>
      <w:proofErr w:type="spellStart"/>
      <w:r w:rsidR="00F07BA2">
        <w:rPr>
          <w:rStyle w:val="SubtitleChar"/>
          <w:rFonts w:ascii="Times New Roman" w:hAnsi="Times New Roman" w:cs="Times New Roman"/>
          <w:color w:val="auto"/>
          <w:sz w:val="24"/>
          <w:szCs w:val="24"/>
        </w:rPr>
        <w:t>Anis</w:t>
      </w:r>
      <w:proofErr w:type="spellEnd"/>
      <w:r w:rsidR="00F07BA2">
        <w:rPr>
          <w:rStyle w:val="SubtitleChar"/>
          <w:rFonts w:ascii="Times New Roman" w:hAnsi="Times New Roman" w:cs="Times New Roman"/>
          <w:color w:val="auto"/>
          <w:sz w:val="24"/>
          <w:szCs w:val="24"/>
        </w:rPr>
        <w:t xml:space="preserve"> </w:t>
      </w:r>
      <w:proofErr w:type="spellStart"/>
      <w:r w:rsidR="00F07BA2">
        <w:rPr>
          <w:rStyle w:val="SubtitleChar"/>
          <w:rFonts w:ascii="Times New Roman" w:hAnsi="Times New Roman" w:cs="Times New Roman"/>
          <w:color w:val="auto"/>
          <w:sz w:val="24"/>
          <w:szCs w:val="24"/>
        </w:rPr>
        <w:t>Farooqi's</w:t>
      </w:r>
      <w:proofErr w:type="spellEnd"/>
      <w:r w:rsidR="00F07BA2">
        <w:rPr>
          <w:rStyle w:val="SubtitleChar"/>
          <w:rFonts w:ascii="Times New Roman" w:hAnsi="Times New Roman" w:cs="Times New Roman"/>
          <w:color w:val="auto"/>
          <w:sz w:val="24"/>
          <w:szCs w:val="24"/>
        </w:rPr>
        <w:t xml:space="preserve"> article</w:t>
      </w:r>
      <w:r w:rsidR="00A6233A">
        <w:rPr>
          <w:rStyle w:val="SubtitleChar"/>
          <w:rFonts w:ascii="Times New Roman" w:hAnsi="Times New Roman" w:cs="Times New Roman"/>
          <w:color w:val="auto"/>
          <w:sz w:val="24"/>
          <w:szCs w:val="24"/>
        </w:rPr>
        <w:t xml:space="preserve"> in </w:t>
      </w:r>
      <w:r w:rsidR="00F07BA2">
        <w:rPr>
          <w:rStyle w:val="SubtitleChar"/>
          <w:rFonts w:ascii="Times New Roman" w:hAnsi="Times New Roman" w:cs="Times New Roman"/>
          <w:color w:val="auto"/>
          <w:sz w:val="24"/>
          <w:szCs w:val="24"/>
        </w:rPr>
        <w:t>1979</w:t>
      </w:r>
      <w:r w:rsidR="00C026BD" w:rsidRPr="00552874">
        <w:rPr>
          <w:rStyle w:val="SubtitleChar"/>
          <w:rFonts w:ascii="Times New Roman" w:hAnsi="Times New Roman" w:cs="Times New Roman"/>
          <w:color w:val="auto"/>
          <w:sz w:val="24"/>
          <w:szCs w:val="24"/>
        </w:rPr>
        <w:t xml:space="preserve"> on ‘Ex</w:t>
      </w:r>
      <w:r w:rsidR="00023108" w:rsidRPr="00552874">
        <w:rPr>
          <w:rStyle w:val="SubtitleChar"/>
          <w:rFonts w:ascii="Times New Roman" w:hAnsi="Times New Roman" w:cs="Times New Roman"/>
          <w:color w:val="auto"/>
          <w:sz w:val="24"/>
          <w:szCs w:val="24"/>
        </w:rPr>
        <w:t>pressionism</w:t>
      </w:r>
      <w:proofErr w:type="gramStart"/>
      <w:r w:rsidR="00023108" w:rsidRPr="00552874">
        <w:rPr>
          <w:rStyle w:val="SubtitleChar"/>
          <w:rFonts w:ascii="Times New Roman" w:hAnsi="Times New Roman" w:cs="Times New Roman"/>
          <w:color w:val="auto"/>
          <w:sz w:val="24"/>
          <w:szCs w:val="24"/>
        </w:rPr>
        <w:t>’</w:t>
      </w:r>
      <w:r w:rsidR="00023108" w:rsidRPr="00443C98">
        <w:rPr>
          <w:rStyle w:val="SubtitleChar"/>
          <w:rFonts w:ascii="Times New Roman" w:hAnsi="Times New Roman" w:cs="Times New Roman"/>
          <w:color w:val="auto"/>
          <w:sz w:val="24"/>
          <w:szCs w:val="24"/>
          <w:highlight w:val="yellow"/>
        </w:rPr>
        <w:t>(</w:t>
      </w:r>
      <w:proofErr w:type="spellStart"/>
      <w:proofErr w:type="gramEnd"/>
      <w:r w:rsidR="002042F8" w:rsidRPr="00443C98">
        <w:rPr>
          <w:rStyle w:val="SubtitleChar"/>
          <w:rFonts w:ascii="Times New Roman" w:hAnsi="Times New Roman" w:cs="Times New Roman"/>
          <w:color w:val="auto"/>
          <w:sz w:val="24"/>
          <w:szCs w:val="24"/>
          <w:highlight w:val="yellow"/>
        </w:rPr>
        <w:t>Roop</w:t>
      </w:r>
      <w:proofErr w:type="spellEnd"/>
      <w:r w:rsidR="002042F8" w:rsidRPr="00443C98">
        <w:rPr>
          <w:rStyle w:val="SubtitleChar"/>
          <w:rFonts w:ascii="Times New Roman" w:hAnsi="Times New Roman" w:cs="Times New Roman"/>
          <w:color w:val="auto"/>
          <w:sz w:val="24"/>
          <w:szCs w:val="24"/>
          <w:highlight w:val="yellow"/>
        </w:rPr>
        <w:t xml:space="preserve"> </w:t>
      </w:r>
      <w:proofErr w:type="spellStart"/>
      <w:r w:rsidR="002042F8" w:rsidRPr="00443C98">
        <w:rPr>
          <w:rStyle w:val="SubtitleChar"/>
          <w:rFonts w:ascii="Times New Roman" w:hAnsi="Times New Roman" w:cs="Times New Roman"/>
          <w:color w:val="auto"/>
          <w:sz w:val="24"/>
          <w:szCs w:val="24"/>
          <w:highlight w:val="yellow"/>
        </w:rPr>
        <w:t>Lekha</w:t>
      </w:r>
      <w:proofErr w:type="spellEnd"/>
      <w:r w:rsidR="00AD6519">
        <w:rPr>
          <w:rStyle w:val="SubtitleChar"/>
          <w:rFonts w:ascii="Times New Roman" w:hAnsi="Times New Roman" w:cs="Times New Roman"/>
          <w:color w:val="auto"/>
          <w:sz w:val="24"/>
          <w:szCs w:val="24"/>
        </w:rPr>
        <w:t>).</w:t>
      </w:r>
      <w:r w:rsidR="00023108" w:rsidRPr="00552874">
        <w:rPr>
          <w:rStyle w:val="SubtitleChar"/>
          <w:rFonts w:ascii="Times New Roman" w:hAnsi="Times New Roman" w:cs="Times New Roman"/>
          <w:color w:val="auto"/>
          <w:sz w:val="24"/>
          <w:szCs w:val="24"/>
        </w:rPr>
        <w:t xml:space="preserve"> </w:t>
      </w:r>
      <w:proofErr w:type="spellStart"/>
      <w:r w:rsidR="00023108" w:rsidRPr="00552874">
        <w:rPr>
          <w:rStyle w:val="SubtitleChar"/>
          <w:rFonts w:ascii="Times New Roman" w:hAnsi="Times New Roman" w:cs="Times New Roman"/>
          <w:color w:val="auto"/>
          <w:sz w:val="24"/>
          <w:szCs w:val="24"/>
        </w:rPr>
        <w:t>Ganguly</w:t>
      </w:r>
      <w:proofErr w:type="spellEnd"/>
      <w:r w:rsidR="00023108" w:rsidRPr="00552874">
        <w:rPr>
          <w:rStyle w:val="SubtitleChar"/>
          <w:rFonts w:ascii="Times New Roman" w:hAnsi="Times New Roman" w:cs="Times New Roman"/>
          <w:color w:val="auto"/>
          <w:sz w:val="24"/>
          <w:szCs w:val="24"/>
        </w:rPr>
        <w:t xml:space="preserve"> underlined</w:t>
      </w:r>
      <w:r w:rsidR="00C026BD" w:rsidRPr="00552874">
        <w:rPr>
          <w:rStyle w:val="SubtitleChar"/>
          <w:rFonts w:ascii="Times New Roman" w:hAnsi="Times New Roman" w:cs="Times New Roman"/>
          <w:color w:val="auto"/>
          <w:sz w:val="24"/>
          <w:szCs w:val="24"/>
        </w:rPr>
        <w:t xml:space="preserve"> the missed opportunity for Indian participants at the 3rd Int</w:t>
      </w:r>
      <w:r w:rsidR="00C25505">
        <w:rPr>
          <w:rStyle w:val="SubtitleChar"/>
          <w:rFonts w:ascii="Times New Roman" w:hAnsi="Times New Roman" w:cs="Times New Roman"/>
          <w:color w:val="auto"/>
          <w:sz w:val="24"/>
          <w:szCs w:val="24"/>
        </w:rPr>
        <w:t>ernation</w:t>
      </w:r>
      <w:r w:rsidR="0053745B">
        <w:rPr>
          <w:rStyle w:val="SubtitleChar"/>
          <w:rFonts w:ascii="Times New Roman" w:hAnsi="Times New Roman" w:cs="Times New Roman"/>
          <w:color w:val="auto"/>
          <w:sz w:val="24"/>
          <w:szCs w:val="24"/>
        </w:rPr>
        <w:t xml:space="preserve">al </w:t>
      </w:r>
      <w:proofErr w:type="spellStart"/>
      <w:r w:rsidR="0053745B">
        <w:rPr>
          <w:rStyle w:val="SubtitleChar"/>
          <w:rFonts w:ascii="Times New Roman" w:hAnsi="Times New Roman" w:cs="Times New Roman"/>
          <w:color w:val="auto"/>
          <w:sz w:val="24"/>
          <w:szCs w:val="24"/>
        </w:rPr>
        <w:t>Triennale</w:t>
      </w:r>
      <w:proofErr w:type="spellEnd"/>
      <w:r w:rsidR="0053745B">
        <w:rPr>
          <w:rStyle w:val="SubtitleChar"/>
          <w:rFonts w:ascii="Times New Roman" w:hAnsi="Times New Roman" w:cs="Times New Roman"/>
          <w:color w:val="auto"/>
          <w:sz w:val="24"/>
          <w:szCs w:val="24"/>
        </w:rPr>
        <w:t>, where Indian</w:t>
      </w:r>
      <w:r w:rsidR="00C25505">
        <w:rPr>
          <w:rStyle w:val="SubtitleChar"/>
          <w:rFonts w:ascii="Times New Roman" w:hAnsi="Times New Roman" w:cs="Times New Roman"/>
          <w:color w:val="auto"/>
          <w:sz w:val="24"/>
          <w:szCs w:val="24"/>
        </w:rPr>
        <w:t xml:space="preserve"> and</w:t>
      </w:r>
      <w:r w:rsidR="0053745B">
        <w:rPr>
          <w:rStyle w:val="SubtitleChar"/>
          <w:rFonts w:ascii="Times New Roman" w:hAnsi="Times New Roman" w:cs="Times New Roman"/>
          <w:color w:val="auto"/>
          <w:sz w:val="24"/>
          <w:szCs w:val="24"/>
        </w:rPr>
        <w:t xml:space="preserve"> western</w:t>
      </w:r>
      <w:r w:rsidR="00C026BD" w:rsidRPr="00552874">
        <w:rPr>
          <w:rStyle w:val="SubtitleChar"/>
          <w:rFonts w:ascii="Times New Roman" w:hAnsi="Times New Roman" w:cs="Times New Roman"/>
          <w:color w:val="auto"/>
          <w:sz w:val="24"/>
          <w:szCs w:val="24"/>
        </w:rPr>
        <w:t xml:space="preserve"> expressionists </w:t>
      </w:r>
      <w:r w:rsidR="00C25505">
        <w:rPr>
          <w:rStyle w:val="SubtitleChar"/>
          <w:rFonts w:ascii="Times New Roman" w:hAnsi="Times New Roman" w:cs="Times New Roman"/>
          <w:color w:val="auto"/>
          <w:sz w:val="24"/>
          <w:szCs w:val="24"/>
        </w:rPr>
        <w:t>were merge</w:t>
      </w:r>
      <w:r w:rsidR="00F06E57">
        <w:rPr>
          <w:rStyle w:val="SubtitleChar"/>
          <w:rFonts w:ascii="Times New Roman" w:hAnsi="Times New Roman" w:cs="Times New Roman"/>
          <w:color w:val="auto"/>
          <w:sz w:val="24"/>
          <w:szCs w:val="24"/>
        </w:rPr>
        <w:t xml:space="preserve"> by judging </w:t>
      </w:r>
      <w:r w:rsidR="00AD6519">
        <w:rPr>
          <w:rStyle w:val="SubtitleChar"/>
          <w:rFonts w:ascii="Times New Roman" w:hAnsi="Times New Roman" w:cs="Times New Roman"/>
          <w:color w:val="auto"/>
          <w:sz w:val="24"/>
          <w:szCs w:val="24"/>
        </w:rPr>
        <w:t>committees</w:t>
      </w:r>
      <w:r w:rsidR="00C25505">
        <w:rPr>
          <w:rStyle w:val="SubtitleChar"/>
          <w:rFonts w:ascii="Times New Roman" w:hAnsi="Times New Roman" w:cs="Times New Roman"/>
          <w:color w:val="auto"/>
          <w:sz w:val="24"/>
          <w:szCs w:val="24"/>
        </w:rPr>
        <w:t>, which</w:t>
      </w:r>
      <w:r w:rsidR="00C026BD" w:rsidRPr="00552874">
        <w:rPr>
          <w:rStyle w:val="SubtitleChar"/>
          <w:rFonts w:ascii="Times New Roman" w:hAnsi="Times New Roman" w:cs="Times New Roman"/>
          <w:color w:val="auto"/>
          <w:sz w:val="24"/>
          <w:szCs w:val="24"/>
        </w:rPr>
        <w:t xml:space="preserve"> consequently lost the chance to receive separate awards designated for the Indian section</w:t>
      </w:r>
      <w:r w:rsidR="00AD6519">
        <w:rPr>
          <w:rStyle w:val="SubtitleChar"/>
          <w:rFonts w:ascii="Times New Roman" w:hAnsi="Times New Roman" w:cs="Times New Roman"/>
          <w:color w:val="auto"/>
          <w:sz w:val="24"/>
          <w:szCs w:val="24"/>
        </w:rPr>
        <w:t xml:space="preserve">, encountered in the articles. Based on such remarks </w:t>
      </w:r>
      <w:proofErr w:type="spellStart"/>
      <w:r w:rsidR="00C9722D">
        <w:rPr>
          <w:rStyle w:val="SubtitleChar"/>
          <w:rFonts w:ascii="Times New Roman" w:hAnsi="Times New Roman" w:cs="Times New Roman"/>
          <w:color w:val="auto"/>
          <w:sz w:val="24"/>
          <w:szCs w:val="24"/>
        </w:rPr>
        <w:t>Ganguly</w:t>
      </w:r>
      <w:proofErr w:type="spellEnd"/>
      <w:r w:rsidR="00C9722D">
        <w:rPr>
          <w:rStyle w:val="SubtitleChar"/>
          <w:rFonts w:ascii="Times New Roman" w:hAnsi="Times New Roman" w:cs="Times New Roman"/>
          <w:color w:val="auto"/>
          <w:sz w:val="24"/>
          <w:szCs w:val="24"/>
        </w:rPr>
        <w:t xml:space="preserve"> expect the </w:t>
      </w:r>
      <w:r w:rsidR="00C026BD" w:rsidRPr="00552874">
        <w:rPr>
          <w:rStyle w:val="SubtitleChar"/>
          <w:rFonts w:ascii="Times New Roman" w:hAnsi="Times New Roman" w:cs="Times New Roman"/>
          <w:color w:val="auto"/>
          <w:sz w:val="24"/>
          <w:szCs w:val="24"/>
        </w:rPr>
        <w:t>indigenous-ba</w:t>
      </w:r>
      <w:r w:rsidR="00F06E57">
        <w:rPr>
          <w:rStyle w:val="SubtitleChar"/>
          <w:rFonts w:ascii="Times New Roman" w:hAnsi="Times New Roman" w:cs="Times New Roman"/>
          <w:color w:val="auto"/>
          <w:sz w:val="24"/>
          <w:szCs w:val="24"/>
        </w:rPr>
        <w:t>sed expressionism</w:t>
      </w:r>
      <w:r w:rsidR="00C9722D">
        <w:rPr>
          <w:rStyle w:val="SubtitleChar"/>
          <w:rFonts w:ascii="Times New Roman" w:hAnsi="Times New Roman" w:cs="Times New Roman"/>
          <w:color w:val="auto"/>
          <w:sz w:val="24"/>
          <w:szCs w:val="24"/>
        </w:rPr>
        <w:t xml:space="preserve"> to fruitful outcome as equal with</w:t>
      </w:r>
      <w:r w:rsidR="00C026BD" w:rsidRPr="00552874">
        <w:rPr>
          <w:rStyle w:val="SubtitleChar"/>
          <w:rFonts w:ascii="Times New Roman" w:hAnsi="Times New Roman" w:cs="Times New Roman"/>
          <w:color w:val="auto"/>
          <w:sz w:val="24"/>
          <w:szCs w:val="24"/>
        </w:rPr>
        <w:t xml:space="preserve"> Mr. </w:t>
      </w:r>
      <w:proofErr w:type="spellStart"/>
      <w:r w:rsidR="00C026BD" w:rsidRPr="00552874">
        <w:rPr>
          <w:rStyle w:val="SubtitleChar"/>
          <w:rFonts w:ascii="Times New Roman" w:hAnsi="Times New Roman" w:cs="Times New Roman"/>
          <w:color w:val="auto"/>
          <w:sz w:val="24"/>
          <w:szCs w:val="24"/>
        </w:rPr>
        <w:t>Bhagwant</w:t>
      </w:r>
      <w:proofErr w:type="spellEnd"/>
      <w:r w:rsidR="00C026BD" w:rsidRPr="00552874">
        <w:rPr>
          <w:rStyle w:val="SubtitleChar"/>
          <w:rFonts w:ascii="Times New Roman" w:hAnsi="Times New Roman" w:cs="Times New Roman"/>
          <w:color w:val="auto"/>
          <w:sz w:val="24"/>
          <w:szCs w:val="24"/>
        </w:rPr>
        <w:t xml:space="preserve"> Singh, a</w:t>
      </w:r>
      <w:r w:rsidR="00C25505">
        <w:rPr>
          <w:rStyle w:val="SubtitleChar"/>
          <w:rFonts w:ascii="Times New Roman" w:hAnsi="Times New Roman" w:cs="Times New Roman"/>
          <w:color w:val="auto"/>
          <w:sz w:val="24"/>
          <w:szCs w:val="24"/>
        </w:rPr>
        <w:t xml:space="preserve">rtist from </w:t>
      </w:r>
      <w:r w:rsidR="00C026BD" w:rsidRPr="00552874">
        <w:rPr>
          <w:rStyle w:val="SubtitleChar"/>
          <w:rFonts w:ascii="Times New Roman" w:hAnsi="Times New Roman" w:cs="Times New Roman"/>
          <w:color w:val="auto"/>
          <w:sz w:val="24"/>
          <w:szCs w:val="24"/>
        </w:rPr>
        <w:t>Lucknow Technical School in 1902. Si</w:t>
      </w:r>
      <w:r w:rsidR="00884CEA" w:rsidRPr="00552874">
        <w:rPr>
          <w:rStyle w:val="SubtitleChar"/>
          <w:rFonts w:ascii="Times New Roman" w:hAnsi="Times New Roman" w:cs="Times New Roman"/>
          <w:color w:val="auto"/>
          <w:sz w:val="24"/>
          <w:szCs w:val="24"/>
        </w:rPr>
        <w:t>ngh’s artwork,</w:t>
      </w:r>
      <w:r w:rsidR="00C25505">
        <w:rPr>
          <w:rStyle w:val="SubtitleChar"/>
          <w:rFonts w:ascii="Times New Roman" w:hAnsi="Times New Roman" w:cs="Times New Roman"/>
          <w:color w:val="auto"/>
          <w:sz w:val="24"/>
          <w:szCs w:val="24"/>
        </w:rPr>
        <w:t xml:space="preserve"> </w:t>
      </w:r>
      <w:r w:rsidR="00C026BD" w:rsidRPr="00552874">
        <w:rPr>
          <w:rStyle w:val="SubtitleChar"/>
          <w:rFonts w:ascii="Times New Roman" w:hAnsi="Times New Roman" w:cs="Times New Roman"/>
          <w:color w:val="auto"/>
          <w:sz w:val="24"/>
          <w:szCs w:val="24"/>
        </w:rPr>
        <w:t>titled ‘Famine,’ ‘Beggars,’ and ‘Cripple,’ s</w:t>
      </w:r>
      <w:r w:rsidR="00C25505">
        <w:rPr>
          <w:rStyle w:val="SubtitleChar"/>
          <w:rFonts w:ascii="Times New Roman" w:hAnsi="Times New Roman" w:cs="Times New Roman"/>
          <w:color w:val="auto"/>
          <w:sz w:val="24"/>
          <w:szCs w:val="24"/>
        </w:rPr>
        <w:t>howcased at the Delhi,</w:t>
      </w:r>
      <w:r w:rsidR="00C026BD" w:rsidRPr="00552874">
        <w:rPr>
          <w:rStyle w:val="SubtitleChar"/>
          <w:rFonts w:ascii="Times New Roman" w:hAnsi="Times New Roman" w:cs="Times New Roman"/>
          <w:color w:val="auto"/>
          <w:sz w:val="24"/>
          <w:szCs w:val="24"/>
        </w:rPr>
        <w:t xml:space="preserve"> from 1902 to 19</w:t>
      </w:r>
      <w:r w:rsidR="00C9722D">
        <w:rPr>
          <w:rStyle w:val="SubtitleChar"/>
          <w:rFonts w:ascii="Times New Roman" w:hAnsi="Times New Roman" w:cs="Times New Roman"/>
          <w:color w:val="auto"/>
          <w:sz w:val="24"/>
          <w:szCs w:val="24"/>
        </w:rPr>
        <w:t>03, received first attention from</w:t>
      </w:r>
      <w:r w:rsidR="00884CEA" w:rsidRPr="00552874">
        <w:rPr>
          <w:rStyle w:val="SubtitleChar"/>
          <w:rFonts w:ascii="Times New Roman" w:hAnsi="Times New Roman" w:cs="Times New Roman"/>
          <w:color w:val="auto"/>
          <w:sz w:val="24"/>
          <w:szCs w:val="24"/>
        </w:rPr>
        <w:t xml:space="preserve"> Perry </w:t>
      </w:r>
      <w:r w:rsidR="00C026BD" w:rsidRPr="00552874">
        <w:rPr>
          <w:rStyle w:val="SubtitleChar"/>
          <w:rFonts w:ascii="Times New Roman" w:hAnsi="Times New Roman" w:cs="Times New Roman"/>
          <w:color w:val="auto"/>
          <w:sz w:val="24"/>
          <w:szCs w:val="24"/>
        </w:rPr>
        <w:t>Brown</w:t>
      </w:r>
      <w:r w:rsidR="00C9722D">
        <w:rPr>
          <w:rStyle w:val="SubtitleChar"/>
          <w:rFonts w:ascii="Times New Roman" w:hAnsi="Times New Roman" w:cs="Times New Roman"/>
          <w:color w:val="auto"/>
          <w:sz w:val="24"/>
          <w:szCs w:val="24"/>
        </w:rPr>
        <w:t>’ regarding indigenous features</w:t>
      </w:r>
      <w:r w:rsidR="00C026BD" w:rsidRPr="00552874">
        <w:rPr>
          <w:rStyle w:val="SubtitleChar"/>
          <w:rFonts w:ascii="Times New Roman" w:hAnsi="Times New Roman" w:cs="Times New Roman"/>
          <w:color w:val="auto"/>
          <w:sz w:val="24"/>
          <w:szCs w:val="24"/>
        </w:rPr>
        <w:t xml:space="preserve"> "exaggerated naturalism" and "the untired versatility of the subject," suggesting that it helped to plant the seeds of expressionism in India</w:t>
      </w:r>
      <w:r w:rsidR="00C9722D">
        <w:rPr>
          <w:rStyle w:val="SubtitleChar"/>
          <w:rFonts w:ascii="Times New Roman" w:hAnsi="Times New Roman" w:cs="Times New Roman"/>
          <w:color w:val="auto"/>
          <w:sz w:val="24"/>
          <w:szCs w:val="24"/>
        </w:rPr>
        <w:t>’</w:t>
      </w:r>
      <w:r w:rsidR="00C026BD" w:rsidRPr="00552874">
        <w:rPr>
          <w:rStyle w:val="SubtitleChar"/>
          <w:rFonts w:ascii="Times New Roman" w:hAnsi="Times New Roman" w:cs="Times New Roman"/>
          <w:color w:val="auto"/>
          <w:sz w:val="24"/>
          <w:szCs w:val="24"/>
        </w:rPr>
        <w:t>.</w:t>
      </w:r>
      <w:r w:rsidR="00C9722D">
        <w:rPr>
          <w:rStyle w:val="SubtitleChar"/>
          <w:rFonts w:ascii="Times New Roman" w:hAnsi="Times New Roman" w:cs="Times New Roman"/>
          <w:color w:val="auto"/>
          <w:sz w:val="24"/>
          <w:szCs w:val="24"/>
        </w:rPr>
        <w:t xml:space="preserve"> Such </w:t>
      </w:r>
      <w:r w:rsidR="00CD2028" w:rsidRPr="00A6233A">
        <w:rPr>
          <w:rStyle w:val="SubtitleChar"/>
          <w:rFonts w:ascii="Times New Roman" w:hAnsi="Times New Roman" w:cs="Times New Roman"/>
          <w:color w:val="auto"/>
          <w:sz w:val="24"/>
          <w:szCs w:val="24"/>
        </w:rPr>
        <w:t>neutral</w:t>
      </w:r>
      <w:r w:rsidR="00C9722D">
        <w:rPr>
          <w:rStyle w:val="SubtitleChar"/>
          <w:rFonts w:ascii="Times New Roman" w:hAnsi="Times New Roman" w:cs="Times New Roman"/>
          <w:color w:val="auto"/>
          <w:sz w:val="24"/>
          <w:szCs w:val="24"/>
        </w:rPr>
        <w:t>ized</w:t>
      </w:r>
      <w:r w:rsidR="00CD2028" w:rsidRPr="00A6233A">
        <w:rPr>
          <w:rStyle w:val="SubtitleChar"/>
          <w:rFonts w:ascii="Times New Roman" w:hAnsi="Times New Roman" w:cs="Times New Roman"/>
          <w:color w:val="auto"/>
          <w:sz w:val="24"/>
          <w:szCs w:val="24"/>
        </w:rPr>
        <w:t xml:space="preserve"> </w:t>
      </w:r>
      <w:r w:rsidR="00B00212">
        <w:rPr>
          <w:rStyle w:val="SubtitleChar"/>
          <w:rFonts w:ascii="Times New Roman" w:hAnsi="Times New Roman" w:cs="Times New Roman"/>
          <w:color w:val="auto"/>
          <w:sz w:val="24"/>
          <w:szCs w:val="24"/>
        </w:rPr>
        <w:t xml:space="preserve">approaches towards </w:t>
      </w:r>
      <w:r w:rsidR="00123625">
        <w:rPr>
          <w:rStyle w:val="SubtitleChar"/>
          <w:rFonts w:ascii="Times New Roman" w:hAnsi="Times New Roman" w:cs="Times New Roman"/>
          <w:color w:val="auto"/>
          <w:sz w:val="24"/>
          <w:szCs w:val="24"/>
        </w:rPr>
        <w:t>western influences</w:t>
      </w:r>
      <w:r w:rsidR="004B7C39" w:rsidRPr="00A6233A">
        <w:rPr>
          <w:rStyle w:val="SubtitleChar"/>
          <w:rFonts w:ascii="Times New Roman" w:hAnsi="Times New Roman" w:cs="Times New Roman"/>
          <w:color w:val="auto"/>
          <w:sz w:val="24"/>
          <w:szCs w:val="24"/>
        </w:rPr>
        <w:t>,</w:t>
      </w:r>
      <w:r w:rsidR="00C9722D">
        <w:rPr>
          <w:rStyle w:val="SubtitleChar"/>
          <w:rFonts w:ascii="Times New Roman" w:hAnsi="Times New Roman" w:cs="Times New Roman"/>
          <w:color w:val="auto"/>
          <w:sz w:val="24"/>
          <w:szCs w:val="24"/>
        </w:rPr>
        <w:t xml:space="preserve"> explored</w:t>
      </w:r>
      <w:r w:rsidR="00DC47AD" w:rsidRPr="00A6233A">
        <w:rPr>
          <w:rStyle w:val="SubtitleChar"/>
          <w:rFonts w:ascii="Times New Roman" w:hAnsi="Times New Roman" w:cs="Times New Roman"/>
          <w:color w:val="auto"/>
          <w:sz w:val="24"/>
          <w:szCs w:val="24"/>
        </w:rPr>
        <w:t xml:space="preserve"> </w:t>
      </w:r>
      <w:r w:rsidR="00123625">
        <w:rPr>
          <w:rStyle w:val="SubtitleChar"/>
          <w:rFonts w:ascii="Times New Roman" w:hAnsi="Times New Roman" w:cs="Times New Roman"/>
          <w:color w:val="auto"/>
          <w:sz w:val="24"/>
          <w:szCs w:val="24"/>
        </w:rPr>
        <w:t xml:space="preserve">the </w:t>
      </w:r>
      <w:r w:rsidR="00075BDB" w:rsidRPr="00A6233A">
        <w:rPr>
          <w:rStyle w:val="SubtitleChar"/>
          <w:rFonts w:ascii="Times New Roman" w:hAnsi="Times New Roman" w:cs="Times New Roman"/>
          <w:color w:val="auto"/>
          <w:sz w:val="24"/>
          <w:szCs w:val="24"/>
        </w:rPr>
        <w:t>connect</w:t>
      </w:r>
      <w:r w:rsidR="00C9722D">
        <w:rPr>
          <w:rStyle w:val="SubtitleChar"/>
          <w:rFonts w:ascii="Times New Roman" w:hAnsi="Times New Roman" w:cs="Times New Roman"/>
          <w:color w:val="auto"/>
          <w:sz w:val="24"/>
          <w:szCs w:val="24"/>
        </w:rPr>
        <w:t>ivity</w:t>
      </w:r>
      <w:r w:rsidR="00123625">
        <w:rPr>
          <w:rStyle w:val="SubtitleChar"/>
          <w:rFonts w:ascii="Times New Roman" w:hAnsi="Times New Roman" w:cs="Times New Roman"/>
          <w:color w:val="auto"/>
          <w:sz w:val="24"/>
          <w:szCs w:val="24"/>
        </w:rPr>
        <w:t xml:space="preserve"> with</w:t>
      </w:r>
      <w:r w:rsidR="00B00212">
        <w:rPr>
          <w:rStyle w:val="SubtitleChar"/>
          <w:rFonts w:ascii="Times New Roman" w:hAnsi="Times New Roman" w:cs="Times New Roman"/>
          <w:color w:val="auto"/>
          <w:sz w:val="24"/>
          <w:szCs w:val="24"/>
        </w:rPr>
        <w:t xml:space="preserve"> Indian knowledge of </w:t>
      </w:r>
      <w:r w:rsidR="00884CEA" w:rsidRPr="00A6233A">
        <w:rPr>
          <w:rStyle w:val="SubtitleChar"/>
          <w:rFonts w:ascii="Times New Roman" w:hAnsi="Times New Roman" w:cs="Times New Roman"/>
          <w:color w:val="auto"/>
          <w:sz w:val="24"/>
          <w:szCs w:val="24"/>
        </w:rPr>
        <w:t>orienta</w:t>
      </w:r>
      <w:r w:rsidR="00123625">
        <w:rPr>
          <w:rStyle w:val="SubtitleChar"/>
          <w:rFonts w:ascii="Times New Roman" w:hAnsi="Times New Roman" w:cs="Times New Roman"/>
          <w:color w:val="auto"/>
          <w:sz w:val="24"/>
          <w:szCs w:val="24"/>
        </w:rPr>
        <w:t>l art</w:t>
      </w:r>
      <w:r w:rsidR="00075BDB" w:rsidRPr="00A6233A">
        <w:rPr>
          <w:rStyle w:val="SubtitleChar"/>
          <w:rFonts w:ascii="Times New Roman" w:hAnsi="Times New Roman" w:cs="Times New Roman"/>
          <w:color w:val="auto"/>
          <w:sz w:val="24"/>
          <w:szCs w:val="24"/>
        </w:rPr>
        <w:t xml:space="preserve">. </w:t>
      </w:r>
    </w:p>
    <w:p w:rsidR="006A79BB" w:rsidRDefault="00C9722D" w:rsidP="006A79BB">
      <w:pPr>
        <w:spacing w:line="360" w:lineRule="auto"/>
        <w:rPr>
          <w:rFonts w:ascii="Times New Roman" w:hAnsi="Times New Roman" w:cs="Times New Roman"/>
          <w:sz w:val="24"/>
          <w:szCs w:val="24"/>
        </w:rPr>
      </w:pPr>
      <w:r>
        <w:rPr>
          <w:rFonts w:ascii="Times New Roman" w:hAnsi="Times New Roman" w:cs="Times New Roman"/>
          <w:sz w:val="24"/>
          <w:szCs w:val="24"/>
        </w:rPr>
        <w:t xml:space="preserve">Such </w:t>
      </w:r>
      <w:r w:rsidR="00B00212">
        <w:rPr>
          <w:rFonts w:ascii="Times New Roman" w:hAnsi="Times New Roman" w:cs="Times New Roman"/>
          <w:sz w:val="24"/>
          <w:szCs w:val="24"/>
        </w:rPr>
        <w:t>C</w:t>
      </w:r>
      <w:r w:rsidR="006A79BB">
        <w:rPr>
          <w:rFonts w:ascii="Times New Roman" w:hAnsi="Times New Roman" w:cs="Times New Roman"/>
          <w:sz w:val="24"/>
          <w:szCs w:val="24"/>
        </w:rPr>
        <w:t>hoice</w:t>
      </w:r>
      <w:r>
        <w:rPr>
          <w:rFonts w:ascii="Times New Roman" w:hAnsi="Times New Roman" w:cs="Times New Roman"/>
          <w:sz w:val="24"/>
          <w:szCs w:val="24"/>
        </w:rPr>
        <w:t xml:space="preserve">s that combined </w:t>
      </w:r>
      <w:r w:rsidR="006A79BB">
        <w:rPr>
          <w:rFonts w:ascii="Times New Roman" w:hAnsi="Times New Roman" w:cs="Times New Roman"/>
          <w:sz w:val="24"/>
          <w:szCs w:val="24"/>
        </w:rPr>
        <w:t>oriental art an</w:t>
      </w:r>
      <w:r>
        <w:rPr>
          <w:rFonts w:ascii="Times New Roman" w:hAnsi="Times New Roman" w:cs="Times New Roman"/>
          <w:sz w:val="24"/>
          <w:szCs w:val="24"/>
        </w:rPr>
        <w:t>d</w:t>
      </w:r>
      <w:r w:rsidR="00D720AB">
        <w:rPr>
          <w:rFonts w:ascii="Times New Roman" w:hAnsi="Times New Roman" w:cs="Times New Roman"/>
          <w:sz w:val="24"/>
          <w:szCs w:val="24"/>
        </w:rPr>
        <w:t xml:space="preserve"> western influence</w:t>
      </w:r>
      <w:r>
        <w:rPr>
          <w:rFonts w:ascii="Times New Roman" w:hAnsi="Times New Roman" w:cs="Times New Roman"/>
          <w:sz w:val="24"/>
          <w:szCs w:val="24"/>
        </w:rPr>
        <w:t xml:space="preserve"> received</w:t>
      </w:r>
      <w:r w:rsidR="00B00212">
        <w:rPr>
          <w:rFonts w:ascii="Times New Roman" w:hAnsi="Times New Roman" w:cs="Times New Roman"/>
          <w:sz w:val="24"/>
          <w:szCs w:val="24"/>
        </w:rPr>
        <w:t xml:space="preserve"> </w:t>
      </w:r>
      <w:r w:rsidR="00D720AB">
        <w:rPr>
          <w:rFonts w:ascii="Times New Roman" w:hAnsi="Times New Roman" w:cs="Times New Roman"/>
          <w:sz w:val="24"/>
          <w:szCs w:val="24"/>
        </w:rPr>
        <w:t>major coordination’s from nationalist</w:t>
      </w:r>
      <w:r w:rsidR="00B00212">
        <w:rPr>
          <w:rFonts w:ascii="Times New Roman" w:hAnsi="Times New Roman" w:cs="Times New Roman"/>
          <w:sz w:val="24"/>
          <w:szCs w:val="24"/>
        </w:rPr>
        <w:t xml:space="preserve">, </w:t>
      </w:r>
      <w:r w:rsidR="00D720AB">
        <w:rPr>
          <w:rFonts w:ascii="Times New Roman" w:hAnsi="Times New Roman" w:cs="Times New Roman"/>
          <w:sz w:val="24"/>
          <w:szCs w:val="24"/>
        </w:rPr>
        <w:t>according to</w:t>
      </w:r>
      <w:r w:rsidR="006A79BB">
        <w:rPr>
          <w:rFonts w:ascii="Times New Roman" w:hAnsi="Times New Roman" w:cs="Times New Roman"/>
          <w:sz w:val="24"/>
          <w:szCs w:val="24"/>
        </w:rPr>
        <w:t xml:space="preserve"> </w:t>
      </w:r>
      <w:r w:rsidR="00B00212">
        <w:rPr>
          <w:rFonts w:ascii="Times New Roman" w:hAnsi="Times New Roman" w:cs="Times New Roman"/>
          <w:sz w:val="24"/>
          <w:szCs w:val="24"/>
        </w:rPr>
        <w:t>Motivation</w:t>
      </w:r>
      <w:r w:rsidR="00123625">
        <w:rPr>
          <w:rFonts w:ascii="Times New Roman" w:hAnsi="Times New Roman" w:cs="Times New Roman"/>
          <w:sz w:val="24"/>
          <w:szCs w:val="24"/>
        </w:rPr>
        <w:t xml:space="preserve"> theory, where</w:t>
      </w:r>
      <w:r w:rsidR="00B00212">
        <w:rPr>
          <w:rFonts w:ascii="Times New Roman" w:hAnsi="Times New Roman" w:cs="Times New Roman"/>
          <w:sz w:val="24"/>
          <w:szCs w:val="24"/>
        </w:rPr>
        <w:t xml:space="preserve"> Vroom, speak on</w:t>
      </w:r>
      <w:r w:rsidR="00A6233A" w:rsidRPr="00A6233A">
        <w:rPr>
          <w:rFonts w:ascii="Times New Roman" w:hAnsi="Times New Roman" w:cs="Times New Roman"/>
          <w:sz w:val="24"/>
          <w:szCs w:val="24"/>
        </w:rPr>
        <w:t xml:space="preserve"> the decision about how much effort to apply on the choices. Such choices depend on two sequences / stages of expectations i.e. effort leads to performance and performance leads to a specific outcome/reward. In First sequences, motivation is affected by an</w:t>
      </w:r>
      <w:r w:rsidR="00D720AB">
        <w:rPr>
          <w:rFonts w:ascii="Times New Roman" w:hAnsi="Times New Roman" w:cs="Times New Roman"/>
          <w:sz w:val="24"/>
          <w:szCs w:val="24"/>
        </w:rPr>
        <w:t xml:space="preserve"> individual’s expectation of Sarkar’s occidental views </w:t>
      </w:r>
      <w:r w:rsidR="00A6233A" w:rsidRPr="00A6233A">
        <w:rPr>
          <w:rFonts w:ascii="Times New Roman" w:hAnsi="Times New Roman" w:cs="Times New Roman"/>
          <w:sz w:val="24"/>
          <w:szCs w:val="24"/>
        </w:rPr>
        <w:t xml:space="preserve">i.e. certain level of effort will produce the intended performance goal…. whereas second sequences, after achieving performance goal will </w:t>
      </w:r>
      <w:r w:rsidR="00D720AB">
        <w:rPr>
          <w:rFonts w:ascii="Times New Roman" w:hAnsi="Times New Roman" w:cs="Times New Roman"/>
          <w:sz w:val="24"/>
          <w:szCs w:val="24"/>
        </w:rPr>
        <w:t xml:space="preserve">lead to specific reward/outcome, as per </w:t>
      </w:r>
      <w:proofErr w:type="spellStart"/>
      <w:r w:rsidR="00D720AB">
        <w:rPr>
          <w:rFonts w:ascii="Times New Roman" w:hAnsi="Times New Roman" w:cs="Times New Roman"/>
          <w:sz w:val="24"/>
          <w:szCs w:val="24"/>
        </w:rPr>
        <w:t>Ganguly’s</w:t>
      </w:r>
      <w:proofErr w:type="spellEnd"/>
      <w:r w:rsidR="00D720AB">
        <w:rPr>
          <w:rFonts w:ascii="Times New Roman" w:hAnsi="Times New Roman" w:cs="Times New Roman"/>
          <w:sz w:val="24"/>
          <w:szCs w:val="24"/>
        </w:rPr>
        <w:t xml:space="preserve"> neutralised motives towards </w:t>
      </w:r>
      <w:proofErr w:type="gramStart"/>
      <w:r w:rsidR="00D720AB">
        <w:rPr>
          <w:rFonts w:ascii="Times New Roman" w:hAnsi="Times New Roman" w:cs="Times New Roman"/>
          <w:sz w:val="24"/>
          <w:szCs w:val="24"/>
        </w:rPr>
        <w:t>orientalist.</w:t>
      </w:r>
      <w:r w:rsidR="006A79BB" w:rsidRPr="00A53BE1">
        <w:rPr>
          <w:rFonts w:ascii="Times New Roman" w:hAnsi="Times New Roman" w:cs="Times New Roman"/>
          <w:sz w:val="24"/>
          <w:szCs w:val="24"/>
        </w:rPr>
        <w:t>(</w:t>
      </w:r>
      <w:proofErr w:type="spellStart"/>
      <w:proofErr w:type="gramEnd"/>
      <w:r w:rsidR="006A79BB" w:rsidRPr="00A53BE1">
        <w:rPr>
          <w:rFonts w:ascii="Times New Roman" w:hAnsi="Times New Roman" w:cs="Times New Roman"/>
          <w:sz w:val="24"/>
          <w:szCs w:val="24"/>
        </w:rPr>
        <w:t>Dr.</w:t>
      </w:r>
      <w:proofErr w:type="spellEnd"/>
      <w:r w:rsidR="006A79BB" w:rsidRPr="00A53BE1">
        <w:rPr>
          <w:rFonts w:ascii="Times New Roman" w:hAnsi="Times New Roman" w:cs="Times New Roman"/>
          <w:sz w:val="24"/>
          <w:szCs w:val="24"/>
        </w:rPr>
        <w:t xml:space="preserve"> </w:t>
      </w:r>
      <w:proofErr w:type="spellStart"/>
      <w:r w:rsidR="006A79BB" w:rsidRPr="00A53BE1">
        <w:rPr>
          <w:rFonts w:ascii="Times New Roman" w:hAnsi="Times New Roman" w:cs="Times New Roman"/>
          <w:sz w:val="24"/>
          <w:szCs w:val="24"/>
        </w:rPr>
        <w:t>Wagah,Mical</w:t>
      </w:r>
      <w:proofErr w:type="spellEnd"/>
      <w:r w:rsidR="006A79BB" w:rsidRPr="00A53BE1">
        <w:rPr>
          <w:rFonts w:ascii="Times New Roman" w:hAnsi="Times New Roman" w:cs="Times New Roman"/>
          <w:sz w:val="24"/>
          <w:szCs w:val="24"/>
        </w:rPr>
        <w:t xml:space="preserve"> Ongachi,2020)</w:t>
      </w:r>
    </w:p>
    <w:p w:rsidR="006A79BB" w:rsidRPr="00A53BE1" w:rsidRDefault="006A79BB" w:rsidP="006A79BB">
      <w:pPr>
        <w:spacing w:line="360" w:lineRule="auto"/>
        <w:rPr>
          <w:rFonts w:ascii="Times New Roman" w:hAnsi="Times New Roman" w:cs="Times New Roman"/>
          <w:sz w:val="24"/>
          <w:szCs w:val="24"/>
        </w:rPr>
      </w:pPr>
    </w:p>
    <w:p w:rsidR="00123625" w:rsidRDefault="00A6233A" w:rsidP="008355A9">
      <w:pPr>
        <w:spacing w:line="360" w:lineRule="auto"/>
        <w:rPr>
          <w:rFonts w:ascii="Times New Roman" w:hAnsi="Times New Roman" w:cs="Times New Roman"/>
          <w:sz w:val="24"/>
          <w:szCs w:val="24"/>
        </w:rPr>
      </w:pPr>
      <w:r w:rsidRPr="00A6233A">
        <w:rPr>
          <w:rFonts w:ascii="Times New Roman" w:hAnsi="Times New Roman" w:cs="Times New Roman"/>
          <w:sz w:val="24"/>
          <w:szCs w:val="24"/>
        </w:rPr>
        <w:t xml:space="preserve"> </w:t>
      </w:r>
    </w:p>
    <w:p w:rsidR="00F728E1" w:rsidRPr="00552874" w:rsidRDefault="00930476" w:rsidP="008355A9">
      <w:pPr>
        <w:spacing w:line="360" w:lineRule="auto"/>
        <w:rPr>
          <w:rStyle w:val="SubtitleChar"/>
          <w:rFonts w:ascii="Times New Roman" w:hAnsi="Times New Roman" w:cs="Times New Roman"/>
          <w:color w:val="auto"/>
          <w:sz w:val="24"/>
          <w:szCs w:val="24"/>
        </w:rPr>
      </w:pPr>
      <w:r w:rsidRPr="00552874">
        <w:rPr>
          <w:rStyle w:val="SubtitleChar"/>
          <w:rFonts w:ascii="Times New Roman" w:hAnsi="Times New Roman" w:cs="Times New Roman"/>
          <w:color w:val="auto"/>
          <w:sz w:val="24"/>
          <w:szCs w:val="24"/>
        </w:rPr>
        <w:t>Furthe</w:t>
      </w:r>
      <w:r w:rsidR="00D720AB">
        <w:rPr>
          <w:rStyle w:val="SubtitleChar"/>
          <w:rFonts w:ascii="Times New Roman" w:hAnsi="Times New Roman" w:cs="Times New Roman"/>
          <w:color w:val="auto"/>
          <w:sz w:val="24"/>
          <w:szCs w:val="24"/>
        </w:rPr>
        <w:t xml:space="preserve">r, </w:t>
      </w:r>
      <w:proofErr w:type="spellStart"/>
      <w:r w:rsidR="00D720AB">
        <w:rPr>
          <w:rStyle w:val="SubtitleChar"/>
          <w:rFonts w:ascii="Times New Roman" w:hAnsi="Times New Roman" w:cs="Times New Roman"/>
          <w:color w:val="auto"/>
          <w:sz w:val="24"/>
          <w:szCs w:val="24"/>
        </w:rPr>
        <w:t>Ganguly</w:t>
      </w:r>
      <w:proofErr w:type="spellEnd"/>
      <w:r w:rsidR="00D720AB">
        <w:rPr>
          <w:rStyle w:val="SubtitleChar"/>
          <w:rFonts w:ascii="Times New Roman" w:hAnsi="Times New Roman" w:cs="Times New Roman"/>
          <w:color w:val="auto"/>
          <w:sz w:val="24"/>
          <w:szCs w:val="24"/>
        </w:rPr>
        <w:t xml:space="preserve">, quotes some of </w:t>
      </w:r>
      <w:proofErr w:type="spellStart"/>
      <w:r>
        <w:rPr>
          <w:rStyle w:val="SubtitleChar"/>
          <w:rFonts w:ascii="Times New Roman" w:hAnsi="Times New Roman" w:cs="Times New Roman"/>
          <w:color w:val="auto"/>
          <w:sz w:val="24"/>
          <w:szCs w:val="24"/>
        </w:rPr>
        <w:t>Far</w:t>
      </w:r>
      <w:r w:rsidR="00D720AB">
        <w:rPr>
          <w:rStyle w:val="SubtitleChar"/>
          <w:rFonts w:ascii="Times New Roman" w:hAnsi="Times New Roman" w:cs="Times New Roman"/>
          <w:color w:val="auto"/>
          <w:sz w:val="24"/>
          <w:szCs w:val="24"/>
        </w:rPr>
        <w:t>ooqi’s</w:t>
      </w:r>
      <w:proofErr w:type="spellEnd"/>
      <w:r w:rsidR="00D720AB">
        <w:rPr>
          <w:rStyle w:val="SubtitleChar"/>
          <w:rFonts w:ascii="Times New Roman" w:hAnsi="Times New Roman" w:cs="Times New Roman"/>
          <w:color w:val="auto"/>
          <w:sz w:val="24"/>
          <w:szCs w:val="24"/>
        </w:rPr>
        <w:t xml:space="preserve"> </w:t>
      </w:r>
      <w:r w:rsidR="007D0C2B">
        <w:rPr>
          <w:rStyle w:val="SubtitleChar"/>
          <w:rFonts w:ascii="Times New Roman" w:hAnsi="Times New Roman" w:cs="Times New Roman"/>
          <w:color w:val="auto"/>
          <w:sz w:val="24"/>
          <w:szCs w:val="24"/>
        </w:rPr>
        <w:t xml:space="preserve">supplementary </w:t>
      </w:r>
      <w:r w:rsidR="00D720AB">
        <w:rPr>
          <w:rStyle w:val="SubtitleChar"/>
          <w:rFonts w:ascii="Times New Roman" w:hAnsi="Times New Roman" w:cs="Times New Roman"/>
          <w:color w:val="auto"/>
          <w:sz w:val="24"/>
          <w:szCs w:val="24"/>
        </w:rPr>
        <w:t>notes on the western term</w:t>
      </w:r>
      <w:r w:rsidR="007D0C2B">
        <w:rPr>
          <w:rStyle w:val="SubtitleChar"/>
          <w:rFonts w:ascii="Times New Roman" w:hAnsi="Times New Roman" w:cs="Times New Roman"/>
          <w:color w:val="auto"/>
          <w:sz w:val="24"/>
          <w:szCs w:val="24"/>
        </w:rPr>
        <w:t xml:space="preserve"> </w:t>
      </w:r>
      <w:r w:rsidR="00D720AB">
        <w:rPr>
          <w:rStyle w:val="SubtitleChar"/>
          <w:rFonts w:ascii="Times New Roman" w:hAnsi="Times New Roman" w:cs="Times New Roman"/>
          <w:color w:val="auto"/>
          <w:sz w:val="24"/>
          <w:szCs w:val="24"/>
        </w:rPr>
        <w:t xml:space="preserve">‘Expressionism’ to be separate domain raised on </w:t>
      </w:r>
      <w:r w:rsidR="002F67EB">
        <w:rPr>
          <w:rStyle w:val="SubtitleChar"/>
          <w:rFonts w:ascii="Times New Roman" w:hAnsi="Times New Roman" w:cs="Times New Roman"/>
          <w:color w:val="auto"/>
          <w:sz w:val="24"/>
          <w:szCs w:val="24"/>
        </w:rPr>
        <w:t>classified sequences</w:t>
      </w:r>
      <w:r w:rsidR="00AA2118" w:rsidRPr="00552874">
        <w:rPr>
          <w:rStyle w:val="SubtitleChar"/>
          <w:rFonts w:ascii="Times New Roman" w:hAnsi="Times New Roman" w:cs="Times New Roman"/>
          <w:color w:val="auto"/>
          <w:sz w:val="24"/>
          <w:szCs w:val="24"/>
        </w:rPr>
        <w:t xml:space="preserve">, whereas </w:t>
      </w:r>
      <w:r w:rsidR="00D720AB">
        <w:rPr>
          <w:rStyle w:val="SubtitleChar"/>
          <w:rFonts w:ascii="Times New Roman" w:hAnsi="Times New Roman" w:cs="Times New Roman"/>
          <w:color w:val="auto"/>
          <w:sz w:val="24"/>
          <w:szCs w:val="24"/>
        </w:rPr>
        <w:t>absence of such term in Indian ideology, but based on</w:t>
      </w:r>
      <w:r w:rsidR="002F67EB">
        <w:rPr>
          <w:rStyle w:val="SubtitleChar"/>
          <w:rFonts w:ascii="Times New Roman" w:hAnsi="Times New Roman" w:cs="Times New Roman"/>
          <w:color w:val="auto"/>
          <w:sz w:val="24"/>
          <w:szCs w:val="24"/>
        </w:rPr>
        <w:t xml:space="preserve"> universal </w:t>
      </w:r>
      <w:r w:rsidR="00AA2118" w:rsidRPr="00552874">
        <w:rPr>
          <w:rStyle w:val="SubtitleChar"/>
          <w:rFonts w:ascii="Times New Roman" w:hAnsi="Times New Roman" w:cs="Times New Roman"/>
          <w:color w:val="auto"/>
          <w:sz w:val="24"/>
          <w:szCs w:val="24"/>
        </w:rPr>
        <w:t>experience</w:t>
      </w:r>
      <w:r w:rsidR="00D720AB">
        <w:rPr>
          <w:rStyle w:val="SubtitleChar"/>
          <w:rFonts w:ascii="Times New Roman" w:hAnsi="Times New Roman" w:cs="Times New Roman"/>
          <w:color w:val="auto"/>
          <w:sz w:val="24"/>
          <w:szCs w:val="24"/>
        </w:rPr>
        <w:t>s of</w:t>
      </w:r>
      <w:r>
        <w:rPr>
          <w:rStyle w:val="SubtitleChar"/>
          <w:rFonts w:ascii="Times New Roman" w:hAnsi="Times New Roman" w:cs="Times New Roman"/>
          <w:color w:val="auto"/>
          <w:sz w:val="24"/>
          <w:szCs w:val="24"/>
        </w:rPr>
        <w:t xml:space="preserve"> expression, </w:t>
      </w:r>
      <w:r w:rsidR="00D720AB">
        <w:rPr>
          <w:rStyle w:val="SubtitleChar"/>
          <w:rFonts w:ascii="Times New Roman" w:hAnsi="Times New Roman" w:cs="Times New Roman"/>
          <w:color w:val="auto"/>
          <w:sz w:val="24"/>
          <w:szCs w:val="24"/>
        </w:rPr>
        <w:t xml:space="preserve">it connected </w:t>
      </w:r>
      <w:r w:rsidR="007D0C2B">
        <w:rPr>
          <w:rStyle w:val="SubtitleChar"/>
          <w:rFonts w:ascii="Times New Roman" w:hAnsi="Times New Roman" w:cs="Times New Roman"/>
          <w:color w:val="auto"/>
          <w:sz w:val="24"/>
          <w:szCs w:val="24"/>
        </w:rPr>
        <w:t>to Indian art, often treats both experiential and expression with unified means</w:t>
      </w:r>
      <w:r w:rsidR="00AA2118" w:rsidRPr="00552874">
        <w:rPr>
          <w:rStyle w:val="SubtitleChar"/>
          <w:rFonts w:ascii="Times New Roman" w:hAnsi="Times New Roman" w:cs="Times New Roman"/>
          <w:color w:val="auto"/>
          <w:sz w:val="24"/>
          <w:szCs w:val="24"/>
        </w:rPr>
        <w:t xml:space="preserve">. </w:t>
      </w:r>
      <w:r w:rsidR="00BD4553" w:rsidRPr="00552874">
        <w:rPr>
          <w:rStyle w:val="SubtitleChar"/>
          <w:rFonts w:ascii="Times New Roman" w:hAnsi="Times New Roman" w:cs="Times New Roman"/>
          <w:color w:val="auto"/>
          <w:sz w:val="24"/>
          <w:szCs w:val="24"/>
        </w:rPr>
        <w:t xml:space="preserve">In that sense </w:t>
      </w:r>
      <w:r w:rsidR="00D73E78" w:rsidRPr="00552874">
        <w:rPr>
          <w:rStyle w:val="SubtitleChar"/>
          <w:rFonts w:ascii="Times New Roman" w:hAnsi="Times New Roman" w:cs="Times New Roman"/>
          <w:color w:val="auto"/>
          <w:sz w:val="24"/>
          <w:szCs w:val="24"/>
        </w:rPr>
        <w:t xml:space="preserve">western </w:t>
      </w:r>
      <w:r w:rsidR="00286E9C" w:rsidRPr="00552874">
        <w:rPr>
          <w:rStyle w:val="SubtitleChar"/>
          <w:rFonts w:ascii="Times New Roman" w:hAnsi="Times New Roman" w:cs="Times New Roman"/>
          <w:color w:val="auto"/>
          <w:sz w:val="24"/>
          <w:szCs w:val="24"/>
        </w:rPr>
        <w:t xml:space="preserve">expressionism </w:t>
      </w:r>
      <w:r w:rsidR="00D73E78" w:rsidRPr="00552874">
        <w:rPr>
          <w:rStyle w:val="SubtitleChar"/>
          <w:rFonts w:ascii="Times New Roman" w:hAnsi="Times New Roman" w:cs="Times New Roman"/>
          <w:color w:val="auto"/>
          <w:sz w:val="24"/>
          <w:szCs w:val="24"/>
        </w:rPr>
        <w:t>has some parallel linkage</w:t>
      </w:r>
      <w:r w:rsidR="007D0C2B">
        <w:rPr>
          <w:rStyle w:val="SubtitleChar"/>
          <w:rFonts w:ascii="Times New Roman" w:hAnsi="Times New Roman" w:cs="Times New Roman"/>
          <w:color w:val="auto"/>
          <w:sz w:val="24"/>
          <w:szCs w:val="24"/>
        </w:rPr>
        <w:t>, with the universal experiential artwork, a reason</w:t>
      </w:r>
      <w:r>
        <w:rPr>
          <w:rStyle w:val="SubtitleChar"/>
          <w:rFonts w:ascii="Times New Roman" w:hAnsi="Times New Roman" w:cs="Times New Roman"/>
          <w:color w:val="auto"/>
          <w:sz w:val="24"/>
          <w:szCs w:val="24"/>
        </w:rPr>
        <w:t xml:space="preserve"> to connect</w:t>
      </w:r>
      <w:r w:rsidR="00BD4553" w:rsidRPr="00552874">
        <w:rPr>
          <w:rStyle w:val="SubtitleChar"/>
          <w:rFonts w:ascii="Times New Roman" w:hAnsi="Times New Roman" w:cs="Times New Roman"/>
          <w:color w:val="auto"/>
          <w:sz w:val="24"/>
          <w:szCs w:val="24"/>
        </w:rPr>
        <w:t xml:space="preserve"> with</w:t>
      </w:r>
      <w:r w:rsidR="00D73E78" w:rsidRPr="00552874">
        <w:rPr>
          <w:rStyle w:val="SubtitleChar"/>
          <w:rFonts w:ascii="Times New Roman" w:hAnsi="Times New Roman" w:cs="Times New Roman"/>
          <w:color w:val="auto"/>
          <w:sz w:val="24"/>
          <w:szCs w:val="24"/>
        </w:rPr>
        <w:t xml:space="preserve"> </w:t>
      </w:r>
      <w:r w:rsidR="00D73E78" w:rsidRPr="00552874">
        <w:rPr>
          <w:rStyle w:val="SubtitleChar"/>
          <w:rFonts w:ascii="Times New Roman" w:hAnsi="Times New Roman" w:cs="Times New Roman"/>
          <w:color w:val="auto"/>
          <w:sz w:val="24"/>
          <w:szCs w:val="24"/>
        </w:rPr>
        <w:lastRenderedPageBreak/>
        <w:t>Indian</w:t>
      </w:r>
      <w:r w:rsidR="00A94BEE">
        <w:rPr>
          <w:rStyle w:val="SubtitleChar"/>
          <w:rFonts w:ascii="Times New Roman" w:hAnsi="Times New Roman" w:cs="Times New Roman"/>
          <w:color w:val="auto"/>
          <w:sz w:val="24"/>
          <w:szCs w:val="24"/>
        </w:rPr>
        <w:t xml:space="preserve"> knowledge system of </w:t>
      </w:r>
      <w:r w:rsidR="0068326B" w:rsidRPr="00552874">
        <w:rPr>
          <w:rStyle w:val="SubtitleChar"/>
          <w:rFonts w:ascii="Times New Roman" w:hAnsi="Times New Roman" w:cs="Times New Roman"/>
          <w:color w:val="auto"/>
          <w:sz w:val="24"/>
          <w:szCs w:val="24"/>
        </w:rPr>
        <w:t>experiential productivity</w:t>
      </w:r>
      <w:r w:rsidR="00AF5122" w:rsidRPr="00552874">
        <w:rPr>
          <w:rStyle w:val="SubtitleChar"/>
          <w:rFonts w:ascii="Times New Roman" w:hAnsi="Times New Roman" w:cs="Times New Roman"/>
          <w:color w:val="auto"/>
          <w:sz w:val="24"/>
          <w:szCs w:val="24"/>
        </w:rPr>
        <w:t>.</w:t>
      </w:r>
      <w:r w:rsidR="007D0C2B">
        <w:rPr>
          <w:rStyle w:val="SubtitleChar"/>
          <w:rFonts w:ascii="Times New Roman" w:hAnsi="Times New Roman" w:cs="Times New Roman"/>
          <w:color w:val="auto"/>
          <w:sz w:val="24"/>
          <w:szCs w:val="24"/>
        </w:rPr>
        <w:t xml:space="preserve"> Such specific correlation allows the second sequence of outcome, as per Vroom theory.   </w:t>
      </w:r>
      <w:r w:rsidR="00AF5122" w:rsidRPr="00552874">
        <w:rPr>
          <w:rStyle w:val="SubtitleChar"/>
          <w:rFonts w:ascii="Times New Roman" w:hAnsi="Times New Roman" w:cs="Times New Roman"/>
          <w:color w:val="auto"/>
          <w:sz w:val="24"/>
          <w:szCs w:val="24"/>
        </w:rPr>
        <w:t xml:space="preserve"> </w:t>
      </w:r>
    </w:p>
    <w:p w:rsidR="00F761C4" w:rsidRPr="00BF3AAA" w:rsidRDefault="009F2086" w:rsidP="008355A9">
      <w:pPr>
        <w:spacing w:line="360" w:lineRule="auto"/>
        <w:rPr>
          <w:rStyle w:val="SubtitleChar"/>
          <w:rFonts w:ascii="Times New Roman" w:hAnsi="Times New Roman" w:cs="Times New Roman"/>
          <w:color w:val="auto"/>
          <w:sz w:val="24"/>
          <w:szCs w:val="24"/>
        </w:rPr>
      </w:pPr>
      <w:r w:rsidRPr="00BF3AAA">
        <w:rPr>
          <w:rStyle w:val="SubtitleChar"/>
          <w:rFonts w:ascii="Times New Roman" w:hAnsi="Times New Roman" w:cs="Times New Roman"/>
          <w:color w:val="auto"/>
          <w:sz w:val="24"/>
          <w:szCs w:val="24"/>
        </w:rPr>
        <w:t xml:space="preserve">The </w:t>
      </w:r>
      <w:r w:rsidR="00796ED6" w:rsidRPr="00BF3AAA">
        <w:rPr>
          <w:rStyle w:val="SubtitleChar"/>
          <w:rFonts w:ascii="Times New Roman" w:hAnsi="Times New Roman" w:cs="Times New Roman"/>
          <w:color w:val="auto"/>
          <w:sz w:val="24"/>
          <w:szCs w:val="24"/>
        </w:rPr>
        <w:t>outcome of expectation</w:t>
      </w:r>
      <w:r w:rsidRPr="00BF3AAA">
        <w:rPr>
          <w:rStyle w:val="SubtitleChar"/>
          <w:rFonts w:ascii="Times New Roman" w:hAnsi="Times New Roman" w:cs="Times New Roman"/>
          <w:color w:val="auto"/>
          <w:sz w:val="24"/>
          <w:szCs w:val="24"/>
        </w:rPr>
        <w:t xml:space="preserve"> theory related to </w:t>
      </w:r>
      <w:r w:rsidR="003A13CC" w:rsidRPr="00BF3AAA">
        <w:rPr>
          <w:rStyle w:val="SubtitleChar"/>
          <w:rFonts w:ascii="Times New Roman" w:hAnsi="Times New Roman" w:cs="Times New Roman"/>
          <w:color w:val="auto"/>
          <w:sz w:val="24"/>
          <w:szCs w:val="24"/>
        </w:rPr>
        <w:t xml:space="preserve">first </w:t>
      </w:r>
      <w:r w:rsidR="00796ED6" w:rsidRPr="00BF3AAA">
        <w:rPr>
          <w:rStyle w:val="SubtitleChar"/>
          <w:rFonts w:ascii="Times New Roman" w:hAnsi="Times New Roman" w:cs="Times New Roman"/>
          <w:color w:val="auto"/>
          <w:sz w:val="24"/>
          <w:szCs w:val="24"/>
        </w:rPr>
        <w:t xml:space="preserve">sequence </w:t>
      </w:r>
      <w:r w:rsidR="003A13CC" w:rsidRPr="00BF3AAA">
        <w:rPr>
          <w:rStyle w:val="SubtitleChar"/>
          <w:rFonts w:ascii="Times New Roman" w:hAnsi="Times New Roman" w:cs="Times New Roman"/>
          <w:color w:val="auto"/>
          <w:sz w:val="24"/>
          <w:szCs w:val="24"/>
        </w:rPr>
        <w:t>have been highlighted with ample of</w:t>
      </w:r>
      <w:r w:rsidR="00796ED6" w:rsidRPr="00BF3AAA">
        <w:rPr>
          <w:rStyle w:val="SubtitleChar"/>
          <w:rFonts w:ascii="Times New Roman" w:hAnsi="Times New Roman" w:cs="Times New Roman"/>
          <w:color w:val="auto"/>
          <w:sz w:val="24"/>
          <w:szCs w:val="24"/>
        </w:rPr>
        <w:t xml:space="preserve"> notes extracted from</w:t>
      </w:r>
      <w:r w:rsidRPr="00BF3AAA">
        <w:rPr>
          <w:rStyle w:val="SubtitleChar"/>
          <w:rFonts w:ascii="Times New Roman" w:hAnsi="Times New Roman" w:cs="Times New Roman"/>
          <w:color w:val="auto"/>
          <w:sz w:val="24"/>
          <w:szCs w:val="24"/>
        </w:rPr>
        <w:t xml:space="preserve"> </w:t>
      </w:r>
      <w:proofErr w:type="spellStart"/>
      <w:r w:rsidR="00796ED6" w:rsidRPr="00BF3AAA">
        <w:rPr>
          <w:rStyle w:val="SubtitleChar"/>
          <w:rFonts w:ascii="Times New Roman" w:hAnsi="Times New Roman" w:cs="Times New Roman"/>
          <w:color w:val="auto"/>
          <w:sz w:val="24"/>
          <w:szCs w:val="24"/>
        </w:rPr>
        <w:t>Rupam</w:t>
      </w:r>
      <w:proofErr w:type="spellEnd"/>
      <w:r w:rsidR="00796ED6" w:rsidRPr="00BF3AAA">
        <w:rPr>
          <w:rStyle w:val="SubtitleChar"/>
          <w:rFonts w:ascii="Times New Roman" w:hAnsi="Times New Roman" w:cs="Times New Roman"/>
          <w:color w:val="auto"/>
          <w:sz w:val="24"/>
          <w:szCs w:val="24"/>
        </w:rPr>
        <w:t>,</w:t>
      </w:r>
      <w:r w:rsidR="003A13CC" w:rsidRPr="00BF3AAA">
        <w:rPr>
          <w:rStyle w:val="SubtitleChar"/>
          <w:rFonts w:ascii="Times New Roman" w:hAnsi="Times New Roman" w:cs="Times New Roman"/>
          <w:color w:val="auto"/>
          <w:sz w:val="24"/>
          <w:szCs w:val="24"/>
        </w:rPr>
        <w:t xml:space="preserve"> (</w:t>
      </w:r>
      <w:r w:rsidR="005B15FC" w:rsidRPr="00BF3AAA">
        <w:rPr>
          <w:rStyle w:val="SubtitleChar"/>
          <w:rFonts w:ascii="Times New Roman" w:hAnsi="Times New Roman" w:cs="Times New Roman"/>
          <w:color w:val="auto"/>
          <w:sz w:val="24"/>
          <w:szCs w:val="24"/>
        </w:rPr>
        <w:t>1</w:t>
      </w:r>
      <w:r w:rsidR="00796ED6" w:rsidRPr="00BF3AAA">
        <w:rPr>
          <w:rStyle w:val="SubtitleChar"/>
          <w:rFonts w:ascii="Times New Roman" w:hAnsi="Times New Roman" w:cs="Times New Roman"/>
          <w:color w:val="auto"/>
          <w:sz w:val="24"/>
          <w:szCs w:val="24"/>
        </w:rPr>
        <w:t>024</w:t>
      </w:r>
      <w:r w:rsidR="003A13CC" w:rsidRPr="00BF3AAA">
        <w:rPr>
          <w:rStyle w:val="SubtitleChar"/>
          <w:rFonts w:ascii="Times New Roman" w:hAnsi="Times New Roman" w:cs="Times New Roman"/>
          <w:color w:val="auto"/>
          <w:sz w:val="24"/>
          <w:szCs w:val="24"/>
        </w:rPr>
        <w:t>), that mark the occidental views.</w:t>
      </w:r>
      <w:r w:rsidR="00796ED6" w:rsidRPr="00BF3AAA">
        <w:rPr>
          <w:rStyle w:val="SubtitleChar"/>
          <w:rFonts w:ascii="Times New Roman" w:hAnsi="Times New Roman" w:cs="Times New Roman"/>
          <w:color w:val="auto"/>
          <w:sz w:val="24"/>
          <w:szCs w:val="24"/>
        </w:rPr>
        <w:t xml:space="preserve">  </w:t>
      </w:r>
      <w:r w:rsidR="00F761C4" w:rsidRPr="00BF3AAA">
        <w:rPr>
          <w:rStyle w:val="SubtitleChar"/>
          <w:rFonts w:ascii="Times New Roman" w:hAnsi="Times New Roman" w:cs="Times New Roman"/>
          <w:color w:val="auto"/>
          <w:sz w:val="24"/>
          <w:szCs w:val="24"/>
        </w:rPr>
        <w:t xml:space="preserve">  </w:t>
      </w:r>
    </w:p>
    <w:p w:rsidR="00565629" w:rsidRPr="00BF3AAA" w:rsidRDefault="00221BFC" w:rsidP="008355A9">
      <w:pPr>
        <w:spacing w:line="360" w:lineRule="auto"/>
        <w:rPr>
          <w:rStyle w:val="SubtitleChar"/>
          <w:rFonts w:ascii="Times New Roman" w:hAnsi="Times New Roman" w:cs="Times New Roman"/>
          <w:color w:val="auto"/>
          <w:sz w:val="24"/>
          <w:szCs w:val="24"/>
        </w:rPr>
      </w:pPr>
      <w:r w:rsidRPr="00BF3AAA">
        <w:rPr>
          <w:rStyle w:val="SubtitleChar"/>
          <w:rFonts w:ascii="Times New Roman" w:hAnsi="Times New Roman" w:cs="Times New Roman"/>
          <w:color w:val="auto"/>
          <w:sz w:val="24"/>
          <w:szCs w:val="24"/>
        </w:rPr>
        <w:t>T</w:t>
      </w:r>
      <w:r w:rsidR="00701B41" w:rsidRPr="00BF3AAA">
        <w:rPr>
          <w:rStyle w:val="SubtitleChar"/>
          <w:rFonts w:ascii="Times New Roman" w:hAnsi="Times New Roman" w:cs="Times New Roman"/>
          <w:color w:val="auto"/>
          <w:sz w:val="24"/>
          <w:szCs w:val="24"/>
        </w:rPr>
        <w:t>he</w:t>
      </w:r>
      <w:r w:rsidRPr="00BF3AAA">
        <w:rPr>
          <w:rStyle w:val="SubtitleChar"/>
          <w:rFonts w:ascii="Times New Roman" w:hAnsi="Times New Roman" w:cs="Times New Roman"/>
          <w:color w:val="auto"/>
          <w:sz w:val="24"/>
          <w:szCs w:val="24"/>
        </w:rPr>
        <w:t xml:space="preserve"> </w:t>
      </w:r>
      <w:r w:rsidR="003A13CC" w:rsidRPr="00BF3AAA">
        <w:rPr>
          <w:rStyle w:val="SubtitleChar"/>
          <w:rFonts w:ascii="Times New Roman" w:hAnsi="Times New Roman" w:cs="Times New Roman"/>
          <w:color w:val="auto"/>
          <w:sz w:val="24"/>
          <w:szCs w:val="24"/>
        </w:rPr>
        <w:t xml:space="preserve">choice of occidental as per </w:t>
      </w:r>
      <w:r w:rsidR="00A94BEE" w:rsidRPr="00BF3AAA">
        <w:rPr>
          <w:rStyle w:val="SubtitleChar"/>
          <w:rFonts w:ascii="Times New Roman" w:hAnsi="Times New Roman" w:cs="Times New Roman"/>
          <w:color w:val="auto"/>
          <w:sz w:val="24"/>
          <w:szCs w:val="24"/>
        </w:rPr>
        <w:t xml:space="preserve">Sarkar’s </w:t>
      </w:r>
      <w:r w:rsidR="003A13CC" w:rsidRPr="00BF3AAA">
        <w:rPr>
          <w:rStyle w:val="SubtitleChar"/>
          <w:rFonts w:ascii="Times New Roman" w:hAnsi="Times New Roman" w:cs="Times New Roman"/>
          <w:color w:val="auto"/>
          <w:sz w:val="24"/>
          <w:szCs w:val="24"/>
        </w:rPr>
        <w:t>(</w:t>
      </w:r>
      <w:r w:rsidR="00A94BEE" w:rsidRPr="00BF3AAA">
        <w:rPr>
          <w:rStyle w:val="SubtitleChar"/>
          <w:rFonts w:ascii="Times New Roman" w:hAnsi="Times New Roman" w:cs="Times New Roman"/>
          <w:color w:val="auto"/>
          <w:sz w:val="24"/>
          <w:szCs w:val="24"/>
        </w:rPr>
        <w:t>1924</w:t>
      </w:r>
      <w:r w:rsidR="003A13CC" w:rsidRPr="00BF3AAA">
        <w:rPr>
          <w:rStyle w:val="SubtitleChar"/>
          <w:rFonts w:ascii="Times New Roman" w:hAnsi="Times New Roman" w:cs="Times New Roman"/>
          <w:color w:val="auto"/>
          <w:sz w:val="24"/>
          <w:szCs w:val="24"/>
        </w:rPr>
        <w:t xml:space="preserve">) </w:t>
      </w:r>
      <w:r w:rsidR="0068326B" w:rsidRPr="00BF3AAA">
        <w:rPr>
          <w:rStyle w:val="SubtitleChar"/>
          <w:rFonts w:ascii="Times New Roman" w:hAnsi="Times New Roman" w:cs="Times New Roman"/>
          <w:color w:val="auto"/>
          <w:sz w:val="24"/>
          <w:szCs w:val="24"/>
        </w:rPr>
        <w:t>articles</w:t>
      </w:r>
      <w:r w:rsidR="00FF6D45" w:rsidRPr="00BF3AAA">
        <w:rPr>
          <w:rStyle w:val="SubtitleChar"/>
          <w:rFonts w:ascii="Times New Roman" w:hAnsi="Times New Roman" w:cs="Times New Roman"/>
          <w:color w:val="auto"/>
          <w:sz w:val="24"/>
          <w:szCs w:val="24"/>
        </w:rPr>
        <w:t xml:space="preserve"> </w:t>
      </w:r>
      <w:r w:rsidR="003A13CC" w:rsidRPr="00BF3AAA">
        <w:rPr>
          <w:rStyle w:val="SubtitleChar"/>
          <w:rFonts w:ascii="Times New Roman" w:hAnsi="Times New Roman" w:cs="Times New Roman"/>
          <w:color w:val="auto"/>
          <w:sz w:val="24"/>
          <w:szCs w:val="24"/>
        </w:rPr>
        <w:t>supplemented notes on</w:t>
      </w:r>
      <w:r w:rsidR="00565629" w:rsidRPr="00BF3AAA">
        <w:rPr>
          <w:rStyle w:val="SubtitleChar"/>
          <w:rFonts w:ascii="Times New Roman" w:hAnsi="Times New Roman" w:cs="Times New Roman"/>
          <w:color w:val="auto"/>
          <w:sz w:val="24"/>
          <w:szCs w:val="24"/>
        </w:rPr>
        <w:t xml:space="preserve"> Rabindranath</w:t>
      </w:r>
      <w:r w:rsidR="00272731" w:rsidRPr="00BF3AAA">
        <w:rPr>
          <w:rStyle w:val="SubtitleChar"/>
          <w:rFonts w:ascii="Times New Roman" w:hAnsi="Times New Roman" w:cs="Times New Roman"/>
          <w:color w:val="auto"/>
          <w:sz w:val="24"/>
          <w:szCs w:val="24"/>
        </w:rPr>
        <w:t xml:space="preserve"> Tagore’s</w:t>
      </w:r>
      <w:r w:rsidR="003A13CC" w:rsidRPr="00BF3AAA">
        <w:rPr>
          <w:rStyle w:val="SubtitleChar"/>
          <w:rFonts w:ascii="Times New Roman" w:hAnsi="Times New Roman" w:cs="Times New Roman"/>
          <w:color w:val="auto"/>
          <w:sz w:val="24"/>
          <w:szCs w:val="24"/>
        </w:rPr>
        <w:t xml:space="preserve"> Bauhaus Exhibition (</w:t>
      </w:r>
      <w:r w:rsidR="00FF6D45" w:rsidRPr="00BF3AAA">
        <w:rPr>
          <w:rStyle w:val="SubtitleChar"/>
          <w:rFonts w:ascii="Times New Roman" w:hAnsi="Times New Roman" w:cs="Times New Roman"/>
          <w:color w:val="auto"/>
          <w:sz w:val="24"/>
          <w:szCs w:val="24"/>
        </w:rPr>
        <w:t>Calcutta</w:t>
      </w:r>
      <w:r w:rsidR="003A13CC" w:rsidRPr="00BF3AAA">
        <w:rPr>
          <w:rStyle w:val="SubtitleChar"/>
          <w:rFonts w:ascii="Times New Roman" w:hAnsi="Times New Roman" w:cs="Times New Roman"/>
          <w:color w:val="auto"/>
          <w:sz w:val="24"/>
          <w:szCs w:val="24"/>
        </w:rPr>
        <w:t>)</w:t>
      </w:r>
      <w:r w:rsidR="00AD7256" w:rsidRPr="00BF3AAA">
        <w:rPr>
          <w:rStyle w:val="SubtitleChar"/>
          <w:rFonts w:ascii="Times New Roman" w:hAnsi="Times New Roman" w:cs="Times New Roman"/>
          <w:color w:val="auto"/>
          <w:sz w:val="24"/>
          <w:szCs w:val="24"/>
        </w:rPr>
        <w:t xml:space="preserve"> </w:t>
      </w:r>
      <w:r w:rsidR="003A13CC" w:rsidRPr="00BF3AAA">
        <w:rPr>
          <w:rStyle w:val="SubtitleChar"/>
          <w:rFonts w:ascii="Times New Roman" w:hAnsi="Times New Roman" w:cs="Times New Roman"/>
          <w:color w:val="auto"/>
          <w:sz w:val="24"/>
          <w:szCs w:val="24"/>
        </w:rPr>
        <w:t xml:space="preserve">related to </w:t>
      </w:r>
      <w:r w:rsidR="00701B41" w:rsidRPr="00BF3AAA">
        <w:rPr>
          <w:rStyle w:val="SubtitleChar"/>
          <w:rFonts w:ascii="Times New Roman" w:hAnsi="Times New Roman" w:cs="Times New Roman"/>
          <w:color w:val="auto"/>
          <w:sz w:val="24"/>
          <w:szCs w:val="24"/>
        </w:rPr>
        <w:t>Paul Klee, Kandinsky</w:t>
      </w:r>
      <w:r w:rsidR="003A13CC" w:rsidRPr="00BF3AAA">
        <w:rPr>
          <w:rStyle w:val="SubtitleChar"/>
          <w:rFonts w:ascii="Times New Roman" w:hAnsi="Times New Roman" w:cs="Times New Roman"/>
          <w:color w:val="auto"/>
          <w:sz w:val="24"/>
          <w:szCs w:val="24"/>
        </w:rPr>
        <w:t>, referring to direct impact of expressionist</w:t>
      </w:r>
      <w:r w:rsidR="00B32C8B" w:rsidRPr="00BF3AAA">
        <w:rPr>
          <w:rStyle w:val="SubtitleChar"/>
          <w:rFonts w:ascii="Times New Roman" w:hAnsi="Times New Roman" w:cs="Times New Roman"/>
          <w:color w:val="auto"/>
          <w:sz w:val="24"/>
          <w:szCs w:val="24"/>
        </w:rPr>
        <w:t>.</w:t>
      </w:r>
      <w:r w:rsidR="00AE5454" w:rsidRPr="00BF3AAA">
        <w:rPr>
          <w:rStyle w:val="SubtitleChar"/>
          <w:rFonts w:ascii="Times New Roman" w:hAnsi="Times New Roman" w:cs="Times New Roman"/>
          <w:color w:val="auto"/>
          <w:sz w:val="24"/>
          <w:szCs w:val="24"/>
        </w:rPr>
        <w:t xml:space="preserve"> </w:t>
      </w:r>
      <w:r w:rsidR="00272731" w:rsidRPr="00BF3AAA">
        <w:rPr>
          <w:rStyle w:val="SubtitleChar"/>
          <w:rFonts w:ascii="Times New Roman" w:hAnsi="Times New Roman" w:cs="Times New Roman"/>
          <w:color w:val="auto"/>
          <w:sz w:val="24"/>
          <w:szCs w:val="24"/>
        </w:rPr>
        <w:t xml:space="preserve">(refer to the review of this collection mentioned in </w:t>
      </w:r>
      <w:proofErr w:type="spellStart"/>
      <w:r w:rsidR="00272731" w:rsidRPr="00BF3AAA">
        <w:rPr>
          <w:rStyle w:val="SubtitleChar"/>
          <w:rFonts w:ascii="Times New Roman" w:hAnsi="Times New Roman" w:cs="Times New Roman"/>
          <w:color w:val="auto"/>
          <w:sz w:val="24"/>
          <w:szCs w:val="24"/>
        </w:rPr>
        <w:t>Rupam</w:t>
      </w:r>
      <w:proofErr w:type="spellEnd"/>
      <w:r w:rsidR="00272731" w:rsidRPr="00BF3AAA">
        <w:rPr>
          <w:rStyle w:val="SubtitleChar"/>
          <w:rFonts w:ascii="Times New Roman" w:hAnsi="Times New Roman" w:cs="Times New Roman"/>
          <w:color w:val="auto"/>
          <w:sz w:val="24"/>
          <w:szCs w:val="24"/>
        </w:rPr>
        <w:t xml:space="preserve"> no. 13&amp;14 Jan-June,1924, pg. 18)</w:t>
      </w:r>
      <w:r w:rsidR="00FF6D45" w:rsidRPr="00BF3AAA">
        <w:rPr>
          <w:rStyle w:val="SubtitleChar"/>
          <w:rFonts w:ascii="Times New Roman" w:hAnsi="Times New Roman" w:cs="Times New Roman"/>
          <w:color w:val="auto"/>
          <w:sz w:val="24"/>
          <w:szCs w:val="24"/>
        </w:rPr>
        <w:t xml:space="preserve">. </w:t>
      </w:r>
      <w:r w:rsidR="003A13CC" w:rsidRPr="00BF3AAA">
        <w:rPr>
          <w:rStyle w:val="SubtitleChar"/>
          <w:rFonts w:ascii="Times New Roman" w:hAnsi="Times New Roman" w:cs="Times New Roman"/>
          <w:color w:val="auto"/>
          <w:sz w:val="24"/>
          <w:szCs w:val="24"/>
        </w:rPr>
        <w:t xml:space="preserve">In response critical views by </w:t>
      </w:r>
      <w:r w:rsidR="00565629" w:rsidRPr="00BF3AAA">
        <w:rPr>
          <w:rStyle w:val="SubtitleChar"/>
          <w:rFonts w:ascii="Times New Roman" w:hAnsi="Times New Roman" w:cs="Times New Roman"/>
          <w:color w:val="auto"/>
          <w:sz w:val="24"/>
          <w:szCs w:val="24"/>
        </w:rPr>
        <w:t>Archer</w:t>
      </w:r>
      <w:r w:rsidR="003A13CC" w:rsidRPr="00BF3AAA">
        <w:rPr>
          <w:rStyle w:val="SubtitleChar"/>
          <w:rFonts w:ascii="Times New Roman" w:hAnsi="Times New Roman" w:cs="Times New Roman"/>
          <w:color w:val="auto"/>
          <w:sz w:val="24"/>
          <w:szCs w:val="24"/>
        </w:rPr>
        <w:t>’s</w:t>
      </w:r>
      <w:r w:rsidR="00B32C8B" w:rsidRPr="00BF3AAA">
        <w:rPr>
          <w:rStyle w:val="SubtitleChar"/>
          <w:rFonts w:ascii="Times New Roman" w:hAnsi="Times New Roman" w:cs="Times New Roman"/>
          <w:color w:val="auto"/>
          <w:sz w:val="24"/>
          <w:szCs w:val="24"/>
        </w:rPr>
        <w:t xml:space="preserve"> on</w:t>
      </w:r>
      <w:r w:rsidR="00701B41" w:rsidRPr="00BF3AAA">
        <w:rPr>
          <w:rStyle w:val="SubtitleChar"/>
          <w:rFonts w:ascii="Times New Roman" w:hAnsi="Times New Roman" w:cs="Times New Roman"/>
          <w:color w:val="auto"/>
          <w:sz w:val="24"/>
          <w:szCs w:val="24"/>
        </w:rPr>
        <w:t xml:space="preserve"> Kandi</w:t>
      </w:r>
      <w:r w:rsidR="00272731" w:rsidRPr="00BF3AAA">
        <w:rPr>
          <w:rStyle w:val="SubtitleChar"/>
          <w:rFonts w:ascii="Times New Roman" w:hAnsi="Times New Roman" w:cs="Times New Roman"/>
          <w:color w:val="auto"/>
          <w:sz w:val="24"/>
          <w:szCs w:val="24"/>
        </w:rPr>
        <w:t>nsky ‘Creation’ and Paul Klee’s ‘Passing through an ope</w:t>
      </w:r>
      <w:r w:rsidR="00565629" w:rsidRPr="00BF3AAA">
        <w:rPr>
          <w:rStyle w:val="SubtitleChar"/>
          <w:rFonts w:ascii="Times New Roman" w:hAnsi="Times New Roman" w:cs="Times New Roman"/>
          <w:color w:val="auto"/>
          <w:sz w:val="24"/>
          <w:szCs w:val="24"/>
        </w:rPr>
        <w:t>n door’,</w:t>
      </w:r>
      <w:r w:rsidR="00B32C8B" w:rsidRPr="00BF3AAA">
        <w:rPr>
          <w:rStyle w:val="SubtitleChar"/>
          <w:rFonts w:ascii="Times New Roman" w:hAnsi="Times New Roman" w:cs="Times New Roman"/>
          <w:color w:val="auto"/>
          <w:sz w:val="24"/>
          <w:szCs w:val="24"/>
        </w:rPr>
        <w:t xml:space="preserve"> Stella </w:t>
      </w:r>
      <w:proofErr w:type="spellStart"/>
      <w:r w:rsidR="00B32C8B" w:rsidRPr="00BF3AAA">
        <w:rPr>
          <w:rStyle w:val="SubtitleChar"/>
          <w:rFonts w:ascii="Times New Roman" w:hAnsi="Times New Roman" w:cs="Times New Roman"/>
          <w:color w:val="auto"/>
          <w:sz w:val="24"/>
          <w:szCs w:val="24"/>
        </w:rPr>
        <w:t>Kramrisch</w:t>
      </w:r>
      <w:proofErr w:type="spellEnd"/>
      <w:r w:rsidR="00B32C8B" w:rsidRPr="00BF3AAA">
        <w:rPr>
          <w:rStyle w:val="SubtitleChar"/>
          <w:rFonts w:ascii="Times New Roman" w:hAnsi="Times New Roman" w:cs="Times New Roman"/>
          <w:color w:val="auto"/>
          <w:sz w:val="24"/>
          <w:szCs w:val="24"/>
        </w:rPr>
        <w:t xml:space="preserve"> </w:t>
      </w:r>
      <w:r w:rsidR="000A72A6" w:rsidRPr="00BF3AAA">
        <w:rPr>
          <w:rStyle w:val="SubtitleChar"/>
          <w:rFonts w:ascii="Times New Roman" w:hAnsi="Times New Roman" w:cs="Times New Roman"/>
          <w:color w:val="auto"/>
          <w:sz w:val="24"/>
          <w:szCs w:val="24"/>
        </w:rPr>
        <w:t xml:space="preserve">words </w:t>
      </w:r>
      <w:r w:rsidR="00272731" w:rsidRPr="00BF3AAA">
        <w:rPr>
          <w:rStyle w:val="SubtitleChar"/>
          <w:rFonts w:ascii="Times New Roman" w:hAnsi="Times New Roman" w:cs="Times New Roman"/>
          <w:color w:val="auto"/>
          <w:sz w:val="24"/>
          <w:szCs w:val="24"/>
        </w:rPr>
        <w:t>on long impact on young artist, working under label of modern Indian Art.</w:t>
      </w:r>
      <w:r w:rsidR="0049656A" w:rsidRPr="00BF3AAA">
        <w:rPr>
          <w:rStyle w:val="SubtitleChar"/>
          <w:rFonts w:ascii="Times New Roman" w:hAnsi="Times New Roman" w:cs="Times New Roman"/>
          <w:color w:val="auto"/>
          <w:sz w:val="24"/>
          <w:szCs w:val="24"/>
        </w:rPr>
        <w:t xml:space="preserve"> </w:t>
      </w:r>
      <w:r w:rsidR="00272731" w:rsidRPr="00BF3AAA">
        <w:rPr>
          <w:rStyle w:val="SubtitleChar"/>
          <w:rFonts w:ascii="Times New Roman" w:hAnsi="Times New Roman" w:cs="Times New Roman"/>
          <w:color w:val="auto"/>
          <w:sz w:val="24"/>
          <w:szCs w:val="24"/>
        </w:rPr>
        <w:t>(article ‘The New Art in Europe’</w:t>
      </w:r>
      <w:r w:rsidR="00565629" w:rsidRPr="00BF3AAA">
        <w:rPr>
          <w:rStyle w:val="SubtitleChar"/>
          <w:rFonts w:ascii="Times New Roman" w:hAnsi="Times New Roman" w:cs="Times New Roman"/>
          <w:color w:val="auto"/>
          <w:sz w:val="24"/>
          <w:szCs w:val="24"/>
        </w:rPr>
        <w:t xml:space="preserve"> </w:t>
      </w:r>
      <w:r w:rsidR="00272731" w:rsidRPr="00BF3AAA">
        <w:rPr>
          <w:rStyle w:val="SubtitleChar"/>
          <w:rFonts w:ascii="Times New Roman" w:hAnsi="Times New Roman" w:cs="Times New Roman"/>
          <w:color w:val="auto"/>
          <w:sz w:val="24"/>
          <w:szCs w:val="24"/>
        </w:rPr>
        <w:t xml:space="preserve">(published- </w:t>
      </w:r>
      <w:proofErr w:type="spellStart"/>
      <w:r w:rsidR="00272731" w:rsidRPr="00BF3AAA">
        <w:rPr>
          <w:rStyle w:val="SubtitleChar"/>
          <w:rFonts w:ascii="Times New Roman" w:hAnsi="Times New Roman" w:cs="Times New Roman"/>
          <w:color w:val="auto"/>
          <w:sz w:val="24"/>
          <w:szCs w:val="24"/>
        </w:rPr>
        <w:t>Vishva</w:t>
      </w:r>
      <w:proofErr w:type="spellEnd"/>
      <w:r w:rsidR="00272731" w:rsidRPr="00BF3AAA">
        <w:rPr>
          <w:rStyle w:val="SubtitleChar"/>
          <w:rFonts w:ascii="Times New Roman" w:hAnsi="Times New Roman" w:cs="Times New Roman"/>
          <w:color w:val="auto"/>
          <w:sz w:val="24"/>
          <w:szCs w:val="24"/>
        </w:rPr>
        <w:t xml:space="preserve"> </w:t>
      </w:r>
      <w:proofErr w:type="spellStart"/>
      <w:r w:rsidR="00272731" w:rsidRPr="00BF3AAA">
        <w:rPr>
          <w:rStyle w:val="SubtitleChar"/>
          <w:rFonts w:ascii="Times New Roman" w:hAnsi="Times New Roman" w:cs="Times New Roman"/>
          <w:color w:val="auto"/>
          <w:sz w:val="24"/>
          <w:szCs w:val="24"/>
        </w:rPr>
        <w:t>Bharati</w:t>
      </w:r>
      <w:proofErr w:type="spellEnd"/>
      <w:r w:rsidR="00272731" w:rsidRPr="00BF3AAA">
        <w:rPr>
          <w:rStyle w:val="SubtitleChar"/>
          <w:rFonts w:ascii="Times New Roman" w:hAnsi="Times New Roman" w:cs="Times New Roman"/>
          <w:color w:val="auto"/>
          <w:sz w:val="24"/>
          <w:szCs w:val="24"/>
        </w:rPr>
        <w:t xml:space="preserve"> </w:t>
      </w:r>
      <w:proofErr w:type="spellStart"/>
      <w:r w:rsidR="00272731" w:rsidRPr="00BF3AAA">
        <w:rPr>
          <w:rStyle w:val="SubtitleChar"/>
          <w:rFonts w:ascii="Times New Roman" w:hAnsi="Times New Roman" w:cs="Times New Roman"/>
          <w:color w:val="auto"/>
          <w:sz w:val="24"/>
          <w:szCs w:val="24"/>
        </w:rPr>
        <w:t>Quaterly</w:t>
      </w:r>
      <w:proofErr w:type="spellEnd"/>
      <w:r w:rsidR="00272731" w:rsidRPr="00BF3AAA">
        <w:rPr>
          <w:rStyle w:val="SubtitleChar"/>
          <w:rFonts w:ascii="Times New Roman" w:hAnsi="Times New Roman" w:cs="Times New Roman"/>
          <w:color w:val="auto"/>
          <w:sz w:val="24"/>
          <w:szCs w:val="24"/>
        </w:rPr>
        <w:t>)</w:t>
      </w:r>
      <w:r w:rsidR="003A13CC" w:rsidRPr="00BF3AAA">
        <w:rPr>
          <w:rStyle w:val="SubtitleChar"/>
          <w:rFonts w:ascii="Times New Roman" w:hAnsi="Times New Roman" w:cs="Times New Roman"/>
          <w:color w:val="auto"/>
          <w:sz w:val="24"/>
          <w:szCs w:val="24"/>
        </w:rPr>
        <w:t>, or appealed in</w:t>
      </w:r>
      <w:r w:rsidR="0027510C" w:rsidRPr="00BF3AAA">
        <w:rPr>
          <w:rStyle w:val="SubtitleChar"/>
          <w:rFonts w:ascii="Times New Roman" w:hAnsi="Times New Roman" w:cs="Times New Roman"/>
          <w:color w:val="auto"/>
          <w:sz w:val="24"/>
          <w:szCs w:val="24"/>
        </w:rPr>
        <w:t xml:space="preserve"> </w:t>
      </w:r>
      <w:r w:rsidR="00272731" w:rsidRPr="00BF3AAA">
        <w:rPr>
          <w:rStyle w:val="SubtitleChar"/>
          <w:rFonts w:ascii="Times New Roman" w:hAnsi="Times New Roman" w:cs="Times New Roman"/>
          <w:color w:val="auto"/>
          <w:sz w:val="24"/>
          <w:szCs w:val="24"/>
        </w:rPr>
        <w:t>1911</w:t>
      </w:r>
      <w:r w:rsidR="000A72A6" w:rsidRPr="00BF3AAA">
        <w:rPr>
          <w:rStyle w:val="SubtitleChar"/>
          <w:rFonts w:ascii="Times New Roman" w:hAnsi="Times New Roman" w:cs="Times New Roman"/>
          <w:color w:val="auto"/>
          <w:sz w:val="24"/>
          <w:szCs w:val="24"/>
        </w:rPr>
        <w:t>’s</w:t>
      </w:r>
      <w:r w:rsidR="00272731" w:rsidRPr="00BF3AAA">
        <w:rPr>
          <w:rStyle w:val="SubtitleChar"/>
          <w:rFonts w:ascii="Times New Roman" w:hAnsi="Times New Roman" w:cs="Times New Roman"/>
          <w:color w:val="auto"/>
          <w:sz w:val="24"/>
          <w:szCs w:val="24"/>
        </w:rPr>
        <w:t xml:space="preserve">, </w:t>
      </w:r>
      <w:r w:rsidR="003A13CC" w:rsidRPr="00BF3AAA">
        <w:rPr>
          <w:rStyle w:val="SubtitleChar"/>
          <w:rFonts w:ascii="Times New Roman" w:hAnsi="Times New Roman" w:cs="Times New Roman"/>
          <w:color w:val="auto"/>
          <w:sz w:val="24"/>
          <w:szCs w:val="24"/>
        </w:rPr>
        <w:t xml:space="preserve">by </w:t>
      </w:r>
      <w:proofErr w:type="spellStart"/>
      <w:r w:rsidR="00272731" w:rsidRPr="00BF3AAA">
        <w:rPr>
          <w:rStyle w:val="SubtitleChar"/>
          <w:rFonts w:ascii="Times New Roman" w:hAnsi="Times New Roman" w:cs="Times New Roman"/>
          <w:color w:val="auto"/>
          <w:sz w:val="24"/>
          <w:szCs w:val="24"/>
        </w:rPr>
        <w:t>Cooma</w:t>
      </w:r>
      <w:r w:rsidR="00AD7256" w:rsidRPr="00BF3AAA">
        <w:rPr>
          <w:rStyle w:val="SubtitleChar"/>
          <w:rFonts w:ascii="Times New Roman" w:hAnsi="Times New Roman" w:cs="Times New Roman"/>
          <w:color w:val="auto"/>
          <w:sz w:val="24"/>
          <w:szCs w:val="24"/>
        </w:rPr>
        <w:t>rswamy</w:t>
      </w:r>
      <w:proofErr w:type="spellEnd"/>
      <w:r w:rsidR="00AD7256" w:rsidRPr="00BF3AAA">
        <w:rPr>
          <w:rStyle w:val="SubtitleChar"/>
          <w:rFonts w:ascii="Times New Roman" w:hAnsi="Times New Roman" w:cs="Times New Roman"/>
          <w:color w:val="auto"/>
          <w:sz w:val="24"/>
          <w:szCs w:val="24"/>
        </w:rPr>
        <w:t xml:space="preserve"> and O.C.</w:t>
      </w:r>
      <w:r w:rsidR="00FF6D45" w:rsidRPr="00BF3AAA">
        <w:rPr>
          <w:rStyle w:val="SubtitleChar"/>
          <w:rFonts w:ascii="Times New Roman" w:hAnsi="Times New Roman" w:cs="Times New Roman"/>
          <w:color w:val="auto"/>
          <w:sz w:val="24"/>
          <w:szCs w:val="24"/>
        </w:rPr>
        <w:t xml:space="preserve"> </w:t>
      </w:r>
      <w:proofErr w:type="spellStart"/>
      <w:r w:rsidR="005B15FC" w:rsidRPr="00BF3AAA">
        <w:rPr>
          <w:rStyle w:val="SubtitleChar"/>
          <w:rFonts w:ascii="Times New Roman" w:hAnsi="Times New Roman" w:cs="Times New Roman"/>
          <w:color w:val="auto"/>
          <w:sz w:val="24"/>
          <w:szCs w:val="24"/>
        </w:rPr>
        <w:t>Gangoly’s</w:t>
      </w:r>
      <w:proofErr w:type="spellEnd"/>
      <w:r w:rsidR="005B15FC" w:rsidRPr="00BF3AAA">
        <w:rPr>
          <w:rStyle w:val="SubtitleChar"/>
          <w:rFonts w:ascii="Times New Roman" w:hAnsi="Times New Roman" w:cs="Times New Roman"/>
          <w:color w:val="auto"/>
          <w:sz w:val="24"/>
          <w:szCs w:val="24"/>
        </w:rPr>
        <w:t xml:space="preserve"> suggestion to rename </w:t>
      </w:r>
      <w:r w:rsidR="00AD7256" w:rsidRPr="00BF3AAA">
        <w:rPr>
          <w:rStyle w:val="SubtitleChar"/>
          <w:rFonts w:ascii="Times New Roman" w:hAnsi="Times New Roman" w:cs="Times New Roman"/>
          <w:color w:val="auto"/>
          <w:sz w:val="24"/>
          <w:szCs w:val="24"/>
        </w:rPr>
        <w:t>‘</w:t>
      </w:r>
      <w:r w:rsidR="00565629" w:rsidRPr="00BF3AAA">
        <w:rPr>
          <w:rStyle w:val="SubtitleChar"/>
          <w:rFonts w:ascii="Times New Roman" w:hAnsi="Times New Roman" w:cs="Times New Roman"/>
          <w:color w:val="auto"/>
          <w:sz w:val="24"/>
          <w:szCs w:val="24"/>
        </w:rPr>
        <w:t>Nation building</w:t>
      </w:r>
      <w:r w:rsidR="0027510C" w:rsidRPr="00BF3AAA">
        <w:rPr>
          <w:rStyle w:val="SubtitleChar"/>
          <w:rFonts w:ascii="Times New Roman" w:hAnsi="Times New Roman" w:cs="Times New Roman"/>
          <w:color w:val="auto"/>
          <w:sz w:val="24"/>
          <w:szCs w:val="24"/>
        </w:rPr>
        <w:t xml:space="preserve"> movement</w:t>
      </w:r>
      <w:r w:rsidR="00565629" w:rsidRPr="00BF3AAA">
        <w:rPr>
          <w:rStyle w:val="SubtitleChar"/>
          <w:rFonts w:ascii="Times New Roman" w:hAnsi="Times New Roman" w:cs="Times New Roman"/>
          <w:color w:val="auto"/>
          <w:sz w:val="24"/>
          <w:szCs w:val="24"/>
        </w:rPr>
        <w:t xml:space="preserve">’ </w:t>
      </w:r>
      <w:r w:rsidR="00D57322" w:rsidRPr="00BF3AAA">
        <w:rPr>
          <w:rStyle w:val="SubtitleChar"/>
          <w:rFonts w:ascii="Times New Roman" w:hAnsi="Times New Roman" w:cs="Times New Roman"/>
          <w:color w:val="auto"/>
          <w:sz w:val="24"/>
          <w:szCs w:val="24"/>
        </w:rPr>
        <w:t>1930 onwards Rabindranath Tagore’s</w:t>
      </w:r>
      <w:r w:rsidR="005B15FC" w:rsidRPr="00BF3AAA">
        <w:rPr>
          <w:rStyle w:val="SubtitleChar"/>
          <w:rFonts w:ascii="Times New Roman" w:hAnsi="Times New Roman" w:cs="Times New Roman"/>
          <w:color w:val="auto"/>
          <w:sz w:val="24"/>
          <w:szCs w:val="24"/>
        </w:rPr>
        <w:t xml:space="preserve"> excessive writings in</w:t>
      </w:r>
      <w:r w:rsidR="00D57322" w:rsidRPr="00BF3AAA">
        <w:rPr>
          <w:rStyle w:val="SubtitleChar"/>
          <w:rFonts w:ascii="Times New Roman" w:hAnsi="Times New Roman" w:cs="Times New Roman"/>
          <w:color w:val="auto"/>
          <w:sz w:val="24"/>
          <w:szCs w:val="24"/>
        </w:rPr>
        <w:t xml:space="preserve"> magazine/</w:t>
      </w:r>
      <w:proofErr w:type="spellStart"/>
      <w:r w:rsidR="00D57322" w:rsidRPr="00BF3AAA">
        <w:rPr>
          <w:rStyle w:val="SubtitleChar"/>
          <w:rFonts w:ascii="Times New Roman" w:hAnsi="Times New Roman" w:cs="Times New Roman"/>
          <w:color w:val="auto"/>
          <w:sz w:val="24"/>
          <w:szCs w:val="24"/>
        </w:rPr>
        <w:t>periodics</w:t>
      </w:r>
      <w:proofErr w:type="spellEnd"/>
      <w:r w:rsidR="00D57322" w:rsidRPr="00BF3AAA">
        <w:rPr>
          <w:rStyle w:val="SubtitleChar"/>
          <w:rFonts w:ascii="Times New Roman" w:hAnsi="Times New Roman" w:cs="Times New Roman"/>
          <w:color w:val="auto"/>
          <w:sz w:val="24"/>
          <w:szCs w:val="24"/>
        </w:rPr>
        <w:t xml:space="preserve"> of </w:t>
      </w:r>
      <w:proofErr w:type="spellStart"/>
      <w:r w:rsidR="00D57322" w:rsidRPr="00BF3AAA">
        <w:rPr>
          <w:rStyle w:val="SubtitleChar"/>
          <w:rFonts w:ascii="Times New Roman" w:hAnsi="Times New Roman" w:cs="Times New Roman"/>
          <w:color w:val="auto"/>
          <w:sz w:val="24"/>
          <w:szCs w:val="24"/>
        </w:rPr>
        <w:t>Rupam</w:t>
      </w:r>
      <w:proofErr w:type="spellEnd"/>
      <w:r w:rsidR="00D57322" w:rsidRPr="00BF3AAA">
        <w:rPr>
          <w:rStyle w:val="SubtitleChar"/>
          <w:rFonts w:ascii="Times New Roman" w:hAnsi="Times New Roman" w:cs="Times New Roman"/>
          <w:color w:val="auto"/>
          <w:sz w:val="24"/>
          <w:szCs w:val="24"/>
        </w:rPr>
        <w:t xml:space="preserve">, </w:t>
      </w:r>
      <w:proofErr w:type="spellStart"/>
      <w:r w:rsidR="00D57322" w:rsidRPr="00BF3AAA">
        <w:rPr>
          <w:rStyle w:val="SubtitleChar"/>
          <w:rFonts w:ascii="Times New Roman" w:hAnsi="Times New Roman" w:cs="Times New Roman"/>
          <w:color w:val="auto"/>
          <w:sz w:val="24"/>
          <w:szCs w:val="24"/>
        </w:rPr>
        <w:t>Vishva</w:t>
      </w:r>
      <w:proofErr w:type="spellEnd"/>
      <w:r w:rsidR="00D57322" w:rsidRPr="00BF3AAA">
        <w:rPr>
          <w:rStyle w:val="SubtitleChar"/>
          <w:rFonts w:ascii="Times New Roman" w:hAnsi="Times New Roman" w:cs="Times New Roman"/>
          <w:color w:val="auto"/>
          <w:sz w:val="24"/>
          <w:szCs w:val="24"/>
        </w:rPr>
        <w:t xml:space="preserve"> </w:t>
      </w:r>
      <w:proofErr w:type="spellStart"/>
      <w:r w:rsidR="00D57322" w:rsidRPr="00BF3AAA">
        <w:rPr>
          <w:rStyle w:val="SubtitleChar"/>
          <w:rFonts w:ascii="Times New Roman" w:hAnsi="Times New Roman" w:cs="Times New Roman"/>
          <w:color w:val="auto"/>
          <w:sz w:val="24"/>
          <w:szCs w:val="24"/>
        </w:rPr>
        <w:t>Bharati</w:t>
      </w:r>
      <w:proofErr w:type="spellEnd"/>
      <w:r w:rsidR="00D57322" w:rsidRPr="00BF3AAA">
        <w:rPr>
          <w:rStyle w:val="SubtitleChar"/>
          <w:rFonts w:ascii="Times New Roman" w:hAnsi="Times New Roman" w:cs="Times New Roman"/>
          <w:color w:val="auto"/>
          <w:sz w:val="24"/>
          <w:szCs w:val="24"/>
        </w:rPr>
        <w:t xml:space="preserve"> </w:t>
      </w:r>
      <w:proofErr w:type="spellStart"/>
      <w:r w:rsidR="00D57322" w:rsidRPr="00BF3AAA">
        <w:rPr>
          <w:rStyle w:val="SubtitleChar"/>
          <w:rFonts w:ascii="Times New Roman" w:hAnsi="Times New Roman" w:cs="Times New Roman"/>
          <w:color w:val="auto"/>
          <w:sz w:val="24"/>
          <w:szCs w:val="24"/>
        </w:rPr>
        <w:t>Quaterly</w:t>
      </w:r>
      <w:proofErr w:type="spellEnd"/>
      <w:r w:rsidR="00D57322" w:rsidRPr="00BF3AAA">
        <w:rPr>
          <w:rStyle w:val="SubtitleChar"/>
          <w:rFonts w:ascii="Times New Roman" w:hAnsi="Times New Roman" w:cs="Times New Roman"/>
          <w:color w:val="auto"/>
          <w:sz w:val="24"/>
          <w:szCs w:val="24"/>
        </w:rPr>
        <w:t xml:space="preserve"> and </w:t>
      </w:r>
      <w:proofErr w:type="spellStart"/>
      <w:r w:rsidR="00D57322" w:rsidRPr="00BF3AAA">
        <w:rPr>
          <w:rStyle w:val="SubtitleChar"/>
          <w:rFonts w:ascii="Times New Roman" w:hAnsi="Times New Roman" w:cs="Times New Roman"/>
          <w:color w:val="auto"/>
          <w:sz w:val="24"/>
          <w:szCs w:val="24"/>
        </w:rPr>
        <w:t>Roop</w:t>
      </w:r>
      <w:proofErr w:type="spellEnd"/>
      <w:r w:rsidR="00D57322" w:rsidRPr="00BF3AAA">
        <w:rPr>
          <w:rStyle w:val="SubtitleChar"/>
          <w:rFonts w:ascii="Times New Roman" w:hAnsi="Times New Roman" w:cs="Times New Roman"/>
          <w:color w:val="auto"/>
          <w:sz w:val="24"/>
          <w:szCs w:val="24"/>
        </w:rPr>
        <w:t xml:space="preserve"> </w:t>
      </w:r>
      <w:proofErr w:type="spellStart"/>
      <w:r w:rsidR="00D57322" w:rsidRPr="00BF3AAA">
        <w:rPr>
          <w:rStyle w:val="SubtitleChar"/>
          <w:rFonts w:ascii="Times New Roman" w:hAnsi="Times New Roman" w:cs="Times New Roman"/>
          <w:color w:val="auto"/>
          <w:sz w:val="24"/>
          <w:szCs w:val="24"/>
        </w:rPr>
        <w:t>Lekh</w:t>
      </w:r>
      <w:proofErr w:type="spellEnd"/>
      <w:r w:rsidR="00565629" w:rsidRPr="00BF3AAA">
        <w:rPr>
          <w:rStyle w:val="SubtitleChar"/>
          <w:rFonts w:ascii="Times New Roman" w:hAnsi="Times New Roman" w:cs="Times New Roman"/>
          <w:color w:val="auto"/>
          <w:sz w:val="24"/>
          <w:szCs w:val="24"/>
        </w:rPr>
        <w:t xml:space="preserve">. (refer to </w:t>
      </w:r>
      <w:proofErr w:type="spellStart"/>
      <w:r w:rsidR="00565629" w:rsidRPr="00BF3AAA">
        <w:rPr>
          <w:rStyle w:val="SubtitleChar"/>
          <w:rFonts w:ascii="Times New Roman" w:hAnsi="Times New Roman" w:cs="Times New Roman"/>
          <w:color w:val="auto"/>
          <w:sz w:val="24"/>
          <w:szCs w:val="24"/>
        </w:rPr>
        <w:t>Prithvish</w:t>
      </w:r>
      <w:proofErr w:type="spellEnd"/>
      <w:r w:rsidR="00565629" w:rsidRPr="00BF3AAA">
        <w:rPr>
          <w:rStyle w:val="SubtitleChar"/>
          <w:rFonts w:ascii="Times New Roman" w:hAnsi="Times New Roman" w:cs="Times New Roman"/>
          <w:color w:val="auto"/>
          <w:sz w:val="24"/>
          <w:szCs w:val="24"/>
        </w:rPr>
        <w:t xml:space="preserve"> </w:t>
      </w:r>
      <w:proofErr w:type="spellStart"/>
      <w:r w:rsidR="00565629" w:rsidRPr="00BF3AAA">
        <w:rPr>
          <w:rStyle w:val="SubtitleChar"/>
          <w:rFonts w:ascii="Times New Roman" w:hAnsi="Times New Roman" w:cs="Times New Roman"/>
          <w:color w:val="auto"/>
          <w:sz w:val="24"/>
          <w:szCs w:val="24"/>
        </w:rPr>
        <w:t>Neogy</w:t>
      </w:r>
      <w:proofErr w:type="spellEnd"/>
      <w:r w:rsidR="00565629" w:rsidRPr="00BF3AAA">
        <w:rPr>
          <w:rStyle w:val="SubtitleChar"/>
          <w:rFonts w:ascii="Times New Roman" w:hAnsi="Times New Roman" w:cs="Times New Roman"/>
          <w:color w:val="auto"/>
          <w:sz w:val="24"/>
          <w:szCs w:val="24"/>
        </w:rPr>
        <w:t xml:space="preserve"> </w:t>
      </w:r>
      <w:r w:rsidR="001C387B" w:rsidRPr="00BF3AAA">
        <w:rPr>
          <w:rStyle w:val="SubtitleChar"/>
          <w:rFonts w:ascii="Times New Roman" w:hAnsi="Times New Roman" w:cs="Times New Roman"/>
          <w:color w:val="auto"/>
          <w:sz w:val="24"/>
          <w:szCs w:val="24"/>
        </w:rPr>
        <w:t>quotes, NGMA</w:t>
      </w:r>
      <w:r w:rsidR="00565629" w:rsidRPr="00BF3AAA">
        <w:rPr>
          <w:rStyle w:val="SubtitleChar"/>
          <w:rFonts w:ascii="Times New Roman" w:hAnsi="Times New Roman" w:cs="Times New Roman"/>
          <w:color w:val="auto"/>
          <w:sz w:val="24"/>
          <w:szCs w:val="24"/>
        </w:rPr>
        <w:t>.</w:t>
      </w:r>
      <w:r w:rsidR="005B15FC" w:rsidRPr="00BF3AAA">
        <w:rPr>
          <w:rStyle w:val="SubtitleChar"/>
          <w:rFonts w:ascii="Times New Roman" w:hAnsi="Times New Roman" w:cs="Times New Roman"/>
          <w:color w:val="auto"/>
          <w:sz w:val="24"/>
          <w:szCs w:val="24"/>
        </w:rPr>
        <w:t>). Whereas occidental view also received criticism for their occidental views</w:t>
      </w:r>
      <w:r w:rsidR="001C387B" w:rsidRPr="00BF3AAA">
        <w:rPr>
          <w:rStyle w:val="SubtitleChar"/>
          <w:rFonts w:ascii="Times New Roman" w:hAnsi="Times New Roman" w:cs="Times New Roman"/>
          <w:color w:val="auto"/>
          <w:sz w:val="24"/>
          <w:szCs w:val="24"/>
        </w:rPr>
        <w:t xml:space="preserve"> </w:t>
      </w:r>
      <w:r w:rsidR="005B15FC" w:rsidRPr="00BF3AAA">
        <w:rPr>
          <w:rStyle w:val="SubtitleChar"/>
          <w:rFonts w:ascii="Times New Roman" w:hAnsi="Times New Roman" w:cs="Times New Roman"/>
          <w:color w:val="auto"/>
          <w:sz w:val="24"/>
          <w:szCs w:val="24"/>
        </w:rPr>
        <w:t xml:space="preserve">from </w:t>
      </w:r>
      <w:proofErr w:type="spellStart"/>
      <w:r w:rsidR="00565629" w:rsidRPr="00BF3AAA">
        <w:rPr>
          <w:rStyle w:val="SubtitleChar"/>
          <w:rFonts w:ascii="Times New Roman" w:hAnsi="Times New Roman" w:cs="Times New Roman"/>
          <w:color w:val="auto"/>
          <w:sz w:val="24"/>
          <w:szCs w:val="24"/>
        </w:rPr>
        <w:t>Vankatachalam</w:t>
      </w:r>
      <w:proofErr w:type="spellEnd"/>
      <w:r w:rsidR="00565629" w:rsidRPr="00BF3AAA">
        <w:rPr>
          <w:rStyle w:val="SubtitleChar"/>
          <w:rFonts w:ascii="Times New Roman" w:hAnsi="Times New Roman" w:cs="Times New Roman"/>
          <w:color w:val="auto"/>
          <w:sz w:val="24"/>
          <w:szCs w:val="24"/>
        </w:rPr>
        <w:t xml:space="preserve"> </w:t>
      </w:r>
      <w:r w:rsidR="00D57322" w:rsidRPr="00BF3AAA">
        <w:rPr>
          <w:rStyle w:val="SubtitleChar"/>
          <w:rFonts w:ascii="Times New Roman" w:hAnsi="Times New Roman" w:cs="Times New Roman"/>
          <w:color w:val="auto"/>
          <w:sz w:val="24"/>
          <w:szCs w:val="24"/>
        </w:rPr>
        <w:t xml:space="preserve">on his </w:t>
      </w:r>
      <w:r w:rsidR="00565629" w:rsidRPr="00BF3AAA">
        <w:rPr>
          <w:rStyle w:val="SubtitleChar"/>
          <w:rFonts w:ascii="Times New Roman" w:hAnsi="Times New Roman" w:cs="Times New Roman"/>
          <w:color w:val="auto"/>
          <w:sz w:val="24"/>
          <w:szCs w:val="24"/>
        </w:rPr>
        <w:t>exhibited at Bombay for ‘under developed handling of material and unawareness of artistic technicalities’ that puzzled and mystified public.</w:t>
      </w:r>
      <w:r w:rsidR="0007424D" w:rsidRPr="00BF3AAA">
        <w:rPr>
          <w:rStyle w:val="SubtitleChar"/>
          <w:rFonts w:ascii="Times New Roman" w:hAnsi="Times New Roman" w:cs="Times New Roman"/>
          <w:color w:val="auto"/>
          <w:sz w:val="24"/>
          <w:szCs w:val="24"/>
        </w:rPr>
        <w:t xml:space="preserve"> </w:t>
      </w:r>
      <w:r w:rsidR="005B15FC" w:rsidRPr="00BF3AAA">
        <w:rPr>
          <w:rStyle w:val="SubtitleChar"/>
          <w:rFonts w:ascii="Times New Roman" w:hAnsi="Times New Roman" w:cs="Times New Roman"/>
          <w:color w:val="auto"/>
          <w:sz w:val="24"/>
          <w:szCs w:val="24"/>
        </w:rPr>
        <w:t>(</w:t>
      </w:r>
      <w:r w:rsidR="0007424D" w:rsidRPr="00BF3AAA">
        <w:rPr>
          <w:rStyle w:val="SubtitleChar"/>
          <w:rFonts w:ascii="Times New Roman" w:hAnsi="Times New Roman" w:cs="Times New Roman"/>
          <w:color w:val="auto"/>
          <w:sz w:val="24"/>
          <w:szCs w:val="24"/>
        </w:rPr>
        <w:t>1927</w:t>
      </w:r>
      <w:r w:rsidR="005B15FC" w:rsidRPr="00BF3AAA">
        <w:rPr>
          <w:rStyle w:val="SubtitleChar"/>
          <w:rFonts w:ascii="Times New Roman" w:hAnsi="Times New Roman" w:cs="Times New Roman"/>
          <w:color w:val="auto"/>
          <w:sz w:val="24"/>
          <w:szCs w:val="24"/>
        </w:rPr>
        <w:t xml:space="preserve">) although expressionist labels. </w:t>
      </w:r>
      <w:r w:rsidR="00565629" w:rsidRPr="00BF3AAA">
        <w:rPr>
          <w:rStyle w:val="SubtitleChar"/>
          <w:rFonts w:ascii="Times New Roman" w:hAnsi="Times New Roman" w:cs="Times New Roman"/>
          <w:color w:val="auto"/>
          <w:sz w:val="24"/>
          <w:szCs w:val="24"/>
        </w:rPr>
        <w:t xml:space="preserve">Archer, </w:t>
      </w:r>
      <w:r w:rsidR="00D57322" w:rsidRPr="00BF3AAA">
        <w:rPr>
          <w:rStyle w:val="SubtitleChar"/>
          <w:rFonts w:ascii="Times New Roman" w:hAnsi="Times New Roman" w:cs="Times New Roman"/>
          <w:color w:val="auto"/>
          <w:sz w:val="24"/>
          <w:szCs w:val="24"/>
        </w:rPr>
        <w:t xml:space="preserve">about </w:t>
      </w:r>
      <w:r w:rsidR="00565629" w:rsidRPr="00BF3AAA">
        <w:rPr>
          <w:rStyle w:val="SubtitleChar"/>
          <w:rFonts w:ascii="Times New Roman" w:hAnsi="Times New Roman" w:cs="Times New Roman"/>
          <w:color w:val="auto"/>
          <w:sz w:val="24"/>
          <w:szCs w:val="24"/>
        </w:rPr>
        <w:t>‘its attempt of unconscious</w:t>
      </w:r>
      <w:r w:rsidR="00D57322" w:rsidRPr="00BF3AAA">
        <w:rPr>
          <w:rStyle w:val="SubtitleChar"/>
          <w:rFonts w:ascii="Times New Roman" w:hAnsi="Times New Roman" w:cs="Times New Roman"/>
          <w:color w:val="auto"/>
          <w:sz w:val="24"/>
          <w:szCs w:val="24"/>
        </w:rPr>
        <w:t>’</w:t>
      </w:r>
      <w:r w:rsidR="005B15FC" w:rsidRPr="00BF3AAA">
        <w:rPr>
          <w:rStyle w:val="SubtitleChar"/>
          <w:rFonts w:ascii="Times New Roman" w:hAnsi="Times New Roman" w:cs="Times New Roman"/>
          <w:color w:val="auto"/>
          <w:sz w:val="24"/>
          <w:szCs w:val="24"/>
        </w:rPr>
        <w:t xml:space="preserve">, </w:t>
      </w:r>
      <w:proofErr w:type="spellStart"/>
      <w:r w:rsidR="0007424D" w:rsidRPr="00BF3AAA">
        <w:rPr>
          <w:rStyle w:val="SubtitleChar"/>
          <w:rFonts w:ascii="Times New Roman" w:hAnsi="Times New Roman" w:cs="Times New Roman"/>
          <w:color w:val="auto"/>
          <w:sz w:val="24"/>
          <w:szCs w:val="24"/>
        </w:rPr>
        <w:t>Prodosh</w:t>
      </w:r>
      <w:proofErr w:type="spellEnd"/>
      <w:r w:rsidR="0007424D" w:rsidRPr="00BF3AAA">
        <w:rPr>
          <w:rStyle w:val="SubtitleChar"/>
          <w:rFonts w:ascii="Times New Roman" w:hAnsi="Times New Roman" w:cs="Times New Roman"/>
          <w:color w:val="auto"/>
          <w:sz w:val="24"/>
          <w:szCs w:val="24"/>
        </w:rPr>
        <w:t xml:space="preserve"> Das Gupta </w:t>
      </w:r>
      <w:r w:rsidR="008355A9" w:rsidRPr="00BF3AAA">
        <w:rPr>
          <w:rStyle w:val="SubtitleChar"/>
          <w:rFonts w:ascii="Times New Roman" w:hAnsi="Times New Roman" w:cs="Times New Roman"/>
          <w:color w:val="auto"/>
          <w:sz w:val="24"/>
          <w:szCs w:val="24"/>
        </w:rPr>
        <w:t xml:space="preserve">pointed </w:t>
      </w:r>
      <w:r w:rsidR="005B15FC" w:rsidRPr="00BF3AAA">
        <w:rPr>
          <w:rStyle w:val="SubtitleChar"/>
          <w:rFonts w:ascii="Times New Roman" w:hAnsi="Times New Roman" w:cs="Times New Roman"/>
          <w:color w:val="auto"/>
          <w:sz w:val="24"/>
          <w:szCs w:val="24"/>
        </w:rPr>
        <w:t xml:space="preserve">to </w:t>
      </w:r>
      <w:r w:rsidR="008355A9" w:rsidRPr="00BF3AAA">
        <w:rPr>
          <w:rStyle w:val="SubtitleChar"/>
          <w:rFonts w:ascii="Times New Roman" w:hAnsi="Times New Roman" w:cs="Times New Roman"/>
          <w:color w:val="auto"/>
          <w:sz w:val="24"/>
          <w:szCs w:val="24"/>
        </w:rPr>
        <w:t>its</w:t>
      </w:r>
      <w:r w:rsidR="00FC600D" w:rsidRPr="00BF3AAA">
        <w:rPr>
          <w:rStyle w:val="SubtitleChar"/>
          <w:rFonts w:ascii="Times New Roman" w:hAnsi="Times New Roman" w:cs="Times New Roman"/>
          <w:color w:val="auto"/>
          <w:sz w:val="24"/>
          <w:szCs w:val="24"/>
        </w:rPr>
        <w:t xml:space="preserve"> inconsistent, unlike training </w:t>
      </w:r>
      <w:r w:rsidR="008355A9" w:rsidRPr="00BF3AAA">
        <w:rPr>
          <w:rStyle w:val="SubtitleChar"/>
          <w:rFonts w:ascii="Times New Roman" w:hAnsi="Times New Roman" w:cs="Times New Roman"/>
          <w:color w:val="auto"/>
          <w:sz w:val="24"/>
          <w:szCs w:val="24"/>
        </w:rPr>
        <w:t xml:space="preserve">of </w:t>
      </w:r>
      <w:r w:rsidR="00FC600D" w:rsidRPr="00BF3AAA">
        <w:rPr>
          <w:rStyle w:val="SubtitleChar"/>
          <w:rFonts w:ascii="Times New Roman" w:hAnsi="Times New Roman" w:cs="Times New Roman"/>
          <w:color w:val="auto"/>
          <w:sz w:val="24"/>
          <w:szCs w:val="24"/>
        </w:rPr>
        <w:t xml:space="preserve">the </w:t>
      </w:r>
      <w:r w:rsidR="008355A9" w:rsidRPr="00BF3AAA">
        <w:rPr>
          <w:rStyle w:val="SubtitleChar"/>
          <w:rFonts w:ascii="Times New Roman" w:hAnsi="Times New Roman" w:cs="Times New Roman"/>
          <w:color w:val="auto"/>
          <w:sz w:val="24"/>
          <w:szCs w:val="24"/>
        </w:rPr>
        <w:t>We</w:t>
      </w:r>
      <w:r w:rsidR="00FC600D" w:rsidRPr="00BF3AAA">
        <w:rPr>
          <w:rStyle w:val="SubtitleChar"/>
          <w:rFonts w:ascii="Times New Roman" w:hAnsi="Times New Roman" w:cs="Times New Roman"/>
          <w:color w:val="auto"/>
          <w:sz w:val="24"/>
          <w:szCs w:val="24"/>
        </w:rPr>
        <w:t xml:space="preserve">stern masters, that </w:t>
      </w:r>
      <w:r w:rsidR="0007424D" w:rsidRPr="00BF3AAA">
        <w:rPr>
          <w:rStyle w:val="SubtitleChar"/>
          <w:rFonts w:ascii="Times New Roman" w:hAnsi="Times New Roman" w:cs="Times New Roman"/>
          <w:color w:val="auto"/>
          <w:sz w:val="24"/>
          <w:szCs w:val="24"/>
        </w:rPr>
        <w:t>shift from conscious to unconscious pr</w:t>
      </w:r>
      <w:r w:rsidR="008355A9" w:rsidRPr="00BF3AAA">
        <w:rPr>
          <w:rStyle w:val="SubtitleChar"/>
          <w:rFonts w:ascii="Times New Roman" w:hAnsi="Times New Roman" w:cs="Times New Roman"/>
          <w:color w:val="auto"/>
          <w:sz w:val="24"/>
          <w:szCs w:val="24"/>
        </w:rPr>
        <w:t>ocess</w:t>
      </w:r>
      <w:r w:rsidR="00FC600D" w:rsidRPr="00BF3AAA">
        <w:rPr>
          <w:rStyle w:val="SubtitleChar"/>
          <w:rFonts w:ascii="Times New Roman" w:hAnsi="Times New Roman" w:cs="Times New Roman"/>
          <w:color w:val="auto"/>
          <w:sz w:val="24"/>
          <w:szCs w:val="24"/>
        </w:rPr>
        <w:t xml:space="preserve">es, whereas, Tagore had reversal </w:t>
      </w:r>
      <w:r w:rsidR="008355A9" w:rsidRPr="00BF3AAA">
        <w:rPr>
          <w:rStyle w:val="SubtitleChar"/>
          <w:rFonts w:ascii="Times New Roman" w:hAnsi="Times New Roman" w:cs="Times New Roman"/>
          <w:color w:val="auto"/>
          <w:sz w:val="24"/>
          <w:szCs w:val="24"/>
        </w:rPr>
        <w:t>process, of non-formal training</w:t>
      </w:r>
      <w:r w:rsidR="0007424D" w:rsidRPr="00BF3AAA">
        <w:rPr>
          <w:rStyle w:val="SubtitleChar"/>
          <w:rFonts w:ascii="Times New Roman" w:hAnsi="Times New Roman" w:cs="Times New Roman"/>
          <w:color w:val="auto"/>
          <w:sz w:val="24"/>
          <w:szCs w:val="24"/>
        </w:rPr>
        <w:t xml:space="preserve">. Artists such as A. Tagore, </w:t>
      </w:r>
      <w:proofErr w:type="spellStart"/>
      <w:r w:rsidR="0007424D" w:rsidRPr="00BF3AAA">
        <w:rPr>
          <w:rStyle w:val="SubtitleChar"/>
          <w:rFonts w:ascii="Times New Roman" w:hAnsi="Times New Roman" w:cs="Times New Roman"/>
          <w:color w:val="auto"/>
          <w:sz w:val="24"/>
          <w:szCs w:val="24"/>
        </w:rPr>
        <w:t>Nandalal</w:t>
      </w:r>
      <w:proofErr w:type="spellEnd"/>
      <w:r w:rsidR="0007424D" w:rsidRPr="00BF3AAA">
        <w:rPr>
          <w:rStyle w:val="SubtitleChar"/>
          <w:rFonts w:ascii="Times New Roman" w:hAnsi="Times New Roman" w:cs="Times New Roman"/>
          <w:color w:val="auto"/>
          <w:sz w:val="24"/>
          <w:szCs w:val="24"/>
        </w:rPr>
        <w:t xml:space="preserve"> Bose, and </w:t>
      </w:r>
      <w:proofErr w:type="spellStart"/>
      <w:r w:rsidR="0007424D" w:rsidRPr="00BF3AAA">
        <w:rPr>
          <w:rStyle w:val="SubtitleChar"/>
          <w:rFonts w:ascii="Times New Roman" w:hAnsi="Times New Roman" w:cs="Times New Roman"/>
          <w:color w:val="auto"/>
          <w:sz w:val="24"/>
          <w:szCs w:val="24"/>
        </w:rPr>
        <w:t>Ramkinker</w:t>
      </w:r>
      <w:proofErr w:type="spellEnd"/>
      <w:r w:rsidR="0007424D" w:rsidRPr="00BF3AAA">
        <w:rPr>
          <w:rStyle w:val="SubtitleChar"/>
          <w:rFonts w:ascii="Times New Roman" w:hAnsi="Times New Roman" w:cs="Times New Roman"/>
          <w:color w:val="auto"/>
          <w:sz w:val="24"/>
          <w:szCs w:val="24"/>
        </w:rPr>
        <w:t xml:space="preserve"> </w:t>
      </w:r>
      <w:proofErr w:type="spellStart"/>
      <w:r w:rsidR="0007424D" w:rsidRPr="00BF3AAA">
        <w:rPr>
          <w:rStyle w:val="SubtitleChar"/>
          <w:rFonts w:ascii="Times New Roman" w:hAnsi="Times New Roman" w:cs="Times New Roman"/>
          <w:color w:val="auto"/>
          <w:sz w:val="24"/>
          <w:szCs w:val="24"/>
        </w:rPr>
        <w:t>Binod</w:t>
      </w:r>
      <w:proofErr w:type="spellEnd"/>
      <w:r w:rsidR="0007424D" w:rsidRPr="00BF3AAA">
        <w:rPr>
          <w:rStyle w:val="SubtitleChar"/>
          <w:rFonts w:ascii="Times New Roman" w:hAnsi="Times New Roman" w:cs="Times New Roman"/>
          <w:color w:val="auto"/>
          <w:sz w:val="24"/>
          <w:szCs w:val="24"/>
        </w:rPr>
        <w:t xml:space="preserve"> Bihari Mukherjee</w:t>
      </w:r>
      <w:r w:rsidR="00FC600D" w:rsidRPr="00BF3AAA">
        <w:rPr>
          <w:rStyle w:val="SubtitleChar"/>
          <w:rFonts w:ascii="Times New Roman" w:hAnsi="Times New Roman" w:cs="Times New Roman"/>
          <w:color w:val="auto"/>
          <w:sz w:val="24"/>
          <w:szCs w:val="24"/>
        </w:rPr>
        <w:t xml:space="preserve"> have also had been discussed for such occidental </w:t>
      </w:r>
      <w:r w:rsidR="00565629" w:rsidRPr="00BF3AAA">
        <w:rPr>
          <w:rStyle w:val="SubtitleChar"/>
          <w:rFonts w:ascii="Times New Roman" w:hAnsi="Times New Roman" w:cs="Times New Roman"/>
          <w:color w:val="auto"/>
          <w:sz w:val="24"/>
          <w:szCs w:val="24"/>
        </w:rPr>
        <w:t>view</w:t>
      </w:r>
      <w:r w:rsidR="00FC600D" w:rsidRPr="00BF3AAA">
        <w:rPr>
          <w:rStyle w:val="SubtitleChar"/>
          <w:rFonts w:ascii="Times New Roman" w:hAnsi="Times New Roman" w:cs="Times New Roman"/>
          <w:color w:val="auto"/>
          <w:sz w:val="24"/>
          <w:szCs w:val="24"/>
        </w:rPr>
        <w:t xml:space="preserve"> reveals the first sequence of outcomes</w:t>
      </w:r>
      <w:r w:rsidR="0007424D" w:rsidRPr="00BF3AAA">
        <w:rPr>
          <w:rStyle w:val="SubtitleChar"/>
          <w:rFonts w:ascii="Times New Roman" w:hAnsi="Times New Roman" w:cs="Times New Roman"/>
          <w:color w:val="auto"/>
          <w:sz w:val="24"/>
          <w:szCs w:val="24"/>
        </w:rPr>
        <w:t>.</w:t>
      </w:r>
    </w:p>
    <w:p w:rsidR="009F12B9" w:rsidRPr="00BF3AAA" w:rsidRDefault="00FC600D" w:rsidP="00F728E1">
      <w:pPr>
        <w:spacing w:line="360" w:lineRule="auto"/>
        <w:rPr>
          <w:rStyle w:val="SubtitleChar"/>
          <w:rFonts w:ascii="Times New Roman" w:hAnsi="Times New Roman" w:cs="Times New Roman"/>
          <w:color w:val="auto"/>
          <w:sz w:val="24"/>
          <w:szCs w:val="24"/>
        </w:rPr>
      </w:pPr>
      <w:r w:rsidRPr="00BF3AAA">
        <w:rPr>
          <w:rStyle w:val="SubtitleChar"/>
          <w:rFonts w:ascii="Times New Roman" w:hAnsi="Times New Roman" w:cs="Times New Roman"/>
          <w:color w:val="auto"/>
          <w:sz w:val="24"/>
          <w:szCs w:val="24"/>
        </w:rPr>
        <w:t xml:space="preserve">As per investigation both sequential outcomes in </w:t>
      </w:r>
      <w:r w:rsidR="00EA6148" w:rsidRPr="00BF3AAA">
        <w:rPr>
          <w:rStyle w:val="SubtitleChar"/>
          <w:rFonts w:ascii="Times New Roman" w:hAnsi="Times New Roman" w:cs="Times New Roman"/>
          <w:color w:val="auto"/>
          <w:sz w:val="24"/>
          <w:szCs w:val="24"/>
        </w:rPr>
        <w:t xml:space="preserve">Progressive </w:t>
      </w:r>
      <w:r w:rsidR="00121C5A" w:rsidRPr="00BF3AAA">
        <w:rPr>
          <w:rStyle w:val="SubtitleChar"/>
          <w:rFonts w:ascii="Times New Roman" w:hAnsi="Times New Roman" w:cs="Times New Roman"/>
          <w:color w:val="auto"/>
          <w:sz w:val="24"/>
          <w:szCs w:val="24"/>
        </w:rPr>
        <w:t xml:space="preserve">Artist </w:t>
      </w:r>
      <w:r w:rsidR="00EA6148" w:rsidRPr="00BF3AAA">
        <w:rPr>
          <w:rStyle w:val="SubtitleChar"/>
          <w:rFonts w:ascii="Times New Roman" w:hAnsi="Times New Roman" w:cs="Times New Roman"/>
          <w:color w:val="auto"/>
          <w:sz w:val="24"/>
          <w:szCs w:val="24"/>
        </w:rPr>
        <w:t>group</w:t>
      </w:r>
      <w:r w:rsidR="00BF3AAA" w:rsidRPr="00BF3AAA">
        <w:rPr>
          <w:rStyle w:val="SubtitleChar"/>
          <w:rFonts w:ascii="Times New Roman" w:hAnsi="Times New Roman" w:cs="Times New Roman"/>
          <w:color w:val="auto"/>
          <w:sz w:val="24"/>
          <w:szCs w:val="24"/>
        </w:rPr>
        <w:t xml:space="preserve"> (Bengal&amp; Mumbai) experiment broadly on Landscapes arts to </w:t>
      </w:r>
      <w:r w:rsidR="003714F4" w:rsidRPr="00BF3AAA">
        <w:rPr>
          <w:rStyle w:val="SubtitleChar"/>
          <w:rFonts w:ascii="Times New Roman" w:hAnsi="Times New Roman" w:cs="Times New Roman"/>
          <w:color w:val="auto"/>
          <w:sz w:val="24"/>
          <w:szCs w:val="24"/>
        </w:rPr>
        <w:t xml:space="preserve">suited </w:t>
      </w:r>
      <w:r w:rsidR="00BF3AAA" w:rsidRPr="00BF3AAA">
        <w:rPr>
          <w:rStyle w:val="SubtitleChar"/>
          <w:rFonts w:ascii="Times New Roman" w:hAnsi="Times New Roman" w:cs="Times New Roman"/>
          <w:color w:val="auto"/>
          <w:sz w:val="24"/>
          <w:szCs w:val="24"/>
        </w:rPr>
        <w:t xml:space="preserve">the expected </w:t>
      </w:r>
      <w:r w:rsidR="003714F4" w:rsidRPr="00BF3AAA">
        <w:rPr>
          <w:rStyle w:val="SubtitleChar"/>
          <w:rFonts w:ascii="Times New Roman" w:hAnsi="Times New Roman" w:cs="Times New Roman"/>
          <w:color w:val="auto"/>
          <w:sz w:val="24"/>
          <w:szCs w:val="24"/>
        </w:rPr>
        <w:t>oriental</w:t>
      </w:r>
      <w:r w:rsidR="00BF3AAA" w:rsidRPr="00BF3AAA">
        <w:rPr>
          <w:rStyle w:val="SubtitleChar"/>
          <w:rFonts w:ascii="Times New Roman" w:hAnsi="Times New Roman" w:cs="Times New Roman"/>
          <w:color w:val="auto"/>
          <w:sz w:val="24"/>
          <w:szCs w:val="24"/>
        </w:rPr>
        <w:t>ist</w:t>
      </w:r>
      <w:r w:rsidR="003714F4" w:rsidRPr="00BF3AAA">
        <w:rPr>
          <w:rStyle w:val="SubtitleChar"/>
          <w:rFonts w:ascii="Times New Roman" w:hAnsi="Times New Roman" w:cs="Times New Roman"/>
          <w:color w:val="auto"/>
          <w:sz w:val="24"/>
          <w:szCs w:val="24"/>
        </w:rPr>
        <w:t xml:space="preserve"> based</w:t>
      </w:r>
      <w:r w:rsidR="00596B37" w:rsidRPr="00BF3AAA">
        <w:rPr>
          <w:rStyle w:val="SubtitleChar"/>
          <w:rFonts w:ascii="Times New Roman" w:hAnsi="Times New Roman" w:cs="Times New Roman"/>
          <w:color w:val="auto"/>
          <w:sz w:val="24"/>
          <w:szCs w:val="24"/>
        </w:rPr>
        <w:t xml:space="preserve"> </w:t>
      </w:r>
      <w:r w:rsidR="00BF3AAA" w:rsidRPr="00BF3AAA">
        <w:rPr>
          <w:rStyle w:val="SubtitleChar"/>
          <w:rFonts w:ascii="Times New Roman" w:hAnsi="Times New Roman" w:cs="Times New Roman"/>
          <w:color w:val="auto"/>
          <w:sz w:val="24"/>
          <w:szCs w:val="24"/>
        </w:rPr>
        <w:t xml:space="preserve">on </w:t>
      </w:r>
      <w:r w:rsidR="00596B37" w:rsidRPr="00BF3AAA">
        <w:rPr>
          <w:rStyle w:val="SubtitleChar"/>
          <w:rFonts w:ascii="Times New Roman" w:hAnsi="Times New Roman" w:cs="Times New Roman"/>
          <w:color w:val="auto"/>
          <w:sz w:val="24"/>
          <w:szCs w:val="24"/>
        </w:rPr>
        <w:t>‘Rejoinder’</w:t>
      </w:r>
      <w:r w:rsidR="003714F4" w:rsidRPr="00BF3AAA">
        <w:rPr>
          <w:rStyle w:val="SubtitleChar"/>
          <w:rFonts w:ascii="Times New Roman" w:hAnsi="Times New Roman" w:cs="Times New Roman"/>
          <w:color w:val="auto"/>
          <w:sz w:val="24"/>
          <w:szCs w:val="24"/>
        </w:rPr>
        <w:t>,</w:t>
      </w:r>
      <w:r w:rsidR="00596B37" w:rsidRPr="00BF3AAA">
        <w:rPr>
          <w:rStyle w:val="SubtitleChar"/>
          <w:rFonts w:ascii="Times New Roman" w:hAnsi="Times New Roman" w:cs="Times New Roman"/>
          <w:color w:val="auto"/>
          <w:sz w:val="24"/>
          <w:szCs w:val="24"/>
        </w:rPr>
        <w:t xml:space="preserve"> </w:t>
      </w:r>
      <w:r w:rsidR="00BF3AAA" w:rsidRPr="00BF3AAA">
        <w:rPr>
          <w:rStyle w:val="SubtitleChar"/>
          <w:rFonts w:ascii="Times New Roman" w:hAnsi="Times New Roman" w:cs="Times New Roman"/>
          <w:color w:val="auto"/>
          <w:sz w:val="24"/>
          <w:szCs w:val="24"/>
        </w:rPr>
        <w:t>balanced choices of expression and</w:t>
      </w:r>
      <w:r w:rsidR="003714F4" w:rsidRPr="00BF3AAA">
        <w:rPr>
          <w:rStyle w:val="SubtitleChar"/>
          <w:rFonts w:ascii="Times New Roman" w:hAnsi="Times New Roman" w:cs="Times New Roman"/>
          <w:color w:val="auto"/>
          <w:sz w:val="24"/>
          <w:szCs w:val="24"/>
        </w:rPr>
        <w:t xml:space="preserve"> Indigenous features</w:t>
      </w:r>
      <w:r w:rsidR="008355A9" w:rsidRPr="00BF3AAA">
        <w:rPr>
          <w:rStyle w:val="SubtitleChar"/>
          <w:rFonts w:ascii="Times New Roman" w:hAnsi="Times New Roman" w:cs="Times New Roman"/>
          <w:color w:val="auto"/>
          <w:sz w:val="24"/>
          <w:szCs w:val="24"/>
        </w:rPr>
        <w:t xml:space="preserve">. </w:t>
      </w:r>
    </w:p>
    <w:p w:rsidR="00121C5A" w:rsidRPr="000C470F" w:rsidRDefault="00121C5A" w:rsidP="00121C5A">
      <w:pPr>
        <w:spacing w:line="360" w:lineRule="auto"/>
        <w:rPr>
          <w:rFonts w:ascii="Times New Roman" w:hAnsi="Times New Roman" w:cs="Times New Roman"/>
          <w:sz w:val="24"/>
          <w:szCs w:val="24"/>
        </w:rPr>
      </w:pPr>
      <w:r w:rsidRPr="00760B3F">
        <w:rPr>
          <w:rStyle w:val="SubtitleChar"/>
          <w:rFonts w:ascii="Times New Roman" w:hAnsi="Times New Roman" w:cs="Times New Roman"/>
          <w:color w:val="auto"/>
          <w:sz w:val="24"/>
          <w:szCs w:val="24"/>
        </w:rPr>
        <w:t>The role of Landscape painters in 1933’s Progressive artist group of Bengal academy of Fine Art, and its transformation into ‘Calcutta</w:t>
      </w:r>
      <w:r w:rsidR="00BF3AAA">
        <w:rPr>
          <w:rStyle w:val="SubtitleChar"/>
          <w:rFonts w:ascii="Times New Roman" w:hAnsi="Times New Roman" w:cs="Times New Roman"/>
          <w:color w:val="auto"/>
          <w:sz w:val="24"/>
          <w:szCs w:val="24"/>
        </w:rPr>
        <w:t xml:space="preserve"> Group’ in 1943, reveals the mixture of outcomes based </w:t>
      </w:r>
      <w:r w:rsidRPr="00760B3F">
        <w:rPr>
          <w:rStyle w:val="SubtitleChar"/>
          <w:rFonts w:ascii="Times New Roman" w:hAnsi="Times New Roman" w:cs="Times New Roman"/>
          <w:color w:val="auto"/>
          <w:sz w:val="24"/>
          <w:szCs w:val="24"/>
        </w:rPr>
        <w:t xml:space="preserve">on </w:t>
      </w:r>
      <w:r w:rsidR="00760B3F">
        <w:rPr>
          <w:rStyle w:val="SubtitleChar"/>
          <w:rFonts w:ascii="Times New Roman" w:hAnsi="Times New Roman" w:cs="Times New Roman"/>
          <w:color w:val="auto"/>
          <w:sz w:val="24"/>
          <w:szCs w:val="24"/>
        </w:rPr>
        <w:t>occidental and oriental</w:t>
      </w:r>
      <w:r w:rsidRPr="00760B3F">
        <w:rPr>
          <w:rStyle w:val="SubtitleChar"/>
          <w:rFonts w:ascii="Times New Roman" w:hAnsi="Times New Roman" w:cs="Times New Roman"/>
          <w:color w:val="auto"/>
          <w:sz w:val="24"/>
          <w:szCs w:val="24"/>
        </w:rPr>
        <w:t xml:space="preserve"> </w:t>
      </w:r>
      <w:r w:rsidR="00BF3AAA">
        <w:rPr>
          <w:rStyle w:val="SubtitleChar"/>
          <w:rFonts w:ascii="Times New Roman" w:hAnsi="Times New Roman" w:cs="Times New Roman"/>
          <w:color w:val="auto"/>
          <w:sz w:val="24"/>
          <w:szCs w:val="24"/>
        </w:rPr>
        <w:t xml:space="preserve">thoughts as </w:t>
      </w:r>
      <w:r w:rsidR="00276EA7">
        <w:rPr>
          <w:rStyle w:val="SubtitleChar"/>
          <w:rFonts w:ascii="Times New Roman" w:hAnsi="Times New Roman" w:cs="Times New Roman"/>
          <w:color w:val="auto"/>
          <w:sz w:val="24"/>
          <w:szCs w:val="24"/>
        </w:rPr>
        <w:t>per manifesto</w:t>
      </w:r>
      <w:r w:rsidRPr="00760B3F">
        <w:rPr>
          <w:rStyle w:val="SubtitleChar"/>
          <w:rFonts w:ascii="Times New Roman" w:hAnsi="Times New Roman" w:cs="Times New Roman"/>
          <w:color w:val="auto"/>
          <w:sz w:val="24"/>
          <w:szCs w:val="24"/>
        </w:rPr>
        <w:t xml:space="preserve"> ‘Man is supreme and no one is above him and Art should be international and interdependent</w:t>
      </w:r>
      <w:r w:rsidR="00BF3AAA">
        <w:rPr>
          <w:rStyle w:val="SubtitleChar"/>
          <w:rFonts w:ascii="Times New Roman" w:hAnsi="Times New Roman" w:cs="Times New Roman"/>
          <w:color w:val="auto"/>
          <w:sz w:val="24"/>
          <w:szCs w:val="24"/>
        </w:rPr>
        <w:t>. Saturated with such manifestos,</w:t>
      </w:r>
      <w:r w:rsidR="00760B3F">
        <w:rPr>
          <w:rStyle w:val="SubtitleChar"/>
          <w:rFonts w:ascii="Times New Roman" w:hAnsi="Times New Roman" w:cs="Times New Roman"/>
          <w:color w:val="auto"/>
          <w:sz w:val="24"/>
          <w:szCs w:val="24"/>
        </w:rPr>
        <w:t xml:space="preserve"> the work of </w:t>
      </w:r>
      <w:r w:rsidRPr="00760B3F">
        <w:rPr>
          <w:rStyle w:val="Strong"/>
          <w:rFonts w:ascii="Times New Roman" w:hAnsi="Times New Roman" w:cs="Times New Roman"/>
          <w:sz w:val="24"/>
          <w:szCs w:val="24"/>
        </w:rPr>
        <w:t xml:space="preserve">Sunil </w:t>
      </w:r>
      <w:proofErr w:type="spellStart"/>
      <w:r w:rsidRPr="00760B3F">
        <w:rPr>
          <w:rStyle w:val="Strong"/>
          <w:rFonts w:ascii="Times New Roman" w:hAnsi="Times New Roman" w:cs="Times New Roman"/>
          <w:sz w:val="24"/>
          <w:szCs w:val="24"/>
        </w:rPr>
        <w:t>Madhav</w:t>
      </w:r>
      <w:proofErr w:type="spellEnd"/>
      <w:r w:rsidRPr="00760B3F">
        <w:rPr>
          <w:rStyle w:val="Strong"/>
          <w:rFonts w:ascii="Times New Roman" w:hAnsi="Times New Roman" w:cs="Times New Roman"/>
          <w:sz w:val="24"/>
          <w:szCs w:val="24"/>
        </w:rPr>
        <w:t xml:space="preserve"> Sen</w:t>
      </w:r>
      <w:r w:rsidRPr="00760B3F">
        <w:rPr>
          <w:rFonts w:ascii="Times New Roman" w:hAnsi="Times New Roman" w:cs="Times New Roman"/>
          <w:sz w:val="24"/>
          <w:szCs w:val="24"/>
        </w:rPr>
        <w:t xml:space="preserve">’s urban landscapes often </w:t>
      </w:r>
      <w:r w:rsidR="00760B3F">
        <w:rPr>
          <w:rFonts w:ascii="Times New Roman" w:hAnsi="Times New Roman" w:cs="Times New Roman"/>
          <w:sz w:val="24"/>
          <w:szCs w:val="24"/>
        </w:rPr>
        <w:t xml:space="preserve">featured the </w:t>
      </w:r>
      <w:r w:rsidR="00BF3AAA">
        <w:rPr>
          <w:rFonts w:ascii="Times New Roman" w:hAnsi="Times New Roman" w:cs="Times New Roman"/>
          <w:sz w:val="24"/>
          <w:szCs w:val="24"/>
        </w:rPr>
        <w:t xml:space="preserve">choices of </w:t>
      </w:r>
      <w:r w:rsidR="000C470F" w:rsidRPr="00760B3F">
        <w:rPr>
          <w:rFonts w:ascii="Times New Roman" w:hAnsi="Times New Roman" w:cs="Times New Roman"/>
          <w:sz w:val="24"/>
          <w:szCs w:val="24"/>
        </w:rPr>
        <w:t xml:space="preserve">indigenous quality in </w:t>
      </w:r>
      <w:r w:rsidRPr="00760B3F">
        <w:rPr>
          <w:rFonts w:ascii="Times New Roman" w:hAnsi="Times New Roman" w:cs="Times New Roman"/>
          <w:sz w:val="24"/>
          <w:szCs w:val="24"/>
        </w:rPr>
        <w:t xml:space="preserve">portraying daily life and </w:t>
      </w:r>
      <w:r w:rsidRPr="00760B3F">
        <w:rPr>
          <w:rFonts w:ascii="Times New Roman" w:hAnsi="Times New Roman" w:cs="Times New Roman"/>
          <w:sz w:val="24"/>
          <w:szCs w:val="24"/>
        </w:rPr>
        <w:lastRenderedPageBreak/>
        <w:t>bustling streets of Calcutta, vibrancy and dynamism of socio-economic realities that transform the spirit of the city</w:t>
      </w:r>
      <w:r w:rsidR="00760B3F">
        <w:rPr>
          <w:rFonts w:ascii="Times New Roman" w:hAnsi="Times New Roman" w:cs="Times New Roman"/>
          <w:sz w:val="24"/>
          <w:szCs w:val="24"/>
        </w:rPr>
        <w:t xml:space="preserve"> that suits oriental concept</w:t>
      </w:r>
      <w:r w:rsidRPr="00760B3F">
        <w:rPr>
          <w:rFonts w:ascii="Times New Roman" w:hAnsi="Times New Roman" w:cs="Times New Roman"/>
          <w:sz w:val="24"/>
          <w:szCs w:val="24"/>
        </w:rPr>
        <w:t>. (ref. Calcutta Group-MAP Academy.mapacademy.io). Such</w:t>
      </w:r>
      <w:r w:rsidRPr="00760B3F">
        <w:rPr>
          <w:rStyle w:val="SubtitleChar"/>
          <w:rFonts w:ascii="Times New Roman" w:hAnsi="Times New Roman" w:cs="Times New Roman"/>
          <w:color w:val="FF0000"/>
          <w:sz w:val="24"/>
          <w:szCs w:val="24"/>
        </w:rPr>
        <w:t xml:space="preserve"> </w:t>
      </w:r>
      <w:r w:rsidR="00276EA7" w:rsidRPr="00BF3AAA">
        <w:rPr>
          <w:rStyle w:val="SubtitleChar"/>
          <w:rFonts w:ascii="Times New Roman" w:hAnsi="Times New Roman" w:cs="Times New Roman"/>
          <w:color w:val="auto"/>
          <w:sz w:val="24"/>
          <w:szCs w:val="24"/>
        </w:rPr>
        <w:t>indigenous</w:t>
      </w:r>
      <w:r w:rsidRPr="00BF3AAA">
        <w:rPr>
          <w:rStyle w:val="SubtitleChar"/>
          <w:rFonts w:ascii="Times New Roman" w:hAnsi="Times New Roman" w:cs="Times New Roman"/>
          <w:color w:val="auto"/>
          <w:sz w:val="24"/>
          <w:szCs w:val="24"/>
        </w:rPr>
        <w:t xml:space="preserve"> approaches </w:t>
      </w:r>
      <w:r w:rsidRPr="00760B3F">
        <w:rPr>
          <w:rFonts w:ascii="Times New Roman" w:hAnsi="Times New Roman" w:cs="Times New Roman"/>
          <w:sz w:val="24"/>
          <w:szCs w:val="24"/>
        </w:rPr>
        <w:t>distinguish his role apart</w:t>
      </w:r>
      <w:r w:rsidRPr="000C470F">
        <w:rPr>
          <w:rFonts w:ascii="Times New Roman" w:hAnsi="Times New Roman" w:cs="Times New Roman"/>
          <w:sz w:val="24"/>
          <w:szCs w:val="24"/>
        </w:rPr>
        <w:t xml:space="preserve"> from others expre</w:t>
      </w:r>
      <w:r w:rsidR="00760B3F">
        <w:rPr>
          <w:rFonts w:ascii="Times New Roman" w:hAnsi="Times New Roman" w:cs="Times New Roman"/>
          <w:sz w:val="24"/>
          <w:szCs w:val="24"/>
        </w:rPr>
        <w:t>ssionist based on experiential</w:t>
      </w:r>
      <w:r w:rsidRPr="000C470F">
        <w:rPr>
          <w:rFonts w:ascii="Times New Roman" w:hAnsi="Times New Roman" w:cs="Times New Roman"/>
          <w:sz w:val="24"/>
          <w:szCs w:val="24"/>
        </w:rPr>
        <w:t xml:space="preserve"> themes like</w:t>
      </w:r>
      <w:r w:rsidR="000C470F" w:rsidRPr="000C470F">
        <w:rPr>
          <w:rFonts w:ascii="Times New Roman" w:hAnsi="Times New Roman" w:cs="Times New Roman"/>
          <w:sz w:val="24"/>
          <w:szCs w:val="24"/>
        </w:rPr>
        <w:t xml:space="preserve"> </w:t>
      </w:r>
      <w:r w:rsidRPr="000C470F">
        <w:rPr>
          <w:rFonts w:ascii="Times New Roman" w:hAnsi="Times New Roman" w:cs="Times New Roman"/>
          <w:sz w:val="24"/>
          <w:szCs w:val="24"/>
        </w:rPr>
        <w:t>"Street Scene" and "Bustling Market" capturing the engaged Calcutta street, filled with rich details,</w:t>
      </w:r>
      <w:r w:rsidR="000C470F" w:rsidRPr="000C470F">
        <w:rPr>
          <w:rFonts w:ascii="Times New Roman" w:hAnsi="Times New Roman" w:cs="Times New Roman"/>
          <w:sz w:val="24"/>
          <w:szCs w:val="24"/>
        </w:rPr>
        <w:t xml:space="preserve"> </w:t>
      </w:r>
      <w:r w:rsidRPr="000C470F">
        <w:rPr>
          <w:rFonts w:ascii="Times New Roman" w:hAnsi="Times New Roman" w:cs="Times New Roman"/>
          <w:sz w:val="24"/>
          <w:szCs w:val="24"/>
        </w:rPr>
        <w:t xml:space="preserve">like street vendors, rickshaws, and pedestrians transform into expressive brushstrokes, energetic colours scheme depicting dynamic nature of urban life. The composition with such dynamic, diagonal lines and overlapping forms and sense of movement, often indicates the bold, expressive brushstrokes and a vibrant colour palette indicated the live telecast of the experiences. His handling of light and shadows added depth and dimension to his works, capturing the ever-changing atmosphere of the city. Blending cubism and expressionism, with traditional Indian themes he delivered a variety of experience to the urban landscapes, including </w:t>
      </w:r>
      <w:r w:rsidRPr="000C470F">
        <w:rPr>
          <w:rStyle w:val="Strong"/>
          <w:rFonts w:ascii="Times New Roman" w:hAnsi="Times New Roman" w:cs="Times New Roman"/>
          <w:sz w:val="24"/>
          <w:szCs w:val="24"/>
        </w:rPr>
        <w:t xml:space="preserve">oil paints, </w:t>
      </w:r>
      <w:proofErr w:type="spellStart"/>
      <w:r w:rsidRPr="000C470F">
        <w:rPr>
          <w:rStyle w:val="Strong"/>
          <w:rFonts w:ascii="Times New Roman" w:hAnsi="Times New Roman" w:cs="Times New Roman"/>
          <w:sz w:val="24"/>
          <w:szCs w:val="24"/>
        </w:rPr>
        <w:t>watercolors</w:t>
      </w:r>
      <w:proofErr w:type="spellEnd"/>
      <w:r w:rsidRPr="000C470F">
        <w:rPr>
          <w:rStyle w:val="Strong"/>
          <w:rFonts w:ascii="Times New Roman" w:hAnsi="Times New Roman" w:cs="Times New Roman"/>
          <w:sz w:val="24"/>
          <w:szCs w:val="24"/>
        </w:rPr>
        <w:t>, temperas, mixed media, drawings, and sketches</w:t>
      </w:r>
      <w:r w:rsidRPr="000C470F">
        <w:rPr>
          <w:rFonts w:ascii="Times New Roman" w:hAnsi="Times New Roman" w:cs="Times New Roman"/>
          <w:sz w:val="24"/>
          <w:szCs w:val="24"/>
        </w:rPr>
        <w:t xml:space="preserve">. His choice of medium often depended on the effect he wanted to achieve and the specific details he aimed to capture in his works. (Sunil </w:t>
      </w:r>
      <w:proofErr w:type="spellStart"/>
      <w:r w:rsidRPr="000C470F">
        <w:rPr>
          <w:rFonts w:ascii="Times New Roman" w:hAnsi="Times New Roman" w:cs="Times New Roman"/>
          <w:sz w:val="24"/>
          <w:szCs w:val="24"/>
        </w:rPr>
        <w:t>Madhav</w:t>
      </w:r>
      <w:proofErr w:type="spellEnd"/>
      <w:r w:rsidRPr="000C470F">
        <w:rPr>
          <w:rFonts w:ascii="Times New Roman" w:hAnsi="Times New Roman" w:cs="Times New Roman"/>
          <w:sz w:val="24"/>
          <w:szCs w:val="24"/>
        </w:rPr>
        <w:t xml:space="preserve"> Sen/ </w:t>
      </w:r>
      <w:proofErr w:type="spellStart"/>
      <w:r w:rsidRPr="000C470F">
        <w:rPr>
          <w:rFonts w:ascii="Times New Roman" w:hAnsi="Times New Roman" w:cs="Times New Roman"/>
          <w:sz w:val="24"/>
          <w:szCs w:val="24"/>
        </w:rPr>
        <w:t>Domus</w:t>
      </w:r>
      <w:proofErr w:type="spellEnd"/>
      <w:r w:rsidRPr="000C470F">
        <w:rPr>
          <w:rFonts w:ascii="Times New Roman" w:hAnsi="Times New Roman" w:cs="Times New Roman"/>
          <w:sz w:val="24"/>
          <w:szCs w:val="24"/>
        </w:rPr>
        <w:t xml:space="preserve"> Gallery. Domusartgallery.in) Oil Paints were commonly used by Sen for their rich textures and vibrant </w:t>
      </w:r>
      <w:proofErr w:type="spellStart"/>
      <w:r w:rsidRPr="000C470F">
        <w:rPr>
          <w:rFonts w:ascii="Times New Roman" w:hAnsi="Times New Roman" w:cs="Times New Roman"/>
          <w:sz w:val="24"/>
          <w:szCs w:val="24"/>
        </w:rPr>
        <w:t>colors</w:t>
      </w:r>
      <w:proofErr w:type="spellEnd"/>
      <w:r w:rsidRPr="000C470F">
        <w:rPr>
          <w:rFonts w:ascii="Times New Roman" w:hAnsi="Times New Roman" w:cs="Times New Roman"/>
          <w:sz w:val="24"/>
          <w:szCs w:val="24"/>
        </w:rPr>
        <w:t xml:space="preserve"> allowing detailed and expressive urban scenes with depth and realism. The slow drying time of oil paints also gave him the flexibility to blend </w:t>
      </w:r>
      <w:proofErr w:type="spellStart"/>
      <w:r w:rsidRPr="000C470F">
        <w:rPr>
          <w:rFonts w:ascii="Times New Roman" w:hAnsi="Times New Roman" w:cs="Times New Roman"/>
          <w:sz w:val="24"/>
          <w:szCs w:val="24"/>
        </w:rPr>
        <w:t>colors</w:t>
      </w:r>
      <w:proofErr w:type="spellEnd"/>
      <w:r w:rsidRPr="000C470F">
        <w:rPr>
          <w:rFonts w:ascii="Times New Roman" w:hAnsi="Times New Roman" w:cs="Times New Roman"/>
          <w:sz w:val="24"/>
          <w:szCs w:val="24"/>
        </w:rPr>
        <w:t xml:space="preserve"> and create intricate details. Sen's </w:t>
      </w:r>
      <w:proofErr w:type="spellStart"/>
      <w:r w:rsidRPr="000C470F">
        <w:rPr>
          <w:rFonts w:ascii="Times New Roman" w:hAnsi="Times New Roman" w:cs="Times New Roman"/>
          <w:sz w:val="24"/>
          <w:szCs w:val="24"/>
        </w:rPr>
        <w:t>watercolors</w:t>
      </w:r>
      <w:proofErr w:type="spellEnd"/>
      <w:r w:rsidRPr="000C470F">
        <w:rPr>
          <w:rFonts w:ascii="Times New Roman" w:hAnsi="Times New Roman" w:cs="Times New Roman"/>
          <w:sz w:val="24"/>
          <w:szCs w:val="24"/>
        </w:rPr>
        <w:t xml:space="preserve"> were known for their fluidity and transparency, capturing the fleeting moments of city life. This medium enabled him to depict the play of light and shadow in urban settings, giving a sense of immediacy and movement to his landscapes. Tempera paints provided a matte finish and allowed Sen to create fine details and vibrant </w:t>
      </w:r>
      <w:proofErr w:type="spellStart"/>
      <w:r w:rsidRPr="000C470F">
        <w:rPr>
          <w:rFonts w:ascii="Times New Roman" w:hAnsi="Times New Roman" w:cs="Times New Roman"/>
          <w:sz w:val="24"/>
          <w:szCs w:val="24"/>
        </w:rPr>
        <w:t>colors</w:t>
      </w:r>
      <w:proofErr w:type="spellEnd"/>
      <w:r w:rsidRPr="000C470F">
        <w:rPr>
          <w:rFonts w:ascii="Times New Roman" w:hAnsi="Times New Roman" w:cs="Times New Roman"/>
          <w:sz w:val="24"/>
          <w:szCs w:val="24"/>
        </w:rPr>
        <w:t>. This medium was particularly effective for his more stylized and abstract urban landscapes, giving them a unique texture and depth. Sen often experimented with mixed media, combining different materials and techniques to enhance the visual impact of his urban landscapes. This approach allowed him to explore new textures and effects, adding a layer of complexity to his works. Sen's drawings and sketches captured the essence of urban life with quick, expressive lines. These works often served as studies for his larger paintings, helping him to experiment with composition and perspective. Each medium allowed Sen to explore different aspects of urban life, from the vibrant energy of the streets to the intricate details of daily activities. His ability to adapt his techniques to suit his themes made his urban landscapes both versatile and evocative.</w:t>
      </w:r>
    </w:p>
    <w:p w:rsidR="00276EA7" w:rsidRDefault="000A362A" w:rsidP="00F728E1">
      <w:pPr>
        <w:spacing w:line="360" w:lineRule="auto"/>
        <w:rPr>
          <w:rStyle w:val="SubtitleChar"/>
          <w:rFonts w:ascii="Times New Roman" w:hAnsi="Times New Roman" w:cs="Times New Roman"/>
          <w:color w:val="auto"/>
          <w:sz w:val="24"/>
          <w:szCs w:val="24"/>
        </w:rPr>
      </w:pPr>
      <w:r>
        <w:rPr>
          <w:rStyle w:val="SubtitleChar"/>
          <w:rFonts w:ascii="Times New Roman" w:hAnsi="Times New Roman" w:cs="Times New Roman"/>
          <w:color w:val="auto"/>
          <w:sz w:val="24"/>
          <w:szCs w:val="24"/>
        </w:rPr>
        <w:t xml:space="preserve">Bombay </w:t>
      </w:r>
      <w:r w:rsidR="00760B3F">
        <w:rPr>
          <w:rStyle w:val="SubtitleChar"/>
          <w:rFonts w:ascii="Times New Roman" w:hAnsi="Times New Roman" w:cs="Times New Roman"/>
          <w:color w:val="auto"/>
          <w:sz w:val="24"/>
          <w:szCs w:val="24"/>
        </w:rPr>
        <w:t xml:space="preserve">Progressive Group </w:t>
      </w:r>
      <w:r>
        <w:rPr>
          <w:rStyle w:val="SubtitleChar"/>
          <w:rFonts w:ascii="Times New Roman" w:hAnsi="Times New Roman" w:cs="Times New Roman"/>
          <w:color w:val="auto"/>
          <w:sz w:val="24"/>
          <w:szCs w:val="24"/>
        </w:rPr>
        <w:t xml:space="preserve">had </w:t>
      </w:r>
      <w:r w:rsidR="00BF3AAA">
        <w:rPr>
          <w:rStyle w:val="SubtitleChar"/>
          <w:rFonts w:ascii="Times New Roman" w:hAnsi="Times New Roman" w:cs="Times New Roman"/>
          <w:color w:val="auto"/>
          <w:sz w:val="24"/>
          <w:szCs w:val="24"/>
        </w:rPr>
        <w:t xml:space="preserve">also </w:t>
      </w:r>
      <w:r>
        <w:rPr>
          <w:rStyle w:val="SubtitleChar"/>
          <w:rFonts w:ascii="Times New Roman" w:hAnsi="Times New Roman" w:cs="Times New Roman"/>
          <w:color w:val="auto"/>
          <w:sz w:val="24"/>
          <w:szCs w:val="24"/>
        </w:rPr>
        <w:t>nurture Landscape painters,</w:t>
      </w:r>
      <w:r w:rsidR="00BF3AAA">
        <w:rPr>
          <w:rStyle w:val="SubtitleChar"/>
          <w:rFonts w:ascii="Times New Roman" w:hAnsi="Times New Roman" w:cs="Times New Roman"/>
          <w:color w:val="auto"/>
          <w:sz w:val="24"/>
          <w:szCs w:val="24"/>
        </w:rPr>
        <w:t xml:space="preserve"> </w:t>
      </w:r>
      <w:r>
        <w:rPr>
          <w:rStyle w:val="SubtitleChar"/>
          <w:rFonts w:ascii="Times New Roman" w:hAnsi="Times New Roman" w:cs="Times New Roman"/>
          <w:color w:val="auto"/>
          <w:sz w:val="24"/>
          <w:szCs w:val="24"/>
        </w:rPr>
        <w:t>who contributed in fo</w:t>
      </w:r>
      <w:r w:rsidR="00BF3AAA">
        <w:rPr>
          <w:rStyle w:val="SubtitleChar"/>
          <w:rFonts w:ascii="Times New Roman" w:hAnsi="Times New Roman" w:cs="Times New Roman"/>
          <w:color w:val="auto"/>
          <w:sz w:val="24"/>
          <w:szCs w:val="24"/>
        </w:rPr>
        <w:t xml:space="preserve">rmation periods, as mentioned </w:t>
      </w:r>
      <w:r w:rsidR="00F156AB" w:rsidRPr="000C470F">
        <w:rPr>
          <w:rStyle w:val="SubtitleChar"/>
          <w:rFonts w:ascii="Times New Roman" w:hAnsi="Times New Roman" w:cs="Times New Roman"/>
          <w:color w:val="auto"/>
          <w:sz w:val="24"/>
          <w:szCs w:val="24"/>
        </w:rPr>
        <w:t xml:space="preserve">in </w:t>
      </w:r>
      <w:r w:rsidR="003714F4" w:rsidRPr="000C470F">
        <w:rPr>
          <w:rStyle w:val="SubtitleChar"/>
          <w:rFonts w:ascii="Times New Roman" w:hAnsi="Times New Roman" w:cs="Times New Roman"/>
          <w:color w:val="auto"/>
          <w:sz w:val="24"/>
          <w:szCs w:val="24"/>
        </w:rPr>
        <w:t xml:space="preserve">essay by </w:t>
      </w:r>
      <w:r>
        <w:rPr>
          <w:rStyle w:val="SubtitleChar"/>
          <w:rFonts w:ascii="Times New Roman" w:hAnsi="Times New Roman" w:cs="Times New Roman"/>
          <w:color w:val="auto"/>
          <w:sz w:val="24"/>
          <w:szCs w:val="24"/>
        </w:rPr>
        <w:t>Jag Mohan…in 1937. Emphasizes on</w:t>
      </w:r>
      <w:r w:rsidR="00BF3AAA">
        <w:rPr>
          <w:rStyle w:val="SubtitleChar"/>
          <w:rFonts w:ascii="Times New Roman" w:hAnsi="Times New Roman" w:cs="Times New Roman"/>
          <w:color w:val="auto"/>
          <w:sz w:val="24"/>
          <w:szCs w:val="24"/>
        </w:rPr>
        <w:t xml:space="preserve"> the choice</w:t>
      </w:r>
      <w:r w:rsidR="008C0120" w:rsidRPr="000C470F">
        <w:rPr>
          <w:rStyle w:val="SubtitleChar"/>
          <w:rFonts w:ascii="Times New Roman" w:hAnsi="Times New Roman" w:cs="Times New Roman"/>
          <w:color w:val="auto"/>
          <w:sz w:val="24"/>
          <w:szCs w:val="24"/>
        </w:rPr>
        <w:t xml:space="preserve"> of</w:t>
      </w:r>
      <w:r w:rsidR="003714F4" w:rsidRPr="000C470F">
        <w:rPr>
          <w:rStyle w:val="SubtitleChar"/>
          <w:rFonts w:ascii="Times New Roman" w:hAnsi="Times New Roman" w:cs="Times New Roman"/>
          <w:color w:val="auto"/>
          <w:sz w:val="24"/>
          <w:szCs w:val="24"/>
        </w:rPr>
        <w:t xml:space="preserve"> landscape painters</w:t>
      </w:r>
      <w:r w:rsidR="008C0120" w:rsidRPr="000C470F">
        <w:rPr>
          <w:rStyle w:val="SubtitleChar"/>
          <w:rFonts w:ascii="Times New Roman" w:hAnsi="Times New Roman" w:cs="Times New Roman"/>
          <w:color w:val="auto"/>
          <w:sz w:val="24"/>
          <w:szCs w:val="24"/>
        </w:rPr>
        <w:t xml:space="preserve"> in ord</w:t>
      </w:r>
      <w:r>
        <w:rPr>
          <w:rStyle w:val="SubtitleChar"/>
          <w:rFonts w:ascii="Times New Roman" w:hAnsi="Times New Roman" w:cs="Times New Roman"/>
          <w:color w:val="auto"/>
          <w:sz w:val="24"/>
          <w:szCs w:val="24"/>
        </w:rPr>
        <w:t xml:space="preserve">er to raise Progressive concept, </w:t>
      </w:r>
      <w:r w:rsidR="00F156AB" w:rsidRPr="000C470F">
        <w:rPr>
          <w:rStyle w:val="SubtitleChar"/>
          <w:rFonts w:ascii="Times New Roman" w:hAnsi="Times New Roman" w:cs="Times New Roman"/>
          <w:color w:val="auto"/>
          <w:sz w:val="24"/>
          <w:szCs w:val="24"/>
        </w:rPr>
        <w:t xml:space="preserve">this </w:t>
      </w:r>
      <w:r w:rsidR="00F156AB" w:rsidRPr="000C470F">
        <w:rPr>
          <w:rStyle w:val="SubtitleChar"/>
          <w:rFonts w:ascii="Times New Roman" w:hAnsi="Times New Roman" w:cs="Times New Roman"/>
          <w:color w:val="auto"/>
          <w:sz w:val="24"/>
          <w:szCs w:val="24"/>
        </w:rPr>
        <w:lastRenderedPageBreak/>
        <w:t>article,</w:t>
      </w:r>
      <w:r w:rsidR="00276EA7">
        <w:rPr>
          <w:rStyle w:val="SubtitleChar"/>
          <w:rFonts w:ascii="Times New Roman" w:hAnsi="Times New Roman" w:cs="Times New Roman"/>
          <w:color w:val="auto"/>
          <w:sz w:val="24"/>
          <w:szCs w:val="24"/>
        </w:rPr>
        <w:t xml:space="preserve"> mentioned the sequences </w:t>
      </w:r>
      <w:r>
        <w:rPr>
          <w:rStyle w:val="SubtitleChar"/>
          <w:rFonts w:ascii="Times New Roman" w:hAnsi="Times New Roman" w:cs="Times New Roman"/>
          <w:color w:val="auto"/>
          <w:sz w:val="24"/>
          <w:szCs w:val="24"/>
        </w:rPr>
        <w:t xml:space="preserve">of </w:t>
      </w:r>
      <w:r w:rsidR="00F156AB" w:rsidRPr="000C470F">
        <w:rPr>
          <w:rStyle w:val="SubtitleChar"/>
          <w:rFonts w:ascii="Times New Roman" w:hAnsi="Times New Roman" w:cs="Times New Roman"/>
          <w:color w:val="auto"/>
          <w:sz w:val="24"/>
          <w:szCs w:val="24"/>
        </w:rPr>
        <w:t>rising of 1941</w:t>
      </w:r>
      <w:r w:rsidR="008C0120" w:rsidRPr="000C470F">
        <w:rPr>
          <w:rStyle w:val="SubtitleChar"/>
          <w:rFonts w:ascii="Times New Roman" w:hAnsi="Times New Roman" w:cs="Times New Roman"/>
          <w:color w:val="auto"/>
          <w:sz w:val="24"/>
          <w:szCs w:val="24"/>
        </w:rPr>
        <w:t>’s ‘Young Turk’ Group,</w:t>
      </w:r>
      <w:r w:rsidR="00F156AB" w:rsidRPr="000C470F">
        <w:rPr>
          <w:rStyle w:val="SubtitleChar"/>
          <w:rFonts w:ascii="Times New Roman" w:hAnsi="Times New Roman" w:cs="Times New Roman"/>
          <w:color w:val="auto"/>
          <w:sz w:val="24"/>
          <w:szCs w:val="24"/>
        </w:rPr>
        <w:t xml:space="preserve"> against the </w:t>
      </w:r>
      <w:r w:rsidR="008355A9" w:rsidRPr="000C470F">
        <w:rPr>
          <w:rStyle w:val="SubtitleChar"/>
          <w:rFonts w:ascii="Times New Roman" w:hAnsi="Times New Roman" w:cs="Times New Roman"/>
          <w:color w:val="auto"/>
          <w:sz w:val="24"/>
          <w:szCs w:val="24"/>
        </w:rPr>
        <w:t>declaration of Gold medal awards to Amrita Sher Gill in Bombay</w:t>
      </w:r>
      <w:r w:rsidR="00F156AB" w:rsidRPr="000C470F">
        <w:rPr>
          <w:rStyle w:val="SubtitleChar"/>
          <w:rFonts w:ascii="Times New Roman" w:hAnsi="Times New Roman" w:cs="Times New Roman"/>
          <w:color w:val="auto"/>
          <w:sz w:val="24"/>
          <w:szCs w:val="24"/>
        </w:rPr>
        <w:t xml:space="preserve"> Art Society at</w:t>
      </w:r>
      <w:r w:rsidR="008355A9" w:rsidRPr="000C470F">
        <w:rPr>
          <w:rStyle w:val="SubtitleChar"/>
          <w:rFonts w:ascii="Times New Roman" w:hAnsi="Times New Roman" w:cs="Times New Roman"/>
          <w:color w:val="auto"/>
          <w:sz w:val="24"/>
          <w:szCs w:val="24"/>
        </w:rPr>
        <w:t xml:space="preserve"> Mumbai(Bombay) and Poona</w:t>
      </w:r>
      <w:r w:rsidR="00136720" w:rsidRPr="000C470F">
        <w:rPr>
          <w:rStyle w:val="SubtitleChar"/>
          <w:rFonts w:ascii="Times New Roman" w:hAnsi="Times New Roman" w:cs="Times New Roman"/>
          <w:color w:val="auto"/>
          <w:sz w:val="24"/>
          <w:szCs w:val="24"/>
        </w:rPr>
        <w:t>,</w:t>
      </w:r>
      <w:r w:rsidR="00F22ED9">
        <w:rPr>
          <w:rStyle w:val="SubtitleChar"/>
          <w:rFonts w:ascii="Times New Roman" w:hAnsi="Times New Roman" w:cs="Times New Roman"/>
          <w:color w:val="auto"/>
          <w:sz w:val="24"/>
          <w:szCs w:val="24"/>
        </w:rPr>
        <w:t xml:space="preserve"> and highlighted the choice of</w:t>
      </w:r>
      <w:r w:rsidR="008C0120" w:rsidRPr="000C470F">
        <w:rPr>
          <w:rStyle w:val="SubtitleChar"/>
          <w:rFonts w:ascii="Times New Roman" w:hAnsi="Times New Roman" w:cs="Times New Roman"/>
          <w:color w:val="auto"/>
          <w:sz w:val="24"/>
          <w:szCs w:val="24"/>
        </w:rPr>
        <w:t xml:space="preserve"> </w:t>
      </w:r>
      <w:r w:rsidR="00136720" w:rsidRPr="000C470F">
        <w:rPr>
          <w:rStyle w:val="SubtitleChar"/>
          <w:rFonts w:ascii="Times New Roman" w:hAnsi="Times New Roman" w:cs="Times New Roman"/>
          <w:color w:val="auto"/>
          <w:sz w:val="24"/>
          <w:szCs w:val="24"/>
        </w:rPr>
        <w:t xml:space="preserve">P.T. Reddy, an expressionist </w:t>
      </w:r>
      <w:r>
        <w:rPr>
          <w:rStyle w:val="SubtitleChar"/>
          <w:rFonts w:ascii="Times New Roman" w:hAnsi="Times New Roman" w:cs="Times New Roman"/>
          <w:color w:val="auto"/>
          <w:sz w:val="24"/>
          <w:szCs w:val="24"/>
        </w:rPr>
        <w:t>landscape painters among</w:t>
      </w:r>
      <w:r w:rsidR="00410BE7" w:rsidRPr="000C470F">
        <w:rPr>
          <w:rStyle w:val="SubtitleChar"/>
          <w:rFonts w:ascii="Times New Roman" w:hAnsi="Times New Roman" w:cs="Times New Roman"/>
          <w:color w:val="auto"/>
          <w:sz w:val="24"/>
          <w:szCs w:val="24"/>
        </w:rPr>
        <w:t xml:space="preserve"> </w:t>
      </w:r>
      <w:r>
        <w:rPr>
          <w:rStyle w:val="SubtitleChar"/>
          <w:rFonts w:ascii="Times New Roman" w:hAnsi="Times New Roman" w:cs="Times New Roman"/>
          <w:color w:val="auto"/>
          <w:sz w:val="24"/>
          <w:szCs w:val="24"/>
        </w:rPr>
        <w:t xml:space="preserve">its </w:t>
      </w:r>
      <w:r w:rsidR="00410BE7" w:rsidRPr="000C470F">
        <w:rPr>
          <w:rStyle w:val="SubtitleChar"/>
          <w:rFonts w:ascii="Times New Roman" w:hAnsi="Times New Roman" w:cs="Times New Roman"/>
          <w:color w:val="auto"/>
          <w:sz w:val="24"/>
          <w:szCs w:val="24"/>
        </w:rPr>
        <w:t xml:space="preserve">five members i.e. </w:t>
      </w:r>
      <w:r w:rsidR="008355A9" w:rsidRPr="000C470F">
        <w:rPr>
          <w:rStyle w:val="SubtitleChar"/>
          <w:rFonts w:ascii="Times New Roman" w:hAnsi="Times New Roman" w:cs="Times New Roman"/>
          <w:color w:val="auto"/>
          <w:sz w:val="24"/>
          <w:szCs w:val="24"/>
        </w:rPr>
        <w:t xml:space="preserve">Clement </w:t>
      </w:r>
      <w:proofErr w:type="spellStart"/>
      <w:r w:rsidR="008355A9" w:rsidRPr="000C470F">
        <w:rPr>
          <w:rStyle w:val="SubtitleChar"/>
          <w:rFonts w:ascii="Times New Roman" w:hAnsi="Times New Roman" w:cs="Times New Roman"/>
          <w:color w:val="auto"/>
          <w:sz w:val="24"/>
          <w:szCs w:val="24"/>
        </w:rPr>
        <w:t>Baptista</w:t>
      </w:r>
      <w:proofErr w:type="spellEnd"/>
      <w:r w:rsidR="008355A9" w:rsidRPr="000C470F">
        <w:rPr>
          <w:rStyle w:val="SubtitleChar"/>
          <w:rFonts w:ascii="Times New Roman" w:hAnsi="Times New Roman" w:cs="Times New Roman"/>
          <w:color w:val="auto"/>
          <w:sz w:val="24"/>
          <w:szCs w:val="24"/>
        </w:rPr>
        <w:t xml:space="preserve">, </w:t>
      </w:r>
      <w:proofErr w:type="spellStart"/>
      <w:r w:rsidR="008355A9" w:rsidRPr="000C470F">
        <w:rPr>
          <w:rStyle w:val="SubtitleChar"/>
          <w:rFonts w:ascii="Times New Roman" w:hAnsi="Times New Roman" w:cs="Times New Roman"/>
          <w:color w:val="auto"/>
          <w:sz w:val="24"/>
          <w:szCs w:val="24"/>
        </w:rPr>
        <w:t>P.T.Reddy</w:t>
      </w:r>
      <w:proofErr w:type="spellEnd"/>
      <w:r w:rsidR="008355A9" w:rsidRPr="000C470F">
        <w:rPr>
          <w:rStyle w:val="SubtitleChar"/>
          <w:rFonts w:ascii="Times New Roman" w:hAnsi="Times New Roman" w:cs="Times New Roman"/>
          <w:color w:val="auto"/>
          <w:sz w:val="24"/>
          <w:szCs w:val="24"/>
        </w:rPr>
        <w:t xml:space="preserve">, </w:t>
      </w:r>
      <w:proofErr w:type="spellStart"/>
      <w:r w:rsidR="00276EA7">
        <w:rPr>
          <w:rStyle w:val="SubtitleChar"/>
          <w:rFonts w:ascii="Times New Roman" w:hAnsi="Times New Roman" w:cs="Times New Roman"/>
          <w:color w:val="auto"/>
          <w:sz w:val="24"/>
          <w:szCs w:val="24"/>
        </w:rPr>
        <w:t>Majeed</w:t>
      </w:r>
      <w:proofErr w:type="spellEnd"/>
      <w:r w:rsidR="00276EA7">
        <w:rPr>
          <w:rStyle w:val="SubtitleChar"/>
          <w:rFonts w:ascii="Times New Roman" w:hAnsi="Times New Roman" w:cs="Times New Roman"/>
          <w:color w:val="auto"/>
          <w:sz w:val="24"/>
          <w:szCs w:val="24"/>
        </w:rPr>
        <w:t xml:space="preserve">, </w:t>
      </w:r>
      <w:proofErr w:type="spellStart"/>
      <w:r w:rsidR="00276EA7">
        <w:rPr>
          <w:rStyle w:val="SubtitleChar"/>
          <w:rFonts w:ascii="Times New Roman" w:hAnsi="Times New Roman" w:cs="Times New Roman"/>
          <w:color w:val="auto"/>
          <w:sz w:val="24"/>
          <w:szCs w:val="24"/>
        </w:rPr>
        <w:t>Bhopale</w:t>
      </w:r>
      <w:proofErr w:type="spellEnd"/>
      <w:r w:rsidR="00276EA7">
        <w:rPr>
          <w:rStyle w:val="SubtitleChar"/>
          <w:rFonts w:ascii="Times New Roman" w:hAnsi="Times New Roman" w:cs="Times New Roman"/>
          <w:color w:val="auto"/>
          <w:sz w:val="24"/>
          <w:szCs w:val="24"/>
        </w:rPr>
        <w:t xml:space="preserve"> and </w:t>
      </w:r>
      <w:proofErr w:type="spellStart"/>
      <w:r w:rsidR="00276EA7">
        <w:rPr>
          <w:rStyle w:val="SubtitleChar"/>
          <w:rFonts w:ascii="Times New Roman" w:hAnsi="Times New Roman" w:cs="Times New Roman"/>
          <w:color w:val="auto"/>
          <w:sz w:val="24"/>
          <w:szCs w:val="24"/>
        </w:rPr>
        <w:t>M.Y.Kulkarn</w:t>
      </w:r>
      <w:proofErr w:type="spellEnd"/>
      <w:r w:rsidR="008C0120">
        <w:rPr>
          <w:rStyle w:val="SubtitleChar"/>
          <w:rFonts w:ascii="Times New Roman" w:hAnsi="Times New Roman" w:cs="Times New Roman"/>
          <w:color w:val="auto"/>
          <w:sz w:val="24"/>
          <w:szCs w:val="24"/>
        </w:rPr>
        <w:t xml:space="preserve">, </w:t>
      </w:r>
      <w:r w:rsidR="00276EA7">
        <w:rPr>
          <w:rStyle w:val="SubtitleChar"/>
          <w:rFonts w:ascii="Times New Roman" w:hAnsi="Times New Roman" w:cs="Times New Roman"/>
          <w:color w:val="auto"/>
          <w:sz w:val="24"/>
          <w:szCs w:val="24"/>
        </w:rPr>
        <w:t xml:space="preserve">that </w:t>
      </w:r>
      <w:r>
        <w:rPr>
          <w:rStyle w:val="SubtitleChar"/>
          <w:rFonts w:ascii="Times New Roman" w:hAnsi="Times New Roman" w:cs="Times New Roman"/>
          <w:color w:val="auto"/>
          <w:sz w:val="24"/>
          <w:szCs w:val="24"/>
        </w:rPr>
        <w:t xml:space="preserve">nurtured the </w:t>
      </w:r>
      <w:r w:rsidR="00276EA7">
        <w:rPr>
          <w:rStyle w:val="SubtitleChar"/>
          <w:rFonts w:ascii="Times New Roman" w:hAnsi="Times New Roman" w:cs="Times New Roman"/>
          <w:color w:val="auto"/>
          <w:sz w:val="24"/>
          <w:szCs w:val="24"/>
        </w:rPr>
        <w:t xml:space="preserve">choice of </w:t>
      </w:r>
      <w:r>
        <w:rPr>
          <w:rStyle w:val="SubtitleChar"/>
          <w:rFonts w:ascii="Times New Roman" w:hAnsi="Times New Roman" w:cs="Times New Roman"/>
          <w:color w:val="auto"/>
          <w:sz w:val="24"/>
          <w:szCs w:val="24"/>
        </w:rPr>
        <w:t>homogeneous qualitie</w:t>
      </w:r>
      <w:r w:rsidR="00276EA7">
        <w:rPr>
          <w:rStyle w:val="SubtitleChar"/>
          <w:rFonts w:ascii="Times New Roman" w:hAnsi="Times New Roman" w:cs="Times New Roman"/>
          <w:color w:val="auto"/>
          <w:sz w:val="24"/>
          <w:szCs w:val="24"/>
        </w:rPr>
        <w:t>s based on ground realties</w:t>
      </w:r>
      <w:r w:rsidR="00C058DB">
        <w:rPr>
          <w:rStyle w:val="SubtitleChar"/>
          <w:rFonts w:ascii="Times New Roman" w:hAnsi="Times New Roman" w:cs="Times New Roman"/>
          <w:color w:val="auto"/>
          <w:sz w:val="24"/>
          <w:szCs w:val="24"/>
        </w:rPr>
        <w:t>.</w:t>
      </w:r>
      <w:r w:rsidR="00136720" w:rsidRPr="00410BE7">
        <w:rPr>
          <w:rStyle w:val="SubtitleChar"/>
          <w:rFonts w:ascii="Times New Roman" w:hAnsi="Times New Roman" w:cs="Times New Roman"/>
          <w:color w:val="auto"/>
          <w:sz w:val="24"/>
          <w:szCs w:val="24"/>
        </w:rPr>
        <w:t xml:space="preserve"> </w:t>
      </w:r>
      <w:r w:rsidR="00121C5A">
        <w:rPr>
          <w:rStyle w:val="SubtitleChar"/>
          <w:rFonts w:ascii="Times New Roman" w:hAnsi="Times New Roman" w:cs="Times New Roman"/>
          <w:color w:val="auto"/>
          <w:sz w:val="24"/>
          <w:szCs w:val="24"/>
        </w:rPr>
        <w:t xml:space="preserve">Reddy's </w:t>
      </w:r>
      <w:r w:rsidR="00276EA7">
        <w:rPr>
          <w:rStyle w:val="SubtitleChar"/>
          <w:rFonts w:ascii="Times New Roman" w:hAnsi="Times New Roman" w:cs="Times New Roman"/>
          <w:color w:val="auto"/>
          <w:sz w:val="24"/>
          <w:szCs w:val="24"/>
        </w:rPr>
        <w:t>expressions</w:t>
      </w:r>
      <w:r w:rsidR="00136720" w:rsidRPr="00410BE7">
        <w:rPr>
          <w:rStyle w:val="SubtitleChar"/>
          <w:rFonts w:ascii="Times New Roman" w:hAnsi="Times New Roman" w:cs="Times New Roman"/>
          <w:color w:val="auto"/>
          <w:sz w:val="24"/>
          <w:szCs w:val="24"/>
        </w:rPr>
        <w:t xml:space="preserve"> of </w:t>
      </w:r>
      <w:r w:rsidR="008355A9" w:rsidRPr="00410BE7">
        <w:rPr>
          <w:rStyle w:val="SubtitleChar"/>
          <w:rFonts w:ascii="Times New Roman" w:hAnsi="Times New Roman" w:cs="Times New Roman"/>
          <w:color w:val="auto"/>
          <w:sz w:val="24"/>
          <w:szCs w:val="24"/>
        </w:rPr>
        <w:t>r</w:t>
      </w:r>
      <w:r w:rsidR="00136720" w:rsidRPr="00410BE7">
        <w:rPr>
          <w:rStyle w:val="SubtitleChar"/>
          <w:rFonts w:ascii="Times New Roman" w:hAnsi="Times New Roman" w:cs="Times New Roman"/>
          <w:color w:val="auto"/>
          <w:sz w:val="24"/>
          <w:szCs w:val="24"/>
        </w:rPr>
        <w:t>ural and urban landscapes through mix media</w:t>
      </w:r>
      <w:r w:rsidR="00121C5A">
        <w:rPr>
          <w:rStyle w:val="SubtitleChar"/>
          <w:rFonts w:ascii="Times New Roman" w:hAnsi="Times New Roman" w:cs="Times New Roman"/>
          <w:color w:val="auto"/>
          <w:sz w:val="24"/>
          <w:szCs w:val="24"/>
        </w:rPr>
        <w:t xml:space="preserve"> and </w:t>
      </w:r>
      <w:r w:rsidR="00136720" w:rsidRPr="00410BE7">
        <w:rPr>
          <w:rStyle w:val="SubtitleChar"/>
          <w:rFonts w:ascii="Times New Roman" w:hAnsi="Times New Roman" w:cs="Times New Roman"/>
          <w:color w:val="auto"/>
          <w:sz w:val="24"/>
          <w:szCs w:val="24"/>
        </w:rPr>
        <w:t xml:space="preserve">textured </w:t>
      </w:r>
      <w:r w:rsidR="009F12B9" w:rsidRPr="00410BE7">
        <w:rPr>
          <w:rStyle w:val="SubtitleChar"/>
          <w:rFonts w:ascii="Times New Roman" w:hAnsi="Times New Roman" w:cs="Times New Roman"/>
          <w:color w:val="auto"/>
          <w:sz w:val="24"/>
          <w:szCs w:val="24"/>
        </w:rPr>
        <w:t>compositions,</w:t>
      </w:r>
      <w:r w:rsidR="00136720" w:rsidRPr="00410BE7">
        <w:rPr>
          <w:rStyle w:val="SubtitleChar"/>
          <w:rFonts w:ascii="Times New Roman" w:hAnsi="Times New Roman" w:cs="Times New Roman"/>
          <w:color w:val="auto"/>
          <w:sz w:val="24"/>
          <w:szCs w:val="24"/>
        </w:rPr>
        <w:t xml:space="preserve"> </w:t>
      </w:r>
      <w:r w:rsidR="00276EA7">
        <w:rPr>
          <w:rStyle w:val="SubtitleChar"/>
          <w:rFonts w:ascii="Times New Roman" w:hAnsi="Times New Roman" w:cs="Times New Roman"/>
          <w:color w:val="auto"/>
          <w:sz w:val="24"/>
          <w:szCs w:val="24"/>
        </w:rPr>
        <w:t>expose such rooted themes</w:t>
      </w:r>
      <w:r w:rsidR="00121C5A">
        <w:rPr>
          <w:rStyle w:val="SubtitleChar"/>
          <w:rFonts w:ascii="Times New Roman" w:hAnsi="Times New Roman" w:cs="Times New Roman"/>
          <w:color w:val="auto"/>
          <w:sz w:val="24"/>
          <w:szCs w:val="24"/>
        </w:rPr>
        <w:t xml:space="preserve"> of Landscapes</w:t>
      </w:r>
      <w:r w:rsidR="00136720" w:rsidRPr="00410BE7">
        <w:rPr>
          <w:rStyle w:val="SubtitleChar"/>
          <w:rFonts w:ascii="Times New Roman" w:hAnsi="Times New Roman" w:cs="Times New Roman"/>
          <w:color w:val="auto"/>
          <w:sz w:val="24"/>
          <w:szCs w:val="24"/>
        </w:rPr>
        <w:t>.</w:t>
      </w:r>
    </w:p>
    <w:p w:rsidR="008355A9" w:rsidRDefault="00136720" w:rsidP="00F728E1">
      <w:pPr>
        <w:spacing w:line="360" w:lineRule="auto"/>
        <w:rPr>
          <w:rStyle w:val="SubtitleChar"/>
          <w:rFonts w:ascii="Times New Roman" w:hAnsi="Times New Roman" w:cs="Times New Roman"/>
          <w:color w:val="auto"/>
          <w:sz w:val="24"/>
          <w:szCs w:val="24"/>
        </w:rPr>
      </w:pPr>
      <w:r w:rsidRPr="00410BE7">
        <w:rPr>
          <w:rStyle w:val="SubtitleChar"/>
          <w:rFonts w:ascii="Times New Roman" w:hAnsi="Times New Roman" w:cs="Times New Roman"/>
          <w:color w:val="auto"/>
          <w:sz w:val="24"/>
          <w:szCs w:val="24"/>
        </w:rPr>
        <w:t>(Wikipedia.en.wikipedia.org),</w:t>
      </w:r>
      <w:r w:rsidR="00C058DB">
        <w:rPr>
          <w:rStyle w:val="SubtitleChar"/>
          <w:rFonts w:ascii="Times New Roman" w:hAnsi="Times New Roman" w:cs="Times New Roman"/>
          <w:color w:val="auto"/>
          <w:sz w:val="24"/>
          <w:szCs w:val="24"/>
        </w:rPr>
        <w:t>(P.T.Reddy</w:t>
      </w:r>
      <w:r w:rsidR="008355A9" w:rsidRPr="00410BE7">
        <w:rPr>
          <w:rStyle w:val="SubtitleChar"/>
          <w:rFonts w:ascii="Times New Roman" w:hAnsi="Times New Roman" w:cs="Times New Roman"/>
          <w:color w:val="auto"/>
          <w:sz w:val="24"/>
          <w:szCs w:val="24"/>
        </w:rPr>
        <w:t>JNAF.jnaf.org).</w:t>
      </w:r>
      <w:r w:rsidR="00276EA7">
        <w:rPr>
          <w:rStyle w:val="SubtitleChar"/>
          <w:rFonts w:ascii="Times New Roman" w:hAnsi="Times New Roman" w:cs="Times New Roman"/>
          <w:color w:val="auto"/>
          <w:sz w:val="24"/>
          <w:szCs w:val="24"/>
        </w:rPr>
        <w:t xml:space="preserve"> His recognition in</w:t>
      </w:r>
      <w:r w:rsidR="00C058DB">
        <w:rPr>
          <w:rStyle w:val="SubtitleChar"/>
          <w:rFonts w:ascii="Times New Roman" w:hAnsi="Times New Roman" w:cs="Times New Roman"/>
          <w:color w:val="auto"/>
          <w:sz w:val="24"/>
          <w:szCs w:val="24"/>
        </w:rPr>
        <w:t xml:space="preserve"> </w:t>
      </w:r>
      <w:proofErr w:type="spellStart"/>
      <w:r w:rsidR="008355A9" w:rsidRPr="00410BE7">
        <w:rPr>
          <w:rStyle w:val="SubtitleChar"/>
          <w:rFonts w:ascii="Times New Roman" w:hAnsi="Times New Roman" w:cs="Times New Roman"/>
          <w:color w:val="auto"/>
          <w:sz w:val="24"/>
          <w:szCs w:val="24"/>
        </w:rPr>
        <w:t>Lalit</w:t>
      </w:r>
      <w:proofErr w:type="spellEnd"/>
      <w:r w:rsidR="008355A9" w:rsidRPr="00410BE7">
        <w:rPr>
          <w:rStyle w:val="SubtitleChar"/>
          <w:rFonts w:ascii="Times New Roman" w:hAnsi="Times New Roman" w:cs="Times New Roman"/>
          <w:color w:val="auto"/>
          <w:sz w:val="24"/>
          <w:szCs w:val="24"/>
        </w:rPr>
        <w:t xml:space="preserve"> Kala </w:t>
      </w:r>
      <w:proofErr w:type="spellStart"/>
      <w:r w:rsidR="008355A9" w:rsidRPr="00410BE7">
        <w:rPr>
          <w:rStyle w:val="SubtitleChar"/>
          <w:rFonts w:ascii="Times New Roman" w:hAnsi="Times New Roman" w:cs="Times New Roman"/>
          <w:color w:val="auto"/>
          <w:sz w:val="24"/>
          <w:szCs w:val="24"/>
        </w:rPr>
        <w:t>Akademi</w:t>
      </w:r>
      <w:proofErr w:type="spellEnd"/>
      <w:r w:rsidR="008355A9" w:rsidRPr="00410BE7">
        <w:rPr>
          <w:rStyle w:val="SubtitleChar"/>
          <w:rFonts w:ascii="Times New Roman" w:hAnsi="Times New Roman" w:cs="Times New Roman"/>
          <w:color w:val="auto"/>
          <w:sz w:val="24"/>
          <w:szCs w:val="24"/>
        </w:rPr>
        <w:t xml:space="preserve"> awar</w:t>
      </w:r>
      <w:r w:rsidR="009F12B9" w:rsidRPr="00410BE7">
        <w:rPr>
          <w:rStyle w:val="SubtitleChar"/>
          <w:rFonts w:ascii="Times New Roman" w:hAnsi="Times New Roman" w:cs="Times New Roman"/>
          <w:color w:val="auto"/>
          <w:sz w:val="24"/>
          <w:szCs w:val="24"/>
        </w:rPr>
        <w:t xml:space="preserve">ds, </w:t>
      </w:r>
      <w:r w:rsidR="008355A9" w:rsidRPr="00410BE7">
        <w:rPr>
          <w:rStyle w:val="SubtitleChar"/>
          <w:rFonts w:ascii="Times New Roman" w:hAnsi="Times New Roman" w:cs="Times New Roman"/>
          <w:color w:val="auto"/>
          <w:sz w:val="24"/>
          <w:szCs w:val="24"/>
        </w:rPr>
        <w:t xml:space="preserve">Academy </w:t>
      </w:r>
      <w:r w:rsidR="009F12B9" w:rsidRPr="00410BE7">
        <w:rPr>
          <w:rStyle w:val="SubtitleChar"/>
          <w:rFonts w:ascii="Times New Roman" w:hAnsi="Times New Roman" w:cs="Times New Roman"/>
          <w:color w:val="auto"/>
          <w:sz w:val="24"/>
          <w:szCs w:val="24"/>
        </w:rPr>
        <w:t xml:space="preserve">award </w:t>
      </w:r>
      <w:r w:rsidR="008355A9" w:rsidRPr="00410BE7">
        <w:rPr>
          <w:rStyle w:val="SubtitleChar"/>
          <w:rFonts w:ascii="Times New Roman" w:hAnsi="Times New Roman" w:cs="Times New Roman"/>
          <w:color w:val="auto"/>
          <w:sz w:val="24"/>
          <w:szCs w:val="24"/>
        </w:rPr>
        <w:t xml:space="preserve">of Fine Arts, Calcutta, Dolly </w:t>
      </w:r>
      <w:proofErr w:type="spellStart"/>
      <w:r w:rsidR="008355A9" w:rsidRPr="00410BE7">
        <w:rPr>
          <w:rStyle w:val="SubtitleChar"/>
          <w:rFonts w:ascii="Times New Roman" w:hAnsi="Times New Roman" w:cs="Times New Roman"/>
          <w:color w:val="auto"/>
          <w:sz w:val="24"/>
          <w:szCs w:val="24"/>
        </w:rPr>
        <w:t>Cursetjee</w:t>
      </w:r>
      <w:proofErr w:type="spellEnd"/>
      <w:r w:rsidR="008355A9" w:rsidRPr="00410BE7">
        <w:rPr>
          <w:rStyle w:val="SubtitleChar"/>
          <w:rFonts w:ascii="Times New Roman" w:hAnsi="Times New Roman" w:cs="Times New Roman"/>
          <w:color w:val="auto"/>
          <w:sz w:val="24"/>
          <w:szCs w:val="24"/>
        </w:rPr>
        <w:t xml:space="preserve"> Award, Mayo Scholarship for Murals, which supported his work in mural design, Fellowship at J.J. Sch</w:t>
      </w:r>
      <w:r w:rsidR="009F12B9" w:rsidRPr="00410BE7">
        <w:rPr>
          <w:rStyle w:val="SubtitleChar"/>
          <w:rFonts w:ascii="Times New Roman" w:hAnsi="Times New Roman" w:cs="Times New Roman"/>
          <w:color w:val="auto"/>
          <w:sz w:val="24"/>
          <w:szCs w:val="24"/>
        </w:rPr>
        <w:t>ool of Art in 1941,</w:t>
      </w:r>
      <w:r w:rsidR="00C058DB">
        <w:rPr>
          <w:rStyle w:val="SubtitleChar"/>
          <w:rFonts w:ascii="Times New Roman" w:hAnsi="Times New Roman" w:cs="Times New Roman"/>
          <w:color w:val="auto"/>
          <w:sz w:val="24"/>
          <w:szCs w:val="24"/>
        </w:rPr>
        <w:t xml:space="preserve"> </w:t>
      </w:r>
      <w:r w:rsidR="008355A9" w:rsidRPr="00410BE7">
        <w:rPr>
          <w:rStyle w:val="SubtitleChar"/>
          <w:rFonts w:ascii="Times New Roman" w:hAnsi="Times New Roman" w:cs="Times New Roman"/>
          <w:color w:val="auto"/>
          <w:sz w:val="24"/>
          <w:szCs w:val="24"/>
        </w:rPr>
        <w:t xml:space="preserve">founder member of </w:t>
      </w:r>
      <w:proofErr w:type="spellStart"/>
      <w:r w:rsidR="008355A9" w:rsidRPr="00410BE7">
        <w:rPr>
          <w:rStyle w:val="SubtitleChar"/>
          <w:rFonts w:ascii="Times New Roman" w:hAnsi="Times New Roman" w:cs="Times New Roman"/>
          <w:color w:val="auto"/>
          <w:sz w:val="24"/>
          <w:szCs w:val="24"/>
        </w:rPr>
        <w:t>Sudharma</w:t>
      </w:r>
      <w:proofErr w:type="spellEnd"/>
      <w:r w:rsidR="008355A9" w:rsidRPr="00410BE7">
        <w:rPr>
          <w:rStyle w:val="SubtitleChar"/>
          <w:rFonts w:ascii="Times New Roman" w:hAnsi="Times New Roman" w:cs="Times New Roman"/>
          <w:color w:val="auto"/>
          <w:sz w:val="24"/>
          <w:szCs w:val="24"/>
        </w:rPr>
        <w:t xml:space="preserve"> Art Gallery, Hy</w:t>
      </w:r>
      <w:r w:rsidR="009F12B9" w:rsidRPr="00410BE7">
        <w:rPr>
          <w:rStyle w:val="SubtitleChar"/>
          <w:rFonts w:ascii="Times New Roman" w:hAnsi="Times New Roman" w:cs="Times New Roman"/>
          <w:color w:val="auto"/>
          <w:sz w:val="24"/>
          <w:szCs w:val="24"/>
        </w:rPr>
        <w:t xml:space="preserve">derabad </w:t>
      </w:r>
      <w:r w:rsidR="008355A9" w:rsidRPr="00410BE7">
        <w:rPr>
          <w:rStyle w:val="SubtitleChar"/>
          <w:rFonts w:ascii="Times New Roman" w:hAnsi="Times New Roman" w:cs="Times New Roman"/>
          <w:color w:val="auto"/>
          <w:sz w:val="24"/>
          <w:szCs w:val="24"/>
        </w:rPr>
        <w:t>to promo</w:t>
      </w:r>
      <w:r w:rsidR="009F12B9" w:rsidRPr="00410BE7">
        <w:rPr>
          <w:rStyle w:val="SubtitleChar"/>
          <w:rFonts w:ascii="Times New Roman" w:hAnsi="Times New Roman" w:cs="Times New Roman"/>
          <w:color w:val="auto"/>
          <w:sz w:val="24"/>
          <w:szCs w:val="24"/>
        </w:rPr>
        <w:t xml:space="preserve">te </w:t>
      </w:r>
      <w:r w:rsidR="008355A9" w:rsidRPr="00410BE7">
        <w:rPr>
          <w:rStyle w:val="SubtitleChar"/>
          <w:rFonts w:ascii="Times New Roman" w:hAnsi="Times New Roman" w:cs="Times New Roman"/>
          <w:color w:val="auto"/>
          <w:sz w:val="24"/>
          <w:szCs w:val="24"/>
        </w:rPr>
        <w:t>artist</w:t>
      </w:r>
      <w:r w:rsidR="00C058DB">
        <w:rPr>
          <w:rStyle w:val="SubtitleChar"/>
          <w:rFonts w:ascii="Times New Roman" w:hAnsi="Times New Roman" w:cs="Times New Roman"/>
          <w:color w:val="auto"/>
          <w:sz w:val="24"/>
          <w:szCs w:val="24"/>
        </w:rPr>
        <w:t xml:space="preserve">. Overall, his efforts </w:t>
      </w:r>
      <w:r w:rsidR="00121C5A">
        <w:rPr>
          <w:rStyle w:val="SubtitleChar"/>
          <w:rFonts w:ascii="Times New Roman" w:hAnsi="Times New Roman" w:cs="Times New Roman"/>
          <w:color w:val="auto"/>
          <w:sz w:val="24"/>
          <w:szCs w:val="24"/>
        </w:rPr>
        <w:t>reveal</w:t>
      </w:r>
      <w:r w:rsidR="00C058DB">
        <w:rPr>
          <w:rStyle w:val="SubtitleChar"/>
          <w:rFonts w:ascii="Times New Roman" w:hAnsi="Times New Roman" w:cs="Times New Roman"/>
          <w:color w:val="auto"/>
          <w:sz w:val="24"/>
          <w:szCs w:val="24"/>
        </w:rPr>
        <w:t xml:space="preserve"> the path of landscape painting, fulfilled the concept of exp</w:t>
      </w:r>
      <w:r w:rsidR="003C0648">
        <w:rPr>
          <w:rStyle w:val="SubtitleChar"/>
          <w:rFonts w:ascii="Times New Roman" w:hAnsi="Times New Roman" w:cs="Times New Roman"/>
          <w:color w:val="auto"/>
          <w:sz w:val="24"/>
          <w:szCs w:val="24"/>
        </w:rPr>
        <w:t xml:space="preserve">eriential mode of </w:t>
      </w:r>
      <w:r w:rsidR="00C058DB">
        <w:rPr>
          <w:rStyle w:val="SubtitleChar"/>
          <w:rFonts w:ascii="Times New Roman" w:hAnsi="Times New Roman" w:cs="Times New Roman"/>
          <w:color w:val="auto"/>
          <w:sz w:val="24"/>
          <w:szCs w:val="24"/>
        </w:rPr>
        <w:t xml:space="preserve">indigenous </w:t>
      </w:r>
      <w:r w:rsidR="003C0648">
        <w:rPr>
          <w:rStyle w:val="SubtitleChar"/>
          <w:rFonts w:ascii="Times New Roman" w:hAnsi="Times New Roman" w:cs="Times New Roman"/>
          <w:color w:val="auto"/>
          <w:sz w:val="24"/>
          <w:szCs w:val="24"/>
        </w:rPr>
        <w:t xml:space="preserve">adaptation, deeply rooted in </w:t>
      </w:r>
      <w:r w:rsidR="00C058DB">
        <w:rPr>
          <w:rStyle w:val="SubtitleChar"/>
          <w:rFonts w:ascii="Times New Roman" w:hAnsi="Times New Roman" w:cs="Times New Roman"/>
          <w:color w:val="auto"/>
          <w:sz w:val="24"/>
          <w:szCs w:val="24"/>
        </w:rPr>
        <w:t>landscapes</w:t>
      </w:r>
      <w:r w:rsidR="003C0648">
        <w:rPr>
          <w:rStyle w:val="SubtitleChar"/>
          <w:rFonts w:ascii="Times New Roman" w:hAnsi="Times New Roman" w:cs="Times New Roman"/>
          <w:color w:val="auto"/>
          <w:sz w:val="24"/>
          <w:szCs w:val="24"/>
        </w:rPr>
        <w:t xml:space="preserve"> art.</w:t>
      </w:r>
    </w:p>
    <w:p w:rsidR="00871D34" w:rsidRDefault="00871D34" w:rsidP="00871D34">
      <w:pPr>
        <w:pStyle w:val="NormalWeb"/>
        <w:spacing w:line="360" w:lineRule="auto"/>
      </w:pPr>
      <w:r w:rsidRPr="000D103B">
        <w:rPr>
          <w:rStyle w:val="SubtitleChar"/>
          <w:color w:val="auto"/>
        </w:rPr>
        <w:t>As per Jag Mohan, the</w:t>
      </w:r>
      <w:r w:rsidR="00E04D71" w:rsidRPr="000D103B">
        <w:rPr>
          <w:rStyle w:val="SubtitleChar"/>
          <w:color w:val="auto"/>
        </w:rPr>
        <w:t>re is correlation between Bengal group (1944 and 1945),</w:t>
      </w:r>
      <w:r w:rsidRPr="000D103B">
        <w:rPr>
          <w:rStyle w:val="SubtitleChar"/>
          <w:color w:val="auto"/>
        </w:rPr>
        <w:t xml:space="preserve"> and Mumbai(Bombay) progressive</w:t>
      </w:r>
      <w:r w:rsidR="00F22ED9" w:rsidRPr="000D103B">
        <w:rPr>
          <w:rStyle w:val="SubtitleChar"/>
          <w:color w:val="auto"/>
        </w:rPr>
        <w:t xml:space="preserve"> group</w:t>
      </w:r>
      <w:r w:rsidR="00E04D71" w:rsidRPr="000D103B">
        <w:rPr>
          <w:rStyle w:val="SubtitleChar"/>
          <w:color w:val="auto"/>
        </w:rPr>
        <w:t xml:space="preserve"> sharing equal</w:t>
      </w:r>
      <w:r w:rsidR="00F22ED9" w:rsidRPr="000D103B">
        <w:rPr>
          <w:rStyle w:val="SubtitleChar"/>
          <w:color w:val="auto"/>
        </w:rPr>
        <w:t xml:space="preserve"> choices</w:t>
      </w:r>
      <w:r w:rsidR="00E04D71" w:rsidRPr="000D103B">
        <w:rPr>
          <w:rStyle w:val="SubtitleChar"/>
          <w:color w:val="auto"/>
        </w:rPr>
        <w:t xml:space="preserve"> of landscape Art</w:t>
      </w:r>
      <w:r w:rsidR="005128E2" w:rsidRPr="000D103B">
        <w:rPr>
          <w:rStyle w:val="SubtitleChar"/>
          <w:color w:val="auto"/>
        </w:rPr>
        <w:t xml:space="preserve">. </w:t>
      </w:r>
      <w:r w:rsidR="00D92AFF" w:rsidRPr="000D103B">
        <w:rPr>
          <w:rStyle w:val="SubtitleChar"/>
          <w:color w:val="auto"/>
        </w:rPr>
        <w:t xml:space="preserve">Rudy von </w:t>
      </w:r>
      <w:proofErr w:type="spellStart"/>
      <w:r w:rsidR="00D92AFF" w:rsidRPr="000D103B">
        <w:rPr>
          <w:rStyle w:val="SubtitleChar"/>
          <w:color w:val="auto"/>
        </w:rPr>
        <w:t>Lyden</w:t>
      </w:r>
      <w:proofErr w:type="spellEnd"/>
      <w:r w:rsidR="00D92AFF" w:rsidRPr="000D103B">
        <w:rPr>
          <w:rStyle w:val="SubtitleChar"/>
          <w:color w:val="auto"/>
        </w:rPr>
        <w:t xml:space="preserve"> </w:t>
      </w:r>
      <w:r w:rsidR="00E04D71" w:rsidRPr="000D103B">
        <w:rPr>
          <w:rStyle w:val="SubtitleChar"/>
          <w:color w:val="auto"/>
        </w:rPr>
        <w:t xml:space="preserve">expectation </w:t>
      </w:r>
      <w:r w:rsidR="005128E2" w:rsidRPr="000D103B">
        <w:rPr>
          <w:rStyle w:val="SubtitleChar"/>
          <w:color w:val="auto"/>
        </w:rPr>
        <w:t>to form similar group in Mumbai(</w:t>
      </w:r>
      <w:r w:rsidRPr="000D103B">
        <w:rPr>
          <w:rStyle w:val="SubtitleChar"/>
          <w:color w:val="auto"/>
        </w:rPr>
        <w:t>Bombay)</w:t>
      </w:r>
      <w:r w:rsidR="00E04D71" w:rsidRPr="000D103B">
        <w:rPr>
          <w:rStyle w:val="SubtitleChar"/>
          <w:color w:val="auto"/>
        </w:rPr>
        <w:t>, and the choice of landscape ar</w:t>
      </w:r>
      <w:r w:rsidR="00D92AFF" w:rsidRPr="000D103B">
        <w:rPr>
          <w:rStyle w:val="SubtitleChar"/>
          <w:color w:val="auto"/>
        </w:rPr>
        <w:t xml:space="preserve">t </w:t>
      </w:r>
      <w:r w:rsidR="00E04D71" w:rsidRPr="000D103B">
        <w:rPr>
          <w:rStyle w:val="SubtitleChar"/>
          <w:color w:val="auto"/>
        </w:rPr>
        <w:t>by</w:t>
      </w:r>
      <w:r w:rsidRPr="000D103B">
        <w:rPr>
          <w:rStyle w:val="SubtitleChar"/>
          <w:color w:val="auto"/>
        </w:rPr>
        <w:t xml:space="preserve"> </w:t>
      </w:r>
      <w:proofErr w:type="spellStart"/>
      <w:r w:rsidRPr="000D103B">
        <w:rPr>
          <w:rStyle w:val="SubtitleChar"/>
          <w:color w:val="auto"/>
        </w:rPr>
        <w:t>Ara</w:t>
      </w:r>
      <w:proofErr w:type="spellEnd"/>
      <w:r w:rsidRPr="000D103B">
        <w:rPr>
          <w:rStyle w:val="SubtitleChar"/>
          <w:color w:val="auto"/>
        </w:rPr>
        <w:t xml:space="preserve">, Raza, Hussain, </w:t>
      </w:r>
      <w:proofErr w:type="spellStart"/>
      <w:r w:rsidRPr="000D103B">
        <w:rPr>
          <w:rStyle w:val="SubtitleChar"/>
          <w:color w:val="auto"/>
        </w:rPr>
        <w:t>Gade</w:t>
      </w:r>
      <w:proofErr w:type="spellEnd"/>
      <w:r w:rsidRPr="000D103B">
        <w:rPr>
          <w:rStyle w:val="SubtitleChar"/>
          <w:color w:val="auto"/>
        </w:rPr>
        <w:t xml:space="preserve">, Kulkarni </w:t>
      </w:r>
      <w:r w:rsidR="00E04D71" w:rsidRPr="000D103B">
        <w:rPr>
          <w:rStyle w:val="SubtitleChar"/>
          <w:color w:val="auto"/>
        </w:rPr>
        <w:t xml:space="preserve">and </w:t>
      </w:r>
      <w:proofErr w:type="spellStart"/>
      <w:r w:rsidR="00E04D71" w:rsidRPr="000D103B">
        <w:rPr>
          <w:rStyle w:val="SubtitleChar"/>
          <w:color w:val="auto"/>
        </w:rPr>
        <w:t>Palsikar</w:t>
      </w:r>
      <w:proofErr w:type="spellEnd"/>
      <w:r w:rsidR="00E04D71" w:rsidRPr="000D103B">
        <w:rPr>
          <w:rStyle w:val="SubtitleChar"/>
          <w:color w:val="auto"/>
        </w:rPr>
        <w:t xml:space="preserve"> outsources the </w:t>
      </w:r>
      <w:r w:rsidRPr="000D103B">
        <w:rPr>
          <w:rStyle w:val="SubtitleChar"/>
          <w:color w:val="auto"/>
        </w:rPr>
        <w:t xml:space="preserve">strong colourist, neo </w:t>
      </w:r>
      <w:r w:rsidR="00D92AFF" w:rsidRPr="000D103B">
        <w:rPr>
          <w:rStyle w:val="SubtitleChar"/>
          <w:color w:val="auto"/>
        </w:rPr>
        <w:t>impressionist and expressionist</w:t>
      </w:r>
      <w:r w:rsidR="00E04D71" w:rsidRPr="000D103B">
        <w:rPr>
          <w:rStyle w:val="SubtitleChar"/>
          <w:color w:val="auto"/>
        </w:rPr>
        <w:t xml:space="preserve"> outcome, Although both groups claimed different version of their origin,</w:t>
      </w:r>
      <w:r w:rsidR="006D48AB" w:rsidRPr="000D103B">
        <w:rPr>
          <w:rStyle w:val="SubtitleChar"/>
          <w:color w:val="auto"/>
        </w:rPr>
        <w:t>1950’s</w:t>
      </w:r>
      <w:r w:rsidR="00E04D71" w:rsidRPr="000D103B">
        <w:rPr>
          <w:rStyle w:val="SubtitleChar"/>
          <w:color w:val="auto"/>
        </w:rPr>
        <w:t xml:space="preserve"> joint exhibited</w:t>
      </w:r>
      <w:r w:rsidR="006D48AB" w:rsidRPr="000D103B">
        <w:rPr>
          <w:rStyle w:val="SubtitleChar"/>
          <w:color w:val="auto"/>
        </w:rPr>
        <w:t xml:space="preserve"> in </w:t>
      </w:r>
      <w:r w:rsidR="00E04D71" w:rsidRPr="000D103B">
        <w:rPr>
          <w:rStyle w:val="SubtitleChar"/>
          <w:color w:val="auto"/>
        </w:rPr>
        <w:t xml:space="preserve">Calcutta depict the choice of </w:t>
      </w:r>
      <w:r w:rsidRPr="000D103B">
        <w:rPr>
          <w:rStyle w:val="SubtitleChar"/>
          <w:color w:val="auto"/>
        </w:rPr>
        <w:t xml:space="preserve">landscape artist, </w:t>
      </w:r>
      <w:proofErr w:type="spellStart"/>
      <w:r w:rsidRPr="000D103B">
        <w:rPr>
          <w:rStyle w:val="SubtitleChar"/>
          <w:color w:val="auto"/>
        </w:rPr>
        <w:t>Sayyed</w:t>
      </w:r>
      <w:proofErr w:type="spellEnd"/>
      <w:r w:rsidRPr="000D103B">
        <w:rPr>
          <w:rStyle w:val="SubtitleChar"/>
          <w:color w:val="auto"/>
        </w:rPr>
        <w:t xml:space="preserve"> </w:t>
      </w:r>
      <w:proofErr w:type="spellStart"/>
      <w:r w:rsidRPr="000D103B">
        <w:rPr>
          <w:rStyle w:val="SubtitleChar"/>
          <w:color w:val="auto"/>
        </w:rPr>
        <w:t>Hyder</w:t>
      </w:r>
      <w:proofErr w:type="spellEnd"/>
      <w:r w:rsidRPr="000D103B">
        <w:rPr>
          <w:rStyle w:val="SubtitleChar"/>
          <w:color w:val="auto"/>
        </w:rPr>
        <w:t xml:space="preserve"> Raza,</w:t>
      </w:r>
      <w:r w:rsidR="006D48AB" w:rsidRPr="000D103B">
        <w:rPr>
          <w:rStyle w:val="SubtitleChar"/>
          <w:color w:val="auto"/>
        </w:rPr>
        <w:t xml:space="preserve"> and Sunil </w:t>
      </w:r>
      <w:proofErr w:type="spellStart"/>
      <w:r w:rsidR="006D48AB" w:rsidRPr="000D103B">
        <w:rPr>
          <w:rStyle w:val="SubtitleChar"/>
          <w:color w:val="auto"/>
        </w:rPr>
        <w:t>Mahadeo</w:t>
      </w:r>
      <w:proofErr w:type="spellEnd"/>
      <w:r w:rsidR="006D48AB" w:rsidRPr="000D103B">
        <w:rPr>
          <w:rStyle w:val="SubtitleChar"/>
          <w:color w:val="auto"/>
        </w:rPr>
        <w:t xml:space="preserve"> Sen,</w:t>
      </w:r>
      <w:r w:rsidR="000D103B" w:rsidRPr="000D103B">
        <w:rPr>
          <w:rStyle w:val="SubtitleChar"/>
          <w:color w:val="auto"/>
        </w:rPr>
        <w:t xml:space="preserve"> </w:t>
      </w:r>
      <w:r w:rsidRPr="000D103B">
        <w:rPr>
          <w:rStyle w:val="SubtitleChar"/>
          <w:color w:val="auto"/>
        </w:rPr>
        <w:t>for urban lan</w:t>
      </w:r>
      <w:r w:rsidR="006D48AB" w:rsidRPr="000D103B">
        <w:rPr>
          <w:rStyle w:val="SubtitleChar"/>
          <w:color w:val="auto"/>
        </w:rPr>
        <w:t xml:space="preserve">dscape </w:t>
      </w:r>
      <w:r w:rsidR="000D103B" w:rsidRPr="000D103B">
        <w:rPr>
          <w:rStyle w:val="SubtitleChar"/>
          <w:color w:val="auto"/>
        </w:rPr>
        <w:t>of</w:t>
      </w:r>
      <w:r w:rsidR="006D48AB" w:rsidRPr="000D103B">
        <w:rPr>
          <w:rStyle w:val="SubtitleChar"/>
          <w:color w:val="auto"/>
        </w:rPr>
        <w:t xml:space="preserve"> </w:t>
      </w:r>
      <w:r w:rsidR="000D103B" w:rsidRPr="000D103B">
        <w:rPr>
          <w:rStyle w:val="SubtitleChar"/>
          <w:color w:val="auto"/>
        </w:rPr>
        <w:t xml:space="preserve">Bengal and Bombay(Mumbai), on </w:t>
      </w:r>
      <w:r w:rsidR="006D48AB" w:rsidRPr="000D103B">
        <w:rPr>
          <w:rStyle w:val="SubtitleChar"/>
          <w:color w:val="auto"/>
        </w:rPr>
        <w:t>diverse views</w:t>
      </w:r>
      <w:r w:rsidRPr="000D103B">
        <w:rPr>
          <w:rStyle w:val="SubtitleChar"/>
          <w:color w:val="auto"/>
        </w:rPr>
        <w:t xml:space="preserve">. </w:t>
      </w:r>
      <w:r>
        <w:t xml:space="preserve">Raza's Bombay street landscapes often utilized bold </w:t>
      </w:r>
      <w:proofErr w:type="spellStart"/>
      <w:r>
        <w:t>colors</w:t>
      </w:r>
      <w:proofErr w:type="spellEnd"/>
      <w:r>
        <w:t xml:space="preserve"> and geometric forms to convey the energy and vibrancy of the city. His intention was to capture the emotional essence and dynamic spirit of Bombay rather than provide a detailed, realistic depiction. This approach aligns with Expressionist techniques, which prioritize the artist's subjective experience and emotional response over realistic representation.</w:t>
      </w:r>
    </w:p>
    <w:p w:rsidR="006D48AB" w:rsidRDefault="000D103B" w:rsidP="006D48AB">
      <w:pPr>
        <w:spacing w:line="360" w:lineRule="auto"/>
        <w:rPr>
          <w:rStyle w:val="SubtitleChar"/>
          <w:color w:val="FF0000"/>
        </w:rPr>
      </w:pPr>
      <w:r>
        <w:rPr>
          <w:rStyle w:val="SubtitleChar"/>
          <w:color w:val="FF0000"/>
        </w:rPr>
        <w:t xml:space="preserve">Technical Differ in expressive </w:t>
      </w:r>
      <w:proofErr w:type="gramStart"/>
      <w:r>
        <w:rPr>
          <w:rStyle w:val="SubtitleChar"/>
          <w:color w:val="FF0000"/>
        </w:rPr>
        <w:t>Landscape</w:t>
      </w:r>
      <w:r w:rsidR="006D48AB">
        <w:rPr>
          <w:rStyle w:val="SubtitleChar"/>
          <w:color w:val="FF0000"/>
        </w:rPr>
        <w:t>..</w:t>
      </w:r>
      <w:proofErr w:type="gramEnd"/>
    </w:p>
    <w:p w:rsidR="006D48AB" w:rsidRPr="006E7091" w:rsidRDefault="006D48AB" w:rsidP="006E7091">
      <w:pPr>
        <w:spacing w:line="360" w:lineRule="auto"/>
        <w:rPr>
          <w:rFonts w:ascii="Times New Roman" w:hAnsi="Times New Roman" w:cs="Times New Roman"/>
          <w:sz w:val="24"/>
          <w:szCs w:val="24"/>
        </w:rPr>
      </w:pPr>
      <w:r w:rsidRPr="00886643">
        <w:rPr>
          <w:rFonts w:ascii="Times New Roman" w:hAnsi="Times New Roman" w:cs="Times New Roman"/>
          <w:sz w:val="24"/>
          <w:szCs w:val="24"/>
        </w:rPr>
        <w:t xml:space="preserve">Both Sunil </w:t>
      </w:r>
      <w:proofErr w:type="spellStart"/>
      <w:r w:rsidRPr="00886643">
        <w:rPr>
          <w:rFonts w:ascii="Times New Roman" w:hAnsi="Times New Roman" w:cs="Times New Roman"/>
          <w:sz w:val="24"/>
          <w:szCs w:val="24"/>
        </w:rPr>
        <w:t>Madhav</w:t>
      </w:r>
      <w:proofErr w:type="spellEnd"/>
      <w:r w:rsidRPr="00886643">
        <w:rPr>
          <w:rFonts w:ascii="Times New Roman" w:hAnsi="Times New Roman" w:cs="Times New Roman"/>
          <w:sz w:val="24"/>
          <w:szCs w:val="24"/>
        </w:rPr>
        <w:t xml:space="preserve"> Sen and S. H. Raza </w:t>
      </w:r>
      <w:r w:rsidR="000D103B">
        <w:rPr>
          <w:rFonts w:ascii="Times New Roman" w:hAnsi="Times New Roman" w:cs="Times New Roman"/>
          <w:sz w:val="24"/>
          <w:szCs w:val="24"/>
        </w:rPr>
        <w:t xml:space="preserve">have different </w:t>
      </w:r>
      <w:r w:rsidRPr="00886643">
        <w:rPr>
          <w:rFonts w:ascii="Times New Roman" w:hAnsi="Times New Roman" w:cs="Times New Roman"/>
          <w:sz w:val="24"/>
          <w:szCs w:val="24"/>
        </w:rPr>
        <w:t xml:space="preserve">approached </w:t>
      </w:r>
      <w:r w:rsidR="000D103B">
        <w:rPr>
          <w:rFonts w:ascii="Times New Roman" w:hAnsi="Times New Roman" w:cs="Times New Roman"/>
          <w:sz w:val="24"/>
          <w:szCs w:val="24"/>
        </w:rPr>
        <w:t>towards urban landscapes.</w:t>
      </w:r>
      <w:r w:rsidRPr="00886643">
        <w:rPr>
          <w:rFonts w:ascii="Times New Roman" w:hAnsi="Times New Roman" w:cs="Times New Roman"/>
          <w:sz w:val="24"/>
          <w:szCs w:val="24"/>
        </w:rPr>
        <w:t xml:space="preserve"> Sen's urban landscapes are characterized by the socio-economic realities and the transformation of urban life </w:t>
      </w:r>
      <w:r w:rsidR="000D103B">
        <w:rPr>
          <w:rFonts w:ascii="Times New Roman" w:hAnsi="Times New Roman" w:cs="Times New Roman"/>
          <w:sz w:val="24"/>
          <w:szCs w:val="24"/>
        </w:rPr>
        <w:t xml:space="preserve">of bustling streets, markets, with the dynamic energy of </w:t>
      </w:r>
      <w:r w:rsidRPr="00886643">
        <w:rPr>
          <w:rStyle w:val="Strong"/>
          <w:rFonts w:ascii="Times New Roman" w:hAnsi="Times New Roman" w:cs="Times New Roman"/>
          <w:sz w:val="24"/>
          <w:szCs w:val="24"/>
        </w:rPr>
        <w:t xml:space="preserve">vibrant </w:t>
      </w:r>
      <w:proofErr w:type="spellStart"/>
      <w:r w:rsidRPr="00886643">
        <w:rPr>
          <w:rStyle w:val="Strong"/>
          <w:rFonts w:ascii="Times New Roman" w:hAnsi="Times New Roman" w:cs="Times New Roman"/>
          <w:sz w:val="24"/>
          <w:szCs w:val="24"/>
        </w:rPr>
        <w:t>colors</w:t>
      </w:r>
      <w:proofErr w:type="spellEnd"/>
      <w:r w:rsidRPr="00886643">
        <w:rPr>
          <w:rStyle w:val="Strong"/>
          <w:rFonts w:ascii="Times New Roman" w:hAnsi="Times New Roman" w:cs="Times New Roman"/>
          <w:sz w:val="24"/>
          <w:szCs w:val="24"/>
        </w:rPr>
        <w:t xml:space="preserve">, </w:t>
      </w:r>
      <w:r w:rsidRPr="00886643">
        <w:rPr>
          <w:rStyle w:val="Strong"/>
          <w:rFonts w:ascii="Times New Roman" w:hAnsi="Times New Roman" w:cs="Times New Roman"/>
          <w:sz w:val="24"/>
          <w:szCs w:val="24"/>
        </w:rPr>
        <w:lastRenderedPageBreak/>
        <w:t>expressive brushstrokes, and detailed depictions of daily life in Calcutta</w:t>
      </w:r>
      <w:r w:rsidR="000D103B">
        <w:rPr>
          <w:rFonts w:ascii="Times New Roman" w:hAnsi="Times New Roman" w:cs="Times New Roman"/>
          <w:sz w:val="24"/>
          <w:szCs w:val="24"/>
        </w:rPr>
        <w:t xml:space="preserve">. </w:t>
      </w:r>
      <w:r w:rsidRPr="00886643">
        <w:rPr>
          <w:rFonts w:ascii="Times New Roman" w:hAnsi="Times New Roman" w:cs="Times New Roman"/>
          <w:sz w:val="24"/>
          <w:szCs w:val="24"/>
        </w:rPr>
        <w:t xml:space="preserve"> Raza's urban landscapes, </w:t>
      </w:r>
      <w:r w:rsidR="000D103B" w:rsidRPr="00886643">
        <w:rPr>
          <w:rFonts w:ascii="Times New Roman" w:hAnsi="Times New Roman" w:cs="Times New Roman"/>
          <w:sz w:val="24"/>
          <w:szCs w:val="24"/>
        </w:rPr>
        <w:t>evoke the essence of urban</w:t>
      </w:r>
      <w:r w:rsidR="009D542E">
        <w:rPr>
          <w:rFonts w:ascii="Times New Roman" w:hAnsi="Times New Roman" w:cs="Times New Roman"/>
          <w:sz w:val="24"/>
          <w:szCs w:val="24"/>
        </w:rPr>
        <w:t xml:space="preserve"> spaces. </w:t>
      </w:r>
      <w:r w:rsidR="000D103B" w:rsidRPr="00886643">
        <w:rPr>
          <w:rFonts w:ascii="Times New Roman" w:hAnsi="Times New Roman" w:cs="Times New Roman"/>
          <w:sz w:val="24"/>
          <w:szCs w:val="24"/>
        </w:rPr>
        <w:t>Comparatively</w:t>
      </w:r>
      <w:r w:rsidRPr="00886643">
        <w:rPr>
          <w:rFonts w:ascii="Times New Roman" w:hAnsi="Times New Roman" w:cs="Times New Roman"/>
          <w:sz w:val="24"/>
          <w:szCs w:val="24"/>
        </w:rPr>
        <w:t xml:space="preserve">, Sen's works are more </w:t>
      </w:r>
      <w:r w:rsidR="009D542E">
        <w:rPr>
          <w:rFonts w:ascii="Times New Roman" w:hAnsi="Times New Roman" w:cs="Times New Roman"/>
          <w:sz w:val="24"/>
          <w:szCs w:val="24"/>
        </w:rPr>
        <w:t>representational</w:t>
      </w:r>
      <w:r w:rsidRPr="00886643">
        <w:rPr>
          <w:rFonts w:ascii="Times New Roman" w:hAnsi="Times New Roman" w:cs="Times New Roman"/>
          <w:sz w:val="24"/>
          <w:szCs w:val="24"/>
        </w:rPr>
        <w:t xml:space="preserve">, while Raza's works are abstract, focusing on form and </w:t>
      </w:r>
      <w:proofErr w:type="spellStart"/>
      <w:proofErr w:type="gramStart"/>
      <w:r w:rsidRPr="00886643">
        <w:rPr>
          <w:rFonts w:ascii="Times New Roman" w:hAnsi="Times New Roman" w:cs="Times New Roman"/>
          <w:sz w:val="24"/>
          <w:szCs w:val="24"/>
        </w:rPr>
        <w:t>color</w:t>
      </w:r>
      <w:proofErr w:type="spellEnd"/>
      <w:r w:rsidRPr="00886643">
        <w:rPr>
          <w:rFonts w:ascii="Times New Roman" w:hAnsi="Times New Roman" w:cs="Times New Roman"/>
          <w:sz w:val="24"/>
          <w:szCs w:val="24"/>
        </w:rPr>
        <w:t>..</w:t>
      </w:r>
      <w:proofErr w:type="gramEnd"/>
      <w:r w:rsidRPr="00886643">
        <w:rPr>
          <w:rFonts w:ascii="Times New Roman" w:hAnsi="Times New Roman" w:cs="Times New Roman"/>
          <w:sz w:val="24"/>
          <w:szCs w:val="24"/>
        </w:rPr>
        <w:t xml:space="preserve"> Considering the establishment year of Progressive group in Calcutta (1933) and Mumbai</w:t>
      </w:r>
      <w:r w:rsidR="00886643">
        <w:rPr>
          <w:rFonts w:ascii="Times New Roman" w:hAnsi="Times New Roman" w:cs="Times New Roman"/>
          <w:sz w:val="24"/>
          <w:szCs w:val="24"/>
        </w:rPr>
        <w:t xml:space="preserve"> </w:t>
      </w:r>
      <w:r w:rsidR="009D542E">
        <w:rPr>
          <w:rFonts w:ascii="Times New Roman" w:hAnsi="Times New Roman" w:cs="Times New Roman"/>
          <w:sz w:val="24"/>
          <w:szCs w:val="24"/>
        </w:rPr>
        <w:t xml:space="preserve">(1948), both possess the choices towards, common goal of inspiration through </w:t>
      </w:r>
      <w:r w:rsidRPr="00886643">
        <w:rPr>
          <w:rFonts w:ascii="Times New Roman" w:hAnsi="Times New Roman" w:cs="Times New Roman"/>
          <w:sz w:val="24"/>
          <w:szCs w:val="24"/>
        </w:rPr>
        <w:t>u</w:t>
      </w:r>
      <w:r w:rsidR="006E7091">
        <w:rPr>
          <w:rFonts w:ascii="Times New Roman" w:hAnsi="Times New Roman" w:cs="Times New Roman"/>
          <w:sz w:val="24"/>
          <w:szCs w:val="24"/>
        </w:rPr>
        <w:t xml:space="preserve">rban landscapes. </w:t>
      </w:r>
      <w:r w:rsidRPr="008D7BFB">
        <w:rPr>
          <w:rFonts w:ascii="Times New Roman" w:eastAsia="Times New Roman" w:hAnsi="Times New Roman" w:cs="Times New Roman"/>
          <w:sz w:val="24"/>
          <w:szCs w:val="24"/>
          <w:lang w:eastAsia="en-IN"/>
        </w:rPr>
        <w:t xml:space="preserve">Raza's abstracted forms and bold </w:t>
      </w:r>
      <w:proofErr w:type="spellStart"/>
      <w:r w:rsidRPr="008D7BFB">
        <w:rPr>
          <w:rFonts w:ascii="Times New Roman" w:eastAsia="Times New Roman" w:hAnsi="Times New Roman" w:cs="Times New Roman"/>
          <w:sz w:val="24"/>
          <w:szCs w:val="24"/>
          <w:lang w:eastAsia="en-IN"/>
        </w:rPr>
        <w:t>colors</w:t>
      </w:r>
      <w:proofErr w:type="spellEnd"/>
      <w:r w:rsidRPr="008D7BFB">
        <w:rPr>
          <w:rFonts w:ascii="Times New Roman" w:eastAsia="Times New Roman" w:hAnsi="Times New Roman" w:cs="Times New Roman"/>
          <w:sz w:val="24"/>
          <w:szCs w:val="24"/>
          <w:lang w:eastAsia="en-IN"/>
        </w:rPr>
        <w:t xml:space="preserve"> could be seen as a more stylized extension of the same themes that Sen explored through his vibrant urban landscapes. Both artists aimed to express the dynamism and transformation of urban life, even if they did so through different visual languages.</w:t>
      </w:r>
      <w:r w:rsidR="006E7091">
        <w:rPr>
          <w:rFonts w:ascii="Times New Roman" w:hAnsi="Times New Roman" w:cs="Times New Roman"/>
          <w:sz w:val="24"/>
          <w:szCs w:val="24"/>
        </w:rPr>
        <w:t xml:space="preserve"> </w:t>
      </w:r>
      <w:r w:rsidRPr="008D7BFB">
        <w:rPr>
          <w:rFonts w:ascii="Times New Roman" w:eastAsia="Times New Roman" w:hAnsi="Times New Roman" w:cs="Times New Roman"/>
          <w:sz w:val="24"/>
          <w:szCs w:val="24"/>
          <w:lang w:eastAsia="en-IN"/>
        </w:rPr>
        <w:t>Their shared commitment to modernism and the Indian context means they likely had some cross-pollination of ideas. Raza may have admired how Sen captured the vibrancy of city life and found his own way to represent that energy through abstraction.</w:t>
      </w:r>
    </w:p>
    <w:p w:rsidR="006E7091" w:rsidRDefault="006E7091" w:rsidP="006E7091">
      <w:pPr>
        <w:pStyle w:val="NormalWeb"/>
        <w:spacing w:line="360" w:lineRule="auto"/>
      </w:pPr>
      <w:r>
        <w:t>Association with Western Influences</w:t>
      </w:r>
    </w:p>
    <w:p w:rsidR="00323FD9" w:rsidRDefault="006D48AB" w:rsidP="006E7091">
      <w:pPr>
        <w:pStyle w:val="NormalWeb"/>
        <w:spacing w:line="360" w:lineRule="auto"/>
        <w:rPr>
          <w:color w:val="FF0000"/>
        </w:rPr>
      </w:pPr>
      <w:r>
        <w:t>The Progressive Artists' Group (PAG) was significantly influenced by German and French Expressionism, particularly in thei</w:t>
      </w:r>
      <w:r w:rsidR="006E7091">
        <w:t>r approach to landscapes.</w:t>
      </w:r>
      <w:r w:rsidR="006E7091" w:rsidRPr="00884DA2">
        <w:rPr>
          <w:color w:val="FF0000"/>
        </w:rPr>
        <w:t xml:space="preserve"> (</w:t>
      </w:r>
      <w:r w:rsidRPr="00884DA2">
        <w:rPr>
          <w:color w:val="FF0000"/>
        </w:rPr>
        <w:t xml:space="preserve">Progressive Artist Group at 75: Rebel with </w:t>
      </w:r>
      <w:r w:rsidR="006E7091">
        <w:rPr>
          <w:color w:val="FF0000"/>
        </w:rPr>
        <w:t xml:space="preserve">a cause.frontline.thehindu.com). </w:t>
      </w:r>
      <w:r>
        <w:t xml:space="preserve">German Expressionism emphasized emotional experience over physical reality, often using bold </w:t>
      </w:r>
      <w:proofErr w:type="spellStart"/>
      <w:r>
        <w:t>colors</w:t>
      </w:r>
      <w:proofErr w:type="spellEnd"/>
      <w:r>
        <w:t xml:space="preserve">, distorted forms, and exaggerated lines to convey intense feelings. Artists like </w:t>
      </w:r>
      <w:r>
        <w:rPr>
          <w:rStyle w:val="Strong"/>
        </w:rPr>
        <w:t xml:space="preserve">Emil </w:t>
      </w:r>
      <w:proofErr w:type="spellStart"/>
      <w:r>
        <w:rPr>
          <w:rStyle w:val="Strong"/>
        </w:rPr>
        <w:t>Nolde</w:t>
      </w:r>
      <w:proofErr w:type="spellEnd"/>
      <w:r>
        <w:t xml:space="preserve"> and </w:t>
      </w:r>
      <w:proofErr w:type="spellStart"/>
      <w:r>
        <w:rPr>
          <w:rStyle w:val="Strong"/>
        </w:rPr>
        <w:t>Wassily</w:t>
      </w:r>
      <w:proofErr w:type="spellEnd"/>
      <w:r>
        <w:rPr>
          <w:rStyle w:val="Strong"/>
        </w:rPr>
        <w:t xml:space="preserve"> Kandinsky</w:t>
      </w:r>
      <w:r>
        <w:t xml:space="preserve"> were instrumental in shaping this movement. In 1933 Calcutta, PAG artist Sunil </w:t>
      </w:r>
      <w:proofErr w:type="spellStart"/>
      <w:r>
        <w:t>Madhav</w:t>
      </w:r>
      <w:proofErr w:type="spellEnd"/>
      <w:r>
        <w:t xml:space="preserve"> Sen’s adapted and interpreted the </w:t>
      </w:r>
      <w:r w:rsidR="006E7091">
        <w:t xml:space="preserve">expressionist tendency towards </w:t>
      </w:r>
      <w:r>
        <w:t xml:space="preserve">Urban Landscape and its detailed essence. The Bombay PAG artists, including </w:t>
      </w:r>
      <w:r>
        <w:rPr>
          <w:rStyle w:val="Strong"/>
        </w:rPr>
        <w:t>S. H. Raza</w:t>
      </w:r>
      <w:r>
        <w:t xml:space="preserve"> and </w:t>
      </w:r>
      <w:r>
        <w:rPr>
          <w:rStyle w:val="Strong"/>
        </w:rPr>
        <w:t>F. N. Souza</w:t>
      </w:r>
      <w:r>
        <w:t>, adopted these techniques to express their own emotional and social realities.</w:t>
      </w:r>
      <w:r w:rsidRPr="00F1198C">
        <w:t xml:space="preserve"> </w:t>
      </w:r>
      <w:proofErr w:type="gramStart"/>
      <w:r w:rsidRPr="00884DA2">
        <w:rPr>
          <w:color w:val="FF0000"/>
        </w:rPr>
        <w:t>.(</w:t>
      </w:r>
      <w:proofErr w:type="gramEnd"/>
      <w:r w:rsidRPr="00884DA2">
        <w:rPr>
          <w:color w:val="FF0000"/>
        </w:rPr>
        <w:t>Exploring Expressionism in 10 Iconic Indian painting-ArtBlog.blog.mojarto.com)</w:t>
      </w:r>
      <w:r w:rsidR="006E7091">
        <w:rPr>
          <w:color w:val="FF0000"/>
        </w:rPr>
        <w:t>.</w:t>
      </w:r>
      <w:r w:rsidR="006E7091">
        <w:t xml:space="preserve"> A</w:t>
      </w:r>
      <w:r>
        <w:t xml:space="preserve">rtists like </w:t>
      </w:r>
      <w:r>
        <w:rPr>
          <w:rStyle w:val="Strong"/>
        </w:rPr>
        <w:t>Paul Gauguin</w:t>
      </w:r>
      <w:r>
        <w:t xml:space="preserve"> and </w:t>
      </w:r>
      <w:r>
        <w:rPr>
          <w:rStyle w:val="Strong"/>
        </w:rPr>
        <w:t>Vincent van Gogh</w:t>
      </w:r>
      <w:r>
        <w:t xml:space="preserve">, focused on bold </w:t>
      </w:r>
      <w:proofErr w:type="spellStart"/>
      <w:r>
        <w:t>colors</w:t>
      </w:r>
      <w:proofErr w:type="spellEnd"/>
      <w:r>
        <w:t xml:space="preserve"> and expressive brushwork to convey the artist's inner feelings. </w:t>
      </w:r>
      <w:r w:rsidRPr="00884DA2">
        <w:rPr>
          <w:color w:val="FF0000"/>
        </w:rPr>
        <w:t xml:space="preserve">(Expressionism in Germany and </w:t>
      </w:r>
      <w:proofErr w:type="spellStart"/>
      <w:proofErr w:type="gramStart"/>
      <w:r w:rsidRPr="00884DA2">
        <w:rPr>
          <w:color w:val="FF0000"/>
        </w:rPr>
        <w:t>France:From</w:t>
      </w:r>
      <w:proofErr w:type="spellEnd"/>
      <w:proofErr w:type="gramEnd"/>
      <w:r w:rsidRPr="00884DA2">
        <w:rPr>
          <w:color w:val="FF0000"/>
        </w:rPr>
        <w:t xml:space="preserve"> </w:t>
      </w:r>
      <w:r w:rsidR="006E7091">
        <w:rPr>
          <w:color w:val="FF0000"/>
        </w:rPr>
        <w:t xml:space="preserve">Van Gogh to…unframed.lacma.org). </w:t>
      </w:r>
      <w:r w:rsidRPr="009812BA">
        <w:rPr>
          <w:b/>
          <w:bCs/>
        </w:rPr>
        <w:t xml:space="preserve">Sen's </w:t>
      </w:r>
      <w:r>
        <w:t xml:space="preserve">urban landscapes, with vibrant </w:t>
      </w:r>
      <w:proofErr w:type="spellStart"/>
      <w:r>
        <w:t>colors</w:t>
      </w:r>
      <w:proofErr w:type="spellEnd"/>
      <w:r>
        <w:t xml:space="preserve"> and expressive brushstrokes to capture the essence, while </w:t>
      </w:r>
      <w:r w:rsidRPr="009812BA">
        <w:rPr>
          <w:b/>
          <w:bCs/>
        </w:rPr>
        <w:t>Raza's</w:t>
      </w:r>
      <w:r>
        <w:t xml:space="preserve"> bold forms and </w:t>
      </w:r>
      <w:proofErr w:type="spellStart"/>
      <w:r>
        <w:t>colors</w:t>
      </w:r>
      <w:proofErr w:type="spellEnd"/>
      <w:r>
        <w:t xml:space="preserve"> to evoke the essence of Indian spirituality and land</w:t>
      </w:r>
      <w:r w:rsidR="00323FD9">
        <w:t xml:space="preserve">scapes reveals such </w:t>
      </w:r>
      <w:proofErr w:type="gramStart"/>
      <w:r w:rsidR="00323FD9">
        <w:t>adaptation.</w:t>
      </w:r>
      <w:r>
        <w:t>(</w:t>
      </w:r>
      <w:proofErr w:type="gramEnd"/>
      <w:r>
        <w:t>Exploring Expressionism in 10 Iconic Indian painting-ArtBlog.blog.mojarto.com)</w:t>
      </w:r>
    </w:p>
    <w:p w:rsidR="006D48AB" w:rsidRPr="00323FD9" w:rsidRDefault="006D48AB" w:rsidP="006E7091">
      <w:pPr>
        <w:pStyle w:val="NormalWeb"/>
        <w:spacing w:line="360" w:lineRule="auto"/>
        <w:rPr>
          <w:color w:val="FF0000"/>
        </w:rPr>
      </w:pPr>
      <w:r>
        <w:t xml:space="preserve">By embracing Expressionism, both Raza and Sen could explore the deeper emotional and social undercurrents of urban life. This approach allowed them to break away from the constraints of traditional figuration and create works that were both modern and uniquely Indian. Their use </w:t>
      </w:r>
      <w:r>
        <w:lastRenderedPageBreak/>
        <w:t xml:space="preserve">of </w:t>
      </w:r>
      <w:proofErr w:type="spellStart"/>
      <w:r>
        <w:t>color</w:t>
      </w:r>
      <w:proofErr w:type="spellEnd"/>
      <w:r>
        <w:t>, form, and composition to convey emotional and spiritual depth aligns them with the Expressionist movement, which seeks to express inner experiences and emotions through art.</w:t>
      </w:r>
    </w:p>
    <w:p w:rsidR="006D48AB" w:rsidRDefault="006D48AB" w:rsidP="006E7091">
      <w:pPr>
        <w:pStyle w:val="NormalWeb"/>
        <w:spacing w:line="360" w:lineRule="auto"/>
      </w:pPr>
      <w:r>
        <w:t>Their willingness to adopt Expressionist techniques while still engaging with Indian themes and contexts helped them carve out a unique space in the modernist movement. It also allowed them to contribute to the development of a new visual language that was both global and deeply rooted in their cultural heritage.</w:t>
      </w:r>
    </w:p>
    <w:p w:rsidR="004227D1" w:rsidRDefault="004227D1" w:rsidP="004227D1">
      <w:pPr>
        <w:pStyle w:val="NormalWeb"/>
        <w:spacing w:line="360" w:lineRule="auto"/>
      </w:pPr>
      <w:r w:rsidRPr="00B821C6">
        <w:rPr>
          <w:b/>
          <w:bCs/>
        </w:rPr>
        <w:t>Association with International abstract landscape artist</w:t>
      </w:r>
      <w:r>
        <w:t>,</w:t>
      </w:r>
    </w:p>
    <w:p w:rsidR="004227D1" w:rsidRPr="00884DA2" w:rsidRDefault="004227D1" w:rsidP="004227D1">
      <w:pPr>
        <w:pStyle w:val="NormalWeb"/>
        <w:spacing w:line="360" w:lineRule="auto"/>
        <w:rPr>
          <w:color w:val="FF0000"/>
        </w:rPr>
      </w:pPr>
      <w:r>
        <w:t xml:space="preserve"> role of Raza, </w:t>
      </w:r>
      <w:r>
        <w:rPr>
          <w:rStyle w:val="Strong"/>
        </w:rPr>
        <w:t>S. H. Raza</w:t>
      </w:r>
      <w:r>
        <w:t xml:space="preserve"> contributed exclusively in movement of landscape artists in 1950 to 1970, at the time of Paris stay. His experiment with new forms of expression competed contemporary Richard </w:t>
      </w:r>
      <w:proofErr w:type="spellStart"/>
      <w:r>
        <w:t>Diebenkorn</w:t>
      </w:r>
      <w:proofErr w:type="spellEnd"/>
      <w:r>
        <w:t xml:space="preserve">, an American artist associated with the Bay Area Figurative Movement, created series on "Ocean Park" in the 1960s, features abstract landscapes with a focus on </w:t>
      </w:r>
      <w:proofErr w:type="spellStart"/>
      <w:r>
        <w:t>color</w:t>
      </w:r>
      <w:proofErr w:type="spellEnd"/>
      <w:r>
        <w:t xml:space="preserve"> and form, similar to Raza's later works. David </w:t>
      </w:r>
      <w:proofErr w:type="spellStart"/>
      <w:r>
        <w:t>Hockney</w:t>
      </w:r>
      <w:proofErr w:type="spellEnd"/>
      <w:r>
        <w:t xml:space="preserve">, A British artist who moved to California in the 1960s, </w:t>
      </w:r>
      <w:proofErr w:type="spellStart"/>
      <w:r>
        <w:t>Hockney's</w:t>
      </w:r>
      <w:proofErr w:type="spellEnd"/>
      <w:r>
        <w:t xml:space="preserve"> landscapes, produce a famous pool scene, in vibrant </w:t>
      </w:r>
      <w:proofErr w:type="spellStart"/>
      <w:r>
        <w:t>colors</w:t>
      </w:r>
      <w:proofErr w:type="spellEnd"/>
      <w:r>
        <w:t xml:space="preserve"> and playful compositions. His work often explores the interplay of light and </w:t>
      </w:r>
      <w:proofErr w:type="spellStart"/>
      <w:r>
        <w:t>color</w:t>
      </w:r>
      <w:proofErr w:type="spellEnd"/>
      <w:r>
        <w:t xml:space="preserve">, much like Raza's abstract landscapes.1960’s Wayne </w:t>
      </w:r>
      <w:proofErr w:type="spellStart"/>
      <w:r>
        <w:t>Thiebaud</w:t>
      </w:r>
      <w:proofErr w:type="spellEnd"/>
      <w:r>
        <w:t xml:space="preserve">, an American artist, renown for </w:t>
      </w:r>
      <w:proofErr w:type="spellStart"/>
      <w:r>
        <w:t>colorful</w:t>
      </w:r>
      <w:proofErr w:type="spellEnd"/>
      <w:r>
        <w:t xml:space="preserve"> depictions of landscapes, often features exaggerated </w:t>
      </w:r>
      <w:proofErr w:type="spellStart"/>
      <w:r>
        <w:t>colors</w:t>
      </w:r>
      <w:proofErr w:type="spellEnd"/>
      <w:r>
        <w:t xml:space="preserve"> and forms similar like Raza's, </w:t>
      </w:r>
      <w:proofErr w:type="spellStart"/>
      <w:r>
        <w:t>color</w:t>
      </w:r>
      <w:proofErr w:type="spellEnd"/>
      <w:r>
        <w:t xml:space="preserve"> scheme and composition making a sense of place and emotion. Claude Monet’s Impressionist qualities of abstract landscape and English Romantic painter, Turner's dramatic use of light and </w:t>
      </w:r>
      <w:proofErr w:type="spellStart"/>
      <w:r>
        <w:t>color</w:t>
      </w:r>
      <w:proofErr w:type="spellEnd"/>
      <w:r>
        <w:t xml:space="preserve"> was key factor of Raza’s abstract landscape. His work, which often borders on abstraction, influenced many modern artists, including those in the Progressive Artists' Group. Based on such influences these artists too were exploring new ways to represent the landscape, moving away from strict realism and towards abstraction. Their work parallel with Raza, reflects a shared interest in the emotional and spiritual dimensions of the natural world, as well as a desire to innovate and push the boundaries of traditional landscape painting. </w:t>
      </w:r>
      <w:r w:rsidRPr="00884DA2">
        <w:rPr>
          <w:color w:val="FF0000"/>
        </w:rPr>
        <w:t>(</w:t>
      </w:r>
      <w:r w:rsidRPr="00884DA2">
        <w:rPr>
          <w:rStyle w:val="Strong"/>
          <w:color w:val="FF0000"/>
        </w:rPr>
        <w:t>Raza, S. H.</w:t>
      </w:r>
      <w:r w:rsidRPr="00884DA2">
        <w:rPr>
          <w:color w:val="FF0000"/>
        </w:rPr>
        <w:t xml:space="preserve"> (</w:t>
      </w:r>
      <w:proofErr w:type="spellStart"/>
      <w:r w:rsidRPr="00884DA2">
        <w:rPr>
          <w:color w:val="FF0000"/>
        </w:rPr>
        <w:t>n.d.</w:t>
      </w:r>
      <w:proofErr w:type="spellEnd"/>
      <w:r w:rsidRPr="00884DA2">
        <w:rPr>
          <w:color w:val="FF0000"/>
        </w:rPr>
        <w:t xml:space="preserve">). </w:t>
      </w:r>
      <w:r w:rsidRPr="00884DA2">
        <w:rPr>
          <w:rStyle w:val="Emphasis"/>
          <w:color w:val="FF0000"/>
        </w:rPr>
        <w:t>S. H. Raza: A Journey through Art: A Kaleidoscope of Indian Culture</w:t>
      </w:r>
      <w:r w:rsidRPr="00884DA2">
        <w:rPr>
          <w:color w:val="FF0000"/>
        </w:rPr>
        <w:t>. Retrieved from The Talented Indian./wwwthetalentindian.com)</w:t>
      </w:r>
    </w:p>
    <w:p w:rsidR="004227D1" w:rsidRPr="0022799A" w:rsidRDefault="004227D1" w:rsidP="004227D1">
      <w:pPr>
        <w:spacing w:before="100" w:beforeAutospacing="1" w:after="100" w:afterAutospacing="1" w:line="360" w:lineRule="auto"/>
        <w:rPr>
          <w:rFonts w:ascii="Times New Roman" w:eastAsia="Times New Roman" w:hAnsi="Times New Roman" w:cs="Times New Roman"/>
          <w:color w:val="FF0000"/>
          <w:sz w:val="24"/>
          <w:szCs w:val="24"/>
          <w:lang w:eastAsia="en-IN"/>
        </w:rPr>
      </w:pPr>
      <w:r w:rsidRPr="004227D1">
        <w:rPr>
          <w:rStyle w:val="SubtitleChar"/>
          <w:rFonts w:ascii="Times New Roman" w:hAnsi="Times New Roman" w:cs="Times New Roman"/>
          <w:color w:val="auto"/>
          <w:sz w:val="24"/>
          <w:szCs w:val="24"/>
        </w:rPr>
        <w:t xml:space="preserve">1950, 1960’s mark the strong impact of expressionism directly borrowed from Europe on personal visits. </w:t>
      </w:r>
      <w:proofErr w:type="spellStart"/>
      <w:r w:rsidRPr="004227D1">
        <w:rPr>
          <w:rStyle w:val="SubtitleChar"/>
          <w:rFonts w:ascii="Times New Roman" w:hAnsi="Times New Roman" w:cs="Times New Roman"/>
          <w:b/>
          <w:bCs/>
          <w:color w:val="auto"/>
          <w:sz w:val="24"/>
          <w:szCs w:val="24"/>
        </w:rPr>
        <w:t>Avnesh</w:t>
      </w:r>
      <w:proofErr w:type="spellEnd"/>
      <w:r w:rsidRPr="004227D1">
        <w:rPr>
          <w:rStyle w:val="SubtitleChar"/>
          <w:rFonts w:ascii="Times New Roman" w:hAnsi="Times New Roman" w:cs="Times New Roman"/>
          <w:b/>
          <w:bCs/>
          <w:color w:val="auto"/>
          <w:sz w:val="24"/>
          <w:szCs w:val="24"/>
        </w:rPr>
        <w:t xml:space="preserve"> Chandra’s</w:t>
      </w:r>
      <w:r w:rsidRPr="004227D1">
        <w:rPr>
          <w:rStyle w:val="SubtitleChar"/>
          <w:rFonts w:ascii="Times New Roman" w:hAnsi="Times New Roman" w:cs="Times New Roman"/>
          <w:color w:val="auto"/>
          <w:sz w:val="24"/>
          <w:szCs w:val="24"/>
        </w:rPr>
        <w:t xml:space="preserve"> exhibitions in 1960 after England visit also exposed such connections with expressionism. </w:t>
      </w:r>
      <w:r w:rsidRPr="004227D1">
        <w:rPr>
          <w:rFonts w:ascii="Times New Roman" w:hAnsi="Times New Roman" w:cs="Times New Roman"/>
          <w:sz w:val="24"/>
          <w:szCs w:val="24"/>
        </w:rPr>
        <w:t xml:space="preserve">After moving to the UK in 1956, his traditional landscapes rapidly transform into expressionist styles, derived influences from Van Gogh and Soutine, and began to incorporate vibrant </w:t>
      </w:r>
      <w:proofErr w:type="spellStart"/>
      <w:r w:rsidRPr="004227D1">
        <w:rPr>
          <w:rFonts w:ascii="Times New Roman" w:hAnsi="Times New Roman" w:cs="Times New Roman"/>
          <w:sz w:val="24"/>
          <w:szCs w:val="24"/>
        </w:rPr>
        <w:t>colors</w:t>
      </w:r>
      <w:proofErr w:type="spellEnd"/>
      <w:r w:rsidRPr="004227D1">
        <w:rPr>
          <w:rFonts w:ascii="Times New Roman" w:hAnsi="Times New Roman" w:cs="Times New Roman"/>
          <w:sz w:val="24"/>
          <w:szCs w:val="24"/>
        </w:rPr>
        <w:t xml:space="preserve"> and expressive forms. </w:t>
      </w:r>
      <w:r w:rsidRPr="004227D1">
        <w:rPr>
          <w:rFonts w:ascii="Times New Roman" w:hAnsi="Times New Roman" w:cs="Times New Roman"/>
          <w:sz w:val="24"/>
          <w:szCs w:val="24"/>
        </w:rPr>
        <w:lastRenderedPageBreak/>
        <w:t>This shift towards expressionism was part of a broader trend among Indian artists in the 1950s and 1960s, in exploring various Western art movements to express their own cultural and personal identities. Although, Chandra's adoption encouraged other artists to experiment with new forms and techniques, but also contribute to shape the modern landscape of art, making it more diverse and dynamic.</w:t>
      </w:r>
      <w:r w:rsidRPr="004227D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The signified experiment of S. H. Raza in Paris residency and Chandra visit to Europe in the 1950s remarked the formative phase of modern landscape art.</w:t>
      </w:r>
      <w:r w:rsidRPr="00DF2D8B">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 xml:space="preserve">Although </w:t>
      </w:r>
      <w:r w:rsidRPr="00DF2D8B">
        <w:rPr>
          <w:rFonts w:ascii="Times New Roman" w:eastAsia="Times New Roman" w:hAnsi="Times New Roman" w:cs="Times New Roman"/>
          <w:sz w:val="24"/>
          <w:szCs w:val="24"/>
          <w:lang w:eastAsia="en-IN"/>
        </w:rPr>
        <w:t>their shared experiences in Europe and their Indian heritage created a common ground</w:t>
      </w:r>
      <w:r>
        <w:rPr>
          <w:rFonts w:ascii="Times New Roman" w:eastAsia="Times New Roman" w:hAnsi="Times New Roman" w:cs="Times New Roman"/>
          <w:sz w:val="24"/>
          <w:szCs w:val="24"/>
          <w:lang w:eastAsia="en-IN"/>
        </w:rPr>
        <w:t xml:space="preserve">, there isn’t specific evidence to state their direct connection or sharing </w:t>
      </w:r>
      <w:proofErr w:type="gramStart"/>
      <w:r>
        <w:rPr>
          <w:rFonts w:ascii="Times New Roman" w:eastAsia="Times New Roman" w:hAnsi="Times New Roman" w:cs="Times New Roman"/>
          <w:sz w:val="24"/>
          <w:szCs w:val="24"/>
          <w:lang w:eastAsia="en-IN"/>
        </w:rPr>
        <w:t>ideas</w:t>
      </w:r>
      <w:r w:rsidRPr="0022799A">
        <w:rPr>
          <w:rFonts w:ascii="Times New Roman" w:eastAsia="Times New Roman" w:hAnsi="Times New Roman" w:cs="Times New Roman"/>
          <w:color w:val="FF0000"/>
          <w:sz w:val="24"/>
          <w:szCs w:val="24"/>
          <w:lang w:eastAsia="en-IN"/>
        </w:rPr>
        <w:t>.(</w:t>
      </w:r>
      <w:proofErr w:type="gramEnd"/>
      <w:r w:rsidRPr="0022799A">
        <w:rPr>
          <w:rFonts w:ascii="Times New Roman" w:eastAsia="Times New Roman" w:hAnsi="Times New Roman" w:cs="Times New Roman"/>
          <w:color w:val="FF0000"/>
          <w:sz w:val="24"/>
          <w:szCs w:val="24"/>
          <w:lang w:eastAsia="en-IN"/>
        </w:rPr>
        <w:t xml:space="preserve"> </w:t>
      </w:r>
      <w:proofErr w:type="spellStart"/>
      <w:r w:rsidRPr="0022799A">
        <w:rPr>
          <w:rFonts w:ascii="Times New Roman" w:eastAsia="Times New Roman" w:hAnsi="Times New Roman" w:cs="Times New Roman"/>
          <w:color w:val="FF0000"/>
          <w:sz w:val="24"/>
          <w:szCs w:val="24"/>
          <w:lang w:eastAsia="en-IN"/>
        </w:rPr>
        <w:t>Avinash</w:t>
      </w:r>
      <w:proofErr w:type="spellEnd"/>
      <w:r w:rsidRPr="0022799A">
        <w:rPr>
          <w:rFonts w:ascii="Times New Roman" w:eastAsia="Times New Roman" w:hAnsi="Times New Roman" w:cs="Times New Roman"/>
          <w:color w:val="FF0000"/>
          <w:sz w:val="24"/>
          <w:szCs w:val="24"/>
          <w:lang w:eastAsia="en-IN"/>
        </w:rPr>
        <w:t xml:space="preserve"> </w:t>
      </w:r>
      <w:proofErr w:type="spellStart"/>
      <w:r w:rsidRPr="0022799A">
        <w:rPr>
          <w:rFonts w:ascii="Times New Roman" w:eastAsia="Times New Roman" w:hAnsi="Times New Roman" w:cs="Times New Roman"/>
          <w:color w:val="FF0000"/>
          <w:sz w:val="24"/>
          <w:szCs w:val="24"/>
          <w:lang w:eastAsia="en-IN"/>
        </w:rPr>
        <w:t>Chandra:The</w:t>
      </w:r>
      <w:proofErr w:type="spellEnd"/>
      <w:r w:rsidRPr="0022799A">
        <w:rPr>
          <w:rFonts w:ascii="Times New Roman" w:eastAsia="Times New Roman" w:hAnsi="Times New Roman" w:cs="Times New Roman"/>
          <w:color w:val="FF0000"/>
          <w:sz w:val="24"/>
          <w:szCs w:val="24"/>
          <w:lang w:eastAsia="en-IN"/>
        </w:rPr>
        <w:t xml:space="preserve"> Disappearing Artist-</w:t>
      </w:r>
      <w:proofErr w:type="spellStart"/>
      <w:r w:rsidRPr="0022799A">
        <w:rPr>
          <w:rFonts w:ascii="Times New Roman" w:eastAsia="Times New Roman" w:hAnsi="Times New Roman" w:cs="Times New Roman"/>
          <w:color w:val="FF0000"/>
          <w:sz w:val="24"/>
          <w:szCs w:val="24"/>
          <w:lang w:eastAsia="en-IN"/>
        </w:rPr>
        <w:t>Oen</w:t>
      </w:r>
      <w:proofErr w:type="spellEnd"/>
      <w:r w:rsidRPr="0022799A">
        <w:rPr>
          <w:rFonts w:ascii="Times New Roman" w:eastAsia="Times New Roman" w:hAnsi="Times New Roman" w:cs="Times New Roman"/>
          <w:color w:val="FF0000"/>
          <w:sz w:val="24"/>
          <w:szCs w:val="24"/>
          <w:lang w:eastAsia="en-IN"/>
        </w:rPr>
        <w:t xml:space="preserve"> the </w:t>
      </w:r>
      <w:proofErr w:type="spellStart"/>
      <w:r w:rsidRPr="0022799A">
        <w:rPr>
          <w:rFonts w:ascii="Times New Roman" w:eastAsia="Times New Roman" w:hAnsi="Times New Roman" w:cs="Times New Roman"/>
          <w:color w:val="FF0000"/>
          <w:sz w:val="24"/>
          <w:szCs w:val="24"/>
          <w:lang w:eastAsia="en-IN"/>
        </w:rPr>
        <w:t>Maagazine</w:t>
      </w:r>
      <w:proofErr w:type="spellEnd"/>
      <w:r w:rsidRPr="0022799A">
        <w:rPr>
          <w:rFonts w:ascii="Times New Roman" w:eastAsia="Times New Roman" w:hAnsi="Times New Roman" w:cs="Times New Roman"/>
          <w:color w:val="FF0000"/>
          <w:sz w:val="24"/>
          <w:szCs w:val="24"/>
          <w:lang w:eastAsia="en-IN"/>
        </w:rPr>
        <w:t xml:space="preserve">- </w:t>
      </w:r>
      <w:proofErr w:type="spellStart"/>
      <w:r w:rsidRPr="0022799A">
        <w:rPr>
          <w:rFonts w:ascii="Times New Roman" w:eastAsia="Times New Roman" w:hAnsi="Times New Roman" w:cs="Times New Roman"/>
          <w:color w:val="FF0000"/>
          <w:sz w:val="24"/>
          <w:szCs w:val="24"/>
          <w:lang w:eastAsia="en-IN"/>
        </w:rPr>
        <w:t>openthe</w:t>
      </w:r>
      <w:proofErr w:type="spellEnd"/>
      <w:r w:rsidRPr="0022799A">
        <w:rPr>
          <w:rFonts w:ascii="Times New Roman" w:eastAsia="Times New Roman" w:hAnsi="Times New Roman" w:cs="Times New Roman"/>
          <w:color w:val="FF0000"/>
          <w:sz w:val="24"/>
          <w:szCs w:val="24"/>
          <w:lang w:eastAsia="en-IN"/>
        </w:rPr>
        <w:t xml:space="preserve"> magazine.com).</w:t>
      </w:r>
    </w:p>
    <w:p w:rsidR="004227D1" w:rsidRDefault="004227D1" w:rsidP="004227D1">
      <w:pPr>
        <w:spacing w:before="100" w:beforeAutospacing="1" w:after="100" w:afterAutospacing="1"/>
        <w:rPr>
          <w:rStyle w:val="SubtitleChar"/>
          <w:rFonts w:ascii="Times New Roman" w:eastAsia="Times New Roman" w:hAnsi="Times New Roman" w:cs="Times New Roman"/>
          <w:color w:val="auto"/>
          <w:spacing w:val="0"/>
          <w:sz w:val="24"/>
          <w:szCs w:val="24"/>
          <w:lang w:eastAsia="en-IN"/>
        </w:rPr>
      </w:pPr>
      <w:r w:rsidRPr="00DF2D8B">
        <w:rPr>
          <w:rFonts w:ascii="Times New Roman" w:eastAsia="Times New Roman" w:hAnsi="Times New Roman" w:cs="Times New Roman"/>
          <w:sz w:val="24"/>
          <w:szCs w:val="24"/>
          <w:lang w:eastAsia="en-IN"/>
        </w:rPr>
        <w:t xml:space="preserve">Both artists </w:t>
      </w:r>
      <w:r>
        <w:rPr>
          <w:rFonts w:ascii="Times New Roman" w:eastAsia="Times New Roman" w:hAnsi="Times New Roman" w:cs="Times New Roman"/>
          <w:sz w:val="24"/>
          <w:szCs w:val="24"/>
          <w:lang w:eastAsia="en-IN"/>
        </w:rPr>
        <w:t xml:space="preserve">aligned on their career, </w:t>
      </w:r>
      <w:r w:rsidRPr="00DF2D8B">
        <w:rPr>
          <w:rFonts w:ascii="Times New Roman" w:eastAsia="Times New Roman" w:hAnsi="Times New Roman" w:cs="Times New Roman"/>
          <w:sz w:val="24"/>
          <w:szCs w:val="24"/>
          <w:lang w:eastAsia="en-IN"/>
        </w:rPr>
        <w:t>started with lan</w:t>
      </w:r>
      <w:r>
        <w:rPr>
          <w:rFonts w:ascii="Times New Roman" w:eastAsia="Times New Roman" w:hAnsi="Times New Roman" w:cs="Times New Roman"/>
          <w:sz w:val="24"/>
          <w:szCs w:val="24"/>
          <w:lang w:eastAsia="en-IN"/>
        </w:rPr>
        <w:t xml:space="preserve">dscape painting and transforming it </w:t>
      </w:r>
      <w:proofErr w:type="gramStart"/>
      <w:r>
        <w:rPr>
          <w:rFonts w:ascii="Times New Roman" w:eastAsia="Times New Roman" w:hAnsi="Times New Roman" w:cs="Times New Roman"/>
          <w:sz w:val="24"/>
          <w:szCs w:val="24"/>
          <w:lang w:eastAsia="en-IN"/>
        </w:rPr>
        <w:t>into  abstract</w:t>
      </w:r>
      <w:proofErr w:type="gramEnd"/>
      <w:r>
        <w:rPr>
          <w:rFonts w:ascii="Times New Roman" w:eastAsia="Times New Roman" w:hAnsi="Times New Roman" w:cs="Times New Roman"/>
          <w:sz w:val="24"/>
          <w:szCs w:val="24"/>
          <w:lang w:eastAsia="en-IN"/>
        </w:rPr>
        <w:t xml:space="preserve"> art, in</w:t>
      </w:r>
      <w:r w:rsidRPr="00DF2D8B">
        <w:rPr>
          <w:rFonts w:ascii="Times New Roman" w:eastAsia="Times New Roman" w:hAnsi="Times New Roman" w:cs="Times New Roman"/>
          <w:sz w:val="24"/>
          <w:szCs w:val="24"/>
          <w:lang w:eastAsia="en-IN"/>
        </w:rPr>
        <w:t xml:space="preserve"> 1950s and 1960s</w:t>
      </w:r>
      <w:r>
        <w:rPr>
          <w:rFonts w:ascii="Times New Roman" w:eastAsia="Times New Roman" w:hAnsi="Times New Roman" w:cs="Times New Roman"/>
          <w:sz w:val="24"/>
          <w:szCs w:val="24"/>
          <w:lang w:eastAsia="en-IN"/>
        </w:rPr>
        <w:t xml:space="preserve"> onwards</w:t>
      </w:r>
      <w:r w:rsidRPr="0022799A">
        <w:rPr>
          <w:rFonts w:ascii="Times New Roman" w:eastAsia="Times New Roman" w:hAnsi="Times New Roman" w:cs="Times New Roman"/>
          <w:color w:val="FF0000"/>
          <w:sz w:val="24"/>
          <w:szCs w:val="24"/>
          <w:lang w:eastAsia="en-IN"/>
        </w:rPr>
        <w:t xml:space="preserve">.(Eclipsed </w:t>
      </w:r>
      <w:proofErr w:type="spellStart"/>
      <w:r w:rsidRPr="0022799A">
        <w:rPr>
          <w:rFonts w:ascii="Times New Roman" w:eastAsia="Times New Roman" w:hAnsi="Times New Roman" w:cs="Times New Roman"/>
          <w:color w:val="FF0000"/>
          <w:sz w:val="24"/>
          <w:szCs w:val="24"/>
          <w:lang w:eastAsia="en-IN"/>
        </w:rPr>
        <w:t>Brilliance:Revisiting</w:t>
      </w:r>
      <w:proofErr w:type="spellEnd"/>
      <w:r w:rsidRPr="0022799A">
        <w:rPr>
          <w:rFonts w:ascii="Times New Roman" w:eastAsia="Times New Roman" w:hAnsi="Times New Roman" w:cs="Times New Roman"/>
          <w:color w:val="FF0000"/>
          <w:sz w:val="24"/>
          <w:szCs w:val="24"/>
          <w:lang w:eastAsia="en-IN"/>
        </w:rPr>
        <w:t xml:space="preserve"> the master modernist </w:t>
      </w:r>
      <w:proofErr w:type="spellStart"/>
      <w:r w:rsidRPr="0022799A">
        <w:rPr>
          <w:rFonts w:ascii="Times New Roman" w:eastAsia="Times New Roman" w:hAnsi="Times New Roman" w:cs="Times New Roman"/>
          <w:color w:val="FF0000"/>
          <w:sz w:val="24"/>
          <w:szCs w:val="24"/>
          <w:lang w:eastAsia="en-IN"/>
        </w:rPr>
        <w:t>Avinash</w:t>
      </w:r>
      <w:proofErr w:type="spellEnd"/>
      <w:r w:rsidRPr="0022799A">
        <w:rPr>
          <w:rFonts w:ascii="Times New Roman" w:eastAsia="Times New Roman" w:hAnsi="Times New Roman" w:cs="Times New Roman"/>
          <w:color w:val="FF0000"/>
          <w:sz w:val="24"/>
          <w:szCs w:val="24"/>
          <w:lang w:eastAsia="en-IN"/>
        </w:rPr>
        <w:t xml:space="preserve"> ..www.artdependence.com)</w:t>
      </w:r>
      <w:r w:rsidRPr="00DF2D8B">
        <w:rPr>
          <w:rFonts w:ascii="Times New Roman" w:eastAsia="Times New Roman" w:hAnsi="Times New Roman" w:cs="Times New Roman"/>
          <w:sz w:val="24"/>
          <w:szCs w:val="24"/>
          <w:lang w:eastAsia="en-IN"/>
        </w:rPr>
        <w:t xml:space="preserve"> This shift reflects a broader trend in modern art, where many artists moved away from representational art to explore abstraction</w:t>
      </w:r>
      <w:r w:rsidRPr="0022799A">
        <w:rPr>
          <w:rFonts w:ascii="Times New Roman" w:eastAsia="Times New Roman" w:hAnsi="Times New Roman" w:cs="Times New Roman"/>
          <w:color w:val="FF0000"/>
          <w:sz w:val="24"/>
          <w:szCs w:val="24"/>
          <w:lang w:eastAsia="en-IN"/>
        </w:rPr>
        <w:t>.(Abstract Expressionism, broad movement in American painting..www.britannica.com).</w:t>
      </w:r>
      <w:r>
        <w:rPr>
          <w:rFonts w:ascii="Times New Roman" w:eastAsia="Times New Roman" w:hAnsi="Times New Roman" w:cs="Times New Roman"/>
          <w:sz w:val="24"/>
          <w:szCs w:val="24"/>
          <w:lang w:eastAsia="en-IN"/>
        </w:rPr>
        <w:t xml:space="preserve"> In order to reach beyond essence of natural world, Chandra imply organic form and sensual motif against traditional landscape and resets the geometrical patterned often creates the sense of vibrant </w:t>
      </w:r>
      <w:proofErr w:type="spellStart"/>
      <w:r>
        <w:rPr>
          <w:rFonts w:ascii="Times New Roman" w:eastAsia="Times New Roman" w:hAnsi="Times New Roman" w:cs="Times New Roman"/>
          <w:sz w:val="24"/>
          <w:szCs w:val="24"/>
          <w:lang w:eastAsia="en-IN"/>
        </w:rPr>
        <w:t>color</w:t>
      </w:r>
      <w:proofErr w:type="spellEnd"/>
      <w:r>
        <w:rPr>
          <w:rFonts w:ascii="Times New Roman" w:eastAsia="Times New Roman" w:hAnsi="Times New Roman" w:cs="Times New Roman"/>
          <w:sz w:val="24"/>
          <w:szCs w:val="24"/>
          <w:lang w:eastAsia="en-IN"/>
        </w:rPr>
        <w:t xml:space="preserve"> of natural world. </w:t>
      </w:r>
      <w:r w:rsidRPr="0022799A">
        <w:rPr>
          <w:rFonts w:ascii="Times New Roman" w:eastAsia="Times New Roman" w:hAnsi="Times New Roman" w:cs="Times New Roman"/>
          <w:color w:val="FF0000"/>
          <w:sz w:val="24"/>
          <w:szCs w:val="24"/>
          <w:lang w:eastAsia="en-IN"/>
        </w:rPr>
        <w:t xml:space="preserve">(Eclipsed Brilliance: Revisiting the master modernist </w:t>
      </w:r>
      <w:proofErr w:type="spellStart"/>
      <w:r w:rsidRPr="0022799A">
        <w:rPr>
          <w:rFonts w:ascii="Times New Roman" w:eastAsia="Times New Roman" w:hAnsi="Times New Roman" w:cs="Times New Roman"/>
          <w:color w:val="FF0000"/>
          <w:sz w:val="24"/>
          <w:szCs w:val="24"/>
          <w:lang w:eastAsia="en-IN"/>
        </w:rPr>
        <w:t>Avinash</w:t>
      </w:r>
      <w:proofErr w:type="spellEnd"/>
      <w:proofErr w:type="gramStart"/>
      <w:r w:rsidRPr="0022799A">
        <w:rPr>
          <w:rFonts w:ascii="Times New Roman" w:eastAsia="Times New Roman" w:hAnsi="Times New Roman" w:cs="Times New Roman"/>
          <w:color w:val="FF0000"/>
          <w:sz w:val="24"/>
          <w:szCs w:val="24"/>
          <w:lang w:eastAsia="en-IN"/>
        </w:rPr>
        <w:t xml:space="preserve"> ..</w:t>
      </w:r>
      <w:proofErr w:type="gramEnd"/>
      <w:r w:rsidRPr="0022799A">
        <w:rPr>
          <w:rFonts w:ascii="Times New Roman" w:eastAsia="Times New Roman" w:hAnsi="Times New Roman" w:cs="Times New Roman"/>
          <w:color w:val="FF0000"/>
          <w:sz w:val="24"/>
          <w:szCs w:val="24"/>
          <w:lang w:eastAsia="en-IN"/>
        </w:rPr>
        <w:t>www.artdependence.com) (City-DAG-dagworld.com).</w:t>
      </w:r>
      <w:r w:rsidRPr="0022799A">
        <w:rPr>
          <w:rStyle w:val="SubtitleChar"/>
          <w:color w:val="FF0000"/>
        </w:rPr>
        <w:t xml:space="preserve"> </w:t>
      </w:r>
      <w:proofErr w:type="spellStart"/>
      <w:r w:rsidRPr="0022799A">
        <w:rPr>
          <w:rStyle w:val="SubtitleChar"/>
          <w:color w:val="auto"/>
        </w:rPr>
        <w:t>Badri</w:t>
      </w:r>
      <w:proofErr w:type="spellEnd"/>
      <w:r w:rsidRPr="0022799A">
        <w:rPr>
          <w:rStyle w:val="SubtitleChar"/>
          <w:color w:val="auto"/>
        </w:rPr>
        <w:t xml:space="preserve"> Narayan, </w:t>
      </w:r>
      <w:proofErr w:type="spellStart"/>
      <w:r w:rsidRPr="0022799A">
        <w:rPr>
          <w:rStyle w:val="SubtitleChar"/>
          <w:color w:val="auto"/>
        </w:rPr>
        <w:t>Padamsee</w:t>
      </w:r>
      <w:proofErr w:type="spellEnd"/>
      <w:r w:rsidRPr="0022799A">
        <w:rPr>
          <w:rStyle w:val="SubtitleChar"/>
          <w:color w:val="auto"/>
        </w:rPr>
        <w:t xml:space="preserve">, </w:t>
      </w:r>
      <w:proofErr w:type="spellStart"/>
      <w:r w:rsidRPr="0022799A">
        <w:rPr>
          <w:rStyle w:val="SubtitleChar"/>
          <w:color w:val="auto"/>
        </w:rPr>
        <w:t>Tyeb</w:t>
      </w:r>
      <w:proofErr w:type="spellEnd"/>
      <w:r w:rsidRPr="0022799A">
        <w:rPr>
          <w:rStyle w:val="SubtitleChar"/>
          <w:color w:val="auto"/>
        </w:rPr>
        <w:t xml:space="preserve"> Mehta, Souza, </w:t>
      </w:r>
      <w:proofErr w:type="spellStart"/>
      <w:r w:rsidRPr="0022799A">
        <w:rPr>
          <w:rStyle w:val="SubtitleChar"/>
          <w:color w:val="auto"/>
        </w:rPr>
        <w:t>Shuva</w:t>
      </w:r>
      <w:proofErr w:type="spellEnd"/>
      <w:r w:rsidRPr="0022799A">
        <w:rPr>
          <w:rStyle w:val="SubtitleChar"/>
          <w:color w:val="auto"/>
        </w:rPr>
        <w:t xml:space="preserve"> </w:t>
      </w:r>
      <w:proofErr w:type="spellStart"/>
      <w:r w:rsidRPr="0022799A">
        <w:rPr>
          <w:rStyle w:val="SubtitleChar"/>
          <w:color w:val="auto"/>
        </w:rPr>
        <w:t>Prasanna</w:t>
      </w:r>
      <w:proofErr w:type="spellEnd"/>
      <w:r w:rsidRPr="0022799A">
        <w:rPr>
          <w:rStyle w:val="SubtitleChar"/>
          <w:color w:val="auto"/>
        </w:rPr>
        <w:t xml:space="preserve"> Krishna Khanna’s 1950 work ‘Girls with Fruits</w:t>
      </w:r>
      <w:proofErr w:type="gramStart"/>
      <w:r w:rsidRPr="0022799A">
        <w:rPr>
          <w:rStyle w:val="SubtitleChar"/>
          <w:color w:val="auto"/>
        </w:rPr>
        <w:t>’</w:t>
      </w:r>
      <w:r w:rsidRPr="0022799A">
        <w:rPr>
          <w:rStyle w:val="SubtitleChar"/>
          <w:color w:val="C00000"/>
        </w:rPr>
        <w:t>(</w:t>
      </w:r>
      <w:proofErr w:type="gramEnd"/>
      <w:r w:rsidRPr="0022799A">
        <w:rPr>
          <w:rStyle w:val="SubtitleChar"/>
          <w:color w:val="C00000"/>
        </w:rPr>
        <w:t xml:space="preserve">TOI,1972, Dec-4) </w:t>
      </w:r>
      <w:r w:rsidRPr="0022799A">
        <w:rPr>
          <w:rStyle w:val="SubtitleChar"/>
          <w:color w:val="auto"/>
        </w:rPr>
        <w:t>sets the turning point to abstract in 1960 and again revert to expressionism.</w:t>
      </w:r>
      <w:r w:rsidRPr="0022799A">
        <w:rPr>
          <w:rFonts w:ascii="Times New Roman" w:eastAsia="Times New Roman" w:hAnsi="Times New Roman" w:cs="Times New Roman"/>
          <w:sz w:val="24"/>
          <w:szCs w:val="24"/>
          <w:lang w:eastAsia="en-IN"/>
        </w:rPr>
        <w:t xml:space="preserve"> </w:t>
      </w:r>
      <w:r w:rsidRPr="0022799A">
        <w:rPr>
          <w:rStyle w:val="SubtitleChar"/>
          <w:color w:val="auto"/>
        </w:rPr>
        <w:t xml:space="preserve">Sculptor also follow expressionism as their work titled suffering, tragedy and pathos, Cries Unheard by </w:t>
      </w:r>
      <w:proofErr w:type="spellStart"/>
      <w:r w:rsidRPr="0022799A">
        <w:rPr>
          <w:rStyle w:val="SubtitleChar"/>
          <w:color w:val="auto"/>
        </w:rPr>
        <w:t>Amarnath</w:t>
      </w:r>
      <w:proofErr w:type="spellEnd"/>
      <w:r w:rsidRPr="0022799A">
        <w:rPr>
          <w:rStyle w:val="SubtitleChar"/>
          <w:color w:val="auto"/>
        </w:rPr>
        <w:t xml:space="preserve"> Sehgal </w:t>
      </w:r>
      <w:r>
        <w:rPr>
          <w:rStyle w:val="SubtitleChar"/>
          <w:color w:val="FF0000"/>
        </w:rPr>
        <w:t>(</w:t>
      </w:r>
      <w:proofErr w:type="spellStart"/>
      <w:r>
        <w:rPr>
          <w:rStyle w:val="SubtitleChar"/>
          <w:color w:val="FF0000"/>
        </w:rPr>
        <w:t>Artcle</w:t>
      </w:r>
      <w:proofErr w:type="spellEnd"/>
      <w:r>
        <w:rPr>
          <w:rStyle w:val="SubtitleChar"/>
          <w:color w:val="FF0000"/>
        </w:rPr>
        <w:t xml:space="preserve"> published in </w:t>
      </w:r>
      <w:proofErr w:type="spellStart"/>
      <w:r>
        <w:rPr>
          <w:rStyle w:val="SubtitleChar"/>
          <w:color w:val="FF0000"/>
        </w:rPr>
        <w:t>Roopa</w:t>
      </w:r>
      <w:proofErr w:type="spellEnd"/>
      <w:r>
        <w:rPr>
          <w:rStyle w:val="SubtitleChar"/>
          <w:color w:val="FF0000"/>
        </w:rPr>
        <w:t xml:space="preserve"> </w:t>
      </w:r>
      <w:proofErr w:type="spellStart"/>
      <w:r>
        <w:rPr>
          <w:rStyle w:val="SubtitleChar"/>
          <w:color w:val="FF0000"/>
        </w:rPr>
        <w:t>Lekha</w:t>
      </w:r>
      <w:proofErr w:type="spellEnd"/>
      <w:r>
        <w:rPr>
          <w:rStyle w:val="SubtitleChar"/>
          <w:color w:val="FF0000"/>
        </w:rPr>
        <w:t>, Vol.1&amp;2,1979, pp49-</w:t>
      </w:r>
      <w:proofErr w:type="gramStart"/>
      <w:r>
        <w:rPr>
          <w:rStyle w:val="SubtitleChar"/>
          <w:color w:val="FF0000"/>
        </w:rPr>
        <w:t>53)(</w:t>
      </w:r>
      <w:proofErr w:type="gramEnd"/>
      <w:r>
        <w:rPr>
          <w:rStyle w:val="SubtitleChar"/>
          <w:color w:val="FF0000"/>
        </w:rPr>
        <w:t xml:space="preserve"> cite</w:t>
      </w:r>
      <w:r>
        <w:rPr>
          <w:rFonts w:ascii="Times New Roman" w:eastAsia="Times New Roman" w:hAnsi="Times New Roman" w:cs="Times New Roman"/>
          <w:sz w:val="24"/>
          <w:szCs w:val="24"/>
          <w:lang w:eastAsia="en-IN"/>
        </w:rPr>
        <w:t xml:space="preserve">- </w:t>
      </w:r>
      <w:proofErr w:type="spellStart"/>
      <w:r>
        <w:rPr>
          <w:rFonts w:ascii="Times New Roman" w:eastAsia="Times New Roman" w:hAnsi="Times New Roman" w:cs="Times New Roman"/>
          <w:sz w:val="24"/>
          <w:szCs w:val="24"/>
          <w:lang w:eastAsia="en-IN"/>
        </w:rPr>
        <w:t>Jagmohan</w:t>
      </w:r>
      <w:proofErr w:type="spellEnd"/>
      <w:r>
        <w:rPr>
          <w:rFonts w:ascii="Times New Roman" w:eastAsia="Times New Roman" w:hAnsi="Times New Roman" w:cs="Times New Roman"/>
          <w:sz w:val="24"/>
          <w:szCs w:val="24"/>
          <w:lang w:eastAsia="en-IN"/>
        </w:rPr>
        <w:t>..)</w:t>
      </w:r>
      <w:r>
        <w:rPr>
          <w:rStyle w:val="SubtitleChar"/>
          <w:color w:val="FF0000"/>
        </w:rPr>
        <w:t xml:space="preserve"> </w:t>
      </w:r>
    </w:p>
    <w:p w:rsidR="004227D1" w:rsidRDefault="004227D1" w:rsidP="004227D1">
      <w:pPr>
        <w:spacing w:line="360" w:lineRule="auto"/>
        <w:rPr>
          <w:color w:val="FF0000"/>
        </w:rPr>
      </w:pPr>
      <w:r>
        <w:rPr>
          <w:rStyle w:val="Strong"/>
        </w:rPr>
        <w:t>"The transformation from landscape painting to abstract art in the 1950s and 1960s was part of a broader trend in modern art. Artists around the world were exploring new forms of expression, moving away from representational art to focus on the emotional and spiritual aspects of their work. This shift was influenced by various art movements, including Abstract Expressionism, which emphasized spontaneous, personal expression</w:t>
      </w:r>
      <w:r w:rsidRPr="0022799A">
        <w:rPr>
          <w:rStyle w:val="Strong"/>
          <w:color w:val="FF0000"/>
        </w:rPr>
        <w:t>."(</w:t>
      </w:r>
      <w:r w:rsidRPr="0022799A">
        <w:rPr>
          <w:color w:val="FF0000"/>
        </w:rPr>
        <w:t>The Metropolitan Museum of Art. (</w:t>
      </w:r>
      <w:proofErr w:type="spellStart"/>
      <w:r w:rsidRPr="0022799A">
        <w:rPr>
          <w:color w:val="FF0000"/>
        </w:rPr>
        <w:t>n.d.</w:t>
      </w:r>
      <w:proofErr w:type="spellEnd"/>
      <w:r w:rsidRPr="0022799A">
        <w:rPr>
          <w:color w:val="FF0000"/>
        </w:rPr>
        <w:t xml:space="preserve">). Abstract Expressionism | Essay | The Metropolitan Museum of Art | </w:t>
      </w:r>
      <w:proofErr w:type="spellStart"/>
      <w:r w:rsidRPr="0022799A">
        <w:rPr>
          <w:color w:val="FF0000"/>
        </w:rPr>
        <w:t>Heilbrunn</w:t>
      </w:r>
      <w:proofErr w:type="spellEnd"/>
      <w:r w:rsidRPr="0022799A">
        <w:rPr>
          <w:color w:val="FF0000"/>
        </w:rPr>
        <w:t xml:space="preserve"> Timeline of Art History. Retrieved from The Metropolitan Museum of Art.) The Metropolitan Museum of Art. (</w:t>
      </w:r>
      <w:proofErr w:type="spellStart"/>
      <w:r w:rsidRPr="0022799A">
        <w:rPr>
          <w:color w:val="FF0000"/>
        </w:rPr>
        <w:t>n.d.</w:t>
      </w:r>
      <w:proofErr w:type="spellEnd"/>
      <w:r w:rsidRPr="0022799A">
        <w:rPr>
          <w:color w:val="FF0000"/>
        </w:rPr>
        <w:t xml:space="preserve">). Abstract Expressionism | Essay | The Metropolitan Museum of Art | </w:t>
      </w:r>
      <w:proofErr w:type="spellStart"/>
      <w:r w:rsidRPr="0022799A">
        <w:rPr>
          <w:color w:val="FF0000"/>
        </w:rPr>
        <w:t>Heilbrunn</w:t>
      </w:r>
      <w:proofErr w:type="spellEnd"/>
      <w:r w:rsidRPr="0022799A">
        <w:rPr>
          <w:color w:val="FF0000"/>
        </w:rPr>
        <w:t xml:space="preserve"> Timeline of Art History. Retrieved from The Metropolitan Museum of Art.)</w:t>
      </w:r>
    </w:p>
    <w:p w:rsidR="004227D1" w:rsidRPr="004227D1" w:rsidRDefault="004227D1" w:rsidP="004227D1">
      <w:pPr>
        <w:pStyle w:val="NormalWeb"/>
        <w:spacing w:line="360" w:lineRule="auto"/>
      </w:pPr>
    </w:p>
    <w:p w:rsidR="004227D1" w:rsidRDefault="004227D1" w:rsidP="006E7091">
      <w:pPr>
        <w:pStyle w:val="NormalWeb"/>
        <w:spacing w:line="360" w:lineRule="auto"/>
      </w:pPr>
    </w:p>
    <w:p w:rsidR="00323FD9" w:rsidRDefault="00323FD9" w:rsidP="00323FD9">
      <w:pPr>
        <w:tabs>
          <w:tab w:val="left" w:pos="6096"/>
        </w:tabs>
        <w:spacing w:line="360" w:lineRule="auto"/>
        <w:rPr>
          <w:rStyle w:val="SubtitleChar"/>
          <w:rFonts w:ascii="Times New Roman" w:hAnsi="Times New Roman" w:cs="Times New Roman"/>
          <w:color w:val="FF0000"/>
          <w:sz w:val="24"/>
          <w:szCs w:val="24"/>
        </w:rPr>
      </w:pPr>
      <w:r w:rsidRPr="00323FD9">
        <w:rPr>
          <w:rStyle w:val="SubtitleChar"/>
          <w:rFonts w:ascii="Times New Roman" w:hAnsi="Times New Roman" w:cs="Times New Roman"/>
          <w:color w:val="auto"/>
          <w:sz w:val="24"/>
          <w:szCs w:val="24"/>
        </w:rPr>
        <w:t xml:space="preserve">Role of Landscape artist in </w:t>
      </w:r>
      <w:proofErr w:type="spellStart"/>
      <w:r w:rsidRPr="00323FD9">
        <w:rPr>
          <w:rStyle w:val="SubtitleChar"/>
          <w:rFonts w:ascii="Times New Roman" w:hAnsi="Times New Roman" w:cs="Times New Roman"/>
          <w:color w:val="auto"/>
          <w:sz w:val="24"/>
          <w:szCs w:val="24"/>
        </w:rPr>
        <w:t>Shilpi</w:t>
      </w:r>
      <w:proofErr w:type="spellEnd"/>
      <w:r w:rsidRPr="00323FD9">
        <w:rPr>
          <w:rStyle w:val="SubtitleChar"/>
          <w:rFonts w:ascii="Times New Roman" w:hAnsi="Times New Roman" w:cs="Times New Roman"/>
          <w:color w:val="auto"/>
          <w:sz w:val="24"/>
          <w:szCs w:val="24"/>
        </w:rPr>
        <w:t xml:space="preserve"> </w:t>
      </w:r>
      <w:proofErr w:type="spellStart"/>
      <w:proofErr w:type="gramStart"/>
      <w:r w:rsidRPr="00323FD9">
        <w:rPr>
          <w:rStyle w:val="SubtitleChar"/>
          <w:rFonts w:ascii="Times New Roman" w:hAnsi="Times New Roman" w:cs="Times New Roman"/>
          <w:color w:val="auto"/>
          <w:sz w:val="24"/>
          <w:szCs w:val="24"/>
        </w:rPr>
        <w:t>Chakra,Delhi</w:t>
      </w:r>
      <w:proofErr w:type="spellEnd"/>
      <w:proofErr w:type="gramEnd"/>
      <w:r>
        <w:rPr>
          <w:rStyle w:val="SubtitleChar"/>
          <w:rFonts w:ascii="Times New Roman" w:hAnsi="Times New Roman" w:cs="Times New Roman"/>
          <w:color w:val="auto"/>
          <w:sz w:val="24"/>
          <w:szCs w:val="24"/>
        </w:rPr>
        <w:t>(1949)</w:t>
      </w:r>
      <w:r w:rsidRPr="00323FD9">
        <w:rPr>
          <w:rStyle w:val="SubtitleChar"/>
          <w:rFonts w:ascii="Times New Roman" w:hAnsi="Times New Roman" w:cs="Times New Roman"/>
          <w:color w:val="FF0000"/>
          <w:sz w:val="24"/>
          <w:szCs w:val="24"/>
        </w:rPr>
        <w:t>,</w:t>
      </w:r>
    </w:p>
    <w:p w:rsidR="00323FD9" w:rsidRPr="00323FD9" w:rsidRDefault="00323FD9" w:rsidP="00323FD9">
      <w:pPr>
        <w:tabs>
          <w:tab w:val="left" w:pos="6096"/>
        </w:tabs>
        <w:spacing w:line="360" w:lineRule="auto"/>
        <w:rPr>
          <w:rFonts w:ascii="Times New Roman" w:hAnsi="Times New Roman" w:cs="Times New Roman"/>
          <w:sz w:val="24"/>
          <w:szCs w:val="24"/>
        </w:rPr>
      </w:pPr>
      <w:proofErr w:type="spellStart"/>
      <w:r w:rsidRPr="00323FD9">
        <w:rPr>
          <w:rStyle w:val="SubtitleChar"/>
          <w:rFonts w:ascii="Times New Roman" w:hAnsi="Times New Roman" w:cs="Times New Roman"/>
          <w:color w:val="FF0000"/>
          <w:sz w:val="24"/>
          <w:szCs w:val="24"/>
        </w:rPr>
        <w:lastRenderedPageBreak/>
        <w:t>Dhanraj</w:t>
      </w:r>
      <w:proofErr w:type="spellEnd"/>
      <w:r w:rsidRPr="00323FD9">
        <w:rPr>
          <w:rStyle w:val="SubtitleChar"/>
          <w:rFonts w:ascii="Times New Roman" w:hAnsi="Times New Roman" w:cs="Times New Roman"/>
          <w:color w:val="FF0000"/>
          <w:sz w:val="24"/>
          <w:szCs w:val="24"/>
        </w:rPr>
        <w:t xml:space="preserve"> </w:t>
      </w:r>
      <w:proofErr w:type="spellStart"/>
      <w:r w:rsidRPr="00323FD9">
        <w:rPr>
          <w:rStyle w:val="SubtitleChar"/>
          <w:rFonts w:ascii="Times New Roman" w:hAnsi="Times New Roman" w:cs="Times New Roman"/>
          <w:color w:val="FF0000"/>
          <w:sz w:val="24"/>
          <w:szCs w:val="24"/>
        </w:rPr>
        <w:t>B</w:t>
      </w:r>
      <w:r>
        <w:rPr>
          <w:rStyle w:val="SubtitleChar"/>
          <w:rFonts w:ascii="Times New Roman" w:hAnsi="Times New Roman" w:cs="Times New Roman"/>
          <w:color w:val="FF0000"/>
          <w:sz w:val="24"/>
          <w:szCs w:val="24"/>
        </w:rPr>
        <w:t>hagat</w:t>
      </w:r>
      <w:proofErr w:type="spellEnd"/>
      <w:r>
        <w:rPr>
          <w:rStyle w:val="SubtitleChar"/>
          <w:rFonts w:ascii="Times New Roman" w:hAnsi="Times New Roman" w:cs="Times New Roman"/>
          <w:color w:val="FF0000"/>
          <w:sz w:val="24"/>
          <w:szCs w:val="24"/>
        </w:rPr>
        <w:t xml:space="preserve">, </w:t>
      </w:r>
      <w:r w:rsidRPr="00323FD9">
        <w:rPr>
          <w:rFonts w:ascii="Times New Roman" w:hAnsi="Times New Roman" w:cs="Times New Roman"/>
          <w:sz w:val="24"/>
          <w:szCs w:val="24"/>
        </w:rPr>
        <w:t xml:space="preserve">often depicted rural landscapes, capturing the natural beauty and simplicity of the Indian countryside in </w:t>
      </w:r>
      <w:r w:rsidRPr="00323FD9">
        <w:rPr>
          <w:rStyle w:val="Strong"/>
          <w:rFonts w:ascii="Times New Roman" w:hAnsi="Times New Roman" w:cs="Times New Roman"/>
          <w:sz w:val="24"/>
          <w:szCs w:val="24"/>
        </w:rPr>
        <w:t xml:space="preserve">bold, </w:t>
      </w:r>
      <w:r w:rsidR="00E4748A" w:rsidRPr="00323FD9">
        <w:rPr>
          <w:rStyle w:val="Strong"/>
          <w:rFonts w:ascii="Times New Roman" w:hAnsi="Times New Roman" w:cs="Times New Roman"/>
          <w:sz w:val="24"/>
          <w:szCs w:val="24"/>
        </w:rPr>
        <w:t xml:space="preserve">abstract </w:t>
      </w:r>
      <w:proofErr w:type="spellStart"/>
      <w:r w:rsidR="00E4748A" w:rsidRPr="00323FD9">
        <w:rPr>
          <w:rFonts w:ascii="Times New Roman" w:hAnsi="Times New Roman" w:cs="Times New Roman"/>
          <w:sz w:val="24"/>
          <w:szCs w:val="24"/>
        </w:rPr>
        <w:t>color</w:t>
      </w:r>
      <w:proofErr w:type="spellEnd"/>
      <w:r w:rsidRPr="00323FD9">
        <w:rPr>
          <w:rStyle w:val="Strong"/>
          <w:rFonts w:ascii="Times New Roman" w:hAnsi="Times New Roman" w:cs="Times New Roman"/>
          <w:sz w:val="24"/>
          <w:szCs w:val="24"/>
        </w:rPr>
        <w:t xml:space="preserve"> scheme</w:t>
      </w:r>
      <w:r w:rsidRPr="00323FD9">
        <w:rPr>
          <w:rFonts w:ascii="Times New Roman" w:hAnsi="Times New Roman" w:cs="Times New Roman"/>
          <w:sz w:val="24"/>
          <w:szCs w:val="24"/>
        </w:rPr>
        <w:t xml:space="preserve">, capturing the emotional essence and social themes, at the time of post-Partition. </w:t>
      </w:r>
      <w:proofErr w:type="spellStart"/>
      <w:r w:rsidRPr="00323FD9">
        <w:rPr>
          <w:rFonts w:ascii="Times New Roman" w:hAnsi="Times New Roman" w:cs="Times New Roman"/>
          <w:sz w:val="24"/>
          <w:szCs w:val="24"/>
        </w:rPr>
        <w:t>Bhagat</w:t>
      </w:r>
      <w:proofErr w:type="spellEnd"/>
      <w:r w:rsidRPr="00323FD9">
        <w:rPr>
          <w:rFonts w:ascii="Times New Roman" w:hAnsi="Times New Roman" w:cs="Times New Roman"/>
          <w:sz w:val="24"/>
          <w:szCs w:val="24"/>
        </w:rPr>
        <w:t>, also shared commitment to modernism a</w:t>
      </w:r>
      <w:r w:rsidR="00E4748A">
        <w:rPr>
          <w:rFonts w:ascii="Times New Roman" w:hAnsi="Times New Roman" w:cs="Times New Roman"/>
          <w:sz w:val="24"/>
          <w:szCs w:val="24"/>
        </w:rPr>
        <w:t>nd experimentation like his counterpart Sen and Raza’</w:t>
      </w:r>
      <w:r w:rsidRPr="00323FD9">
        <w:rPr>
          <w:rFonts w:ascii="Times New Roman" w:hAnsi="Times New Roman" w:cs="Times New Roman"/>
          <w:sz w:val="24"/>
          <w:szCs w:val="24"/>
        </w:rPr>
        <w:t>. (</w:t>
      </w:r>
      <w:hyperlink r:id="rId7" w:history="1">
        <w:r w:rsidR="00E4748A" w:rsidRPr="00327D69">
          <w:rPr>
            <w:rStyle w:val="Hyperlink"/>
            <w:rFonts w:ascii="Times New Roman" w:hAnsi="Times New Roman" w:cs="Times New Roman"/>
            <w:sz w:val="24"/>
            <w:szCs w:val="24"/>
          </w:rPr>
          <w:t>https://abirpothi.com/the-transformative-power-of-s-h-razas-art/).The</w:t>
        </w:r>
      </w:hyperlink>
      <w:r w:rsidR="00E4748A" w:rsidRPr="00E4748A">
        <w:rPr>
          <w:rFonts w:ascii="Times New Roman" w:hAnsi="Times New Roman" w:cs="Times New Roman"/>
          <w:sz w:val="24"/>
          <w:szCs w:val="24"/>
        </w:rPr>
        <w:t xml:space="preserve"> </w:t>
      </w:r>
      <w:r w:rsidR="004227D1">
        <w:rPr>
          <w:rFonts w:ascii="Times New Roman" w:hAnsi="Times New Roman" w:cs="Times New Roman"/>
          <w:sz w:val="24"/>
          <w:szCs w:val="24"/>
        </w:rPr>
        <w:t xml:space="preserve">choice of Landscape by </w:t>
      </w:r>
      <w:proofErr w:type="spellStart"/>
      <w:r w:rsidR="004227D1" w:rsidRPr="00323FD9">
        <w:rPr>
          <w:rStyle w:val="Strong"/>
          <w:rFonts w:ascii="Times New Roman" w:hAnsi="Times New Roman" w:cs="Times New Roman"/>
          <w:sz w:val="24"/>
          <w:szCs w:val="24"/>
        </w:rPr>
        <w:t>Bhabesh</w:t>
      </w:r>
      <w:proofErr w:type="spellEnd"/>
      <w:r w:rsidR="004227D1" w:rsidRPr="00323FD9">
        <w:rPr>
          <w:rStyle w:val="Strong"/>
          <w:rFonts w:ascii="Times New Roman" w:hAnsi="Times New Roman" w:cs="Times New Roman"/>
          <w:sz w:val="24"/>
          <w:szCs w:val="24"/>
        </w:rPr>
        <w:t xml:space="preserve"> Chandra </w:t>
      </w:r>
      <w:proofErr w:type="spellStart"/>
      <w:r w:rsidR="004227D1" w:rsidRPr="00323FD9">
        <w:rPr>
          <w:rStyle w:val="Strong"/>
          <w:rFonts w:ascii="Times New Roman" w:hAnsi="Times New Roman" w:cs="Times New Roman"/>
          <w:sz w:val="24"/>
          <w:szCs w:val="24"/>
        </w:rPr>
        <w:t>Sanyal</w:t>
      </w:r>
      <w:r w:rsidR="004227D1" w:rsidRPr="00323FD9">
        <w:rPr>
          <w:rFonts w:ascii="Times New Roman" w:hAnsi="Times New Roman" w:cs="Times New Roman"/>
          <w:sz w:val="24"/>
          <w:szCs w:val="24"/>
        </w:rPr>
        <w:t>’s</w:t>
      </w:r>
      <w:proofErr w:type="spellEnd"/>
      <w:r w:rsidR="004227D1" w:rsidRPr="00323FD9">
        <w:rPr>
          <w:rFonts w:ascii="Times New Roman" w:hAnsi="Times New Roman" w:cs="Times New Roman"/>
          <w:sz w:val="24"/>
          <w:szCs w:val="24"/>
        </w:rPr>
        <w:t xml:space="preserve"> </w:t>
      </w:r>
      <w:r w:rsidR="004227D1">
        <w:rPr>
          <w:rFonts w:ascii="Times New Roman" w:hAnsi="Times New Roman" w:cs="Times New Roman"/>
          <w:sz w:val="24"/>
          <w:szCs w:val="24"/>
        </w:rPr>
        <w:t xml:space="preserve">and </w:t>
      </w:r>
      <w:r w:rsidR="00E4748A" w:rsidRPr="00323FD9">
        <w:rPr>
          <w:rFonts w:ascii="Times New Roman" w:hAnsi="Times New Roman" w:cs="Times New Roman"/>
          <w:sz w:val="24"/>
          <w:szCs w:val="24"/>
        </w:rPr>
        <w:t>inno</w:t>
      </w:r>
      <w:r w:rsidR="00E4748A">
        <w:rPr>
          <w:rFonts w:ascii="Times New Roman" w:hAnsi="Times New Roman" w:cs="Times New Roman"/>
          <w:sz w:val="24"/>
          <w:szCs w:val="24"/>
        </w:rPr>
        <w:t xml:space="preserve">vative ideas of selling </w:t>
      </w:r>
      <w:r w:rsidR="00E4748A" w:rsidRPr="00323FD9">
        <w:rPr>
          <w:rFonts w:ascii="Times New Roman" w:hAnsi="Times New Roman" w:cs="Times New Roman"/>
          <w:sz w:val="24"/>
          <w:szCs w:val="24"/>
        </w:rPr>
        <w:t xml:space="preserve"> artwork on</w:t>
      </w:r>
      <w:r w:rsidR="004227D1">
        <w:rPr>
          <w:rFonts w:ascii="Times New Roman" w:hAnsi="Times New Roman" w:cs="Times New Roman"/>
          <w:sz w:val="24"/>
          <w:szCs w:val="24"/>
        </w:rPr>
        <w:t xml:space="preserve"> hired/instalment run by </w:t>
      </w:r>
      <w:proofErr w:type="spellStart"/>
      <w:r w:rsidR="004227D1">
        <w:rPr>
          <w:rFonts w:ascii="Times New Roman" w:hAnsi="Times New Roman" w:cs="Times New Roman"/>
          <w:sz w:val="24"/>
          <w:szCs w:val="24"/>
        </w:rPr>
        <w:t>Shilpi</w:t>
      </w:r>
      <w:proofErr w:type="spellEnd"/>
      <w:r w:rsidR="004227D1">
        <w:rPr>
          <w:rFonts w:ascii="Times New Roman" w:hAnsi="Times New Roman" w:cs="Times New Roman"/>
          <w:sz w:val="24"/>
          <w:szCs w:val="24"/>
        </w:rPr>
        <w:t xml:space="preserve"> Chakra’s at </w:t>
      </w:r>
      <w:proofErr w:type="spellStart"/>
      <w:r w:rsidR="004227D1">
        <w:rPr>
          <w:rFonts w:ascii="Times New Roman" w:hAnsi="Times New Roman" w:cs="Times New Roman"/>
          <w:sz w:val="24"/>
          <w:szCs w:val="24"/>
        </w:rPr>
        <w:t>Dhoomimal</w:t>
      </w:r>
      <w:proofErr w:type="spellEnd"/>
      <w:r w:rsidR="004227D1">
        <w:rPr>
          <w:rFonts w:ascii="Times New Roman" w:hAnsi="Times New Roman" w:cs="Times New Roman"/>
          <w:sz w:val="24"/>
          <w:szCs w:val="24"/>
        </w:rPr>
        <w:t xml:space="preserve"> art gallery reveals the popular trends</w:t>
      </w:r>
      <w:r w:rsidRPr="00323FD9">
        <w:rPr>
          <w:rFonts w:ascii="Times New Roman" w:hAnsi="Times New Roman" w:cs="Times New Roman"/>
          <w:sz w:val="24"/>
          <w:szCs w:val="24"/>
        </w:rPr>
        <w:t xml:space="preserve">. Imaginative and introspective qualities and connection with nature to integrate emotional essence of natural world through vibrant </w:t>
      </w:r>
      <w:proofErr w:type="spellStart"/>
      <w:r w:rsidRPr="00323FD9">
        <w:rPr>
          <w:rFonts w:ascii="Times New Roman" w:hAnsi="Times New Roman" w:cs="Times New Roman"/>
          <w:sz w:val="24"/>
          <w:szCs w:val="24"/>
        </w:rPr>
        <w:t>colors</w:t>
      </w:r>
      <w:proofErr w:type="spellEnd"/>
      <w:r w:rsidRPr="00323FD9">
        <w:rPr>
          <w:rFonts w:ascii="Times New Roman" w:hAnsi="Times New Roman" w:cs="Times New Roman"/>
          <w:sz w:val="24"/>
          <w:szCs w:val="24"/>
        </w:rPr>
        <w:t xml:space="preserve"> and texture setting innovative remedies for momentum. Such innovation and experiment with different materials, access the meditative and poetic quality reflected on his work titled ’morning light’ captured the soft and delicacy of his brushwork, whereas ‘the silence valley’ captured the emotional qualities of valley through abstract and bold </w:t>
      </w:r>
      <w:proofErr w:type="spellStart"/>
      <w:r w:rsidRPr="00323FD9">
        <w:rPr>
          <w:rFonts w:ascii="Times New Roman" w:hAnsi="Times New Roman" w:cs="Times New Roman"/>
          <w:sz w:val="24"/>
          <w:szCs w:val="24"/>
        </w:rPr>
        <w:t>colors</w:t>
      </w:r>
      <w:proofErr w:type="spellEnd"/>
      <w:r w:rsidRPr="00323FD9">
        <w:rPr>
          <w:rFonts w:ascii="Times New Roman" w:hAnsi="Times New Roman" w:cs="Times New Roman"/>
          <w:sz w:val="24"/>
          <w:szCs w:val="24"/>
        </w:rPr>
        <w:t xml:space="preserve">. Although his landscape limits to be investigate on his process to blend the traditional with modern element, goes parallel with Raza’s intention towards landscape art, but hardly to compete with Raza’s abstract transformation after landscape phases. Besides his experiments and mentoring qualities provides the major inspiration to Abstract Artist like Satish </w:t>
      </w:r>
      <w:proofErr w:type="spellStart"/>
      <w:r w:rsidRPr="00323FD9">
        <w:rPr>
          <w:rFonts w:ascii="Times New Roman" w:hAnsi="Times New Roman" w:cs="Times New Roman"/>
          <w:sz w:val="24"/>
          <w:szCs w:val="24"/>
        </w:rPr>
        <w:t>Gujaral</w:t>
      </w:r>
      <w:proofErr w:type="spellEnd"/>
      <w:r w:rsidRPr="00323FD9">
        <w:rPr>
          <w:rFonts w:ascii="Times New Roman" w:hAnsi="Times New Roman" w:cs="Times New Roman"/>
          <w:sz w:val="24"/>
          <w:szCs w:val="24"/>
        </w:rPr>
        <w:t xml:space="preserve">, Krishna Khanna, </w:t>
      </w:r>
      <w:proofErr w:type="spellStart"/>
      <w:r w:rsidRPr="00323FD9">
        <w:rPr>
          <w:rFonts w:ascii="Times New Roman" w:hAnsi="Times New Roman" w:cs="Times New Roman"/>
          <w:sz w:val="24"/>
          <w:szCs w:val="24"/>
        </w:rPr>
        <w:t>Jatin</w:t>
      </w:r>
      <w:proofErr w:type="spellEnd"/>
      <w:r w:rsidRPr="00323FD9">
        <w:rPr>
          <w:rFonts w:ascii="Times New Roman" w:hAnsi="Times New Roman" w:cs="Times New Roman"/>
          <w:sz w:val="24"/>
          <w:szCs w:val="24"/>
        </w:rPr>
        <w:t xml:space="preserve"> Das for emotion and social </w:t>
      </w:r>
      <w:proofErr w:type="gramStart"/>
      <w:r w:rsidRPr="00323FD9">
        <w:rPr>
          <w:rFonts w:ascii="Times New Roman" w:hAnsi="Times New Roman" w:cs="Times New Roman"/>
          <w:sz w:val="24"/>
          <w:szCs w:val="24"/>
        </w:rPr>
        <w:t xml:space="preserve">issues,  </w:t>
      </w:r>
      <w:proofErr w:type="spellStart"/>
      <w:r w:rsidRPr="00323FD9">
        <w:rPr>
          <w:rFonts w:ascii="Times New Roman" w:hAnsi="Times New Roman" w:cs="Times New Roman"/>
          <w:b/>
          <w:bCs/>
          <w:sz w:val="24"/>
          <w:szCs w:val="24"/>
        </w:rPr>
        <w:t>Manjit</w:t>
      </w:r>
      <w:proofErr w:type="spellEnd"/>
      <w:proofErr w:type="gramEnd"/>
      <w:r w:rsidRPr="00323FD9">
        <w:rPr>
          <w:rFonts w:ascii="Times New Roman" w:hAnsi="Times New Roman" w:cs="Times New Roman"/>
          <w:b/>
          <w:bCs/>
          <w:sz w:val="24"/>
          <w:szCs w:val="24"/>
        </w:rPr>
        <w:t xml:space="preserve"> </w:t>
      </w:r>
      <w:proofErr w:type="spellStart"/>
      <w:r w:rsidRPr="00323FD9">
        <w:rPr>
          <w:rFonts w:ascii="Times New Roman" w:hAnsi="Times New Roman" w:cs="Times New Roman"/>
          <w:b/>
          <w:bCs/>
          <w:sz w:val="24"/>
          <w:szCs w:val="24"/>
        </w:rPr>
        <w:t>Bawa</w:t>
      </w:r>
      <w:proofErr w:type="spellEnd"/>
      <w:r w:rsidRPr="00323FD9">
        <w:rPr>
          <w:rFonts w:ascii="Times New Roman" w:hAnsi="Times New Roman" w:cs="Times New Roman"/>
          <w:sz w:val="24"/>
          <w:szCs w:val="24"/>
        </w:rPr>
        <w:t xml:space="preserve"> for symbolic often drawn from myths and nature, </w:t>
      </w:r>
      <w:proofErr w:type="spellStart"/>
      <w:r w:rsidRPr="00323FD9">
        <w:rPr>
          <w:rFonts w:ascii="Times New Roman" w:hAnsi="Times New Roman" w:cs="Times New Roman"/>
          <w:sz w:val="24"/>
          <w:szCs w:val="24"/>
        </w:rPr>
        <w:t>Sankho</w:t>
      </w:r>
      <w:proofErr w:type="spellEnd"/>
      <w:r w:rsidRPr="00323FD9">
        <w:rPr>
          <w:rFonts w:ascii="Times New Roman" w:hAnsi="Times New Roman" w:cs="Times New Roman"/>
          <w:sz w:val="24"/>
          <w:szCs w:val="24"/>
        </w:rPr>
        <w:t xml:space="preserve"> </w:t>
      </w:r>
      <w:proofErr w:type="spellStart"/>
      <w:r w:rsidRPr="00323FD9">
        <w:rPr>
          <w:rFonts w:ascii="Times New Roman" w:hAnsi="Times New Roman" w:cs="Times New Roman"/>
          <w:sz w:val="24"/>
          <w:szCs w:val="24"/>
        </w:rPr>
        <w:t>Chowdhary</w:t>
      </w:r>
      <w:proofErr w:type="spellEnd"/>
      <w:r w:rsidRPr="00323FD9">
        <w:rPr>
          <w:rFonts w:ascii="Times New Roman" w:hAnsi="Times New Roman" w:cs="Times New Roman"/>
          <w:sz w:val="24"/>
          <w:szCs w:val="24"/>
        </w:rPr>
        <w:t xml:space="preserve"> for deep concern with culture and heritage. His commitment to innovation, experimentation, and a deep love for nature resonated with many artists and helped shape the direction of modern Indian art. (</w:t>
      </w:r>
      <w:proofErr w:type="spellStart"/>
      <w:r w:rsidRPr="00323FD9">
        <w:rPr>
          <w:rFonts w:ascii="Times New Roman" w:hAnsi="Times New Roman" w:cs="Times New Roman"/>
          <w:sz w:val="24"/>
          <w:szCs w:val="24"/>
        </w:rPr>
        <w:t>B.</w:t>
      </w:r>
      <w:proofErr w:type="gramStart"/>
      <w:r w:rsidRPr="00323FD9">
        <w:rPr>
          <w:rFonts w:ascii="Times New Roman" w:hAnsi="Times New Roman" w:cs="Times New Roman"/>
          <w:sz w:val="24"/>
          <w:szCs w:val="24"/>
        </w:rPr>
        <w:t>C.Sanyal</w:t>
      </w:r>
      <w:proofErr w:type="spellEnd"/>
      <w:proofErr w:type="gramEnd"/>
      <w:r w:rsidRPr="00323FD9">
        <w:rPr>
          <w:rFonts w:ascii="Times New Roman" w:hAnsi="Times New Roman" w:cs="Times New Roman"/>
          <w:sz w:val="24"/>
          <w:szCs w:val="24"/>
        </w:rPr>
        <w:t xml:space="preserve">-A </w:t>
      </w:r>
      <w:proofErr w:type="spellStart"/>
      <w:r w:rsidRPr="00323FD9">
        <w:rPr>
          <w:rFonts w:ascii="Times New Roman" w:hAnsi="Times New Roman" w:cs="Times New Roman"/>
          <w:sz w:val="24"/>
          <w:szCs w:val="24"/>
        </w:rPr>
        <w:t>Century:A</w:t>
      </w:r>
      <w:proofErr w:type="spellEnd"/>
      <w:r w:rsidRPr="00323FD9">
        <w:rPr>
          <w:rFonts w:ascii="Times New Roman" w:hAnsi="Times New Roman" w:cs="Times New Roman"/>
          <w:sz w:val="24"/>
          <w:szCs w:val="24"/>
        </w:rPr>
        <w:t xml:space="preserve"> tribute to a lender by </w:t>
      </w:r>
      <w:proofErr w:type="spellStart"/>
      <w:r w:rsidRPr="00323FD9">
        <w:rPr>
          <w:rFonts w:ascii="Times New Roman" w:hAnsi="Times New Roman" w:cs="Times New Roman"/>
          <w:sz w:val="24"/>
          <w:szCs w:val="24"/>
        </w:rPr>
        <w:t>Arindam</w:t>
      </w:r>
      <w:proofErr w:type="spellEnd"/>
      <w:r w:rsidRPr="00323FD9">
        <w:rPr>
          <w:rFonts w:ascii="Times New Roman" w:hAnsi="Times New Roman" w:cs="Times New Roman"/>
          <w:sz w:val="24"/>
          <w:szCs w:val="24"/>
        </w:rPr>
        <w:t xml:space="preserve"> Mitra-www.indiaart.com) </w:t>
      </w:r>
      <w:proofErr w:type="spellStart"/>
      <w:r w:rsidRPr="00323FD9">
        <w:rPr>
          <w:rFonts w:ascii="Times New Roman" w:hAnsi="Times New Roman" w:cs="Times New Roman"/>
          <w:sz w:val="24"/>
          <w:szCs w:val="24"/>
        </w:rPr>
        <w:t>Arindam</w:t>
      </w:r>
      <w:proofErr w:type="spellEnd"/>
      <w:r w:rsidRPr="00323FD9">
        <w:rPr>
          <w:rFonts w:ascii="Times New Roman" w:hAnsi="Times New Roman" w:cs="Times New Roman"/>
          <w:sz w:val="24"/>
          <w:szCs w:val="24"/>
        </w:rPr>
        <w:t xml:space="preserve"> </w:t>
      </w:r>
      <w:proofErr w:type="spellStart"/>
      <w:r w:rsidRPr="00323FD9">
        <w:rPr>
          <w:rFonts w:ascii="Times New Roman" w:hAnsi="Times New Roman" w:cs="Times New Roman"/>
          <w:sz w:val="24"/>
          <w:szCs w:val="24"/>
        </w:rPr>
        <w:t>Mitra</w:t>
      </w:r>
      <w:proofErr w:type="spellEnd"/>
      <w:r w:rsidRPr="00323FD9">
        <w:rPr>
          <w:rFonts w:ascii="Times New Roman" w:hAnsi="Times New Roman" w:cs="Times New Roman"/>
          <w:sz w:val="24"/>
          <w:szCs w:val="24"/>
        </w:rPr>
        <w:t xml:space="preserve"> is an art historian and critic, wrote extensively on Indian art and artist and on 100</w:t>
      </w:r>
      <w:r w:rsidRPr="00323FD9">
        <w:rPr>
          <w:rFonts w:ascii="Times New Roman" w:hAnsi="Times New Roman" w:cs="Times New Roman"/>
          <w:sz w:val="24"/>
          <w:szCs w:val="24"/>
          <w:vertAlign w:val="superscript"/>
        </w:rPr>
        <w:t>th</w:t>
      </w:r>
      <w:r w:rsidRPr="00323FD9">
        <w:rPr>
          <w:rFonts w:ascii="Times New Roman" w:hAnsi="Times New Roman" w:cs="Times New Roman"/>
          <w:sz w:val="24"/>
          <w:szCs w:val="24"/>
        </w:rPr>
        <w:t xml:space="preserve"> birthday of </w:t>
      </w:r>
      <w:proofErr w:type="spellStart"/>
      <w:r w:rsidRPr="00323FD9">
        <w:rPr>
          <w:rFonts w:ascii="Times New Roman" w:hAnsi="Times New Roman" w:cs="Times New Roman"/>
          <w:sz w:val="24"/>
          <w:szCs w:val="24"/>
        </w:rPr>
        <w:t>Sanyal</w:t>
      </w:r>
      <w:proofErr w:type="spellEnd"/>
      <w:r w:rsidRPr="00323FD9">
        <w:rPr>
          <w:rFonts w:ascii="Times New Roman" w:hAnsi="Times New Roman" w:cs="Times New Roman"/>
          <w:sz w:val="24"/>
          <w:szCs w:val="24"/>
        </w:rPr>
        <w:t xml:space="preserve">, his on </w:t>
      </w:r>
      <w:proofErr w:type="spellStart"/>
      <w:r w:rsidRPr="00323FD9">
        <w:rPr>
          <w:rFonts w:ascii="Times New Roman" w:hAnsi="Times New Roman" w:cs="Times New Roman"/>
          <w:sz w:val="24"/>
          <w:szCs w:val="24"/>
        </w:rPr>
        <w:t>Sanyal</w:t>
      </w:r>
      <w:proofErr w:type="spellEnd"/>
      <w:r w:rsidRPr="00323FD9">
        <w:rPr>
          <w:rFonts w:ascii="Times New Roman" w:hAnsi="Times New Roman" w:cs="Times New Roman"/>
          <w:sz w:val="24"/>
          <w:szCs w:val="24"/>
        </w:rPr>
        <w:t xml:space="preserve"> contribution in modern Indian art and efforts in est. </w:t>
      </w:r>
      <w:proofErr w:type="spellStart"/>
      <w:r w:rsidRPr="00323FD9">
        <w:rPr>
          <w:rFonts w:ascii="Times New Roman" w:hAnsi="Times New Roman" w:cs="Times New Roman"/>
          <w:sz w:val="24"/>
          <w:szCs w:val="24"/>
        </w:rPr>
        <w:t>Shilpi</w:t>
      </w:r>
      <w:proofErr w:type="spellEnd"/>
      <w:r w:rsidRPr="00323FD9">
        <w:rPr>
          <w:rFonts w:ascii="Times New Roman" w:hAnsi="Times New Roman" w:cs="Times New Roman"/>
          <w:sz w:val="24"/>
          <w:szCs w:val="24"/>
        </w:rPr>
        <w:t xml:space="preserve"> </w:t>
      </w:r>
      <w:proofErr w:type="spellStart"/>
      <w:r w:rsidRPr="00323FD9">
        <w:rPr>
          <w:rFonts w:ascii="Times New Roman" w:hAnsi="Times New Roman" w:cs="Times New Roman"/>
          <w:sz w:val="24"/>
          <w:szCs w:val="24"/>
        </w:rPr>
        <w:t>Chakra.was</w:t>
      </w:r>
      <w:proofErr w:type="spellEnd"/>
      <w:r w:rsidRPr="00323FD9">
        <w:rPr>
          <w:rFonts w:ascii="Times New Roman" w:hAnsi="Times New Roman" w:cs="Times New Roman"/>
          <w:sz w:val="24"/>
          <w:szCs w:val="24"/>
        </w:rPr>
        <w:t xml:space="preserve"> an honoured work, that shaped under </w:t>
      </w:r>
      <w:proofErr w:type="spellStart"/>
      <w:r w:rsidRPr="00323FD9">
        <w:rPr>
          <w:rFonts w:ascii="Times New Roman" w:hAnsi="Times New Roman" w:cs="Times New Roman"/>
          <w:sz w:val="24"/>
          <w:szCs w:val="24"/>
        </w:rPr>
        <w:t>Sanyal</w:t>
      </w:r>
      <w:proofErr w:type="spellEnd"/>
      <w:r w:rsidRPr="00323FD9">
        <w:rPr>
          <w:rFonts w:ascii="Times New Roman" w:hAnsi="Times New Roman" w:cs="Times New Roman"/>
          <w:sz w:val="24"/>
          <w:szCs w:val="24"/>
        </w:rPr>
        <w:t xml:space="preserve"> </w:t>
      </w:r>
      <w:proofErr w:type="spellStart"/>
      <w:r w:rsidRPr="00323FD9">
        <w:rPr>
          <w:rFonts w:ascii="Times New Roman" w:hAnsi="Times New Roman" w:cs="Times New Roman"/>
          <w:sz w:val="24"/>
          <w:szCs w:val="24"/>
        </w:rPr>
        <w:t>guidences</w:t>
      </w:r>
      <w:proofErr w:type="spellEnd"/>
    </w:p>
    <w:p w:rsidR="004227D1" w:rsidRDefault="004227D1" w:rsidP="004227D1">
      <w:pPr>
        <w:tabs>
          <w:tab w:val="left" w:pos="6096"/>
        </w:tabs>
        <w:spacing w:line="360" w:lineRule="auto"/>
        <w:rPr>
          <w:rFonts w:ascii="Times New Roman" w:hAnsi="Times New Roman" w:cs="Times New Roman"/>
          <w:sz w:val="24"/>
          <w:szCs w:val="24"/>
        </w:rPr>
      </w:pPr>
      <w:r w:rsidRPr="004227D1">
        <w:rPr>
          <w:rFonts w:ascii="Times New Roman" w:hAnsi="Times New Roman" w:cs="Times New Roman"/>
          <w:sz w:val="24"/>
          <w:szCs w:val="24"/>
        </w:rPr>
        <w:t xml:space="preserve">Second segment of </w:t>
      </w:r>
      <w:proofErr w:type="spellStart"/>
      <w:r w:rsidRPr="004227D1">
        <w:rPr>
          <w:rFonts w:ascii="Times New Roman" w:hAnsi="Times New Roman" w:cs="Times New Roman"/>
          <w:sz w:val="24"/>
          <w:szCs w:val="24"/>
        </w:rPr>
        <w:t>Shilpi</w:t>
      </w:r>
      <w:proofErr w:type="spellEnd"/>
      <w:r w:rsidRPr="004227D1">
        <w:rPr>
          <w:rFonts w:ascii="Times New Roman" w:hAnsi="Times New Roman" w:cs="Times New Roman"/>
          <w:sz w:val="24"/>
          <w:szCs w:val="24"/>
        </w:rPr>
        <w:t xml:space="preserve"> Group,</w:t>
      </w:r>
      <w:r w:rsidRPr="004227D1">
        <w:rPr>
          <w:rStyle w:val="SubtitleChar"/>
          <w:rFonts w:ascii="Times New Roman" w:hAnsi="Times New Roman" w:cs="Times New Roman"/>
          <w:color w:val="FF0000"/>
          <w:sz w:val="24"/>
          <w:szCs w:val="24"/>
        </w:rPr>
        <w:t xml:space="preserve"> KS Kulkarni, </w:t>
      </w:r>
      <w:proofErr w:type="spellStart"/>
      <w:r w:rsidRPr="004227D1">
        <w:rPr>
          <w:rStyle w:val="SubtitleChar"/>
          <w:rFonts w:ascii="Times New Roman" w:hAnsi="Times New Roman" w:cs="Times New Roman"/>
          <w:color w:val="FF0000"/>
          <w:sz w:val="24"/>
          <w:szCs w:val="24"/>
        </w:rPr>
        <w:t>Dinkar</w:t>
      </w:r>
      <w:proofErr w:type="spellEnd"/>
      <w:r w:rsidRPr="004227D1">
        <w:rPr>
          <w:rStyle w:val="SubtitleChar"/>
          <w:rFonts w:ascii="Times New Roman" w:hAnsi="Times New Roman" w:cs="Times New Roman"/>
          <w:color w:val="FF0000"/>
          <w:sz w:val="24"/>
          <w:szCs w:val="24"/>
        </w:rPr>
        <w:t xml:space="preserve"> </w:t>
      </w:r>
      <w:proofErr w:type="spellStart"/>
      <w:r w:rsidRPr="004227D1">
        <w:rPr>
          <w:rStyle w:val="SubtitleChar"/>
          <w:rFonts w:ascii="Times New Roman" w:hAnsi="Times New Roman" w:cs="Times New Roman"/>
          <w:color w:val="FF0000"/>
          <w:sz w:val="24"/>
          <w:szCs w:val="24"/>
        </w:rPr>
        <w:t>Koeshik</w:t>
      </w:r>
      <w:proofErr w:type="spellEnd"/>
      <w:r w:rsidRPr="004227D1">
        <w:rPr>
          <w:rStyle w:val="SubtitleChar"/>
          <w:rFonts w:ascii="Times New Roman" w:hAnsi="Times New Roman" w:cs="Times New Roman"/>
          <w:color w:val="FF0000"/>
          <w:sz w:val="24"/>
          <w:szCs w:val="24"/>
        </w:rPr>
        <w:t xml:space="preserve"> and </w:t>
      </w:r>
      <w:proofErr w:type="spellStart"/>
      <w:r w:rsidRPr="004227D1">
        <w:rPr>
          <w:rStyle w:val="SubtitleChar"/>
          <w:rFonts w:ascii="Times New Roman" w:hAnsi="Times New Roman" w:cs="Times New Roman"/>
          <w:color w:val="FF0000"/>
          <w:sz w:val="24"/>
          <w:szCs w:val="24"/>
        </w:rPr>
        <w:t>Har</w:t>
      </w:r>
      <w:proofErr w:type="spellEnd"/>
      <w:r w:rsidRPr="004227D1">
        <w:rPr>
          <w:rStyle w:val="SubtitleChar"/>
          <w:rFonts w:ascii="Times New Roman" w:hAnsi="Times New Roman" w:cs="Times New Roman"/>
          <w:color w:val="FF0000"/>
          <w:sz w:val="24"/>
          <w:szCs w:val="24"/>
        </w:rPr>
        <w:t xml:space="preserve"> Krishna Lal join the group.</w:t>
      </w:r>
      <w:r w:rsidRPr="004227D1">
        <w:rPr>
          <w:rStyle w:val="Heading3Char"/>
          <w:rFonts w:ascii="Times New Roman" w:hAnsi="Times New Roman" w:cs="Times New Roman"/>
          <w:szCs w:val="24"/>
        </w:rPr>
        <w:t xml:space="preserve"> </w:t>
      </w:r>
      <w:proofErr w:type="spellStart"/>
      <w:r w:rsidRPr="004227D1">
        <w:rPr>
          <w:rStyle w:val="Strong"/>
          <w:rFonts w:ascii="Times New Roman" w:hAnsi="Times New Roman" w:cs="Times New Roman"/>
          <w:sz w:val="24"/>
          <w:szCs w:val="24"/>
        </w:rPr>
        <w:t>Har</w:t>
      </w:r>
      <w:proofErr w:type="spellEnd"/>
      <w:r w:rsidRPr="004227D1">
        <w:rPr>
          <w:rStyle w:val="Strong"/>
          <w:rFonts w:ascii="Times New Roman" w:hAnsi="Times New Roman" w:cs="Times New Roman"/>
          <w:sz w:val="24"/>
          <w:szCs w:val="24"/>
        </w:rPr>
        <w:t xml:space="preserve"> Krishna Lal</w:t>
      </w:r>
      <w:r w:rsidRPr="004227D1">
        <w:rPr>
          <w:rFonts w:ascii="Times New Roman" w:hAnsi="Times New Roman" w:cs="Times New Roman"/>
          <w:sz w:val="24"/>
          <w:szCs w:val="24"/>
        </w:rPr>
        <w:t xml:space="preserve">’s landscape art, often featured </w:t>
      </w:r>
      <w:r w:rsidRPr="004227D1">
        <w:rPr>
          <w:rStyle w:val="Strong"/>
          <w:rFonts w:ascii="Times New Roman" w:hAnsi="Times New Roman" w:cs="Times New Roman"/>
          <w:sz w:val="24"/>
          <w:szCs w:val="24"/>
        </w:rPr>
        <w:t>Indian miniature painting influences</w:t>
      </w:r>
      <w:r w:rsidRPr="004227D1">
        <w:rPr>
          <w:rFonts w:ascii="Times New Roman" w:hAnsi="Times New Roman" w:cs="Times New Roman"/>
          <w:sz w:val="24"/>
          <w:szCs w:val="24"/>
        </w:rPr>
        <w:t>, with simple and spontaneous styles, based on experiential appeals. His landscapes, interspersed with human figures, animals, and birds, had a unique freshness and charm. Lal and Raza, though working in different styles, shared common interest of modernism, inculcated with deeper emotional and spiritual themes through landscape art creates a subtle, thematic connection between their works.</w:t>
      </w:r>
    </w:p>
    <w:p w:rsidR="00323FD9" w:rsidRDefault="004227D1" w:rsidP="004227D1">
      <w:pPr>
        <w:tabs>
          <w:tab w:val="left" w:pos="6096"/>
        </w:tabs>
        <w:spacing w:line="360" w:lineRule="auto"/>
        <w:rPr>
          <w:rFonts w:ascii="Times New Roman" w:hAnsi="Times New Roman" w:cs="Times New Roman"/>
          <w:sz w:val="24"/>
          <w:szCs w:val="24"/>
        </w:rPr>
      </w:pPr>
      <w:r w:rsidRPr="004227D1">
        <w:rPr>
          <w:rStyle w:val="SubtitleChar"/>
          <w:rFonts w:ascii="Times New Roman" w:hAnsi="Times New Roman" w:cs="Times New Roman"/>
          <w:color w:val="auto"/>
          <w:sz w:val="24"/>
          <w:szCs w:val="24"/>
        </w:rPr>
        <w:t xml:space="preserve">Another group from Madras exhibited at Delhi </w:t>
      </w:r>
      <w:proofErr w:type="spellStart"/>
      <w:r w:rsidRPr="004227D1">
        <w:rPr>
          <w:rStyle w:val="SubtitleChar"/>
          <w:rFonts w:ascii="Times New Roman" w:hAnsi="Times New Roman" w:cs="Times New Roman"/>
          <w:color w:val="auto"/>
          <w:sz w:val="24"/>
          <w:szCs w:val="24"/>
        </w:rPr>
        <w:t>Shilpa</w:t>
      </w:r>
      <w:proofErr w:type="spellEnd"/>
      <w:r w:rsidRPr="004227D1">
        <w:rPr>
          <w:rStyle w:val="SubtitleChar"/>
          <w:rFonts w:ascii="Times New Roman" w:hAnsi="Times New Roman" w:cs="Times New Roman"/>
          <w:color w:val="auto"/>
          <w:sz w:val="24"/>
          <w:szCs w:val="24"/>
        </w:rPr>
        <w:t xml:space="preserve"> Chakra, received comment from </w:t>
      </w:r>
      <w:proofErr w:type="spellStart"/>
      <w:r w:rsidRPr="004227D1">
        <w:rPr>
          <w:rStyle w:val="SubtitleChar"/>
          <w:rFonts w:ascii="Times New Roman" w:hAnsi="Times New Roman" w:cs="Times New Roman"/>
          <w:color w:val="auto"/>
          <w:sz w:val="24"/>
          <w:szCs w:val="24"/>
        </w:rPr>
        <w:t>Dr.</w:t>
      </w:r>
      <w:proofErr w:type="spellEnd"/>
      <w:r w:rsidRPr="004227D1">
        <w:rPr>
          <w:rStyle w:val="SubtitleChar"/>
          <w:rFonts w:ascii="Times New Roman" w:hAnsi="Times New Roman" w:cs="Times New Roman"/>
          <w:color w:val="auto"/>
          <w:sz w:val="24"/>
          <w:szCs w:val="24"/>
        </w:rPr>
        <w:t xml:space="preserve"> Charles </w:t>
      </w:r>
      <w:proofErr w:type="spellStart"/>
      <w:r w:rsidRPr="004227D1">
        <w:rPr>
          <w:rStyle w:val="SubtitleChar"/>
          <w:rFonts w:ascii="Times New Roman" w:hAnsi="Times New Roman" w:cs="Times New Roman"/>
          <w:color w:val="auto"/>
          <w:sz w:val="24"/>
          <w:szCs w:val="24"/>
        </w:rPr>
        <w:t>Fabri</w:t>
      </w:r>
      <w:proofErr w:type="spellEnd"/>
      <w:r w:rsidRPr="004227D1">
        <w:rPr>
          <w:rStyle w:val="SubtitleChar"/>
          <w:rFonts w:ascii="Times New Roman" w:hAnsi="Times New Roman" w:cs="Times New Roman"/>
          <w:color w:val="auto"/>
          <w:sz w:val="24"/>
          <w:szCs w:val="24"/>
        </w:rPr>
        <w:t xml:space="preserve"> ‘All belong to ‘I-paint What-I will’ school. You lump them under term expressionist, as much as they all express their inner appreciation of </w:t>
      </w:r>
      <w:r w:rsidRPr="004227D1">
        <w:rPr>
          <w:rStyle w:val="SubtitleChar"/>
          <w:rFonts w:ascii="Times New Roman" w:hAnsi="Times New Roman" w:cs="Times New Roman"/>
          <w:color w:val="auto"/>
          <w:sz w:val="24"/>
          <w:szCs w:val="24"/>
        </w:rPr>
        <w:lastRenderedPageBreak/>
        <w:t>pictorial images with only or/no reference to the world observed’</w:t>
      </w:r>
      <w:r w:rsidRPr="004227D1">
        <w:rPr>
          <w:rFonts w:ascii="Times New Roman" w:hAnsi="Times New Roman" w:cs="Times New Roman"/>
          <w:sz w:val="24"/>
          <w:szCs w:val="24"/>
        </w:rPr>
        <w:t xml:space="preserve"> reveals indigenous sources of orientalist</w:t>
      </w:r>
    </w:p>
    <w:p w:rsidR="00B07165" w:rsidRDefault="00B07165" w:rsidP="00B07165">
      <w:pPr>
        <w:tabs>
          <w:tab w:val="left" w:pos="6096"/>
        </w:tabs>
        <w:spacing w:line="360" w:lineRule="auto"/>
        <w:rPr>
          <w:rStyle w:val="SubtitleChar"/>
          <w:rFonts w:ascii="Times New Roman" w:hAnsi="Times New Roman" w:cs="Times New Roman"/>
          <w:color w:val="FF0000"/>
          <w:sz w:val="24"/>
          <w:szCs w:val="24"/>
        </w:rPr>
      </w:pPr>
    </w:p>
    <w:p w:rsidR="00B07165" w:rsidRDefault="00B07165" w:rsidP="00B07165">
      <w:pPr>
        <w:tabs>
          <w:tab w:val="left" w:pos="6096"/>
        </w:tabs>
        <w:spacing w:line="360" w:lineRule="auto"/>
        <w:rPr>
          <w:rStyle w:val="SubtitleChar"/>
          <w:rFonts w:ascii="Times New Roman" w:hAnsi="Times New Roman" w:cs="Times New Roman"/>
          <w:color w:val="FF0000"/>
          <w:sz w:val="24"/>
          <w:szCs w:val="24"/>
        </w:rPr>
      </w:pPr>
    </w:p>
    <w:p w:rsidR="00B07165" w:rsidRPr="00B07165" w:rsidRDefault="00B07165" w:rsidP="00B07165">
      <w:pPr>
        <w:tabs>
          <w:tab w:val="left" w:pos="6096"/>
        </w:tabs>
        <w:spacing w:line="360" w:lineRule="auto"/>
        <w:rPr>
          <w:rStyle w:val="SubtitleChar"/>
          <w:rFonts w:ascii="Times New Roman" w:hAnsi="Times New Roman" w:cs="Times New Roman"/>
          <w:color w:val="FF0000"/>
          <w:sz w:val="24"/>
          <w:szCs w:val="24"/>
        </w:rPr>
      </w:pPr>
      <w:r w:rsidRPr="00B07165">
        <w:rPr>
          <w:rStyle w:val="SubtitleChar"/>
          <w:rFonts w:ascii="Times New Roman" w:hAnsi="Times New Roman" w:cs="Times New Roman"/>
          <w:color w:val="FF0000"/>
          <w:sz w:val="24"/>
          <w:szCs w:val="24"/>
        </w:rPr>
        <w:t>Gallery Supports to landscape artist.</w:t>
      </w:r>
    </w:p>
    <w:p w:rsidR="00B07165" w:rsidRPr="00B07165" w:rsidRDefault="00B07165" w:rsidP="00B07165">
      <w:pPr>
        <w:tabs>
          <w:tab w:val="left" w:pos="6096"/>
        </w:tabs>
        <w:spacing w:line="360" w:lineRule="auto"/>
        <w:rPr>
          <w:rStyle w:val="SubtitleChar"/>
          <w:rFonts w:ascii="Times New Roman" w:hAnsi="Times New Roman" w:cs="Times New Roman"/>
          <w:color w:val="FF0000"/>
          <w:sz w:val="24"/>
          <w:szCs w:val="24"/>
        </w:rPr>
      </w:pPr>
      <w:r w:rsidRPr="00B07165">
        <w:rPr>
          <w:rStyle w:val="SubtitleChar"/>
          <w:rFonts w:ascii="Times New Roman" w:hAnsi="Times New Roman" w:cs="Times New Roman"/>
          <w:color w:val="FF0000"/>
          <w:sz w:val="24"/>
          <w:szCs w:val="24"/>
        </w:rPr>
        <w:t>Besides three institutional support were functioning behind landscape artist in Modern era at Delhi, AIFAC (</w:t>
      </w:r>
      <w:proofErr w:type="spellStart"/>
      <w:r w:rsidRPr="00B07165">
        <w:rPr>
          <w:rStyle w:val="SubtitleChar"/>
          <w:rFonts w:ascii="Times New Roman" w:hAnsi="Times New Roman" w:cs="Times New Roman"/>
          <w:color w:val="FF0000"/>
          <w:sz w:val="24"/>
          <w:szCs w:val="24"/>
        </w:rPr>
        <w:t>estl</w:t>
      </w:r>
      <w:proofErr w:type="spellEnd"/>
      <w:r w:rsidRPr="00B07165">
        <w:rPr>
          <w:rStyle w:val="SubtitleChar"/>
          <w:rFonts w:ascii="Times New Roman" w:hAnsi="Times New Roman" w:cs="Times New Roman"/>
          <w:color w:val="FF0000"/>
          <w:sz w:val="24"/>
          <w:szCs w:val="24"/>
        </w:rPr>
        <w:t xml:space="preserve">. in 1928(. </w:t>
      </w:r>
      <w:proofErr w:type="spellStart"/>
      <w:r w:rsidRPr="00B07165">
        <w:rPr>
          <w:rStyle w:val="SubtitleChar"/>
          <w:rFonts w:ascii="Times New Roman" w:hAnsi="Times New Roman" w:cs="Times New Roman"/>
          <w:color w:val="FF0000"/>
          <w:sz w:val="24"/>
          <w:szCs w:val="24"/>
        </w:rPr>
        <w:t>Lalitkala</w:t>
      </w:r>
      <w:proofErr w:type="spellEnd"/>
      <w:r w:rsidRPr="00B07165">
        <w:rPr>
          <w:rStyle w:val="SubtitleChar"/>
          <w:rFonts w:ascii="Times New Roman" w:hAnsi="Times New Roman" w:cs="Times New Roman"/>
          <w:color w:val="FF0000"/>
          <w:sz w:val="24"/>
          <w:szCs w:val="24"/>
        </w:rPr>
        <w:t>(estl.in 1954) and NGMA (</w:t>
      </w:r>
      <w:proofErr w:type="spellStart"/>
      <w:r w:rsidRPr="00B07165">
        <w:rPr>
          <w:rStyle w:val="SubtitleChar"/>
          <w:rFonts w:ascii="Times New Roman" w:hAnsi="Times New Roman" w:cs="Times New Roman"/>
          <w:color w:val="FF0000"/>
          <w:sz w:val="24"/>
          <w:szCs w:val="24"/>
        </w:rPr>
        <w:t>estl</w:t>
      </w:r>
      <w:proofErr w:type="spellEnd"/>
      <w:r w:rsidRPr="00B07165">
        <w:rPr>
          <w:rStyle w:val="SubtitleChar"/>
          <w:rFonts w:ascii="Times New Roman" w:hAnsi="Times New Roman" w:cs="Times New Roman"/>
          <w:color w:val="FF0000"/>
          <w:sz w:val="24"/>
          <w:szCs w:val="24"/>
        </w:rPr>
        <w:t xml:space="preserve">. in 1954). Their Annual show till 1960, were inviting bulk of Indian work classified under Socio realism or Expressionism.  In 1959, NGMA, exhibition on Klee, </w:t>
      </w:r>
      <w:proofErr w:type="spellStart"/>
      <w:r w:rsidRPr="00B07165">
        <w:rPr>
          <w:rStyle w:val="SubtitleChar"/>
          <w:rFonts w:ascii="Times New Roman" w:hAnsi="Times New Roman" w:cs="Times New Roman"/>
          <w:color w:val="FF0000"/>
          <w:sz w:val="24"/>
          <w:szCs w:val="24"/>
        </w:rPr>
        <w:t>Kandensky</w:t>
      </w:r>
      <w:proofErr w:type="spellEnd"/>
      <w:r w:rsidRPr="00B07165">
        <w:rPr>
          <w:rStyle w:val="SubtitleChar"/>
          <w:rFonts w:ascii="Times New Roman" w:hAnsi="Times New Roman" w:cs="Times New Roman"/>
          <w:color w:val="FF0000"/>
          <w:sz w:val="24"/>
          <w:szCs w:val="24"/>
        </w:rPr>
        <w:t xml:space="preserve">, Kirchner, Erich </w:t>
      </w:r>
      <w:proofErr w:type="spellStart"/>
      <w:r w:rsidRPr="00B07165">
        <w:rPr>
          <w:rStyle w:val="SubtitleChar"/>
          <w:rFonts w:ascii="Times New Roman" w:hAnsi="Times New Roman" w:cs="Times New Roman"/>
          <w:color w:val="FF0000"/>
          <w:sz w:val="24"/>
          <w:szCs w:val="24"/>
        </w:rPr>
        <w:t>Hecle</w:t>
      </w:r>
      <w:proofErr w:type="spellEnd"/>
      <w:r w:rsidRPr="00B07165">
        <w:rPr>
          <w:rStyle w:val="SubtitleChar"/>
          <w:rFonts w:ascii="Times New Roman" w:hAnsi="Times New Roman" w:cs="Times New Roman"/>
          <w:color w:val="FF0000"/>
          <w:sz w:val="24"/>
          <w:szCs w:val="24"/>
        </w:rPr>
        <w:t xml:space="preserve">, etc. highlighting 88 work in graphic, gouaches and water </w:t>
      </w:r>
      <w:proofErr w:type="spellStart"/>
      <w:r w:rsidRPr="00B07165">
        <w:rPr>
          <w:rStyle w:val="SubtitleChar"/>
          <w:rFonts w:ascii="Times New Roman" w:hAnsi="Times New Roman" w:cs="Times New Roman"/>
          <w:color w:val="FF0000"/>
          <w:sz w:val="24"/>
          <w:szCs w:val="24"/>
        </w:rPr>
        <w:t>color</w:t>
      </w:r>
      <w:proofErr w:type="spellEnd"/>
      <w:r w:rsidRPr="00B07165">
        <w:rPr>
          <w:rStyle w:val="SubtitleChar"/>
          <w:rFonts w:ascii="Times New Roman" w:hAnsi="Times New Roman" w:cs="Times New Roman"/>
          <w:color w:val="FF0000"/>
          <w:sz w:val="24"/>
          <w:szCs w:val="24"/>
        </w:rPr>
        <w:t xml:space="preserve"> were unable to impressed Indian Artist, as they were equipped to access its original experience in Europe tour/</w:t>
      </w:r>
      <w:proofErr w:type="spellStart"/>
      <w:r w:rsidRPr="00B07165">
        <w:rPr>
          <w:rStyle w:val="SubtitleChar"/>
          <w:rFonts w:ascii="Times New Roman" w:hAnsi="Times New Roman" w:cs="Times New Roman"/>
          <w:color w:val="FF0000"/>
          <w:sz w:val="24"/>
          <w:szCs w:val="24"/>
        </w:rPr>
        <w:t>scholarship.Besides</w:t>
      </w:r>
      <w:proofErr w:type="spellEnd"/>
      <w:r w:rsidRPr="00B07165">
        <w:rPr>
          <w:rStyle w:val="SubtitleChar"/>
          <w:rFonts w:ascii="Times New Roman" w:hAnsi="Times New Roman" w:cs="Times New Roman"/>
          <w:color w:val="FF0000"/>
          <w:sz w:val="24"/>
          <w:szCs w:val="24"/>
        </w:rPr>
        <w:t>, Hussain’s ‘</w:t>
      </w:r>
      <w:proofErr w:type="spellStart"/>
      <w:r w:rsidRPr="00B07165">
        <w:rPr>
          <w:rStyle w:val="SubtitleChar"/>
          <w:rFonts w:ascii="Times New Roman" w:hAnsi="Times New Roman" w:cs="Times New Roman"/>
          <w:color w:val="FF0000"/>
          <w:sz w:val="24"/>
          <w:szCs w:val="24"/>
        </w:rPr>
        <w:t>Zamin</w:t>
      </w:r>
      <w:proofErr w:type="spellEnd"/>
      <w:r w:rsidRPr="00B07165">
        <w:rPr>
          <w:rStyle w:val="SubtitleChar"/>
          <w:rFonts w:ascii="Times New Roman" w:hAnsi="Times New Roman" w:cs="Times New Roman"/>
          <w:color w:val="FF0000"/>
          <w:sz w:val="24"/>
          <w:szCs w:val="24"/>
        </w:rPr>
        <w:t xml:space="preserve">’ derived Franz Marc and </w:t>
      </w:r>
      <w:proofErr w:type="spellStart"/>
      <w:r w:rsidRPr="00B07165">
        <w:rPr>
          <w:rStyle w:val="SubtitleChar"/>
          <w:rFonts w:ascii="Times New Roman" w:hAnsi="Times New Roman" w:cs="Times New Roman"/>
          <w:color w:val="FF0000"/>
          <w:sz w:val="24"/>
          <w:szCs w:val="24"/>
        </w:rPr>
        <w:t>Orazco</w:t>
      </w:r>
      <w:proofErr w:type="spellEnd"/>
      <w:r w:rsidRPr="00B07165">
        <w:rPr>
          <w:rStyle w:val="SubtitleChar"/>
          <w:rFonts w:ascii="Times New Roman" w:hAnsi="Times New Roman" w:cs="Times New Roman"/>
          <w:color w:val="FF0000"/>
          <w:sz w:val="24"/>
          <w:szCs w:val="24"/>
        </w:rPr>
        <w:t xml:space="preserve"> expressionist cum symbolic exhibited in 1965 at LKA Show, reveals innovative qualities.</w:t>
      </w:r>
    </w:p>
    <w:p w:rsidR="00B07165" w:rsidRPr="00B07165" w:rsidRDefault="00B07165" w:rsidP="00B07165">
      <w:pPr>
        <w:spacing w:line="360" w:lineRule="auto"/>
        <w:rPr>
          <w:rFonts w:ascii="Times New Roman" w:hAnsi="Times New Roman" w:cs="Times New Roman"/>
          <w:sz w:val="24"/>
          <w:szCs w:val="24"/>
        </w:rPr>
      </w:pPr>
      <w:r w:rsidRPr="00B07165">
        <w:rPr>
          <w:rStyle w:val="SubtitleChar"/>
          <w:rFonts w:ascii="Times New Roman" w:hAnsi="Times New Roman" w:cs="Times New Roman"/>
          <w:color w:val="FF0000"/>
          <w:sz w:val="24"/>
          <w:szCs w:val="24"/>
        </w:rPr>
        <w:t xml:space="preserve">In mean time private gallery also provide opportunities to budding artist, The Kumar Gallery, </w:t>
      </w:r>
      <w:proofErr w:type="spellStart"/>
      <w:r w:rsidRPr="00B07165">
        <w:rPr>
          <w:rStyle w:val="SubtitleChar"/>
          <w:rFonts w:ascii="Times New Roman" w:hAnsi="Times New Roman" w:cs="Times New Roman"/>
          <w:color w:val="FF0000"/>
          <w:sz w:val="24"/>
          <w:szCs w:val="24"/>
        </w:rPr>
        <w:t>Triveni</w:t>
      </w:r>
      <w:proofErr w:type="spellEnd"/>
      <w:r w:rsidRPr="00B07165">
        <w:rPr>
          <w:rStyle w:val="SubtitleChar"/>
          <w:rFonts w:ascii="Times New Roman" w:hAnsi="Times New Roman" w:cs="Times New Roman"/>
          <w:color w:val="FF0000"/>
          <w:sz w:val="24"/>
          <w:szCs w:val="24"/>
        </w:rPr>
        <w:t xml:space="preserve">, </w:t>
      </w:r>
      <w:proofErr w:type="spellStart"/>
      <w:r w:rsidRPr="00B07165">
        <w:rPr>
          <w:rStyle w:val="SubtitleChar"/>
          <w:rFonts w:ascii="Times New Roman" w:hAnsi="Times New Roman" w:cs="Times New Roman"/>
          <w:color w:val="FF0000"/>
          <w:sz w:val="24"/>
          <w:szCs w:val="24"/>
        </w:rPr>
        <w:t>Dhoomimal</w:t>
      </w:r>
      <w:proofErr w:type="spellEnd"/>
      <w:r w:rsidRPr="00B07165">
        <w:rPr>
          <w:rStyle w:val="SubtitleChar"/>
          <w:rFonts w:ascii="Times New Roman" w:hAnsi="Times New Roman" w:cs="Times New Roman"/>
          <w:color w:val="FF0000"/>
          <w:sz w:val="24"/>
          <w:szCs w:val="24"/>
        </w:rPr>
        <w:t>,</w:t>
      </w:r>
      <w:r w:rsidR="00606E46">
        <w:rPr>
          <w:rStyle w:val="SubtitleChar"/>
          <w:rFonts w:ascii="Times New Roman" w:hAnsi="Times New Roman" w:cs="Times New Roman"/>
          <w:color w:val="FF0000"/>
          <w:sz w:val="24"/>
          <w:szCs w:val="24"/>
        </w:rPr>
        <w:t xml:space="preserve"> </w:t>
      </w:r>
      <w:proofErr w:type="spellStart"/>
      <w:r w:rsidRPr="00B07165">
        <w:rPr>
          <w:rStyle w:val="SubtitleChar"/>
          <w:rFonts w:ascii="Times New Roman" w:hAnsi="Times New Roman" w:cs="Times New Roman"/>
          <w:color w:val="FF0000"/>
          <w:sz w:val="24"/>
          <w:szCs w:val="24"/>
        </w:rPr>
        <w:t>Konark</w:t>
      </w:r>
      <w:proofErr w:type="spellEnd"/>
      <w:r w:rsidRPr="00B07165">
        <w:rPr>
          <w:rStyle w:val="SubtitleChar"/>
          <w:rFonts w:ascii="Times New Roman" w:hAnsi="Times New Roman" w:cs="Times New Roman"/>
          <w:color w:val="FF0000"/>
          <w:sz w:val="24"/>
          <w:szCs w:val="24"/>
        </w:rPr>
        <w:t xml:space="preserve">, </w:t>
      </w:r>
      <w:proofErr w:type="spellStart"/>
      <w:r w:rsidRPr="00B07165">
        <w:rPr>
          <w:rStyle w:val="SubtitleChar"/>
          <w:rFonts w:ascii="Times New Roman" w:hAnsi="Times New Roman" w:cs="Times New Roman"/>
          <w:color w:val="FF0000"/>
          <w:sz w:val="24"/>
          <w:szCs w:val="24"/>
        </w:rPr>
        <w:t>Kunika</w:t>
      </w:r>
      <w:proofErr w:type="spellEnd"/>
      <w:r w:rsidRPr="00B07165">
        <w:rPr>
          <w:rStyle w:val="SubtitleChar"/>
          <w:rFonts w:ascii="Times New Roman" w:hAnsi="Times New Roman" w:cs="Times New Roman"/>
          <w:color w:val="FF0000"/>
          <w:sz w:val="24"/>
          <w:szCs w:val="24"/>
        </w:rPr>
        <w:t xml:space="preserve">, </w:t>
      </w:r>
      <w:proofErr w:type="spellStart"/>
      <w:r w:rsidRPr="00B07165">
        <w:rPr>
          <w:rStyle w:val="SubtitleChar"/>
          <w:rFonts w:ascii="Times New Roman" w:hAnsi="Times New Roman" w:cs="Times New Roman"/>
          <w:color w:val="FF0000"/>
          <w:sz w:val="24"/>
          <w:szCs w:val="24"/>
        </w:rPr>
        <w:t>Chemould</w:t>
      </w:r>
      <w:proofErr w:type="spellEnd"/>
      <w:r w:rsidRPr="00B07165">
        <w:rPr>
          <w:rStyle w:val="SubtitleChar"/>
          <w:rFonts w:ascii="Times New Roman" w:hAnsi="Times New Roman" w:cs="Times New Roman"/>
          <w:color w:val="FF0000"/>
          <w:sz w:val="24"/>
          <w:szCs w:val="24"/>
        </w:rPr>
        <w:t xml:space="preserve">, </w:t>
      </w:r>
      <w:proofErr w:type="spellStart"/>
      <w:r w:rsidRPr="00B07165">
        <w:rPr>
          <w:rStyle w:val="SubtitleChar"/>
          <w:rFonts w:ascii="Times New Roman" w:hAnsi="Times New Roman" w:cs="Times New Roman"/>
          <w:color w:val="FF0000"/>
          <w:sz w:val="24"/>
          <w:szCs w:val="24"/>
        </w:rPr>
        <w:t>Chanakya</w:t>
      </w:r>
      <w:proofErr w:type="spellEnd"/>
      <w:r w:rsidRPr="00B07165">
        <w:rPr>
          <w:rStyle w:val="SubtitleChar"/>
          <w:rFonts w:ascii="Times New Roman" w:hAnsi="Times New Roman" w:cs="Times New Roman"/>
          <w:color w:val="FF0000"/>
          <w:sz w:val="24"/>
          <w:szCs w:val="24"/>
        </w:rPr>
        <w:t xml:space="preserve"> become centre in the Delhi.</w:t>
      </w:r>
      <w:r w:rsidRPr="00B07165">
        <w:rPr>
          <w:rFonts w:ascii="Times New Roman" w:hAnsi="Times New Roman" w:cs="Times New Roman"/>
          <w:sz w:val="24"/>
          <w:szCs w:val="24"/>
        </w:rPr>
        <w:t xml:space="preserve"> </w:t>
      </w:r>
      <w:r w:rsidRPr="00B07165">
        <w:rPr>
          <w:rStyle w:val="Strong"/>
          <w:rFonts w:ascii="Times New Roman" w:hAnsi="Times New Roman" w:cs="Times New Roman"/>
          <w:sz w:val="24"/>
          <w:szCs w:val="24"/>
        </w:rPr>
        <w:t>Kumar Gallery</w:t>
      </w:r>
      <w:r w:rsidRPr="00B07165">
        <w:rPr>
          <w:rFonts w:ascii="Times New Roman" w:hAnsi="Times New Roman" w:cs="Times New Roman"/>
          <w:sz w:val="24"/>
          <w:szCs w:val="24"/>
        </w:rPr>
        <w:t xml:space="preserve"> and </w:t>
      </w:r>
      <w:proofErr w:type="spellStart"/>
      <w:r w:rsidRPr="00B07165">
        <w:rPr>
          <w:rFonts w:ascii="Times New Roman" w:hAnsi="Times New Roman" w:cs="Times New Roman"/>
          <w:sz w:val="24"/>
          <w:szCs w:val="24"/>
        </w:rPr>
        <w:t>Triveni</w:t>
      </w:r>
      <w:proofErr w:type="spellEnd"/>
      <w:r w:rsidRPr="00B07165">
        <w:rPr>
          <w:rFonts w:ascii="Times New Roman" w:hAnsi="Times New Roman" w:cs="Times New Roman"/>
          <w:sz w:val="24"/>
          <w:szCs w:val="24"/>
        </w:rPr>
        <w:t xml:space="preserve"> Kala </w:t>
      </w:r>
      <w:proofErr w:type="spellStart"/>
      <w:r w:rsidRPr="00B07165">
        <w:rPr>
          <w:rFonts w:ascii="Times New Roman" w:hAnsi="Times New Roman" w:cs="Times New Roman"/>
          <w:sz w:val="24"/>
          <w:szCs w:val="24"/>
        </w:rPr>
        <w:t>Sangam</w:t>
      </w:r>
      <w:proofErr w:type="spellEnd"/>
      <w:r w:rsidRPr="00B07165">
        <w:rPr>
          <w:rFonts w:ascii="Times New Roman" w:hAnsi="Times New Roman" w:cs="Times New Roman"/>
          <w:sz w:val="24"/>
          <w:szCs w:val="24"/>
        </w:rPr>
        <w:t xml:space="preserve"> at New Delhi supports to show case the abstract landscape of artist </w:t>
      </w:r>
      <w:r w:rsidRPr="00B07165">
        <w:rPr>
          <w:rStyle w:val="Strong"/>
          <w:rFonts w:ascii="Times New Roman" w:hAnsi="Times New Roman" w:cs="Times New Roman"/>
          <w:sz w:val="24"/>
          <w:szCs w:val="24"/>
        </w:rPr>
        <w:t>Ram Kumar</w:t>
      </w:r>
      <w:r w:rsidRPr="00B07165">
        <w:rPr>
          <w:rFonts w:ascii="Times New Roman" w:hAnsi="Times New Roman" w:cs="Times New Roman"/>
          <w:sz w:val="24"/>
          <w:szCs w:val="24"/>
        </w:rPr>
        <w:t>(https://kumargallery.com/artist/ram-kumar/)</w:t>
      </w:r>
      <w:r w:rsidRPr="00B07165">
        <w:rPr>
          <w:rStyle w:val="Heading3Char"/>
          <w:rFonts w:ascii="Times New Roman" w:hAnsi="Times New Roman" w:cs="Times New Roman"/>
          <w:szCs w:val="24"/>
        </w:rPr>
        <w:t xml:space="preserve"> </w:t>
      </w:r>
      <w:proofErr w:type="spellStart"/>
      <w:r w:rsidRPr="00B07165">
        <w:rPr>
          <w:rStyle w:val="Strong"/>
          <w:rFonts w:ascii="Times New Roman" w:hAnsi="Times New Roman" w:cs="Times New Roman"/>
          <w:sz w:val="24"/>
          <w:szCs w:val="24"/>
        </w:rPr>
        <w:t>Sohan</w:t>
      </w:r>
      <w:proofErr w:type="spellEnd"/>
      <w:r w:rsidRPr="00B07165">
        <w:rPr>
          <w:rStyle w:val="Strong"/>
          <w:rFonts w:ascii="Times New Roman" w:hAnsi="Times New Roman" w:cs="Times New Roman"/>
          <w:sz w:val="24"/>
          <w:szCs w:val="24"/>
        </w:rPr>
        <w:t xml:space="preserve"> </w:t>
      </w:r>
      <w:proofErr w:type="spellStart"/>
      <w:r w:rsidRPr="00B07165">
        <w:rPr>
          <w:rStyle w:val="Strong"/>
          <w:rFonts w:ascii="Times New Roman" w:hAnsi="Times New Roman" w:cs="Times New Roman"/>
          <w:sz w:val="24"/>
          <w:szCs w:val="24"/>
        </w:rPr>
        <w:t>Qadri</w:t>
      </w:r>
      <w:r w:rsidRPr="00B07165">
        <w:rPr>
          <w:rFonts w:ascii="Times New Roman" w:hAnsi="Times New Roman" w:cs="Times New Roman"/>
          <w:sz w:val="24"/>
          <w:szCs w:val="24"/>
        </w:rPr>
        <w:t>’s</w:t>
      </w:r>
      <w:proofErr w:type="spellEnd"/>
      <w:r w:rsidRPr="00B07165">
        <w:rPr>
          <w:rFonts w:ascii="Times New Roman" w:hAnsi="Times New Roman" w:cs="Times New Roman"/>
          <w:sz w:val="24"/>
          <w:szCs w:val="24"/>
        </w:rPr>
        <w:t xml:space="preserve"> abstract landscapes of nature and spirituality.</w:t>
      </w:r>
      <w:r w:rsidRPr="00B07165">
        <w:rPr>
          <w:rStyle w:val="Heading3Char"/>
          <w:rFonts w:ascii="Times New Roman" w:hAnsi="Times New Roman" w:cs="Times New Roman"/>
          <w:szCs w:val="24"/>
        </w:rPr>
        <w:t xml:space="preserve"> </w:t>
      </w:r>
      <w:r w:rsidRPr="00B07165">
        <w:rPr>
          <w:rStyle w:val="Strong"/>
          <w:rFonts w:ascii="Times New Roman" w:hAnsi="Times New Roman" w:cs="Times New Roman"/>
          <w:sz w:val="24"/>
          <w:szCs w:val="24"/>
        </w:rPr>
        <w:t>K. S. Kulkarni</w:t>
      </w:r>
      <w:r w:rsidRPr="00B07165">
        <w:rPr>
          <w:rFonts w:ascii="Times New Roman" w:hAnsi="Times New Roman" w:cs="Times New Roman"/>
          <w:sz w:val="24"/>
          <w:szCs w:val="24"/>
        </w:rPr>
        <w:t xml:space="preserve">’s deep connection with the Indian cultural </w:t>
      </w:r>
      <w:proofErr w:type="gramStart"/>
      <w:r w:rsidRPr="00B07165">
        <w:rPr>
          <w:rFonts w:ascii="Times New Roman" w:hAnsi="Times New Roman" w:cs="Times New Roman"/>
          <w:sz w:val="24"/>
          <w:szCs w:val="24"/>
        </w:rPr>
        <w:t>heritage  through</w:t>
      </w:r>
      <w:proofErr w:type="gramEnd"/>
      <w:r w:rsidRPr="00B07165">
        <w:rPr>
          <w:rFonts w:ascii="Times New Roman" w:hAnsi="Times New Roman" w:cs="Times New Roman"/>
          <w:sz w:val="24"/>
          <w:szCs w:val="24"/>
        </w:rPr>
        <w:t xml:space="preserve"> landscape art or </w:t>
      </w:r>
      <w:proofErr w:type="spellStart"/>
      <w:r w:rsidRPr="00B07165">
        <w:rPr>
          <w:rFonts w:ascii="Times New Roman" w:hAnsi="Times New Roman" w:cs="Times New Roman"/>
          <w:b/>
          <w:bCs/>
          <w:sz w:val="24"/>
          <w:szCs w:val="24"/>
        </w:rPr>
        <w:t>Jagdish</w:t>
      </w:r>
      <w:proofErr w:type="spellEnd"/>
      <w:r w:rsidRPr="00B07165">
        <w:rPr>
          <w:rFonts w:ascii="Times New Roman" w:hAnsi="Times New Roman" w:cs="Times New Roman"/>
          <w:b/>
          <w:bCs/>
          <w:sz w:val="24"/>
          <w:szCs w:val="24"/>
        </w:rPr>
        <w:t xml:space="preserve"> </w:t>
      </w:r>
      <w:proofErr w:type="spellStart"/>
      <w:r w:rsidRPr="00B07165">
        <w:rPr>
          <w:rFonts w:ascii="Times New Roman" w:hAnsi="Times New Roman" w:cs="Times New Roman"/>
          <w:b/>
          <w:bCs/>
          <w:sz w:val="24"/>
          <w:szCs w:val="24"/>
        </w:rPr>
        <w:t>Swaminathan’s</w:t>
      </w:r>
      <w:proofErr w:type="spellEnd"/>
      <w:r w:rsidRPr="00B07165">
        <w:rPr>
          <w:rFonts w:ascii="Times New Roman" w:hAnsi="Times New Roman" w:cs="Times New Roman"/>
          <w:sz w:val="24"/>
          <w:szCs w:val="24"/>
        </w:rPr>
        <w:t xml:space="preserve"> rural landscape’s. Their innovation laid in the execution of countryside essence, rural views for its simplicity and beauty of nature o</w:t>
      </w:r>
      <w:r w:rsidR="00606E46">
        <w:rPr>
          <w:rFonts w:ascii="Times New Roman" w:hAnsi="Times New Roman" w:cs="Times New Roman"/>
          <w:sz w:val="24"/>
          <w:szCs w:val="24"/>
        </w:rPr>
        <w:t xml:space="preserve">r spirituality ideas, parallel </w:t>
      </w:r>
      <w:r w:rsidRPr="00B07165">
        <w:rPr>
          <w:rFonts w:ascii="Times New Roman" w:hAnsi="Times New Roman" w:cs="Times New Roman"/>
          <w:sz w:val="24"/>
          <w:szCs w:val="24"/>
        </w:rPr>
        <w:t>with Raza’s ideas. (</w:t>
      </w:r>
      <w:hyperlink r:id="rId8" w:history="1">
        <w:r w:rsidRPr="00B07165">
          <w:rPr>
            <w:rStyle w:val="Hyperlink"/>
            <w:rFonts w:ascii="Times New Roman" w:hAnsi="Times New Roman" w:cs="Times New Roman"/>
            <w:sz w:val="24"/>
            <w:szCs w:val="24"/>
          </w:rPr>
          <w:t>https://www.kumargallery.com/exhibitions/</w:t>
        </w:r>
      </w:hyperlink>
      <w:r w:rsidRPr="00B07165">
        <w:rPr>
          <w:rFonts w:ascii="Times New Roman" w:hAnsi="Times New Roman" w:cs="Times New Roman"/>
          <w:sz w:val="24"/>
          <w:szCs w:val="24"/>
        </w:rPr>
        <w:t>).</w:t>
      </w:r>
    </w:p>
    <w:p w:rsidR="00B07165" w:rsidRPr="00B07165" w:rsidRDefault="00B07165" w:rsidP="00B07165">
      <w:pPr>
        <w:spacing w:line="360" w:lineRule="auto"/>
        <w:rPr>
          <w:rStyle w:val="SubtitleChar"/>
          <w:rFonts w:ascii="Times New Roman" w:hAnsi="Times New Roman" w:cs="Times New Roman"/>
          <w:color w:val="FF0000"/>
          <w:sz w:val="24"/>
          <w:szCs w:val="24"/>
        </w:rPr>
      </w:pPr>
      <w:r w:rsidRPr="00B07165">
        <w:rPr>
          <w:rStyle w:val="SubtitleChar"/>
          <w:rFonts w:ascii="Times New Roman" w:hAnsi="Times New Roman" w:cs="Times New Roman"/>
          <w:color w:val="FF0000"/>
          <w:sz w:val="24"/>
          <w:szCs w:val="24"/>
        </w:rPr>
        <w:t>(</w:t>
      </w:r>
      <w:proofErr w:type="gramStart"/>
      <w:r w:rsidRPr="00B07165">
        <w:rPr>
          <w:rStyle w:val="SubtitleChar"/>
          <w:rFonts w:ascii="Times New Roman" w:hAnsi="Times New Roman" w:cs="Times New Roman"/>
          <w:color w:val="FF0000"/>
          <w:sz w:val="24"/>
          <w:szCs w:val="24"/>
        </w:rPr>
        <w:t>https://so.city/delhi/article/6-fabulous-art-galleries-in-delhi-you-need-to-explore-if-youre-an-art-enthusiast )</w:t>
      </w:r>
      <w:proofErr w:type="gramEnd"/>
      <w:r w:rsidRPr="00B07165">
        <w:rPr>
          <w:rStyle w:val="SubtitleChar"/>
          <w:rFonts w:ascii="Times New Roman" w:hAnsi="Times New Roman" w:cs="Times New Roman"/>
          <w:color w:val="FF0000"/>
          <w:sz w:val="24"/>
          <w:szCs w:val="24"/>
        </w:rPr>
        <w:t>.</w:t>
      </w:r>
    </w:p>
    <w:p w:rsidR="00B07165" w:rsidRPr="00B07165" w:rsidRDefault="00B07165" w:rsidP="00B07165">
      <w:pPr>
        <w:spacing w:line="360" w:lineRule="auto"/>
        <w:rPr>
          <w:rStyle w:val="SubtitleChar"/>
          <w:rFonts w:ascii="Times New Roman" w:hAnsi="Times New Roman" w:cs="Times New Roman"/>
          <w:color w:val="FF0000"/>
          <w:sz w:val="24"/>
          <w:szCs w:val="24"/>
        </w:rPr>
      </w:pPr>
      <w:proofErr w:type="spellStart"/>
      <w:r w:rsidRPr="00B07165">
        <w:rPr>
          <w:rFonts w:ascii="Times New Roman" w:hAnsi="Times New Roman" w:cs="Times New Roman"/>
          <w:sz w:val="24"/>
          <w:szCs w:val="24"/>
        </w:rPr>
        <w:t>Dhoomimal</w:t>
      </w:r>
      <w:proofErr w:type="spellEnd"/>
      <w:r w:rsidRPr="00B07165">
        <w:rPr>
          <w:rFonts w:ascii="Times New Roman" w:hAnsi="Times New Roman" w:cs="Times New Roman"/>
          <w:sz w:val="24"/>
          <w:szCs w:val="24"/>
        </w:rPr>
        <w:t xml:space="preserve"> Gallery, Delhi also promotes Renowned landscape painters like </w:t>
      </w:r>
      <w:proofErr w:type="spellStart"/>
      <w:r w:rsidRPr="00B07165">
        <w:rPr>
          <w:rFonts w:ascii="Times New Roman" w:hAnsi="Times New Roman" w:cs="Times New Roman"/>
          <w:b/>
          <w:bCs/>
          <w:sz w:val="24"/>
          <w:szCs w:val="24"/>
        </w:rPr>
        <w:t>Harshavardhan</w:t>
      </w:r>
      <w:proofErr w:type="spellEnd"/>
      <w:r w:rsidRPr="00B07165">
        <w:rPr>
          <w:rFonts w:ascii="Times New Roman" w:hAnsi="Times New Roman" w:cs="Times New Roman"/>
          <w:b/>
          <w:bCs/>
          <w:sz w:val="24"/>
          <w:szCs w:val="24"/>
        </w:rPr>
        <w:t xml:space="preserve"> </w:t>
      </w:r>
      <w:proofErr w:type="spellStart"/>
      <w:r w:rsidRPr="00B07165">
        <w:rPr>
          <w:rFonts w:ascii="Times New Roman" w:hAnsi="Times New Roman" w:cs="Times New Roman"/>
          <w:b/>
          <w:bCs/>
          <w:sz w:val="24"/>
          <w:szCs w:val="24"/>
        </w:rPr>
        <w:t>Devtale</w:t>
      </w:r>
      <w:proofErr w:type="spellEnd"/>
      <w:r w:rsidRPr="00B07165">
        <w:rPr>
          <w:rFonts w:ascii="Times New Roman" w:hAnsi="Times New Roman" w:cs="Times New Roman"/>
          <w:b/>
          <w:bCs/>
          <w:sz w:val="24"/>
          <w:szCs w:val="24"/>
        </w:rPr>
        <w:t>’</w:t>
      </w:r>
      <w:r w:rsidRPr="00B07165">
        <w:rPr>
          <w:rFonts w:ascii="Times New Roman" w:hAnsi="Times New Roman" w:cs="Times New Roman"/>
          <w:sz w:val="24"/>
          <w:szCs w:val="24"/>
        </w:rPr>
        <w:t xml:space="preserve"> for its aerial perspectives and rural landscape, </w:t>
      </w:r>
      <w:proofErr w:type="spellStart"/>
      <w:r w:rsidRPr="00B07165">
        <w:rPr>
          <w:rFonts w:ascii="Times New Roman" w:hAnsi="Times New Roman" w:cs="Times New Roman"/>
          <w:b/>
          <w:bCs/>
          <w:sz w:val="24"/>
          <w:szCs w:val="24"/>
        </w:rPr>
        <w:t>Reena</w:t>
      </w:r>
      <w:proofErr w:type="spellEnd"/>
      <w:r w:rsidRPr="00B07165">
        <w:rPr>
          <w:rFonts w:ascii="Times New Roman" w:hAnsi="Times New Roman" w:cs="Times New Roman"/>
          <w:b/>
          <w:bCs/>
          <w:sz w:val="24"/>
          <w:szCs w:val="24"/>
        </w:rPr>
        <w:t xml:space="preserve"> Singh’s</w:t>
      </w:r>
      <w:r w:rsidRPr="00B07165">
        <w:rPr>
          <w:rFonts w:ascii="Times New Roman" w:hAnsi="Times New Roman" w:cs="Times New Roman"/>
          <w:sz w:val="24"/>
          <w:szCs w:val="24"/>
        </w:rPr>
        <w:t xml:space="preserve"> abstract landscape with vibrant life and architecture of Indian cities, make unique </w:t>
      </w:r>
      <w:proofErr w:type="spellStart"/>
      <w:r w:rsidRPr="00B07165">
        <w:rPr>
          <w:rFonts w:ascii="Times New Roman" w:hAnsi="Times New Roman" w:cs="Times New Roman"/>
          <w:sz w:val="24"/>
          <w:szCs w:val="24"/>
        </w:rPr>
        <w:t>contribtion</w:t>
      </w:r>
      <w:proofErr w:type="spellEnd"/>
      <w:r w:rsidRPr="00B07165">
        <w:rPr>
          <w:rFonts w:ascii="Times New Roman" w:hAnsi="Times New Roman" w:cs="Times New Roman"/>
          <w:sz w:val="24"/>
          <w:szCs w:val="24"/>
        </w:rPr>
        <w:t xml:space="preserve"> to landscape exhibition.</w:t>
      </w:r>
      <w:r w:rsidRPr="00B07165">
        <w:rPr>
          <w:rStyle w:val="SubtitleChar"/>
          <w:rFonts w:ascii="Times New Roman" w:hAnsi="Times New Roman" w:cs="Times New Roman"/>
          <w:color w:val="FF0000"/>
          <w:sz w:val="24"/>
          <w:szCs w:val="24"/>
        </w:rPr>
        <w:t xml:space="preserve"> Although Raza’s Abstract phase was exhibited in </w:t>
      </w:r>
      <w:proofErr w:type="spellStart"/>
      <w:r w:rsidRPr="00B07165">
        <w:rPr>
          <w:rStyle w:val="SubtitleChar"/>
          <w:rFonts w:ascii="Times New Roman" w:hAnsi="Times New Roman" w:cs="Times New Roman"/>
          <w:color w:val="FF0000"/>
          <w:sz w:val="24"/>
          <w:szCs w:val="24"/>
        </w:rPr>
        <w:t>Dhoomimal</w:t>
      </w:r>
      <w:proofErr w:type="spellEnd"/>
      <w:r w:rsidRPr="00B07165">
        <w:rPr>
          <w:rStyle w:val="SubtitleChar"/>
          <w:rFonts w:ascii="Times New Roman" w:hAnsi="Times New Roman" w:cs="Times New Roman"/>
          <w:color w:val="FF0000"/>
          <w:sz w:val="24"/>
          <w:szCs w:val="24"/>
        </w:rPr>
        <w:t xml:space="preserve">, but his landscape was showcase in </w:t>
      </w:r>
      <w:proofErr w:type="spellStart"/>
      <w:r w:rsidRPr="00B07165">
        <w:rPr>
          <w:rStyle w:val="SubtitleChar"/>
          <w:rFonts w:ascii="Times New Roman" w:hAnsi="Times New Roman" w:cs="Times New Roman"/>
          <w:color w:val="FF0000"/>
          <w:sz w:val="24"/>
          <w:szCs w:val="24"/>
        </w:rPr>
        <w:t>Vadehra</w:t>
      </w:r>
      <w:proofErr w:type="spellEnd"/>
      <w:r w:rsidRPr="00B07165">
        <w:rPr>
          <w:rStyle w:val="SubtitleChar"/>
          <w:rFonts w:ascii="Times New Roman" w:hAnsi="Times New Roman" w:cs="Times New Roman"/>
          <w:color w:val="FF0000"/>
          <w:sz w:val="24"/>
          <w:szCs w:val="24"/>
        </w:rPr>
        <w:t xml:space="preserve"> Art Gallery, </w:t>
      </w:r>
      <w:proofErr w:type="spellStart"/>
      <w:r w:rsidRPr="00B07165">
        <w:rPr>
          <w:rStyle w:val="SubtitleChar"/>
          <w:rFonts w:ascii="Times New Roman" w:hAnsi="Times New Roman" w:cs="Times New Roman"/>
          <w:color w:val="FF0000"/>
          <w:sz w:val="24"/>
          <w:szCs w:val="24"/>
        </w:rPr>
        <w:t>N.Delhi,Kumar</w:t>
      </w:r>
      <w:proofErr w:type="spellEnd"/>
      <w:r w:rsidRPr="00B07165">
        <w:rPr>
          <w:rStyle w:val="SubtitleChar"/>
          <w:rFonts w:ascii="Times New Roman" w:hAnsi="Times New Roman" w:cs="Times New Roman"/>
          <w:color w:val="FF0000"/>
          <w:sz w:val="24"/>
          <w:szCs w:val="24"/>
        </w:rPr>
        <w:t xml:space="preserve"> Art Gallery, Art Musings in Mumbai, Gallery Lara </w:t>
      </w:r>
      <w:proofErr w:type="spellStart"/>
      <w:r w:rsidRPr="00B07165">
        <w:rPr>
          <w:rStyle w:val="SubtitleChar"/>
          <w:rFonts w:ascii="Times New Roman" w:hAnsi="Times New Roman" w:cs="Times New Roman"/>
          <w:color w:val="FF0000"/>
          <w:sz w:val="24"/>
          <w:szCs w:val="24"/>
        </w:rPr>
        <w:t>Vincy</w:t>
      </w:r>
      <w:proofErr w:type="spellEnd"/>
      <w:r w:rsidRPr="00B07165">
        <w:rPr>
          <w:rStyle w:val="SubtitleChar"/>
          <w:rFonts w:ascii="Times New Roman" w:hAnsi="Times New Roman" w:cs="Times New Roman"/>
          <w:color w:val="FF0000"/>
          <w:sz w:val="24"/>
          <w:szCs w:val="24"/>
        </w:rPr>
        <w:t xml:space="preserve"> in Paris and Centre Pompidou in Paris.( </w:t>
      </w:r>
      <w:hyperlink r:id="rId9" w:history="1">
        <w:r w:rsidRPr="00B07165">
          <w:rPr>
            <w:rStyle w:val="Hyperlink"/>
            <w:rFonts w:ascii="Times New Roman" w:eastAsiaTheme="minorEastAsia" w:hAnsi="Times New Roman" w:cs="Times New Roman"/>
            <w:spacing w:val="15"/>
            <w:sz w:val="24"/>
            <w:szCs w:val="24"/>
          </w:rPr>
          <w:t>www.vadehraart.com/www.mutualart.com</w:t>
        </w:r>
      </w:hyperlink>
      <w:r w:rsidRPr="00B07165">
        <w:rPr>
          <w:rStyle w:val="SubtitleChar"/>
          <w:rFonts w:ascii="Times New Roman" w:hAnsi="Times New Roman" w:cs="Times New Roman"/>
          <w:color w:val="FF0000"/>
          <w:sz w:val="24"/>
          <w:szCs w:val="24"/>
        </w:rPr>
        <w:t xml:space="preserve">) Kumar Gallery’s had also exhibited (https://kumargallery.com/artist/s-h-raza/) </w:t>
      </w:r>
    </w:p>
    <w:p w:rsidR="00B07165" w:rsidRDefault="00B07165" w:rsidP="00B07165">
      <w:pPr>
        <w:spacing w:line="360" w:lineRule="auto"/>
        <w:rPr>
          <w:rStyle w:val="SubtitleChar"/>
          <w:rFonts w:ascii="Times New Roman" w:hAnsi="Times New Roman" w:cs="Times New Roman"/>
          <w:color w:val="FF0000"/>
          <w:sz w:val="24"/>
          <w:szCs w:val="24"/>
        </w:rPr>
      </w:pPr>
      <w:r w:rsidRPr="00B07165">
        <w:rPr>
          <w:rStyle w:val="SubtitleChar"/>
          <w:rFonts w:ascii="Times New Roman" w:hAnsi="Times New Roman" w:cs="Times New Roman"/>
          <w:color w:val="FF0000"/>
          <w:sz w:val="24"/>
          <w:szCs w:val="24"/>
        </w:rPr>
        <w:lastRenderedPageBreak/>
        <w:t xml:space="preserve">Because of limited supports from AIFACS, most of progressive artist shifted to exhibit in private gallery. AIFACS have exhibited two artist Husain and Ram Kumar’s representing suffering and sorrow-stricken figure on German expressionism. </w:t>
      </w:r>
    </w:p>
    <w:p w:rsidR="00606E46" w:rsidRPr="00606E46" w:rsidRDefault="00606E46" w:rsidP="00606E46">
      <w:pPr>
        <w:spacing w:line="360" w:lineRule="auto"/>
        <w:rPr>
          <w:rFonts w:ascii="Times New Roman" w:eastAsiaTheme="minorEastAsia" w:hAnsi="Times New Roman" w:cs="Times New Roman"/>
          <w:spacing w:val="15"/>
          <w:sz w:val="24"/>
          <w:szCs w:val="24"/>
        </w:rPr>
      </w:pPr>
      <w:r w:rsidRPr="00606E46">
        <w:rPr>
          <w:rStyle w:val="SubtitleChar"/>
          <w:rFonts w:ascii="Times New Roman" w:hAnsi="Times New Roman" w:cs="Times New Roman"/>
          <w:color w:val="auto"/>
          <w:sz w:val="24"/>
          <w:szCs w:val="24"/>
        </w:rPr>
        <w:t xml:space="preserve">After </w:t>
      </w:r>
      <w:proofErr w:type="spellStart"/>
      <w:r w:rsidRPr="00606E46">
        <w:rPr>
          <w:rStyle w:val="SubtitleChar"/>
          <w:rFonts w:ascii="Times New Roman" w:hAnsi="Times New Roman" w:cs="Times New Roman"/>
          <w:color w:val="auto"/>
          <w:sz w:val="24"/>
          <w:szCs w:val="24"/>
        </w:rPr>
        <w:t>analyzing</w:t>
      </w:r>
      <w:proofErr w:type="spellEnd"/>
      <w:r w:rsidRPr="00606E46">
        <w:rPr>
          <w:rStyle w:val="SubtitleChar"/>
          <w:rFonts w:ascii="Times New Roman" w:hAnsi="Times New Roman" w:cs="Times New Roman"/>
          <w:color w:val="auto"/>
          <w:sz w:val="24"/>
          <w:szCs w:val="24"/>
        </w:rPr>
        <w:t xml:space="preserve"> the perspectives of Sarkar and </w:t>
      </w:r>
      <w:proofErr w:type="spellStart"/>
      <w:r w:rsidR="00172FAE">
        <w:rPr>
          <w:rStyle w:val="SubtitleChar"/>
          <w:rFonts w:ascii="Times New Roman" w:hAnsi="Times New Roman" w:cs="Times New Roman"/>
          <w:color w:val="auto"/>
          <w:sz w:val="24"/>
          <w:szCs w:val="24"/>
        </w:rPr>
        <w:t>Ganguly</w:t>
      </w:r>
      <w:proofErr w:type="spellEnd"/>
      <w:r w:rsidR="00172FAE">
        <w:rPr>
          <w:rStyle w:val="SubtitleChar"/>
          <w:rFonts w:ascii="Times New Roman" w:hAnsi="Times New Roman" w:cs="Times New Roman"/>
          <w:color w:val="auto"/>
          <w:sz w:val="24"/>
          <w:szCs w:val="24"/>
        </w:rPr>
        <w:t xml:space="preserve"> expectation </w:t>
      </w:r>
      <w:proofErr w:type="gramStart"/>
      <w:r w:rsidR="00172FAE">
        <w:rPr>
          <w:rStyle w:val="SubtitleChar"/>
          <w:rFonts w:ascii="Times New Roman" w:hAnsi="Times New Roman" w:cs="Times New Roman"/>
          <w:color w:val="auto"/>
          <w:sz w:val="24"/>
          <w:szCs w:val="24"/>
        </w:rPr>
        <w:t>of  expressionist</w:t>
      </w:r>
      <w:proofErr w:type="gramEnd"/>
      <w:r w:rsidR="00172FAE">
        <w:rPr>
          <w:rStyle w:val="SubtitleChar"/>
          <w:rFonts w:ascii="Times New Roman" w:hAnsi="Times New Roman" w:cs="Times New Roman"/>
          <w:color w:val="auto"/>
          <w:sz w:val="24"/>
          <w:szCs w:val="24"/>
        </w:rPr>
        <w:t xml:space="preserve"> roots inculcated on </w:t>
      </w:r>
      <w:proofErr w:type="spellStart"/>
      <w:r w:rsidR="00172FAE">
        <w:rPr>
          <w:rStyle w:val="SubtitleChar"/>
          <w:rFonts w:ascii="Times New Roman" w:hAnsi="Times New Roman" w:cs="Times New Roman"/>
          <w:color w:val="auto"/>
          <w:sz w:val="24"/>
          <w:szCs w:val="24"/>
        </w:rPr>
        <w:t>Indain</w:t>
      </w:r>
      <w:proofErr w:type="spellEnd"/>
      <w:r w:rsidR="00172FAE">
        <w:rPr>
          <w:rStyle w:val="SubtitleChar"/>
          <w:rFonts w:ascii="Times New Roman" w:hAnsi="Times New Roman" w:cs="Times New Roman"/>
          <w:color w:val="auto"/>
          <w:sz w:val="24"/>
          <w:szCs w:val="24"/>
        </w:rPr>
        <w:t xml:space="preserve"> Art, traced </w:t>
      </w:r>
      <w:proofErr w:type="spellStart"/>
      <w:r w:rsidR="00172FAE">
        <w:rPr>
          <w:rStyle w:val="SubtitleChar"/>
          <w:rFonts w:ascii="Times New Roman" w:hAnsi="Times New Roman" w:cs="Times New Roman"/>
          <w:color w:val="auto"/>
          <w:sz w:val="24"/>
          <w:szCs w:val="24"/>
        </w:rPr>
        <w:t>froto</w:t>
      </w:r>
      <w:proofErr w:type="spellEnd"/>
      <w:r w:rsidR="00172FAE">
        <w:rPr>
          <w:rStyle w:val="SubtitleChar"/>
          <w:rFonts w:ascii="Times New Roman" w:hAnsi="Times New Roman" w:cs="Times New Roman"/>
          <w:color w:val="auto"/>
          <w:sz w:val="24"/>
          <w:szCs w:val="24"/>
        </w:rPr>
        <w:t xml:space="preserve"> m Berlin and Paris activities, its essential to search the feature of expressionist that emerge from the concept </w:t>
      </w:r>
      <w:r w:rsidRPr="00606E46">
        <w:rPr>
          <w:rStyle w:val="SubtitleChar"/>
          <w:rFonts w:ascii="Times New Roman" w:hAnsi="Times New Roman" w:cs="Times New Roman"/>
          <w:color w:val="auto"/>
          <w:sz w:val="24"/>
          <w:szCs w:val="24"/>
        </w:rPr>
        <w:t>of Gesamtkunstwerk, which m</w:t>
      </w:r>
      <w:r w:rsidR="00172FAE">
        <w:rPr>
          <w:rStyle w:val="SubtitleChar"/>
          <w:rFonts w:ascii="Times New Roman" w:hAnsi="Times New Roman" w:cs="Times New Roman"/>
          <w:color w:val="auto"/>
          <w:sz w:val="24"/>
          <w:szCs w:val="24"/>
        </w:rPr>
        <w:t xml:space="preserve">eans 'Totality of artwork.' </w:t>
      </w:r>
      <w:proofErr w:type="gramStart"/>
      <w:r w:rsidR="00172FAE">
        <w:rPr>
          <w:rStyle w:val="SubtitleChar"/>
          <w:rFonts w:ascii="Times New Roman" w:hAnsi="Times New Roman" w:cs="Times New Roman"/>
          <w:color w:val="auto"/>
          <w:sz w:val="24"/>
          <w:szCs w:val="24"/>
        </w:rPr>
        <w:t xml:space="preserve">Such </w:t>
      </w:r>
      <w:r w:rsidRPr="00606E46">
        <w:rPr>
          <w:rStyle w:val="SubtitleChar"/>
          <w:rFonts w:ascii="Times New Roman" w:hAnsi="Times New Roman" w:cs="Times New Roman"/>
          <w:color w:val="auto"/>
          <w:sz w:val="24"/>
          <w:szCs w:val="24"/>
        </w:rPr>
        <w:t xml:space="preserve"> term</w:t>
      </w:r>
      <w:proofErr w:type="gramEnd"/>
      <w:r w:rsidRPr="00606E46">
        <w:rPr>
          <w:rStyle w:val="SubtitleChar"/>
          <w:rFonts w:ascii="Times New Roman" w:hAnsi="Times New Roman" w:cs="Times New Roman"/>
          <w:color w:val="auto"/>
          <w:sz w:val="24"/>
          <w:szCs w:val="24"/>
        </w:rPr>
        <w:t xml:space="preserve"> was proposed in 1827 by philosopher K.F.E. </w:t>
      </w:r>
      <w:proofErr w:type="spellStart"/>
      <w:r w:rsidRPr="00606E46">
        <w:rPr>
          <w:rStyle w:val="SubtitleChar"/>
          <w:rFonts w:ascii="Times New Roman" w:hAnsi="Times New Roman" w:cs="Times New Roman"/>
          <w:color w:val="auto"/>
          <w:sz w:val="24"/>
          <w:szCs w:val="24"/>
        </w:rPr>
        <w:t>Trahndroff</w:t>
      </w:r>
      <w:proofErr w:type="spellEnd"/>
      <w:r w:rsidRPr="00606E46">
        <w:rPr>
          <w:rStyle w:val="SubtitleChar"/>
          <w:rFonts w:ascii="Times New Roman" w:hAnsi="Times New Roman" w:cs="Times New Roman"/>
          <w:color w:val="auto"/>
          <w:sz w:val="24"/>
          <w:szCs w:val="24"/>
        </w:rPr>
        <w:t xml:space="preserve"> in his essay titled “Aesthetic: A Doctrine of Worldview and Art.” This concept invites multidisciplinary artists to collaborate on a shared artwork, which music composer Richard Wagner further developed in 1849 through the introduction of opera—a synthesis of drama, music, and visual art. To cultivate this immersive form of opera, known as Cabaret in 1903, </w:t>
      </w:r>
      <w:proofErr w:type="spellStart"/>
      <w:r w:rsidRPr="00606E46">
        <w:rPr>
          <w:rStyle w:val="SubtitleChar"/>
          <w:rFonts w:ascii="Times New Roman" w:hAnsi="Times New Roman" w:cs="Times New Roman"/>
          <w:color w:val="auto"/>
          <w:sz w:val="24"/>
          <w:szCs w:val="24"/>
        </w:rPr>
        <w:t>Koloman</w:t>
      </w:r>
      <w:proofErr w:type="spellEnd"/>
      <w:r w:rsidRPr="00606E46">
        <w:rPr>
          <w:rStyle w:val="SubtitleChar"/>
          <w:rFonts w:ascii="Times New Roman" w:hAnsi="Times New Roman" w:cs="Times New Roman"/>
          <w:color w:val="auto"/>
          <w:sz w:val="24"/>
          <w:szCs w:val="24"/>
        </w:rPr>
        <w:t xml:space="preserve"> Moser introduced the idea of a collective studio in the Wien</w:t>
      </w:r>
      <w:r w:rsidR="00A314A1">
        <w:rPr>
          <w:rStyle w:val="SubtitleChar"/>
          <w:rFonts w:ascii="Times New Roman" w:hAnsi="Times New Roman" w:cs="Times New Roman"/>
          <w:color w:val="auto"/>
          <w:sz w:val="24"/>
          <w:szCs w:val="24"/>
        </w:rPr>
        <w:t xml:space="preserve">er </w:t>
      </w:r>
      <w:proofErr w:type="spellStart"/>
      <w:r w:rsidR="00A314A1">
        <w:rPr>
          <w:rStyle w:val="SubtitleChar"/>
          <w:rFonts w:ascii="Times New Roman" w:hAnsi="Times New Roman" w:cs="Times New Roman"/>
          <w:color w:val="auto"/>
          <w:sz w:val="24"/>
          <w:szCs w:val="24"/>
        </w:rPr>
        <w:t>Werkstätte</w:t>
      </w:r>
      <w:proofErr w:type="spellEnd"/>
      <w:r w:rsidR="00A314A1">
        <w:rPr>
          <w:rStyle w:val="SubtitleChar"/>
          <w:rFonts w:ascii="Times New Roman" w:hAnsi="Times New Roman" w:cs="Times New Roman"/>
          <w:color w:val="auto"/>
          <w:sz w:val="24"/>
          <w:szCs w:val="24"/>
        </w:rPr>
        <w:t xml:space="preserve"> (workshop/garage), </w:t>
      </w:r>
      <w:r w:rsidR="00172FAE">
        <w:rPr>
          <w:rStyle w:val="SubtitleChar"/>
          <w:rFonts w:ascii="Times New Roman" w:hAnsi="Times New Roman" w:cs="Times New Roman"/>
          <w:color w:val="auto"/>
          <w:sz w:val="24"/>
          <w:szCs w:val="24"/>
        </w:rPr>
        <w:t>(</w:t>
      </w:r>
      <w:proofErr w:type="spellStart"/>
      <w:r w:rsidR="00172FAE">
        <w:rPr>
          <w:rStyle w:val="SubtitleChar"/>
          <w:rFonts w:ascii="Times New Roman" w:hAnsi="Times New Roman" w:cs="Times New Roman"/>
          <w:color w:val="auto"/>
          <w:sz w:val="24"/>
          <w:szCs w:val="24"/>
        </w:rPr>
        <w:t>Wolfman</w:t>
      </w:r>
      <w:proofErr w:type="spellEnd"/>
      <w:r w:rsidR="00172FAE">
        <w:rPr>
          <w:rStyle w:val="SubtitleChar"/>
          <w:rFonts w:ascii="Times New Roman" w:hAnsi="Times New Roman" w:cs="Times New Roman"/>
          <w:color w:val="auto"/>
          <w:sz w:val="24"/>
          <w:szCs w:val="24"/>
        </w:rPr>
        <w:t>, R.2013)</w:t>
      </w:r>
      <w:r w:rsidR="00A314A1">
        <w:rPr>
          <w:rStyle w:val="SubtitleChar"/>
          <w:rFonts w:ascii="Times New Roman" w:hAnsi="Times New Roman" w:cs="Times New Roman"/>
          <w:color w:val="auto"/>
          <w:sz w:val="24"/>
          <w:szCs w:val="24"/>
        </w:rPr>
        <w:t>.</w:t>
      </w:r>
      <w:r w:rsidRPr="00606E46">
        <w:rPr>
          <w:rStyle w:val="SubtitleChar"/>
          <w:rFonts w:ascii="Times New Roman" w:hAnsi="Times New Roman" w:cs="Times New Roman"/>
          <w:color w:val="auto"/>
          <w:sz w:val="24"/>
          <w:szCs w:val="24"/>
        </w:rPr>
        <w:t xml:space="preserve"> It became a space where musicians, dramatists, and visual artists collaborated under the ethos of Gesamtkunstwerk. By 1907, Cabaret </w:t>
      </w:r>
      <w:proofErr w:type="spellStart"/>
      <w:r w:rsidRPr="00606E46">
        <w:rPr>
          <w:rStyle w:val="SubtitleChar"/>
          <w:rFonts w:ascii="Times New Roman" w:hAnsi="Times New Roman" w:cs="Times New Roman"/>
          <w:color w:val="auto"/>
          <w:sz w:val="24"/>
          <w:szCs w:val="24"/>
        </w:rPr>
        <w:t>Fledermaus</w:t>
      </w:r>
      <w:proofErr w:type="spellEnd"/>
      <w:r w:rsidRPr="00606E46">
        <w:rPr>
          <w:rStyle w:val="SubtitleChar"/>
          <w:rFonts w:ascii="Times New Roman" w:hAnsi="Times New Roman" w:cs="Times New Roman"/>
          <w:color w:val="auto"/>
          <w:sz w:val="24"/>
          <w:szCs w:val="24"/>
        </w:rPr>
        <w:t xml:space="preserve">, led by Fritz </w:t>
      </w:r>
      <w:proofErr w:type="spellStart"/>
      <w:r w:rsidRPr="00606E46">
        <w:rPr>
          <w:rStyle w:val="SubtitleChar"/>
          <w:rFonts w:ascii="Times New Roman" w:hAnsi="Times New Roman" w:cs="Times New Roman"/>
          <w:color w:val="auto"/>
          <w:sz w:val="24"/>
          <w:szCs w:val="24"/>
        </w:rPr>
        <w:t>Warndorfer</w:t>
      </w:r>
      <w:proofErr w:type="spellEnd"/>
      <w:r w:rsidRPr="00606E46">
        <w:rPr>
          <w:rStyle w:val="SubtitleChar"/>
          <w:rFonts w:ascii="Times New Roman" w:hAnsi="Times New Roman" w:cs="Times New Roman"/>
          <w:color w:val="auto"/>
          <w:sz w:val="24"/>
          <w:szCs w:val="24"/>
        </w:rPr>
        <w:t xml:space="preserve">, had evolved into a hub for like-minded artists to collaboratively pursue their creative </w:t>
      </w:r>
      <w:proofErr w:type="spellStart"/>
      <w:r w:rsidRPr="00606E46">
        <w:rPr>
          <w:rStyle w:val="SubtitleChar"/>
          <w:rFonts w:ascii="Times New Roman" w:hAnsi="Times New Roman" w:cs="Times New Roman"/>
          <w:color w:val="auto"/>
          <w:sz w:val="24"/>
          <w:szCs w:val="24"/>
        </w:rPr>
        <w:t>endeavors</w:t>
      </w:r>
      <w:proofErr w:type="spellEnd"/>
      <w:r w:rsidRPr="00606E46">
        <w:rPr>
          <w:rStyle w:val="SubtitleChar"/>
          <w:rFonts w:ascii="Times New Roman" w:hAnsi="Times New Roman" w:cs="Times New Roman"/>
          <w:color w:val="auto"/>
          <w:sz w:val="24"/>
          <w:szCs w:val="24"/>
        </w:rPr>
        <w:t>. This shift transformed the role of visual artists from specialized practitioners to multifaceted designers, thus fostering a holistic approach in design, publication, and promotion within the Cabaret context.  Joseph Hoffmann and Oskar Kokoschka, through such multidisciplinary practices, explored expressive qualities of immersion, yielding panoramic landscapes that showcased their intentions to deliver a comprehensive visual experience.</w:t>
      </w:r>
      <w:r w:rsidR="00A314A1" w:rsidRPr="00A314A1">
        <w:rPr>
          <w:lang w:val="en-GB"/>
        </w:rPr>
        <w:t xml:space="preserve"> </w:t>
      </w:r>
      <w:r w:rsidR="00A314A1">
        <w:rPr>
          <w:lang w:val="en-GB"/>
        </w:rPr>
        <w:t>(</w:t>
      </w:r>
      <w:proofErr w:type="gramStart"/>
      <w:r w:rsidR="00A314A1">
        <w:rPr>
          <w:lang w:val="en-GB"/>
        </w:rPr>
        <w:t xml:space="preserve">getintotheatre.org) </w:t>
      </w:r>
      <w:r w:rsidRPr="00606E46">
        <w:rPr>
          <w:rStyle w:val="SubtitleChar"/>
          <w:rFonts w:ascii="Times New Roman" w:hAnsi="Times New Roman" w:cs="Times New Roman"/>
          <w:color w:val="auto"/>
          <w:sz w:val="24"/>
          <w:szCs w:val="24"/>
        </w:rPr>
        <w:t xml:space="preserve"> Kokoschka's</w:t>
      </w:r>
      <w:proofErr w:type="gramEnd"/>
      <w:r w:rsidRPr="00606E46">
        <w:rPr>
          <w:rStyle w:val="SubtitleChar"/>
          <w:rFonts w:ascii="Times New Roman" w:hAnsi="Times New Roman" w:cs="Times New Roman"/>
          <w:color w:val="auto"/>
          <w:sz w:val="24"/>
          <w:szCs w:val="24"/>
        </w:rPr>
        <w:t xml:space="preserve"> biographical journey reflects his evolution from a conceptual artist and designer to a landscape artist, where his diversion to landscape painting served to </w:t>
      </w:r>
      <w:proofErr w:type="spellStart"/>
      <w:r w:rsidRPr="00606E46">
        <w:rPr>
          <w:rStyle w:val="SubtitleChar"/>
          <w:rFonts w:ascii="Times New Roman" w:hAnsi="Times New Roman" w:cs="Times New Roman"/>
          <w:color w:val="auto"/>
          <w:sz w:val="24"/>
          <w:szCs w:val="24"/>
        </w:rPr>
        <w:t>fulfill</w:t>
      </w:r>
      <w:proofErr w:type="spellEnd"/>
      <w:r w:rsidRPr="00606E46">
        <w:rPr>
          <w:rStyle w:val="SubtitleChar"/>
          <w:rFonts w:ascii="Times New Roman" w:hAnsi="Times New Roman" w:cs="Times New Roman"/>
          <w:color w:val="auto"/>
          <w:sz w:val="24"/>
          <w:szCs w:val="24"/>
        </w:rPr>
        <w:t xml:space="preserve"> psychological needs while also embodying expressionist qualities. Austrian artist Walter </w:t>
      </w:r>
      <w:proofErr w:type="spellStart"/>
      <w:r w:rsidRPr="00606E46">
        <w:rPr>
          <w:rStyle w:val="SubtitleChar"/>
          <w:rFonts w:ascii="Times New Roman" w:hAnsi="Times New Roman" w:cs="Times New Roman"/>
          <w:color w:val="auto"/>
          <w:sz w:val="24"/>
          <w:szCs w:val="24"/>
        </w:rPr>
        <w:t>Langhammer</w:t>
      </w:r>
      <w:proofErr w:type="spellEnd"/>
      <w:r w:rsidRPr="00606E46">
        <w:rPr>
          <w:rStyle w:val="SubtitleChar"/>
          <w:rFonts w:ascii="Times New Roman" w:hAnsi="Times New Roman" w:cs="Times New Roman"/>
          <w:color w:val="auto"/>
          <w:sz w:val="24"/>
          <w:szCs w:val="24"/>
        </w:rPr>
        <w:t xml:space="preserve"> traces Kokoschka's artistic development, noting his movement from illustration and design to landscape painting, driven by a similar quest for psychic </w:t>
      </w:r>
      <w:proofErr w:type="spellStart"/>
      <w:r w:rsidRPr="00606E46">
        <w:rPr>
          <w:rStyle w:val="SubtitleChar"/>
          <w:rFonts w:ascii="Times New Roman" w:hAnsi="Times New Roman" w:cs="Times New Roman"/>
          <w:color w:val="auto"/>
          <w:sz w:val="24"/>
          <w:szCs w:val="24"/>
        </w:rPr>
        <w:t>fulfillment</w:t>
      </w:r>
      <w:proofErr w:type="spellEnd"/>
      <w:r w:rsidRPr="00606E46">
        <w:rPr>
          <w:rStyle w:val="SubtitleChar"/>
          <w:rFonts w:ascii="Times New Roman" w:hAnsi="Times New Roman" w:cs="Times New Roman"/>
          <w:color w:val="auto"/>
          <w:sz w:val="24"/>
          <w:szCs w:val="24"/>
        </w:rPr>
        <w:t xml:space="preserve">. </w:t>
      </w:r>
      <w:proofErr w:type="spellStart"/>
      <w:r w:rsidRPr="00606E46">
        <w:rPr>
          <w:rStyle w:val="SubtitleChar"/>
          <w:rFonts w:ascii="Times New Roman" w:hAnsi="Times New Roman" w:cs="Times New Roman"/>
          <w:color w:val="auto"/>
          <w:sz w:val="24"/>
          <w:szCs w:val="24"/>
        </w:rPr>
        <w:t>Langhammer's</w:t>
      </w:r>
      <w:proofErr w:type="spellEnd"/>
      <w:r w:rsidRPr="00606E46">
        <w:rPr>
          <w:rStyle w:val="SubtitleChar"/>
          <w:rFonts w:ascii="Times New Roman" w:hAnsi="Times New Roman" w:cs="Times New Roman"/>
          <w:color w:val="auto"/>
          <w:sz w:val="24"/>
          <w:szCs w:val="24"/>
        </w:rPr>
        <w:t xml:space="preserve"> early career as an illustrator and his sustained interest in Mumbai led him to explore expressionist landscape painting on new terrain, resulting in approaches akin to those of Kokoschka influenced by the immersive productions of Cabaret Fledermaus</w:t>
      </w:r>
      <w:r w:rsidR="00A314A1">
        <w:rPr>
          <w:lang w:val="en-GB"/>
        </w:rPr>
        <w:t>(johananderson.com)</w:t>
      </w:r>
      <w:r w:rsidRPr="00606E46">
        <w:rPr>
          <w:rStyle w:val="SubtitleChar"/>
          <w:rFonts w:ascii="Times New Roman" w:hAnsi="Times New Roman" w:cs="Times New Roman"/>
          <w:color w:val="auto"/>
          <w:sz w:val="24"/>
          <w:szCs w:val="24"/>
        </w:rPr>
        <w:t xml:space="preserve">. </w:t>
      </w:r>
      <w:proofErr w:type="spellStart"/>
      <w:r w:rsidRPr="00606E46">
        <w:rPr>
          <w:rStyle w:val="SubtitleChar"/>
          <w:rFonts w:ascii="Times New Roman" w:hAnsi="Times New Roman" w:cs="Times New Roman"/>
          <w:color w:val="auto"/>
          <w:sz w:val="24"/>
          <w:szCs w:val="24"/>
        </w:rPr>
        <w:t>Langhammer</w:t>
      </w:r>
      <w:proofErr w:type="spellEnd"/>
      <w:r w:rsidRPr="00606E46">
        <w:rPr>
          <w:rStyle w:val="SubtitleChar"/>
          <w:rFonts w:ascii="Times New Roman" w:hAnsi="Times New Roman" w:cs="Times New Roman"/>
          <w:color w:val="auto"/>
          <w:sz w:val="24"/>
          <w:szCs w:val="24"/>
        </w:rPr>
        <w:t xml:space="preserve"> continued to champion expressive qualities that appealed to </w:t>
      </w:r>
      <w:r w:rsidRPr="00606E46">
        <w:rPr>
          <w:rStyle w:val="SubtitleChar"/>
          <w:rFonts w:ascii="Times New Roman" w:hAnsi="Times New Roman" w:cs="Times New Roman"/>
          <w:color w:val="auto"/>
          <w:sz w:val="24"/>
          <w:szCs w:val="24"/>
        </w:rPr>
        <w:lastRenderedPageBreak/>
        <w:t xml:space="preserve">professional media houses and the Progressive Group, including artist Syed </w:t>
      </w:r>
      <w:proofErr w:type="spellStart"/>
      <w:r w:rsidRPr="00606E46">
        <w:rPr>
          <w:rStyle w:val="SubtitleChar"/>
          <w:rFonts w:ascii="Times New Roman" w:hAnsi="Times New Roman" w:cs="Times New Roman"/>
          <w:color w:val="auto"/>
          <w:sz w:val="24"/>
          <w:szCs w:val="24"/>
        </w:rPr>
        <w:t>Haider</w:t>
      </w:r>
      <w:proofErr w:type="spellEnd"/>
      <w:r w:rsidRPr="00606E46">
        <w:rPr>
          <w:rStyle w:val="SubtitleChar"/>
          <w:rFonts w:ascii="Times New Roman" w:hAnsi="Times New Roman" w:cs="Times New Roman"/>
          <w:color w:val="auto"/>
          <w:sz w:val="24"/>
          <w:szCs w:val="24"/>
        </w:rPr>
        <w:t xml:space="preserve"> Raza. The interplay between Western and Eastern thoughts on expressionism, particularly in landscapes, underscores the ideological currents behind </w:t>
      </w:r>
      <w:proofErr w:type="spellStart"/>
      <w:r w:rsidRPr="00606E46">
        <w:rPr>
          <w:rStyle w:val="SubtitleChar"/>
          <w:rFonts w:ascii="Times New Roman" w:hAnsi="Times New Roman" w:cs="Times New Roman"/>
          <w:color w:val="auto"/>
          <w:sz w:val="24"/>
          <w:szCs w:val="24"/>
        </w:rPr>
        <w:t>Benoy</w:t>
      </w:r>
      <w:proofErr w:type="spellEnd"/>
      <w:r w:rsidRPr="00606E46">
        <w:rPr>
          <w:rStyle w:val="SubtitleChar"/>
          <w:rFonts w:ascii="Times New Roman" w:hAnsi="Times New Roman" w:cs="Times New Roman"/>
          <w:color w:val="auto"/>
          <w:sz w:val="24"/>
          <w:szCs w:val="24"/>
        </w:rPr>
        <w:t xml:space="preserve"> Kumar Sarkar’s research on ‘</w:t>
      </w:r>
      <w:proofErr w:type="spellStart"/>
      <w:r w:rsidRPr="00606E46">
        <w:rPr>
          <w:rStyle w:val="SubtitleChar"/>
          <w:rFonts w:ascii="Times New Roman" w:hAnsi="Times New Roman" w:cs="Times New Roman"/>
          <w:color w:val="auto"/>
          <w:sz w:val="24"/>
          <w:szCs w:val="24"/>
        </w:rPr>
        <w:t>Sukraniti</w:t>
      </w:r>
      <w:proofErr w:type="spellEnd"/>
      <w:r w:rsidRPr="00606E46">
        <w:rPr>
          <w:rStyle w:val="SubtitleChar"/>
          <w:rFonts w:ascii="Times New Roman" w:hAnsi="Times New Roman" w:cs="Times New Roman"/>
          <w:color w:val="auto"/>
          <w:sz w:val="24"/>
          <w:szCs w:val="24"/>
        </w:rPr>
        <w:t xml:space="preserve">’ (1914). His revisions of </w:t>
      </w:r>
      <w:proofErr w:type="spellStart"/>
      <w:r w:rsidRPr="00606E46">
        <w:rPr>
          <w:rStyle w:val="SubtitleChar"/>
          <w:rFonts w:ascii="Times New Roman" w:hAnsi="Times New Roman" w:cs="Times New Roman"/>
          <w:color w:val="auto"/>
          <w:sz w:val="24"/>
          <w:szCs w:val="24"/>
        </w:rPr>
        <w:t>Sukraniti</w:t>
      </w:r>
      <w:proofErr w:type="spellEnd"/>
      <w:r w:rsidRPr="00606E46">
        <w:rPr>
          <w:rStyle w:val="SubtitleChar"/>
          <w:rFonts w:ascii="Times New Roman" w:hAnsi="Times New Roman" w:cs="Times New Roman"/>
          <w:color w:val="auto"/>
          <w:sz w:val="24"/>
          <w:szCs w:val="24"/>
        </w:rPr>
        <w:t xml:space="preserve"> resonate with the concept of Gesamtkunstwerk, emphasizing the immersive and holistic attributes of art-making. Sarkar aimed to bridge Western and Eastern ideologies, advocating that art and painting serve to inspire contemplation and meditation. He argued that artists should adopt interdisciplinary approaches, integrating elements of sculpture, music, and dance. Thus, his meticulous philosophical insights indicate that painting transcended mere visual output to reflect holistic and immersive approaches, fostering spiritual and aesthetic elevation (Sarkar, B. 1914). Sarkar's revisions indirectly highlight the parallels within Western practices of Gesamtkunstwerk, showcasing the unified qualities of holistic and immersive experiences that </w:t>
      </w:r>
      <w:proofErr w:type="spellStart"/>
      <w:r w:rsidRPr="00606E46">
        <w:rPr>
          <w:rStyle w:val="SubtitleChar"/>
          <w:rFonts w:ascii="Times New Roman" w:hAnsi="Times New Roman" w:cs="Times New Roman"/>
          <w:color w:val="auto"/>
          <w:sz w:val="24"/>
          <w:szCs w:val="24"/>
        </w:rPr>
        <w:t>catalyze</w:t>
      </w:r>
      <w:proofErr w:type="spellEnd"/>
      <w:r w:rsidRPr="00606E46">
        <w:rPr>
          <w:rStyle w:val="SubtitleChar"/>
          <w:rFonts w:ascii="Times New Roman" w:hAnsi="Times New Roman" w:cs="Times New Roman"/>
          <w:color w:val="auto"/>
          <w:sz w:val="24"/>
          <w:szCs w:val="24"/>
        </w:rPr>
        <w:t xml:space="preserve"> progressive landscape painting.</w:t>
      </w:r>
    </w:p>
    <w:p w:rsidR="00816706" w:rsidRDefault="009C168A" w:rsidP="00816706">
      <w:pPr>
        <w:spacing w:line="360" w:lineRule="auto"/>
        <w:rPr>
          <w:rStyle w:val="Strong"/>
        </w:rPr>
      </w:pPr>
      <w:r w:rsidRPr="003C0648">
        <w:rPr>
          <w:rStyle w:val="SubtitleChar"/>
          <w:rFonts w:ascii="Times New Roman" w:hAnsi="Times New Roman" w:cs="Times New Roman"/>
          <w:color w:val="FF0000"/>
          <w:sz w:val="24"/>
          <w:szCs w:val="24"/>
        </w:rPr>
        <w:t>Although</w:t>
      </w:r>
      <w:r w:rsidR="00BB56B3">
        <w:rPr>
          <w:rStyle w:val="SubtitleChar"/>
          <w:rFonts w:ascii="Times New Roman" w:hAnsi="Times New Roman" w:cs="Times New Roman"/>
          <w:color w:val="FF0000"/>
          <w:sz w:val="24"/>
          <w:szCs w:val="24"/>
        </w:rPr>
        <w:t xml:space="preserve">, </w:t>
      </w:r>
      <w:r w:rsidR="00F84166">
        <w:rPr>
          <w:rStyle w:val="SubtitleChar"/>
          <w:rFonts w:ascii="Times New Roman" w:hAnsi="Times New Roman" w:cs="Times New Roman"/>
          <w:color w:val="FF0000"/>
          <w:sz w:val="24"/>
          <w:szCs w:val="24"/>
        </w:rPr>
        <w:t xml:space="preserve">on hard struggles </w:t>
      </w:r>
      <w:r w:rsidR="00BB56B3">
        <w:rPr>
          <w:rStyle w:val="SubtitleChar"/>
          <w:rFonts w:ascii="Times New Roman" w:hAnsi="Times New Roman" w:cs="Times New Roman"/>
          <w:color w:val="FF0000"/>
          <w:sz w:val="24"/>
          <w:szCs w:val="24"/>
        </w:rPr>
        <w:t xml:space="preserve">the Bengal group </w:t>
      </w:r>
      <w:r w:rsidR="00F84166">
        <w:rPr>
          <w:rStyle w:val="SubtitleChar"/>
          <w:rFonts w:ascii="Times New Roman" w:hAnsi="Times New Roman" w:cs="Times New Roman"/>
          <w:color w:val="FF0000"/>
          <w:sz w:val="24"/>
          <w:szCs w:val="24"/>
        </w:rPr>
        <w:t>received attention from intellect circles, l</w:t>
      </w:r>
      <w:r w:rsidR="00BB56B3">
        <w:rPr>
          <w:rStyle w:val="SubtitleChar"/>
          <w:rFonts w:ascii="Times New Roman" w:hAnsi="Times New Roman" w:cs="Times New Roman"/>
          <w:color w:val="FF0000"/>
          <w:sz w:val="24"/>
          <w:szCs w:val="24"/>
        </w:rPr>
        <w:t xml:space="preserve">ike Lady Casey’s sponsorship to their </w:t>
      </w:r>
      <w:r w:rsidRPr="003C0648">
        <w:rPr>
          <w:rStyle w:val="SubtitleChar"/>
          <w:rFonts w:ascii="Times New Roman" w:hAnsi="Times New Roman" w:cs="Times New Roman"/>
          <w:color w:val="FF0000"/>
          <w:sz w:val="24"/>
          <w:szCs w:val="24"/>
        </w:rPr>
        <w:t>first public exhibiti</w:t>
      </w:r>
      <w:r w:rsidR="00B500A2">
        <w:rPr>
          <w:rStyle w:val="SubtitleChar"/>
          <w:rFonts w:ascii="Times New Roman" w:hAnsi="Times New Roman" w:cs="Times New Roman"/>
          <w:color w:val="FF0000"/>
          <w:sz w:val="24"/>
          <w:szCs w:val="24"/>
        </w:rPr>
        <w:t xml:space="preserve">on in 1944 at Service Act Club, </w:t>
      </w:r>
      <w:r w:rsidR="00BB56B3">
        <w:rPr>
          <w:rStyle w:val="SubtitleChar"/>
          <w:rFonts w:ascii="Times New Roman" w:hAnsi="Times New Roman" w:cs="Times New Roman"/>
          <w:color w:val="FF0000"/>
          <w:sz w:val="24"/>
          <w:szCs w:val="24"/>
        </w:rPr>
        <w:t xml:space="preserve">and </w:t>
      </w:r>
      <w:r w:rsidR="00B500A2">
        <w:rPr>
          <w:rStyle w:val="SubtitleChar"/>
          <w:rFonts w:ascii="Times New Roman" w:hAnsi="Times New Roman" w:cs="Times New Roman"/>
          <w:color w:val="FF0000"/>
          <w:sz w:val="24"/>
          <w:szCs w:val="24"/>
        </w:rPr>
        <w:t xml:space="preserve">appreciation </w:t>
      </w:r>
      <w:r w:rsidR="009F33B7" w:rsidRPr="003C0648">
        <w:rPr>
          <w:rStyle w:val="SubtitleChar"/>
          <w:rFonts w:ascii="Times New Roman" w:hAnsi="Times New Roman" w:cs="Times New Roman"/>
          <w:color w:val="FF0000"/>
          <w:sz w:val="24"/>
          <w:szCs w:val="24"/>
        </w:rPr>
        <w:t xml:space="preserve">from </w:t>
      </w:r>
      <w:r w:rsidR="008355A9" w:rsidRPr="003C0648">
        <w:rPr>
          <w:rStyle w:val="SubtitleChar"/>
          <w:rFonts w:ascii="Times New Roman" w:hAnsi="Times New Roman" w:cs="Times New Roman"/>
          <w:color w:val="FF0000"/>
          <w:sz w:val="24"/>
          <w:szCs w:val="24"/>
        </w:rPr>
        <w:t>novelist E.M. Foster and Sculptor Frederic Mc W</w:t>
      </w:r>
      <w:r w:rsidR="009F33B7" w:rsidRPr="003C0648">
        <w:rPr>
          <w:rStyle w:val="SubtitleChar"/>
          <w:rFonts w:ascii="Times New Roman" w:hAnsi="Times New Roman" w:cs="Times New Roman"/>
          <w:color w:val="FF0000"/>
          <w:sz w:val="24"/>
          <w:szCs w:val="24"/>
        </w:rPr>
        <w:t xml:space="preserve">illiams </w:t>
      </w:r>
      <w:r w:rsidR="00B500A2">
        <w:rPr>
          <w:rStyle w:val="SubtitleChar"/>
          <w:rFonts w:ascii="Times New Roman" w:hAnsi="Times New Roman" w:cs="Times New Roman"/>
          <w:color w:val="FF0000"/>
          <w:sz w:val="24"/>
          <w:szCs w:val="24"/>
        </w:rPr>
        <w:t>and promotion</w:t>
      </w:r>
      <w:r w:rsidR="008355A9" w:rsidRPr="003C0648">
        <w:rPr>
          <w:rStyle w:val="SubtitleChar"/>
          <w:rFonts w:ascii="Times New Roman" w:hAnsi="Times New Roman" w:cs="Times New Roman"/>
          <w:color w:val="FF0000"/>
          <w:sz w:val="24"/>
          <w:szCs w:val="24"/>
        </w:rPr>
        <w:t xml:space="preserve"> </w:t>
      </w:r>
      <w:r w:rsidR="009F33B7" w:rsidRPr="003C0648">
        <w:rPr>
          <w:rStyle w:val="SubtitleChar"/>
          <w:rFonts w:ascii="Times New Roman" w:hAnsi="Times New Roman" w:cs="Times New Roman"/>
          <w:color w:val="FF0000"/>
          <w:sz w:val="24"/>
          <w:szCs w:val="24"/>
        </w:rPr>
        <w:t xml:space="preserve">of </w:t>
      </w:r>
      <w:r w:rsidR="008355A9" w:rsidRPr="003C0648">
        <w:rPr>
          <w:rStyle w:val="SubtitleChar"/>
          <w:rFonts w:ascii="Times New Roman" w:hAnsi="Times New Roman" w:cs="Times New Roman"/>
          <w:color w:val="FF0000"/>
          <w:sz w:val="24"/>
          <w:szCs w:val="24"/>
        </w:rPr>
        <w:t xml:space="preserve">the exhibition on BBC </w:t>
      </w:r>
      <w:r w:rsidR="0073531E" w:rsidRPr="003C0648">
        <w:rPr>
          <w:rStyle w:val="SubtitleChar"/>
          <w:rFonts w:ascii="Times New Roman" w:hAnsi="Times New Roman" w:cs="Times New Roman"/>
          <w:color w:val="FF0000"/>
          <w:sz w:val="24"/>
          <w:szCs w:val="24"/>
        </w:rPr>
        <w:t>news</w:t>
      </w:r>
      <w:r w:rsidR="00BB56B3">
        <w:rPr>
          <w:rStyle w:val="SubtitleChar"/>
          <w:rFonts w:ascii="Times New Roman" w:hAnsi="Times New Roman" w:cs="Times New Roman"/>
          <w:color w:val="FF0000"/>
          <w:sz w:val="24"/>
          <w:szCs w:val="24"/>
        </w:rPr>
        <w:t xml:space="preserve"> arise on basis of their partial concept of</w:t>
      </w:r>
      <w:r w:rsidR="00B500A2">
        <w:rPr>
          <w:rStyle w:val="SubtitleChar"/>
          <w:rFonts w:ascii="Times New Roman" w:hAnsi="Times New Roman" w:cs="Times New Roman"/>
          <w:color w:val="FF0000"/>
          <w:sz w:val="24"/>
          <w:szCs w:val="24"/>
        </w:rPr>
        <w:t xml:space="preserve"> occ</w:t>
      </w:r>
      <w:r w:rsidR="00112A93">
        <w:rPr>
          <w:rStyle w:val="SubtitleChar"/>
          <w:rFonts w:ascii="Times New Roman" w:hAnsi="Times New Roman" w:cs="Times New Roman"/>
          <w:color w:val="FF0000"/>
          <w:sz w:val="24"/>
          <w:szCs w:val="24"/>
        </w:rPr>
        <w:t xml:space="preserve">idental </w:t>
      </w:r>
      <w:r w:rsidR="00BB56B3">
        <w:rPr>
          <w:rStyle w:val="SubtitleChar"/>
          <w:rFonts w:ascii="Times New Roman" w:hAnsi="Times New Roman" w:cs="Times New Roman"/>
          <w:color w:val="FF0000"/>
          <w:sz w:val="24"/>
          <w:szCs w:val="24"/>
        </w:rPr>
        <w:t>principles</w:t>
      </w:r>
      <w:r w:rsidR="00112A93">
        <w:rPr>
          <w:rStyle w:val="SubtitleChar"/>
          <w:rFonts w:ascii="Times New Roman" w:hAnsi="Times New Roman" w:cs="Times New Roman"/>
          <w:color w:val="FF0000"/>
          <w:sz w:val="24"/>
          <w:szCs w:val="24"/>
        </w:rPr>
        <w:t xml:space="preserve">. </w:t>
      </w:r>
      <w:r w:rsidR="00BB56B3">
        <w:rPr>
          <w:rStyle w:val="SubtitleChar"/>
          <w:rFonts w:ascii="Times New Roman" w:hAnsi="Times New Roman" w:cs="Times New Roman"/>
          <w:color w:val="FF0000"/>
          <w:sz w:val="24"/>
          <w:szCs w:val="24"/>
        </w:rPr>
        <w:t>Orientalist remarked to s</w:t>
      </w:r>
      <w:r w:rsidR="00112A93">
        <w:rPr>
          <w:rStyle w:val="SubtitleChar"/>
          <w:rFonts w:ascii="Times New Roman" w:hAnsi="Times New Roman" w:cs="Times New Roman"/>
          <w:color w:val="FF0000"/>
          <w:sz w:val="24"/>
          <w:szCs w:val="24"/>
        </w:rPr>
        <w:t>uch adapt</w:t>
      </w:r>
      <w:r w:rsidRPr="003C0648">
        <w:rPr>
          <w:rStyle w:val="SubtitleChar"/>
          <w:rFonts w:ascii="Times New Roman" w:hAnsi="Times New Roman" w:cs="Times New Roman"/>
          <w:color w:val="FF0000"/>
          <w:sz w:val="24"/>
          <w:szCs w:val="24"/>
        </w:rPr>
        <w:t xml:space="preserve"> </w:t>
      </w:r>
      <w:r w:rsidR="008355A9" w:rsidRPr="003C0648">
        <w:rPr>
          <w:rStyle w:val="SubtitleChar"/>
          <w:rFonts w:ascii="Times New Roman" w:hAnsi="Times New Roman" w:cs="Times New Roman"/>
          <w:color w:val="FF0000"/>
          <w:sz w:val="24"/>
          <w:szCs w:val="24"/>
        </w:rPr>
        <w:t>German Ex</w:t>
      </w:r>
      <w:r w:rsidR="009F33B7" w:rsidRPr="003C0648">
        <w:rPr>
          <w:rStyle w:val="SubtitleChar"/>
          <w:rFonts w:ascii="Times New Roman" w:hAnsi="Times New Roman" w:cs="Times New Roman"/>
          <w:color w:val="FF0000"/>
          <w:sz w:val="24"/>
          <w:szCs w:val="24"/>
        </w:rPr>
        <w:t>pressio</w:t>
      </w:r>
      <w:r w:rsidR="00B500A2">
        <w:rPr>
          <w:rStyle w:val="SubtitleChar"/>
          <w:rFonts w:ascii="Times New Roman" w:hAnsi="Times New Roman" w:cs="Times New Roman"/>
          <w:color w:val="FF0000"/>
          <w:sz w:val="24"/>
          <w:szCs w:val="24"/>
        </w:rPr>
        <w:t>ni</w:t>
      </w:r>
      <w:r w:rsidR="00BB56B3">
        <w:rPr>
          <w:rStyle w:val="SubtitleChar"/>
          <w:rFonts w:ascii="Times New Roman" w:hAnsi="Times New Roman" w:cs="Times New Roman"/>
          <w:color w:val="FF0000"/>
          <w:sz w:val="24"/>
          <w:szCs w:val="24"/>
        </w:rPr>
        <w:t>sm and French Fauvism to be</w:t>
      </w:r>
      <w:r w:rsidR="009F33B7" w:rsidRPr="003C0648">
        <w:rPr>
          <w:rStyle w:val="SubtitleChar"/>
          <w:rFonts w:ascii="Times New Roman" w:hAnsi="Times New Roman" w:cs="Times New Roman"/>
          <w:color w:val="FF0000"/>
          <w:sz w:val="24"/>
          <w:szCs w:val="24"/>
        </w:rPr>
        <w:t xml:space="preserve"> ‘</w:t>
      </w:r>
      <w:r w:rsidR="008355A9" w:rsidRPr="003C0648">
        <w:rPr>
          <w:rStyle w:val="SubtitleChar"/>
          <w:rFonts w:ascii="Times New Roman" w:hAnsi="Times New Roman" w:cs="Times New Roman"/>
          <w:color w:val="FF0000"/>
          <w:sz w:val="24"/>
          <w:szCs w:val="24"/>
        </w:rPr>
        <w:t>ugly and frightful images,</w:t>
      </w:r>
      <w:r w:rsidR="009F33B7" w:rsidRPr="003C0648">
        <w:rPr>
          <w:rStyle w:val="SubtitleChar"/>
          <w:rFonts w:ascii="Times New Roman" w:hAnsi="Times New Roman" w:cs="Times New Roman"/>
          <w:color w:val="FF0000"/>
          <w:sz w:val="24"/>
          <w:szCs w:val="24"/>
        </w:rPr>
        <w:t xml:space="preserve"> </w:t>
      </w:r>
      <w:r w:rsidR="00BB56B3">
        <w:rPr>
          <w:rStyle w:val="SubtitleChar"/>
          <w:rFonts w:ascii="Times New Roman" w:hAnsi="Times New Roman" w:cs="Times New Roman"/>
          <w:color w:val="FF0000"/>
          <w:sz w:val="24"/>
          <w:szCs w:val="24"/>
        </w:rPr>
        <w:t xml:space="preserve">rather ‘Beauty’, of their expectation. </w:t>
      </w:r>
      <w:r w:rsidR="00112A93">
        <w:rPr>
          <w:rStyle w:val="SubtitleChar"/>
          <w:rFonts w:ascii="Times New Roman" w:hAnsi="Times New Roman" w:cs="Times New Roman"/>
          <w:color w:val="FF0000"/>
          <w:sz w:val="24"/>
          <w:szCs w:val="24"/>
        </w:rPr>
        <w:t>Debates on</w:t>
      </w:r>
      <w:r w:rsidR="00816706" w:rsidRPr="003C0648">
        <w:rPr>
          <w:rStyle w:val="SubtitleChar"/>
          <w:rFonts w:ascii="Times New Roman" w:hAnsi="Times New Roman" w:cs="Times New Roman"/>
          <w:color w:val="FF0000"/>
          <w:sz w:val="24"/>
          <w:szCs w:val="24"/>
        </w:rPr>
        <w:t xml:space="preserve"> </w:t>
      </w:r>
      <w:r w:rsidR="00112A93">
        <w:rPr>
          <w:rStyle w:val="SubtitleChar"/>
          <w:rFonts w:ascii="Times New Roman" w:hAnsi="Times New Roman" w:cs="Times New Roman"/>
          <w:color w:val="FF0000"/>
          <w:sz w:val="24"/>
          <w:szCs w:val="24"/>
        </w:rPr>
        <w:t xml:space="preserve">originality of </w:t>
      </w:r>
      <w:r w:rsidRPr="003C0648">
        <w:rPr>
          <w:rStyle w:val="SubtitleChar"/>
          <w:rFonts w:ascii="Times New Roman" w:hAnsi="Times New Roman" w:cs="Times New Roman"/>
          <w:color w:val="FF0000"/>
          <w:sz w:val="24"/>
          <w:szCs w:val="24"/>
        </w:rPr>
        <w:t>colour scheme and</w:t>
      </w:r>
      <w:r w:rsidR="00112A93">
        <w:rPr>
          <w:rStyle w:val="SubtitleChar"/>
          <w:rFonts w:ascii="Times New Roman" w:hAnsi="Times New Roman" w:cs="Times New Roman"/>
          <w:color w:val="FF0000"/>
          <w:sz w:val="24"/>
          <w:szCs w:val="24"/>
        </w:rPr>
        <w:t xml:space="preserve"> </w:t>
      </w:r>
      <w:r w:rsidRPr="003C0648">
        <w:rPr>
          <w:rStyle w:val="SubtitleChar"/>
          <w:rFonts w:ascii="Times New Roman" w:hAnsi="Times New Roman" w:cs="Times New Roman"/>
          <w:color w:val="FF0000"/>
          <w:sz w:val="24"/>
          <w:szCs w:val="24"/>
        </w:rPr>
        <w:t xml:space="preserve">Indian </w:t>
      </w:r>
      <w:r w:rsidR="00112A93">
        <w:rPr>
          <w:rStyle w:val="SubtitleChar"/>
          <w:rFonts w:ascii="Times New Roman" w:hAnsi="Times New Roman" w:cs="Times New Roman"/>
          <w:color w:val="FF0000"/>
          <w:sz w:val="24"/>
          <w:szCs w:val="24"/>
        </w:rPr>
        <w:t xml:space="preserve">born </w:t>
      </w:r>
      <w:r w:rsidR="008355A9" w:rsidRPr="003C0648">
        <w:rPr>
          <w:rStyle w:val="SubtitleChar"/>
          <w:rFonts w:ascii="Times New Roman" w:hAnsi="Times New Roman" w:cs="Times New Roman"/>
          <w:color w:val="FF0000"/>
          <w:sz w:val="24"/>
          <w:szCs w:val="24"/>
        </w:rPr>
        <w:t>expre</w:t>
      </w:r>
      <w:r w:rsidR="00112A93">
        <w:rPr>
          <w:rStyle w:val="SubtitleChar"/>
          <w:rFonts w:ascii="Times New Roman" w:hAnsi="Times New Roman" w:cs="Times New Roman"/>
          <w:color w:val="FF0000"/>
          <w:sz w:val="24"/>
          <w:szCs w:val="24"/>
        </w:rPr>
        <w:t>ssion, aesthetic excitement rec</w:t>
      </w:r>
      <w:r w:rsidR="00BB56B3">
        <w:rPr>
          <w:rStyle w:val="SubtitleChar"/>
          <w:rFonts w:ascii="Times New Roman" w:hAnsi="Times New Roman" w:cs="Times New Roman"/>
          <w:color w:val="FF0000"/>
          <w:sz w:val="24"/>
          <w:szCs w:val="24"/>
        </w:rPr>
        <w:t xml:space="preserve">eived attention </w:t>
      </w:r>
      <w:r w:rsidR="00112A93">
        <w:rPr>
          <w:rStyle w:val="SubtitleChar"/>
          <w:rFonts w:ascii="Times New Roman" w:hAnsi="Times New Roman" w:cs="Times New Roman"/>
          <w:color w:val="FF0000"/>
          <w:sz w:val="24"/>
          <w:szCs w:val="24"/>
        </w:rPr>
        <w:t>in 1948, by</w:t>
      </w:r>
      <w:r w:rsidR="00816706" w:rsidRPr="003C0648">
        <w:rPr>
          <w:rStyle w:val="SubtitleChar"/>
          <w:rFonts w:ascii="Times New Roman" w:hAnsi="Times New Roman" w:cs="Times New Roman"/>
          <w:color w:val="FF0000"/>
          <w:sz w:val="24"/>
          <w:szCs w:val="24"/>
        </w:rPr>
        <w:t xml:space="preserve"> Prof &amp; Mrs.</w:t>
      </w:r>
      <w:r w:rsidRPr="003C0648">
        <w:rPr>
          <w:rStyle w:val="SubtitleChar"/>
          <w:rFonts w:ascii="Times New Roman" w:hAnsi="Times New Roman" w:cs="Times New Roman"/>
          <w:color w:val="FF0000"/>
          <w:sz w:val="24"/>
          <w:szCs w:val="24"/>
        </w:rPr>
        <w:t xml:space="preserve"> Davidson from USA</w:t>
      </w:r>
      <w:r w:rsidR="008355A9" w:rsidRPr="003C0648">
        <w:rPr>
          <w:rStyle w:val="SubtitleChar"/>
          <w:rFonts w:ascii="Times New Roman" w:hAnsi="Times New Roman" w:cs="Times New Roman"/>
          <w:color w:val="FF0000"/>
          <w:sz w:val="24"/>
          <w:szCs w:val="24"/>
        </w:rPr>
        <w:t xml:space="preserve">, </w:t>
      </w:r>
      <w:proofErr w:type="spellStart"/>
      <w:r w:rsidR="008355A9" w:rsidRPr="003C0648">
        <w:rPr>
          <w:rStyle w:val="SubtitleChar"/>
          <w:rFonts w:ascii="Times New Roman" w:hAnsi="Times New Roman" w:cs="Times New Roman"/>
          <w:color w:val="FF0000"/>
          <w:sz w:val="24"/>
          <w:szCs w:val="24"/>
        </w:rPr>
        <w:t>Dr.</w:t>
      </w:r>
      <w:proofErr w:type="spellEnd"/>
      <w:r w:rsidR="008355A9" w:rsidRPr="003C0648">
        <w:rPr>
          <w:rStyle w:val="SubtitleChar"/>
          <w:rFonts w:ascii="Times New Roman" w:hAnsi="Times New Roman" w:cs="Times New Roman"/>
          <w:color w:val="FF0000"/>
          <w:sz w:val="24"/>
          <w:szCs w:val="24"/>
        </w:rPr>
        <w:t xml:space="preserve"> </w:t>
      </w:r>
      <w:proofErr w:type="spellStart"/>
      <w:r w:rsidR="008355A9" w:rsidRPr="003C0648">
        <w:rPr>
          <w:rStyle w:val="SubtitleChar"/>
          <w:rFonts w:ascii="Times New Roman" w:hAnsi="Times New Roman" w:cs="Times New Roman"/>
          <w:color w:val="FF0000"/>
          <w:sz w:val="24"/>
          <w:szCs w:val="24"/>
        </w:rPr>
        <w:t>Fistcher</w:t>
      </w:r>
      <w:proofErr w:type="spellEnd"/>
      <w:r w:rsidR="008355A9" w:rsidRPr="003C0648">
        <w:rPr>
          <w:rStyle w:val="SubtitleChar"/>
          <w:rFonts w:ascii="Times New Roman" w:hAnsi="Times New Roman" w:cs="Times New Roman"/>
          <w:color w:val="FF0000"/>
          <w:sz w:val="24"/>
          <w:szCs w:val="24"/>
        </w:rPr>
        <w:t>, German Scholar Jean Renoir and Claude Reno</w:t>
      </w:r>
      <w:r w:rsidR="00816706" w:rsidRPr="003C0648">
        <w:rPr>
          <w:rStyle w:val="SubtitleChar"/>
          <w:rFonts w:ascii="Times New Roman" w:hAnsi="Times New Roman" w:cs="Times New Roman"/>
          <w:color w:val="FF0000"/>
          <w:sz w:val="24"/>
          <w:szCs w:val="24"/>
        </w:rPr>
        <w:t>ir(</w:t>
      </w:r>
      <w:r w:rsidR="008355A9" w:rsidRPr="003C0648">
        <w:rPr>
          <w:rStyle w:val="SubtitleChar"/>
          <w:rFonts w:ascii="Times New Roman" w:hAnsi="Times New Roman" w:cs="Times New Roman"/>
          <w:color w:val="FF0000"/>
          <w:sz w:val="24"/>
          <w:szCs w:val="24"/>
        </w:rPr>
        <w:t>France</w:t>
      </w:r>
      <w:r w:rsidR="00816706" w:rsidRPr="003C0648">
        <w:rPr>
          <w:rStyle w:val="SubtitleChar"/>
          <w:rFonts w:ascii="Times New Roman" w:hAnsi="Times New Roman" w:cs="Times New Roman"/>
          <w:color w:val="FF0000"/>
          <w:sz w:val="24"/>
          <w:szCs w:val="24"/>
        </w:rPr>
        <w:t>)</w:t>
      </w:r>
      <w:r w:rsidR="00112A93">
        <w:rPr>
          <w:rStyle w:val="SubtitleChar"/>
          <w:rFonts w:ascii="Times New Roman" w:hAnsi="Times New Roman" w:cs="Times New Roman"/>
          <w:color w:val="FF0000"/>
          <w:sz w:val="24"/>
          <w:szCs w:val="24"/>
        </w:rPr>
        <w:t>. Their</w:t>
      </w:r>
      <w:r w:rsidR="005013CB">
        <w:rPr>
          <w:rStyle w:val="SubtitleChar"/>
          <w:rFonts w:ascii="Times New Roman" w:hAnsi="Times New Roman" w:cs="Times New Roman"/>
          <w:color w:val="FF0000"/>
          <w:sz w:val="24"/>
          <w:szCs w:val="24"/>
        </w:rPr>
        <w:t xml:space="preserve"> visited to the</w:t>
      </w:r>
      <w:r w:rsidR="00112A93">
        <w:rPr>
          <w:rStyle w:val="SubtitleChar"/>
          <w:rFonts w:ascii="Times New Roman" w:hAnsi="Times New Roman" w:cs="Times New Roman"/>
          <w:color w:val="FF0000"/>
          <w:sz w:val="24"/>
          <w:szCs w:val="24"/>
        </w:rPr>
        <w:t xml:space="preserve"> </w:t>
      </w:r>
      <w:r w:rsidR="008355A9" w:rsidRPr="003C0648">
        <w:rPr>
          <w:rStyle w:val="SubtitleChar"/>
          <w:rFonts w:ascii="Times New Roman" w:hAnsi="Times New Roman" w:cs="Times New Roman"/>
          <w:color w:val="FF0000"/>
          <w:sz w:val="24"/>
          <w:szCs w:val="24"/>
        </w:rPr>
        <w:t>studios</w:t>
      </w:r>
      <w:r w:rsidR="00112A93">
        <w:rPr>
          <w:rStyle w:val="SubtitleChar"/>
          <w:rFonts w:ascii="Times New Roman" w:hAnsi="Times New Roman" w:cs="Times New Roman"/>
          <w:color w:val="FF0000"/>
          <w:sz w:val="24"/>
          <w:szCs w:val="24"/>
        </w:rPr>
        <w:t xml:space="preserve"> of </w:t>
      </w:r>
      <w:proofErr w:type="spellStart"/>
      <w:r w:rsidR="00112A93" w:rsidRPr="00410BE7">
        <w:t>Pradosh</w:t>
      </w:r>
      <w:proofErr w:type="spellEnd"/>
      <w:r w:rsidR="00112A93" w:rsidRPr="00410BE7">
        <w:t xml:space="preserve"> </w:t>
      </w:r>
      <w:proofErr w:type="gramStart"/>
      <w:r w:rsidR="00112A93" w:rsidRPr="00410BE7">
        <w:t>Das</w:t>
      </w:r>
      <w:proofErr w:type="gramEnd"/>
      <w:r w:rsidR="00112A93" w:rsidRPr="00410BE7">
        <w:t xml:space="preserve"> Gupta, </w:t>
      </w:r>
      <w:proofErr w:type="spellStart"/>
      <w:r w:rsidR="00112A93" w:rsidRPr="00410BE7">
        <w:t>Prankrishna</w:t>
      </w:r>
      <w:proofErr w:type="spellEnd"/>
      <w:r w:rsidR="00112A93" w:rsidRPr="00410BE7">
        <w:t xml:space="preserve"> Pal, Sunil </w:t>
      </w:r>
      <w:proofErr w:type="spellStart"/>
      <w:r w:rsidR="00112A93" w:rsidRPr="00410BE7">
        <w:t>Madhav</w:t>
      </w:r>
      <w:proofErr w:type="spellEnd"/>
      <w:r w:rsidR="00112A93" w:rsidRPr="00410BE7">
        <w:t xml:space="preserve"> Sen, </w:t>
      </w:r>
      <w:proofErr w:type="spellStart"/>
      <w:r w:rsidR="00112A93" w:rsidRPr="00410BE7">
        <w:t>Nirode</w:t>
      </w:r>
      <w:proofErr w:type="spellEnd"/>
      <w:r w:rsidR="00112A93" w:rsidRPr="00410BE7">
        <w:t xml:space="preserve"> </w:t>
      </w:r>
      <w:proofErr w:type="spellStart"/>
      <w:r w:rsidR="00112A93" w:rsidRPr="00410BE7">
        <w:t>Majumdar</w:t>
      </w:r>
      <w:proofErr w:type="spellEnd"/>
      <w:r w:rsidR="00112A93" w:rsidRPr="00410BE7">
        <w:t xml:space="preserve">, </w:t>
      </w:r>
      <w:proofErr w:type="spellStart"/>
      <w:r w:rsidR="00112A93" w:rsidRPr="00410BE7">
        <w:t>Paritosh</w:t>
      </w:r>
      <w:proofErr w:type="spellEnd"/>
      <w:r w:rsidR="00112A93" w:rsidRPr="00410BE7">
        <w:t xml:space="preserve"> Sen, Kamala Das Gupta, </w:t>
      </w:r>
      <w:proofErr w:type="spellStart"/>
      <w:r w:rsidR="00112A93" w:rsidRPr="00410BE7">
        <w:t>Gobardhan</w:t>
      </w:r>
      <w:proofErr w:type="spellEnd"/>
      <w:r w:rsidR="00112A93" w:rsidRPr="00410BE7">
        <w:t xml:space="preserve"> Ash, and Hemant </w:t>
      </w:r>
      <w:proofErr w:type="spellStart"/>
      <w:r w:rsidR="00112A93" w:rsidRPr="00410BE7">
        <w:t>Misra</w:t>
      </w:r>
      <w:proofErr w:type="spellEnd"/>
      <w:r w:rsidR="005013CB">
        <w:t xml:space="preserve"> acknowledges the progressive mode of expression</w:t>
      </w:r>
      <w:r w:rsidR="00816706" w:rsidRPr="003C0648">
        <w:rPr>
          <w:rStyle w:val="SubtitleChar"/>
          <w:rFonts w:ascii="Times New Roman" w:hAnsi="Times New Roman" w:cs="Times New Roman"/>
          <w:color w:val="FF0000"/>
          <w:sz w:val="24"/>
          <w:szCs w:val="24"/>
        </w:rPr>
        <w:t>.</w:t>
      </w:r>
      <w:r w:rsidR="003C0648">
        <w:rPr>
          <w:rStyle w:val="Strong"/>
        </w:rPr>
        <w:t xml:space="preserve"> </w:t>
      </w:r>
      <w:r w:rsidR="0022799A">
        <w:rPr>
          <w:rStyle w:val="Strong"/>
        </w:rPr>
        <w:t>Cite</w:t>
      </w:r>
      <w:r w:rsidR="002F5871">
        <w:rPr>
          <w:rStyle w:val="Strong"/>
        </w:rPr>
        <w:t>—</w:t>
      </w:r>
      <w:proofErr w:type="spellStart"/>
      <w:r w:rsidR="0022799A">
        <w:rPr>
          <w:rStyle w:val="Strong"/>
        </w:rPr>
        <w:t>Jagmohan</w:t>
      </w:r>
      <w:proofErr w:type="spellEnd"/>
    </w:p>
    <w:p w:rsidR="002F5871" w:rsidRDefault="002F5871" w:rsidP="002F5871">
      <w:pPr>
        <w:spacing w:line="360" w:lineRule="auto"/>
        <w:rPr>
          <w:rStyle w:val="SubtitleChar"/>
          <w:color w:val="FF0000"/>
        </w:rPr>
      </w:pPr>
    </w:p>
    <w:p w:rsidR="008355A9" w:rsidRDefault="008355A9" w:rsidP="008355A9">
      <w:p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sz w:val="24"/>
          <w:szCs w:val="24"/>
          <w:lang w:eastAsia="en-IN"/>
        </w:rPr>
        <w:t>trends and innovations are definitely being applied to landscape art. Here are some key factors to identify in visual art, especially in contemporary landscape art:</w:t>
      </w:r>
    </w:p>
    <w:p w:rsidR="006D2E3E" w:rsidRPr="006D2E3E" w:rsidRDefault="006D2E3E" w:rsidP="006D2E3E">
      <w:pPr>
        <w:rPr>
          <w:rFonts w:ascii="Times New Roman" w:hAnsi="Times New Roman" w:cs="Times New Roman"/>
          <w:color w:val="FF0000"/>
          <w:sz w:val="24"/>
          <w:szCs w:val="24"/>
          <w:lang w:val="en-US"/>
        </w:rPr>
      </w:pPr>
      <w:r w:rsidRPr="006D2E3E">
        <w:rPr>
          <w:rFonts w:ascii="Times New Roman" w:hAnsi="Times New Roman" w:cs="Times New Roman"/>
          <w:color w:val="FF0000"/>
          <w:sz w:val="24"/>
          <w:szCs w:val="24"/>
          <w:lang w:val="en-US"/>
        </w:rPr>
        <w:t xml:space="preserve">Landscape based modern Artist of India has progressive order of Innovation in Post Independent era. </w:t>
      </w:r>
    </w:p>
    <w:p w:rsidR="006D2E3E" w:rsidRPr="00F400CB" w:rsidRDefault="006D2E3E" w:rsidP="006D2E3E">
      <w:pPr>
        <w:rPr>
          <w:rFonts w:ascii="Times New Roman" w:hAnsi="Times New Roman" w:cs="Times New Roman"/>
          <w:color w:val="FF0000"/>
          <w:sz w:val="24"/>
          <w:szCs w:val="24"/>
          <w:lang w:val="en-US"/>
        </w:rPr>
      </w:pPr>
      <w:r w:rsidRPr="00F400CB">
        <w:rPr>
          <w:rFonts w:ascii="Times New Roman" w:hAnsi="Times New Roman" w:cs="Times New Roman"/>
          <w:color w:val="FF0000"/>
          <w:sz w:val="24"/>
          <w:szCs w:val="24"/>
          <w:lang w:val="en-US"/>
        </w:rPr>
        <w:t xml:space="preserve">Gaps- The indirect presence of landscape art in Indus Valley civilization, Ajanta murals, miniatures painting up to Modern Indian Art has specific reason to connect with the nature and its ambiences with Indian knowledge system. Studies of Indian knowledge system reveals major references towards nature based indigenous art, wrapped collectively with performing </w:t>
      </w:r>
      <w:r w:rsidRPr="00F400CB">
        <w:rPr>
          <w:rFonts w:ascii="Times New Roman" w:hAnsi="Times New Roman" w:cs="Times New Roman"/>
          <w:color w:val="FF0000"/>
          <w:sz w:val="24"/>
          <w:szCs w:val="24"/>
          <w:lang w:val="en-US"/>
        </w:rPr>
        <w:lastRenderedPageBreak/>
        <w:t>arts, need analytical studies. The study based on such analytical reviews, the indigenous qualities of landscape encountered in school of art, like, Bengal School, Progressive School, Kashmir school, etc. needs homogeneous recognition in higher studies or issues related to climatic changes. Although the concept of modern art, new art etc. ignored the credential linkage with impact of landscape art, such issue required to be address in rising the creative art for common peoples.,</w:t>
      </w:r>
    </w:p>
    <w:p w:rsidR="006D2E3E" w:rsidRPr="00F400CB" w:rsidRDefault="006D2E3E" w:rsidP="006D2E3E">
      <w:pPr>
        <w:rPr>
          <w:rFonts w:ascii="Times New Roman" w:hAnsi="Times New Roman" w:cs="Times New Roman"/>
          <w:color w:val="FF0000"/>
          <w:sz w:val="24"/>
          <w:szCs w:val="24"/>
          <w:lang w:val="en-US"/>
        </w:rPr>
      </w:pPr>
      <w:r w:rsidRPr="00F400CB">
        <w:rPr>
          <w:rFonts w:ascii="Times New Roman" w:hAnsi="Times New Roman" w:cs="Times New Roman"/>
          <w:color w:val="FF0000"/>
          <w:sz w:val="24"/>
          <w:szCs w:val="24"/>
          <w:lang w:val="en-US"/>
        </w:rPr>
        <w:t xml:space="preserve"> such connected   In order to redefine the term of nature that was present in ancient art, right from Indus Valley Civilization to Modern Art, majority of Landscape artist contributed their source of inspiration in art practices.</w:t>
      </w:r>
    </w:p>
    <w:p w:rsidR="006D2E3E" w:rsidRPr="006D2E3E" w:rsidRDefault="006D2E3E" w:rsidP="006D2E3E">
      <w:pPr>
        <w:rPr>
          <w:rFonts w:ascii="Times New Roman" w:hAnsi="Times New Roman" w:cs="Times New Roman"/>
          <w:color w:val="FF0000"/>
          <w:sz w:val="24"/>
          <w:szCs w:val="24"/>
          <w:lang w:val="en-US"/>
        </w:rPr>
      </w:pPr>
      <w:r w:rsidRPr="006D2E3E">
        <w:rPr>
          <w:rFonts w:ascii="Times New Roman" w:hAnsi="Times New Roman" w:cs="Times New Roman"/>
          <w:color w:val="FF0000"/>
          <w:sz w:val="24"/>
          <w:szCs w:val="24"/>
          <w:lang w:val="en-US"/>
        </w:rPr>
        <w:t xml:space="preserve">Review on Walter </w:t>
      </w:r>
      <w:proofErr w:type="spellStart"/>
      <w:r w:rsidRPr="006D2E3E">
        <w:rPr>
          <w:rFonts w:ascii="Times New Roman" w:hAnsi="Times New Roman" w:cs="Times New Roman"/>
          <w:color w:val="FF0000"/>
          <w:sz w:val="24"/>
          <w:szCs w:val="24"/>
          <w:lang w:val="en-US"/>
        </w:rPr>
        <w:t>Langhammer</w:t>
      </w:r>
      <w:proofErr w:type="spellEnd"/>
      <w:r w:rsidRPr="006D2E3E">
        <w:rPr>
          <w:rFonts w:ascii="Times New Roman" w:hAnsi="Times New Roman" w:cs="Times New Roman"/>
          <w:color w:val="FF0000"/>
          <w:sz w:val="24"/>
          <w:szCs w:val="24"/>
          <w:lang w:val="en-US"/>
        </w:rPr>
        <w:t xml:space="preserve"> and Raza to be written</w:t>
      </w:r>
    </w:p>
    <w:p w:rsidR="006D2E3E" w:rsidRPr="00717713" w:rsidRDefault="006D2E3E" w:rsidP="008355A9">
      <w:pPr>
        <w:spacing w:before="100" w:beforeAutospacing="1" w:after="100" w:afterAutospacing="1"/>
        <w:rPr>
          <w:rFonts w:ascii="Times New Roman" w:eastAsia="Times New Roman" w:hAnsi="Times New Roman" w:cs="Times New Roman"/>
          <w:sz w:val="24"/>
          <w:szCs w:val="24"/>
          <w:lang w:eastAsia="en-IN"/>
        </w:rPr>
      </w:pPr>
    </w:p>
    <w:p w:rsidR="008355A9" w:rsidRPr="002135B0" w:rsidRDefault="008355A9" w:rsidP="002135B0">
      <w:pPr>
        <w:spacing w:line="360" w:lineRule="auto"/>
        <w:rPr>
          <w:rStyle w:val="SubtitleChar"/>
          <w:rFonts w:ascii="Times New Roman" w:hAnsi="Times New Roman" w:cs="Times New Roman"/>
          <w:color w:val="FF0000"/>
          <w:sz w:val="24"/>
          <w:szCs w:val="24"/>
        </w:rPr>
      </w:pPr>
    </w:p>
    <w:p w:rsidR="00EA256A" w:rsidRDefault="00EA256A" w:rsidP="002135B0">
      <w:pPr>
        <w:spacing w:line="360" w:lineRule="auto"/>
        <w:rPr>
          <w:rStyle w:val="SubtitleChar"/>
          <w:rFonts w:ascii="Times New Roman" w:hAnsi="Times New Roman" w:cs="Times New Roman"/>
          <w:color w:val="00B050"/>
          <w:sz w:val="24"/>
          <w:szCs w:val="24"/>
        </w:rPr>
      </w:pPr>
      <w:r>
        <w:rPr>
          <w:rStyle w:val="SubtitleChar"/>
          <w:rFonts w:ascii="Times New Roman" w:hAnsi="Times New Roman" w:cs="Times New Roman"/>
          <w:color w:val="00B050"/>
          <w:sz w:val="24"/>
          <w:szCs w:val="24"/>
        </w:rPr>
        <w:t>.</w:t>
      </w:r>
    </w:p>
    <w:p w:rsidR="00C740E1" w:rsidRPr="002135B0" w:rsidRDefault="0080273B" w:rsidP="0007424D">
      <w:pPr>
        <w:spacing w:line="360" w:lineRule="auto"/>
        <w:rPr>
          <w:rStyle w:val="SubtitleChar"/>
          <w:rFonts w:ascii="Times New Roman" w:hAnsi="Times New Roman" w:cs="Times New Roman"/>
          <w:color w:val="FF0000"/>
          <w:sz w:val="24"/>
          <w:szCs w:val="24"/>
        </w:rPr>
      </w:pPr>
      <w:r w:rsidRPr="002135B0">
        <w:rPr>
          <w:rStyle w:val="SubtitleChar"/>
          <w:rFonts w:ascii="Times New Roman" w:hAnsi="Times New Roman" w:cs="Times New Roman"/>
          <w:color w:val="00B050"/>
          <w:sz w:val="24"/>
          <w:szCs w:val="24"/>
        </w:rPr>
        <w:t xml:space="preserve">. </w:t>
      </w:r>
    </w:p>
    <w:p w:rsidR="002144B8" w:rsidRPr="002135B0" w:rsidRDefault="000503AB" w:rsidP="002135B0">
      <w:pPr>
        <w:spacing w:line="360" w:lineRule="auto"/>
        <w:rPr>
          <w:rStyle w:val="SubtitleChar"/>
          <w:rFonts w:ascii="Times New Roman" w:hAnsi="Times New Roman" w:cs="Times New Roman"/>
          <w:color w:val="00B0F0"/>
          <w:sz w:val="24"/>
          <w:szCs w:val="24"/>
        </w:rPr>
      </w:pPr>
      <w:r w:rsidRPr="002135B0">
        <w:rPr>
          <w:rStyle w:val="SubtitleChar"/>
          <w:rFonts w:ascii="Times New Roman" w:hAnsi="Times New Roman" w:cs="Times New Roman"/>
          <w:color w:val="00B0F0"/>
          <w:sz w:val="24"/>
          <w:szCs w:val="24"/>
        </w:rPr>
        <w:t xml:space="preserve">  </w:t>
      </w:r>
      <w:r w:rsidR="00427012" w:rsidRPr="002135B0">
        <w:rPr>
          <w:rStyle w:val="SubtitleChar"/>
          <w:rFonts w:ascii="Times New Roman" w:hAnsi="Times New Roman" w:cs="Times New Roman"/>
          <w:color w:val="00B0F0"/>
          <w:sz w:val="24"/>
          <w:szCs w:val="24"/>
        </w:rPr>
        <w:t xml:space="preserve"> </w:t>
      </w:r>
    </w:p>
    <w:p w:rsidR="00717713" w:rsidRPr="00717713" w:rsidRDefault="00717713" w:rsidP="00717713">
      <w:pPr>
        <w:spacing w:before="100" w:beforeAutospacing="1" w:after="100" w:afterAutospacing="1"/>
        <w:outlineLvl w:val="2"/>
        <w:rPr>
          <w:rFonts w:ascii="Times New Roman" w:eastAsia="Times New Roman" w:hAnsi="Times New Roman" w:cs="Times New Roman"/>
          <w:b/>
          <w:bCs/>
          <w:sz w:val="27"/>
          <w:szCs w:val="27"/>
          <w:lang w:eastAsia="en-IN"/>
        </w:rPr>
      </w:pPr>
      <w:r w:rsidRPr="00717713">
        <w:rPr>
          <w:rFonts w:ascii="Times New Roman" w:eastAsia="Times New Roman" w:hAnsi="Times New Roman" w:cs="Times New Roman"/>
          <w:b/>
          <w:bCs/>
          <w:sz w:val="27"/>
          <w:szCs w:val="27"/>
          <w:lang w:eastAsia="en-IN"/>
        </w:rPr>
        <w:t>Key Factors in Contemporary Landscape Art:</w:t>
      </w:r>
    </w:p>
    <w:p w:rsidR="00717713" w:rsidRPr="00717713" w:rsidRDefault="00717713" w:rsidP="00717713">
      <w:pPr>
        <w:numPr>
          <w:ilvl w:val="0"/>
          <w:numId w:val="3"/>
        </w:num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b/>
          <w:bCs/>
          <w:sz w:val="24"/>
          <w:szCs w:val="24"/>
          <w:lang w:eastAsia="en-IN"/>
        </w:rPr>
        <w:t>Sustainability</w:t>
      </w:r>
      <w:r w:rsidRPr="00717713">
        <w:rPr>
          <w:rFonts w:ascii="Times New Roman" w:eastAsia="Times New Roman" w:hAnsi="Times New Roman" w:cs="Times New Roman"/>
          <w:sz w:val="24"/>
          <w:szCs w:val="24"/>
          <w:lang w:eastAsia="en-IN"/>
        </w:rPr>
        <w:t>: Artists are increasingly focusing on eco-friendly practices and materials. This includes using natural, locally sourced materials and creating art that raises awareness about environmental issues1.</w:t>
      </w:r>
    </w:p>
    <w:p w:rsidR="00717713" w:rsidRPr="00717713" w:rsidRDefault="00717713" w:rsidP="00717713">
      <w:pPr>
        <w:numPr>
          <w:ilvl w:val="0"/>
          <w:numId w:val="3"/>
        </w:num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b/>
          <w:bCs/>
          <w:sz w:val="24"/>
          <w:szCs w:val="24"/>
          <w:lang w:eastAsia="en-IN"/>
        </w:rPr>
        <w:t>Digital and AI-Driven Art</w:t>
      </w:r>
      <w:r w:rsidRPr="00717713">
        <w:rPr>
          <w:rFonts w:ascii="Times New Roman" w:eastAsia="Times New Roman" w:hAnsi="Times New Roman" w:cs="Times New Roman"/>
          <w:sz w:val="24"/>
          <w:szCs w:val="24"/>
          <w:lang w:eastAsia="en-IN"/>
        </w:rPr>
        <w:t>: The use of artificial intelligence and digital tools is becoming more prevalent. Artists are experimenting with AI to create new forms of landscape art that challenge traditional notions of creativity and originality1.</w:t>
      </w:r>
    </w:p>
    <w:p w:rsidR="00717713" w:rsidRPr="00717713" w:rsidRDefault="00717713" w:rsidP="00717713">
      <w:pPr>
        <w:numPr>
          <w:ilvl w:val="0"/>
          <w:numId w:val="3"/>
        </w:num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b/>
          <w:bCs/>
          <w:sz w:val="24"/>
          <w:szCs w:val="24"/>
          <w:lang w:eastAsia="en-IN"/>
        </w:rPr>
        <w:t>Political Urgency</w:t>
      </w:r>
      <w:r w:rsidRPr="00717713">
        <w:rPr>
          <w:rFonts w:ascii="Times New Roman" w:eastAsia="Times New Roman" w:hAnsi="Times New Roman" w:cs="Times New Roman"/>
          <w:sz w:val="24"/>
          <w:szCs w:val="24"/>
          <w:lang w:eastAsia="en-IN"/>
        </w:rPr>
        <w:t>: Many contemporary artists are addressing global issues like climate change and social justice in their work. This trend reflects a desire to use art as a means of activism and to influence change1.</w:t>
      </w:r>
    </w:p>
    <w:p w:rsidR="00717713" w:rsidRPr="00717713" w:rsidRDefault="00717713" w:rsidP="00717713">
      <w:pPr>
        <w:numPr>
          <w:ilvl w:val="0"/>
          <w:numId w:val="3"/>
        </w:num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b/>
          <w:bCs/>
          <w:sz w:val="24"/>
          <w:szCs w:val="24"/>
          <w:lang w:eastAsia="en-IN"/>
        </w:rPr>
        <w:t>Cultural Resilience</w:t>
      </w:r>
      <w:r w:rsidRPr="00717713">
        <w:rPr>
          <w:rFonts w:ascii="Times New Roman" w:eastAsia="Times New Roman" w:hAnsi="Times New Roman" w:cs="Times New Roman"/>
          <w:sz w:val="24"/>
          <w:szCs w:val="24"/>
          <w:lang w:eastAsia="en-IN"/>
        </w:rPr>
        <w:t>: There's a growing emphasis on artworks that reflect cultural heritage and resilience. Artists are exploring themes of ancestry, cultural identity, and the impact of colonization on the natural world1.</w:t>
      </w:r>
    </w:p>
    <w:p w:rsidR="00717713" w:rsidRPr="00717713" w:rsidRDefault="00717713" w:rsidP="00717713">
      <w:pPr>
        <w:numPr>
          <w:ilvl w:val="0"/>
          <w:numId w:val="3"/>
        </w:num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b/>
          <w:bCs/>
          <w:sz w:val="24"/>
          <w:szCs w:val="24"/>
          <w:lang w:eastAsia="en-IN"/>
        </w:rPr>
        <w:t>Interdisciplinary Collaboration</w:t>
      </w:r>
      <w:r w:rsidRPr="00717713">
        <w:rPr>
          <w:rFonts w:ascii="Times New Roman" w:eastAsia="Times New Roman" w:hAnsi="Times New Roman" w:cs="Times New Roman"/>
          <w:sz w:val="24"/>
          <w:szCs w:val="24"/>
          <w:lang w:eastAsia="en-IN"/>
        </w:rPr>
        <w:t>: The integration of different art forms, such as combining visual art with music, is creating new sensory experiences for audiences. This interdisciplinary approach enriches the expressiveness of artworks and</w:t>
      </w:r>
      <w:r w:rsidR="002F5871">
        <w:rPr>
          <w:rFonts w:ascii="Times New Roman" w:eastAsia="Times New Roman" w:hAnsi="Times New Roman" w:cs="Times New Roman"/>
          <w:sz w:val="24"/>
          <w:szCs w:val="24"/>
          <w:lang w:eastAsia="en-IN"/>
        </w:rPr>
        <w:t xml:space="preserve"> deepens audience engagement</w:t>
      </w:r>
      <w:r w:rsidRPr="00717713">
        <w:rPr>
          <w:rFonts w:ascii="Times New Roman" w:eastAsia="Times New Roman" w:hAnsi="Times New Roman" w:cs="Times New Roman"/>
          <w:sz w:val="24"/>
          <w:szCs w:val="24"/>
          <w:lang w:eastAsia="en-IN"/>
        </w:rPr>
        <w:t>.</w:t>
      </w:r>
    </w:p>
    <w:p w:rsidR="00717713" w:rsidRPr="00717713" w:rsidRDefault="00717713" w:rsidP="00717713">
      <w:pPr>
        <w:spacing w:before="100" w:beforeAutospacing="1" w:after="100" w:afterAutospacing="1"/>
        <w:rPr>
          <w:rFonts w:ascii="Times New Roman" w:eastAsia="Times New Roman" w:hAnsi="Times New Roman" w:cs="Times New Roman"/>
          <w:sz w:val="24"/>
          <w:szCs w:val="24"/>
          <w:lang w:eastAsia="en-IN"/>
        </w:rPr>
      </w:pPr>
      <w:r w:rsidRPr="00717713">
        <w:rPr>
          <w:rFonts w:ascii="Times New Roman" w:eastAsia="Times New Roman" w:hAnsi="Times New Roman" w:cs="Times New Roman"/>
          <w:sz w:val="24"/>
          <w:szCs w:val="24"/>
          <w:lang w:eastAsia="en-IN"/>
        </w:rPr>
        <w:t>These factors highlight the dynamic and evolving nature of contemporary landscape art, reflecting broader societal changes and technological advancements.</w:t>
      </w:r>
    </w:p>
    <w:p w:rsidR="008255AB" w:rsidRDefault="009A5158">
      <w:r>
        <w:t>Reference-</w:t>
      </w:r>
    </w:p>
    <w:p w:rsidR="00B07165" w:rsidRPr="00B07165" w:rsidRDefault="00B07165" w:rsidP="00B07165">
      <w:pPr>
        <w:spacing w:line="360" w:lineRule="auto"/>
        <w:rPr>
          <w:rFonts w:ascii="Times New Roman" w:hAnsi="Times New Roman" w:cs="Times New Roman"/>
          <w:sz w:val="24"/>
          <w:szCs w:val="24"/>
        </w:rPr>
      </w:pPr>
      <w:r w:rsidRPr="00B07165">
        <w:rPr>
          <w:rFonts w:ascii="Times New Roman" w:hAnsi="Times New Roman" w:cs="Times New Roman"/>
          <w:sz w:val="24"/>
          <w:szCs w:val="24"/>
        </w:rPr>
        <w:t>(‘Rupam’ 1922),</w:t>
      </w:r>
    </w:p>
    <w:p w:rsidR="00B07165" w:rsidRDefault="00B07165"/>
    <w:p w:rsidR="00A53BE1" w:rsidRDefault="00A53BE1" w:rsidP="00A53BE1">
      <w:proofErr w:type="spellStart"/>
      <w:r>
        <w:t>Dr.</w:t>
      </w:r>
      <w:proofErr w:type="spellEnd"/>
      <w:r>
        <w:t xml:space="preserve"> </w:t>
      </w:r>
      <w:proofErr w:type="spellStart"/>
      <w:proofErr w:type="gramStart"/>
      <w:r>
        <w:t>Wagah,Mical</w:t>
      </w:r>
      <w:proofErr w:type="spellEnd"/>
      <w:proofErr w:type="gramEnd"/>
      <w:r>
        <w:t xml:space="preserve"> </w:t>
      </w:r>
      <w:proofErr w:type="spellStart"/>
      <w:r>
        <w:t>Ongachi</w:t>
      </w:r>
      <w:proofErr w:type="spellEnd"/>
      <w:r>
        <w:t xml:space="preserve">(2020) An Evaluation of paints determinants among the informal fine Artists in Kisumu city’ Dept. of Art and </w:t>
      </w:r>
      <w:proofErr w:type="spellStart"/>
      <w:r>
        <w:t>Design,Maseno</w:t>
      </w:r>
      <w:proofErr w:type="spellEnd"/>
      <w:r>
        <w:t xml:space="preserve"> </w:t>
      </w:r>
      <w:proofErr w:type="spellStart"/>
      <w:r>
        <w:t>University.IJSR</w:t>
      </w:r>
      <w:proofErr w:type="spellEnd"/>
      <w:r>
        <w:t>. ISSN:2319-7064. Impact-Factor:7.803</w:t>
      </w:r>
    </w:p>
    <w:p w:rsidR="00A53BE1" w:rsidRDefault="00A53BE1" w:rsidP="00A53BE1">
      <w:proofErr w:type="spellStart"/>
      <w:r>
        <w:t>Notes.Vroom</w:t>
      </w:r>
      <w:proofErr w:type="spellEnd"/>
      <w:r>
        <w:t>, V. H. (1964). Work and motivation. New York: Wiley</w:t>
      </w:r>
    </w:p>
    <w:p w:rsidR="00B07165" w:rsidRDefault="00B07165" w:rsidP="00B07165">
      <w:r w:rsidRPr="00483AAF">
        <w:rPr>
          <w:rFonts w:ascii="Times New Roman" w:hAnsi="Times New Roman" w:cs="Times New Roman"/>
          <w:color w:val="FF0000"/>
          <w:sz w:val="24"/>
          <w:szCs w:val="24"/>
        </w:rPr>
        <w:t>(Ref.www.academia.edu). (</w:t>
      </w:r>
      <w:hyperlink r:id="rId10" w:tgtFrame="_blank" w:history="1">
        <w:r w:rsidRPr="00483AAF">
          <w:rPr>
            <w:rStyle w:val="Hyperlink"/>
            <w:rFonts w:ascii="Times New Roman" w:hAnsi="Times New Roman" w:cs="Times New Roman"/>
            <w:color w:val="FF0000"/>
            <w:sz w:val="24"/>
            <w:szCs w:val="24"/>
          </w:rPr>
          <w:t>www.amazon.co.uk). (</w:t>
        </w:r>
        <w:proofErr w:type="spellStart"/>
        <w:r w:rsidRPr="00483AAF">
          <w:rPr>
            <w:rStyle w:val="Hyperlink"/>
            <w:rFonts w:ascii="Times New Roman" w:hAnsi="Times New Roman" w:cs="Times New Roman"/>
            <w:color w:val="FF0000"/>
            <w:sz w:val="24"/>
            <w:szCs w:val="24"/>
          </w:rPr>
          <w:t>Wanchoo</w:t>
        </w:r>
        <w:proofErr w:type="spellEnd"/>
      </w:hyperlink>
      <w:r w:rsidRPr="00483AAF">
        <w:rPr>
          <w:rFonts w:ascii="Times New Roman" w:hAnsi="Times New Roman" w:cs="Times New Roman"/>
          <w:color w:val="FF0000"/>
          <w:sz w:val="24"/>
          <w:szCs w:val="24"/>
        </w:rPr>
        <w:t xml:space="preserve"> R.2021)</w:t>
      </w:r>
      <w:r>
        <w:rPr>
          <w:rFonts w:ascii="Times New Roman" w:hAnsi="Times New Roman" w:cs="Times New Roman"/>
          <w:color w:val="FF0000"/>
          <w:sz w:val="24"/>
          <w:szCs w:val="24"/>
        </w:rPr>
        <w:t>.</w:t>
      </w:r>
    </w:p>
    <w:p w:rsidR="00A53BE1" w:rsidRDefault="00A53BE1"/>
    <w:p w:rsidR="002135B0" w:rsidRDefault="002135B0" w:rsidP="002135B0">
      <w:r>
        <w:lastRenderedPageBreak/>
        <w:t xml:space="preserve">Ref-8–24, and ‘Agastya’ [O. C. </w:t>
      </w:r>
      <w:proofErr w:type="spellStart"/>
      <w:r>
        <w:t>Gangoly</w:t>
      </w:r>
      <w:proofErr w:type="spellEnd"/>
      <w:r>
        <w:t xml:space="preserve">], ‘Aesthetics of Young India: A Rejoinder’, </w:t>
      </w:r>
      <w:proofErr w:type="spellStart"/>
      <w:r>
        <w:t>Rupam</w:t>
      </w:r>
      <w:proofErr w:type="spellEnd"/>
      <w:r>
        <w:t xml:space="preserve">, 9 (Jan. 1922), </w:t>
      </w:r>
    </w:p>
    <w:p w:rsidR="002135B0" w:rsidRDefault="002135B0" w:rsidP="002135B0">
      <w:r>
        <w:t>24–7;</w:t>
      </w:r>
    </w:p>
    <w:p w:rsidR="009A5158" w:rsidRDefault="009A5158">
      <w:proofErr w:type="spellStart"/>
      <w:r>
        <w:t>Wanchoo</w:t>
      </w:r>
      <w:proofErr w:type="spellEnd"/>
      <w:r>
        <w:t xml:space="preserve"> </w:t>
      </w:r>
      <w:proofErr w:type="gramStart"/>
      <w:r>
        <w:t>R.(</w:t>
      </w:r>
      <w:proofErr w:type="gramEnd"/>
      <w:r>
        <w:t>2021)</w:t>
      </w:r>
      <w:r w:rsidR="009E6040">
        <w:t xml:space="preserve"> </w:t>
      </w:r>
      <w:r>
        <w:t xml:space="preserve">’Scholar and </w:t>
      </w:r>
      <w:proofErr w:type="spellStart"/>
      <w:r>
        <w:t>Spokesmen:Benoy</w:t>
      </w:r>
      <w:proofErr w:type="spellEnd"/>
      <w:r>
        <w:t xml:space="preserve"> Sarkar on the West,Religion, Nationalism and Internationalism’. Cracow </w:t>
      </w:r>
      <w:proofErr w:type="spellStart"/>
      <w:r>
        <w:t>Indological</w:t>
      </w:r>
      <w:proofErr w:type="spellEnd"/>
      <w:r>
        <w:t xml:space="preserve"> Studies. Vol.XXIII.No.1(2021</w:t>
      </w:r>
      <w:proofErr w:type="gramStart"/>
      <w:r>
        <w:t>).pp.</w:t>
      </w:r>
      <w:proofErr w:type="gramEnd"/>
      <w:r>
        <w:t>157-196. Httpss://doi.rg/10.12797/CIS.23.2021.01.06</w:t>
      </w:r>
      <w:r w:rsidR="009E6040">
        <w:t xml:space="preserve">(Rohit </w:t>
      </w:r>
      <w:proofErr w:type="spellStart"/>
      <w:r w:rsidR="009E6040">
        <w:t>Wanchoo</w:t>
      </w:r>
      <w:proofErr w:type="spellEnd"/>
      <w:r w:rsidR="009E6040">
        <w:t xml:space="preserve"> belong to </w:t>
      </w:r>
      <w:proofErr w:type="spellStart"/>
      <w:r w:rsidR="009E6040">
        <w:t>Jagiellonian</w:t>
      </w:r>
      <w:proofErr w:type="spellEnd"/>
      <w:r w:rsidR="009E6040">
        <w:t xml:space="preserve"> </w:t>
      </w:r>
      <w:proofErr w:type="spellStart"/>
      <w:proofErr w:type="gramStart"/>
      <w:r w:rsidR="009E6040">
        <w:t>University,Poland</w:t>
      </w:r>
      <w:proofErr w:type="gramEnd"/>
      <w:r w:rsidR="009E6040">
        <w:t>:St</w:t>
      </w:r>
      <w:proofErr w:type="spellEnd"/>
      <w:r w:rsidR="009E6040">
        <w:t xml:space="preserve">. </w:t>
      </w:r>
      <w:proofErr w:type="spellStart"/>
      <w:r w:rsidR="009E6040">
        <w:t>StephensCollege</w:t>
      </w:r>
      <w:proofErr w:type="spellEnd"/>
      <w:r w:rsidR="009E6040">
        <w:t xml:space="preserve">, Delhi </w:t>
      </w:r>
      <w:proofErr w:type="spellStart"/>
      <w:r w:rsidR="009E6040">
        <w:t>University,India</w:t>
      </w:r>
      <w:proofErr w:type="spellEnd"/>
      <w:r w:rsidR="009E6040">
        <w:t>)Source-Researchgate.com</w:t>
      </w:r>
    </w:p>
    <w:p w:rsidR="009E6040" w:rsidRDefault="009E6040">
      <w:r>
        <w:t xml:space="preserve">Sarkar, </w:t>
      </w:r>
      <w:proofErr w:type="gramStart"/>
      <w:r>
        <w:t>B.(</w:t>
      </w:r>
      <w:proofErr w:type="gramEnd"/>
      <w:r>
        <w:t xml:space="preserve">1922) ‘The futurism of young Asia and Other Essays on the relations Between the </w:t>
      </w:r>
      <w:proofErr w:type="spellStart"/>
      <w:r>
        <w:t>Eastband</w:t>
      </w:r>
      <w:proofErr w:type="spellEnd"/>
      <w:r>
        <w:t xml:space="preserve"> the </w:t>
      </w:r>
      <w:proofErr w:type="spellStart"/>
      <w:r>
        <w:t>West.Berlin</w:t>
      </w:r>
      <w:proofErr w:type="spellEnd"/>
      <w:r>
        <w:t xml:space="preserve">:  </w:t>
      </w:r>
      <w:proofErr w:type="spellStart"/>
      <w:r>
        <w:t>J.Sringer</w:t>
      </w:r>
      <w:proofErr w:type="spellEnd"/>
    </w:p>
    <w:p w:rsidR="0044718D" w:rsidRDefault="0044718D">
      <w:r>
        <w:t xml:space="preserve">Sarkar, </w:t>
      </w:r>
      <w:proofErr w:type="gramStart"/>
      <w:r>
        <w:t>B.(</w:t>
      </w:r>
      <w:proofErr w:type="gramEnd"/>
      <w:r>
        <w:t xml:space="preserve">1914) ‘The </w:t>
      </w:r>
      <w:proofErr w:type="spellStart"/>
      <w:r>
        <w:t>Sukraniti</w:t>
      </w:r>
      <w:proofErr w:type="spellEnd"/>
      <w:r>
        <w:t>. Allahabad: India Press (</w:t>
      </w:r>
      <w:proofErr w:type="spellStart"/>
      <w:r>
        <w:t>researchgate</w:t>
      </w:r>
      <w:proofErr w:type="spellEnd"/>
      <w:r>
        <w:t>)</w:t>
      </w:r>
    </w:p>
    <w:p w:rsidR="00BD2E2A" w:rsidRDefault="00BD2E2A">
      <w:proofErr w:type="spellStart"/>
      <w:proofErr w:type="gramStart"/>
      <w:r>
        <w:t>Mukherjee,H</w:t>
      </w:r>
      <w:proofErr w:type="spellEnd"/>
      <w:proofErr w:type="gramEnd"/>
      <w:r>
        <w:t>(1950) ‘</w:t>
      </w:r>
      <w:proofErr w:type="spellStart"/>
      <w:r>
        <w:t>Benoy</w:t>
      </w:r>
      <w:proofErr w:type="spellEnd"/>
      <w:r>
        <w:t xml:space="preserve"> Sarkar As A Pioneer of Neo-Indology. </w:t>
      </w:r>
      <w:proofErr w:type="spellStart"/>
      <w:proofErr w:type="gramStart"/>
      <w:r>
        <w:t>In:The</w:t>
      </w:r>
      <w:proofErr w:type="spellEnd"/>
      <w:proofErr w:type="gramEnd"/>
      <w:r>
        <w:t xml:space="preserve"> ModernReview,87:Febriary:134-138(</w:t>
      </w:r>
      <w:proofErr w:type="spellStart"/>
      <w:r>
        <w:t>Researchgate</w:t>
      </w:r>
      <w:proofErr w:type="spellEnd"/>
      <w:r>
        <w:t>)</w:t>
      </w:r>
    </w:p>
    <w:p w:rsidR="00BD2E2A" w:rsidRDefault="00BD2E2A">
      <w:proofErr w:type="spellStart"/>
      <w:proofErr w:type="gramStart"/>
      <w:r>
        <w:t>Sen,S</w:t>
      </w:r>
      <w:proofErr w:type="spellEnd"/>
      <w:r>
        <w:t>.</w:t>
      </w:r>
      <w:proofErr w:type="gramEnd"/>
      <w:r>
        <w:t>(2013) ‘</w:t>
      </w:r>
      <w:proofErr w:type="spellStart"/>
      <w:r>
        <w:t>Benoy</w:t>
      </w:r>
      <w:proofErr w:type="spellEnd"/>
      <w:r>
        <w:t xml:space="preserve"> Kumar Sarkar and Japan, In: Economic and Political Weekly 48(45/46):16 November:61-70</w:t>
      </w:r>
    </w:p>
    <w:p w:rsidR="00BD2E2A" w:rsidRDefault="00BD2E2A">
      <w:proofErr w:type="spellStart"/>
      <w:proofErr w:type="gramStart"/>
      <w:r>
        <w:t>Sen,S</w:t>
      </w:r>
      <w:proofErr w:type="spellEnd"/>
      <w:r>
        <w:t>.</w:t>
      </w:r>
      <w:proofErr w:type="gramEnd"/>
      <w:r>
        <w:t>(2015) ‘</w:t>
      </w:r>
      <w:proofErr w:type="spellStart"/>
      <w:r>
        <w:t>Benoy</w:t>
      </w:r>
      <w:proofErr w:type="spellEnd"/>
      <w:r>
        <w:t xml:space="preserve"> Kumar </w:t>
      </w:r>
      <w:proofErr w:type="spellStart"/>
      <w:r>
        <w:t>Sarkar:Restoring</w:t>
      </w:r>
      <w:proofErr w:type="spellEnd"/>
      <w:r>
        <w:t xml:space="preserve"> the Nation to the </w:t>
      </w:r>
      <w:proofErr w:type="spellStart"/>
      <w:r>
        <w:t>World.New</w:t>
      </w:r>
      <w:proofErr w:type="spellEnd"/>
      <w:r>
        <w:t xml:space="preserve"> Delhi: </w:t>
      </w:r>
      <w:proofErr w:type="spellStart"/>
      <w:r>
        <w:t>Routlrdge</w:t>
      </w:r>
      <w:proofErr w:type="spellEnd"/>
      <w:r>
        <w:t>(</w:t>
      </w:r>
      <w:proofErr w:type="spellStart"/>
      <w:r>
        <w:t>reseachgate</w:t>
      </w:r>
      <w:proofErr w:type="spellEnd"/>
      <w:r>
        <w:t>)</w:t>
      </w:r>
    </w:p>
    <w:p w:rsidR="00BD2E2A" w:rsidRDefault="00BD2E2A">
      <w:r>
        <w:t xml:space="preserve">Sen, </w:t>
      </w:r>
      <w:proofErr w:type="gramStart"/>
      <w:r>
        <w:t>T.(</w:t>
      </w:r>
      <w:proofErr w:type="gramEnd"/>
      <w:r>
        <w:t>2010) ‘</w:t>
      </w:r>
      <w:proofErr w:type="spellStart"/>
      <w:r>
        <w:t>Chanes</w:t>
      </w:r>
      <w:proofErr w:type="spellEnd"/>
      <w:r>
        <w:t xml:space="preserve"> and Exchanges. In: India International Centre Quarterly,36(3/4)</w:t>
      </w:r>
      <w:r w:rsidR="00704E0A">
        <w:t>:34-47</w:t>
      </w:r>
    </w:p>
    <w:p w:rsidR="00704E0A" w:rsidRDefault="00704E0A">
      <w:proofErr w:type="spellStart"/>
      <w:proofErr w:type="gramStart"/>
      <w:r>
        <w:t>Six,C</w:t>
      </w:r>
      <w:proofErr w:type="spellEnd"/>
      <w:r>
        <w:t>.</w:t>
      </w:r>
      <w:proofErr w:type="gramEnd"/>
      <w:r>
        <w:t xml:space="preserve">(2018) ‘Challenging the </w:t>
      </w:r>
      <w:proofErr w:type="spellStart"/>
      <w:r>
        <w:t>grammerof</w:t>
      </w:r>
      <w:proofErr w:type="spellEnd"/>
      <w:r>
        <w:t xml:space="preserve"> difference. </w:t>
      </w:r>
      <w:proofErr w:type="spellStart"/>
      <w:r>
        <w:t>Benoy</w:t>
      </w:r>
      <w:proofErr w:type="spellEnd"/>
      <w:r>
        <w:t xml:space="preserve"> Kumar </w:t>
      </w:r>
      <w:proofErr w:type="spellStart"/>
      <w:proofErr w:type="gramStart"/>
      <w:r>
        <w:t>Sarkar,global</w:t>
      </w:r>
      <w:proofErr w:type="spellEnd"/>
      <w:proofErr w:type="gramEnd"/>
      <w:r>
        <w:t xml:space="preserve"> mobility and anti-imperialism around the </w:t>
      </w:r>
      <w:proofErr w:type="spellStart"/>
      <w:r>
        <w:t>FirstWorld</w:t>
      </w:r>
      <w:proofErr w:type="spellEnd"/>
      <w:r>
        <w:t xml:space="preserve"> War. </w:t>
      </w:r>
      <w:proofErr w:type="spellStart"/>
      <w:proofErr w:type="gramStart"/>
      <w:r>
        <w:t>In;European</w:t>
      </w:r>
      <w:proofErr w:type="spellEnd"/>
      <w:proofErr w:type="gramEnd"/>
      <w:r>
        <w:t xml:space="preserve"> Review of History,25, 3-4,431-449.(</w:t>
      </w:r>
      <w:proofErr w:type="spellStart"/>
      <w:r>
        <w:t>researchgate</w:t>
      </w:r>
      <w:proofErr w:type="spellEnd"/>
      <w:r>
        <w:t>)</w:t>
      </w:r>
    </w:p>
    <w:p w:rsidR="00961D66" w:rsidRDefault="00172FAE" w:rsidP="00961D66">
      <w:r w:rsidRPr="00850609">
        <w:rPr>
          <w:color w:val="C00000"/>
          <w:lang w:val="en-GB"/>
        </w:rPr>
        <w:t xml:space="preserve">Wolfman Ursula </w:t>
      </w:r>
      <w:proofErr w:type="gramStart"/>
      <w:r w:rsidRPr="00850609">
        <w:rPr>
          <w:color w:val="C00000"/>
          <w:lang w:val="en-GB"/>
        </w:rPr>
        <w:t>Rehn(</w:t>
      </w:r>
      <w:proofErr w:type="gramEnd"/>
      <w:r w:rsidRPr="00850609">
        <w:rPr>
          <w:color w:val="C00000"/>
          <w:lang w:val="en-GB"/>
        </w:rPr>
        <w:t xml:space="preserve">2013)’Richard </w:t>
      </w:r>
      <w:proofErr w:type="spellStart"/>
      <w:r w:rsidRPr="00850609">
        <w:rPr>
          <w:color w:val="C00000"/>
          <w:lang w:val="en-GB"/>
        </w:rPr>
        <w:t>Wagnar</w:t>
      </w:r>
      <w:proofErr w:type="spellEnd"/>
      <w:r w:rsidRPr="00850609">
        <w:rPr>
          <w:color w:val="C00000"/>
          <w:lang w:val="en-GB"/>
        </w:rPr>
        <w:t xml:space="preserve"> concept of the Gesamtkunstwerk’ Interlude Archive(Wikipedia)</w:t>
      </w:r>
      <w:r>
        <w:rPr>
          <w:color w:val="C00000"/>
          <w:lang w:val="en-GB"/>
        </w:rPr>
        <w:t xml:space="preserve">( </w:t>
      </w:r>
      <w:proofErr w:type="spellStart"/>
      <w:r>
        <w:rPr>
          <w:color w:val="C00000"/>
          <w:lang w:val="en-GB"/>
        </w:rPr>
        <w:t>Prof.</w:t>
      </w:r>
      <w:proofErr w:type="spellEnd"/>
      <w:r>
        <w:rPr>
          <w:color w:val="C00000"/>
          <w:lang w:val="en-GB"/>
        </w:rPr>
        <w:t xml:space="preserve"> Ursula </w:t>
      </w:r>
      <w:proofErr w:type="spellStart"/>
      <w:r>
        <w:rPr>
          <w:color w:val="C00000"/>
          <w:lang w:val="en-GB"/>
        </w:rPr>
        <w:t>Rehmn</w:t>
      </w:r>
      <w:proofErr w:type="spellEnd"/>
      <w:r>
        <w:rPr>
          <w:color w:val="C00000"/>
          <w:lang w:val="en-GB"/>
        </w:rPr>
        <w:t xml:space="preserve"> </w:t>
      </w:r>
      <w:proofErr w:type="spellStart"/>
      <w:r>
        <w:rPr>
          <w:color w:val="C00000"/>
          <w:lang w:val="en-GB"/>
        </w:rPr>
        <w:t>Wolgman</w:t>
      </w:r>
      <w:proofErr w:type="spellEnd"/>
      <w:r>
        <w:rPr>
          <w:color w:val="C00000"/>
          <w:lang w:val="en-GB"/>
        </w:rPr>
        <w:t xml:space="preserve"> born in Austria, EDU. In </w:t>
      </w:r>
      <w:proofErr w:type="spellStart"/>
      <w:proofErr w:type="gramStart"/>
      <w:r>
        <w:rPr>
          <w:color w:val="C00000"/>
          <w:lang w:val="en-GB"/>
        </w:rPr>
        <w:t>Germany,England</w:t>
      </w:r>
      <w:proofErr w:type="gramEnd"/>
      <w:r>
        <w:rPr>
          <w:color w:val="C00000"/>
          <w:lang w:val="en-GB"/>
        </w:rPr>
        <w:t>,France</w:t>
      </w:r>
      <w:proofErr w:type="spellEnd"/>
      <w:r>
        <w:rPr>
          <w:color w:val="C00000"/>
          <w:lang w:val="en-GB"/>
        </w:rPr>
        <w:t xml:space="preserve"> and U.S. RECEIVED  diploma in Paris.in Lit. And </w:t>
      </w:r>
      <w:proofErr w:type="gramStart"/>
      <w:r>
        <w:rPr>
          <w:color w:val="C00000"/>
          <w:lang w:val="en-GB"/>
        </w:rPr>
        <w:t>Philosophy .</w:t>
      </w:r>
      <w:proofErr w:type="spellStart"/>
      <w:r>
        <w:rPr>
          <w:color w:val="C00000"/>
          <w:lang w:val="en-GB"/>
        </w:rPr>
        <w:t>Graduatein</w:t>
      </w:r>
      <w:proofErr w:type="spellEnd"/>
      <w:proofErr w:type="gramEnd"/>
      <w:r>
        <w:rPr>
          <w:color w:val="C00000"/>
          <w:lang w:val="en-GB"/>
        </w:rPr>
        <w:t xml:space="preserve"> Ohio , </w:t>
      </w:r>
      <w:proofErr w:type="spellStart"/>
      <w:r>
        <w:rPr>
          <w:color w:val="C00000"/>
          <w:lang w:val="en-GB"/>
        </w:rPr>
        <w:t>Doctrarate</w:t>
      </w:r>
      <w:proofErr w:type="spellEnd"/>
      <w:r>
        <w:rPr>
          <w:color w:val="C00000"/>
          <w:lang w:val="en-GB"/>
        </w:rPr>
        <w:t xml:space="preserve"> in French </w:t>
      </w:r>
      <w:proofErr w:type="spellStart"/>
      <w:r>
        <w:rPr>
          <w:color w:val="C00000"/>
          <w:lang w:val="en-GB"/>
        </w:rPr>
        <w:t>literatureand</w:t>
      </w:r>
      <w:proofErr w:type="spellEnd"/>
      <w:r>
        <w:rPr>
          <w:color w:val="C00000"/>
          <w:lang w:val="en-GB"/>
        </w:rPr>
        <w:t xml:space="preserve"> art history on </w:t>
      </w:r>
      <w:proofErr w:type="spellStart"/>
      <w:r>
        <w:rPr>
          <w:color w:val="C00000"/>
          <w:lang w:val="en-GB"/>
        </w:rPr>
        <w:t>topic’Ecriture</w:t>
      </w:r>
      <w:proofErr w:type="spellEnd"/>
      <w:r>
        <w:rPr>
          <w:color w:val="C00000"/>
          <w:lang w:val="en-GB"/>
        </w:rPr>
        <w:t xml:space="preserve">/lecture:  </w:t>
      </w:r>
      <w:proofErr w:type="spellStart"/>
      <w:r>
        <w:rPr>
          <w:color w:val="C00000"/>
          <w:lang w:val="en-GB"/>
        </w:rPr>
        <w:t>jeu</w:t>
      </w:r>
      <w:proofErr w:type="spellEnd"/>
      <w:r>
        <w:rPr>
          <w:color w:val="C00000"/>
          <w:lang w:val="en-GB"/>
        </w:rPr>
        <w:t xml:space="preserve"> d </w:t>
      </w:r>
      <w:proofErr w:type="spellStart"/>
      <w:r>
        <w:rPr>
          <w:color w:val="C00000"/>
          <w:lang w:val="en-GB"/>
        </w:rPr>
        <w:t>Espace</w:t>
      </w:r>
      <w:proofErr w:type="spellEnd"/>
      <w:r>
        <w:rPr>
          <w:color w:val="C00000"/>
          <w:lang w:val="en-GB"/>
        </w:rPr>
        <w:t xml:space="preserve"> </w:t>
      </w:r>
      <w:proofErr w:type="spellStart"/>
      <w:r>
        <w:rPr>
          <w:color w:val="C00000"/>
          <w:lang w:val="en-GB"/>
        </w:rPr>
        <w:t>litteraire</w:t>
      </w:r>
      <w:proofErr w:type="spellEnd"/>
      <w:r>
        <w:rPr>
          <w:color w:val="C00000"/>
          <w:lang w:val="en-GB"/>
        </w:rPr>
        <w:t xml:space="preserve">, </w:t>
      </w:r>
      <w:proofErr w:type="spellStart"/>
      <w:r>
        <w:rPr>
          <w:color w:val="C00000"/>
          <w:lang w:val="en-GB"/>
        </w:rPr>
        <w:t>artistique,sculptural</w:t>
      </w:r>
      <w:proofErr w:type="spellEnd"/>
      <w:r>
        <w:rPr>
          <w:color w:val="C00000"/>
          <w:lang w:val="en-GB"/>
        </w:rPr>
        <w:t xml:space="preserve">-Samuel Beckett-Alberto </w:t>
      </w:r>
      <w:proofErr w:type="spellStart"/>
      <w:r>
        <w:rPr>
          <w:color w:val="C00000"/>
          <w:lang w:val="en-GB"/>
        </w:rPr>
        <w:t>Giacometti’.Her</w:t>
      </w:r>
      <w:proofErr w:type="spellEnd"/>
      <w:r>
        <w:rPr>
          <w:color w:val="C00000"/>
          <w:lang w:val="en-GB"/>
        </w:rPr>
        <w:t xml:space="preserve"> interest in identifying the relationship between art, i.e. literature, a</w:t>
      </w:r>
      <w:r w:rsidR="00961D66" w:rsidRPr="00961D66">
        <w:t xml:space="preserve"> </w:t>
      </w:r>
    </w:p>
    <w:p w:rsidR="00961D66" w:rsidRDefault="00961D66" w:rsidP="00961D66"/>
    <w:p w:rsidR="00961D66" w:rsidRDefault="00961D66" w:rsidP="00961D66"/>
    <w:p w:rsidR="00961D66" w:rsidRDefault="00961D66" w:rsidP="00961D66"/>
    <w:p w:rsidR="00961D66" w:rsidRDefault="00961D66" w:rsidP="00961D66"/>
    <w:p w:rsidR="00172FAE" w:rsidRPr="00961D66" w:rsidRDefault="00961D66" w:rsidP="00961D66">
      <w:pPr>
        <w:rPr>
          <w:color w:val="C00000"/>
          <w:lang w:val="en-GB"/>
        </w:rPr>
      </w:pPr>
      <w:r>
        <w:t xml:space="preserve">Piyush, 2023, </w:t>
      </w:r>
      <w:r w:rsidRPr="00961D66">
        <w:rPr>
          <w:color w:val="C00000"/>
          <w:lang w:val="en-GB"/>
        </w:rPr>
        <w:t>Evolution of Paintings in</w:t>
      </w:r>
      <w:r>
        <w:rPr>
          <w:color w:val="C00000"/>
          <w:lang w:val="en-GB"/>
        </w:rPr>
        <w:t xml:space="preserve"> India,</w:t>
      </w:r>
      <w:r w:rsidRPr="00961D66">
        <w:rPr>
          <w:color w:val="C00000"/>
          <w:lang w:val="en-GB"/>
        </w:rPr>
        <w:t xml:space="preserve"> https://www.studyiq.com/articles/paintings-in-india/?form=MG0AV3</w:t>
      </w:r>
      <w:r w:rsidR="00172FAE">
        <w:rPr>
          <w:color w:val="C00000"/>
          <w:lang w:val="en-GB"/>
        </w:rPr>
        <w:t>rchitecture,painting,sculpture and music.</w:t>
      </w:r>
      <w:r>
        <w:rPr>
          <w:color w:val="C00000"/>
          <w:lang w:val="en-GB"/>
        </w:rPr>
        <w:t xml:space="preserve"> </w:t>
      </w:r>
      <w:r w:rsidR="00172FAE">
        <w:rPr>
          <w:color w:val="C00000"/>
          <w:lang w:val="en-GB"/>
        </w:rPr>
        <w:t>Lecture in national gall</w:t>
      </w:r>
      <w:r>
        <w:rPr>
          <w:color w:val="C00000"/>
          <w:lang w:val="en-GB"/>
        </w:rPr>
        <w:t>ery of art, Washington, museum.</w:t>
      </w:r>
      <w:r w:rsidRPr="00961D66">
        <w:t xml:space="preserve"> </w:t>
      </w:r>
      <w:r w:rsidRPr="00961D66">
        <w:rPr>
          <w:color w:val="C00000"/>
          <w:lang w:val="en-GB"/>
        </w:rPr>
        <w:t>/www.studyiq.com/articles/paintings-in-india/?form=MG0AV3</w:t>
      </w:r>
    </w:p>
    <w:sectPr w:rsidR="00172FAE" w:rsidRPr="00961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256A6"/>
    <w:multiLevelType w:val="multilevel"/>
    <w:tmpl w:val="D0E0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0840B6"/>
    <w:multiLevelType w:val="multilevel"/>
    <w:tmpl w:val="AEF2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B63F70"/>
    <w:multiLevelType w:val="multilevel"/>
    <w:tmpl w:val="EB90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E2B"/>
    <w:rsid w:val="00023108"/>
    <w:rsid w:val="000325B3"/>
    <w:rsid w:val="000503AB"/>
    <w:rsid w:val="00073982"/>
    <w:rsid w:val="0007424D"/>
    <w:rsid w:val="00075BDB"/>
    <w:rsid w:val="000A1BB1"/>
    <w:rsid w:val="000A362A"/>
    <w:rsid w:val="000A72A6"/>
    <w:rsid w:val="000B527D"/>
    <w:rsid w:val="000C470F"/>
    <w:rsid w:val="000D103B"/>
    <w:rsid w:val="000E36B1"/>
    <w:rsid w:val="00112A93"/>
    <w:rsid w:val="0011347B"/>
    <w:rsid w:val="00121C5A"/>
    <w:rsid w:val="00123625"/>
    <w:rsid w:val="00136720"/>
    <w:rsid w:val="0013756E"/>
    <w:rsid w:val="0015316D"/>
    <w:rsid w:val="00156375"/>
    <w:rsid w:val="0016047E"/>
    <w:rsid w:val="00165F8F"/>
    <w:rsid w:val="0016767E"/>
    <w:rsid w:val="00172FAE"/>
    <w:rsid w:val="00174B0D"/>
    <w:rsid w:val="00186461"/>
    <w:rsid w:val="001B0F15"/>
    <w:rsid w:val="001B3A81"/>
    <w:rsid w:val="001C3056"/>
    <w:rsid w:val="001C387B"/>
    <w:rsid w:val="001D2062"/>
    <w:rsid w:val="001D49D2"/>
    <w:rsid w:val="001E66F4"/>
    <w:rsid w:val="002042F8"/>
    <w:rsid w:val="00207D00"/>
    <w:rsid w:val="002135B0"/>
    <w:rsid w:val="002144B8"/>
    <w:rsid w:val="00221BFC"/>
    <w:rsid w:val="00222EF4"/>
    <w:rsid w:val="00223A1F"/>
    <w:rsid w:val="0022799A"/>
    <w:rsid w:val="00272731"/>
    <w:rsid w:val="0027510C"/>
    <w:rsid w:val="00276EA7"/>
    <w:rsid w:val="00286E9C"/>
    <w:rsid w:val="00287FA1"/>
    <w:rsid w:val="002B731B"/>
    <w:rsid w:val="002D36D0"/>
    <w:rsid w:val="002D614F"/>
    <w:rsid w:val="002E6BFD"/>
    <w:rsid w:val="002F51BC"/>
    <w:rsid w:val="002F5871"/>
    <w:rsid w:val="002F67EB"/>
    <w:rsid w:val="0030244A"/>
    <w:rsid w:val="00303050"/>
    <w:rsid w:val="00305626"/>
    <w:rsid w:val="00310D30"/>
    <w:rsid w:val="00323FD9"/>
    <w:rsid w:val="003240F5"/>
    <w:rsid w:val="00331714"/>
    <w:rsid w:val="00332527"/>
    <w:rsid w:val="003714F4"/>
    <w:rsid w:val="0038036D"/>
    <w:rsid w:val="00387FB5"/>
    <w:rsid w:val="003A13CC"/>
    <w:rsid w:val="003A2FA6"/>
    <w:rsid w:val="003C0648"/>
    <w:rsid w:val="003C2E7B"/>
    <w:rsid w:val="003C574D"/>
    <w:rsid w:val="003D127B"/>
    <w:rsid w:val="003D389F"/>
    <w:rsid w:val="003E68DA"/>
    <w:rsid w:val="003F0471"/>
    <w:rsid w:val="003F33D2"/>
    <w:rsid w:val="003F6813"/>
    <w:rsid w:val="00401128"/>
    <w:rsid w:val="00404BAE"/>
    <w:rsid w:val="004055E2"/>
    <w:rsid w:val="00410BE7"/>
    <w:rsid w:val="0041183B"/>
    <w:rsid w:val="004227D1"/>
    <w:rsid w:val="00423CFC"/>
    <w:rsid w:val="00427012"/>
    <w:rsid w:val="00431F71"/>
    <w:rsid w:val="00443C98"/>
    <w:rsid w:val="0044718D"/>
    <w:rsid w:val="00454E90"/>
    <w:rsid w:val="0048065B"/>
    <w:rsid w:val="00483AAF"/>
    <w:rsid w:val="00494CFD"/>
    <w:rsid w:val="0049656A"/>
    <w:rsid w:val="004B0907"/>
    <w:rsid w:val="004B4578"/>
    <w:rsid w:val="004B7C39"/>
    <w:rsid w:val="004C2E50"/>
    <w:rsid w:val="005013CB"/>
    <w:rsid w:val="00503244"/>
    <w:rsid w:val="005128E2"/>
    <w:rsid w:val="00530584"/>
    <w:rsid w:val="0053745B"/>
    <w:rsid w:val="005423AB"/>
    <w:rsid w:val="00552874"/>
    <w:rsid w:val="00560301"/>
    <w:rsid w:val="00560E5C"/>
    <w:rsid w:val="00565629"/>
    <w:rsid w:val="00570B08"/>
    <w:rsid w:val="00577325"/>
    <w:rsid w:val="00580B6F"/>
    <w:rsid w:val="00583387"/>
    <w:rsid w:val="00586D37"/>
    <w:rsid w:val="00587CFB"/>
    <w:rsid w:val="00596B37"/>
    <w:rsid w:val="005B15FC"/>
    <w:rsid w:val="005C4DC8"/>
    <w:rsid w:val="005C740F"/>
    <w:rsid w:val="005F6A18"/>
    <w:rsid w:val="006017B8"/>
    <w:rsid w:val="00606E46"/>
    <w:rsid w:val="00615114"/>
    <w:rsid w:val="00624069"/>
    <w:rsid w:val="00650247"/>
    <w:rsid w:val="00674C29"/>
    <w:rsid w:val="0068326B"/>
    <w:rsid w:val="006846A5"/>
    <w:rsid w:val="00693C71"/>
    <w:rsid w:val="006960F4"/>
    <w:rsid w:val="006A207D"/>
    <w:rsid w:val="006A79BB"/>
    <w:rsid w:val="006D0D76"/>
    <w:rsid w:val="006D2E3E"/>
    <w:rsid w:val="006D48AB"/>
    <w:rsid w:val="006E7091"/>
    <w:rsid w:val="00701B41"/>
    <w:rsid w:val="00702190"/>
    <w:rsid w:val="00704E0A"/>
    <w:rsid w:val="007073FC"/>
    <w:rsid w:val="00710E7C"/>
    <w:rsid w:val="00711333"/>
    <w:rsid w:val="00712550"/>
    <w:rsid w:val="00717713"/>
    <w:rsid w:val="0073531E"/>
    <w:rsid w:val="007416C7"/>
    <w:rsid w:val="00760B3F"/>
    <w:rsid w:val="00796ED6"/>
    <w:rsid w:val="007B6282"/>
    <w:rsid w:val="007D0C2B"/>
    <w:rsid w:val="007E069F"/>
    <w:rsid w:val="007F225F"/>
    <w:rsid w:val="0080240C"/>
    <w:rsid w:val="0080273B"/>
    <w:rsid w:val="008037F4"/>
    <w:rsid w:val="00816706"/>
    <w:rsid w:val="008255AB"/>
    <w:rsid w:val="008355A9"/>
    <w:rsid w:val="00844CC5"/>
    <w:rsid w:val="00850C98"/>
    <w:rsid w:val="00856C8F"/>
    <w:rsid w:val="00857F72"/>
    <w:rsid w:val="008625E0"/>
    <w:rsid w:val="00870F78"/>
    <w:rsid w:val="00871D34"/>
    <w:rsid w:val="008724AB"/>
    <w:rsid w:val="0087297E"/>
    <w:rsid w:val="0087494E"/>
    <w:rsid w:val="00881A6C"/>
    <w:rsid w:val="00884CEA"/>
    <w:rsid w:val="00884DA2"/>
    <w:rsid w:val="00886643"/>
    <w:rsid w:val="00895B6E"/>
    <w:rsid w:val="00897CDF"/>
    <w:rsid w:val="008C0120"/>
    <w:rsid w:val="008C3F9F"/>
    <w:rsid w:val="008D0796"/>
    <w:rsid w:val="008D7BFB"/>
    <w:rsid w:val="008E6C51"/>
    <w:rsid w:val="009171FF"/>
    <w:rsid w:val="0093008F"/>
    <w:rsid w:val="00930476"/>
    <w:rsid w:val="009304B1"/>
    <w:rsid w:val="00941359"/>
    <w:rsid w:val="00950433"/>
    <w:rsid w:val="00961D66"/>
    <w:rsid w:val="009812BA"/>
    <w:rsid w:val="00997C2B"/>
    <w:rsid w:val="009A46B8"/>
    <w:rsid w:val="009A5158"/>
    <w:rsid w:val="009A6734"/>
    <w:rsid w:val="009B52CA"/>
    <w:rsid w:val="009C168A"/>
    <w:rsid w:val="009D3D2E"/>
    <w:rsid w:val="009D542E"/>
    <w:rsid w:val="009E6040"/>
    <w:rsid w:val="009F12B9"/>
    <w:rsid w:val="009F2086"/>
    <w:rsid w:val="009F33B7"/>
    <w:rsid w:val="00A03575"/>
    <w:rsid w:val="00A15E73"/>
    <w:rsid w:val="00A20F16"/>
    <w:rsid w:val="00A23D80"/>
    <w:rsid w:val="00A26706"/>
    <w:rsid w:val="00A314A1"/>
    <w:rsid w:val="00A4073A"/>
    <w:rsid w:val="00A53BE1"/>
    <w:rsid w:val="00A57515"/>
    <w:rsid w:val="00A61E52"/>
    <w:rsid w:val="00A6233A"/>
    <w:rsid w:val="00A715D0"/>
    <w:rsid w:val="00A86AB4"/>
    <w:rsid w:val="00A94BEE"/>
    <w:rsid w:val="00AA2118"/>
    <w:rsid w:val="00AA7259"/>
    <w:rsid w:val="00AC0842"/>
    <w:rsid w:val="00AD3013"/>
    <w:rsid w:val="00AD6519"/>
    <w:rsid w:val="00AD7256"/>
    <w:rsid w:val="00AE5454"/>
    <w:rsid w:val="00AE71E9"/>
    <w:rsid w:val="00AF5122"/>
    <w:rsid w:val="00B00212"/>
    <w:rsid w:val="00B07165"/>
    <w:rsid w:val="00B20E9F"/>
    <w:rsid w:val="00B32C8B"/>
    <w:rsid w:val="00B500A2"/>
    <w:rsid w:val="00B642DE"/>
    <w:rsid w:val="00B70B5E"/>
    <w:rsid w:val="00B7392B"/>
    <w:rsid w:val="00B821C6"/>
    <w:rsid w:val="00BA42E8"/>
    <w:rsid w:val="00BB56B3"/>
    <w:rsid w:val="00BD2E2A"/>
    <w:rsid w:val="00BD4553"/>
    <w:rsid w:val="00BE2A1B"/>
    <w:rsid w:val="00BE4C91"/>
    <w:rsid w:val="00BF3AAA"/>
    <w:rsid w:val="00C026BD"/>
    <w:rsid w:val="00C058DB"/>
    <w:rsid w:val="00C10B32"/>
    <w:rsid w:val="00C1133A"/>
    <w:rsid w:val="00C25505"/>
    <w:rsid w:val="00C4515B"/>
    <w:rsid w:val="00C47CB4"/>
    <w:rsid w:val="00C57E6B"/>
    <w:rsid w:val="00C740E1"/>
    <w:rsid w:val="00C7424D"/>
    <w:rsid w:val="00C758A7"/>
    <w:rsid w:val="00C8126B"/>
    <w:rsid w:val="00C90DDD"/>
    <w:rsid w:val="00C9722D"/>
    <w:rsid w:val="00C97387"/>
    <w:rsid w:val="00CA5D0D"/>
    <w:rsid w:val="00CB2763"/>
    <w:rsid w:val="00CD2028"/>
    <w:rsid w:val="00CD6AF1"/>
    <w:rsid w:val="00CE4081"/>
    <w:rsid w:val="00CE703A"/>
    <w:rsid w:val="00D155A7"/>
    <w:rsid w:val="00D33BB1"/>
    <w:rsid w:val="00D36E2B"/>
    <w:rsid w:val="00D57322"/>
    <w:rsid w:val="00D720AB"/>
    <w:rsid w:val="00D72C98"/>
    <w:rsid w:val="00D73E78"/>
    <w:rsid w:val="00D860B7"/>
    <w:rsid w:val="00D92AFF"/>
    <w:rsid w:val="00D9320D"/>
    <w:rsid w:val="00DA74AF"/>
    <w:rsid w:val="00DB3D02"/>
    <w:rsid w:val="00DB5DD6"/>
    <w:rsid w:val="00DC47AD"/>
    <w:rsid w:val="00DD7CC2"/>
    <w:rsid w:val="00DE68AB"/>
    <w:rsid w:val="00DF2D8B"/>
    <w:rsid w:val="00E04D71"/>
    <w:rsid w:val="00E06F89"/>
    <w:rsid w:val="00E43F36"/>
    <w:rsid w:val="00E470AE"/>
    <w:rsid w:val="00E4748A"/>
    <w:rsid w:val="00E80CAF"/>
    <w:rsid w:val="00EA256A"/>
    <w:rsid w:val="00EA6148"/>
    <w:rsid w:val="00EB6691"/>
    <w:rsid w:val="00EC1A55"/>
    <w:rsid w:val="00ED42D5"/>
    <w:rsid w:val="00EE6DD3"/>
    <w:rsid w:val="00EF253E"/>
    <w:rsid w:val="00F06E57"/>
    <w:rsid w:val="00F07BA2"/>
    <w:rsid w:val="00F07D7A"/>
    <w:rsid w:val="00F11C23"/>
    <w:rsid w:val="00F144C5"/>
    <w:rsid w:val="00F156AB"/>
    <w:rsid w:val="00F22ED9"/>
    <w:rsid w:val="00F379BF"/>
    <w:rsid w:val="00F400CB"/>
    <w:rsid w:val="00F40463"/>
    <w:rsid w:val="00F523D9"/>
    <w:rsid w:val="00F5608E"/>
    <w:rsid w:val="00F5776E"/>
    <w:rsid w:val="00F632BD"/>
    <w:rsid w:val="00F661AD"/>
    <w:rsid w:val="00F728E1"/>
    <w:rsid w:val="00F761C4"/>
    <w:rsid w:val="00F84166"/>
    <w:rsid w:val="00FA7172"/>
    <w:rsid w:val="00FB4697"/>
    <w:rsid w:val="00FC600D"/>
    <w:rsid w:val="00FF1D4B"/>
    <w:rsid w:val="00FF6D45"/>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84AB"/>
  <w15:chartTrackingRefBased/>
  <w15:docId w15:val="{C595DF7E-3CFD-4727-BC71-D41527332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IN" w:eastAsia="en-US" w:bidi="mr-IN"/>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E2B"/>
  </w:style>
  <w:style w:type="paragraph" w:styleId="Heading3">
    <w:name w:val="heading 3"/>
    <w:basedOn w:val="Normal"/>
    <w:next w:val="Normal"/>
    <w:link w:val="Heading3Char"/>
    <w:uiPriority w:val="9"/>
    <w:unhideWhenUsed/>
    <w:qFormat/>
    <w:rsid w:val="00D36E2B"/>
    <w:pPr>
      <w:keepNext/>
      <w:keepLines/>
      <w:spacing w:before="40"/>
      <w:outlineLvl w:val="2"/>
    </w:pPr>
    <w:rPr>
      <w:rFonts w:asciiTheme="majorHAnsi" w:eastAsiaTheme="majorEastAsia" w:hAnsiTheme="majorHAnsi" w:cstheme="majorBidi"/>
      <w:color w:val="1F4D78" w:themeColor="accent1" w:themeShade="7F"/>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36E2B"/>
    <w:rPr>
      <w:rFonts w:asciiTheme="majorHAnsi" w:eastAsiaTheme="majorEastAsia" w:hAnsiTheme="majorHAnsi" w:cstheme="majorBidi"/>
      <w:color w:val="1F4D78" w:themeColor="accent1" w:themeShade="7F"/>
      <w:sz w:val="24"/>
      <w:szCs w:val="21"/>
    </w:rPr>
  </w:style>
  <w:style w:type="character" w:styleId="Hyperlink">
    <w:name w:val="Hyperlink"/>
    <w:basedOn w:val="DefaultParagraphFont"/>
    <w:uiPriority w:val="99"/>
    <w:unhideWhenUsed/>
    <w:rsid w:val="00D36E2B"/>
    <w:rPr>
      <w:color w:val="0563C1" w:themeColor="hyperlink"/>
      <w:u w:val="single"/>
    </w:rPr>
  </w:style>
  <w:style w:type="paragraph" w:styleId="NormalWeb">
    <w:name w:val="Normal (Web)"/>
    <w:basedOn w:val="Normal"/>
    <w:uiPriority w:val="99"/>
    <w:unhideWhenUsed/>
    <w:rsid w:val="00D36E2B"/>
    <w:pPr>
      <w:spacing w:before="100" w:beforeAutospacing="1" w:after="100" w:afterAutospacing="1"/>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36E2B"/>
    <w:rPr>
      <w:b/>
      <w:bCs/>
    </w:rPr>
  </w:style>
  <w:style w:type="character" w:customStyle="1" w:styleId="mx-05">
    <w:name w:val="mx-0.5"/>
    <w:basedOn w:val="DefaultParagraphFont"/>
    <w:rsid w:val="00D36E2B"/>
  </w:style>
  <w:style w:type="paragraph" w:styleId="Title">
    <w:name w:val="Title"/>
    <w:basedOn w:val="Normal"/>
    <w:next w:val="Normal"/>
    <w:link w:val="TitleChar"/>
    <w:uiPriority w:val="10"/>
    <w:qFormat/>
    <w:rsid w:val="00D36E2B"/>
    <w:pPr>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36E2B"/>
    <w:rPr>
      <w:rFonts w:asciiTheme="majorHAnsi" w:eastAsiaTheme="majorEastAsia" w:hAnsiTheme="majorHAnsi" w:cstheme="majorBidi"/>
      <w:spacing w:val="-10"/>
      <w:kern w:val="28"/>
      <w:sz w:val="56"/>
      <w:szCs w:val="50"/>
    </w:rPr>
  </w:style>
  <w:style w:type="character" w:styleId="SubtleEmphasis">
    <w:name w:val="Subtle Emphasis"/>
    <w:basedOn w:val="DefaultParagraphFont"/>
    <w:uiPriority w:val="19"/>
    <w:qFormat/>
    <w:rsid w:val="00D36E2B"/>
    <w:rPr>
      <w:i/>
      <w:iCs/>
      <w:color w:val="404040" w:themeColor="text1" w:themeTint="BF"/>
    </w:rPr>
  </w:style>
  <w:style w:type="paragraph" w:styleId="Subtitle">
    <w:name w:val="Subtitle"/>
    <w:basedOn w:val="Normal"/>
    <w:next w:val="Normal"/>
    <w:link w:val="SubtitleChar"/>
    <w:uiPriority w:val="11"/>
    <w:qFormat/>
    <w:rsid w:val="00D36E2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36E2B"/>
    <w:rPr>
      <w:rFonts w:eastAsiaTheme="minorEastAsia"/>
      <w:color w:val="5A5A5A" w:themeColor="text1" w:themeTint="A5"/>
      <w:spacing w:val="15"/>
    </w:rPr>
  </w:style>
  <w:style w:type="paragraph" w:styleId="ListParagraph">
    <w:name w:val="List Paragraph"/>
    <w:basedOn w:val="Normal"/>
    <w:uiPriority w:val="34"/>
    <w:qFormat/>
    <w:rsid w:val="00D36E2B"/>
    <w:pPr>
      <w:ind w:left="720"/>
      <w:contextualSpacing/>
    </w:pPr>
  </w:style>
  <w:style w:type="paragraph" w:styleId="NoSpacing">
    <w:name w:val="No Spacing"/>
    <w:uiPriority w:val="1"/>
    <w:qFormat/>
    <w:rsid w:val="00C8126B"/>
  </w:style>
  <w:style w:type="character" w:styleId="Emphasis">
    <w:name w:val="Emphasis"/>
    <w:basedOn w:val="DefaultParagraphFont"/>
    <w:uiPriority w:val="20"/>
    <w:qFormat/>
    <w:rsid w:val="00F560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0245">
      <w:bodyDiv w:val="1"/>
      <w:marLeft w:val="0"/>
      <w:marRight w:val="0"/>
      <w:marTop w:val="0"/>
      <w:marBottom w:val="0"/>
      <w:divBdr>
        <w:top w:val="none" w:sz="0" w:space="0" w:color="auto"/>
        <w:left w:val="none" w:sz="0" w:space="0" w:color="auto"/>
        <w:bottom w:val="none" w:sz="0" w:space="0" w:color="auto"/>
        <w:right w:val="none" w:sz="0" w:space="0" w:color="auto"/>
      </w:divBdr>
    </w:div>
    <w:div w:id="97071474">
      <w:bodyDiv w:val="1"/>
      <w:marLeft w:val="0"/>
      <w:marRight w:val="0"/>
      <w:marTop w:val="0"/>
      <w:marBottom w:val="0"/>
      <w:divBdr>
        <w:top w:val="none" w:sz="0" w:space="0" w:color="auto"/>
        <w:left w:val="none" w:sz="0" w:space="0" w:color="auto"/>
        <w:bottom w:val="none" w:sz="0" w:space="0" w:color="auto"/>
        <w:right w:val="none" w:sz="0" w:space="0" w:color="auto"/>
      </w:divBdr>
      <w:divsChild>
        <w:div w:id="149836230">
          <w:marLeft w:val="0"/>
          <w:marRight w:val="0"/>
          <w:marTop w:val="0"/>
          <w:marBottom w:val="0"/>
          <w:divBdr>
            <w:top w:val="none" w:sz="0" w:space="0" w:color="auto"/>
            <w:left w:val="none" w:sz="0" w:space="0" w:color="auto"/>
            <w:bottom w:val="none" w:sz="0" w:space="0" w:color="auto"/>
            <w:right w:val="none" w:sz="0" w:space="0" w:color="auto"/>
          </w:divBdr>
          <w:divsChild>
            <w:div w:id="1553535261">
              <w:marLeft w:val="0"/>
              <w:marRight w:val="0"/>
              <w:marTop w:val="0"/>
              <w:marBottom w:val="0"/>
              <w:divBdr>
                <w:top w:val="none" w:sz="0" w:space="0" w:color="auto"/>
                <w:left w:val="none" w:sz="0" w:space="0" w:color="auto"/>
                <w:bottom w:val="none" w:sz="0" w:space="0" w:color="auto"/>
                <w:right w:val="none" w:sz="0" w:space="0" w:color="auto"/>
              </w:divBdr>
              <w:divsChild>
                <w:div w:id="568882395">
                  <w:marLeft w:val="0"/>
                  <w:marRight w:val="0"/>
                  <w:marTop w:val="0"/>
                  <w:marBottom w:val="0"/>
                  <w:divBdr>
                    <w:top w:val="none" w:sz="0" w:space="0" w:color="auto"/>
                    <w:left w:val="none" w:sz="0" w:space="0" w:color="auto"/>
                    <w:bottom w:val="none" w:sz="0" w:space="0" w:color="auto"/>
                    <w:right w:val="none" w:sz="0" w:space="0" w:color="auto"/>
                  </w:divBdr>
                </w:div>
                <w:div w:id="1393582443">
                  <w:marLeft w:val="0"/>
                  <w:marRight w:val="0"/>
                  <w:marTop w:val="0"/>
                  <w:marBottom w:val="0"/>
                  <w:divBdr>
                    <w:top w:val="none" w:sz="0" w:space="0" w:color="auto"/>
                    <w:left w:val="none" w:sz="0" w:space="0" w:color="auto"/>
                    <w:bottom w:val="none" w:sz="0" w:space="0" w:color="auto"/>
                    <w:right w:val="none" w:sz="0" w:space="0" w:color="auto"/>
                  </w:divBdr>
                  <w:divsChild>
                    <w:div w:id="1366902671">
                      <w:marLeft w:val="0"/>
                      <w:marRight w:val="0"/>
                      <w:marTop w:val="0"/>
                      <w:marBottom w:val="0"/>
                      <w:divBdr>
                        <w:top w:val="none" w:sz="0" w:space="0" w:color="auto"/>
                        <w:left w:val="none" w:sz="0" w:space="0" w:color="auto"/>
                        <w:bottom w:val="none" w:sz="0" w:space="0" w:color="auto"/>
                        <w:right w:val="none" w:sz="0" w:space="0" w:color="auto"/>
                      </w:divBdr>
                      <w:divsChild>
                        <w:div w:id="569536672">
                          <w:marLeft w:val="0"/>
                          <w:marRight w:val="0"/>
                          <w:marTop w:val="0"/>
                          <w:marBottom w:val="0"/>
                          <w:divBdr>
                            <w:top w:val="none" w:sz="0" w:space="0" w:color="auto"/>
                            <w:left w:val="none" w:sz="0" w:space="0" w:color="auto"/>
                            <w:bottom w:val="none" w:sz="0" w:space="0" w:color="auto"/>
                            <w:right w:val="none" w:sz="0" w:space="0" w:color="auto"/>
                          </w:divBdr>
                          <w:divsChild>
                            <w:div w:id="62836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269305">
          <w:marLeft w:val="0"/>
          <w:marRight w:val="0"/>
          <w:marTop w:val="0"/>
          <w:marBottom w:val="0"/>
          <w:divBdr>
            <w:top w:val="none" w:sz="0" w:space="0" w:color="auto"/>
            <w:left w:val="none" w:sz="0" w:space="0" w:color="auto"/>
            <w:bottom w:val="none" w:sz="0" w:space="0" w:color="auto"/>
            <w:right w:val="none" w:sz="0" w:space="0" w:color="auto"/>
          </w:divBdr>
          <w:divsChild>
            <w:div w:id="779371295">
              <w:marLeft w:val="0"/>
              <w:marRight w:val="0"/>
              <w:marTop w:val="0"/>
              <w:marBottom w:val="0"/>
              <w:divBdr>
                <w:top w:val="none" w:sz="0" w:space="0" w:color="auto"/>
                <w:left w:val="none" w:sz="0" w:space="0" w:color="auto"/>
                <w:bottom w:val="none" w:sz="0" w:space="0" w:color="auto"/>
                <w:right w:val="none" w:sz="0" w:space="0" w:color="auto"/>
              </w:divBdr>
              <w:divsChild>
                <w:div w:id="70093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6030">
      <w:bodyDiv w:val="1"/>
      <w:marLeft w:val="0"/>
      <w:marRight w:val="0"/>
      <w:marTop w:val="0"/>
      <w:marBottom w:val="0"/>
      <w:divBdr>
        <w:top w:val="none" w:sz="0" w:space="0" w:color="auto"/>
        <w:left w:val="none" w:sz="0" w:space="0" w:color="auto"/>
        <w:bottom w:val="none" w:sz="0" w:space="0" w:color="auto"/>
        <w:right w:val="none" w:sz="0" w:space="0" w:color="auto"/>
      </w:divBdr>
    </w:div>
    <w:div w:id="200941471">
      <w:bodyDiv w:val="1"/>
      <w:marLeft w:val="0"/>
      <w:marRight w:val="0"/>
      <w:marTop w:val="0"/>
      <w:marBottom w:val="0"/>
      <w:divBdr>
        <w:top w:val="none" w:sz="0" w:space="0" w:color="auto"/>
        <w:left w:val="none" w:sz="0" w:space="0" w:color="auto"/>
        <w:bottom w:val="none" w:sz="0" w:space="0" w:color="auto"/>
        <w:right w:val="none" w:sz="0" w:space="0" w:color="auto"/>
      </w:divBdr>
    </w:div>
    <w:div w:id="423041971">
      <w:bodyDiv w:val="1"/>
      <w:marLeft w:val="0"/>
      <w:marRight w:val="0"/>
      <w:marTop w:val="0"/>
      <w:marBottom w:val="0"/>
      <w:divBdr>
        <w:top w:val="none" w:sz="0" w:space="0" w:color="auto"/>
        <w:left w:val="none" w:sz="0" w:space="0" w:color="auto"/>
        <w:bottom w:val="none" w:sz="0" w:space="0" w:color="auto"/>
        <w:right w:val="none" w:sz="0" w:space="0" w:color="auto"/>
      </w:divBdr>
    </w:div>
    <w:div w:id="1276592784">
      <w:bodyDiv w:val="1"/>
      <w:marLeft w:val="0"/>
      <w:marRight w:val="0"/>
      <w:marTop w:val="0"/>
      <w:marBottom w:val="0"/>
      <w:divBdr>
        <w:top w:val="none" w:sz="0" w:space="0" w:color="auto"/>
        <w:left w:val="none" w:sz="0" w:space="0" w:color="auto"/>
        <w:bottom w:val="none" w:sz="0" w:space="0" w:color="auto"/>
        <w:right w:val="none" w:sz="0" w:space="0" w:color="auto"/>
      </w:divBdr>
    </w:div>
    <w:div w:id="1858230234">
      <w:bodyDiv w:val="1"/>
      <w:marLeft w:val="0"/>
      <w:marRight w:val="0"/>
      <w:marTop w:val="0"/>
      <w:marBottom w:val="0"/>
      <w:divBdr>
        <w:top w:val="none" w:sz="0" w:space="0" w:color="auto"/>
        <w:left w:val="none" w:sz="0" w:space="0" w:color="auto"/>
        <w:bottom w:val="none" w:sz="0" w:space="0" w:color="auto"/>
        <w:right w:val="none" w:sz="0" w:space="0" w:color="auto"/>
      </w:divBdr>
    </w:div>
    <w:div w:id="192387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umargallery.com/exhibitions/" TargetMode="External"/><Relationship Id="rId3" Type="http://schemas.openxmlformats.org/officeDocument/2006/relationships/styles" Target="styles.xml"/><Relationship Id="rId7" Type="http://schemas.openxmlformats.org/officeDocument/2006/relationships/hyperlink" Target="https://abirpothi.com/the-transformative-power-of-s-h-razas-art/).Th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mazon.co.uk).(Wancho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mazon.co.uk).(Wanchoo" TargetMode="External"/><Relationship Id="rId4" Type="http://schemas.openxmlformats.org/officeDocument/2006/relationships/settings" Target="settings.xml"/><Relationship Id="rId9" Type="http://schemas.openxmlformats.org/officeDocument/2006/relationships/hyperlink" Target="http://www.vadehraart.com/www.mutuala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FF37731-84C9-44C2-A109-0D949053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15</Pages>
  <Words>5988</Words>
  <Characters>34138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2024-12-02T08:03:00Z</dcterms:created>
  <dcterms:modified xsi:type="dcterms:W3CDTF">2024-12-05T08:33:00Z</dcterms:modified>
</cp:coreProperties>
</file>