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86CBD" w14:textId="77777777" w:rsidR="00D53369" w:rsidRPr="00D53369" w:rsidRDefault="00D53369" w:rsidP="00D53369">
      <w:r w:rsidRPr="00D53369">
        <w:t>Title: Artificial Intelligence Simplified: A Step-by-Step Guide for Professionals and Business Leaders</w:t>
      </w:r>
    </w:p>
    <w:p w14:paraId="55E04968" w14:textId="77777777" w:rsidR="00D53369" w:rsidRPr="00D53369" w:rsidRDefault="00D53369" w:rsidP="00D53369">
      <w:r w:rsidRPr="00D53369">
        <w:pict w14:anchorId="00B7ECFE">
          <v:rect id="_x0000_i1025" style="width:0;height:1.5pt" o:hralign="center" o:hrstd="t" o:hr="t" fillcolor="#a0a0a0" stroked="f"/>
        </w:pict>
      </w:r>
    </w:p>
    <w:p w14:paraId="186CF4D9" w14:textId="77777777" w:rsidR="00D53369" w:rsidRPr="00D53369" w:rsidRDefault="00D53369" w:rsidP="00D53369">
      <w:r w:rsidRPr="00D53369">
        <w:rPr>
          <w:b/>
          <w:bCs/>
        </w:rPr>
        <w:t>Introduction</w:t>
      </w:r>
    </w:p>
    <w:p w14:paraId="26F9E90C" w14:textId="77777777" w:rsidR="00D53369" w:rsidRPr="00D53369" w:rsidRDefault="00D53369" w:rsidP="00D53369">
      <w:r w:rsidRPr="00D53369">
        <w:t>Imagine being at the forefront of innovation, where your decisions shape the future of your industry. Artificial Intelligence (AI) offers this potential—a tool to transform how we work, solve problems, and make decisions. But for many professionals and business leaders, AI feels overwhelming, complex, and inaccessible.</w:t>
      </w:r>
    </w:p>
    <w:p w14:paraId="5C6E3E62" w14:textId="77777777" w:rsidR="00D53369" w:rsidRPr="00D53369" w:rsidRDefault="00D53369" w:rsidP="00D53369">
      <w:r w:rsidRPr="00D53369">
        <w:t>This book is your guide to overcoming that complexity. Written with empathy for those starting their AI journey, it provides practical, step-by-step insights into how AI works, how to implement it, and how to use it as a catalyst for personal and professional growth. Together, we will explore how AI can unlock opportunities, empower your organization, and elevate your career. Let’s begin this journey with clarity and confidence.</w:t>
      </w:r>
    </w:p>
    <w:p w14:paraId="0C5C2B51" w14:textId="77777777" w:rsidR="00D53369" w:rsidRPr="00D53369" w:rsidRDefault="00D53369" w:rsidP="00D53369">
      <w:r w:rsidRPr="00D53369">
        <w:pict w14:anchorId="2B0B70EA">
          <v:rect id="_x0000_i1026" style="width:0;height:1.5pt" o:hralign="center" o:hrstd="t" o:hr="t" fillcolor="#a0a0a0" stroked="f"/>
        </w:pict>
      </w:r>
    </w:p>
    <w:p w14:paraId="46F6839D" w14:textId="77777777" w:rsidR="00D53369" w:rsidRPr="00D53369" w:rsidRDefault="00D53369" w:rsidP="00D53369">
      <w:r w:rsidRPr="00D53369">
        <w:rPr>
          <w:b/>
          <w:bCs/>
        </w:rPr>
        <w:t>1. The Origins and Evolution of AI</w:t>
      </w:r>
    </w:p>
    <w:p w14:paraId="7A23F8EC" w14:textId="77777777" w:rsidR="00D53369" w:rsidRPr="00D53369" w:rsidRDefault="00D53369" w:rsidP="00D53369">
      <w:r w:rsidRPr="00D53369">
        <w:t>To understand AI’s future, we must first appreciate its past. The story of AI is not just about technology—it’s about human ambition, perseverance, and creativity.</w:t>
      </w:r>
    </w:p>
    <w:p w14:paraId="51115C3C" w14:textId="77777777" w:rsidR="00D53369" w:rsidRPr="00D53369" w:rsidRDefault="00D53369" w:rsidP="00D53369">
      <w:pPr>
        <w:numPr>
          <w:ilvl w:val="0"/>
          <w:numId w:val="1"/>
        </w:numPr>
      </w:pPr>
      <w:r w:rsidRPr="00D53369">
        <w:rPr>
          <w:b/>
          <w:bCs/>
        </w:rPr>
        <w:t>The Beginning</w:t>
      </w:r>
      <w:r w:rsidRPr="00D53369">
        <w:t>: In 1950, Alan Turing asked, “Can machines think?” His work laid the foundation for AI, inspiring researchers to replicate human reasoning in machines. Turing’s contributions also led to the development of early computer science concepts that underpin AI today.</w:t>
      </w:r>
    </w:p>
    <w:p w14:paraId="220C5638" w14:textId="77777777" w:rsidR="00D53369" w:rsidRPr="00D53369" w:rsidRDefault="00D53369" w:rsidP="00D53369">
      <w:pPr>
        <w:numPr>
          <w:ilvl w:val="0"/>
          <w:numId w:val="1"/>
        </w:numPr>
      </w:pPr>
      <w:r w:rsidRPr="00D53369">
        <w:rPr>
          <w:b/>
          <w:bCs/>
        </w:rPr>
        <w:t>The Early Days</w:t>
      </w:r>
      <w:r w:rsidRPr="00D53369">
        <w:t>: By the 1956 Dartmouth Conference, AI emerged as a field focused on problem-solving and logic. Early AI systems like ELIZA, a simple natural language processor, demonstrated potential but also revealed the challenges of creating human-like intelligence.</w:t>
      </w:r>
    </w:p>
    <w:p w14:paraId="4E5475D0" w14:textId="77777777" w:rsidR="00D53369" w:rsidRPr="00D53369" w:rsidRDefault="00D53369" w:rsidP="00D53369">
      <w:pPr>
        <w:numPr>
          <w:ilvl w:val="0"/>
          <w:numId w:val="1"/>
        </w:numPr>
      </w:pPr>
      <w:r w:rsidRPr="00D53369">
        <w:rPr>
          <w:b/>
          <w:bCs/>
        </w:rPr>
        <w:t>AI Winters</w:t>
      </w:r>
      <w:r w:rsidRPr="00D53369">
        <w:t>: The 1970s and 1990s saw setbacks due to limited computing power and unrealistic expectations. However, these periods spurred innovation, highlighting the importance of scalable hardware and practical applications.</w:t>
      </w:r>
    </w:p>
    <w:p w14:paraId="193893BE" w14:textId="77777777" w:rsidR="00D53369" w:rsidRPr="00D53369" w:rsidRDefault="00D53369" w:rsidP="00D53369">
      <w:pPr>
        <w:numPr>
          <w:ilvl w:val="0"/>
          <w:numId w:val="1"/>
        </w:numPr>
      </w:pPr>
      <w:r w:rsidRPr="00D53369">
        <w:rPr>
          <w:b/>
          <w:bCs/>
        </w:rPr>
        <w:t>The Breakthrough Era</w:t>
      </w:r>
      <w:r w:rsidRPr="00D53369">
        <w:t>: Advances in the 2000s, such as deep learning, neural networks, and access to big data, propelled AI into real-world applications like facial recognition, virtual assistants, and autonomous vehicles.</w:t>
      </w:r>
    </w:p>
    <w:p w14:paraId="2A889812" w14:textId="77777777" w:rsidR="00D53369" w:rsidRPr="00D53369" w:rsidRDefault="00D53369" w:rsidP="00D53369">
      <w:r w:rsidRPr="00D53369">
        <w:rPr>
          <w:i/>
          <w:iCs/>
        </w:rPr>
        <w:t>Lesson</w:t>
      </w:r>
      <w:r w:rsidRPr="00D53369">
        <w:t>: Like AI’s pioneers, perseverance and adaptability are key. Embrace challenges as opportunities to innovate and learn.</w:t>
      </w:r>
    </w:p>
    <w:p w14:paraId="553EBF48" w14:textId="77777777" w:rsidR="00D53369" w:rsidRPr="00D53369" w:rsidRDefault="00D53369" w:rsidP="00D53369">
      <w:r w:rsidRPr="00D53369">
        <w:pict w14:anchorId="70F79407">
          <v:rect id="_x0000_i1027" style="width:0;height:1.5pt" o:hralign="center" o:hrstd="t" o:hr="t" fillcolor="#a0a0a0" stroked="f"/>
        </w:pict>
      </w:r>
    </w:p>
    <w:p w14:paraId="633D17B4" w14:textId="77777777" w:rsidR="00D53369" w:rsidRPr="00D53369" w:rsidRDefault="00D53369" w:rsidP="00D53369">
      <w:r w:rsidRPr="00D53369">
        <w:rPr>
          <w:b/>
          <w:bCs/>
        </w:rPr>
        <w:lastRenderedPageBreak/>
        <w:t>2. What is AI, and How Does It Work?</w:t>
      </w:r>
    </w:p>
    <w:p w14:paraId="39C33978" w14:textId="77777777" w:rsidR="00D53369" w:rsidRPr="00D53369" w:rsidRDefault="00D53369" w:rsidP="00D53369">
      <w:r w:rsidRPr="00D53369">
        <w:t>At its core, AI mimics human intelligence. It learns from data, recognizes patterns, and makes decisions. Understanding how AI works demystifies its complexity:</w:t>
      </w:r>
    </w:p>
    <w:p w14:paraId="11808BB6" w14:textId="77777777" w:rsidR="00D53369" w:rsidRPr="00D53369" w:rsidRDefault="00D53369" w:rsidP="00D53369">
      <w:pPr>
        <w:numPr>
          <w:ilvl w:val="0"/>
          <w:numId w:val="2"/>
        </w:numPr>
      </w:pPr>
      <w:r w:rsidRPr="00D53369">
        <w:rPr>
          <w:b/>
          <w:bCs/>
        </w:rPr>
        <w:t>Learning</w:t>
      </w:r>
      <w:r w:rsidRPr="00D53369">
        <w:t xml:space="preserve">: AI systems use algorithms to </w:t>
      </w:r>
      <w:proofErr w:type="spellStart"/>
      <w:r w:rsidRPr="00D53369">
        <w:t>analyze</w:t>
      </w:r>
      <w:proofErr w:type="spellEnd"/>
      <w:r w:rsidRPr="00D53369">
        <w:t xml:space="preserve"> data and identify patterns. For example, a recommendation engine on Netflix </w:t>
      </w:r>
      <w:proofErr w:type="spellStart"/>
      <w:r w:rsidRPr="00D53369">
        <w:t>analyzes</w:t>
      </w:r>
      <w:proofErr w:type="spellEnd"/>
      <w:r w:rsidRPr="00D53369">
        <w:t xml:space="preserve"> your viewing history to suggest new shows.</w:t>
      </w:r>
    </w:p>
    <w:p w14:paraId="0B7C73CD" w14:textId="77777777" w:rsidR="00D53369" w:rsidRPr="00D53369" w:rsidRDefault="00D53369" w:rsidP="00D53369">
      <w:pPr>
        <w:numPr>
          <w:ilvl w:val="0"/>
          <w:numId w:val="2"/>
        </w:numPr>
      </w:pPr>
      <w:r w:rsidRPr="00D53369">
        <w:rPr>
          <w:b/>
          <w:bCs/>
        </w:rPr>
        <w:t>Reasoning</w:t>
      </w:r>
      <w:r w:rsidRPr="00D53369">
        <w:t xml:space="preserve">: AI applies logic to make predictions or decisions. In healthcare, predictive models </w:t>
      </w:r>
      <w:proofErr w:type="spellStart"/>
      <w:r w:rsidRPr="00D53369">
        <w:t>analyze</w:t>
      </w:r>
      <w:proofErr w:type="spellEnd"/>
      <w:r w:rsidRPr="00D53369">
        <w:t xml:space="preserve"> patient data to anticipate diseases.</w:t>
      </w:r>
    </w:p>
    <w:p w14:paraId="4073392B" w14:textId="77777777" w:rsidR="00D53369" w:rsidRPr="00D53369" w:rsidRDefault="00D53369" w:rsidP="00D53369">
      <w:pPr>
        <w:numPr>
          <w:ilvl w:val="0"/>
          <w:numId w:val="2"/>
        </w:numPr>
      </w:pPr>
      <w:r w:rsidRPr="00D53369">
        <w:rPr>
          <w:b/>
          <w:bCs/>
        </w:rPr>
        <w:t>Self-Correction</w:t>
      </w:r>
      <w:r w:rsidRPr="00D53369">
        <w:t>: AI improves over time through feedback loops. A chatbot, for instance, refines its responses based on user interactions.</w:t>
      </w:r>
    </w:p>
    <w:p w14:paraId="1F64FB38" w14:textId="77777777" w:rsidR="00D53369" w:rsidRPr="00D53369" w:rsidRDefault="00D53369" w:rsidP="00D53369">
      <w:r w:rsidRPr="00D53369">
        <w:rPr>
          <w:i/>
          <w:iCs/>
        </w:rPr>
        <w:t>Practical Tip</w:t>
      </w:r>
      <w:r w:rsidRPr="00D53369">
        <w:t>: Identify repetitive or data-intensive tasks in your role—these are ideal candidates for AI integration.</w:t>
      </w:r>
    </w:p>
    <w:p w14:paraId="00064999" w14:textId="77777777" w:rsidR="00D53369" w:rsidRPr="00D53369" w:rsidRDefault="00D53369" w:rsidP="00D53369">
      <w:r w:rsidRPr="00D53369">
        <w:pict w14:anchorId="64F6BFC6">
          <v:rect id="_x0000_i1028" style="width:0;height:1.5pt" o:hralign="center" o:hrstd="t" o:hr="t" fillcolor="#a0a0a0" stroked="f"/>
        </w:pict>
      </w:r>
    </w:p>
    <w:p w14:paraId="0C42132E" w14:textId="77777777" w:rsidR="00D53369" w:rsidRPr="00D53369" w:rsidRDefault="00D53369" w:rsidP="00D53369">
      <w:r w:rsidRPr="00D53369">
        <w:rPr>
          <w:b/>
          <w:bCs/>
        </w:rPr>
        <w:t>3. Types of AI</w:t>
      </w:r>
    </w:p>
    <w:p w14:paraId="5DE67FB6" w14:textId="77777777" w:rsidR="00D53369" w:rsidRPr="00D53369" w:rsidRDefault="00D53369" w:rsidP="00D53369">
      <w:r w:rsidRPr="00D53369">
        <w:t>AI takes various forms, each tailored to specific needs. Understanding these types ensures effective deployment:</w:t>
      </w:r>
    </w:p>
    <w:p w14:paraId="6EBE52DB" w14:textId="77777777" w:rsidR="00D53369" w:rsidRPr="00D53369" w:rsidRDefault="00D53369" w:rsidP="00D53369">
      <w:pPr>
        <w:numPr>
          <w:ilvl w:val="0"/>
          <w:numId w:val="3"/>
        </w:numPr>
      </w:pPr>
      <w:r w:rsidRPr="00D53369">
        <w:rPr>
          <w:b/>
          <w:bCs/>
        </w:rPr>
        <w:t>Reactive AI</w:t>
      </w:r>
      <w:r w:rsidRPr="00D53369">
        <w:t>: Executes specific tasks without memory or learning. Example: Spam filters in email systems that detect and block unwanted messages.</w:t>
      </w:r>
    </w:p>
    <w:p w14:paraId="167D9F36" w14:textId="77777777" w:rsidR="00D53369" w:rsidRPr="00D53369" w:rsidRDefault="00D53369" w:rsidP="00D53369">
      <w:pPr>
        <w:numPr>
          <w:ilvl w:val="0"/>
          <w:numId w:val="3"/>
        </w:numPr>
      </w:pPr>
      <w:r w:rsidRPr="00D53369">
        <w:rPr>
          <w:b/>
          <w:bCs/>
        </w:rPr>
        <w:t>Limited Memory AI</w:t>
      </w:r>
      <w:r w:rsidRPr="00D53369">
        <w:t>: Learns from past data to inform future actions. Example: Self-driving cars use traffic data to make real-time decisions.</w:t>
      </w:r>
    </w:p>
    <w:p w14:paraId="6C5193A3" w14:textId="77777777" w:rsidR="00D53369" w:rsidRPr="00D53369" w:rsidRDefault="00D53369" w:rsidP="00D53369">
      <w:pPr>
        <w:numPr>
          <w:ilvl w:val="0"/>
          <w:numId w:val="3"/>
        </w:numPr>
      </w:pPr>
      <w:r w:rsidRPr="00D53369">
        <w:rPr>
          <w:b/>
          <w:bCs/>
        </w:rPr>
        <w:t>Theory of Mind AI</w:t>
      </w:r>
      <w:r w:rsidRPr="00D53369">
        <w:t>: Hypothetical AI capable of understanding human emotions and intentions. While still in development, this promises advanced applications in mental health and customer service.</w:t>
      </w:r>
    </w:p>
    <w:p w14:paraId="1099B6D3" w14:textId="77777777" w:rsidR="00D53369" w:rsidRPr="00D53369" w:rsidRDefault="00D53369" w:rsidP="00D53369">
      <w:pPr>
        <w:numPr>
          <w:ilvl w:val="0"/>
          <w:numId w:val="3"/>
        </w:numPr>
      </w:pPr>
      <w:r w:rsidRPr="00D53369">
        <w:rPr>
          <w:b/>
          <w:bCs/>
        </w:rPr>
        <w:t>Self-Aware AI</w:t>
      </w:r>
      <w:r w:rsidRPr="00D53369">
        <w:t>: A theoretical concept where AI attains human-like consciousness, sparking debates about ethics and regulation.</w:t>
      </w:r>
    </w:p>
    <w:p w14:paraId="740771A0" w14:textId="77777777" w:rsidR="00D53369" w:rsidRPr="00D53369" w:rsidRDefault="00D53369" w:rsidP="00D53369">
      <w:r w:rsidRPr="00D53369">
        <w:rPr>
          <w:i/>
          <w:iCs/>
        </w:rPr>
        <w:t>Key Action</w:t>
      </w:r>
      <w:r w:rsidRPr="00D53369">
        <w:t>: Focus on reactive and limited memory AI for practical, immediate benefits in business operations.</w:t>
      </w:r>
    </w:p>
    <w:p w14:paraId="5C9EF112" w14:textId="77777777" w:rsidR="00D53369" w:rsidRPr="00D53369" w:rsidRDefault="00D53369" w:rsidP="00D53369">
      <w:r w:rsidRPr="00D53369">
        <w:pict w14:anchorId="6927EE76">
          <v:rect id="_x0000_i1029" style="width:0;height:1.5pt" o:hralign="center" o:hrstd="t" o:hr="t" fillcolor="#a0a0a0" stroked="f"/>
        </w:pict>
      </w:r>
    </w:p>
    <w:p w14:paraId="589339BF" w14:textId="77777777" w:rsidR="00D53369" w:rsidRPr="00D53369" w:rsidRDefault="00D53369" w:rsidP="00D53369">
      <w:r w:rsidRPr="00D53369">
        <w:rPr>
          <w:b/>
          <w:bCs/>
        </w:rPr>
        <w:t>4. Why AI Matters for Businesses</w:t>
      </w:r>
    </w:p>
    <w:p w14:paraId="231B380B" w14:textId="77777777" w:rsidR="00D53369" w:rsidRPr="00D53369" w:rsidRDefault="00D53369" w:rsidP="00D53369">
      <w:r w:rsidRPr="00D53369">
        <w:t>AI is a game-changer for modern organizations, driving efficiency, decision-making, and innovation. Here’s why it matters:</w:t>
      </w:r>
    </w:p>
    <w:p w14:paraId="6641C7CC" w14:textId="77777777" w:rsidR="00D53369" w:rsidRPr="00D53369" w:rsidRDefault="00D53369" w:rsidP="00D53369">
      <w:pPr>
        <w:numPr>
          <w:ilvl w:val="0"/>
          <w:numId w:val="4"/>
        </w:numPr>
      </w:pPr>
      <w:r w:rsidRPr="00D53369">
        <w:rPr>
          <w:b/>
          <w:bCs/>
        </w:rPr>
        <w:lastRenderedPageBreak/>
        <w:t>Boosting Productivity</w:t>
      </w:r>
      <w:r w:rsidRPr="00D53369">
        <w:t>: Automating repetitive tasks frees up human resources for strategic activities. Robotic Process Automation (RPA) can streamline invoice processing or employee onboarding.</w:t>
      </w:r>
    </w:p>
    <w:p w14:paraId="049ADA18" w14:textId="77777777" w:rsidR="00D53369" w:rsidRPr="00D53369" w:rsidRDefault="00D53369" w:rsidP="00D53369">
      <w:pPr>
        <w:numPr>
          <w:ilvl w:val="0"/>
          <w:numId w:val="4"/>
        </w:numPr>
      </w:pPr>
      <w:r w:rsidRPr="00D53369">
        <w:rPr>
          <w:b/>
          <w:bCs/>
        </w:rPr>
        <w:t>Enhancing Customer Experiences</w:t>
      </w:r>
      <w:r w:rsidRPr="00D53369">
        <w:t>: AI-powered chatbots and personalized marketing campaigns increase engagement and satisfaction.</w:t>
      </w:r>
    </w:p>
    <w:p w14:paraId="43AD7D4C" w14:textId="77777777" w:rsidR="00D53369" w:rsidRPr="00D53369" w:rsidRDefault="00D53369" w:rsidP="00D53369">
      <w:pPr>
        <w:numPr>
          <w:ilvl w:val="0"/>
          <w:numId w:val="4"/>
        </w:numPr>
      </w:pPr>
      <w:r w:rsidRPr="00D53369">
        <w:rPr>
          <w:b/>
          <w:bCs/>
        </w:rPr>
        <w:t>Driving Better Decisions</w:t>
      </w:r>
      <w:r w:rsidRPr="00D53369">
        <w:t>: Predictive analytics provide actionable insights. For instance, retailers can forecast demand to optimize inventory.</w:t>
      </w:r>
    </w:p>
    <w:p w14:paraId="71AC9763" w14:textId="77777777" w:rsidR="00D53369" w:rsidRPr="00D53369" w:rsidRDefault="00D53369" w:rsidP="00D53369">
      <w:r w:rsidRPr="00D53369">
        <w:rPr>
          <w:i/>
          <w:iCs/>
        </w:rPr>
        <w:t>Example</w:t>
      </w:r>
      <w:r w:rsidRPr="00D53369">
        <w:t>: A financial institution using AI for fraud detection reduces risks and builds customer trust through faster response times.</w:t>
      </w:r>
    </w:p>
    <w:p w14:paraId="05389573" w14:textId="77777777" w:rsidR="00D53369" w:rsidRPr="00D53369" w:rsidRDefault="00D53369" w:rsidP="00D53369">
      <w:r w:rsidRPr="00D53369">
        <w:pict w14:anchorId="3BF41569">
          <v:rect id="_x0000_i1030" style="width:0;height:1.5pt" o:hralign="center" o:hrstd="t" o:hr="t" fillcolor="#a0a0a0" stroked="f"/>
        </w:pict>
      </w:r>
    </w:p>
    <w:p w14:paraId="66CA0037" w14:textId="77777777" w:rsidR="00D53369" w:rsidRPr="00D53369" w:rsidRDefault="00D53369" w:rsidP="00D53369">
      <w:r w:rsidRPr="00D53369">
        <w:rPr>
          <w:b/>
          <w:bCs/>
        </w:rPr>
        <w:t>5. Building an AI Strategy</w:t>
      </w:r>
    </w:p>
    <w:p w14:paraId="6E773AF5" w14:textId="77777777" w:rsidR="00D53369" w:rsidRPr="00D53369" w:rsidRDefault="00D53369" w:rsidP="00D53369">
      <w:r w:rsidRPr="00D53369">
        <w:t>To integrate AI successfully, follow these steps:</w:t>
      </w:r>
    </w:p>
    <w:p w14:paraId="6F1DC84E" w14:textId="77777777" w:rsidR="00D53369" w:rsidRPr="00D53369" w:rsidRDefault="00D53369" w:rsidP="00D53369">
      <w:pPr>
        <w:numPr>
          <w:ilvl w:val="0"/>
          <w:numId w:val="5"/>
        </w:numPr>
      </w:pPr>
      <w:r w:rsidRPr="00D53369">
        <w:rPr>
          <w:b/>
          <w:bCs/>
        </w:rPr>
        <w:t>Set Clear Goals</w:t>
      </w:r>
      <w:r w:rsidRPr="00D53369">
        <w:t>: Define specific problems AI will address, such as reducing operational costs or improving customer retention.</w:t>
      </w:r>
    </w:p>
    <w:p w14:paraId="649A498D" w14:textId="77777777" w:rsidR="00D53369" w:rsidRPr="00D53369" w:rsidRDefault="00D53369" w:rsidP="00D53369">
      <w:pPr>
        <w:numPr>
          <w:ilvl w:val="0"/>
          <w:numId w:val="5"/>
        </w:numPr>
      </w:pPr>
      <w:r w:rsidRPr="00D53369">
        <w:rPr>
          <w:b/>
          <w:bCs/>
        </w:rPr>
        <w:t>Assess Data Readiness</w:t>
      </w:r>
      <w:r w:rsidRPr="00D53369">
        <w:t>: Evaluate your data’s quality, volume, and accessibility. Poor data can hinder AI’s effectiveness.</w:t>
      </w:r>
    </w:p>
    <w:p w14:paraId="0E0491C0" w14:textId="77777777" w:rsidR="00D53369" w:rsidRPr="00D53369" w:rsidRDefault="00D53369" w:rsidP="00D53369">
      <w:pPr>
        <w:numPr>
          <w:ilvl w:val="0"/>
          <w:numId w:val="5"/>
        </w:numPr>
      </w:pPr>
      <w:r w:rsidRPr="00D53369">
        <w:rPr>
          <w:b/>
          <w:bCs/>
        </w:rPr>
        <w:t>Choose the Right Tools</w:t>
      </w:r>
      <w:r w:rsidRPr="00D53369">
        <w:t>: Select platforms and frameworks that align with your goals, like TensorFlow for developers or turnkey solutions for non-technical teams.</w:t>
      </w:r>
    </w:p>
    <w:p w14:paraId="605818F6" w14:textId="77777777" w:rsidR="00D53369" w:rsidRPr="00D53369" w:rsidRDefault="00D53369" w:rsidP="00D53369">
      <w:pPr>
        <w:numPr>
          <w:ilvl w:val="0"/>
          <w:numId w:val="5"/>
        </w:numPr>
      </w:pPr>
      <w:r w:rsidRPr="00D53369">
        <w:rPr>
          <w:b/>
          <w:bCs/>
        </w:rPr>
        <w:t>Collaborate Across Teams</w:t>
      </w:r>
      <w:r w:rsidRPr="00D53369">
        <w:t>: Foster collaboration between IT, operations, and leadership to ensure AI solutions meet organizational needs.</w:t>
      </w:r>
    </w:p>
    <w:p w14:paraId="2EC287A2" w14:textId="77777777" w:rsidR="00D53369" w:rsidRPr="00D53369" w:rsidRDefault="00D53369" w:rsidP="00D53369">
      <w:pPr>
        <w:numPr>
          <w:ilvl w:val="0"/>
          <w:numId w:val="5"/>
        </w:numPr>
      </w:pPr>
      <w:r w:rsidRPr="00D53369">
        <w:rPr>
          <w:b/>
          <w:bCs/>
        </w:rPr>
        <w:t>Measure Impact</w:t>
      </w:r>
      <w:r w:rsidRPr="00D53369">
        <w:t>: Use KPIs like cost savings, efficiency gains, or customer satisfaction to evaluate success and refine implementations.</w:t>
      </w:r>
    </w:p>
    <w:p w14:paraId="77DA2BC3" w14:textId="77777777" w:rsidR="00D53369" w:rsidRPr="00D53369" w:rsidRDefault="00D53369" w:rsidP="00D53369">
      <w:r w:rsidRPr="00D53369">
        <w:rPr>
          <w:i/>
          <w:iCs/>
        </w:rPr>
        <w:t>Pro Tip</w:t>
      </w:r>
      <w:r w:rsidRPr="00D53369">
        <w:t>: Pilot AI in a single department to test feasibility and scalability before broader adoption.</w:t>
      </w:r>
    </w:p>
    <w:p w14:paraId="07CDD6D9" w14:textId="77777777" w:rsidR="00D53369" w:rsidRPr="00D53369" w:rsidRDefault="00D53369" w:rsidP="00D53369">
      <w:r w:rsidRPr="00D53369">
        <w:pict w14:anchorId="1DE6303E">
          <v:rect id="_x0000_i1031" style="width:0;height:1.5pt" o:hralign="center" o:hrstd="t" o:hr="t" fillcolor="#a0a0a0" stroked="f"/>
        </w:pict>
      </w:r>
    </w:p>
    <w:p w14:paraId="7EB7F1CF" w14:textId="77777777" w:rsidR="00D53369" w:rsidRPr="00D53369" w:rsidRDefault="00D53369" w:rsidP="00D53369">
      <w:r w:rsidRPr="00D53369">
        <w:rPr>
          <w:b/>
          <w:bCs/>
        </w:rPr>
        <w:t>6. Overcoming Challenges in AI Adoption</w:t>
      </w:r>
    </w:p>
    <w:p w14:paraId="71C48E21" w14:textId="77777777" w:rsidR="00D53369" w:rsidRPr="00D53369" w:rsidRDefault="00D53369" w:rsidP="00D53369">
      <w:r w:rsidRPr="00D53369">
        <w:t>Implementing AI can be daunting, but these strategies can help:</w:t>
      </w:r>
    </w:p>
    <w:p w14:paraId="1C8D729D" w14:textId="77777777" w:rsidR="00D53369" w:rsidRPr="00D53369" w:rsidRDefault="00D53369" w:rsidP="00D53369">
      <w:pPr>
        <w:numPr>
          <w:ilvl w:val="0"/>
          <w:numId w:val="6"/>
        </w:numPr>
      </w:pPr>
      <w:r w:rsidRPr="00D53369">
        <w:rPr>
          <w:b/>
          <w:bCs/>
        </w:rPr>
        <w:t>Data Quality Issues</w:t>
      </w:r>
      <w:r w:rsidRPr="00D53369">
        <w:t>: Regularly clean and validate datasets. Use tools like ETL (Extract, Transform, Load) processes to ensure reliable data.</w:t>
      </w:r>
    </w:p>
    <w:p w14:paraId="7972B6CA" w14:textId="77777777" w:rsidR="00D53369" w:rsidRPr="00D53369" w:rsidRDefault="00D53369" w:rsidP="00D53369">
      <w:pPr>
        <w:numPr>
          <w:ilvl w:val="0"/>
          <w:numId w:val="6"/>
        </w:numPr>
      </w:pPr>
      <w:r w:rsidRPr="00D53369">
        <w:rPr>
          <w:b/>
          <w:bCs/>
        </w:rPr>
        <w:t>Skill Gaps</w:t>
      </w:r>
      <w:r w:rsidRPr="00D53369">
        <w:t>: Upskill your workforce with AI-focused training or partner with experts.</w:t>
      </w:r>
    </w:p>
    <w:p w14:paraId="40DB67B5" w14:textId="77777777" w:rsidR="00D53369" w:rsidRPr="00D53369" w:rsidRDefault="00D53369" w:rsidP="00D53369">
      <w:pPr>
        <w:numPr>
          <w:ilvl w:val="0"/>
          <w:numId w:val="6"/>
        </w:numPr>
      </w:pPr>
      <w:r w:rsidRPr="00D53369">
        <w:rPr>
          <w:b/>
          <w:bCs/>
        </w:rPr>
        <w:lastRenderedPageBreak/>
        <w:t>Resistance to Change</w:t>
      </w:r>
      <w:r w:rsidRPr="00D53369">
        <w:t>: Foster a culture of innovation by showcasing AI’s benefits through workshops and success stories.</w:t>
      </w:r>
    </w:p>
    <w:p w14:paraId="3C265C34" w14:textId="77777777" w:rsidR="00D53369" w:rsidRPr="00D53369" w:rsidRDefault="00D53369" w:rsidP="00D53369">
      <w:r w:rsidRPr="00D53369">
        <w:rPr>
          <w:i/>
          <w:iCs/>
        </w:rPr>
        <w:t>Empathy Note</w:t>
      </w:r>
      <w:r w:rsidRPr="00D53369">
        <w:t>: Change takes time. Encourage open dialogue and support teams throughout the transition.</w:t>
      </w:r>
    </w:p>
    <w:p w14:paraId="26ABFB61" w14:textId="77777777" w:rsidR="00D53369" w:rsidRPr="00D53369" w:rsidRDefault="00D53369" w:rsidP="00D53369">
      <w:r w:rsidRPr="00D53369">
        <w:pict w14:anchorId="22D57EDC">
          <v:rect id="_x0000_i1032" style="width:0;height:1.5pt" o:hralign="center" o:hrstd="t" o:hr="t" fillcolor="#a0a0a0" stroked="f"/>
        </w:pict>
      </w:r>
    </w:p>
    <w:p w14:paraId="2ED76C77" w14:textId="77777777" w:rsidR="00D53369" w:rsidRPr="00D53369" w:rsidRDefault="00D53369" w:rsidP="00D53369">
      <w:r w:rsidRPr="00D53369">
        <w:rPr>
          <w:b/>
          <w:bCs/>
        </w:rPr>
        <w:t>7. Responsible AI</w:t>
      </w:r>
    </w:p>
    <w:p w14:paraId="1968DBDD" w14:textId="77777777" w:rsidR="00D53369" w:rsidRPr="00D53369" w:rsidRDefault="00D53369" w:rsidP="00D53369">
      <w:r w:rsidRPr="00D53369">
        <w:t>With great power comes great responsibility. Adopting ethical AI practices ensures trust and sustainability:</w:t>
      </w:r>
    </w:p>
    <w:p w14:paraId="66C75D76" w14:textId="77777777" w:rsidR="00D53369" w:rsidRPr="00D53369" w:rsidRDefault="00D53369" w:rsidP="00D53369">
      <w:pPr>
        <w:numPr>
          <w:ilvl w:val="0"/>
          <w:numId w:val="7"/>
        </w:numPr>
      </w:pPr>
      <w:r w:rsidRPr="00D53369">
        <w:rPr>
          <w:b/>
          <w:bCs/>
        </w:rPr>
        <w:t>Fairness</w:t>
      </w:r>
      <w:r w:rsidRPr="00D53369">
        <w:t>: Minimize algorithmic biases by diversifying training data.</w:t>
      </w:r>
    </w:p>
    <w:p w14:paraId="09597035" w14:textId="77777777" w:rsidR="00D53369" w:rsidRPr="00D53369" w:rsidRDefault="00D53369" w:rsidP="00D53369">
      <w:pPr>
        <w:numPr>
          <w:ilvl w:val="0"/>
          <w:numId w:val="7"/>
        </w:numPr>
      </w:pPr>
      <w:r w:rsidRPr="00D53369">
        <w:rPr>
          <w:b/>
          <w:bCs/>
        </w:rPr>
        <w:t>Transparency</w:t>
      </w:r>
      <w:r w:rsidRPr="00D53369">
        <w:t>: Use explainable AI frameworks to clarify decision-making processes.</w:t>
      </w:r>
    </w:p>
    <w:p w14:paraId="473249CA" w14:textId="77777777" w:rsidR="00D53369" w:rsidRPr="00D53369" w:rsidRDefault="00D53369" w:rsidP="00D53369">
      <w:pPr>
        <w:numPr>
          <w:ilvl w:val="0"/>
          <w:numId w:val="7"/>
        </w:numPr>
      </w:pPr>
      <w:r w:rsidRPr="00D53369">
        <w:rPr>
          <w:b/>
          <w:bCs/>
        </w:rPr>
        <w:t>Privacy</w:t>
      </w:r>
      <w:r w:rsidRPr="00D53369">
        <w:t>: Implement robust cybersecurity measures and adhere to regulations like GDPR.</w:t>
      </w:r>
    </w:p>
    <w:p w14:paraId="6F45AE7C" w14:textId="77777777" w:rsidR="00D53369" w:rsidRPr="00D53369" w:rsidRDefault="00D53369" w:rsidP="00D53369">
      <w:r w:rsidRPr="00D53369">
        <w:rPr>
          <w:i/>
          <w:iCs/>
        </w:rPr>
        <w:t>Action Plan</w:t>
      </w:r>
      <w:r w:rsidRPr="00D53369">
        <w:t>: Create an AI ethics committee to oversee development, deployment, and compliance.</w:t>
      </w:r>
    </w:p>
    <w:p w14:paraId="5F43BEA9" w14:textId="77777777" w:rsidR="00D53369" w:rsidRPr="00D53369" w:rsidRDefault="00D53369" w:rsidP="00D53369">
      <w:r w:rsidRPr="00D53369">
        <w:pict w14:anchorId="73708A92">
          <v:rect id="_x0000_i1033" style="width:0;height:1.5pt" o:hralign="center" o:hrstd="t" o:hr="t" fillcolor="#a0a0a0" stroked="f"/>
        </w:pict>
      </w:r>
    </w:p>
    <w:p w14:paraId="44F63DB9" w14:textId="77777777" w:rsidR="00D53369" w:rsidRPr="00D53369" w:rsidRDefault="00D53369" w:rsidP="00D53369">
      <w:r w:rsidRPr="00D53369">
        <w:rPr>
          <w:b/>
          <w:bCs/>
        </w:rPr>
        <w:t>8. AI Applications Across Industries</w:t>
      </w:r>
    </w:p>
    <w:p w14:paraId="35AAC45D" w14:textId="77777777" w:rsidR="00D53369" w:rsidRPr="00D53369" w:rsidRDefault="00D53369" w:rsidP="00D53369">
      <w:r w:rsidRPr="00D53369">
        <w:t>AI’s versatility drives innovation across sectors:</w:t>
      </w:r>
    </w:p>
    <w:p w14:paraId="733BFBAC" w14:textId="77777777" w:rsidR="00D53369" w:rsidRPr="00D53369" w:rsidRDefault="00D53369" w:rsidP="00D53369">
      <w:pPr>
        <w:numPr>
          <w:ilvl w:val="0"/>
          <w:numId w:val="8"/>
        </w:numPr>
      </w:pPr>
      <w:r w:rsidRPr="00D53369">
        <w:rPr>
          <w:b/>
          <w:bCs/>
        </w:rPr>
        <w:t>Healthcare</w:t>
      </w:r>
      <w:r w:rsidRPr="00D53369">
        <w:t>: AI-powered diagnostic tools detect diseases earlier, improving outcomes.</w:t>
      </w:r>
    </w:p>
    <w:p w14:paraId="5F32F828" w14:textId="77777777" w:rsidR="00D53369" w:rsidRPr="00D53369" w:rsidRDefault="00D53369" w:rsidP="00D53369">
      <w:pPr>
        <w:numPr>
          <w:ilvl w:val="0"/>
          <w:numId w:val="8"/>
        </w:numPr>
      </w:pPr>
      <w:r w:rsidRPr="00D53369">
        <w:rPr>
          <w:b/>
          <w:bCs/>
        </w:rPr>
        <w:t>Finance</w:t>
      </w:r>
      <w:r w:rsidRPr="00D53369">
        <w:t>: Risk assessment algorithms streamline loan approvals.</w:t>
      </w:r>
    </w:p>
    <w:p w14:paraId="41670E58" w14:textId="77777777" w:rsidR="00D53369" w:rsidRPr="00D53369" w:rsidRDefault="00D53369" w:rsidP="00D53369">
      <w:pPr>
        <w:numPr>
          <w:ilvl w:val="0"/>
          <w:numId w:val="8"/>
        </w:numPr>
      </w:pPr>
      <w:r w:rsidRPr="00D53369">
        <w:rPr>
          <w:b/>
          <w:bCs/>
        </w:rPr>
        <w:t>Retail</w:t>
      </w:r>
      <w:r w:rsidRPr="00D53369">
        <w:t>: AI personalizes shopping experiences through dynamic pricing and product recommendations.</w:t>
      </w:r>
    </w:p>
    <w:p w14:paraId="299E0A74" w14:textId="77777777" w:rsidR="00D53369" w:rsidRPr="00D53369" w:rsidRDefault="00D53369" w:rsidP="00D53369">
      <w:pPr>
        <w:numPr>
          <w:ilvl w:val="0"/>
          <w:numId w:val="8"/>
        </w:numPr>
      </w:pPr>
      <w:r w:rsidRPr="00D53369">
        <w:rPr>
          <w:b/>
          <w:bCs/>
        </w:rPr>
        <w:t>Education</w:t>
      </w:r>
      <w:r w:rsidRPr="00D53369">
        <w:t>: Adaptive learning platforms cater to individual student needs, enhancing engagement and success.</w:t>
      </w:r>
    </w:p>
    <w:p w14:paraId="2F03DEBB" w14:textId="77777777" w:rsidR="00D53369" w:rsidRPr="00D53369" w:rsidRDefault="00D53369" w:rsidP="00D53369">
      <w:r w:rsidRPr="00D53369">
        <w:rPr>
          <w:i/>
          <w:iCs/>
        </w:rPr>
        <w:t>Insight</w:t>
      </w:r>
      <w:r w:rsidRPr="00D53369">
        <w:t>: Explore AI use cases relevant to your industry to identify opportunities for growth and efficiency.</w:t>
      </w:r>
    </w:p>
    <w:p w14:paraId="42847690" w14:textId="77777777" w:rsidR="00D53369" w:rsidRPr="00D53369" w:rsidRDefault="00D53369" w:rsidP="00D53369">
      <w:r w:rsidRPr="00D53369">
        <w:pict w14:anchorId="3F80FC46">
          <v:rect id="_x0000_i1034" style="width:0;height:1.5pt" o:hralign="center" o:hrstd="t" o:hr="t" fillcolor="#a0a0a0" stroked="f"/>
        </w:pict>
      </w:r>
    </w:p>
    <w:p w14:paraId="6EC548DA" w14:textId="77777777" w:rsidR="00D53369" w:rsidRPr="00D53369" w:rsidRDefault="00D53369" w:rsidP="00D53369">
      <w:r w:rsidRPr="00D53369">
        <w:rPr>
          <w:b/>
          <w:bCs/>
        </w:rPr>
        <w:t>9. Trends Shaping the Future of AI</w:t>
      </w:r>
    </w:p>
    <w:p w14:paraId="2188CB88" w14:textId="77777777" w:rsidR="00D53369" w:rsidRPr="00D53369" w:rsidRDefault="00D53369" w:rsidP="00D53369">
      <w:r w:rsidRPr="00D53369">
        <w:t>Stay ahead by understanding emerging trends:</w:t>
      </w:r>
    </w:p>
    <w:p w14:paraId="17F4EF75" w14:textId="77777777" w:rsidR="00D53369" w:rsidRPr="00D53369" w:rsidRDefault="00D53369" w:rsidP="00D53369">
      <w:pPr>
        <w:numPr>
          <w:ilvl w:val="0"/>
          <w:numId w:val="9"/>
        </w:numPr>
      </w:pPr>
      <w:r w:rsidRPr="00D53369">
        <w:rPr>
          <w:b/>
          <w:bCs/>
        </w:rPr>
        <w:lastRenderedPageBreak/>
        <w:t>Generative AI</w:t>
      </w:r>
      <w:r w:rsidRPr="00D53369">
        <w:t>: Tools like ChatGPT and DALL-E transform content creation, from marketing campaigns to product design.</w:t>
      </w:r>
    </w:p>
    <w:p w14:paraId="2A93272F" w14:textId="77777777" w:rsidR="00D53369" w:rsidRPr="00D53369" w:rsidRDefault="00D53369" w:rsidP="00D53369">
      <w:pPr>
        <w:numPr>
          <w:ilvl w:val="0"/>
          <w:numId w:val="9"/>
        </w:numPr>
      </w:pPr>
      <w:r w:rsidRPr="00D53369">
        <w:rPr>
          <w:b/>
          <w:bCs/>
        </w:rPr>
        <w:t>Edge AI</w:t>
      </w:r>
      <w:r w:rsidRPr="00D53369">
        <w:t>: Enables real-time decision-making on devices, reducing latency and enhancing user experiences.</w:t>
      </w:r>
    </w:p>
    <w:p w14:paraId="6A52FB15" w14:textId="77777777" w:rsidR="00D53369" w:rsidRPr="00D53369" w:rsidRDefault="00D53369" w:rsidP="00D53369">
      <w:pPr>
        <w:numPr>
          <w:ilvl w:val="0"/>
          <w:numId w:val="9"/>
        </w:numPr>
      </w:pPr>
      <w:r w:rsidRPr="00D53369">
        <w:rPr>
          <w:b/>
          <w:bCs/>
        </w:rPr>
        <w:t>AI Regulation</w:t>
      </w:r>
      <w:r w:rsidRPr="00D53369">
        <w:t>: Governments are introducing frameworks to ensure ethical and responsible AI use.</w:t>
      </w:r>
    </w:p>
    <w:p w14:paraId="0C7739A3" w14:textId="77777777" w:rsidR="00D53369" w:rsidRPr="00D53369" w:rsidRDefault="00D53369" w:rsidP="00D53369">
      <w:pPr>
        <w:numPr>
          <w:ilvl w:val="0"/>
          <w:numId w:val="9"/>
        </w:numPr>
      </w:pPr>
      <w:r w:rsidRPr="00D53369">
        <w:rPr>
          <w:b/>
          <w:bCs/>
        </w:rPr>
        <w:t>AI Accessibility</w:t>
      </w:r>
      <w:r w:rsidRPr="00D53369">
        <w:t xml:space="preserve">: Platforms like </w:t>
      </w:r>
      <w:proofErr w:type="spellStart"/>
      <w:r w:rsidRPr="00D53369">
        <w:t>AutoML</w:t>
      </w:r>
      <w:proofErr w:type="spellEnd"/>
      <w:r w:rsidRPr="00D53369">
        <w:t xml:space="preserve"> empower non-technical users to build and deploy AI models.</w:t>
      </w:r>
    </w:p>
    <w:p w14:paraId="54EACFFF" w14:textId="77777777" w:rsidR="00D53369" w:rsidRPr="00D53369" w:rsidRDefault="00D53369" w:rsidP="00D53369">
      <w:r w:rsidRPr="00D53369">
        <w:rPr>
          <w:i/>
          <w:iCs/>
        </w:rPr>
        <w:t>Tip</w:t>
      </w:r>
      <w:r w:rsidRPr="00D53369">
        <w:t>: Continuously monitor industry developments to adapt strategies and stay competitive.</w:t>
      </w:r>
    </w:p>
    <w:p w14:paraId="4F3A42CD" w14:textId="77777777" w:rsidR="00D53369" w:rsidRPr="00D53369" w:rsidRDefault="00D53369" w:rsidP="00D53369">
      <w:r w:rsidRPr="00D53369">
        <w:pict w14:anchorId="525ADF5F">
          <v:rect id="_x0000_i1035" style="width:0;height:1.5pt" o:hralign="center" o:hrstd="t" o:hr="t" fillcolor="#a0a0a0" stroked="f"/>
        </w:pict>
      </w:r>
    </w:p>
    <w:p w14:paraId="09219229" w14:textId="77777777" w:rsidR="00D53369" w:rsidRPr="00D53369" w:rsidRDefault="00D53369" w:rsidP="00D53369">
      <w:r w:rsidRPr="00D53369">
        <w:rPr>
          <w:b/>
          <w:bCs/>
        </w:rPr>
        <w:t>10. Steps for Implementing AI in Enterprises</w:t>
      </w:r>
    </w:p>
    <w:p w14:paraId="67F0E0A5" w14:textId="77777777" w:rsidR="00D53369" w:rsidRPr="00D53369" w:rsidRDefault="00D53369" w:rsidP="00D53369">
      <w:r w:rsidRPr="00D53369">
        <w:t>A structured approach ensures successful AI integration:</w:t>
      </w:r>
    </w:p>
    <w:p w14:paraId="1EE70B29" w14:textId="77777777" w:rsidR="00D53369" w:rsidRPr="00D53369" w:rsidRDefault="00D53369" w:rsidP="00D53369">
      <w:pPr>
        <w:numPr>
          <w:ilvl w:val="0"/>
          <w:numId w:val="10"/>
        </w:numPr>
      </w:pPr>
      <w:r w:rsidRPr="00D53369">
        <w:rPr>
          <w:b/>
          <w:bCs/>
        </w:rPr>
        <w:t>Identify Needs</w:t>
      </w:r>
      <w:r w:rsidRPr="00D53369">
        <w:t>: Pinpoint areas where AI can add value, like customer service or supply chain management.</w:t>
      </w:r>
    </w:p>
    <w:p w14:paraId="20A3E8FB" w14:textId="77777777" w:rsidR="00D53369" w:rsidRPr="00D53369" w:rsidRDefault="00D53369" w:rsidP="00D53369">
      <w:pPr>
        <w:numPr>
          <w:ilvl w:val="0"/>
          <w:numId w:val="10"/>
        </w:numPr>
      </w:pPr>
      <w:r w:rsidRPr="00D53369">
        <w:rPr>
          <w:b/>
          <w:bCs/>
        </w:rPr>
        <w:t>Build Infrastructure</w:t>
      </w:r>
      <w:r w:rsidRPr="00D53369">
        <w:t>: Invest in cloud computing and scalable data storage solutions.</w:t>
      </w:r>
    </w:p>
    <w:p w14:paraId="4B2DAACB" w14:textId="77777777" w:rsidR="00D53369" w:rsidRPr="00D53369" w:rsidRDefault="00D53369" w:rsidP="00D53369">
      <w:pPr>
        <w:numPr>
          <w:ilvl w:val="0"/>
          <w:numId w:val="10"/>
        </w:numPr>
      </w:pPr>
      <w:r w:rsidRPr="00D53369">
        <w:rPr>
          <w:b/>
          <w:bCs/>
        </w:rPr>
        <w:t>Upskill Teams</w:t>
      </w:r>
      <w:r w:rsidRPr="00D53369">
        <w:t>: Provide training programs and certifications in AI tools and methodologies.</w:t>
      </w:r>
    </w:p>
    <w:p w14:paraId="31FDFDC5" w14:textId="77777777" w:rsidR="00D53369" w:rsidRPr="00D53369" w:rsidRDefault="00D53369" w:rsidP="00D53369">
      <w:pPr>
        <w:numPr>
          <w:ilvl w:val="0"/>
          <w:numId w:val="10"/>
        </w:numPr>
      </w:pPr>
      <w:r w:rsidRPr="00D53369">
        <w:rPr>
          <w:b/>
          <w:bCs/>
        </w:rPr>
        <w:t>Pilot Projects</w:t>
      </w:r>
      <w:r w:rsidRPr="00D53369">
        <w:t>: Test AI solutions in controlled environments to evaluate performance and ROI.</w:t>
      </w:r>
    </w:p>
    <w:p w14:paraId="77FD481A" w14:textId="77777777" w:rsidR="00D53369" w:rsidRPr="00D53369" w:rsidRDefault="00D53369" w:rsidP="00D53369">
      <w:pPr>
        <w:numPr>
          <w:ilvl w:val="0"/>
          <w:numId w:val="10"/>
        </w:numPr>
      </w:pPr>
      <w:r w:rsidRPr="00D53369">
        <w:rPr>
          <w:b/>
          <w:bCs/>
        </w:rPr>
        <w:t>Scale Gradually</w:t>
      </w:r>
      <w:r w:rsidRPr="00D53369">
        <w:t>: Roll out successful projects across departments, ensuring alignment with organizational goals.</w:t>
      </w:r>
    </w:p>
    <w:p w14:paraId="4AC40FF8" w14:textId="77777777" w:rsidR="00D53369" w:rsidRPr="00D53369" w:rsidRDefault="00D53369" w:rsidP="00D53369">
      <w:r w:rsidRPr="00D53369">
        <w:pict w14:anchorId="03382678">
          <v:rect id="_x0000_i1036" style="width:0;height:1.5pt" o:hralign="center" o:hrstd="t" o:hr="t" fillcolor="#a0a0a0" stroked="f"/>
        </w:pict>
      </w:r>
    </w:p>
    <w:p w14:paraId="5EA5871E" w14:textId="77777777" w:rsidR="00D53369" w:rsidRPr="00D53369" w:rsidRDefault="00D53369" w:rsidP="00D53369">
      <w:r w:rsidRPr="00D53369">
        <w:rPr>
          <w:b/>
          <w:bCs/>
        </w:rPr>
        <w:t>Conclusion: Harnessing AI for a Brighter Future</w:t>
      </w:r>
    </w:p>
    <w:p w14:paraId="0F3D6491" w14:textId="77777777" w:rsidR="00D53369" w:rsidRPr="00D53369" w:rsidRDefault="00D53369" w:rsidP="00D53369">
      <w:r w:rsidRPr="00D53369">
        <w:t>Artificial Intelligence is a tool of transformation, a means to innovate, and a catalyst for growth. But its true potential lies in how we wield it—responsibly, strategically, and creatively. By integrating AI into your personal and professional toolkit, you’re not just keeping up with the future—you’re shaping it.</w:t>
      </w:r>
    </w:p>
    <w:p w14:paraId="4147B9E9" w14:textId="77777777" w:rsidR="00D53369" w:rsidRPr="00D53369" w:rsidRDefault="00D53369" w:rsidP="00D53369">
      <w:r w:rsidRPr="00D53369">
        <w:t>This book is your companion on that journey. Let’s lead the AI revolution together.</w:t>
      </w:r>
    </w:p>
    <w:p w14:paraId="026A86AC" w14:textId="77777777" w:rsidR="00D53369" w:rsidRDefault="00D53369"/>
    <w:sectPr w:rsidR="00D533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50062"/>
    <w:multiLevelType w:val="multilevel"/>
    <w:tmpl w:val="B1B03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6F1478"/>
    <w:multiLevelType w:val="multilevel"/>
    <w:tmpl w:val="E0E07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AB2594"/>
    <w:multiLevelType w:val="multilevel"/>
    <w:tmpl w:val="A8765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36626F"/>
    <w:multiLevelType w:val="multilevel"/>
    <w:tmpl w:val="07882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8B4840"/>
    <w:multiLevelType w:val="multilevel"/>
    <w:tmpl w:val="2138E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587BB6"/>
    <w:multiLevelType w:val="multilevel"/>
    <w:tmpl w:val="8DBCD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5D62B6"/>
    <w:multiLevelType w:val="multilevel"/>
    <w:tmpl w:val="7C460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8782BD6"/>
    <w:multiLevelType w:val="multilevel"/>
    <w:tmpl w:val="DB446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FD6642A"/>
    <w:multiLevelType w:val="multilevel"/>
    <w:tmpl w:val="E8802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7C20C9"/>
    <w:multiLevelType w:val="multilevel"/>
    <w:tmpl w:val="DF2A0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872290">
    <w:abstractNumId w:val="2"/>
  </w:num>
  <w:num w:numId="2" w16cid:durableId="1634169672">
    <w:abstractNumId w:val="5"/>
  </w:num>
  <w:num w:numId="3" w16cid:durableId="1124270737">
    <w:abstractNumId w:val="3"/>
  </w:num>
  <w:num w:numId="4" w16cid:durableId="1690139526">
    <w:abstractNumId w:val="4"/>
  </w:num>
  <w:num w:numId="5" w16cid:durableId="142476713">
    <w:abstractNumId w:val="7"/>
  </w:num>
  <w:num w:numId="6" w16cid:durableId="976689721">
    <w:abstractNumId w:val="1"/>
  </w:num>
  <w:num w:numId="7" w16cid:durableId="1541237001">
    <w:abstractNumId w:val="8"/>
  </w:num>
  <w:num w:numId="8" w16cid:durableId="1463763582">
    <w:abstractNumId w:val="9"/>
  </w:num>
  <w:num w:numId="9" w16cid:durableId="2105225608">
    <w:abstractNumId w:val="0"/>
  </w:num>
  <w:num w:numId="10" w16cid:durableId="12466476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369"/>
    <w:rsid w:val="00772858"/>
    <w:rsid w:val="00D53369"/>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D03C7"/>
  <w15:chartTrackingRefBased/>
  <w15:docId w15:val="{0EF8F4AB-495D-4018-9988-16C562956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W"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33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33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33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33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33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33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33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33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33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33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33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33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33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33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33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33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33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3369"/>
    <w:rPr>
      <w:rFonts w:eastAsiaTheme="majorEastAsia" w:cstheme="majorBidi"/>
      <w:color w:val="272727" w:themeColor="text1" w:themeTint="D8"/>
    </w:rPr>
  </w:style>
  <w:style w:type="paragraph" w:styleId="Title">
    <w:name w:val="Title"/>
    <w:basedOn w:val="Normal"/>
    <w:next w:val="Normal"/>
    <w:link w:val="TitleChar"/>
    <w:uiPriority w:val="10"/>
    <w:qFormat/>
    <w:rsid w:val="00D533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33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33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33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3369"/>
    <w:pPr>
      <w:spacing w:before="160"/>
      <w:jc w:val="center"/>
    </w:pPr>
    <w:rPr>
      <w:i/>
      <w:iCs/>
      <w:color w:val="404040" w:themeColor="text1" w:themeTint="BF"/>
    </w:rPr>
  </w:style>
  <w:style w:type="character" w:customStyle="1" w:styleId="QuoteChar">
    <w:name w:val="Quote Char"/>
    <w:basedOn w:val="DefaultParagraphFont"/>
    <w:link w:val="Quote"/>
    <w:uiPriority w:val="29"/>
    <w:rsid w:val="00D53369"/>
    <w:rPr>
      <w:i/>
      <w:iCs/>
      <w:color w:val="404040" w:themeColor="text1" w:themeTint="BF"/>
    </w:rPr>
  </w:style>
  <w:style w:type="paragraph" w:styleId="ListParagraph">
    <w:name w:val="List Paragraph"/>
    <w:basedOn w:val="Normal"/>
    <w:uiPriority w:val="34"/>
    <w:qFormat/>
    <w:rsid w:val="00D53369"/>
    <w:pPr>
      <w:ind w:left="720"/>
      <w:contextualSpacing/>
    </w:pPr>
  </w:style>
  <w:style w:type="character" w:styleId="IntenseEmphasis">
    <w:name w:val="Intense Emphasis"/>
    <w:basedOn w:val="DefaultParagraphFont"/>
    <w:uiPriority w:val="21"/>
    <w:qFormat/>
    <w:rsid w:val="00D53369"/>
    <w:rPr>
      <w:i/>
      <w:iCs/>
      <w:color w:val="0F4761" w:themeColor="accent1" w:themeShade="BF"/>
    </w:rPr>
  </w:style>
  <w:style w:type="paragraph" w:styleId="IntenseQuote">
    <w:name w:val="Intense Quote"/>
    <w:basedOn w:val="Normal"/>
    <w:next w:val="Normal"/>
    <w:link w:val="IntenseQuoteChar"/>
    <w:uiPriority w:val="30"/>
    <w:qFormat/>
    <w:rsid w:val="00D533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3369"/>
    <w:rPr>
      <w:i/>
      <w:iCs/>
      <w:color w:val="0F4761" w:themeColor="accent1" w:themeShade="BF"/>
    </w:rPr>
  </w:style>
  <w:style w:type="character" w:styleId="IntenseReference">
    <w:name w:val="Intense Reference"/>
    <w:basedOn w:val="DefaultParagraphFont"/>
    <w:uiPriority w:val="32"/>
    <w:qFormat/>
    <w:rsid w:val="00D5336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446772">
      <w:bodyDiv w:val="1"/>
      <w:marLeft w:val="0"/>
      <w:marRight w:val="0"/>
      <w:marTop w:val="0"/>
      <w:marBottom w:val="0"/>
      <w:divBdr>
        <w:top w:val="none" w:sz="0" w:space="0" w:color="auto"/>
        <w:left w:val="none" w:sz="0" w:space="0" w:color="auto"/>
        <w:bottom w:val="none" w:sz="0" w:space="0" w:color="auto"/>
        <w:right w:val="none" w:sz="0" w:space="0" w:color="auto"/>
      </w:divBdr>
      <w:divsChild>
        <w:div w:id="1162816627">
          <w:marLeft w:val="0"/>
          <w:marRight w:val="0"/>
          <w:marTop w:val="0"/>
          <w:marBottom w:val="0"/>
          <w:divBdr>
            <w:top w:val="none" w:sz="0" w:space="0" w:color="auto"/>
            <w:left w:val="none" w:sz="0" w:space="0" w:color="auto"/>
            <w:bottom w:val="none" w:sz="0" w:space="0" w:color="auto"/>
            <w:right w:val="none" w:sz="0" w:space="0" w:color="auto"/>
          </w:divBdr>
        </w:div>
        <w:div w:id="1469785595">
          <w:marLeft w:val="0"/>
          <w:marRight w:val="0"/>
          <w:marTop w:val="0"/>
          <w:marBottom w:val="0"/>
          <w:divBdr>
            <w:top w:val="none" w:sz="0" w:space="0" w:color="auto"/>
            <w:left w:val="none" w:sz="0" w:space="0" w:color="auto"/>
            <w:bottom w:val="none" w:sz="0" w:space="0" w:color="auto"/>
            <w:right w:val="none" w:sz="0" w:space="0" w:color="auto"/>
          </w:divBdr>
        </w:div>
        <w:div w:id="477527818">
          <w:marLeft w:val="0"/>
          <w:marRight w:val="0"/>
          <w:marTop w:val="0"/>
          <w:marBottom w:val="0"/>
          <w:divBdr>
            <w:top w:val="none" w:sz="0" w:space="0" w:color="auto"/>
            <w:left w:val="none" w:sz="0" w:space="0" w:color="auto"/>
            <w:bottom w:val="none" w:sz="0" w:space="0" w:color="auto"/>
            <w:right w:val="none" w:sz="0" w:space="0" w:color="auto"/>
          </w:divBdr>
        </w:div>
        <w:div w:id="1785492626">
          <w:marLeft w:val="0"/>
          <w:marRight w:val="0"/>
          <w:marTop w:val="0"/>
          <w:marBottom w:val="0"/>
          <w:divBdr>
            <w:top w:val="none" w:sz="0" w:space="0" w:color="auto"/>
            <w:left w:val="none" w:sz="0" w:space="0" w:color="auto"/>
            <w:bottom w:val="none" w:sz="0" w:space="0" w:color="auto"/>
            <w:right w:val="none" w:sz="0" w:space="0" w:color="auto"/>
          </w:divBdr>
        </w:div>
        <w:div w:id="404766165">
          <w:marLeft w:val="0"/>
          <w:marRight w:val="0"/>
          <w:marTop w:val="0"/>
          <w:marBottom w:val="0"/>
          <w:divBdr>
            <w:top w:val="none" w:sz="0" w:space="0" w:color="auto"/>
            <w:left w:val="none" w:sz="0" w:space="0" w:color="auto"/>
            <w:bottom w:val="none" w:sz="0" w:space="0" w:color="auto"/>
            <w:right w:val="none" w:sz="0" w:space="0" w:color="auto"/>
          </w:divBdr>
        </w:div>
        <w:div w:id="519660640">
          <w:marLeft w:val="0"/>
          <w:marRight w:val="0"/>
          <w:marTop w:val="0"/>
          <w:marBottom w:val="0"/>
          <w:divBdr>
            <w:top w:val="none" w:sz="0" w:space="0" w:color="auto"/>
            <w:left w:val="none" w:sz="0" w:space="0" w:color="auto"/>
            <w:bottom w:val="none" w:sz="0" w:space="0" w:color="auto"/>
            <w:right w:val="none" w:sz="0" w:space="0" w:color="auto"/>
          </w:divBdr>
        </w:div>
        <w:div w:id="1118454683">
          <w:marLeft w:val="0"/>
          <w:marRight w:val="0"/>
          <w:marTop w:val="0"/>
          <w:marBottom w:val="0"/>
          <w:divBdr>
            <w:top w:val="none" w:sz="0" w:space="0" w:color="auto"/>
            <w:left w:val="none" w:sz="0" w:space="0" w:color="auto"/>
            <w:bottom w:val="none" w:sz="0" w:space="0" w:color="auto"/>
            <w:right w:val="none" w:sz="0" w:space="0" w:color="auto"/>
          </w:divBdr>
        </w:div>
        <w:div w:id="682050984">
          <w:marLeft w:val="0"/>
          <w:marRight w:val="0"/>
          <w:marTop w:val="0"/>
          <w:marBottom w:val="0"/>
          <w:divBdr>
            <w:top w:val="none" w:sz="0" w:space="0" w:color="auto"/>
            <w:left w:val="none" w:sz="0" w:space="0" w:color="auto"/>
            <w:bottom w:val="none" w:sz="0" w:space="0" w:color="auto"/>
            <w:right w:val="none" w:sz="0" w:space="0" w:color="auto"/>
          </w:divBdr>
        </w:div>
        <w:div w:id="1415665960">
          <w:marLeft w:val="0"/>
          <w:marRight w:val="0"/>
          <w:marTop w:val="0"/>
          <w:marBottom w:val="0"/>
          <w:divBdr>
            <w:top w:val="none" w:sz="0" w:space="0" w:color="auto"/>
            <w:left w:val="none" w:sz="0" w:space="0" w:color="auto"/>
            <w:bottom w:val="none" w:sz="0" w:space="0" w:color="auto"/>
            <w:right w:val="none" w:sz="0" w:space="0" w:color="auto"/>
          </w:divBdr>
        </w:div>
        <w:div w:id="377050028">
          <w:marLeft w:val="0"/>
          <w:marRight w:val="0"/>
          <w:marTop w:val="0"/>
          <w:marBottom w:val="0"/>
          <w:divBdr>
            <w:top w:val="none" w:sz="0" w:space="0" w:color="auto"/>
            <w:left w:val="none" w:sz="0" w:space="0" w:color="auto"/>
            <w:bottom w:val="none" w:sz="0" w:space="0" w:color="auto"/>
            <w:right w:val="none" w:sz="0" w:space="0" w:color="auto"/>
          </w:divBdr>
        </w:div>
        <w:div w:id="1953199651">
          <w:marLeft w:val="0"/>
          <w:marRight w:val="0"/>
          <w:marTop w:val="0"/>
          <w:marBottom w:val="0"/>
          <w:divBdr>
            <w:top w:val="none" w:sz="0" w:space="0" w:color="auto"/>
            <w:left w:val="none" w:sz="0" w:space="0" w:color="auto"/>
            <w:bottom w:val="none" w:sz="0" w:space="0" w:color="auto"/>
            <w:right w:val="none" w:sz="0" w:space="0" w:color="auto"/>
          </w:divBdr>
        </w:div>
        <w:div w:id="12033295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1286</Words>
  <Characters>7336</Characters>
  <Application>Microsoft Office Word</Application>
  <DocSecurity>0</DocSecurity>
  <Lines>61</Lines>
  <Paragraphs>17</Paragraphs>
  <ScaleCrop>false</ScaleCrop>
  <Company/>
  <LinksUpToDate>false</LinksUpToDate>
  <CharactersWithSpaces>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Njamu</dc:creator>
  <cp:keywords/>
  <dc:description/>
  <cp:lastModifiedBy>Sarah Njamu</cp:lastModifiedBy>
  <cp:revision>1</cp:revision>
  <dcterms:created xsi:type="dcterms:W3CDTF">2024-12-29T21:18:00Z</dcterms:created>
  <dcterms:modified xsi:type="dcterms:W3CDTF">2024-12-29T21:21:00Z</dcterms:modified>
</cp:coreProperties>
</file>