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C13" w:rsidRPr="009E421B" w:rsidRDefault="00665AF1" w:rsidP="00283163">
      <w:pPr>
        <w:spacing w:line="360" w:lineRule="auto"/>
        <w:jc w:val="center"/>
        <w:rPr>
          <w:rFonts w:ascii="Times New Roman" w:hAnsi="Times New Roman" w:cs="Times New Roman"/>
          <w:b/>
          <w:sz w:val="24"/>
          <w:szCs w:val="24"/>
        </w:rPr>
      </w:pPr>
      <w:r w:rsidRPr="009E421B">
        <w:rPr>
          <w:rFonts w:ascii="Times New Roman" w:hAnsi="Times New Roman" w:cs="Times New Roman"/>
          <w:b/>
          <w:sz w:val="24"/>
          <w:szCs w:val="24"/>
        </w:rPr>
        <w:t>Enhancing Religious Tourism in Himachal Pradesh: The Impact of Faith, Hospitality, and Sustainability</w:t>
      </w:r>
    </w:p>
    <w:p w:rsidR="00962C13" w:rsidRPr="009E421B" w:rsidRDefault="00962C13" w:rsidP="009E421B">
      <w:pPr>
        <w:spacing w:line="360" w:lineRule="auto"/>
        <w:jc w:val="both"/>
        <w:rPr>
          <w:rFonts w:ascii="Times New Roman" w:hAnsi="Times New Roman" w:cs="Times New Roman"/>
          <w:sz w:val="24"/>
          <w:szCs w:val="24"/>
        </w:rPr>
      </w:pPr>
    </w:p>
    <w:p w:rsidR="00962C13" w:rsidRPr="009E421B" w:rsidRDefault="00962C13" w:rsidP="00283163">
      <w:pPr>
        <w:spacing w:before="100" w:beforeAutospacing="1" w:after="100" w:afterAutospacing="1" w:line="360" w:lineRule="auto"/>
        <w:jc w:val="center"/>
        <w:outlineLvl w:val="2"/>
        <w:rPr>
          <w:rFonts w:ascii="Times New Roman" w:eastAsia="Times New Roman" w:hAnsi="Times New Roman" w:cs="Times New Roman"/>
          <w:b/>
          <w:bCs/>
          <w:sz w:val="24"/>
          <w:szCs w:val="24"/>
        </w:rPr>
      </w:pPr>
      <w:r w:rsidRPr="009E421B">
        <w:rPr>
          <w:rFonts w:ascii="Times New Roman" w:eastAsia="Times New Roman" w:hAnsi="Times New Roman" w:cs="Times New Roman"/>
          <w:b/>
          <w:bCs/>
          <w:iCs/>
          <w:sz w:val="24"/>
          <w:szCs w:val="24"/>
        </w:rPr>
        <w:t>Chapter 1: Introduction</w:t>
      </w:r>
    </w:p>
    <w:p w:rsidR="00962C13" w:rsidRPr="009E421B" w:rsidRDefault="00962C13" w:rsidP="009E421B">
      <w:pPr>
        <w:spacing w:before="100" w:beforeAutospacing="1" w:after="100" w:afterAutospacing="1" w:line="360" w:lineRule="auto"/>
        <w:jc w:val="both"/>
        <w:outlineLvl w:val="3"/>
        <w:rPr>
          <w:rFonts w:ascii="Times New Roman" w:eastAsia="Times New Roman" w:hAnsi="Times New Roman" w:cs="Times New Roman"/>
          <w:b/>
          <w:bCs/>
          <w:sz w:val="24"/>
          <w:szCs w:val="24"/>
        </w:rPr>
      </w:pPr>
      <w:r w:rsidRPr="009E421B">
        <w:rPr>
          <w:rFonts w:ascii="Times New Roman" w:eastAsia="Times New Roman" w:hAnsi="Times New Roman" w:cs="Times New Roman"/>
          <w:b/>
          <w:bCs/>
          <w:iCs/>
          <w:sz w:val="24"/>
          <w:szCs w:val="24"/>
        </w:rPr>
        <w:t>1.1 Background of the Study</w:t>
      </w:r>
    </w:p>
    <w:p w:rsidR="00962C13" w:rsidRPr="009E421B" w:rsidRDefault="00962C13" w:rsidP="00283163">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b/>
          <w:bCs/>
          <w:sz w:val="24"/>
          <w:szCs w:val="24"/>
        </w:rPr>
        <w:t>Overview of Religious Tourism Globally</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Religious </w:t>
      </w:r>
      <w:r w:rsidR="001C4D6A" w:rsidRPr="009E421B">
        <w:rPr>
          <w:rFonts w:ascii="Times New Roman" w:eastAsia="Times New Roman" w:hAnsi="Times New Roman" w:cs="Times New Roman"/>
          <w:sz w:val="24"/>
          <w:szCs w:val="24"/>
        </w:rPr>
        <w:t>tourism</w:t>
      </w:r>
      <w:r w:rsidRPr="009E421B">
        <w:rPr>
          <w:rFonts w:ascii="Times New Roman" w:eastAsia="Times New Roman" w:hAnsi="Times New Roman" w:cs="Times New Roman"/>
          <w:sz w:val="24"/>
          <w:szCs w:val="24"/>
        </w:rPr>
        <w:t xml:space="preserve"> often referred to as faith-based or spiritual </w:t>
      </w:r>
      <w:r w:rsidR="009E421B" w:rsidRPr="009E421B">
        <w:rPr>
          <w:rFonts w:ascii="Times New Roman" w:eastAsia="Times New Roman" w:hAnsi="Times New Roman" w:cs="Times New Roman"/>
          <w:sz w:val="24"/>
          <w:szCs w:val="24"/>
        </w:rPr>
        <w:t>tourism</w:t>
      </w:r>
      <w:r w:rsidRPr="009E421B">
        <w:rPr>
          <w:rFonts w:ascii="Times New Roman" w:eastAsia="Times New Roman" w:hAnsi="Times New Roman" w:cs="Times New Roman"/>
          <w:sz w:val="24"/>
          <w:szCs w:val="24"/>
        </w:rPr>
        <w:t xml:space="preserve"> is a growing segment of the global travel industry. It encompasses journeys motivated by religious or spiritual purposes, such as pilgrimages, attending religious events, visiting sacred sites, or seeking personal enlightenment. This form of tourism is as old as humanity itself, rooted in ancient traditions where individuals sought meaning, solace, and connection with the divine. Today, religious tourism represents a significant component of the tourism sector, impacting economies, cultures, and interfaith dialogue on a global scale.</w:t>
      </w:r>
    </w:p>
    <w:p w:rsidR="00283163" w:rsidRDefault="00283163" w:rsidP="00283163">
      <w:pPr>
        <w:pStyle w:val="Heading3"/>
        <w:spacing w:line="360" w:lineRule="auto"/>
        <w:jc w:val="both"/>
        <w:rPr>
          <w:sz w:val="24"/>
          <w:szCs w:val="24"/>
        </w:rPr>
      </w:pPr>
      <w:r>
        <w:rPr>
          <w:sz w:val="24"/>
          <w:szCs w:val="24"/>
        </w:rPr>
        <w:t xml:space="preserve">1.2 </w:t>
      </w:r>
      <w:r w:rsidR="001C4D6A" w:rsidRPr="009E421B">
        <w:rPr>
          <w:sz w:val="24"/>
          <w:szCs w:val="24"/>
        </w:rPr>
        <w:t>Global Significance of Religious Tourism</w:t>
      </w:r>
    </w:p>
    <w:p w:rsidR="001C4D6A" w:rsidRPr="00283163" w:rsidRDefault="001C4D6A" w:rsidP="00283163">
      <w:pPr>
        <w:pStyle w:val="Heading3"/>
        <w:spacing w:line="360" w:lineRule="auto"/>
        <w:jc w:val="both"/>
        <w:rPr>
          <w:b w:val="0"/>
          <w:color w:val="000000" w:themeColor="text1"/>
          <w:sz w:val="24"/>
          <w:szCs w:val="24"/>
        </w:rPr>
      </w:pPr>
      <w:r w:rsidRPr="009E421B">
        <w:rPr>
          <w:sz w:val="24"/>
          <w:szCs w:val="24"/>
        </w:rPr>
        <w:t>Cultural Exchange and Interfaith Dialogue</w:t>
      </w:r>
      <w:r w:rsidR="00283163">
        <w:rPr>
          <w:i/>
          <w:sz w:val="24"/>
          <w:szCs w:val="24"/>
        </w:rPr>
        <w:t xml:space="preserve">: </w:t>
      </w:r>
      <w:r w:rsidRPr="00283163">
        <w:rPr>
          <w:b w:val="0"/>
          <w:color w:val="000000" w:themeColor="text1"/>
          <w:sz w:val="24"/>
          <w:szCs w:val="24"/>
        </w:rPr>
        <w:t xml:space="preserve">Religious tourism serves as a powerful platform for cultural exchange and interfaith dialogue. When people from different backgrounds visit sacred sites, they gain insights into the beliefs, traditions, and practices of other cultures. This fosters mutual understanding and respect, promoting harmony in an increasingly interconnected world. For instance, the annual </w:t>
      </w:r>
      <w:proofErr w:type="spellStart"/>
      <w:r w:rsidRPr="00283163">
        <w:rPr>
          <w:b w:val="0"/>
          <w:color w:val="000000" w:themeColor="text1"/>
          <w:sz w:val="24"/>
          <w:szCs w:val="24"/>
        </w:rPr>
        <w:t>Kumbh</w:t>
      </w:r>
      <w:proofErr w:type="spellEnd"/>
      <w:r w:rsidRPr="00283163">
        <w:rPr>
          <w:b w:val="0"/>
          <w:color w:val="000000" w:themeColor="text1"/>
          <w:sz w:val="24"/>
          <w:szCs w:val="24"/>
        </w:rPr>
        <w:t xml:space="preserve"> </w:t>
      </w:r>
      <w:proofErr w:type="spellStart"/>
      <w:r w:rsidRPr="00283163">
        <w:rPr>
          <w:b w:val="0"/>
          <w:color w:val="000000" w:themeColor="text1"/>
          <w:sz w:val="24"/>
          <w:szCs w:val="24"/>
        </w:rPr>
        <w:t>Mela</w:t>
      </w:r>
      <w:proofErr w:type="spellEnd"/>
      <w:r w:rsidRPr="00283163">
        <w:rPr>
          <w:b w:val="0"/>
          <w:color w:val="000000" w:themeColor="text1"/>
          <w:sz w:val="24"/>
          <w:szCs w:val="24"/>
        </w:rPr>
        <w:t xml:space="preserve"> in India attracts not only Hindu pilgrims but also international tourists, researchers, and journalists. Such events create opportunities for meaningful interactions and shared experiences, breaking down stereotypes and building bridges between communities.</w:t>
      </w:r>
      <w:r w:rsidR="00283163" w:rsidRPr="00283163">
        <w:rPr>
          <w:b w:val="0"/>
          <w:color w:val="000000" w:themeColor="text1"/>
          <w:sz w:val="24"/>
          <w:szCs w:val="24"/>
        </w:rPr>
        <w:t xml:space="preserve"> </w:t>
      </w:r>
      <w:r w:rsidRPr="00283163">
        <w:rPr>
          <w:b w:val="0"/>
          <w:color w:val="000000" w:themeColor="text1"/>
          <w:sz w:val="24"/>
          <w:szCs w:val="24"/>
        </w:rPr>
        <w:t>Economic Impact</w:t>
      </w:r>
      <w:r w:rsidR="00283163" w:rsidRPr="00283163">
        <w:rPr>
          <w:b w:val="0"/>
          <w:color w:val="000000" w:themeColor="text1"/>
          <w:sz w:val="24"/>
          <w:szCs w:val="24"/>
        </w:rPr>
        <w:t xml:space="preserve">: </w:t>
      </w:r>
      <w:r w:rsidRPr="00283163">
        <w:rPr>
          <w:b w:val="0"/>
          <w:color w:val="000000" w:themeColor="text1"/>
          <w:sz w:val="24"/>
          <w:szCs w:val="24"/>
        </w:rPr>
        <w:t xml:space="preserve">Religious tourism is a significant contributor to the global economy. According to the World Tourism Organization (UNWTO), faith-based tourism accounts for billions of dollars annually, with millions of people traveling to religious destinations. Pilgrimage sites often stimulate local economies by generating income for hospitality businesses, transport services, and artisans. For example, the city of Mecca in Saudi Arabia experiences a massive influx of pilgrims during Hajj, leading to increased demand for </w:t>
      </w:r>
      <w:r w:rsidRPr="00283163">
        <w:rPr>
          <w:b w:val="0"/>
          <w:color w:val="000000" w:themeColor="text1"/>
          <w:sz w:val="24"/>
          <w:szCs w:val="24"/>
        </w:rPr>
        <w:lastRenderedPageBreak/>
        <w:t>accommodation, food, and souvenirs. Similarly, the Vatican’s tourism industry supports a wide range of local businesses, from hotels and restaurants to guided tour services.</w:t>
      </w:r>
      <w:r w:rsidR="00283163" w:rsidRPr="00283163">
        <w:rPr>
          <w:b w:val="0"/>
          <w:color w:val="000000" w:themeColor="text1"/>
          <w:sz w:val="24"/>
          <w:szCs w:val="24"/>
        </w:rPr>
        <w:t xml:space="preserve"> </w:t>
      </w:r>
      <w:r w:rsidRPr="00283163">
        <w:rPr>
          <w:b w:val="0"/>
          <w:color w:val="000000" w:themeColor="text1"/>
          <w:sz w:val="24"/>
          <w:szCs w:val="24"/>
        </w:rPr>
        <w:t>In developing countries, religious tourism can be a vital source of revenue and employment. Communities surrounding sacred sites benefit from infrastructure development, such as improved roads, sanitation, and healthcare facilities, driven by the need to accommodate visitors. However, it is essential to manage these developments sustainably to ensure long-term benefits without compromising cultural and environmental integrity.</w:t>
      </w:r>
    </w:p>
    <w:p w:rsidR="001C4D6A" w:rsidRPr="00283163" w:rsidRDefault="001C4D6A" w:rsidP="00283163">
      <w:pPr>
        <w:pStyle w:val="Heading4"/>
        <w:spacing w:line="360" w:lineRule="auto"/>
        <w:jc w:val="both"/>
        <w:rPr>
          <w:b w:val="0"/>
          <w:i w:val="0"/>
          <w:color w:val="000000" w:themeColor="text1"/>
        </w:rPr>
      </w:pPr>
      <w:r w:rsidRPr="00283163">
        <w:rPr>
          <w:rFonts w:ascii="Times New Roman" w:hAnsi="Times New Roman" w:cs="Times New Roman"/>
          <w:b w:val="0"/>
          <w:i w:val="0"/>
          <w:color w:val="000000" w:themeColor="text1"/>
          <w:sz w:val="24"/>
          <w:szCs w:val="24"/>
        </w:rPr>
        <w:t xml:space="preserve">Preservation of Cultural and Religious </w:t>
      </w:r>
      <w:proofErr w:type="spellStart"/>
      <w:r w:rsidRPr="00283163">
        <w:rPr>
          <w:rFonts w:ascii="Times New Roman" w:hAnsi="Times New Roman" w:cs="Times New Roman"/>
          <w:b w:val="0"/>
          <w:i w:val="0"/>
          <w:color w:val="000000" w:themeColor="text1"/>
          <w:sz w:val="24"/>
          <w:szCs w:val="24"/>
        </w:rPr>
        <w:t>Heritage</w:t>
      </w:r>
      <w:proofErr w:type="gramStart"/>
      <w:r w:rsidR="00283163">
        <w:rPr>
          <w:rFonts w:ascii="Times New Roman" w:hAnsi="Times New Roman" w:cs="Times New Roman"/>
          <w:b w:val="0"/>
          <w:i w:val="0"/>
          <w:color w:val="000000" w:themeColor="text1"/>
          <w:sz w:val="24"/>
          <w:szCs w:val="24"/>
        </w:rPr>
        <w:t>:</w:t>
      </w:r>
      <w:r w:rsidRPr="00283163">
        <w:rPr>
          <w:b w:val="0"/>
          <w:i w:val="0"/>
          <w:color w:val="000000" w:themeColor="text1"/>
        </w:rPr>
        <w:t>Religious</w:t>
      </w:r>
      <w:proofErr w:type="spellEnd"/>
      <w:proofErr w:type="gramEnd"/>
      <w:r w:rsidRPr="00283163">
        <w:rPr>
          <w:b w:val="0"/>
          <w:i w:val="0"/>
          <w:color w:val="000000" w:themeColor="text1"/>
        </w:rPr>
        <w:t xml:space="preserve"> tourism plays a crucial role in preserving cultural and religious heritage. Many sacred sites are historically significant and hold immense cultural value. The revenue generated from tourism often funds the maintenance and restoration of these sites, ensuring their preservation for future generations. For example, the Angkor </w:t>
      </w:r>
      <w:proofErr w:type="spellStart"/>
      <w:r w:rsidRPr="00283163">
        <w:rPr>
          <w:b w:val="0"/>
          <w:i w:val="0"/>
          <w:color w:val="000000" w:themeColor="text1"/>
        </w:rPr>
        <w:t>Wat</w:t>
      </w:r>
      <w:proofErr w:type="spellEnd"/>
      <w:r w:rsidRPr="00283163">
        <w:rPr>
          <w:b w:val="0"/>
          <w:i w:val="0"/>
          <w:color w:val="000000" w:themeColor="text1"/>
        </w:rPr>
        <w:t xml:space="preserve"> temple complex in Cambodia, originally built as a Hindu shrine and later converted to a Buddhist </w:t>
      </w:r>
      <w:proofErr w:type="gramStart"/>
      <w:r w:rsidRPr="00283163">
        <w:rPr>
          <w:b w:val="0"/>
          <w:i w:val="0"/>
          <w:color w:val="000000" w:themeColor="text1"/>
        </w:rPr>
        <w:t>site,</w:t>
      </w:r>
      <w:proofErr w:type="gramEnd"/>
      <w:r w:rsidRPr="00283163">
        <w:rPr>
          <w:b w:val="0"/>
          <w:i w:val="0"/>
          <w:color w:val="000000" w:themeColor="text1"/>
        </w:rPr>
        <w:t xml:space="preserve"> attracts millions of visitors each year. Tourism revenue has been instrumental in its conservation </w:t>
      </w:r>
      <w:proofErr w:type="spellStart"/>
      <w:proofErr w:type="gramStart"/>
      <w:r w:rsidRPr="00283163">
        <w:rPr>
          <w:b w:val="0"/>
          <w:i w:val="0"/>
          <w:color w:val="000000" w:themeColor="text1"/>
        </w:rPr>
        <w:t>efforts.Moreover</w:t>
      </w:r>
      <w:proofErr w:type="spellEnd"/>
      <w:r w:rsidRPr="00283163">
        <w:rPr>
          <w:b w:val="0"/>
          <w:i w:val="0"/>
          <w:color w:val="000000" w:themeColor="text1"/>
        </w:rPr>
        <w:t>,</w:t>
      </w:r>
      <w:proofErr w:type="gramEnd"/>
      <w:r w:rsidRPr="00283163">
        <w:rPr>
          <w:b w:val="0"/>
          <w:i w:val="0"/>
          <w:color w:val="000000" w:themeColor="text1"/>
        </w:rPr>
        <w:t xml:space="preserve"> religious tourism helps revive traditional practices and crafts. Artisans and performers often find new audiences among tourists, ensuring the continuity of their art forms. Festivals and rituals, which might otherwise face decline, gain renewed significance as they become integral to the tourist experience. However, there is a need to balance commercialization with authenticity to protect the sanctity of religious traditions.</w:t>
      </w:r>
    </w:p>
    <w:p w:rsidR="001C4D6A" w:rsidRPr="009E421B" w:rsidRDefault="001C4D6A" w:rsidP="009E421B">
      <w:pPr>
        <w:pStyle w:val="Heading3"/>
        <w:spacing w:line="360" w:lineRule="auto"/>
        <w:jc w:val="both"/>
        <w:rPr>
          <w:sz w:val="24"/>
          <w:szCs w:val="24"/>
        </w:rPr>
      </w:pPr>
      <w:r w:rsidRPr="009E421B">
        <w:rPr>
          <w:sz w:val="24"/>
          <w:szCs w:val="24"/>
        </w:rPr>
        <w:t>Challenges and Opportunities</w:t>
      </w:r>
    </w:p>
    <w:p w:rsidR="001C4D6A" w:rsidRPr="009E421B" w:rsidRDefault="001C4D6A" w:rsidP="009E421B">
      <w:pPr>
        <w:pStyle w:val="NormalWeb"/>
        <w:spacing w:line="360" w:lineRule="auto"/>
        <w:jc w:val="both"/>
      </w:pPr>
      <w:r w:rsidRPr="009E421B">
        <w:t xml:space="preserve">While religious tourism offers numerous benefits, it also presents challenges that require careful management. Over-tourism is a significant concern, as it can strain local resources and infrastructure, leading to environmental degradation and a diminished visitor experience. For instance, the influx of tourists to the sacred city of Varanasi has raised concerns about pollution in the Ganges River and overcrowding at key sites. Similarly, Mount </w:t>
      </w:r>
      <w:proofErr w:type="spellStart"/>
      <w:r w:rsidRPr="009E421B">
        <w:t>Kailash</w:t>
      </w:r>
      <w:proofErr w:type="spellEnd"/>
      <w:r w:rsidRPr="009E421B">
        <w:t xml:space="preserve"> in Tibet, a revered site for Hindus, Buddhists, </w:t>
      </w:r>
      <w:proofErr w:type="spellStart"/>
      <w:r w:rsidRPr="009E421B">
        <w:t>Jains</w:t>
      </w:r>
      <w:proofErr w:type="spellEnd"/>
      <w:r w:rsidRPr="009E421B">
        <w:t>, and Bon followers, faces ecological threats due to increased footfall.</w:t>
      </w:r>
    </w:p>
    <w:p w:rsidR="001C4D6A" w:rsidRPr="009E421B" w:rsidRDefault="001C4D6A" w:rsidP="009E421B">
      <w:pPr>
        <w:pStyle w:val="NormalWeb"/>
        <w:spacing w:line="360" w:lineRule="auto"/>
        <w:jc w:val="both"/>
      </w:pPr>
      <w:r w:rsidRPr="009E421B">
        <w:t xml:space="preserve">Another challenge is the potential </w:t>
      </w:r>
      <w:proofErr w:type="spellStart"/>
      <w:r w:rsidRPr="009E421B">
        <w:t>commodification</w:t>
      </w:r>
      <w:proofErr w:type="spellEnd"/>
      <w:r w:rsidRPr="009E421B">
        <w:t xml:space="preserve"> of religious experiences. The commercialization of sacred sites can undermine their spiritual essence, reducing them to mere tourist attractions. To address this, stakeholders must prioritize sustainable tourism practices that </w:t>
      </w:r>
      <w:r w:rsidRPr="009E421B">
        <w:lastRenderedPageBreak/>
        <w:t>respect the cultural and spiritual significance of these destinations. This includes regulating visitor numbers, promoting responsible behavior, and engaging local communities in decision-making processes.</w:t>
      </w:r>
    </w:p>
    <w:p w:rsidR="001C4D6A" w:rsidRPr="009E421B" w:rsidRDefault="001C4D6A" w:rsidP="009E421B">
      <w:pPr>
        <w:pStyle w:val="NormalWeb"/>
        <w:spacing w:line="360" w:lineRule="auto"/>
        <w:jc w:val="both"/>
      </w:pPr>
      <w:r w:rsidRPr="009E421B">
        <w:t>Technological advancements offer opportunities to enhance the religious tourism experience. Virtual reality (VR) and augmented reality (AR) can provide immersive tours of sacred sites, making them accessible to individuals who may not be able to visit in person. Digital platforms also facilitate information sharing, enabling travelers to learn about the history and significance of religious destinations before their visit.</w:t>
      </w:r>
    </w:p>
    <w:p w:rsidR="001C4D6A" w:rsidRPr="009E421B" w:rsidRDefault="001C4D6A" w:rsidP="009E421B">
      <w:pPr>
        <w:pStyle w:val="NormalWeb"/>
        <w:spacing w:line="360" w:lineRule="auto"/>
        <w:jc w:val="both"/>
      </w:pPr>
      <w:r w:rsidRPr="009E421B">
        <w:t xml:space="preserve">Religious tourism is a multifaceted phenomenon that transcends geographical, cultural, and spiritual boundaries. It serves as a bridge between the past and the present, offering travelers a chance to connect with their faith, explore diverse cultures, and contribute to the preservation of humanity’s shared heritage. By addressing the challenges of over-tourism and commercialization, and embracing sustainable practices, religious tourism can continue to thrive as a force for good in a globalized </w:t>
      </w:r>
      <w:proofErr w:type="spellStart"/>
      <w:r w:rsidRPr="009E421B">
        <w:t>world.The</w:t>
      </w:r>
      <w:proofErr w:type="spellEnd"/>
      <w:r w:rsidRPr="009E421B">
        <w:t xml:space="preserve"> enduring appeal of religious tourism lies in its ability to inspire, educate, and unite people from all walks of life. As more individuals seek meaningful and transformative travel experiences, the significance of religious tourism is likely to grow, reaffirming its role as a vital component of the global tourism landscape.</w:t>
      </w:r>
    </w:p>
    <w:p w:rsidR="009E421B" w:rsidRPr="00C81D82" w:rsidRDefault="00C81D82" w:rsidP="00C81D82">
      <w:pPr>
        <w:pStyle w:val="ListParagraph"/>
        <w:numPr>
          <w:ilvl w:val="1"/>
          <w:numId w:val="18"/>
        </w:num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w:t>
      </w:r>
      <w:r w:rsidR="009E421B" w:rsidRPr="00C81D82">
        <w:rPr>
          <w:rFonts w:ascii="Times New Roman" w:eastAsia="Times New Roman" w:hAnsi="Times New Roman" w:cs="Times New Roman"/>
          <w:b/>
          <w:sz w:val="24"/>
          <w:szCs w:val="24"/>
        </w:rPr>
        <w:t>ole in fostering cultural exchange, spiritual growth, and economic benefits.</w:t>
      </w:r>
    </w:p>
    <w:p w:rsidR="00A03FB1" w:rsidRDefault="00A03FB1" w:rsidP="00A02AD6">
      <w:pPr>
        <w:pStyle w:val="NormalWeb"/>
        <w:spacing w:line="360" w:lineRule="auto"/>
        <w:jc w:val="both"/>
      </w:pPr>
      <w:r>
        <w:t>Tourism and hospitality play pivotal roles in shaping societies by fostering cultural exchange, spiritual growth, and economic development. In an increasingly interconnected world, these sectors act as powerful conduits for cross-cultural understanding, personal and collective spiritual journeys, and financial stability for individuals and communities. As people travel to explore new destinations, they encounter diverse traditions, beliefs, and economies, resulting in mutual enrichment and growth. This essay explores these dynamics, highlighting their significance with supporting evidence from scholarly sources and real-world examples.</w:t>
      </w:r>
    </w:p>
    <w:p w:rsidR="00A03FB1" w:rsidRDefault="00A03FB1" w:rsidP="00A02AD6">
      <w:pPr>
        <w:pStyle w:val="NormalWeb"/>
        <w:spacing w:line="360" w:lineRule="auto"/>
        <w:jc w:val="both"/>
      </w:pPr>
      <w:r>
        <w:rPr>
          <w:rStyle w:val="Strong"/>
        </w:rPr>
        <w:t xml:space="preserve">Fostering Cultural </w:t>
      </w:r>
      <w:proofErr w:type="spellStart"/>
      <w:r>
        <w:rPr>
          <w:rStyle w:val="Strong"/>
        </w:rPr>
        <w:t>Exchange</w:t>
      </w:r>
      <w:proofErr w:type="gramStart"/>
      <w:r w:rsidR="00C81D82">
        <w:rPr>
          <w:rStyle w:val="Strong"/>
        </w:rPr>
        <w:t>:</w:t>
      </w:r>
      <w:r>
        <w:t>One</w:t>
      </w:r>
      <w:proofErr w:type="spellEnd"/>
      <w:proofErr w:type="gramEnd"/>
      <w:r>
        <w:t xml:space="preserve"> of the most profound impacts of tourism is its ability to bridge cultural gaps and encourage intercultural understanding. When people travel, they immerse themselves in the customs, languages, cuisines, and traditions of the host culture, </w:t>
      </w:r>
      <w:r>
        <w:lastRenderedPageBreak/>
        <w:t xml:space="preserve">creating opportunities for dialogue and mutual respect. According to Smith (2015), cultural exchange through tourism promotes global citizenship by exposing individuals to diverse perspectives, helping to break down stereotypes and </w:t>
      </w:r>
      <w:proofErr w:type="spellStart"/>
      <w:r>
        <w:t>prejudices.Festivals</w:t>
      </w:r>
      <w:proofErr w:type="spellEnd"/>
      <w:r>
        <w:t xml:space="preserve">, cultural tours, and heritage sites are prominent avenues for such exchanges. For instance, the vibrant Carnival of Rio de Janeiro attracts millions of international tourists each year, providing a platform for showcasing Brazilian culture while enabling visitors to share their own traditions. Similarly, UNESCO World Heritage Sites, such as the Great Wall of China and Machu Picchu, draw global attention, fostering shared appreciation for humanity's collective history and </w:t>
      </w:r>
      <w:proofErr w:type="spellStart"/>
      <w:r>
        <w:t>accomplishments.However</w:t>
      </w:r>
      <w:proofErr w:type="spellEnd"/>
      <w:r>
        <w:t xml:space="preserve">, the exchange is not always without challenges. Over-tourism and cultural </w:t>
      </w:r>
      <w:proofErr w:type="spellStart"/>
      <w:r>
        <w:t>commodification</w:t>
      </w:r>
      <w:proofErr w:type="spellEnd"/>
      <w:r>
        <w:t xml:space="preserve"> can dilute local traditions and lead to conflicts between residents and visitors. Sustainable tourism practices, such as community-led cultural tours, can mitigate these effects, ensuring that cultural exchange remains respectful and mutually beneficial (Richards, 2018).</w:t>
      </w:r>
    </w:p>
    <w:p w:rsidR="00A03FB1" w:rsidRDefault="00A03FB1" w:rsidP="00A02AD6">
      <w:pPr>
        <w:pStyle w:val="NormalWeb"/>
        <w:spacing w:line="360" w:lineRule="auto"/>
        <w:jc w:val="both"/>
      </w:pPr>
      <w:r>
        <w:rPr>
          <w:rStyle w:val="Strong"/>
        </w:rPr>
        <w:t xml:space="preserve">Promoting Spiritual </w:t>
      </w:r>
      <w:proofErr w:type="spellStart"/>
      <w:r>
        <w:rPr>
          <w:rStyle w:val="Strong"/>
        </w:rPr>
        <w:t>Growth</w:t>
      </w:r>
      <w:proofErr w:type="gramStart"/>
      <w:r w:rsidR="00C81D82">
        <w:rPr>
          <w:rStyle w:val="Strong"/>
        </w:rPr>
        <w:t>:</w:t>
      </w:r>
      <w:r>
        <w:t>Tourism</w:t>
      </w:r>
      <w:proofErr w:type="spellEnd"/>
      <w:proofErr w:type="gramEnd"/>
      <w:r>
        <w:t xml:space="preserve"> also serves as a catalyst for spiritual growth and self-discovery. Pilgrimage tourism, in particular, allows individuals to connect deeply with their faith and spirituality. Destinations such as Mecca, Varanasi, and Camino de Santiago witness millions of pilgrims annually, who embark on these journeys to seek solace, enlightenment, or </w:t>
      </w:r>
      <w:proofErr w:type="gramStart"/>
      <w:r>
        <w:t>fulfillment.</w:t>
      </w:r>
      <w:proofErr w:type="gramEnd"/>
      <w:r>
        <w:t xml:space="preserve"> According to </w:t>
      </w:r>
      <w:proofErr w:type="spellStart"/>
      <w:r>
        <w:t>Digance</w:t>
      </w:r>
      <w:proofErr w:type="spellEnd"/>
      <w:r>
        <w:t xml:space="preserve"> (2006), pilgrimage tourism provides both introspective experiences for individuals and a sense of shared purpose among participants. Beyond traditional religious pilgrimages, modern forms of spiritual tourism have gained popularity. Retreats focusing on yoga, meditation, and wellness have emerged as significant trends, particularly in destinations like India, Bali, and Thailand. These experiences cater to individuals seeking mental and emotional well-being in addition to spiritual enlightenment. Such journeys often transform not only the travelers but also the host communities. Spiritual tourism fosters intercultural understanding and preserves intangible cultural heritage, such as traditional healing practices and rituals. However, commercialization poses a risk of undermining the authenticity of these experiences. According to Cohen (2018), balancing authenticity and accessibility is crucial to maintaining the sanctity of spiritual tourism.</w:t>
      </w:r>
    </w:p>
    <w:p w:rsidR="00A03FB1" w:rsidRDefault="00A03FB1" w:rsidP="003C7C5D">
      <w:pPr>
        <w:pStyle w:val="NormalWeb"/>
        <w:spacing w:line="360" w:lineRule="auto"/>
        <w:jc w:val="both"/>
      </w:pPr>
      <w:r>
        <w:rPr>
          <w:rStyle w:val="Strong"/>
        </w:rPr>
        <w:t xml:space="preserve">Driving Economic </w:t>
      </w:r>
      <w:proofErr w:type="spellStart"/>
      <w:r>
        <w:rPr>
          <w:rStyle w:val="Strong"/>
        </w:rPr>
        <w:t>Benefits</w:t>
      </w:r>
      <w:proofErr w:type="gramStart"/>
      <w:r w:rsidR="00C81D82">
        <w:rPr>
          <w:rStyle w:val="Strong"/>
        </w:rPr>
        <w:t>:</w:t>
      </w:r>
      <w:r>
        <w:t>Tourism</w:t>
      </w:r>
      <w:proofErr w:type="spellEnd"/>
      <w:proofErr w:type="gramEnd"/>
      <w:r>
        <w:t xml:space="preserve"> is a major driver of economic growth, generating employment, income, and infrastructural development. The World Travel &amp; Tourism Council </w:t>
      </w:r>
      <w:r>
        <w:lastRenderedPageBreak/>
        <w:t xml:space="preserve">(WTTC) reported that tourism contributed over 10% of global GDP and supported more than 300 million jobs worldwide in 2019. This economic impact is particularly significant for developing nations, where tourism often constitutes a substantial portion of national </w:t>
      </w:r>
      <w:proofErr w:type="spellStart"/>
      <w:r>
        <w:t>income.Local</w:t>
      </w:r>
      <w:proofErr w:type="spellEnd"/>
      <w:r>
        <w:t xml:space="preserve"> businesses, from hotels and restaurants to artisans and tour </w:t>
      </w:r>
      <w:proofErr w:type="gramStart"/>
      <w:r>
        <w:t>operators,</w:t>
      </w:r>
      <w:proofErr w:type="gramEnd"/>
      <w:r>
        <w:t xml:space="preserve"> benefit directly from tourism activities. For instance, in countries like Morocco and Turkey, handicraft industries thrive on tourist demand for locally made products. Similarly, eco-tourism initiatives in Costa Rica have successfully combined environmental conservation with community development, offering sustainable economic benefits to rural </w:t>
      </w:r>
      <w:proofErr w:type="spellStart"/>
      <w:r>
        <w:t>populations.Nevertheless</w:t>
      </w:r>
      <w:proofErr w:type="spellEnd"/>
      <w:r>
        <w:t>, the economic benefits of tourism are not without challenges. Issues such as income inequality, seasonality, and environmental degradation can undermine the sector's positive impacts. Policies emphasizing sustainable tourism—including fair wages, environmental conservation, and community empowerment—can help ensure that the economic benefits are distributed equitably and sustainably (Harrison, 2020).Tourism is a multifaceted phenomenon that transcends mere recreation, acting as a force for cultural exchange, spiritual growth, and economic development. By enabling people to explore and embrace diversity, it fosters mutual respect and understanding among cultures. As a medium for spiritual journeys, it enriches individual lives and preserves cultural heritage. Economically, it empowers communities and drives national growth, particularly in developing regions. However, these benefits are accompanied by challenges that necessitate thoughtful policies and practices. By prioritizing sustainability and inclusivity, tourism can continue to serve as a transformative force in an interconnected world.</w:t>
      </w:r>
    </w:p>
    <w:p w:rsidR="00393051" w:rsidRPr="005F49D9" w:rsidRDefault="00C81D82" w:rsidP="00393051">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1.4 </w:t>
      </w:r>
      <w:r w:rsidR="00393051" w:rsidRPr="005F49D9">
        <w:rPr>
          <w:rFonts w:ascii="Times New Roman" w:eastAsia="Times New Roman" w:hAnsi="Times New Roman" w:cs="Times New Roman"/>
          <w:b/>
          <w:bCs/>
          <w:sz w:val="24"/>
          <w:szCs w:val="24"/>
        </w:rPr>
        <w:t>Religious Tourism in India</w:t>
      </w:r>
    </w:p>
    <w:p w:rsidR="005F49D9" w:rsidRPr="005F49D9" w:rsidRDefault="00EA0E85" w:rsidP="00851170">
      <w:pPr>
        <w:spacing w:before="100" w:beforeAutospacing="1" w:after="100" w:afterAutospacing="1" w:line="360" w:lineRule="auto"/>
        <w:jc w:val="both"/>
        <w:rPr>
          <w:rFonts w:ascii="Times New Roman" w:eastAsia="Times New Roman" w:hAnsi="Times New Roman" w:cs="Times New Roman"/>
          <w:sz w:val="24"/>
          <w:szCs w:val="24"/>
        </w:rPr>
      </w:pPr>
      <w:r w:rsidRPr="00EA0E85">
        <w:rPr>
          <w:rFonts w:ascii="Times New Roman" w:eastAsia="Times New Roman" w:hAnsi="Times New Roman" w:cs="Times New Roman"/>
          <w:sz w:val="24"/>
          <w:szCs w:val="24"/>
        </w:rPr>
        <w:t xml:space="preserve">India has emerged as a global hub for religious tourism, welcoming millions of domestic and international visitors annually. Renowned as the birthplace of four major world religions—Hinduism, Buddhism, Jainism, and Sikhism—the nation boasts a rich tapestry of sacred sites, historical monuments, and spiritual traditions. From the </w:t>
      </w:r>
      <w:proofErr w:type="spellStart"/>
      <w:r w:rsidRPr="00EA0E85">
        <w:rPr>
          <w:rFonts w:ascii="Times New Roman" w:eastAsia="Times New Roman" w:hAnsi="Times New Roman" w:cs="Times New Roman"/>
          <w:sz w:val="24"/>
          <w:szCs w:val="24"/>
        </w:rPr>
        <w:t>ghats</w:t>
      </w:r>
      <w:proofErr w:type="spellEnd"/>
      <w:r w:rsidRPr="00EA0E85">
        <w:rPr>
          <w:rFonts w:ascii="Times New Roman" w:eastAsia="Times New Roman" w:hAnsi="Times New Roman" w:cs="Times New Roman"/>
          <w:sz w:val="24"/>
          <w:szCs w:val="24"/>
        </w:rPr>
        <w:t xml:space="preserve"> of Varanasi to the Golden Temple in Amritsar, and from the ancient caves of Ajanta and </w:t>
      </w:r>
      <w:proofErr w:type="spellStart"/>
      <w:r w:rsidRPr="00EA0E85">
        <w:rPr>
          <w:rFonts w:ascii="Times New Roman" w:eastAsia="Times New Roman" w:hAnsi="Times New Roman" w:cs="Times New Roman"/>
          <w:sz w:val="24"/>
          <w:szCs w:val="24"/>
        </w:rPr>
        <w:t>Ellora</w:t>
      </w:r>
      <w:proofErr w:type="spellEnd"/>
      <w:r w:rsidRPr="00EA0E85">
        <w:rPr>
          <w:rFonts w:ascii="Times New Roman" w:eastAsia="Times New Roman" w:hAnsi="Times New Roman" w:cs="Times New Roman"/>
          <w:sz w:val="24"/>
          <w:szCs w:val="24"/>
        </w:rPr>
        <w:t xml:space="preserve"> to the </w:t>
      </w:r>
      <w:proofErr w:type="spellStart"/>
      <w:r w:rsidRPr="00EA0E85">
        <w:rPr>
          <w:rFonts w:ascii="Times New Roman" w:eastAsia="Times New Roman" w:hAnsi="Times New Roman" w:cs="Times New Roman"/>
          <w:sz w:val="24"/>
          <w:szCs w:val="24"/>
        </w:rPr>
        <w:t>Bodhi</w:t>
      </w:r>
      <w:proofErr w:type="spellEnd"/>
      <w:r w:rsidRPr="00EA0E85">
        <w:rPr>
          <w:rFonts w:ascii="Times New Roman" w:eastAsia="Times New Roman" w:hAnsi="Times New Roman" w:cs="Times New Roman"/>
          <w:sz w:val="24"/>
          <w:szCs w:val="24"/>
        </w:rPr>
        <w:t xml:space="preserve"> Tree in </w:t>
      </w:r>
      <w:proofErr w:type="spellStart"/>
      <w:r w:rsidRPr="00EA0E85">
        <w:rPr>
          <w:rFonts w:ascii="Times New Roman" w:eastAsia="Times New Roman" w:hAnsi="Times New Roman" w:cs="Times New Roman"/>
          <w:sz w:val="24"/>
          <w:szCs w:val="24"/>
        </w:rPr>
        <w:t>Bodh</w:t>
      </w:r>
      <w:proofErr w:type="spellEnd"/>
      <w:r w:rsidRPr="00EA0E85">
        <w:rPr>
          <w:rFonts w:ascii="Times New Roman" w:eastAsia="Times New Roman" w:hAnsi="Times New Roman" w:cs="Times New Roman"/>
          <w:sz w:val="24"/>
          <w:szCs w:val="24"/>
        </w:rPr>
        <w:t xml:space="preserve"> Gaya, India's religious destinations offer profound spiritual experiences and cultural </w:t>
      </w:r>
      <w:proofErr w:type="spellStart"/>
      <w:r w:rsidRPr="00EA0E85">
        <w:rPr>
          <w:rFonts w:ascii="Times New Roman" w:eastAsia="Times New Roman" w:hAnsi="Times New Roman" w:cs="Times New Roman"/>
          <w:sz w:val="24"/>
          <w:szCs w:val="24"/>
        </w:rPr>
        <w:t>immersion.Religious</w:t>
      </w:r>
      <w:proofErr w:type="spellEnd"/>
      <w:r w:rsidRPr="00EA0E85">
        <w:rPr>
          <w:rFonts w:ascii="Times New Roman" w:eastAsia="Times New Roman" w:hAnsi="Times New Roman" w:cs="Times New Roman"/>
          <w:sz w:val="24"/>
          <w:szCs w:val="24"/>
        </w:rPr>
        <w:t xml:space="preserve"> tourism not only provides solace and enlightenment to pilgrims but also plays a pivotal role in India's economy. It supports local communities through employment, boosts regional development, and fosters cultural preservation. Events such as the </w:t>
      </w:r>
      <w:proofErr w:type="spellStart"/>
      <w:r w:rsidRPr="00EA0E85">
        <w:rPr>
          <w:rFonts w:ascii="Times New Roman" w:eastAsia="Times New Roman" w:hAnsi="Times New Roman" w:cs="Times New Roman"/>
          <w:sz w:val="24"/>
          <w:szCs w:val="24"/>
        </w:rPr>
        <w:t>Kumbh</w:t>
      </w:r>
      <w:proofErr w:type="spellEnd"/>
      <w:r w:rsidRPr="00EA0E85">
        <w:rPr>
          <w:rFonts w:ascii="Times New Roman" w:eastAsia="Times New Roman" w:hAnsi="Times New Roman" w:cs="Times New Roman"/>
          <w:sz w:val="24"/>
          <w:szCs w:val="24"/>
        </w:rPr>
        <w:t xml:space="preserve"> </w:t>
      </w:r>
      <w:proofErr w:type="spellStart"/>
      <w:r w:rsidRPr="00EA0E85">
        <w:rPr>
          <w:rFonts w:ascii="Times New Roman" w:eastAsia="Times New Roman" w:hAnsi="Times New Roman" w:cs="Times New Roman"/>
          <w:sz w:val="24"/>
          <w:szCs w:val="24"/>
        </w:rPr>
        <w:t>Mela</w:t>
      </w:r>
      <w:proofErr w:type="spellEnd"/>
      <w:r w:rsidRPr="00EA0E85">
        <w:rPr>
          <w:rFonts w:ascii="Times New Roman" w:eastAsia="Times New Roman" w:hAnsi="Times New Roman" w:cs="Times New Roman"/>
          <w:sz w:val="24"/>
          <w:szCs w:val="24"/>
        </w:rPr>
        <w:t xml:space="preserve">, </w:t>
      </w:r>
      <w:r w:rsidRPr="00EA0E85">
        <w:rPr>
          <w:rFonts w:ascii="Times New Roman" w:eastAsia="Times New Roman" w:hAnsi="Times New Roman" w:cs="Times New Roman"/>
          <w:sz w:val="24"/>
          <w:szCs w:val="24"/>
        </w:rPr>
        <w:lastRenderedPageBreak/>
        <w:t xml:space="preserve">the world’s largest religious gathering, exemplify India’s capability to manage large-scale spiritual events while showcasing its deep-rooted heritage (Singh, 2020).With growing government initiatives like the </w:t>
      </w:r>
      <w:proofErr w:type="spellStart"/>
      <w:r w:rsidRPr="00EA0E85">
        <w:rPr>
          <w:rFonts w:ascii="Times New Roman" w:eastAsia="Times New Roman" w:hAnsi="Times New Roman" w:cs="Times New Roman"/>
          <w:sz w:val="24"/>
          <w:szCs w:val="24"/>
        </w:rPr>
        <w:t>Swadesh</w:t>
      </w:r>
      <w:proofErr w:type="spellEnd"/>
      <w:r w:rsidRPr="00EA0E85">
        <w:rPr>
          <w:rFonts w:ascii="Times New Roman" w:eastAsia="Times New Roman" w:hAnsi="Times New Roman" w:cs="Times New Roman"/>
          <w:sz w:val="24"/>
          <w:szCs w:val="24"/>
        </w:rPr>
        <w:t xml:space="preserve"> </w:t>
      </w:r>
      <w:proofErr w:type="spellStart"/>
      <w:r w:rsidRPr="00EA0E85">
        <w:rPr>
          <w:rFonts w:ascii="Times New Roman" w:eastAsia="Times New Roman" w:hAnsi="Times New Roman" w:cs="Times New Roman"/>
          <w:sz w:val="24"/>
          <w:szCs w:val="24"/>
        </w:rPr>
        <w:t>Darshan</w:t>
      </w:r>
      <w:proofErr w:type="spellEnd"/>
      <w:r w:rsidRPr="00EA0E85">
        <w:rPr>
          <w:rFonts w:ascii="Times New Roman" w:eastAsia="Times New Roman" w:hAnsi="Times New Roman" w:cs="Times New Roman"/>
          <w:sz w:val="24"/>
          <w:szCs w:val="24"/>
        </w:rPr>
        <w:t xml:space="preserve"> Scheme and PRASHAD (Pilgrimage Rejuvenation and Spiritual, Heritage Augmentation Drive), infrastructure and facilities at pilgrimage sites are continually improving. These initiatives aim to enhance tourist experiences while preserving the sanctity of religious sites (Ministry of Tourism, 2021). As interest in spiritual and wellness tourism </w:t>
      </w:r>
      <w:proofErr w:type="gramStart"/>
      <w:r w:rsidRPr="00EA0E85">
        <w:rPr>
          <w:rFonts w:ascii="Times New Roman" w:eastAsia="Times New Roman" w:hAnsi="Times New Roman" w:cs="Times New Roman"/>
          <w:sz w:val="24"/>
          <w:szCs w:val="24"/>
        </w:rPr>
        <w:t>rises</w:t>
      </w:r>
      <w:proofErr w:type="gramEnd"/>
      <w:r w:rsidRPr="00EA0E85">
        <w:rPr>
          <w:rFonts w:ascii="Times New Roman" w:eastAsia="Times New Roman" w:hAnsi="Times New Roman" w:cs="Times New Roman"/>
          <w:sz w:val="24"/>
          <w:szCs w:val="24"/>
        </w:rPr>
        <w:t xml:space="preserve"> globally, India’s unique blend of spirituality and culture positions it as a leading destination in this </w:t>
      </w:r>
      <w:proofErr w:type="spellStart"/>
      <w:r w:rsidRPr="00EA0E85">
        <w:rPr>
          <w:rFonts w:ascii="Times New Roman" w:eastAsia="Times New Roman" w:hAnsi="Times New Roman" w:cs="Times New Roman"/>
          <w:sz w:val="24"/>
          <w:szCs w:val="24"/>
        </w:rPr>
        <w:t>sector.</w:t>
      </w:r>
      <w:r w:rsidR="005F49D9" w:rsidRPr="005F49D9">
        <w:rPr>
          <w:rFonts w:ascii="Times New Roman" w:eastAsia="Times New Roman" w:hAnsi="Times New Roman" w:cs="Times New Roman"/>
          <w:sz w:val="24"/>
          <w:szCs w:val="24"/>
        </w:rPr>
        <w:t>India</w:t>
      </w:r>
      <w:proofErr w:type="spellEnd"/>
      <w:r w:rsidR="005F49D9" w:rsidRPr="005F49D9">
        <w:rPr>
          <w:rFonts w:ascii="Times New Roman" w:eastAsia="Times New Roman" w:hAnsi="Times New Roman" w:cs="Times New Roman"/>
          <w:sz w:val="24"/>
          <w:szCs w:val="24"/>
        </w:rPr>
        <w:t xml:space="preserve"> has established itself as a global leader in religious tourism, attracting millions of pilgrims and tourists annually. As the birthplace of four major world religions—Hinduism, Buddhism, Jainism, and Sikhism—India offers a unique spiritual and cultural landscape. With its sacred sites, ancient traditions, and spiritual ethos, the country continues to draw travelers seeking solace, enlightenment, and cultural immersion.</w:t>
      </w:r>
    </w:p>
    <w:p w:rsidR="005F49D9" w:rsidRPr="005F49D9" w:rsidRDefault="00C81D82" w:rsidP="005F49D9">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1.5 </w:t>
      </w:r>
      <w:r w:rsidR="005F49D9" w:rsidRPr="005F49D9">
        <w:rPr>
          <w:rFonts w:ascii="Times New Roman" w:eastAsia="Times New Roman" w:hAnsi="Times New Roman" w:cs="Times New Roman"/>
          <w:b/>
          <w:bCs/>
          <w:sz w:val="27"/>
          <w:szCs w:val="27"/>
        </w:rPr>
        <w:t>India’s Prominent Position in Global Religious Tourism</w:t>
      </w:r>
    </w:p>
    <w:p w:rsidR="005F49D9" w:rsidRPr="005F49D9" w:rsidRDefault="005F49D9" w:rsidP="00851170">
      <w:pPr>
        <w:spacing w:before="100" w:beforeAutospacing="1" w:after="100" w:afterAutospacing="1" w:line="360" w:lineRule="auto"/>
        <w:jc w:val="both"/>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India’s sacred geography is unparalleled. The country is home to countless religious sites revered by followers of diverse faiths. For Hindus, Varanasi on the banks of the Ganges River is a spiritual nucleus. Similarly, </w:t>
      </w:r>
      <w:proofErr w:type="spellStart"/>
      <w:r w:rsidRPr="005F49D9">
        <w:rPr>
          <w:rFonts w:ascii="Times New Roman" w:eastAsia="Times New Roman" w:hAnsi="Times New Roman" w:cs="Times New Roman"/>
          <w:sz w:val="24"/>
          <w:szCs w:val="24"/>
        </w:rPr>
        <w:t>Rishikesh</w:t>
      </w:r>
      <w:proofErr w:type="spellEnd"/>
      <w:r w:rsidRPr="005F49D9">
        <w:rPr>
          <w:rFonts w:ascii="Times New Roman" w:eastAsia="Times New Roman" w:hAnsi="Times New Roman" w:cs="Times New Roman"/>
          <w:sz w:val="24"/>
          <w:szCs w:val="24"/>
        </w:rPr>
        <w:t xml:space="preserve"> and </w:t>
      </w:r>
      <w:proofErr w:type="spellStart"/>
      <w:r w:rsidRPr="005F49D9">
        <w:rPr>
          <w:rFonts w:ascii="Times New Roman" w:eastAsia="Times New Roman" w:hAnsi="Times New Roman" w:cs="Times New Roman"/>
          <w:sz w:val="24"/>
          <w:szCs w:val="24"/>
        </w:rPr>
        <w:t>Haridwar</w:t>
      </w:r>
      <w:proofErr w:type="spellEnd"/>
      <w:r w:rsidRPr="005F49D9">
        <w:rPr>
          <w:rFonts w:ascii="Times New Roman" w:eastAsia="Times New Roman" w:hAnsi="Times New Roman" w:cs="Times New Roman"/>
          <w:sz w:val="24"/>
          <w:szCs w:val="24"/>
        </w:rPr>
        <w:t xml:space="preserve"> attract pilgrims for their connections to Hindu mythology and spiritual practices. In Buddhism, </w:t>
      </w:r>
      <w:proofErr w:type="spellStart"/>
      <w:r w:rsidRPr="005F49D9">
        <w:rPr>
          <w:rFonts w:ascii="Times New Roman" w:eastAsia="Times New Roman" w:hAnsi="Times New Roman" w:cs="Times New Roman"/>
          <w:sz w:val="24"/>
          <w:szCs w:val="24"/>
        </w:rPr>
        <w:t>Bodh</w:t>
      </w:r>
      <w:proofErr w:type="spellEnd"/>
      <w:r w:rsidRPr="005F49D9">
        <w:rPr>
          <w:rFonts w:ascii="Times New Roman" w:eastAsia="Times New Roman" w:hAnsi="Times New Roman" w:cs="Times New Roman"/>
          <w:sz w:val="24"/>
          <w:szCs w:val="24"/>
        </w:rPr>
        <w:t xml:space="preserve"> Gaya holds global significance as the site of Lord Buddha’s enlightenment. Other Buddhist pilgrimage sites like </w:t>
      </w:r>
      <w:proofErr w:type="spellStart"/>
      <w:r w:rsidRPr="005F49D9">
        <w:rPr>
          <w:rFonts w:ascii="Times New Roman" w:eastAsia="Times New Roman" w:hAnsi="Times New Roman" w:cs="Times New Roman"/>
          <w:sz w:val="24"/>
          <w:szCs w:val="24"/>
        </w:rPr>
        <w:t>Sarnath</w:t>
      </w:r>
      <w:proofErr w:type="spellEnd"/>
      <w:r w:rsidRPr="005F49D9">
        <w:rPr>
          <w:rFonts w:ascii="Times New Roman" w:eastAsia="Times New Roman" w:hAnsi="Times New Roman" w:cs="Times New Roman"/>
          <w:sz w:val="24"/>
          <w:szCs w:val="24"/>
        </w:rPr>
        <w:t xml:space="preserve">, where Buddha delivered his first sermon, and </w:t>
      </w:r>
      <w:proofErr w:type="spellStart"/>
      <w:r w:rsidRPr="005F49D9">
        <w:rPr>
          <w:rFonts w:ascii="Times New Roman" w:eastAsia="Times New Roman" w:hAnsi="Times New Roman" w:cs="Times New Roman"/>
          <w:sz w:val="24"/>
          <w:szCs w:val="24"/>
        </w:rPr>
        <w:t>Kushinagar</w:t>
      </w:r>
      <w:proofErr w:type="spellEnd"/>
      <w:r w:rsidRPr="005F49D9">
        <w:rPr>
          <w:rFonts w:ascii="Times New Roman" w:eastAsia="Times New Roman" w:hAnsi="Times New Roman" w:cs="Times New Roman"/>
          <w:sz w:val="24"/>
          <w:szCs w:val="24"/>
        </w:rPr>
        <w:t xml:space="preserve">, where he attained Nirvana, further enhance India’s </w:t>
      </w:r>
      <w:proofErr w:type="spellStart"/>
      <w:r w:rsidRPr="005F49D9">
        <w:rPr>
          <w:rFonts w:ascii="Times New Roman" w:eastAsia="Times New Roman" w:hAnsi="Times New Roman" w:cs="Times New Roman"/>
          <w:sz w:val="24"/>
          <w:szCs w:val="24"/>
        </w:rPr>
        <w:t>importance.Sikhism</w:t>
      </w:r>
      <w:proofErr w:type="spellEnd"/>
      <w:r w:rsidRPr="005F49D9">
        <w:rPr>
          <w:rFonts w:ascii="Times New Roman" w:eastAsia="Times New Roman" w:hAnsi="Times New Roman" w:cs="Times New Roman"/>
          <w:sz w:val="24"/>
          <w:szCs w:val="24"/>
        </w:rPr>
        <w:t xml:space="preserve"> finds its spiritual and cultural heart in Amritsar, with the Golden Temple (</w:t>
      </w:r>
      <w:proofErr w:type="spellStart"/>
      <w:r w:rsidRPr="005F49D9">
        <w:rPr>
          <w:rFonts w:ascii="Times New Roman" w:eastAsia="Times New Roman" w:hAnsi="Times New Roman" w:cs="Times New Roman"/>
          <w:sz w:val="24"/>
          <w:szCs w:val="24"/>
        </w:rPr>
        <w:t>Harmandir</w:t>
      </w:r>
      <w:proofErr w:type="spellEnd"/>
      <w:r w:rsidRPr="005F49D9">
        <w:rPr>
          <w:rFonts w:ascii="Times New Roman" w:eastAsia="Times New Roman" w:hAnsi="Times New Roman" w:cs="Times New Roman"/>
          <w:sz w:val="24"/>
          <w:szCs w:val="24"/>
        </w:rPr>
        <w:t xml:space="preserve"> Sahib) serving as a global beacon of faith. Jain temples such as those in Mount Abu and </w:t>
      </w:r>
      <w:proofErr w:type="spellStart"/>
      <w:r w:rsidRPr="005F49D9">
        <w:rPr>
          <w:rFonts w:ascii="Times New Roman" w:eastAsia="Times New Roman" w:hAnsi="Times New Roman" w:cs="Times New Roman"/>
          <w:sz w:val="24"/>
          <w:szCs w:val="24"/>
        </w:rPr>
        <w:t>Shravanabelagola</w:t>
      </w:r>
      <w:proofErr w:type="spellEnd"/>
      <w:r w:rsidRPr="005F49D9">
        <w:rPr>
          <w:rFonts w:ascii="Times New Roman" w:eastAsia="Times New Roman" w:hAnsi="Times New Roman" w:cs="Times New Roman"/>
          <w:sz w:val="24"/>
          <w:szCs w:val="24"/>
        </w:rPr>
        <w:t xml:space="preserve"> are architectural marvels and centers of spiritual learning. India’s Islamic heritage is equally profound, with iconic sites like the Ajmer Sharif </w:t>
      </w:r>
      <w:proofErr w:type="spellStart"/>
      <w:r w:rsidRPr="005F49D9">
        <w:rPr>
          <w:rFonts w:ascii="Times New Roman" w:eastAsia="Times New Roman" w:hAnsi="Times New Roman" w:cs="Times New Roman"/>
          <w:sz w:val="24"/>
          <w:szCs w:val="24"/>
        </w:rPr>
        <w:t>Dargah</w:t>
      </w:r>
      <w:proofErr w:type="spellEnd"/>
      <w:r w:rsidRPr="005F49D9">
        <w:rPr>
          <w:rFonts w:ascii="Times New Roman" w:eastAsia="Times New Roman" w:hAnsi="Times New Roman" w:cs="Times New Roman"/>
          <w:sz w:val="24"/>
          <w:szCs w:val="24"/>
        </w:rPr>
        <w:t xml:space="preserve"> and </w:t>
      </w:r>
      <w:proofErr w:type="spellStart"/>
      <w:r w:rsidRPr="005F49D9">
        <w:rPr>
          <w:rFonts w:ascii="Times New Roman" w:eastAsia="Times New Roman" w:hAnsi="Times New Roman" w:cs="Times New Roman"/>
          <w:sz w:val="24"/>
          <w:szCs w:val="24"/>
        </w:rPr>
        <w:t>Jama</w:t>
      </w:r>
      <w:proofErr w:type="spellEnd"/>
      <w:r w:rsidRPr="005F49D9">
        <w:rPr>
          <w:rFonts w:ascii="Times New Roman" w:eastAsia="Times New Roman" w:hAnsi="Times New Roman" w:cs="Times New Roman"/>
          <w:sz w:val="24"/>
          <w:szCs w:val="24"/>
        </w:rPr>
        <w:t xml:space="preserve"> </w:t>
      </w:r>
      <w:proofErr w:type="spellStart"/>
      <w:r w:rsidRPr="005F49D9">
        <w:rPr>
          <w:rFonts w:ascii="Times New Roman" w:eastAsia="Times New Roman" w:hAnsi="Times New Roman" w:cs="Times New Roman"/>
          <w:sz w:val="24"/>
          <w:szCs w:val="24"/>
        </w:rPr>
        <w:t>Masjid</w:t>
      </w:r>
      <w:proofErr w:type="spellEnd"/>
      <w:r w:rsidRPr="005F49D9">
        <w:rPr>
          <w:rFonts w:ascii="Times New Roman" w:eastAsia="Times New Roman" w:hAnsi="Times New Roman" w:cs="Times New Roman"/>
          <w:sz w:val="24"/>
          <w:szCs w:val="24"/>
        </w:rPr>
        <w:t xml:space="preserve">. Christian pilgrimage destinations, including the Basilica of </w:t>
      </w:r>
      <w:proofErr w:type="spellStart"/>
      <w:r w:rsidRPr="005F49D9">
        <w:rPr>
          <w:rFonts w:ascii="Times New Roman" w:eastAsia="Times New Roman" w:hAnsi="Times New Roman" w:cs="Times New Roman"/>
          <w:sz w:val="24"/>
          <w:szCs w:val="24"/>
        </w:rPr>
        <w:t>Bom</w:t>
      </w:r>
      <w:proofErr w:type="spellEnd"/>
      <w:r w:rsidRPr="005F49D9">
        <w:rPr>
          <w:rFonts w:ascii="Times New Roman" w:eastAsia="Times New Roman" w:hAnsi="Times New Roman" w:cs="Times New Roman"/>
          <w:sz w:val="24"/>
          <w:szCs w:val="24"/>
        </w:rPr>
        <w:t xml:space="preserve"> Jesus in Goa and the </w:t>
      </w:r>
      <w:proofErr w:type="spellStart"/>
      <w:r w:rsidRPr="005F49D9">
        <w:rPr>
          <w:rFonts w:ascii="Times New Roman" w:eastAsia="Times New Roman" w:hAnsi="Times New Roman" w:cs="Times New Roman"/>
          <w:sz w:val="24"/>
          <w:szCs w:val="24"/>
        </w:rPr>
        <w:t>Velankanni</w:t>
      </w:r>
      <w:proofErr w:type="spellEnd"/>
      <w:r w:rsidRPr="005F49D9">
        <w:rPr>
          <w:rFonts w:ascii="Times New Roman" w:eastAsia="Times New Roman" w:hAnsi="Times New Roman" w:cs="Times New Roman"/>
          <w:sz w:val="24"/>
          <w:szCs w:val="24"/>
        </w:rPr>
        <w:t xml:space="preserve"> Church in Tamil Nadu, draw believers from across the </w:t>
      </w:r>
      <w:proofErr w:type="spellStart"/>
      <w:r w:rsidRPr="005F49D9">
        <w:rPr>
          <w:rFonts w:ascii="Times New Roman" w:eastAsia="Times New Roman" w:hAnsi="Times New Roman" w:cs="Times New Roman"/>
          <w:sz w:val="24"/>
          <w:szCs w:val="24"/>
        </w:rPr>
        <w:t>world.The</w:t>
      </w:r>
      <w:proofErr w:type="spellEnd"/>
      <w:r w:rsidRPr="005F49D9">
        <w:rPr>
          <w:rFonts w:ascii="Times New Roman" w:eastAsia="Times New Roman" w:hAnsi="Times New Roman" w:cs="Times New Roman"/>
          <w:sz w:val="24"/>
          <w:szCs w:val="24"/>
        </w:rPr>
        <w:t xml:space="preserve"> country’s inclusive cultural ethos ensures that religious tourism in India is not limited to adherents of one faith but welcomes individuals of all backgrounds. International tourists seeking spiritual experiences often participate in meditation retreats, yoga sessions, and rituals at ashrams, further solidifying India’s global religious tourism appeal.</w:t>
      </w:r>
    </w:p>
    <w:p w:rsidR="005F49D9" w:rsidRPr="005F49D9" w:rsidRDefault="00C81D82" w:rsidP="005F49D9">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lastRenderedPageBreak/>
        <w:t xml:space="preserve">1.6 </w:t>
      </w:r>
      <w:r w:rsidR="005F49D9" w:rsidRPr="005F49D9">
        <w:rPr>
          <w:rFonts w:ascii="Times New Roman" w:eastAsia="Times New Roman" w:hAnsi="Times New Roman" w:cs="Times New Roman"/>
          <w:b/>
          <w:bCs/>
          <w:sz w:val="27"/>
          <w:szCs w:val="27"/>
        </w:rPr>
        <w:t>Socio-Cultural Contributions of Religious Tourism</w:t>
      </w:r>
    </w:p>
    <w:p w:rsidR="005F49D9" w:rsidRPr="005F49D9" w:rsidRDefault="005F49D9" w:rsidP="006268F5">
      <w:pPr>
        <w:spacing w:before="100" w:beforeAutospacing="1" w:after="100" w:afterAutospacing="1" w:line="360" w:lineRule="auto"/>
        <w:jc w:val="both"/>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Religious tourism plays a pivotal role in preserving and promoting India’s cultural and spiritual heritage. Festivals like </w:t>
      </w:r>
      <w:proofErr w:type="spellStart"/>
      <w:r w:rsidRPr="005F49D9">
        <w:rPr>
          <w:rFonts w:ascii="Times New Roman" w:eastAsia="Times New Roman" w:hAnsi="Times New Roman" w:cs="Times New Roman"/>
          <w:sz w:val="24"/>
          <w:szCs w:val="24"/>
        </w:rPr>
        <w:t>Kumbh</w:t>
      </w:r>
      <w:proofErr w:type="spellEnd"/>
      <w:r w:rsidRPr="005F49D9">
        <w:rPr>
          <w:rFonts w:ascii="Times New Roman" w:eastAsia="Times New Roman" w:hAnsi="Times New Roman" w:cs="Times New Roman"/>
          <w:sz w:val="24"/>
          <w:szCs w:val="24"/>
        </w:rPr>
        <w:t xml:space="preserve"> </w:t>
      </w:r>
      <w:proofErr w:type="spellStart"/>
      <w:r w:rsidRPr="005F49D9">
        <w:rPr>
          <w:rFonts w:ascii="Times New Roman" w:eastAsia="Times New Roman" w:hAnsi="Times New Roman" w:cs="Times New Roman"/>
          <w:sz w:val="24"/>
          <w:szCs w:val="24"/>
        </w:rPr>
        <w:t>Mela</w:t>
      </w:r>
      <w:proofErr w:type="spellEnd"/>
      <w:r w:rsidRPr="005F49D9">
        <w:rPr>
          <w:rFonts w:ascii="Times New Roman" w:eastAsia="Times New Roman" w:hAnsi="Times New Roman" w:cs="Times New Roman"/>
          <w:sz w:val="24"/>
          <w:szCs w:val="24"/>
        </w:rPr>
        <w:t xml:space="preserve">, a Hindu gathering recognized by UNESCO as an Intangible Cultural Heritage, bring millions together in a display of faith and unity. These events not only highlight India’s religious traditions but also promote its cultural richness to a global </w:t>
      </w:r>
      <w:proofErr w:type="spellStart"/>
      <w:r w:rsidRPr="005F49D9">
        <w:rPr>
          <w:rFonts w:ascii="Times New Roman" w:eastAsia="Times New Roman" w:hAnsi="Times New Roman" w:cs="Times New Roman"/>
          <w:sz w:val="24"/>
          <w:szCs w:val="24"/>
        </w:rPr>
        <w:t>audience.The</w:t>
      </w:r>
      <w:proofErr w:type="spellEnd"/>
      <w:r w:rsidRPr="005F49D9">
        <w:rPr>
          <w:rFonts w:ascii="Times New Roman" w:eastAsia="Times New Roman" w:hAnsi="Times New Roman" w:cs="Times New Roman"/>
          <w:sz w:val="24"/>
          <w:szCs w:val="24"/>
        </w:rPr>
        <w:t xml:space="preserve"> intermingling of pilgrims and </w:t>
      </w:r>
      <w:proofErr w:type="gramStart"/>
      <w:r w:rsidRPr="005F49D9">
        <w:rPr>
          <w:rFonts w:ascii="Times New Roman" w:eastAsia="Times New Roman" w:hAnsi="Times New Roman" w:cs="Times New Roman"/>
          <w:sz w:val="24"/>
          <w:szCs w:val="24"/>
        </w:rPr>
        <w:t>tourists fosters</w:t>
      </w:r>
      <w:proofErr w:type="gramEnd"/>
      <w:r w:rsidRPr="005F49D9">
        <w:rPr>
          <w:rFonts w:ascii="Times New Roman" w:eastAsia="Times New Roman" w:hAnsi="Times New Roman" w:cs="Times New Roman"/>
          <w:sz w:val="24"/>
          <w:szCs w:val="24"/>
        </w:rPr>
        <w:t xml:space="preserve"> cultural exchange, creating an environment of mutual understanding and respect. For example, during the </w:t>
      </w:r>
      <w:proofErr w:type="spellStart"/>
      <w:r w:rsidRPr="005F49D9">
        <w:rPr>
          <w:rFonts w:ascii="Times New Roman" w:eastAsia="Times New Roman" w:hAnsi="Times New Roman" w:cs="Times New Roman"/>
          <w:sz w:val="24"/>
          <w:szCs w:val="24"/>
        </w:rPr>
        <w:t>Urs</w:t>
      </w:r>
      <w:proofErr w:type="spellEnd"/>
      <w:r w:rsidRPr="005F49D9">
        <w:rPr>
          <w:rFonts w:ascii="Times New Roman" w:eastAsia="Times New Roman" w:hAnsi="Times New Roman" w:cs="Times New Roman"/>
          <w:sz w:val="24"/>
          <w:szCs w:val="24"/>
        </w:rPr>
        <w:t xml:space="preserve"> festival at Ajmer Sharif or the Christmas celebrations at Goa’s churches, individuals from diverse backgrounds come together in harmony, transcending religious </w:t>
      </w:r>
      <w:proofErr w:type="spellStart"/>
      <w:r w:rsidRPr="005F49D9">
        <w:rPr>
          <w:rFonts w:ascii="Times New Roman" w:eastAsia="Times New Roman" w:hAnsi="Times New Roman" w:cs="Times New Roman"/>
          <w:sz w:val="24"/>
          <w:szCs w:val="24"/>
        </w:rPr>
        <w:t>boundaries.Religious</w:t>
      </w:r>
      <w:proofErr w:type="spellEnd"/>
      <w:r w:rsidRPr="005F49D9">
        <w:rPr>
          <w:rFonts w:ascii="Times New Roman" w:eastAsia="Times New Roman" w:hAnsi="Times New Roman" w:cs="Times New Roman"/>
          <w:sz w:val="24"/>
          <w:szCs w:val="24"/>
        </w:rPr>
        <w:t xml:space="preserve"> tourism also supports the preservation of traditional art forms, rituals, and languages associated with sacred sites. The continuous influx of visitors incentivizes local communities to sustain these traditions. Moreover, it inspires younger generations to engage with their cultural roots, ensuring the longevity of these practices.</w:t>
      </w:r>
    </w:p>
    <w:p w:rsidR="005F49D9" w:rsidRPr="005F49D9" w:rsidRDefault="00C81D82" w:rsidP="005F49D9">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1.7 </w:t>
      </w:r>
      <w:r w:rsidR="005F49D9" w:rsidRPr="005F49D9">
        <w:rPr>
          <w:rFonts w:ascii="Times New Roman" w:eastAsia="Times New Roman" w:hAnsi="Times New Roman" w:cs="Times New Roman"/>
          <w:b/>
          <w:bCs/>
          <w:sz w:val="27"/>
          <w:szCs w:val="27"/>
        </w:rPr>
        <w:t>Economic Contributions of Religious Tourism</w:t>
      </w:r>
    </w:p>
    <w:p w:rsidR="005F49D9" w:rsidRPr="005F49D9" w:rsidRDefault="005F49D9" w:rsidP="00851170">
      <w:pPr>
        <w:spacing w:before="100" w:beforeAutospacing="1" w:after="100" w:afterAutospacing="1" w:line="360" w:lineRule="auto"/>
        <w:jc w:val="both"/>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The economic impact of religious tourism in India is substantial. Pilgrimage sites generate revenue through accommodation, transport, food services, and souvenirs. Small and medium enterprises, including handicrafts and local artisans, benefit from the increased demand during peak pilgrimage seasons. For instance, the annual </w:t>
      </w:r>
      <w:proofErr w:type="spellStart"/>
      <w:r w:rsidRPr="005F49D9">
        <w:rPr>
          <w:rFonts w:ascii="Times New Roman" w:eastAsia="Times New Roman" w:hAnsi="Times New Roman" w:cs="Times New Roman"/>
          <w:sz w:val="24"/>
          <w:szCs w:val="24"/>
        </w:rPr>
        <w:t>Vaishno</w:t>
      </w:r>
      <w:proofErr w:type="spellEnd"/>
      <w:r w:rsidRPr="005F49D9">
        <w:rPr>
          <w:rFonts w:ascii="Times New Roman" w:eastAsia="Times New Roman" w:hAnsi="Times New Roman" w:cs="Times New Roman"/>
          <w:sz w:val="24"/>
          <w:szCs w:val="24"/>
        </w:rPr>
        <w:t xml:space="preserve"> Devi pilgrimage significantly boosts the economy of the surrounding </w:t>
      </w:r>
      <w:proofErr w:type="spellStart"/>
      <w:r w:rsidRPr="005F49D9">
        <w:rPr>
          <w:rFonts w:ascii="Times New Roman" w:eastAsia="Times New Roman" w:hAnsi="Times New Roman" w:cs="Times New Roman"/>
          <w:sz w:val="24"/>
          <w:szCs w:val="24"/>
        </w:rPr>
        <w:t>region.Religious</w:t>
      </w:r>
      <w:proofErr w:type="spellEnd"/>
      <w:r w:rsidRPr="005F49D9">
        <w:rPr>
          <w:rFonts w:ascii="Times New Roman" w:eastAsia="Times New Roman" w:hAnsi="Times New Roman" w:cs="Times New Roman"/>
          <w:sz w:val="24"/>
          <w:szCs w:val="24"/>
        </w:rPr>
        <w:t xml:space="preserve"> tourism also creates employment opportunities, particularly for unskilled and semi-skilled workers. Tour guides, transport operators, and small business owners thrive in pilgrimage hubs. The multiplier effect of tourism spending extends to allied industries, such as retail and cultural performances, further bolstering the </w:t>
      </w:r>
      <w:proofErr w:type="spellStart"/>
      <w:r w:rsidRPr="005F49D9">
        <w:rPr>
          <w:rFonts w:ascii="Times New Roman" w:eastAsia="Times New Roman" w:hAnsi="Times New Roman" w:cs="Times New Roman"/>
          <w:sz w:val="24"/>
          <w:szCs w:val="24"/>
        </w:rPr>
        <w:t>economy.Government</w:t>
      </w:r>
      <w:proofErr w:type="spellEnd"/>
      <w:r w:rsidRPr="005F49D9">
        <w:rPr>
          <w:rFonts w:ascii="Times New Roman" w:eastAsia="Times New Roman" w:hAnsi="Times New Roman" w:cs="Times New Roman"/>
          <w:sz w:val="24"/>
          <w:szCs w:val="24"/>
        </w:rPr>
        <w:t xml:space="preserve"> initiatives like the </w:t>
      </w:r>
      <w:proofErr w:type="spellStart"/>
      <w:r w:rsidRPr="005F49D9">
        <w:rPr>
          <w:rFonts w:ascii="Times New Roman" w:eastAsia="Times New Roman" w:hAnsi="Times New Roman" w:cs="Times New Roman"/>
          <w:sz w:val="24"/>
          <w:szCs w:val="24"/>
        </w:rPr>
        <w:t>Swadesh</w:t>
      </w:r>
      <w:proofErr w:type="spellEnd"/>
      <w:r w:rsidRPr="005F49D9">
        <w:rPr>
          <w:rFonts w:ascii="Times New Roman" w:eastAsia="Times New Roman" w:hAnsi="Times New Roman" w:cs="Times New Roman"/>
          <w:sz w:val="24"/>
          <w:szCs w:val="24"/>
        </w:rPr>
        <w:t xml:space="preserve"> </w:t>
      </w:r>
      <w:proofErr w:type="spellStart"/>
      <w:r w:rsidRPr="005F49D9">
        <w:rPr>
          <w:rFonts w:ascii="Times New Roman" w:eastAsia="Times New Roman" w:hAnsi="Times New Roman" w:cs="Times New Roman"/>
          <w:sz w:val="24"/>
          <w:szCs w:val="24"/>
        </w:rPr>
        <w:t>Darshan</w:t>
      </w:r>
      <w:proofErr w:type="spellEnd"/>
      <w:r w:rsidRPr="005F49D9">
        <w:rPr>
          <w:rFonts w:ascii="Times New Roman" w:eastAsia="Times New Roman" w:hAnsi="Times New Roman" w:cs="Times New Roman"/>
          <w:sz w:val="24"/>
          <w:szCs w:val="24"/>
        </w:rPr>
        <w:t xml:space="preserve"> Scheme and the PRASAD (Pilgrimage Rejuvenation and Spiritual Augmentation Drive) program have significantly enhanced infrastructure at key religious sites. Improved amenities, accessibility, and promotional campaigns have made religious tourism more appealing to both domestic and international travelers.</w:t>
      </w:r>
    </w:p>
    <w:p w:rsidR="005F49D9" w:rsidRPr="005F49D9" w:rsidRDefault="005F49D9" w:rsidP="009B7D10">
      <w:pPr>
        <w:spacing w:before="100" w:beforeAutospacing="1" w:after="100" w:afterAutospacing="1" w:line="360" w:lineRule="auto"/>
        <w:jc w:val="both"/>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Despite its benefits, religious tourism faces several challenges in India. Overcrowding at popular pilgrimage sites can strain local infrastructure, leading to environmental degradation and </w:t>
      </w:r>
      <w:r w:rsidRPr="005F49D9">
        <w:rPr>
          <w:rFonts w:ascii="Times New Roman" w:eastAsia="Times New Roman" w:hAnsi="Times New Roman" w:cs="Times New Roman"/>
          <w:sz w:val="24"/>
          <w:szCs w:val="24"/>
        </w:rPr>
        <w:lastRenderedPageBreak/>
        <w:t xml:space="preserve">resource depletion. For instance, the annual </w:t>
      </w:r>
      <w:proofErr w:type="spellStart"/>
      <w:r w:rsidRPr="005F49D9">
        <w:rPr>
          <w:rFonts w:ascii="Times New Roman" w:eastAsia="Times New Roman" w:hAnsi="Times New Roman" w:cs="Times New Roman"/>
          <w:sz w:val="24"/>
          <w:szCs w:val="24"/>
        </w:rPr>
        <w:t>Amarnath</w:t>
      </w:r>
      <w:proofErr w:type="spellEnd"/>
      <w:r w:rsidRPr="005F49D9">
        <w:rPr>
          <w:rFonts w:ascii="Times New Roman" w:eastAsia="Times New Roman" w:hAnsi="Times New Roman" w:cs="Times New Roman"/>
          <w:sz w:val="24"/>
          <w:szCs w:val="24"/>
        </w:rPr>
        <w:t xml:space="preserve"> </w:t>
      </w:r>
      <w:proofErr w:type="spellStart"/>
      <w:r w:rsidRPr="005F49D9">
        <w:rPr>
          <w:rFonts w:ascii="Times New Roman" w:eastAsia="Times New Roman" w:hAnsi="Times New Roman" w:cs="Times New Roman"/>
          <w:sz w:val="24"/>
          <w:szCs w:val="24"/>
        </w:rPr>
        <w:t>Yatra</w:t>
      </w:r>
      <w:proofErr w:type="spellEnd"/>
      <w:r w:rsidRPr="005F49D9">
        <w:rPr>
          <w:rFonts w:ascii="Times New Roman" w:eastAsia="Times New Roman" w:hAnsi="Times New Roman" w:cs="Times New Roman"/>
          <w:sz w:val="24"/>
          <w:szCs w:val="24"/>
        </w:rPr>
        <w:t xml:space="preserve"> in Jammu and Kashmir faces ecological concerns due to the fragile Himalayan </w:t>
      </w:r>
      <w:proofErr w:type="spellStart"/>
      <w:r w:rsidRPr="005F49D9">
        <w:rPr>
          <w:rFonts w:ascii="Times New Roman" w:eastAsia="Times New Roman" w:hAnsi="Times New Roman" w:cs="Times New Roman"/>
          <w:sz w:val="24"/>
          <w:szCs w:val="24"/>
        </w:rPr>
        <w:t>ecosystem.Commercialization</w:t>
      </w:r>
      <w:proofErr w:type="spellEnd"/>
      <w:r w:rsidRPr="005F49D9">
        <w:rPr>
          <w:rFonts w:ascii="Times New Roman" w:eastAsia="Times New Roman" w:hAnsi="Times New Roman" w:cs="Times New Roman"/>
          <w:sz w:val="24"/>
          <w:szCs w:val="24"/>
        </w:rPr>
        <w:t xml:space="preserve"> of sacred sites is another concern. The sanctity of religious places can be compromised by unchecked commercialization, leading to a decline in their spiritual appeal. Additionally, inadequate waste management systems at many pilgrimage sites result in pollution, affecting both the environment and public </w:t>
      </w:r>
      <w:proofErr w:type="spellStart"/>
      <w:r w:rsidRPr="005F49D9">
        <w:rPr>
          <w:rFonts w:ascii="Times New Roman" w:eastAsia="Times New Roman" w:hAnsi="Times New Roman" w:cs="Times New Roman"/>
          <w:sz w:val="24"/>
          <w:szCs w:val="24"/>
        </w:rPr>
        <w:t>health.Ensuring</w:t>
      </w:r>
      <w:proofErr w:type="spellEnd"/>
      <w:r w:rsidRPr="005F49D9">
        <w:rPr>
          <w:rFonts w:ascii="Times New Roman" w:eastAsia="Times New Roman" w:hAnsi="Times New Roman" w:cs="Times New Roman"/>
          <w:sz w:val="24"/>
          <w:szCs w:val="24"/>
        </w:rPr>
        <w:t xml:space="preserve"> the safety and well-being of pilgrims is also a critical issue. Stampedes, often caused by overcrowding and poor crowd management, have marred several religious gatherings. Furthermore, the socio-economic benefits of religious tourism do not always reach marginalized communities, leading to unequal development.</w:t>
      </w:r>
    </w:p>
    <w:p w:rsidR="005F49D9" w:rsidRPr="005F49D9" w:rsidRDefault="005F49D9" w:rsidP="00E56945">
      <w:pPr>
        <w:spacing w:before="100" w:beforeAutospacing="1" w:after="100" w:afterAutospacing="1" w:line="360" w:lineRule="auto"/>
        <w:jc w:val="both"/>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India’s religious tourism sector is poised for significant growth. Increasing global interest in spirituality, wellness, and cultural heritage aligns perfectly with India’s offerings. The rise of initiatives like international yoga festivals and meditation retreats further cements the country’s reputation as a spiritual </w:t>
      </w:r>
      <w:proofErr w:type="spellStart"/>
      <w:r w:rsidRPr="005F49D9">
        <w:rPr>
          <w:rFonts w:ascii="Times New Roman" w:eastAsia="Times New Roman" w:hAnsi="Times New Roman" w:cs="Times New Roman"/>
          <w:sz w:val="24"/>
          <w:szCs w:val="24"/>
        </w:rPr>
        <w:t>hub.Moreover</w:t>
      </w:r>
      <w:proofErr w:type="spellEnd"/>
      <w:r w:rsidRPr="005F49D9">
        <w:rPr>
          <w:rFonts w:ascii="Times New Roman" w:eastAsia="Times New Roman" w:hAnsi="Times New Roman" w:cs="Times New Roman"/>
          <w:sz w:val="24"/>
          <w:szCs w:val="24"/>
        </w:rPr>
        <w:t xml:space="preserve">, advancements in technology and infrastructure, coupled with government efforts to promote India’s spiritual destinations, will attract a more diverse audience. The integration of sustainable practices ensures that this growth benefits all stakeholders while preserving the sanctity and integrity of sacred </w:t>
      </w:r>
      <w:proofErr w:type="spellStart"/>
      <w:r w:rsidRPr="005F49D9">
        <w:rPr>
          <w:rFonts w:ascii="Times New Roman" w:eastAsia="Times New Roman" w:hAnsi="Times New Roman" w:cs="Times New Roman"/>
          <w:sz w:val="24"/>
          <w:szCs w:val="24"/>
        </w:rPr>
        <w:t>sites.Religious</w:t>
      </w:r>
      <w:proofErr w:type="spellEnd"/>
      <w:r w:rsidRPr="005F49D9">
        <w:rPr>
          <w:rFonts w:ascii="Times New Roman" w:eastAsia="Times New Roman" w:hAnsi="Times New Roman" w:cs="Times New Roman"/>
          <w:sz w:val="24"/>
          <w:szCs w:val="24"/>
        </w:rPr>
        <w:t xml:space="preserve"> tourism in India is a testament to the country’s spiritual and cultural wealth. Its contributions extend beyond economic gains, fostering cultural preservation, social harmony, and global interconnectedness. By addressing challenges and embracing sustainable practices, India can continue to lead in this domain, offering transformative experiences to pilgrims and tourists alike.</w:t>
      </w:r>
    </w:p>
    <w:p w:rsidR="00357E58" w:rsidRDefault="009A0019" w:rsidP="00357E58">
      <w:pPr>
        <w:pStyle w:val="NormalWeb"/>
      </w:pPr>
      <w:r>
        <w:rPr>
          <w:rStyle w:val="Strong"/>
        </w:rPr>
        <w:t xml:space="preserve">1.8 </w:t>
      </w:r>
      <w:r w:rsidR="00357E58">
        <w:rPr>
          <w:rStyle w:val="Strong"/>
        </w:rPr>
        <w:t>Evolution of Religious Tourism in Himachal Pradesh</w:t>
      </w:r>
    </w:p>
    <w:p w:rsidR="00357E58" w:rsidRDefault="00357E58" w:rsidP="006268F5">
      <w:pPr>
        <w:pStyle w:val="NormalWeb"/>
        <w:spacing w:line="360" w:lineRule="auto"/>
        <w:jc w:val="both"/>
      </w:pPr>
      <w:r>
        <w:t xml:space="preserve">Himachal Pradesh, often referred to as "Dev </w:t>
      </w:r>
      <w:proofErr w:type="spellStart"/>
      <w:r>
        <w:t>Bhoomi</w:t>
      </w:r>
      <w:proofErr w:type="spellEnd"/>
      <w:r>
        <w:t xml:space="preserve">" or the "Land of Gods," has been a significant hub for religious tourism, owing to its rich cultural and spiritual heritage. The evolution of religious tourism in this Himalayan state is deeply interwoven with its historical, cultural, and natural landscape. The practice of religious tourism in Himachal Pradesh can be traced back to ancient times when pilgrims undertook arduous journeys to worship at sacred shrines nestled in the serene lap of the Himalayas. The region’s spiritual significance continues to attract millions of devotees, contributing to its identity and socio-economic </w:t>
      </w:r>
      <w:proofErr w:type="spellStart"/>
      <w:r>
        <w:t>development.The</w:t>
      </w:r>
      <w:proofErr w:type="spellEnd"/>
      <w:r>
        <w:t xml:space="preserve"> historical roots of religious tourism in Himachal Pradesh lie in the Vedic period, during which </w:t>
      </w:r>
      <w:r>
        <w:lastRenderedPageBreak/>
        <w:t xml:space="preserve">the region was considered a sacred dwelling place of deities. Texts such as the </w:t>
      </w:r>
      <w:proofErr w:type="spellStart"/>
      <w:r>
        <w:t>Rigveda</w:t>
      </w:r>
      <w:proofErr w:type="spellEnd"/>
      <w:r>
        <w:t xml:space="preserve"> and the Mahabharata mention Himachal Pradesh as a sacred land blessed with divine energies. Ancient temples, such as the </w:t>
      </w:r>
      <w:proofErr w:type="spellStart"/>
      <w:r>
        <w:t>Hadimba</w:t>
      </w:r>
      <w:proofErr w:type="spellEnd"/>
      <w:r>
        <w:t xml:space="preserve"> Temple in </w:t>
      </w:r>
      <w:proofErr w:type="spellStart"/>
      <w:r>
        <w:t>Manali</w:t>
      </w:r>
      <w:proofErr w:type="spellEnd"/>
      <w:r>
        <w:t xml:space="preserve">, the </w:t>
      </w:r>
      <w:proofErr w:type="spellStart"/>
      <w:r>
        <w:t>Chintpurni</w:t>
      </w:r>
      <w:proofErr w:type="spellEnd"/>
      <w:r>
        <w:t xml:space="preserve"> Temple, and the </w:t>
      </w:r>
      <w:proofErr w:type="spellStart"/>
      <w:r>
        <w:t>Jwalamukhi</w:t>
      </w:r>
      <w:proofErr w:type="spellEnd"/>
      <w:r>
        <w:t xml:space="preserve"> Temple, symbolize the continuity of religious traditions. These shrines have historically served as centers of pilgrimage, cultural exchange, and community bonding. The practice of </w:t>
      </w:r>
      <w:proofErr w:type="spellStart"/>
      <w:r>
        <w:t>yatras</w:t>
      </w:r>
      <w:proofErr w:type="spellEnd"/>
      <w:r>
        <w:t xml:space="preserve"> (pilgrimages), such as the </w:t>
      </w:r>
      <w:proofErr w:type="spellStart"/>
      <w:r>
        <w:t>Manimahesh</w:t>
      </w:r>
      <w:proofErr w:type="spellEnd"/>
      <w:r>
        <w:t xml:space="preserve"> </w:t>
      </w:r>
      <w:proofErr w:type="spellStart"/>
      <w:r>
        <w:t>Yatra</w:t>
      </w:r>
      <w:proofErr w:type="spellEnd"/>
      <w:r>
        <w:t xml:space="preserve"> in </w:t>
      </w:r>
      <w:proofErr w:type="spellStart"/>
      <w:r>
        <w:t>Chamba</w:t>
      </w:r>
      <w:proofErr w:type="spellEnd"/>
      <w:r>
        <w:t>, has played a crucial role in fostering spiritual and communal harmony, while contributing to the preservation of local folklore and traditions.</w:t>
      </w:r>
    </w:p>
    <w:p w:rsidR="00357E58" w:rsidRDefault="00357E58" w:rsidP="00DB6C81">
      <w:pPr>
        <w:pStyle w:val="NormalWeb"/>
        <w:spacing w:line="360" w:lineRule="auto"/>
        <w:jc w:val="both"/>
      </w:pPr>
      <w:r>
        <w:t xml:space="preserve">Religious practices in the region were shaped by the </w:t>
      </w:r>
      <w:proofErr w:type="spellStart"/>
      <w:r>
        <w:t>syncretic</w:t>
      </w:r>
      <w:proofErr w:type="spellEnd"/>
      <w:r>
        <w:t xml:space="preserve"> interplay of Hinduism, Buddhism, and tribal animistic traditions. Himachal Pradesh also holds immense significance in Buddhist religious tourism, as it is home to the Dalai Lama's residence in </w:t>
      </w:r>
      <w:proofErr w:type="spellStart"/>
      <w:r>
        <w:t>Dharamshala</w:t>
      </w:r>
      <w:proofErr w:type="spellEnd"/>
      <w:r>
        <w:t xml:space="preserve"> and several monasteries like </w:t>
      </w:r>
      <w:proofErr w:type="spellStart"/>
      <w:r>
        <w:t>Tabo</w:t>
      </w:r>
      <w:proofErr w:type="spellEnd"/>
      <w:r>
        <w:t xml:space="preserve"> and Key Monastery in </w:t>
      </w:r>
      <w:proofErr w:type="spellStart"/>
      <w:r>
        <w:t>Spiti</w:t>
      </w:r>
      <w:proofErr w:type="spellEnd"/>
      <w:r>
        <w:t xml:space="preserve">. These sites not only draw Buddhist pilgrims but also tourists seeking spiritual enlightenment. The confluence of religious practices has enriched the cultural fabric of the </w:t>
      </w:r>
      <w:proofErr w:type="gramStart"/>
      <w:r>
        <w:t>state,</w:t>
      </w:r>
      <w:proofErr w:type="gramEnd"/>
      <w:r>
        <w:t xml:space="preserve"> making it a microcosm of India's diverse spiritual </w:t>
      </w:r>
      <w:proofErr w:type="spellStart"/>
      <w:r>
        <w:t>heritage.The</w:t>
      </w:r>
      <w:proofErr w:type="spellEnd"/>
      <w:r>
        <w:t xml:space="preserve"> impact of ancient religious practices on Himachal </w:t>
      </w:r>
      <w:proofErr w:type="spellStart"/>
      <w:r>
        <w:t>Pradesh’s</w:t>
      </w:r>
      <w:proofErr w:type="spellEnd"/>
      <w:r>
        <w:t xml:space="preserve"> cultural identity is profound. Festivals like </w:t>
      </w:r>
      <w:proofErr w:type="spellStart"/>
      <w:r>
        <w:t>Dussehra</w:t>
      </w:r>
      <w:proofErr w:type="spellEnd"/>
      <w:r>
        <w:t xml:space="preserve"> in </w:t>
      </w:r>
      <w:proofErr w:type="spellStart"/>
      <w:r>
        <w:t>Kullu</w:t>
      </w:r>
      <w:proofErr w:type="spellEnd"/>
      <w:r>
        <w:t xml:space="preserve"> and </w:t>
      </w:r>
      <w:proofErr w:type="spellStart"/>
      <w:r>
        <w:t>Shivratri</w:t>
      </w:r>
      <w:proofErr w:type="spellEnd"/>
      <w:r>
        <w:t xml:space="preserve"> in </w:t>
      </w:r>
      <w:proofErr w:type="spellStart"/>
      <w:r>
        <w:t>Mandi</w:t>
      </w:r>
      <w:proofErr w:type="spellEnd"/>
      <w:r>
        <w:t xml:space="preserve"> are celebrated with great fervor, reflecting the enduring influence of mythology and spirituality on local life. These festivals have also become a magnet for tourists, merging traditional religious observances with modern tourism. Moreover, the architectural grandeur of temples, often blending wood and stone, showcases the region's indigenous craftsmanship and aesthetic sensibilities, further reinforcing its cultural </w:t>
      </w:r>
      <w:proofErr w:type="spellStart"/>
      <w:r>
        <w:t>identity.The</w:t>
      </w:r>
      <w:proofErr w:type="spellEnd"/>
      <w:r>
        <w:t xml:space="preserve"> modern era has witnessed the </w:t>
      </w:r>
      <w:proofErr w:type="spellStart"/>
      <w:r>
        <w:t>commodification</w:t>
      </w:r>
      <w:proofErr w:type="spellEnd"/>
      <w:r>
        <w:t xml:space="preserve"> of religious tourism, transforming traditional pilgrimages into organized tourism. Improved infrastructure, connectivity, and promotion by the Himachal Pradesh Tourism Development Corporation (HPTDC) have made sacred sites more accessible to domestic and international tourists. However, this growth has raised concerns about environmental sustainability and the preservation of the sanctity of pilgrimage sites. Balancing tourism development with cultural preservation remains a critical challenge for the </w:t>
      </w:r>
      <w:proofErr w:type="spellStart"/>
      <w:r>
        <w:t>state.</w:t>
      </w:r>
      <w:r w:rsidR="00DB6C81">
        <w:t>The</w:t>
      </w:r>
      <w:proofErr w:type="spellEnd"/>
      <w:r>
        <w:t xml:space="preserve"> religious tourism in Himachal Pradesh has evolved from ancient pilgrimages rooted in spiritual devotion to a thriving sector that integrates cultural heritage with modern tourism. Its historical significance and the enduring </w:t>
      </w:r>
      <w:r>
        <w:lastRenderedPageBreak/>
        <w:t>influence of ancient practices continue to shape the state's identity, offering a unique blend of spirituality and cultural richness.</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1.9 </w:t>
      </w:r>
      <w:r w:rsidR="00962C13" w:rsidRPr="009E421B">
        <w:rPr>
          <w:rFonts w:ascii="Times New Roman" w:eastAsia="Times New Roman" w:hAnsi="Times New Roman" w:cs="Times New Roman"/>
          <w:b/>
          <w:bCs/>
          <w:sz w:val="24"/>
          <w:szCs w:val="24"/>
        </w:rPr>
        <w:t>The Historical and Cultural Significance of Religious Tourism</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Religious tourism has historically served as a key driver for human mobility. Pilgrimages, for example, were central to many civilizations, fostering cultural exchange and economic interactions. Ancient journeys to sacred places, such as Mecca for Muslims, the River Ganges for Hindus, and the Holy Land for Christians and Jews, have endured for centuries. These pilgrimages were often arduous and involved significant personal sacrifice, underscoring the depth of spiritual </w:t>
      </w:r>
      <w:proofErr w:type="spellStart"/>
      <w:r w:rsidRPr="009E421B">
        <w:rPr>
          <w:rFonts w:ascii="Times New Roman" w:eastAsia="Times New Roman" w:hAnsi="Times New Roman" w:cs="Times New Roman"/>
          <w:sz w:val="24"/>
          <w:szCs w:val="24"/>
        </w:rPr>
        <w:t>commitment.Modern</w:t>
      </w:r>
      <w:proofErr w:type="spellEnd"/>
      <w:r w:rsidRPr="009E421B">
        <w:rPr>
          <w:rFonts w:ascii="Times New Roman" w:eastAsia="Times New Roman" w:hAnsi="Times New Roman" w:cs="Times New Roman"/>
          <w:sz w:val="24"/>
          <w:szCs w:val="24"/>
        </w:rPr>
        <w:t xml:space="preserve"> religious tourism has evolved but retains its spiritual essence. Sites like Vatican City in Rome attract millions of Christians annually, while the Hajj pilgrimage to Mecca remains one of the largest annual gatherings globally. The blending of faith and heritage tourism also drives interest, as sacred sites often hold immense cultural and historical value. For example, the temples of Angkor </w:t>
      </w:r>
      <w:proofErr w:type="spellStart"/>
      <w:r w:rsidRPr="009E421B">
        <w:rPr>
          <w:rFonts w:ascii="Times New Roman" w:eastAsia="Times New Roman" w:hAnsi="Times New Roman" w:cs="Times New Roman"/>
          <w:sz w:val="24"/>
          <w:szCs w:val="24"/>
        </w:rPr>
        <w:t>Wat</w:t>
      </w:r>
      <w:proofErr w:type="spellEnd"/>
      <w:r w:rsidRPr="009E421B">
        <w:rPr>
          <w:rFonts w:ascii="Times New Roman" w:eastAsia="Times New Roman" w:hAnsi="Times New Roman" w:cs="Times New Roman"/>
          <w:sz w:val="24"/>
          <w:szCs w:val="24"/>
        </w:rPr>
        <w:t xml:space="preserve"> in Cambodia and the monasteries of Mount Athos in Greece not only offer spiritual experiences but also showcase architectural and artistic </w:t>
      </w:r>
      <w:proofErr w:type="spellStart"/>
      <w:r w:rsidRPr="009E421B">
        <w:rPr>
          <w:rFonts w:ascii="Times New Roman" w:eastAsia="Times New Roman" w:hAnsi="Times New Roman" w:cs="Times New Roman"/>
          <w:sz w:val="24"/>
          <w:szCs w:val="24"/>
        </w:rPr>
        <w:t>brilliance.Studies</w:t>
      </w:r>
      <w:proofErr w:type="spellEnd"/>
      <w:r w:rsidRPr="009E421B">
        <w:rPr>
          <w:rFonts w:ascii="Times New Roman" w:eastAsia="Times New Roman" w:hAnsi="Times New Roman" w:cs="Times New Roman"/>
          <w:sz w:val="24"/>
          <w:szCs w:val="24"/>
        </w:rPr>
        <w:t xml:space="preserve"> indicate that religious tourism contributes to preserving cultural heritage by funding the maintenance of sacred sites (</w:t>
      </w:r>
      <w:proofErr w:type="spellStart"/>
      <w:r w:rsidRPr="009E421B">
        <w:rPr>
          <w:rFonts w:ascii="Times New Roman" w:eastAsia="Times New Roman" w:hAnsi="Times New Roman" w:cs="Times New Roman"/>
          <w:sz w:val="24"/>
          <w:szCs w:val="24"/>
        </w:rPr>
        <w:t>Rinschede</w:t>
      </w:r>
      <w:proofErr w:type="spellEnd"/>
      <w:r w:rsidRPr="009E421B">
        <w:rPr>
          <w:rFonts w:ascii="Times New Roman" w:eastAsia="Times New Roman" w:hAnsi="Times New Roman" w:cs="Times New Roman"/>
          <w:sz w:val="24"/>
          <w:szCs w:val="24"/>
        </w:rPr>
        <w:t>, 1992). Furthermore, such tourism promotes interfaith understanding as individuals of diverse backgrounds come together in shared reverence, fostering mutual respect.</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1.10 </w:t>
      </w:r>
      <w:r w:rsidR="00962C13" w:rsidRPr="009E421B">
        <w:rPr>
          <w:rFonts w:ascii="Times New Roman" w:eastAsia="Times New Roman" w:hAnsi="Times New Roman" w:cs="Times New Roman"/>
          <w:b/>
          <w:bCs/>
          <w:sz w:val="24"/>
          <w:szCs w:val="24"/>
        </w:rPr>
        <w:t>Economic Impact of Religious Tourism</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Religious tourism significantly impacts global and local economies. Pilgrimage cities, such as Lourdes in France or Varanasi in India, depend heavily on revenue generated from religious visitors. The expenditures of pilgrims include accommodations, food, transportation, and purchases of religious artifacts. For instance, it is estimated that the annual Hajj pilgrimage contributes approximately $12 billion to Saudi Arabia's economy (</w:t>
      </w:r>
      <w:proofErr w:type="spellStart"/>
      <w:r w:rsidRPr="009E421B">
        <w:rPr>
          <w:rFonts w:ascii="Times New Roman" w:eastAsia="Times New Roman" w:hAnsi="Times New Roman" w:cs="Times New Roman"/>
          <w:sz w:val="24"/>
          <w:szCs w:val="24"/>
        </w:rPr>
        <w:t>Statista</w:t>
      </w:r>
      <w:proofErr w:type="spellEnd"/>
      <w:r w:rsidRPr="009E421B">
        <w:rPr>
          <w:rFonts w:ascii="Times New Roman" w:eastAsia="Times New Roman" w:hAnsi="Times New Roman" w:cs="Times New Roman"/>
          <w:sz w:val="24"/>
          <w:szCs w:val="24"/>
        </w:rPr>
        <w:t xml:space="preserve">, 2023).Moreover, the employment generated by religious tourism cannot be understated. From tour guides and transport providers to local artisans and hoteliers, numerous livelihoods are tied to this sector. In some regions, religious tourism has driven infrastructural development, including the construction of airports, railways, and hotels, further stimulating economic </w:t>
      </w:r>
      <w:proofErr w:type="spellStart"/>
      <w:r w:rsidRPr="009E421B">
        <w:rPr>
          <w:rFonts w:ascii="Times New Roman" w:eastAsia="Times New Roman" w:hAnsi="Times New Roman" w:cs="Times New Roman"/>
          <w:sz w:val="24"/>
          <w:szCs w:val="24"/>
        </w:rPr>
        <w:t>growth.On</w:t>
      </w:r>
      <w:proofErr w:type="spellEnd"/>
      <w:r w:rsidRPr="009E421B">
        <w:rPr>
          <w:rFonts w:ascii="Times New Roman" w:eastAsia="Times New Roman" w:hAnsi="Times New Roman" w:cs="Times New Roman"/>
          <w:sz w:val="24"/>
          <w:szCs w:val="24"/>
        </w:rPr>
        <w:t xml:space="preserve"> a global </w:t>
      </w:r>
      <w:r w:rsidRPr="009E421B">
        <w:rPr>
          <w:rFonts w:ascii="Times New Roman" w:eastAsia="Times New Roman" w:hAnsi="Times New Roman" w:cs="Times New Roman"/>
          <w:sz w:val="24"/>
          <w:szCs w:val="24"/>
        </w:rPr>
        <w:lastRenderedPageBreak/>
        <w:t xml:space="preserve">scale, religious tourism intersects with other travel forms, such as cultural and eco-tourism, broadening its economic implications. Events like the </w:t>
      </w:r>
      <w:proofErr w:type="spellStart"/>
      <w:r w:rsidRPr="009E421B">
        <w:rPr>
          <w:rFonts w:ascii="Times New Roman" w:eastAsia="Times New Roman" w:hAnsi="Times New Roman" w:cs="Times New Roman"/>
          <w:sz w:val="24"/>
          <w:szCs w:val="24"/>
        </w:rPr>
        <w:t>Kumbh</w:t>
      </w:r>
      <w:proofErr w:type="spellEnd"/>
      <w:r w:rsidRPr="009E421B">
        <w:rPr>
          <w:rFonts w:ascii="Times New Roman" w:eastAsia="Times New Roman" w:hAnsi="Times New Roman" w:cs="Times New Roman"/>
          <w:sz w:val="24"/>
          <w:szCs w:val="24"/>
        </w:rPr>
        <w:t xml:space="preserve"> </w:t>
      </w:r>
      <w:proofErr w:type="spellStart"/>
      <w:r w:rsidRPr="009E421B">
        <w:rPr>
          <w:rFonts w:ascii="Times New Roman" w:eastAsia="Times New Roman" w:hAnsi="Times New Roman" w:cs="Times New Roman"/>
          <w:sz w:val="24"/>
          <w:szCs w:val="24"/>
        </w:rPr>
        <w:t>Mela</w:t>
      </w:r>
      <w:proofErr w:type="spellEnd"/>
      <w:r w:rsidRPr="009E421B">
        <w:rPr>
          <w:rFonts w:ascii="Times New Roman" w:eastAsia="Times New Roman" w:hAnsi="Times New Roman" w:cs="Times New Roman"/>
          <w:sz w:val="24"/>
          <w:szCs w:val="24"/>
        </w:rPr>
        <w:t xml:space="preserve"> in India not only draw millions of pilgrims but also attract scholars, researchers, and tourists curious about cultural practices. Such events create opportunities for international partnerships, media exposure, and branding, turning spiritual traditions into global phenomena.</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1.11 </w:t>
      </w:r>
      <w:r w:rsidR="00962C13" w:rsidRPr="009E421B">
        <w:rPr>
          <w:rFonts w:ascii="Times New Roman" w:eastAsia="Times New Roman" w:hAnsi="Times New Roman" w:cs="Times New Roman"/>
          <w:b/>
          <w:bCs/>
          <w:sz w:val="24"/>
          <w:szCs w:val="24"/>
        </w:rPr>
        <w:t>Religious Tourism and Environmental Challenges</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While religious tourism contributes positively to economies and cultures, it also presents environmental challenges. The influx of millions of visitors to sacred sites can strain local ecosystems and resources. For example, during the annual Hajj in Mecca, the city faces challenges related to waste management, water consumption, and carbon emissions from global </w:t>
      </w:r>
      <w:proofErr w:type="spellStart"/>
      <w:proofErr w:type="gramStart"/>
      <w:r w:rsidRPr="009E421B">
        <w:rPr>
          <w:rFonts w:ascii="Times New Roman" w:eastAsia="Times New Roman" w:hAnsi="Times New Roman" w:cs="Times New Roman"/>
          <w:sz w:val="24"/>
          <w:szCs w:val="24"/>
        </w:rPr>
        <w:t>travel.Additionally</w:t>
      </w:r>
      <w:proofErr w:type="spellEnd"/>
      <w:r w:rsidRPr="009E421B">
        <w:rPr>
          <w:rFonts w:ascii="Times New Roman" w:eastAsia="Times New Roman" w:hAnsi="Times New Roman" w:cs="Times New Roman"/>
          <w:sz w:val="24"/>
          <w:szCs w:val="24"/>
        </w:rPr>
        <w:t>,</w:t>
      </w:r>
      <w:proofErr w:type="gramEnd"/>
      <w:r w:rsidRPr="009E421B">
        <w:rPr>
          <w:rFonts w:ascii="Times New Roman" w:eastAsia="Times New Roman" w:hAnsi="Times New Roman" w:cs="Times New Roman"/>
          <w:sz w:val="24"/>
          <w:szCs w:val="24"/>
        </w:rPr>
        <w:t xml:space="preserve"> the physical degradation of sacred sites due to over-tourism is a growing concern. The preservation of fragile environments, such as Mount </w:t>
      </w:r>
      <w:proofErr w:type="spellStart"/>
      <w:r w:rsidRPr="009E421B">
        <w:rPr>
          <w:rFonts w:ascii="Times New Roman" w:eastAsia="Times New Roman" w:hAnsi="Times New Roman" w:cs="Times New Roman"/>
          <w:sz w:val="24"/>
          <w:szCs w:val="24"/>
        </w:rPr>
        <w:t>Kailash</w:t>
      </w:r>
      <w:proofErr w:type="spellEnd"/>
      <w:r w:rsidRPr="009E421B">
        <w:rPr>
          <w:rFonts w:ascii="Times New Roman" w:eastAsia="Times New Roman" w:hAnsi="Times New Roman" w:cs="Times New Roman"/>
          <w:sz w:val="24"/>
          <w:szCs w:val="24"/>
        </w:rPr>
        <w:t xml:space="preserve"> in Tibet or the Galápagos Islands’ sacred sites, requires balanced tourism strategies. Governments and religious organizations have started implementing eco-friendly initiatives, such as limiting visitor numbers and promoting sustainable practices among </w:t>
      </w:r>
      <w:proofErr w:type="spellStart"/>
      <w:r w:rsidRPr="009E421B">
        <w:rPr>
          <w:rFonts w:ascii="Times New Roman" w:eastAsia="Times New Roman" w:hAnsi="Times New Roman" w:cs="Times New Roman"/>
          <w:sz w:val="24"/>
          <w:szCs w:val="24"/>
        </w:rPr>
        <w:t>pilgrims.UNESCO</w:t>
      </w:r>
      <w:proofErr w:type="spellEnd"/>
      <w:r w:rsidRPr="009E421B">
        <w:rPr>
          <w:rFonts w:ascii="Times New Roman" w:eastAsia="Times New Roman" w:hAnsi="Times New Roman" w:cs="Times New Roman"/>
          <w:sz w:val="24"/>
          <w:szCs w:val="24"/>
        </w:rPr>
        <w:t xml:space="preserve"> and other global organizations emphasize the need for sustainable tourism practices at heritage and religious sites. A notable example is the implementation of eco-friendly measures at the Camino de Santiago pilgrimage route in Spain, which include waste reduction campaigns and support for local, sustainable businesses.</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1.12 </w:t>
      </w:r>
      <w:r w:rsidR="00962C13" w:rsidRPr="009E421B">
        <w:rPr>
          <w:rFonts w:ascii="Times New Roman" w:eastAsia="Times New Roman" w:hAnsi="Times New Roman" w:cs="Times New Roman"/>
          <w:b/>
          <w:bCs/>
          <w:sz w:val="24"/>
          <w:szCs w:val="24"/>
        </w:rPr>
        <w:t>Technological Influence on Religious Tourism</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Technology has transformed the way individuals engage in religious tourism. Online platforms enable pilgrims to book travel, learn about sacred sites, and connect with others who share their faith. Virtual reality (VR) experiences now allow individuals to "visit" sacred locations like the Western Wall in Jerusalem or St. Peter’s Basilica without leaving their </w:t>
      </w:r>
      <w:proofErr w:type="spellStart"/>
      <w:r w:rsidRPr="009E421B">
        <w:rPr>
          <w:rFonts w:ascii="Times New Roman" w:eastAsia="Times New Roman" w:hAnsi="Times New Roman" w:cs="Times New Roman"/>
          <w:sz w:val="24"/>
          <w:szCs w:val="24"/>
        </w:rPr>
        <w:t>homes.Social</w:t>
      </w:r>
      <w:proofErr w:type="spellEnd"/>
      <w:r w:rsidRPr="009E421B">
        <w:rPr>
          <w:rFonts w:ascii="Times New Roman" w:eastAsia="Times New Roman" w:hAnsi="Times New Roman" w:cs="Times New Roman"/>
          <w:sz w:val="24"/>
          <w:szCs w:val="24"/>
        </w:rPr>
        <w:t xml:space="preserve"> media also plays a significant role in promoting religious tourism. Platforms like </w:t>
      </w:r>
      <w:proofErr w:type="spellStart"/>
      <w:r w:rsidRPr="009E421B">
        <w:rPr>
          <w:rFonts w:ascii="Times New Roman" w:eastAsia="Times New Roman" w:hAnsi="Times New Roman" w:cs="Times New Roman"/>
          <w:sz w:val="24"/>
          <w:szCs w:val="24"/>
        </w:rPr>
        <w:t>Instagram</w:t>
      </w:r>
      <w:proofErr w:type="spellEnd"/>
      <w:r w:rsidRPr="009E421B">
        <w:rPr>
          <w:rFonts w:ascii="Times New Roman" w:eastAsia="Times New Roman" w:hAnsi="Times New Roman" w:cs="Times New Roman"/>
          <w:sz w:val="24"/>
          <w:szCs w:val="24"/>
        </w:rPr>
        <w:t xml:space="preserve"> and YouTube showcase the beauty and spiritual significance of pilgrimage destinations, inspiring global interest. Meanwhile, mobile apps offer pilgrims tools for navigation, language translation, and even digital prayer </w:t>
      </w:r>
      <w:proofErr w:type="spellStart"/>
      <w:r w:rsidRPr="009E421B">
        <w:rPr>
          <w:rFonts w:ascii="Times New Roman" w:eastAsia="Times New Roman" w:hAnsi="Times New Roman" w:cs="Times New Roman"/>
          <w:sz w:val="24"/>
          <w:szCs w:val="24"/>
        </w:rPr>
        <w:t>sessions.However</w:t>
      </w:r>
      <w:proofErr w:type="spellEnd"/>
      <w:r w:rsidRPr="009E421B">
        <w:rPr>
          <w:rFonts w:ascii="Times New Roman" w:eastAsia="Times New Roman" w:hAnsi="Times New Roman" w:cs="Times New Roman"/>
          <w:sz w:val="24"/>
          <w:szCs w:val="24"/>
        </w:rPr>
        <w:t xml:space="preserve">, the digitalization of religious tourism has raised debates </w:t>
      </w:r>
      <w:r w:rsidRPr="009E421B">
        <w:rPr>
          <w:rFonts w:ascii="Times New Roman" w:eastAsia="Times New Roman" w:hAnsi="Times New Roman" w:cs="Times New Roman"/>
          <w:sz w:val="24"/>
          <w:szCs w:val="24"/>
        </w:rPr>
        <w:lastRenderedPageBreak/>
        <w:t>about the authenticity of virtual experiences. While these technologies make sacred spaces more accessible, they also risk commercializing or trivializing deeply spiritual practices.</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1.13 </w:t>
      </w:r>
      <w:r w:rsidR="00962C13" w:rsidRPr="009E421B">
        <w:rPr>
          <w:rFonts w:ascii="Times New Roman" w:eastAsia="Times New Roman" w:hAnsi="Times New Roman" w:cs="Times New Roman"/>
          <w:b/>
          <w:bCs/>
          <w:sz w:val="24"/>
          <w:szCs w:val="24"/>
        </w:rPr>
        <w:t>Religious Tourism and Interfaith Dialogue</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One of the profound impacts of religious tourism is its potential to foster interfaith dialogue. When individuals of different faiths visit the same sacred locations, such as Jerusalem—a city revered by Jews, Christians, and Muslims—it creates opportunities for cultural exchange and mutual </w:t>
      </w:r>
      <w:proofErr w:type="spellStart"/>
      <w:r w:rsidRPr="009E421B">
        <w:rPr>
          <w:rFonts w:ascii="Times New Roman" w:eastAsia="Times New Roman" w:hAnsi="Times New Roman" w:cs="Times New Roman"/>
          <w:sz w:val="24"/>
          <w:szCs w:val="24"/>
        </w:rPr>
        <w:t>understanding.Religious</w:t>
      </w:r>
      <w:proofErr w:type="spellEnd"/>
      <w:r w:rsidRPr="009E421B">
        <w:rPr>
          <w:rFonts w:ascii="Times New Roman" w:eastAsia="Times New Roman" w:hAnsi="Times New Roman" w:cs="Times New Roman"/>
          <w:sz w:val="24"/>
          <w:szCs w:val="24"/>
        </w:rPr>
        <w:t xml:space="preserve"> tourism can dispel stereotypes and promote </w:t>
      </w:r>
      <w:proofErr w:type="spellStart"/>
      <w:r w:rsidRPr="009E421B">
        <w:rPr>
          <w:rFonts w:ascii="Times New Roman" w:eastAsia="Times New Roman" w:hAnsi="Times New Roman" w:cs="Times New Roman"/>
          <w:sz w:val="24"/>
          <w:szCs w:val="24"/>
        </w:rPr>
        <w:t>peacebuilding</w:t>
      </w:r>
      <w:proofErr w:type="spellEnd"/>
      <w:r w:rsidRPr="009E421B">
        <w:rPr>
          <w:rFonts w:ascii="Times New Roman" w:eastAsia="Times New Roman" w:hAnsi="Times New Roman" w:cs="Times New Roman"/>
          <w:sz w:val="24"/>
          <w:szCs w:val="24"/>
        </w:rPr>
        <w:t xml:space="preserve"> by highlighting shared values among different faiths. Interfaith programs associated with pilgrimages often include workshops, cultural activities, and discussions that encourage dialogue. For example, initiatives by organizations like the United Religions Initiative have used religious tourism as a platform to bring together diverse groups for cooperative </w:t>
      </w:r>
      <w:proofErr w:type="spellStart"/>
      <w:r w:rsidRPr="009E421B">
        <w:rPr>
          <w:rFonts w:ascii="Times New Roman" w:eastAsia="Times New Roman" w:hAnsi="Times New Roman" w:cs="Times New Roman"/>
          <w:sz w:val="24"/>
          <w:szCs w:val="24"/>
        </w:rPr>
        <w:t>action.However</w:t>
      </w:r>
      <w:proofErr w:type="spellEnd"/>
      <w:r w:rsidRPr="009E421B">
        <w:rPr>
          <w:rFonts w:ascii="Times New Roman" w:eastAsia="Times New Roman" w:hAnsi="Times New Roman" w:cs="Times New Roman"/>
          <w:sz w:val="24"/>
          <w:szCs w:val="24"/>
        </w:rPr>
        <w:t xml:space="preserve">, religious tourism can also generate tensions, especially when sites hold contested religious or political significance. The Temple Mount in Jerusalem and </w:t>
      </w:r>
      <w:proofErr w:type="spellStart"/>
      <w:r w:rsidRPr="009E421B">
        <w:rPr>
          <w:rFonts w:ascii="Times New Roman" w:eastAsia="Times New Roman" w:hAnsi="Times New Roman" w:cs="Times New Roman"/>
          <w:sz w:val="24"/>
          <w:szCs w:val="24"/>
        </w:rPr>
        <w:t>Ayodhya</w:t>
      </w:r>
      <w:proofErr w:type="spellEnd"/>
      <w:r w:rsidRPr="009E421B">
        <w:rPr>
          <w:rFonts w:ascii="Times New Roman" w:eastAsia="Times New Roman" w:hAnsi="Times New Roman" w:cs="Times New Roman"/>
          <w:sz w:val="24"/>
          <w:szCs w:val="24"/>
        </w:rPr>
        <w:t xml:space="preserve"> in India are examples where conflicting claims have sparked disputes. Effective management and inclusive policies are crucial to mitigating such issues and promoting harmony.</w:t>
      </w:r>
    </w:p>
    <w:p w:rsidR="00962C13" w:rsidRPr="009E421B" w:rsidRDefault="009A0019" w:rsidP="009E421B">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1.14 </w:t>
      </w:r>
      <w:r w:rsidR="00962C13" w:rsidRPr="009E421B">
        <w:rPr>
          <w:rFonts w:ascii="Times New Roman" w:eastAsia="Times New Roman" w:hAnsi="Times New Roman" w:cs="Times New Roman"/>
          <w:b/>
          <w:bCs/>
          <w:sz w:val="24"/>
          <w:szCs w:val="24"/>
        </w:rPr>
        <w:t>Global Trends in Religious Tourism</w:t>
      </w:r>
    </w:p>
    <w:p w:rsidR="00962C13" w:rsidRPr="009E421B" w:rsidRDefault="00962C13" w:rsidP="009E421B">
      <w:p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The scope of religious tourism is expanding, driven by increased mobility and the diversification of spiritual practices. Emerging destinations in Africa, Asia, and Latin America are gaining attention for their unique religious heritage. Sites like </w:t>
      </w:r>
      <w:proofErr w:type="spellStart"/>
      <w:r w:rsidRPr="009E421B">
        <w:rPr>
          <w:rFonts w:ascii="Times New Roman" w:eastAsia="Times New Roman" w:hAnsi="Times New Roman" w:cs="Times New Roman"/>
          <w:sz w:val="24"/>
          <w:szCs w:val="24"/>
        </w:rPr>
        <w:t>Lalibela</w:t>
      </w:r>
      <w:proofErr w:type="spellEnd"/>
      <w:r w:rsidRPr="009E421B">
        <w:rPr>
          <w:rFonts w:ascii="Times New Roman" w:eastAsia="Times New Roman" w:hAnsi="Times New Roman" w:cs="Times New Roman"/>
          <w:sz w:val="24"/>
          <w:szCs w:val="24"/>
        </w:rPr>
        <w:t xml:space="preserve"> in Ethiopia and Shikoku's pilgrimage trails in Japan offer rich experiences that blend tradition, spirituality, and </w:t>
      </w:r>
      <w:proofErr w:type="spellStart"/>
      <w:r w:rsidRPr="009E421B">
        <w:rPr>
          <w:rFonts w:ascii="Times New Roman" w:eastAsia="Times New Roman" w:hAnsi="Times New Roman" w:cs="Times New Roman"/>
          <w:sz w:val="24"/>
          <w:szCs w:val="24"/>
        </w:rPr>
        <w:t>history.Additionally</w:t>
      </w:r>
      <w:proofErr w:type="spellEnd"/>
      <w:r w:rsidRPr="009E421B">
        <w:rPr>
          <w:rFonts w:ascii="Times New Roman" w:eastAsia="Times New Roman" w:hAnsi="Times New Roman" w:cs="Times New Roman"/>
          <w:sz w:val="24"/>
          <w:szCs w:val="24"/>
        </w:rPr>
        <w:t xml:space="preserve">, wellness and spiritual tourism are merging with religious tourism. Many travelers now seek holistic experiences that combine traditional pilgrimage with yoga retreats, meditation, or wellness programs. This trend is evident in destinations like </w:t>
      </w:r>
      <w:proofErr w:type="spellStart"/>
      <w:r w:rsidRPr="009E421B">
        <w:rPr>
          <w:rFonts w:ascii="Times New Roman" w:eastAsia="Times New Roman" w:hAnsi="Times New Roman" w:cs="Times New Roman"/>
          <w:sz w:val="24"/>
          <w:szCs w:val="24"/>
        </w:rPr>
        <w:t>Rishikesh</w:t>
      </w:r>
      <w:proofErr w:type="spellEnd"/>
      <w:r w:rsidRPr="009E421B">
        <w:rPr>
          <w:rFonts w:ascii="Times New Roman" w:eastAsia="Times New Roman" w:hAnsi="Times New Roman" w:cs="Times New Roman"/>
          <w:sz w:val="24"/>
          <w:szCs w:val="24"/>
        </w:rPr>
        <w:t xml:space="preserve">, India, where the sacred Ganges River complements spiritual practices with health and mindfulness </w:t>
      </w:r>
      <w:proofErr w:type="spellStart"/>
      <w:r w:rsidRPr="009E421B">
        <w:rPr>
          <w:rFonts w:ascii="Times New Roman" w:eastAsia="Times New Roman" w:hAnsi="Times New Roman" w:cs="Times New Roman"/>
          <w:sz w:val="24"/>
          <w:szCs w:val="24"/>
        </w:rPr>
        <w:t>activities.The</w:t>
      </w:r>
      <w:proofErr w:type="spellEnd"/>
      <w:r w:rsidRPr="009E421B">
        <w:rPr>
          <w:rFonts w:ascii="Times New Roman" w:eastAsia="Times New Roman" w:hAnsi="Times New Roman" w:cs="Times New Roman"/>
          <w:sz w:val="24"/>
          <w:szCs w:val="24"/>
        </w:rPr>
        <w:t xml:space="preserve"> COVID-19 pandemic temporarily disrupted global travel, including religious tourism. However, it also prompted innovations, such as live-streamed religious ceremonies and "virtual pilgrimages." As restrictions eased, the resurgence of faith-based travel demonstrated its resilience and </w:t>
      </w:r>
      <w:proofErr w:type="spellStart"/>
      <w:r w:rsidRPr="009E421B">
        <w:rPr>
          <w:rFonts w:ascii="Times New Roman" w:eastAsia="Times New Roman" w:hAnsi="Times New Roman" w:cs="Times New Roman"/>
          <w:sz w:val="24"/>
          <w:szCs w:val="24"/>
        </w:rPr>
        <w:t>adaptability.Religious</w:t>
      </w:r>
      <w:proofErr w:type="spellEnd"/>
      <w:r w:rsidRPr="009E421B">
        <w:rPr>
          <w:rFonts w:ascii="Times New Roman" w:eastAsia="Times New Roman" w:hAnsi="Times New Roman" w:cs="Times New Roman"/>
          <w:sz w:val="24"/>
          <w:szCs w:val="24"/>
        </w:rPr>
        <w:t xml:space="preserve"> tourism continues to be a vital, multidimensional </w:t>
      </w:r>
      <w:r w:rsidRPr="009E421B">
        <w:rPr>
          <w:rFonts w:ascii="Times New Roman" w:eastAsia="Times New Roman" w:hAnsi="Times New Roman" w:cs="Times New Roman"/>
          <w:sz w:val="24"/>
          <w:szCs w:val="24"/>
        </w:rPr>
        <w:lastRenderedPageBreak/>
        <w:t>phenomenon, shaping economies, cultures, and spiritual practices worldwide. Its evolution reflects humanity's enduring quest for meaning and connection, transcending geographical, cultural, and religious boundaries. As the sector grows, balancing its spiritual, economic, and environmental dimensions will be critical to ensuring its sustainability. Governments, religious institutions, and the tourism industry must collaborate to promote responsible practices that preserve the sanctity and accessibility of sacred spaces for future generations.</w:t>
      </w:r>
    </w:p>
    <w:p w:rsidR="009C4C87" w:rsidRPr="009C4C87" w:rsidRDefault="009A0019" w:rsidP="009C4C8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1.15 </w:t>
      </w:r>
      <w:r w:rsidR="009C4C87" w:rsidRPr="009C4C87">
        <w:rPr>
          <w:rFonts w:ascii="Times New Roman" w:eastAsia="Times New Roman" w:hAnsi="Times New Roman" w:cs="Times New Roman"/>
          <w:b/>
          <w:bCs/>
          <w:sz w:val="24"/>
          <w:szCs w:val="24"/>
        </w:rPr>
        <w:t>Himachal Pradesh as a Religious Tourism Destination</w:t>
      </w:r>
    </w:p>
    <w:p w:rsidR="009C4C87" w:rsidRPr="009C4C87" w:rsidRDefault="009C4C87" w:rsidP="00D70918">
      <w:pPr>
        <w:spacing w:before="100" w:beforeAutospacing="1" w:after="100" w:afterAutospacing="1" w:line="360" w:lineRule="auto"/>
        <w:jc w:val="both"/>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Himachal Pradesh, often hailed as "Dev </w:t>
      </w:r>
      <w:proofErr w:type="spellStart"/>
      <w:r w:rsidRPr="009C4C87">
        <w:rPr>
          <w:rFonts w:ascii="Times New Roman" w:eastAsia="Times New Roman" w:hAnsi="Times New Roman" w:cs="Times New Roman"/>
          <w:sz w:val="24"/>
          <w:szCs w:val="24"/>
        </w:rPr>
        <w:t>Bhoomi</w:t>
      </w:r>
      <w:proofErr w:type="spellEnd"/>
      <w:r w:rsidRPr="009C4C87">
        <w:rPr>
          <w:rFonts w:ascii="Times New Roman" w:eastAsia="Times New Roman" w:hAnsi="Times New Roman" w:cs="Times New Roman"/>
          <w:sz w:val="24"/>
          <w:szCs w:val="24"/>
        </w:rPr>
        <w:t xml:space="preserve">" or the "Land of Gods," holds a distinctive place in India's religious tourism landscape. Nestled in the lap of the Himalayas, the state boasts an array of sacred sites, ancient temples, and monasteries that attract pilgrims and spiritual seekers from across the globe. This spiritual allure is heightened by Himachal </w:t>
      </w:r>
      <w:proofErr w:type="spellStart"/>
      <w:r w:rsidRPr="009C4C87">
        <w:rPr>
          <w:rFonts w:ascii="Times New Roman" w:eastAsia="Times New Roman" w:hAnsi="Times New Roman" w:cs="Times New Roman"/>
          <w:sz w:val="24"/>
          <w:szCs w:val="24"/>
        </w:rPr>
        <w:t>Pradesh’s</w:t>
      </w:r>
      <w:proofErr w:type="spellEnd"/>
      <w:r w:rsidRPr="009C4C87">
        <w:rPr>
          <w:rFonts w:ascii="Times New Roman" w:eastAsia="Times New Roman" w:hAnsi="Times New Roman" w:cs="Times New Roman"/>
          <w:sz w:val="24"/>
          <w:szCs w:val="24"/>
        </w:rPr>
        <w:t xml:space="preserve"> breathtaking natural beauty, which provides a serene and contemplative backdrop to religious practices. The intertwining of religion and nature gives the state a unique appeal, making it a sought-after destination for religious tourism. Over the centuries, Himachal Pradesh has served as a confluence of Hinduism, Buddhism, and other indigenous faiths, cementing its reputation as a center of spiritual significance and cultural </w:t>
      </w:r>
      <w:proofErr w:type="spellStart"/>
      <w:r w:rsidRPr="009C4C87">
        <w:rPr>
          <w:rFonts w:ascii="Times New Roman" w:eastAsia="Times New Roman" w:hAnsi="Times New Roman" w:cs="Times New Roman"/>
          <w:sz w:val="24"/>
          <w:szCs w:val="24"/>
        </w:rPr>
        <w:t>diversity.The</w:t>
      </w:r>
      <w:proofErr w:type="spellEnd"/>
      <w:r w:rsidRPr="009C4C87">
        <w:rPr>
          <w:rFonts w:ascii="Times New Roman" w:eastAsia="Times New Roman" w:hAnsi="Times New Roman" w:cs="Times New Roman"/>
          <w:sz w:val="24"/>
          <w:szCs w:val="24"/>
        </w:rPr>
        <w:t xml:space="preserve"> state’s pilgrimage sites are steeped in mythology and historical importance. Key destinations such as </w:t>
      </w:r>
      <w:proofErr w:type="spellStart"/>
      <w:r w:rsidRPr="009C4C87">
        <w:rPr>
          <w:rFonts w:ascii="Times New Roman" w:eastAsia="Times New Roman" w:hAnsi="Times New Roman" w:cs="Times New Roman"/>
          <w:sz w:val="24"/>
          <w:szCs w:val="24"/>
        </w:rPr>
        <w:t>Jwalamukhi</w:t>
      </w:r>
      <w:proofErr w:type="spellEnd"/>
      <w:r w:rsidRPr="009C4C87">
        <w:rPr>
          <w:rFonts w:ascii="Times New Roman" w:eastAsia="Times New Roman" w:hAnsi="Times New Roman" w:cs="Times New Roman"/>
          <w:sz w:val="24"/>
          <w:szCs w:val="24"/>
        </w:rPr>
        <w:t xml:space="preserve"> Temple, dedicated to the eternal flame goddess; </w:t>
      </w:r>
      <w:proofErr w:type="spellStart"/>
      <w:r w:rsidRPr="009C4C87">
        <w:rPr>
          <w:rFonts w:ascii="Times New Roman" w:eastAsia="Times New Roman" w:hAnsi="Times New Roman" w:cs="Times New Roman"/>
          <w:sz w:val="24"/>
          <w:szCs w:val="24"/>
        </w:rPr>
        <w:t>Chintpurni</w:t>
      </w:r>
      <w:proofErr w:type="spellEnd"/>
      <w:r w:rsidRPr="009C4C87">
        <w:rPr>
          <w:rFonts w:ascii="Times New Roman" w:eastAsia="Times New Roman" w:hAnsi="Times New Roman" w:cs="Times New Roman"/>
          <w:sz w:val="24"/>
          <w:szCs w:val="24"/>
        </w:rPr>
        <w:t xml:space="preserve"> Temple, a revered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Peeth</w:t>
      </w:r>
      <w:proofErr w:type="spellEnd"/>
      <w:r w:rsidRPr="009C4C87">
        <w:rPr>
          <w:rFonts w:ascii="Times New Roman" w:eastAsia="Times New Roman" w:hAnsi="Times New Roman" w:cs="Times New Roman"/>
          <w:sz w:val="24"/>
          <w:szCs w:val="24"/>
        </w:rPr>
        <w:t xml:space="preserve">; and </w:t>
      </w:r>
      <w:proofErr w:type="spellStart"/>
      <w:r w:rsidRPr="009C4C87">
        <w:rPr>
          <w:rFonts w:ascii="Times New Roman" w:eastAsia="Times New Roman" w:hAnsi="Times New Roman" w:cs="Times New Roman"/>
          <w:sz w:val="24"/>
          <w:szCs w:val="24"/>
        </w:rPr>
        <w:t>Manikaran</w:t>
      </w:r>
      <w:proofErr w:type="spellEnd"/>
      <w:r w:rsidRPr="009C4C87">
        <w:rPr>
          <w:rFonts w:ascii="Times New Roman" w:eastAsia="Times New Roman" w:hAnsi="Times New Roman" w:cs="Times New Roman"/>
          <w:sz w:val="24"/>
          <w:szCs w:val="24"/>
        </w:rPr>
        <w:t xml:space="preserve"> Sahib, a Sikh </w:t>
      </w:r>
      <w:proofErr w:type="spellStart"/>
      <w:r w:rsidRPr="009C4C87">
        <w:rPr>
          <w:rFonts w:ascii="Times New Roman" w:eastAsia="Times New Roman" w:hAnsi="Times New Roman" w:cs="Times New Roman"/>
          <w:sz w:val="24"/>
          <w:szCs w:val="24"/>
        </w:rPr>
        <w:t>Gurudwara</w:t>
      </w:r>
      <w:proofErr w:type="spellEnd"/>
      <w:r w:rsidRPr="009C4C87">
        <w:rPr>
          <w:rFonts w:ascii="Times New Roman" w:eastAsia="Times New Roman" w:hAnsi="Times New Roman" w:cs="Times New Roman"/>
          <w:sz w:val="24"/>
          <w:szCs w:val="24"/>
        </w:rPr>
        <w:t xml:space="preserve"> renowned for its hot springs, are among the primary attractions. These sites not only draw religious devotees but also appeal to tourists interested in exploring India’s spiritual heritage. With an ever-expanding network of roads, accommodations, and other infrastructure, Himachal Pradesh has made these sacred destinations accessible while preserving their cultural essence.</w:t>
      </w:r>
    </w:p>
    <w:p w:rsidR="009C4C87" w:rsidRPr="009C4C87" w:rsidRDefault="009C4C87" w:rsidP="009A0019">
      <w:pPr>
        <w:spacing w:before="100" w:beforeAutospacing="1" w:after="100" w:afterAutospacing="1" w:line="360" w:lineRule="auto"/>
        <w:jc w:val="both"/>
        <w:rPr>
          <w:rFonts w:ascii="Times New Roman" w:eastAsia="Times New Roman" w:hAnsi="Times New Roman" w:cs="Times New Roman"/>
          <w:sz w:val="24"/>
          <w:szCs w:val="24"/>
        </w:rPr>
      </w:pPr>
      <w:r w:rsidRPr="009C4C87">
        <w:rPr>
          <w:rFonts w:ascii="Times New Roman" w:eastAsia="Times New Roman" w:hAnsi="Times New Roman" w:cs="Times New Roman"/>
          <w:b/>
          <w:bCs/>
          <w:sz w:val="24"/>
          <w:szCs w:val="24"/>
        </w:rPr>
        <w:t xml:space="preserve">Key Pilgrimage Sites in Himachal </w:t>
      </w:r>
      <w:proofErr w:type="spellStart"/>
      <w:r w:rsidRPr="009C4C87">
        <w:rPr>
          <w:rFonts w:ascii="Times New Roman" w:eastAsia="Times New Roman" w:hAnsi="Times New Roman" w:cs="Times New Roman"/>
          <w:b/>
          <w:bCs/>
          <w:sz w:val="24"/>
          <w:szCs w:val="24"/>
        </w:rPr>
        <w:t>Pradesh</w:t>
      </w:r>
      <w:r w:rsidR="009A0019">
        <w:rPr>
          <w:rFonts w:ascii="Times New Roman" w:eastAsia="Times New Roman" w:hAnsi="Times New Roman" w:cs="Times New Roman"/>
          <w:b/>
          <w:bCs/>
          <w:sz w:val="24"/>
          <w:szCs w:val="24"/>
        </w:rPr>
        <w:t>:</w:t>
      </w:r>
      <w:r w:rsidRPr="009C4C87">
        <w:rPr>
          <w:rFonts w:ascii="Times New Roman" w:eastAsia="Times New Roman" w:hAnsi="Times New Roman" w:cs="Times New Roman"/>
          <w:sz w:val="24"/>
          <w:szCs w:val="24"/>
        </w:rPr>
        <w:t>Himachal</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Pradesh’s</w:t>
      </w:r>
      <w:proofErr w:type="spellEnd"/>
      <w:r w:rsidRPr="009C4C87">
        <w:rPr>
          <w:rFonts w:ascii="Times New Roman" w:eastAsia="Times New Roman" w:hAnsi="Times New Roman" w:cs="Times New Roman"/>
          <w:sz w:val="24"/>
          <w:szCs w:val="24"/>
        </w:rPr>
        <w:t xml:space="preserve"> religious tourism is anchored by several prominent pilgrimage sites, each with its own unique history and spiritual </w:t>
      </w:r>
      <w:proofErr w:type="spellStart"/>
      <w:r w:rsidRPr="009C4C87">
        <w:rPr>
          <w:rFonts w:ascii="Times New Roman" w:eastAsia="Times New Roman" w:hAnsi="Times New Roman" w:cs="Times New Roman"/>
          <w:sz w:val="24"/>
          <w:szCs w:val="24"/>
        </w:rPr>
        <w:t>significance:</w:t>
      </w:r>
      <w:r w:rsidRPr="00D70918">
        <w:rPr>
          <w:rFonts w:ascii="Times New Roman" w:eastAsia="Times New Roman" w:hAnsi="Times New Roman" w:cs="Times New Roman"/>
          <w:bCs/>
          <w:sz w:val="24"/>
          <w:szCs w:val="24"/>
        </w:rPr>
        <w:t>Jwalamukhi</w:t>
      </w:r>
      <w:proofErr w:type="spellEnd"/>
      <w:r w:rsidRPr="009C4C87">
        <w:rPr>
          <w:rFonts w:ascii="Times New Roman" w:eastAsia="Times New Roman" w:hAnsi="Times New Roman" w:cs="Times New Roman"/>
          <w:b/>
          <w:bCs/>
          <w:sz w:val="24"/>
          <w:szCs w:val="24"/>
        </w:rPr>
        <w:t xml:space="preserve"> </w:t>
      </w:r>
      <w:r w:rsidRPr="00D70918">
        <w:rPr>
          <w:rFonts w:ascii="Times New Roman" w:eastAsia="Times New Roman" w:hAnsi="Times New Roman" w:cs="Times New Roman"/>
          <w:bCs/>
          <w:sz w:val="24"/>
          <w:szCs w:val="24"/>
        </w:rPr>
        <w:t>Temple</w:t>
      </w:r>
      <w:r w:rsidRPr="009C4C87">
        <w:rPr>
          <w:rFonts w:ascii="Times New Roman" w:eastAsia="Times New Roman" w:hAnsi="Times New Roman" w:cs="Times New Roman"/>
          <w:sz w:val="24"/>
          <w:szCs w:val="24"/>
        </w:rPr>
        <w:t xml:space="preserve">: Located in the </w:t>
      </w:r>
      <w:proofErr w:type="spellStart"/>
      <w:r w:rsidRPr="009C4C87">
        <w:rPr>
          <w:rFonts w:ascii="Times New Roman" w:eastAsia="Times New Roman" w:hAnsi="Times New Roman" w:cs="Times New Roman"/>
          <w:sz w:val="24"/>
          <w:szCs w:val="24"/>
        </w:rPr>
        <w:t>Kangra</w:t>
      </w:r>
      <w:proofErr w:type="spellEnd"/>
      <w:r w:rsidRPr="009C4C87">
        <w:rPr>
          <w:rFonts w:ascii="Times New Roman" w:eastAsia="Times New Roman" w:hAnsi="Times New Roman" w:cs="Times New Roman"/>
          <w:sz w:val="24"/>
          <w:szCs w:val="24"/>
        </w:rPr>
        <w:t xml:space="preserve"> district, this temple is one of the 51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Peethas</w:t>
      </w:r>
      <w:proofErr w:type="spellEnd"/>
      <w:r w:rsidRPr="009C4C87">
        <w:rPr>
          <w:rFonts w:ascii="Times New Roman" w:eastAsia="Times New Roman" w:hAnsi="Times New Roman" w:cs="Times New Roman"/>
          <w:sz w:val="24"/>
          <w:szCs w:val="24"/>
        </w:rPr>
        <w:t xml:space="preserve"> and is dedicated to the goddess </w:t>
      </w:r>
      <w:proofErr w:type="spellStart"/>
      <w:r w:rsidRPr="009C4C87">
        <w:rPr>
          <w:rFonts w:ascii="Times New Roman" w:eastAsia="Times New Roman" w:hAnsi="Times New Roman" w:cs="Times New Roman"/>
          <w:sz w:val="24"/>
          <w:szCs w:val="24"/>
        </w:rPr>
        <w:t>Jwalamukhi</w:t>
      </w:r>
      <w:proofErr w:type="spellEnd"/>
      <w:r w:rsidRPr="009C4C87">
        <w:rPr>
          <w:rFonts w:ascii="Times New Roman" w:eastAsia="Times New Roman" w:hAnsi="Times New Roman" w:cs="Times New Roman"/>
          <w:sz w:val="24"/>
          <w:szCs w:val="24"/>
        </w:rPr>
        <w:t xml:space="preserve">, who manifests as a natural flame that burns perpetually. This phenomenon has intrigued devotees and scientists alike, adding to the temple’s mystique. Legends associated with the temple narrate its significance in Hindu </w:t>
      </w:r>
      <w:r w:rsidRPr="009C4C87">
        <w:rPr>
          <w:rFonts w:ascii="Times New Roman" w:eastAsia="Times New Roman" w:hAnsi="Times New Roman" w:cs="Times New Roman"/>
          <w:sz w:val="24"/>
          <w:szCs w:val="24"/>
        </w:rPr>
        <w:lastRenderedPageBreak/>
        <w:t xml:space="preserve">mythology, particularly its ties to the goddess </w:t>
      </w:r>
      <w:proofErr w:type="spellStart"/>
      <w:r w:rsidRPr="009C4C87">
        <w:rPr>
          <w:rFonts w:ascii="Times New Roman" w:eastAsia="Times New Roman" w:hAnsi="Times New Roman" w:cs="Times New Roman"/>
          <w:sz w:val="24"/>
          <w:szCs w:val="24"/>
        </w:rPr>
        <w:t>Sati.</w:t>
      </w:r>
      <w:r w:rsidRPr="00D70918">
        <w:rPr>
          <w:rFonts w:ascii="Times New Roman" w:eastAsia="Times New Roman" w:hAnsi="Times New Roman" w:cs="Times New Roman"/>
          <w:bCs/>
          <w:sz w:val="24"/>
          <w:szCs w:val="24"/>
        </w:rPr>
        <w:t>Chintpurni</w:t>
      </w:r>
      <w:proofErr w:type="spellEnd"/>
      <w:r w:rsidRPr="00D70918">
        <w:rPr>
          <w:rFonts w:ascii="Times New Roman" w:eastAsia="Times New Roman" w:hAnsi="Times New Roman" w:cs="Times New Roman"/>
          <w:bCs/>
          <w:sz w:val="24"/>
          <w:szCs w:val="24"/>
        </w:rPr>
        <w:t xml:space="preserve"> Temple</w:t>
      </w:r>
      <w:r w:rsidRPr="009C4C87">
        <w:rPr>
          <w:rFonts w:ascii="Times New Roman" w:eastAsia="Times New Roman" w:hAnsi="Times New Roman" w:cs="Times New Roman"/>
          <w:sz w:val="24"/>
          <w:szCs w:val="24"/>
        </w:rPr>
        <w:t xml:space="preserve">: Another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Peeth</w:t>
      </w:r>
      <w:proofErr w:type="spellEnd"/>
      <w:r w:rsidRPr="009C4C87">
        <w:rPr>
          <w:rFonts w:ascii="Times New Roman" w:eastAsia="Times New Roman" w:hAnsi="Times New Roman" w:cs="Times New Roman"/>
          <w:sz w:val="24"/>
          <w:szCs w:val="24"/>
        </w:rPr>
        <w:t xml:space="preserve">, the </w:t>
      </w:r>
      <w:proofErr w:type="spellStart"/>
      <w:r w:rsidRPr="009C4C87">
        <w:rPr>
          <w:rFonts w:ascii="Times New Roman" w:eastAsia="Times New Roman" w:hAnsi="Times New Roman" w:cs="Times New Roman"/>
          <w:sz w:val="24"/>
          <w:szCs w:val="24"/>
        </w:rPr>
        <w:t>Chintpurni</w:t>
      </w:r>
      <w:proofErr w:type="spellEnd"/>
      <w:r w:rsidRPr="009C4C87">
        <w:rPr>
          <w:rFonts w:ascii="Times New Roman" w:eastAsia="Times New Roman" w:hAnsi="Times New Roman" w:cs="Times New Roman"/>
          <w:sz w:val="24"/>
          <w:szCs w:val="24"/>
        </w:rPr>
        <w:t xml:space="preserve"> Temple, is dedicated to Goddess </w:t>
      </w:r>
      <w:proofErr w:type="spellStart"/>
      <w:r w:rsidRPr="009C4C87">
        <w:rPr>
          <w:rFonts w:ascii="Times New Roman" w:eastAsia="Times New Roman" w:hAnsi="Times New Roman" w:cs="Times New Roman"/>
          <w:sz w:val="24"/>
          <w:szCs w:val="24"/>
        </w:rPr>
        <w:t>Chintpurni</w:t>
      </w:r>
      <w:proofErr w:type="spellEnd"/>
      <w:r w:rsidRPr="009C4C87">
        <w:rPr>
          <w:rFonts w:ascii="Times New Roman" w:eastAsia="Times New Roman" w:hAnsi="Times New Roman" w:cs="Times New Roman"/>
          <w:sz w:val="24"/>
          <w:szCs w:val="24"/>
        </w:rPr>
        <w:t xml:space="preserve">, believed to relieve devotees of worldly worries. Located amidst the scenic </w:t>
      </w:r>
      <w:proofErr w:type="spellStart"/>
      <w:r w:rsidRPr="009C4C87">
        <w:rPr>
          <w:rFonts w:ascii="Times New Roman" w:eastAsia="Times New Roman" w:hAnsi="Times New Roman" w:cs="Times New Roman"/>
          <w:sz w:val="24"/>
          <w:szCs w:val="24"/>
        </w:rPr>
        <w:t>Shivalik</w:t>
      </w:r>
      <w:proofErr w:type="spellEnd"/>
      <w:r w:rsidRPr="009C4C87">
        <w:rPr>
          <w:rFonts w:ascii="Times New Roman" w:eastAsia="Times New Roman" w:hAnsi="Times New Roman" w:cs="Times New Roman"/>
          <w:sz w:val="24"/>
          <w:szCs w:val="24"/>
        </w:rPr>
        <w:t xml:space="preserve"> range, this temple is a major spiritual center and a vital part of the Himachal Pradesh pilgrimage </w:t>
      </w:r>
      <w:proofErr w:type="spellStart"/>
      <w:r w:rsidRPr="009C4C87">
        <w:rPr>
          <w:rFonts w:ascii="Times New Roman" w:eastAsia="Times New Roman" w:hAnsi="Times New Roman" w:cs="Times New Roman"/>
          <w:sz w:val="24"/>
          <w:szCs w:val="24"/>
        </w:rPr>
        <w:t>circuit.</w:t>
      </w:r>
      <w:r w:rsidRPr="00D70918">
        <w:rPr>
          <w:rFonts w:ascii="Times New Roman" w:eastAsia="Times New Roman" w:hAnsi="Times New Roman" w:cs="Times New Roman"/>
          <w:bCs/>
          <w:sz w:val="24"/>
          <w:szCs w:val="24"/>
        </w:rPr>
        <w:t>Manikaran</w:t>
      </w:r>
      <w:proofErr w:type="spellEnd"/>
      <w:r w:rsidRPr="00D70918">
        <w:rPr>
          <w:rFonts w:ascii="Times New Roman" w:eastAsia="Times New Roman" w:hAnsi="Times New Roman" w:cs="Times New Roman"/>
          <w:bCs/>
          <w:sz w:val="24"/>
          <w:szCs w:val="24"/>
        </w:rPr>
        <w:t xml:space="preserve"> Sahib</w:t>
      </w:r>
      <w:r w:rsidRPr="009C4C87">
        <w:rPr>
          <w:rFonts w:ascii="Times New Roman" w:eastAsia="Times New Roman" w:hAnsi="Times New Roman" w:cs="Times New Roman"/>
          <w:sz w:val="24"/>
          <w:szCs w:val="24"/>
        </w:rPr>
        <w:t xml:space="preserve">: Situated in the </w:t>
      </w:r>
      <w:proofErr w:type="spellStart"/>
      <w:r w:rsidRPr="009C4C87">
        <w:rPr>
          <w:rFonts w:ascii="Times New Roman" w:eastAsia="Times New Roman" w:hAnsi="Times New Roman" w:cs="Times New Roman"/>
          <w:sz w:val="24"/>
          <w:szCs w:val="24"/>
        </w:rPr>
        <w:t>Parvati</w:t>
      </w:r>
      <w:proofErr w:type="spellEnd"/>
      <w:r w:rsidRPr="009C4C87">
        <w:rPr>
          <w:rFonts w:ascii="Times New Roman" w:eastAsia="Times New Roman" w:hAnsi="Times New Roman" w:cs="Times New Roman"/>
          <w:sz w:val="24"/>
          <w:szCs w:val="24"/>
        </w:rPr>
        <w:t xml:space="preserve"> Valley of </w:t>
      </w:r>
      <w:proofErr w:type="spellStart"/>
      <w:r w:rsidRPr="009C4C87">
        <w:rPr>
          <w:rFonts w:ascii="Times New Roman" w:eastAsia="Times New Roman" w:hAnsi="Times New Roman" w:cs="Times New Roman"/>
          <w:sz w:val="24"/>
          <w:szCs w:val="24"/>
        </w:rPr>
        <w:t>Kullu</w:t>
      </w:r>
      <w:proofErr w:type="spellEnd"/>
      <w:r w:rsidRPr="009C4C87">
        <w:rPr>
          <w:rFonts w:ascii="Times New Roman" w:eastAsia="Times New Roman" w:hAnsi="Times New Roman" w:cs="Times New Roman"/>
          <w:sz w:val="24"/>
          <w:szCs w:val="24"/>
        </w:rPr>
        <w:t xml:space="preserve">, this </w:t>
      </w:r>
      <w:proofErr w:type="spellStart"/>
      <w:r w:rsidRPr="009C4C87">
        <w:rPr>
          <w:rFonts w:ascii="Times New Roman" w:eastAsia="Times New Roman" w:hAnsi="Times New Roman" w:cs="Times New Roman"/>
          <w:sz w:val="24"/>
          <w:szCs w:val="24"/>
        </w:rPr>
        <w:t>Gurudwara</w:t>
      </w:r>
      <w:proofErr w:type="spellEnd"/>
      <w:r w:rsidRPr="009C4C87">
        <w:rPr>
          <w:rFonts w:ascii="Times New Roman" w:eastAsia="Times New Roman" w:hAnsi="Times New Roman" w:cs="Times New Roman"/>
          <w:sz w:val="24"/>
          <w:szCs w:val="24"/>
        </w:rPr>
        <w:t xml:space="preserve"> holds great importance in Sikhism and Hinduism. Renowned for its natural hot springs, the site attracts pilgrims seeking blessings and healing. The legend of Guru Nanak’s visit to </w:t>
      </w:r>
      <w:proofErr w:type="spellStart"/>
      <w:r w:rsidRPr="009C4C87">
        <w:rPr>
          <w:rFonts w:ascii="Times New Roman" w:eastAsia="Times New Roman" w:hAnsi="Times New Roman" w:cs="Times New Roman"/>
          <w:sz w:val="24"/>
          <w:szCs w:val="24"/>
        </w:rPr>
        <w:t>Manikaran</w:t>
      </w:r>
      <w:proofErr w:type="spellEnd"/>
      <w:r w:rsidRPr="009C4C87">
        <w:rPr>
          <w:rFonts w:ascii="Times New Roman" w:eastAsia="Times New Roman" w:hAnsi="Times New Roman" w:cs="Times New Roman"/>
          <w:sz w:val="24"/>
          <w:szCs w:val="24"/>
        </w:rPr>
        <w:t xml:space="preserve"> and his miracle involving a hot spring underscores its spiritual </w:t>
      </w:r>
      <w:proofErr w:type="spellStart"/>
      <w:r w:rsidRPr="009C4C87">
        <w:rPr>
          <w:rFonts w:ascii="Times New Roman" w:eastAsia="Times New Roman" w:hAnsi="Times New Roman" w:cs="Times New Roman"/>
          <w:sz w:val="24"/>
          <w:szCs w:val="24"/>
        </w:rPr>
        <w:t>significance.</w:t>
      </w:r>
      <w:r w:rsidRPr="00D70918">
        <w:rPr>
          <w:rFonts w:ascii="Times New Roman" w:eastAsia="Times New Roman" w:hAnsi="Times New Roman" w:cs="Times New Roman"/>
          <w:bCs/>
          <w:sz w:val="24"/>
          <w:szCs w:val="24"/>
        </w:rPr>
        <w:t>Hidimba</w:t>
      </w:r>
      <w:proofErr w:type="spellEnd"/>
      <w:r w:rsidRPr="00D70918">
        <w:rPr>
          <w:rFonts w:ascii="Times New Roman" w:eastAsia="Times New Roman" w:hAnsi="Times New Roman" w:cs="Times New Roman"/>
          <w:bCs/>
          <w:sz w:val="24"/>
          <w:szCs w:val="24"/>
        </w:rPr>
        <w:t xml:space="preserve"> Devi Temple</w:t>
      </w:r>
      <w:r w:rsidRPr="009C4C87">
        <w:rPr>
          <w:rFonts w:ascii="Times New Roman" w:eastAsia="Times New Roman" w:hAnsi="Times New Roman" w:cs="Times New Roman"/>
          <w:sz w:val="24"/>
          <w:szCs w:val="24"/>
        </w:rPr>
        <w:t xml:space="preserve">: Located in </w:t>
      </w:r>
      <w:proofErr w:type="spellStart"/>
      <w:r w:rsidRPr="009C4C87">
        <w:rPr>
          <w:rFonts w:ascii="Times New Roman" w:eastAsia="Times New Roman" w:hAnsi="Times New Roman" w:cs="Times New Roman"/>
          <w:sz w:val="24"/>
          <w:szCs w:val="24"/>
        </w:rPr>
        <w:t>Manali</w:t>
      </w:r>
      <w:proofErr w:type="spellEnd"/>
      <w:r w:rsidRPr="009C4C87">
        <w:rPr>
          <w:rFonts w:ascii="Times New Roman" w:eastAsia="Times New Roman" w:hAnsi="Times New Roman" w:cs="Times New Roman"/>
          <w:sz w:val="24"/>
          <w:szCs w:val="24"/>
        </w:rPr>
        <w:t xml:space="preserve">, this ancient temple is dedicated to </w:t>
      </w:r>
      <w:proofErr w:type="spellStart"/>
      <w:r w:rsidRPr="009C4C87">
        <w:rPr>
          <w:rFonts w:ascii="Times New Roman" w:eastAsia="Times New Roman" w:hAnsi="Times New Roman" w:cs="Times New Roman"/>
          <w:sz w:val="24"/>
          <w:szCs w:val="24"/>
        </w:rPr>
        <w:t>Hidimba</w:t>
      </w:r>
      <w:proofErr w:type="spellEnd"/>
      <w:r w:rsidRPr="009C4C87">
        <w:rPr>
          <w:rFonts w:ascii="Times New Roman" w:eastAsia="Times New Roman" w:hAnsi="Times New Roman" w:cs="Times New Roman"/>
          <w:sz w:val="24"/>
          <w:szCs w:val="24"/>
        </w:rPr>
        <w:t xml:space="preserve">, a character from the Mahabharata. Its distinctive architectural style and tranquil surroundings make it a unique blend of spirituality and </w:t>
      </w:r>
      <w:proofErr w:type="spellStart"/>
      <w:r w:rsidRPr="009C4C87">
        <w:rPr>
          <w:rFonts w:ascii="Times New Roman" w:eastAsia="Times New Roman" w:hAnsi="Times New Roman" w:cs="Times New Roman"/>
          <w:sz w:val="24"/>
          <w:szCs w:val="24"/>
        </w:rPr>
        <w:t>heritage.</w:t>
      </w:r>
      <w:r w:rsidRPr="00D70918">
        <w:rPr>
          <w:rFonts w:ascii="Times New Roman" w:eastAsia="Times New Roman" w:hAnsi="Times New Roman" w:cs="Times New Roman"/>
          <w:bCs/>
          <w:sz w:val="24"/>
          <w:szCs w:val="24"/>
        </w:rPr>
        <w:t>Buddhist</w:t>
      </w:r>
      <w:proofErr w:type="spellEnd"/>
      <w:r w:rsidRPr="00D70918">
        <w:rPr>
          <w:rFonts w:ascii="Times New Roman" w:eastAsia="Times New Roman" w:hAnsi="Times New Roman" w:cs="Times New Roman"/>
          <w:bCs/>
          <w:sz w:val="24"/>
          <w:szCs w:val="24"/>
        </w:rPr>
        <w:t xml:space="preserve"> Monasteries</w:t>
      </w:r>
      <w:r w:rsidRPr="009C4C87">
        <w:rPr>
          <w:rFonts w:ascii="Times New Roman" w:eastAsia="Times New Roman" w:hAnsi="Times New Roman" w:cs="Times New Roman"/>
          <w:sz w:val="24"/>
          <w:szCs w:val="24"/>
        </w:rPr>
        <w:t xml:space="preserve">: Himachal Pradesh is also a hub for Buddhist pilgrims, with monasteries such as </w:t>
      </w:r>
      <w:proofErr w:type="spellStart"/>
      <w:r w:rsidRPr="009C4C87">
        <w:rPr>
          <w:rFonts w:ascii="Times New Roman" w:eastAsia="Times New Roman" w:hAnsi="Times New Roman" w:cs="Times New Roman"/>
          <w:sz w:val="24"/>
          <w:szCs w:val="24"/>
        </w:rPr>
        <w:t>Tabo</w:t>
      </w:r>
      <w:proofErr w:type="spellEnd"/>
      <w:r w:rsidRPr="009C4C87">
        <w:rPr>
          <w:rFonts w:ascii="Times New Roman" w:eastAsia="Times New Roman" w:hAnsi="Times New Roman" w:cs="Times New Roman"/>
          <w:sz w:val="24"/>
          <w:szCs w:val="24"/>
        </w:rPr>
        <w:t xml:space="preserve"> and Key in </w:t>
      </w:r>
      <w:proofErr w:type="spellStart"/>
      <w:r w:rsidRPr="009C4C87">
        <w:rPr>
          <w:rFonts w:ascii="Times New Roman" w:eastAsia="Times New Roman" w:hAnsi="Times New Roman" w:cs="Times New Roman"/>
          <w:sz w:val="24"/>
          <w:szCs w:val="24"/>
        </w:rPr>
        <w:t>Spiti</w:t>
      </w:r>
      <w:proofErr w:type="spellEnd"/>
      <w:r w:rsidRPr="009C4C87">
        <w:rPr>
          <w:rFonts w:ascii="Times New Roman" w:eastAsia="Times New Roman" w:hAnsi="Times New Roman" w:cs="Times New Roman"/>
          <w:sz w:val="24"/>
          <w:szCs w:val="24"/>
        </w:rPr>
        <w:t xml:space="preserve"> and the residence of the Dalai Lama in McLeod </w:t>
      </w:r>
      <w:proofErr w:type="spellStart"/>
      <w:r w:rsidRPr="009C4C87">
        <w:rPr>
          <w:rFonts w:ascii="Times New Roman" w:eastAsia="Times New Roman" w:hAnsi="Times New Roman" w:cs="Times New Roman"/>
          <w:sz w:val="24"/>
          <w:szCs w:val="24"/>
        </w:rPr>
        <w:t>Ganj</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Dharamshala</w:t>
      </w:r>
      <w:proofErr w:type="spellEnd"/>
      <w:r w:rsidRPr="009C4C87">
        <w:rPr>
          <w:rFonts w:ascii="Times New Roman" w:eastAsia="Times New Roman" w:hAnsi="Times New Roman" w:cs="Times New Roman"/>
          <w:sz w:val="24"/>
          <w:szCs w:val="24"/>
        </w:rPr>
        <w:t>, serving as major spiritual centers. These sites are revered not only for their religious significance but also for their contributions to Buddhist art and culture.</w:t>
      </w:r>
    </w:p>
    <w:p w:rsidR="009C4C87" w:rsidRPr="009C4C87" w:rsidRDefault="009A0019" w:rsidP="009C4C8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1.16 </w:t>
      </w:r>
      <w:r w:rsidR="009C4C87" w:rsidRPr="009C4C87">
        <w:rPr>
          <w:rFonts w:ascii="Times New Roman" w:eastAsia="Times New Roman" w:hAnsi="Times New Roman" w:cs="Times New Roman"/>
          <w:b/>
          <w:bCs/>
          <w:sz w:val="24"/>
          <w:szCs w:val="24"/>
        </w:rPr>
        <w:t>Religious Tourism Circuits in Himachal Pradesh</w:t>
      </w:r>
    </w:p>
    <w:p w:rsidR="009C4C87" w:rsidRPr="009C4C87" w:rsidRDefault="009C4C87" w:rsidP="00D70918">
      <w:pPr>
        <w:spacing w:before="100" w:beforeAutospacing="1" w:after="100" w:afterAutospacing="1" w:line="360" w:lineRule="auto"/>
        <w:jc w:val="both"/>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To cater to the growing influx of pilgrims and spiritual seekers, Himachal Pradesh has developed structured religious tourism circuits that integrate its sacred sites with the region's rich cultural and natural heritage. These circuits not only facilitate convenient travel for pilgrims but also highlight the state’s diverse offerings, enhancing the overall tourism </w:t>
      </w:r>
      <w:proofErr w:type="spellStart"/>
      <w:r w:rsidRPr="009C4C87">
        <w:rPr>
          <w:rFonts w:ascii="Times New Roman" w:eastAsia="Times New Roman" w:hAnsi="Times New Roman" w:cs="Times New Roman"/>
          <w:sz w:val="24"/>
          <w:szCs w:val="24"/>
        </w:rPr>
        <w:t>experience.</w:t>
      </w:r>
      <w:r w:rsidRPr="00D70918">
        <w:rPr>
          <w:rFonts w:ascii="Times New Roman" w:eastAsia="Times New Roman" w:hAnsi="Times New Roman" w:cs="Times New Roman"/>
          <w:bCs/>
          <w:sz w:val="24"/>
          <w:szCs w:val="24"/>
        </w:rPr>
        <w:t>Shakti</w:t>
      </w:r>
      <w:proofErr w:type="spellEnd"/>
      <w:r w:rsidRPr="00D70918">
        <w:rPr>
          <w:rFonts w:ascii="Times New Roman" w:eastAsia="Times New Roman" w:hAnsi="Times New Roman" w:cs="Times New Roman"/>
          <w:bCs/>
          <w:sz w:val="24"/>
          <w:szCs w:val="24"/>
        </w:rPr>
        <w:t xml:space="preserve"> </w:t>
      </w:r>
      <w:proofErr w:type="spellStart"/>
      <w:r w:rsidRPr="00D70918">
        <w:rPr>
          <w:rFonts w:ascii="Times New Roman" w:eastAsia="Times New Roman" w:hAnsi="Times New Roman" w:cs="Times New Roman"/>
          <w:bCs/>
          <w:sz w:val="24"/>
          <w:szCs w:val="24"/>
        </w:rPr>
        <w:t>Peeth</w:t>
      </w:r>
      <w:proofErr w:type="spellEnd"/>
      <w:r w:rsidRPr="009C4C87">
        <w:rPr>
          <w:rFonts w:ascii="Times New Roman" w:eastAsia="Times New Roman" w:hAnsi="Times New Roman" w:cs="Times New Roman"/>
          <w:b/>
          <w:bCs/>
          <w:sz w:val="24"/>
          <w:szCs w:val="24"/>
        </w:rPr>
        <w:t xml:space="preserve"> </w:t>
      </w:r>
      <w:r w:rsidRPr="00D70918">
        <w:rPr>
          <w:rFonts w:ascii="Times New Roman" w:eastAsia="Times New Roman" w:hAnsi="Times New Roman" w:cs="Times New Roman"/>
          <w:bCs/>
          <w:sz w:val="24"/>
          <w:szCs w:val="24"/>
        </w:rPr>
        <w:t>Circuit</w:t>
      </w:r>
      <w:r w:rsidRPr="009C4C87">
        <w:rPr>
          <w:rFonts w:ascii="Times New Roman" w:eastAsia="Times New Roman" w:hAnsi="Times New Roman" w:cs="Times New Roman"/>
          <w:sz w:val="24"/>
          <w:szCs w:val="24"/>
        </w:rPr>
        <w:t xml:space="preserve">: This circuit connects prominent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Peethas</w:t>
      </w:r>
      <w:proofErr w:type="spellEnd"/>
      <w:r w:rsidRPr="009C4C87">
        <w:rPr>
          <w:rFonts w:ascii="Times New Roman" w:eastAsia="Times New Roman" w:hAnsi="Times New Roman" w:cs="Times New Roman"/>
          <w:sz w:val="24"/>
          <w:szCs w:val="24"/>
        </w:rPr>
        <w:t xml:space="preserve"> in Himachal Pradesh, including </w:t>
      </w:r>
      <w:proofErr w:type="spellStart"/>
      <w:r w:rsidRPr="009C4C87">
        <w:rPr>
          <w:rFonts w:ascii="Times New Roman" w:eastAsia="Times New Roman" w:hAnsi="Times New Roman" w:cs="Times New Roman"/>
          <w:sz w:val="24"/>
          <w:szCs w:val="24"/>
        </w:rPr>
        <w:t>Jwalamukhi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Chintpurni</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Naina</w:t>
      </w:r>
      <w:proofErr w:type="spellEnd"/>
      <w:r w:rsidRPr="009C4C87">
        <w:rPr>
          <w:rFonts w:ascii="Times New Roman" w:eastAsia="Times New Roman" w:hAnsi="Times New Roman" w:cs="Times New Roman"/>
          <w:sz w:val="24"/>
          <w:szCs w:val="24"/>
        </w:rPr>
        <w:t xml:space="preserve"> Devi, and </w:t>
      </w:r>
      <w:proofErr w:type="spellStart"/>
      <w:r w:rsidRPr="009C4C87">
        <w:rPr>
          <w:rFonts w:ascii="Times New Roman" w:eastAsia="Times New Roman" w:hAnsi="Times New Roman" w:cs="Times New Roman"/>
          <w:sz w:val="24"/>
          <w:szCs w:val="24"/>
        </w:rPr>
        <w:t>Brajeshwari</w:t>
      </w:r>
      <w:proofErr w:type="spellEnd"/>
      <w:r w:rsidRPr="009C4C87">
        <w:rPr>
          <w:rFonts w:ascii="Times New Roman" w:eastAsia="Times New Roman" w:hAnsi="Times New Roman" w:cs="Times New Roman"/>
          <w:sz w:val="24"/>
          <w:szCs w:val="24"/>
        </w:rPr>
        <w:t xml:space="preserve"> Devi temples. These temples are central to the worship of the goddess </w:t>
      </w:r>
      <w:proofErr w:type="spellStart"/>
      <w:r w:rsidRPr="009C4C87">
        <w:rPr>
          <w:rFonts w:ascii="Times New Roman" w:eastAsia="Times New Roman" w:hAnsi="Times New Roman" w:cs="Times New Roman"/>
          <w:sz w:val="24"/>
          <w:szCs w:val="24"/>
        </w:rPr>
        <w:t>Shakti</w:t>
      </w:r>
      <w:proofErr w:type="spellEnd"/>
      <w:r w:rsidRPr="009C4C87">
        <w:rPr>
          <w:rFonts w:ascii="Times New Roman" w:eastAsia="Times New Roman" w:hAnsi="Times New Roman" w:cs="Times New Roman"/>
          <w:sz w:val="24"/>
          <w:szCs w:val="24"/>
        </w:rPr>
        <w:t xml:space="preserve"> and are deeply rooted in Hindu mythology. Pilgrims often visit these sites in a single journey, culminating in a spiritually fulfilling </w:t>
      </w:r>
      <w:proofErr w:type="spellStart"/>
      <w:r w:rsidRPr="009C4C87">
        <w:rPr>
          <w:rFonts w:ascii="Times New Roman" w:eastAsia="Times New Roman" w:hAnsi="Times New Roman" w:cs="Times New Roman"/>
          <w:sz w:val="24"/>
          <w:szCs w:val="24"/>
        </w:rPr>
        <w:t>experience.</w:t>
      </w:r>
      <w:r w:rsidRPr="00D70918">
        <w:rPr>
          <w:rFonts w:ascii="Times New Roman" w:eastAsia="Times New Roman" w:hAnsi="Times New Roman" w:cs="Times New Roman"/>
          <w:bCs/>
          <w:sz w:val="24"/>
          <w:szCs w:val="24"/>
        </w:rPr>
        <w:t>Himalayan</w:t>
      </w:r>
      <w:proofErr w:type="spellEnd"/>
      <w:r w:rsidRPr="009C4C87">
        <w:rPr>
          <w:rFonts w:ascii="Times New Roman" w:eastAsia="Times New Roman" w:hAnsi="Times New Roman" w:cs="Times New Roman"/>
          <w:b/>
          <w:bCs/>
          <w:sz w:val="24"/>
          <w:szCs w:val="24"/>
        </w:rPr>
        <w:t xml:space="preserve"> </w:t>
      </w:r>
      <w:r w:rsidRPr="00D70918">
        <w:rPr>
          <w:rFonts w:ascii="Times New Roman" w:eastAsia="Times New Roman" w:hAnsi="Times New Roman" w:cs="Times New Roman"/>
          <w:bCs/>
          <w:sz w:val="24"/>
          <w:szCs w:val="24"/>
        </w:rPr>
        <w:t>Buddhist Circuit</w:t>
      </w:r>
      <w:r w:rsidRPr="009C4C87">
        <w:rPr>
          <w:rFonts w:ascii="Times New Roman" w:eastAsia="Times New Roman" w:hAnsi="Times New Roman" w:cs="Times New Roman"/>
          <w:sz w:val="24"/>
          <w:szCs w:val="24"/>
        </w:rPr>
        <w:t xml:space="preserve">: Spanning </w:t>
      </w:r>
      <w:proofErr w:type="spellStart"/>
      <w:r w:rsidRPr="009C4C87">
        <w:rPr>
          <w:rFonts w:ascii="Times New Roman" w:eastAsia="Times New Roman" w:hAnsi="Times New Roman" w:cs="Times New Roman"/>
          <w:sz w:val="24"/>
          <w:szCs w:val="24"/>
        </w:rPr>
        <w:t>Dharamshala</w:t>
      </w:r>
      <w:proofErr w:type="spellEnd"/>
      <w:r w:rsidRPr="009C4C87">
        <w:rPr>
          <w:rFonts w:ascii="Times New Roman" w:eastAsia="Times New Roman" w:hAnsi="Times New Roman" w:cs="Times New Roman"/>
          <w:sz w:val="24"/>
          <w:szCs w:val="24"/>
        </w:rPr>
        <w:t xml:space="preserve">, McLeod </w:t>
      </w:r>
      <w:proofErr w:type="spellStart"/>
      <w:r w:rsidRPr="009C4C87">
        <w:rPr>
          <w:rFonts w:ascii="Times New Roman" w:eastAsia="Times New Roman" w:hAnsi="Times New Roman" w:cs="Times New Roman"/>
          <w:sz w:val="24"/>
          <w:szCs w:val="24"/>
        </w:rPr>
        <w:t>Ganj</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Spiti</w:t>
      </w:r>
      <w:proofErr w:type="spellEnd"/>
      <w:r w:rsidRPr="009C4C87">
        <w:rPr>
          <w:rFonts w:ascii="Times New Roman" w:eastAsia="Times New Roman" w:hAnsi="Times New Roman" w:cs="Times New Roman"/>
          <w:sz w:val="24"/>
          <w:szCs w:val="24"/>
        </w:rPr>
        <w:t xml:space="preserve"> Valley, and </w:t>
      </w:r>
      <w:proofErr w:type="spellStart"/>
      <w:r w:rsidRPr="009C4C87">
        <w:rPr>
          <w:rFonts w:ascii="Times New Roman" w:eastAsia="Times New Roman" w:hAnsi="Times New Roman" w:cs="Times New Roman"/>
          <w:sz w:val="24"/>
          <w:szCs w:val="24"/>
        </w:rPr>
        <w:t>Tabo</w:t>
      </w:r>
      <w:proofErr w:type="spellEnd"/>
      <w:r w:rsidRPr="009C4C87">
        <w:rPr>
          <w:rFonts w:ascii="Times New Roman" w:eastAsia="Times New Roman" w:hAnsi="Times New Roman" w:cs="Times New Roman"/>
          <w:sz w:val="24"/>
          <w:szCs w:val="24"/>
        </w:rPr>
        <w:t xml:space="preserve">, this circuit caters to Buddhist pilgrims and enthusiasts. It includes visits to ancient monasteries, </w:t>
      </w:r>
      <w:proofErr w:type="spellStart"/>
      <w:r w:rsidRPr="009C4C87">
        <w:rPr>
          <w:rFonts w:ascii="Times New Roman" w:eastAsia="Times New Roman" w:hAnsi="Times New Roman" w:cs="Times New Roman"/>
          <w:sz w:val="24"/>
          <w:szCs w:val="24"/>
        </w:rPr>
        <w:t>stupas</w:t>
      </w:r>
      <w:proofErr w:type="spellEnd"/>
      <w:r w:rsidRPr="009C4C87">
        <w:rPr>
          <w:rFonts w:ascii="Times New Roman" w:eastAsia="Times New Roman" w:hAnsi="Times New Roman" w:cs="Times New Roman"/>
          <w:sz w:val="24"/>
          <w:szCs w:val="24"/>
        </w:rPr>
        <w:t xml:space="preserve">, and the residence of the Dalai Lama. The circuit also offers opportunities for meditation retreats and cultural immersion, making it a holistic spiritual </w:t>
      </w:r>
      <w:proofErr w:type="spellStart"/>
      <w:r w:rsidRPr="009C4C87">
        <w:rPr>
          <w:rFonts w:ascii="Times New Roman" w:eastAsia="Times New Roman" w:hAnsi="Times New Roman" w:cs="Times New Roman"/>
          <w:sz w:val="24"/>
          <w:szCs w:val="24"/>
        </w:rPr>
        <w:t>journey.</w:t>
      </w:r>
      <w:r w:rsidRPr="00D70918">
        <w:rPr>
          <w:rFonts w:ascii="Times New Roman" w:eastAsia="Times New Roman" w:hAnsi="Times New Roman" w:cs="Times New Roman"/>
          <w:bCs/>
          <w:sz w:val="24"/>
          <w:szCs w:val="24"/>
        </w:rPr>
        <w:t>Sikh</w:t>
      </w:r>
      <w:proofErr w:type="spellEnd"/>
      <w:r w:rsidRPr="00D70918">
        <w:rPr>
          <w:rFonts w:ascii="Times New Roman" w:eastAsia="Times New Roman" w:hAnsi="Times New Roman" w:cs="Times New Roman"/>
          <w:bCs/>
          <w:sz w:val="24"/>
          <w:szCs w:val="24"/>
        </w:rPr>
        <w:t xml:space="preserve"> Pilgrimage Circuit</w:t>
      </w:r>
      <w:r w:rsidRPr="009C4C87">
        <w:rPr>
          <w:rFonts w:ascii="Times New Roman" w:eastAsia="Times New Roman" w:hAnsi="Times New Roman" w:cs="Times New Roman"/>
          <w:sz w:val="24"/>
          <w:szCs w:val="24"/>
        </w:rPr>
        <w:t xml:space="preserve">: Anchored by </w:t>
      </w:r>
      <w:proofErr w:type="spellStart"/>
      <w:r w:rsidRPr="009C4C87">
        <w:rPr>
          <w:rFonts w:ascii="Times New Roman" w:eastAsia="Times New Roman" w:hAnsi="Times New Roman" w:cs="Times New Roman"/>
          <w:sz w:val="24"/>
          <w:szCs w:val="24"/>
        </w:rPr>
        <w:t>Manikaran</w:t>
      </w:r>
      <w:proofErr w:type="spellEnd"/>
      <w:r w:rsidRPr="009C4C87">
        <w:rPr>
          <w:rFonts w:ascii="Times New Roman" w:eastAsia="Times New Roman" w:hAnsi="Times New Roman" w:cs="Times New Roman"/>
          <w:sz w:val="24"/>
          <w:szCs w:val="24"/>
        </w:rPr>
        <w:t xml:space="preserve"> Sahib in </w:t>
      </w:r>
      <w:proofErr w:type="spellStart"/>
      <w:r w:rsidRPr="009C4C87">
        <w:rPr>
          <w:rFonts w:ascii="Times New Roman" w:eastAsia="Times New Roman" w:hAnsi="Times New Roman" w:cs="Times New Roman"/>
          <w:sz w:val="24"/>
          <w:szCs w:val="24"/>
        </w:rPr>
        <w:t>Kullu</w:t>
      </w:r>
      <w:proofErr w:type="spellEnd"/>
      <w:r w:rsidRPr="009C4C87">
        <w:rPr>
          <w:rFonts w:ascii="Times New Roman" w:eastAsia="Times New Roman" w:hAnsi="Times New Roman" w:cs="Times New Roman"/>
          <w:sz w:val="24"/>
          <w:szCs w:val="24"/>
        </w:rPr>
        <w:t xml:space="preserve">, this circuit is integral to Sikh religious tourism. The </w:t>
      </w:r>
      <w:proofErr w:type="spellStart"/>
      <w:r w:rsidRPr="009C4C87">
        <w:rPr>
          <w:rFonts w:ascii="Times New Roman" w:eastAsia="Times New Roman" w:hAnsi="Times New Roman" w:cs="Times New Roman"/>
          <w:sz w:val="24"/>
          <w:szCs w:val="24"/>
        </w:rPr>
        <w:t>Gurudwara’s</w:t>
      </w:r>
      <w:proofErr w:type="spellEnd"/>
      <w:r w:rsidRPr="009C4C87">
        <w:rPr>
          <w:rFonts w:ascii="Times New Roman" w:eastAsia="Times New Roman" w:hAnsi="Times New Roman" w:cs="Times New Roman"/>
          <w:sz w:val="24"/>
          <w:szCs w:val="24"/>
        </w:rPr>
        <w:t xml:space="preserve"> unique location amidst the </w:t>
      </w:r>
      <w:proofErr w:type="spellStart"/>
      <w:r w:rsidRPr="009C4C87">
        <w:rPr>
          <w:rFonts w:ascii="Times New Roman" w:eastAsia="Times New Roman" w:hAnsi="Times New Roman" w:cs="Times New Roman"/>
          <w:sz w:val="24"/>
          <w:szCs w:val="24"/>
        </w:rPr>
        <w:t>Parvati</w:t>
      </w:r>
      <w:proofErr w:type="spellEnd"/>
      <w:r w:rsidRPr="009C4C87">
        <w:rPr>
          <w:rFonts w:ascii="Times New Roman" w:eastAsia="Times New Roman" w:hAnsi="Times New Roman" w:cs="Times New Roman"/>
          <w:sz w:val="24"/>
          <w:szCs w:val="24"/>
        </w:rPr>
        <w:t xml:space="preserve"> Valley’s natural beauty complements its spiritual significance. Pilgrims also explore nearby attractions like the </w:t>
      </w:r>
      <w:proofErr w:type="spellStart"/>
      <w:r w:rsidRPr="009C4C87">
        <w:rPr>
          <w:rFonts w:ascii="Times New Roman" w:eastAsia="Times New Roman" w:hAnsi="Times New Roman" w:cs="Times New Roman"/>
          <w:sz w:val="24"/>
          <w:szCs w:val="24"/>
        </w:rPr>
        <w:t>Kasol</w:t>
      </w:r>
      <w:proofErr w:type="spellEnd"/>
      <w:r w:rsidRPr="009C4C87">
        <w:rPr>
          <w:rFonts w:ascii="Times New Roman" w:eastAsia="Times New Roman" w:hAnsi="Times New Roman" w:cs="Times New Roman"/>
          <w:sz w:val="24"/>
          <w:szCs w:val="24"/>
        </w:rPr>
        <w:t xml:space="preserve"> valley, blending devotion with </w:t>
      </w:r>
      <w:proofErr w:type="spellStart"/>
      <w:r w:rsidRPr="009C4C87">
        <w:rPr>
          <w:rFonts w:ascii="Times New Roman" w:eastAsia="Times New Roman" w:hAnsi="Times New Roman" w:cs="Times New Roman"/>
          <w:sz w:val="24"/>
          <w:szCs w:val="24"/>
        </w:rPr>
        <w:lastRenderedPageBreak/>
        <w:t>leisure.</w:t>
      </w:r>
      <w:r w:rsidRPr="00D70918">
        <w:rPr>
          <w:rFonts w:ascii="Times New Roman" w:eastAsia="Times New Roman" w:hAnsi="Times New Roman" w:cs="Times New Roman"/>
          <w:bCs/>
          <w:sz w:val="24"/>
          <w:szCs w:val="24"/>
        </w:rPr>
        <w:t>Kullu-Manali</w:t>
      </w:r>
      <w:proofErr w:type="spellEnd"/>
      <w:r w:rsidRPr="00D70918">
        <w:rPr>
          <w:rFonts w:ascii="Times New Roman" w:eastAsia="Times New Roman" w:hAnsi="Times New Roman" w:cs="Times New Roman"/>
          <w:bCs/>
          <w:sz w:val="24"/>
          <w:szCs w:val="24"/>
        </w:rPr>
        <w:t xml:space="preserve"> Circuit</w:t>
      </w:r>
      <w:r w:rsidRPr="009C4C87">
        <w:rPr>
          <w:rFonts w:ascii="Times New Roman" w:eastAsia="Times New Roman" w:hAnsi="Times New Roman" w:cs="Times New Roman"/>
          <w:sz w:val="24"/>
          <w:szCs w:val="24"/>
        </w:rPr>
        <w:t xml:space="preserve">: In addition to its adventure and nature-based tourism, this circuit includes significant religious sites like </w:t>
      </w:r>
      <w:proofErr w:type="spellStart"/>
      <w:r w:rsidRPr="009C4C87">
        <w:rPr>
          <w:rFonts w:ascii="Times New Roman" w:eastAsia="Times New Roman" w:hAnsi="Times New Roman" w:cs="Times New Roman"/>
          <w:sz w:val="24"/>
          <w:szCs w:val="24"/>
        </w:rPr>
        <w:t>Hidimba</w:t>
      </w:r>
      <w:proofErr w:type="spellEnd"/>
      <w:r w:rsidRPr="009C4C87">
        <w:rPr>
          <w:rFonts w:ascii="Times New Roman" w:eastAsia="Times New Roman" w:hAnsi="Times New Roman" w:cs="Times New Roman"/>
          <w:sz w:val="24"/>
          <w:szCs w:val="24"/>
        </w:rPr>
        <w:t xml:space="preserve"> Devi Temple and </w:t>
      </w:r>
      <w:proofErr w:type="spellStart"/>
      <w:r w:rsidRPr="009C4C87">
        <w:rPr>
          <w:rFonts w:ascii="Times New Roman" w:eastAsia="Times New Roman" w:hAnsi="Times New Roman" w:cs="Times New Roman"/>
          <w:sz w:val="24"/>
          <w:szCs w:val="24"/>
        </w:rPr>
        <w:t>Raghunath</w:t>
      </w:r>
      <w:proofErr w:type="spellEnd"/>
      <w:r w:rsidRPr="009C4C87">
        <w:rPr>
          <w:rFonts w:ascii="Times New Roman" w:eastAsia="Times New Roman" w:hAnsi="Times New Roman" w:cs="Times New Roman"/>
          <w:sz w:val="24"/>
          <w:szCs w:val="24"/>
        </w:rPr>
        <w:t xml:space="preserve"> Temple. These destinations attract tourists seeking a mix of spirituality, history, and cultural richness.</w:t>
      </w:r>
    </w:p>
    <w:p w:rsidR="009C4C87" w:rsidRPr="009C4C87" w:rsidRDefault="009A0019" w:rsidP="009C4C8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1.17 </w:t>
      </w:r>
      <w:r w:rsidR="009C4C87" w:rsidRPr="009C4C87">
        <w:rPr>
          <w:rFonts w:ascii="Times New Roman" w:eastAsia="Times New Roman" w:hAnsi="Times New Roman" w:cs="Times New Roman"/>
          <w:b/>
          <w:bCs/>
          <w:sz w:val="24"/>
          <w:szCs w:val="24"/>
        </w:rPr>
        <w:t>Natural and Cultural Heritage Complementing Religious Tourism</w:t>
      </w:r>
    </w:p>
    <w:p w:rsidR="009C4C87" w:rsidRDefault="009C4C87" w:rsidP="00D70918">
      <w:pPr>
        <w:spacing w:before="100" w:beforeAutospacing="1" w:after="100" w:afterAutospacing="1" w:line="360" w:lineRule="auto"/>
        <w:jc w:val="both"/>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Himachal </w:t>
      </w:r>
      <w:proofErr w:type="spellStart"/>
      <w:r w:rsidRPr="009C4C87">
        <w:rPr>
          <w:rFonts w:ascii="Times New Roman" w:eastAsia="Times New Roman" w:hAnsi="Times New Roman" w:cs="Times New Roman"/>
          <w:sz w:val="24"/>
          <w:szCs w:val="24"/>
        </w:rPr>
        <w:t>Pradesh’s</w:t>
      </w:r>
      <w:proofErr w:type="spellEnd"/>
      <w:r w:rsidRPr="009C4C87">
        <w:rPr>
          <w:rFonts w:ascii="Times New Roman" w:eastAsia="Times New Roman" w:hAnsi="Times New Roman" w:cs="Times New Roman"/>
          <w:sz w:val="24"/>
          <w:szCs w:val="24"/>
        </w:rPr>
        <w:t xml:space="preserve"> natural beauty and cultural heritage form an integral part of its religious tourism appeal. The state’s pristine landscapes, including snow-capped peaks, verdant valleys, and gushing rivers, provide a serene environment that enhances spiritual experiences. The </w:t>
      </w:r>
      <w:proofErr w:type="spellStart"/>
      <w:r w:rsidRPr="009C4C87">
        <w:rPr>
          <w:rFonts w:ascii="Times New Roman" w:eastAsia="Times New Roman" w:hAnsi="Times New Roman" w:cs="Times New Roman"/>
          <w:sz w:val="24"/>
          <w:szCs w:val="24"/>
        </w:rPr>
        <w:t>Parvati</w:t>
      </w:r>
      <w:proofErr w:type="spellEnd"/>
      <w:r w:rsidRPr="009C4C87">
        <w:rPr>
          <w:rFonts w:ascii="Times New Roman" w:eastAsia="Times New Roman" w:hAnsi="Times New Roman" w:cs="Times New Roman"/>
          <w:sz w:val="24"/>
          <w:szCs w:val="24"/>
        </w:rPr>
        <w:t xml:space="preserve"> Valley, for instance, not only houses sacred sites like </w:t>
      </w:r>
      <w:proofErr w:type="spellStart"/>
      <w:r w:rsidRPr="009C4C87">
        <w:rPr>
          <w:rFonts w:ascii="Times New Roman" w:eastAsia="Times New Roman" w:hAnsi="Times New Roman" w:cs="Times New Roman"/>
          <w:sz w:val="24"/>
          <w:szCs w:val="24"/>
        </w:rPr>
        <w:t>Manikaran</w:t>
      </w:r>
      <w:proofErr w:type="spellEnd"/>
      <w:r w:rsidRPr="009C4C87">
        <w:rPr>
          <w:rFonts w:ascii="Times New Roman" w:eastAsia="Times New Roman" w:hAnsi="Times New Roman" w:cs="Times New Roman"/>
          <w:sz w:val="24"/>
          <w:szCs w:val="24"/>
        </w:rPr>
        <w:t xml:space="preserve"> Sahib but also offers an idyllic setting for meditation and introspection. Similarly, the </w:t>
      </w:r>
      <w:proofErr w:type="spellStart"/>
      <w:r w:rsidRPr="009C4C87">
        <w:rPr>
          <w:rFonts w:ascii="Times New Roman" w:eastAsia="Times New Roman" w:hAnsi="Times New Roman" w:cs="Times New Roman"/>
          <w:sz w:val="24"/>
          <w:szCs w:val="24"/>
        </w:rPr>
        <w:t>Kangra</w:t>
      </w:r>
      <w:proofErr w:type="spellEnd"/>
      <w:r w:rsidRPr="009C4C87">
        <w:rPr>
          <w:rFonts w:ascii="Times New Roman" w:eastAsia="Times New Roman" w:hAnsi="Times New Roman" w:cs="Times New Roman"/>
          <w:sz w:val="24"/>
          <w:szCs w:val="24"/>
        </w:rPr>
        <w:t xml:space="preserve"> Valley’s lush greenery and tranquil ambiance amplify the sanctity of its </w:t>
      </w:r>
      <w:proofErr w:type="spellStart"/>
      <w:r w:rsidRPr="009C4C87">
        <w:rPr>
          <w:rFonts w:ascii="Times New Roman" w:eastAsia="Times New Roman" w:hAnsi="Times New Roman" w:cs="Times New Roman"/>
          <w:sz w:val="24"/>
          <w:szCs w:val="24"/>
        </w:rPr>
        <w:t>temples.The</w:t>
      </w:r>
      <w:proofErr w:type="spellEnd"/>
      <w:r w:rsidRPr="009C4C87">
        <w:rPr>
          <w:rFonts w:ascii="Times New Roman" w:eastAsia="Times New Roman" w:hAnsi="Times New Roman" w:cs="Times New Roman"/>
          <w:sz w:val="24"/>
          <w:szCs w:val="24"/>
        </w:rPr>
        <w:t xml:space="preserve"> cultural heritage of Himachal Pradesh is equally compelling. Traditional music, dance forms like </w:t>
      </w:r>
      <w:proofErr w:type="spellStart"/>
      <w:r w:rsidRPr="009C4C87">
        <w:rPr>
          <w:rFonts w:ascii="Times New Roman" w:eastAsia="Times New Roman" w:hAnsi="Times New Roman" w:cs="Times New Roman"/>
          <w:sz w:val="24"/>
          <w:szCs w:val="24"/>
        </w:rPr>
        <w:t>Nati</w:t>
      </w:r>
      <w:proofErr w:type="spellEnd"/>
      <w:r w:rsidRPr="009C4C87">
        <w:rPr>
          <w:rFonts w:ascii="Times New Roman" w:eastAsia="Times New Roman" w:hAnsi="Times New Roman" w:cs="Times New Roman"/>
          <w:sz w:val="24"/>
          <w:szCs w:val="24"/>
        </w:rPr>
        <w:t xml:space="preserve">, and local crafts are often intertwined with religious practices, offering tourists an immersive experience. Festivals such as </w:t>
      </w:r>
      <w:proofErr w:type="spellStart"/>
      <w:r w:rsidRPr="009C4C87">
        <w:rPr>
          <w:rFonts w:ascii="Times New Roman" w:eastAsia="Times New Roman" w:hAnsi="Times New Roman" w:cs="Times New Roman"/>
          <w:sz w:val="24"/>
          <w:szCs w:val="24"/>
        </w:rPr>
        <w:t>Kullu</w:t>
      </w:r>
      <w:proofErr w:type="spellEnd"/>
      <w:r w:rsidRPr="009C4C87">
        <w:rPr>
          <w:rFonts w:ascii="Times New Roman" w:eastAsia="Times New Roman" w:hAnsi="Times New Roman" w:cs="Times New Roman"/>
          <w:sz w:val="24"/>
          <w:szCs w:val="24"/>
        </w:rPr>
        <w:t xml:space="preserve"> </w:t>
      </w:r>
      <w:proofErr w:type="spellStart"/>
      <w:r w:rsidRPr="009C4C87">
        <w:rPr>
          <w:rFonts w:ascii="Times New Roman" w:eastAsia="Times New Roman" w:hAnsi="Times New Roman" w:cs="Times New Roman"/>
          <w:sz w:val="24"/>
          <w:szCs w:val="24"/>
        </w:rPr>
        <w:t>Dussehra</w:t>
      </w:r>
      <w:proofErr w:type="spellEnd"/>
      <w:r w:rsidRPr="009C4C87">
        <w:rPr>
          <w:rFonts w:ascii="Times New Roman" w:eastAsia="Times New Roman" w:hAnsi="Times New Roman" w:cs="Times New Roman"/>
          <w:sz w:val="24"/>
          <w:szCs w:val="24"/>
        </w:rPr>
        <w:t xml:space="preserve"> and </w:t>
      </w:r>
      <w:proofErr w:type="spellStart"/>
      <w:r w:rsidRPr="009C4C87">
        <w:rPr>
          <w:rFonts w:ascii="Times New Roman" w:eastAsia="Times New Roman" w:hAnsi="Times New Roman" w:cs="Times New Roman"/>
          <w:sz w:val="24"/>
          <w:szCs w:val="24"/>
        </w:rPr>
        <w:t>Shivratri</w:t>
      </w:r>
      <w:proofErr w:type="spellEnd"/>
      <w:r w:rsidRPr="009C4C87">
        <w:rPr>
          <w:rFonts w:ascii="Times New Roman" w:eastAsia="Times New Roman" w:hAnsi="Times New Roman" w:cs="Times New Roman"/>
          <w:sz w:val="24"/>
          <w:szCs w:val="24"/>
        </w:rPr>
        <w:t xml:space="preserve"> in </w:t>
      </w:r>
      <w:proofErr w:type="spellStart"/>
      <w:r w:rsidRPr="009C4C87">
        <w:rPr>
          <w:rFonts w:ascii="Times New Roman" w:eastAsia="Times New Roman" w:hAnsi="Times New Roman" w:cs="Times New Roman"/>
          <w:sz w:val="24"/>
          <w:szCs w:val="24"/>
        </w:rPr>
        <w:t>Mandi</w:t>
      </w:r>
      <w:proofErr w:type="spellEnd"/>
      <w:r w:rsidRPr="009C4C87">
        <w:rPr>
          <w:rFonts w:ascii="Times New Roman" w:eastAsia="Times New Roman" w:hAnsi="Times New Roman" w:cs="Times New Roman"/>
          <w:sz w:val="24"/>
          <w:szCs w:val="24"/>
        </w:rPr>
        <w:t xml:space="preserve"> exemplify the harmonious blend of religion and culture, drawing both pilgrims and cultural enthusiasts. Additionally, the architectural styles of temples and monasteries—ranging from the pagoda-like structures of Buddhist monasteries to the intricate wood-and-stone carvings of Hindu temples—reflect the region’s artistic legacy. Himachal </w:t>
      </w:r>
      <w:proofErr w:type="spellStart"/>
      <w:r w:rsidRPr="009C4C87">
        <w:rPr>
          <w:rFonts w:ascii="Times New Roman" w:eastAsia="Times New Roman" w:hAnsi="Times New Roman" w:cs="Times New Roman"/>
          <w:sz w:val="24"/>
          <w:szCs w:val="24"/>
        </w:rPr>
        <w:t>Pradesh’s</w:t>
      </w:r>
      <w:proofErr w:type="spellEnd"/>
      <w:r w:rsidRPr="009C4C87">
        <w:rPr>
          <w:rFonts w:ascii="Times New Roman" w:eastAsia="Times New Roman" w:hAnsi="Times New Roman" w:cs="Times New Roman"/>
          <w:sz w:val="24"/>
          <w:szCs w:val="24"/>
        </w:rPr>
        <w:t xml:space="preserve"> positioning as a premier religious tourism destination is rooted in its unique combination of sacred sites, natural splendor, and cultural vibrancy. The state’s pilgrimage circuits and infrastructure developments further enhance its accessibility and appeal, ensuring a seamless and enriching experience for visitors. By preserving its spiritual and cultural heritage while promoting sustainable tourism practices, Himachal Pradesh continues to inspire and attract pilgrims and tourists alike.</w:t>
      </w:r>
    </w:p>
    <w:p w:rsidR="00773207" w:rsidRPr="00773207" w:rsidRDefault="009A0019" w:rsidP="0077320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1.18 </w:t>
      </w:r>
      <w:r w:rsidR="00773207" w:rsidRPr="00773207">
        <w:rPr>
          <w:rFonts w:ascii="Times New Roman" w:eastAsia="Times New Roman" w:hAnsi="Times New Roman" w:cs="Times New Roman"/>
          <w:b/>
          <w:bCs/>
          <w:sz w:val="24"/>
          <w:szCs w:val="24"/>
        </w:rPr>
        <w:t>Influence of Trade and Cultural Exchange</w:t>
      </w:r>
    </w:p>
    <w:p w:rsidR="00773207" w:rsidRDefault="00773207" w:rsidP="005719AD">
      <w:pPr>
        <w:spacing w:before="100" w:beforeAutospacing="1" w:after="100" w:afterAutospacing="1" w:line="360" w:lineRule="auto"/>
        <w:jc w:val="both"/>
        <w:rPr>
          <w:rFonts w:ascii="Times New Roman" w:eastAsia="Times New Roman" w:hAnsi="Times New Roman" w:cs="Times New Roman"/>
          <w:sz w:val="24"/>
          <w:szCs w:val="24"/>
        </w:rPr>
      </w:pPr>
      <w:r w:rsidRPr="00773207">
        <w:rPr>
          <w:rFonts w:ascii="Times New Roman" w:eastAsia="Times New Roman" w:hAnsi="Times New Roman" w:cs="Times New Roman"/>
          <w:sz w:val="24"/>
          <w:szCs w:val="24"/>
        </w:rPr>
        <w:t xml:space="preserve">Ancient trade routes played a pivotal role in shaping the religious and cultural landscape of Himachal Pradesh. The state’s location along key Himalayan trade corridors facilitated interactions between diverse cultures, resulting in the exchange of ideas, beliefs, and artistic traditions. These exchanges significantly influenced the development of religious sites and practices in the region. For instance, the spread of Buddhism to Himachal Pradesh can be attributed to the trans-Himalayan trade routes that connected India with Central Asia and Tibet. </w:t>
      </w:r>
      <w:r w:rsidRPr="00773207">
        <w:rPr>
          <w:rFonts w:ascii="Times New Roman" w:eastAsia="Times New Roman" w:hAnsi="Times New Roman" w:cs="Times New Roman"/>
          <w:sz w:val="24"/>
          <w:szCs w:val="24"/>
        </w:rPr>
        <w:lastRenderedPageBreak/>
        <w:t xml:space="preserve">Monasteries such as </w:t>
      </w:r>
      <w:proofErr w:type="spellStart"/>
      <w:r w:rsidRPr="00773207">
        <w:rPr>
          <w:rFonts w:ascii="Times New Roman" w:eastAsia="Times New Roman" w:hAnsi="Times New Roman" w:cs="Times New Roman"/>
          <w:sz w:val="24"/>
          <w:szCs w:val="24"/>
        </w:rPr>
        <w:t>Tabo</w:t>
      </w:r>
      <w:proofErr w:type="spellEnd"/>
      <w:r w:rsidRPr="00773207">
        <w:rPr>
          <w:rFonts w:ascii="Times New Roman" w:eastAsia="Times New Roman" w:hAnsi="Times New Roman" w:cs="Times New Roman"/>
          <w:sz w:val="24"/>
          <w:szCs w:val="24"/>
        </w:rPr>
        <w:t xml:space="preserve"> and Key in the </w:t>
      </w:r>
      <w:proofErr w:type="spellStart"/>
      <w:r w:rsidRPr="00773207">
        <w:rPr>
          <w:rFonts w:ascii="Times New Roman" w:eastAsia="Times New Roman" w:hAnsi="Times New Roman" w:cs="Times New Roman"/>
          <w:sz w:val="24"/>
          <w:szCs w:val="24"/>
        </w:rPr>
        <w:t>Spiti</w:t>
      </w:r>
      <w:proofErr w:type="spellEnd"/>
      <w:r w:rsidRPr="00773207">
        <w:rPr>
          <w:rFonts w:ascii="Times New Roman" w:eastAsia="Times New Roman" w:hAnsi="Times New Roman" w:cs="Times New Roman"/>
          <w:sz w:val="24"/>
          <w:szCs w:val="24"/>
        </w:rPr>
        <w:t xml:space="preserve"> Valley served not only as spiritual centers but also as hubs for cultural and intellectual exchange, hosting scholars and traders from across the </w:t>
      </w:r>
      <w:proofErr w:type="spellStart"/>
      <w:r w:rsidRPr="00773207">
        <w:rPr>
          <w:rFonts w:ascii="Times New Roman" w:eastAsia="Times New Roman" w:hAnsi="Times New Roman" w:cs="Times New Roman"/>
          <w:sz w:val="24"/>
          <w:szCs w:val="24"/>
        </w:rPr>
        <w:t>region.Similarly</w:t>
      </w:r>
      <w:proofErr w:type="spellEnd"/>
      <w:r w:rsidRPr="00773207">
        <w:rPr>
          <w:rFonts w:ascii="Times New Roman" w:eastAsia="Times New Roman" w:hAnsi="Times New Roman" w:cs="Times New Roman"/>
          <w:sz w:val="24"/>
          <w:szCs w:val="24"/>
        </w:rPr>
        <w:t xml:space="preserve">, Hindu pilgrimage sites in Himachal Pradesh were shaped by the movement of people and goods along ancient routes. Temples like </w:t>
      </w:r>
      <w:proofErr w:type="spellStart"/>
      <w:r w:rsidRPr="00773207">
        <w:rPr>
          <w:rFonts w:ascii="Times New Roman" w:eastAsia="Times New Roman" w:hAnsi="Times New Roman" w:cs="Times New Roman"/>
          <w:sz w:val="24"/>
          <w:szCs w:val="24"/>
        </w:rPr>
        <w:t>Bhimakali</w:t>
      </w:r>
      <w:proofErr w:type="spellEnd"/>
      <w:r w:rsidRPr="00773207">
        <w:rPr>
          <w:rFonts w:ascii="Times New Roman" w:eastAsia="Times New Roman" w:hAnsi="Times New Roman" w:cs="Times New Roman"/>
          <w:sz w:val="24"/>
          <w:szCs w:val="24"/>
        </w:rPr>
        <w:t xml:space="preserve"> in </w:t>
      </w:r>
      <w:proofErr w:type="spellStart"/>
      <w:r w:rsidRPr="00773207">
        <w:rPr>
          <w:rFonts w:ascii="Times New Roman" w:eastAsia="Times New Roman" w:hAnsi="Times New Roman" w:cs="Times New Roman"/>
          <w:sz w:val="24"/>
          <w:szCs w:val="24"/>
        </w:rPr>
        <w:t>Sarahan</w:t>
      </w:r>
      <w:proofErr w:type="spellEnd"/>
      <w:r w:rsidRPr="00773207">
        <w:rPr>
          <w:rFonts w:ascii="Times New Roman" w:eastAsia="Times New Roman" w:hAnsi="Times New Roman" w:cs="Times New Roman"/>
          <w:sz w:val="24"/>
          <w:szCs w:val="24"/>
        </w:rPr>
        <w:t xml:space="preserve"> and </w:t>
      </w:r>
      <w:proofErr w:type="spellStart"/>
      <w:r w:rsidRPr="00773207">
        <w:rPr>
          <w:rFonts w:ascii="Times New Roman" w:eastAsia="Times New Roman" w:hAnsi="Times New Roman" w:cs="Times New Roman"/>
          <w:sz w:val="24"/>
          <w:szCs w:val="24"/>
        </w:rPr>
        <w:t>Baijnath</w:t>
      </w:r>
      <w:proofErr w:type="spellEnd"/>
      <w:r w:rsidRPr="00773207">
        <w:rPr>
          <w:rFonts w:ascii="Times New Roman" w:eastAsia="Times New Roman" w:hAnsi="Times New Roman" w:cs="Times New Roman"/>
          <w:sz w:val="24"/>
          <w:szCs w:val="24"/>
        </w:rPr>
        <w:t xml:space="preserve"> in </w:t>
      </w:r>
      <w:proofErr w:type="spellStart"/>
      <w:r w:rsidRPr="00773207">
        <w:rPr>
          <w:rFonts w:ascii="Times New Roman" w:eastAsia="Times New Roman" w:hAnsi="Times New Roman" w:cs="Times New Roman"/>
          <w:sz w:val="24"/>
          <w:szCs w:val="24"/>
        </w:rPr>
        <w:t>Kangra</w:t>
      </w:r>
      <w:proofErr w:type="spellEnd"/>
      <w:r w:rsidRPr="00773207">
        <w:rPr>
          <w:rFonts w:ascii="Times New Roman" w:eastAsia="Times New Roman" w:hAnsi="Times New Roman" w:cs="Times New Roman"/>
          <w:sz w:val="24"/>
          <w:szCs w:val="24"/>
        </w:rPr>
        <w:t xml:space="preserve"> bear architectural and artistic influences from neighboring regions, reflecting the confluence of styles brought by travelers and artisans. The silk routes and spice trails also introduced new customs and rituals, enriching the spiritual fabric of the state.</w:t>
      </w:r>
      <w:r w:rsidR="00705862">
        <w:rPr>
          <w:rFonts w:ascii="Times New Roman" w:eastAsia="Times New Roman" w:hAnsi="Times New Roman" w:cs="Times New Roman"/>
          <w:sz w:val="24"/>
          <w:szCs w:val="24"/>
        </w:rPr>
        <w:t xml:space="preserve"> </w:t>
      </w:r>
      <w:r w:rsidRPr="00773207">
        <w:rPr>
          <w:rFonts w:ascii="Times New Roman" w:eastAsia="Times New Roman" w:hAnsi="Times New Roman" w:cs="Times New Roman"/>
          <w:sz w:val="24"/>
          <w:szCs w:val="24"/>
        </w:rPr>
        <w:t>Trade routes further enhanced the accessibility of religious sites, encouraging pilgrimage and fostering communal ties. The integration of trade and spirituality is evident in fairs and festivals held near sacred sites, where religious observances were often accompanied by vibrant markets. These gatherings not only strengthened the economic base of the region but also facilitated cultural amalgamation.</w:t>
      </w:r>
      <w:r w:rsidR="00705862">
        <w:rPr>
          <w:rFonts w:ascii="Times New Roman" w:eastAsia="Times New Roman" w:hAnsi="Times New Roman" w:cs="Times New Roman"/>
          <w:sz w:val="24"/>
          <w:szCs w:val="24"/>
        </w:rPr>
        <w:t xml:space="preserve"> </w:t>
      </w:r>
      <w:r w:rsidRPr="00773207">
        <w:rPr>
          <w:rFonts w:ascii="Times New Roman" w:eastAsia="Times New Roman" w:hAnsi="Times New Roman" w:cs="Times New Roman"/>
          <w:sz w:val="24"/>
          <w:szCs w:val="24"/>
        </w:rPr>
        <w:t>In conclusion, the interplay of trade and cultural exchange significantly contributed to the evolution of religious tourism in Himachal Pradesh. By connecting the region to broader networks of commerce and culture, ancient trade routes helped establish Himachal Pradesh as a thriving center of spiritual and cultural activity.</w:t>
      </w:r>
    </w:p>
    <w:p w:rsidR="007A7F9C" w:rsidRDefault="009A0019" w:rsidP="005719AD">
      <w:pPr>
        <w:spacing w:before="100" w:beforeAutospacing="1" w:after="100" w:afterAutospacing="1" w:line="360" w:lineRule="auto"/>
        <w:jc w:val="both"/>
        <w:rPr>
          <w:rFonts w:ascii="Times New Roman" w:hAnsi="Times New Roman" w:cs="Times New Roman"/>
          <w:b/>
        </w:rPr>
      </w:pPr>
      <w:r>
        <w:rPr>
          <w:rFonts w:ascii="Times New Roman" w:hAnsi="Times New Roman" w:cs="Times New Roman"/>
          <w:b/>
        </w:rPr>
        <w:t xml:space="preserve">2. </w:t>
      </w:r>
      <w:r w:rsidR="007A7F9C" w:rsidRPr="007A7F9C">
        <w:rPr>
          <w:rFonts w:ascii="Times New Roman" w:hAnsi="Times New Roman" w:cs="Times New Roman"/>
          <w:b/>
        </w:rPr>
        <w:t xml:space="preserve"> Statement of the Problem</w:t>
      </w:r>
    </w:p>
    <w:p w:rsidR="00347BE3" w:rsidRPr="00347BE3" w:rsidRDefault="009A0019" w:rsidP="00347BE3">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2.1 </w:t>
      </w:r>
      <w:r w:rsidR="00347BE3" w:rsidRPr="00347BE3">
        <w:rPr>
          <w:rFonts w:ascii="Times New Roman" w:eastAsia="Times New Roman" w:hAnsi="Times New Roman" w:cs="Times New Roman"/>
          <w:b/>
          <w:bCs/>
          <w:sz w:val="27"/>
          <w:szCs w:val="27"/>
        </w:rPr>
        <w:t>Challenges in Religious Tourism in Himachal Pradesh</w:t>
      </w:r>
    </w:p>
    <w:p w:rsidR="00347BE3" w:rsidRDefault="00347BE3" w:rsidP="007C2705">
      <w:pPr>
        <w:spacing w:before="100" w:beforeAutospacing="1" w:after="100" w:afterAutospacing="1" w:line="360" w:lineRule="auto"/>
        <w:jc w:val="both"/>
        <w:rPr>
          <w:rFonts w:ascii="Times New Roman" w:eastAsia="Times New Roman" w:hAnsi="Times New Roman" w:cs="Times New Roman"/>
          <w:sz w:val="24"/>
          <w:szCs w:val="24"/>
        </w:rPr>
      </w:pPr>
      <w:r w:rsidRPr="00347BE3">
        <w:rPr>
          <w:rFonts w:ascii="Times New Roman" w:eastAsia="Times New Roman" w:hAnsi="Times New Roman" w:cs="Times New Roman"/>
          <w:sz w:val="24"/>
          <w:szCs w:val="24"/>
        </w:rPr>
        <w:t xml:space="preserve">Religious tourism in Himachal Pradesh, a state rich in spiritual and cultural heritage, faces numerous challenges that hinder its sustainable growth. A significant issue is the inadequacy of infrastructure at pilgrimage sites, including poor road connectivity, limited accommodation options, and a lack of basic amenities like clean drinking water and sanitation. These deficiencies are particularly pronounced in remote regions such as </w:t>
      </w:r>
      <w:proofErr w:type="spellStart"/>
      <w:r w:rsidRPr="00347BE3">
        <w:rPr>
          <w:rFonts w:ascii="Times New Roman" w:eastAsia="Times New Roman" w:hAnsi="Times New Roman" w:cs="Times New Roman"/>
          <w:sz w:val="24"/>
          <w:szCs w:val="24"/>
        </w:rPr>
        <w:t>Lahaul-Spiti</w:t>
      </w:r>
      <w:proofErr w:type="spellEnd"/>
      <w:r w:rsidRPr="00347BE3">
        <w:rPr>
          <w:rFonts w:ascii="Times New Roman" w:eastAsia="Times New Roman" w:hAnsi="Times New Roman" w:cs="Times New Roman"/>
          <w:sz w:val="24"/>
          <w:szCs w:val="24"/>
        </w:rPr>
        <w:t xml:space="preserve"> and </w:t>
      </w:r>
      <w:proofErr w:type="spellStart"/>
      <w:r w:rsidRPr="00347BE3">
        <w:rPr>
          <w:rFonts w:ascii="Times New Roman" w:eastAsia="Times New Roman" w:hAnsi="Times New Roman" w:cs="Times New Roman"/>
          <w:sz w:val="24"/>
          <w:szCs w:val="24"/>
        </w:rPr>
        <w:t>Chamba</w:t>
      </w:r>
      <w:proofErr w:type="spellEnd"/>
      <w:r w:rsidRPr="00347BE3">
        <w:rPr>
          <w:rFonts w:ascii="Times New Roman" w:eastAsia="Times New Roman" w:hAnsi="Times New Roman" w:cs="Times New Roman"/>
          <w:sz w:val="24"/>
          <w:szCs w:val="24"/>
        </w:rPr>
        <w:t xml:space="preserve">, where terrain further complicates accessibility (Sharma &amp; </w:t>
      </w:r>
      <w:proofErr w:type="spellStart"/>
      <w:r w:rsidRPr="00347BE3">
        <w:rPr>
          <w:rFonts w:ascii="Times New Roman" w:eastAsia="Times New Roman" w:hAnsi="Times New Roman" w:cs="Times New Roman"/>
          <w:sz w:val="24"/>
          <w:szCs w:val="24"/>
        </w:rPr>
        <w:t>Katoch</w:t>
      </w:r>
      <w:proofErr w:type="spellEnd"/>
      <w:r w:rsidRPr="00347BE3">
        <w:rPr>
          <w:rFonts w:ascii="Times New Roman" w:eastAsia="Times New Roman" w:hAnsi="Times New Roman" w:cs="Times New Roman"/>
          <w:sz w:val="24"/>
          <w:szCs w:val="24"/>
        </w:rPr>
        <w:t xml:space="preserve">, 2021).Environmental degradation is another pressing concern. Pilgrimage sites like </w:t>
      </w:r>
      <w:proofErr w:type="spellStart"/>
      <w:r w:rsidRPr="00347BE3">
        <w:rPr>
          <w:rFonts w:ascii="Times New Roman" w:eastAsia="Times New Roman" w:hAnsi="Times New Roman" w:cs="Times New Roman"/>
          <w:sz w:val="24"/>
          <w:szCs w:val="24"/>
        </w:rPr>
        <w:t>Manikaran</w:t>
      </w:r>
      <w:proofErr w:type="spellEnd"/>
      <w:r w:rsidRPr="00347BE3">
        <w:rPr>
          <w:rFonts w:ascii="Times New Roman" w:eastAsia="Times New Roman" w:hAnsi="Times New Roman" w:cs="Times New Roman"/>
          <w:sz w:val="24"/>
          <w:szCs w:val="24"/>
        </w:rPr>
        <w:t xml:space="preserve"> and </w:t>
      </w:r>
      <w:proofErr w:type="spellStart"/>
      <w:r w:rsidRPr="00347BE3">
        <w:rPr>
          <w:rFonts w:ascii="Times New Roman" w:eastAsia="Times New Roman" w:hAnsi="Times New Roman" w:cs="Times New Roman"/>
          <w:sz w:val="24"/>
          <w:szCs w:val="24"/>
        </w:rPr>
        <w:t>Rewalsar</w:t>
      </w:r>
      <w:proofErr w:type="spellEnd"/>
      <w:r w:rsidRPr="00347BE3">
        <w:rPr>
          <w:rFonts w:ascii="Times New Roman" w:eastAsia="Times New Roman" w:hAnsi="Times New Roman" w:cs="Times New Roman"/>
          <w:sz w:val="24"/>
          <w:szCs w:val="24"/>
        </w:rPr>
        <w:t xml:space="preserve"> often struggle with waste management, pollution, and the overuse of natural resources. The heavy influx of visitors during festivals and peak seasons overwhelms the carrying capacity of these destinations, leading to deforestation, water pollution, and habitat loss (</w:t>
      </w:r>
      <w:proofErr w:type="spellStart"/>
      <w:r w:rsidRPr="00347BE3">
        <w:rPr>
          <w:rFonts w:ascii="Times New Roman" w:eastAsia="Times New Roman" w:hAnsi="Times New Roman" w:cs="Times New Roman"/>
          <w:sz w:val="24"/>
          <w:szCs w:val="24"/>
        </w:rPr>
        <w:t>Negi</w:t>
      </w:r>
      <w:proofErr w:type="spellEnd"/>
      <w:r w:rsidRPr="00347BE3">
        <w:rPr>
          <w:rFonts w:ascii="Times New Roman" w:eastAsia="Times New Roman" w:hAnsi="Times New Roman" w:cs="Times New Roman"/>
          <w:sz w:val="24"/>
          <w:szCs w:val="24"/>
        </w:rPr>
        <w:t xml:space="preserve"> et al., 2020).Overcrowding is common during major religious events, resulting in traffic congestion, safety risks, and a diminished visitor experience. Incidents of stampedes during festivals highlight the need for improved crowd </w:t>
      </w:r>
      <w:r w:rsidRPr="00347BE3">
        <w:rPr>
          <w:rFonts w:ascii="Times New Roman" w:eastAsia="Times New Roman" w:hAnsi="Times New Roman" w:cs="Times New Roman"/>
          <w:sz w:val="24"/>
          <w:szCs w:val="24"/>
        </w:rPr>
        <w:lastRenderedPageBreak/>
        <w:t>management and safety protocols. Additionally, the commercialization of religious sites often dilutes their spiritual essence, raising concerns about preserving the sanctity of sacred spaces (</w:t>
      </w:r>
      <w:proofErr w:type="spellStart"/>
      <w:r w:rsidRPr="00347BE3">
        <w:rPr>
          <w:rFonts w:ascii="Times New Roman" w:eastAsia="Times New Roman" w:hAnsi="Times New Roman" w:cs="Times New Roman"/>
          <w:sz w:val="24"/>
          <w:szCs w:val="24"/>
        </w:rPr>
        <w:t>Thakur</w:t>
      </w:r>
      <w:proofErr w:type="spellEnd"/>
      <w:r w:rsidRPr="00347BE3">
        <w:rPr>
          <w:rFonts w:ascii="Times New Roman" w:eastAsia="Times New Roman" w:hAnsi="Times New Roman" w:cs="Times New Roman"/>
          <w:sz w:val="24"/>
          <w:szCs w:val="24"/>
        </w:rPr>
        <w:t xml:space="preserve"> &amp; Gupta, 2019).Effective policies, stakeholder collaboration, and sustainable tourism practices are essential to address these challenges and ensure the balanced growth of religious tourism in Himachal Pradesh.</w:t>
      </w:r>
    </w:p>
    <w:p w:rsidR="00873A92" w:rsidRPr="00873A92" w:rsidRDefault="009A0019" w:rsidP="00873A92">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2.3 </w:t>
      </w:r>
      <w:r w:rsidR="00873A92" w:rsidRPr="00873A92">
        <w:rPr>
          <w:rFonts w:ascii="Times New Roman" w:eastAsia="Times New Roman" w:hAnsi="Times New Roman" w:cs="Times New Roman"/>
          <w:b/>
          <w:bCs/>
          <w:sz w:val="27"/>
          <w:szCs w:val="27"/>
        </w:rPr>
        <w:t>Lack of Infrastructure and Quality Hospitality Services</w:t>
      </w:r>
    </w:p>
    <w:p w:rsidR="00873A92" w:rsidRPr="00873A92" w:rsidRDefault="00873A92" w:rsidP="008A34EB">
      <w:pPr>
        <w:spacing w:before="100" w:beforeAutospacing="1" w:after="100" w:afterAutospacing="1" w:line="360" w:lineRule="auto"/>
        <w:jc w:val="both"/>
        <w:rPr>
          <w:rFonts w:ascii="Times New Roman" w:eastAsia="Times New Roman" w:hAnsi="Times New Roman" w:cs="Times New Roman"/>
          <w:sz w:val="24"/>
          <w:szCs w:val="24"/>
        </w:rPr>
      </w:pPr>
      <w:r w:rsidRPr="00873A92">
        <w:rPr>
          <w:rFonts w:ascii="Times New Roman" w:eastAsia="Times New Roman" w:hAnsi="Times New Roman" w:cs="Times New Roman"/>
          <w:sz w:val="24"/>
          <w:szCs w:val="24"/>
        </w:rPr>
        <w:t xml:space="preserve">One of the major challenges facing the tourism industry in Himachal Pradesh is the lack of adequate infrastructure and quality hospitality services, which impacts the overall tourist experience. While the state is home to numerous popular tourist destinations, including </w:t>
      </w:r>
      <w:proofErr w:type="spellStart"/>
      <w:r w:rsidRPr="00873A92">
        <w:rPr>
          <w:rFonts w:ascii="Times New Roman" w:eastAsia="Times New Roman" w:hAnsi="Times New Roman" w:cs="Times New Roman"/>
          <w:sz w:val="24"/>
          <w:szCs w:val="24"/>
        </w:rPr>
        <w:t>Shimla</w:t>
      </w:r>
      <w:proofErr w:type="spellEnd"/>
      <w:r w:rsidRPr="00873A92">
        <w:rPr>
          <w:rFonts w:ascii="Times New Roman" w:eastAsia="Times New Roman" w:hAnsi="Times New Roman" w:cs="Times New Roman"/>
          <w:sz w:val="24"/>
          <w:szCs w:val="24"/>
        </w:rPr>
        <w:t xml:space="preserve">, </w:t>
      </w:r>
      <w:proofErr w:type="spellStart"/>
      <w:r w:rsidRPr="00873A92">
        <w:rPr>
          <w:rFonts w:ascii="Times New Roman" w:eastAsia="Times New Roman" w:hAnsi="Times New Roman" w:cs="Times New Roman"/>
          <w:sz w:val="24"/>
          <w:szCs w:val="24"/>
        </w:rPr>
        <w:t>Manali</w:t>
      </w:r>
      <w:proofErr w:type="spellEnd"/>
      <w:r w:rsidRPr="00873A92">
        <w:rPr>
          <w:rFonts w:ascii="Times New Roman" w:eastAsia="Times New Roman" w:hAnsi="Times New Roman" w:cs="Times New Roman"/>
          <w:sz w:val="24"/>
          <w:szCs w:val="24"/>
        </w:rPr>
        <w:t xml:space="preserve">, and </w:t>
      </w:r>
      <w:proofErr w:type="spellStart"/>
      <w:r w:rsidRPr="00873A92">
        <w:rPr>
          <w:rFonts w:ascii="Times New Roman" w:eastAsia="Times New Roman" w:hAnsi="Times New Roman" w:cs="Times New Roman"/>
          <w:sz w:val="24"/>
          <w:szCs w:val="24"/>
        </w:rPr>
        <w:t>Dharamshala</w:t>
      </w:r>
      <w:proofErr w:type="spellEnd"/>
      <w:r w:rsidRPr="00873A92">
        <w:rPr>
          <w:rFonts w:ascii="Times New Roman" w:eastAsia="Times New Roman" w:hAnsi="Times New Roman" w:cs="Times New Roman"/>
          <w:sz w:val="24"/>
          <w:szCs w:val="24"/>
        </w:rPr>
        <w:t xml:space="preserve">, many of these sites suffer from inadequate road networks, limited transportation options, and insufficient public amenities. This often results in long travel times, discomfort, and inconvenience for visitors, particularly those traveling to remote areas such as </w:t>
      </w:r>
      <w:proofErr w:type="spellStart"/>
      <w:r w:rsidRPr="00873A92">
        <w:rPr>
          <w:rFonts w:ascii="Times New Roman" w:eastAsia="Times New Roman" w:hAnsi="Times New Roman" w:cs="Times New Roman"/>
          <w:sz w:val="24"/>
          <w:szCs w:val="24"/>
        </w:rPr>
        <w:t>Lahaul-Spiti</w:t>
      </w:r>
      <w:proofErr w:type="spellEnd"/>
      <w:r w:rsidRPr="00873A92">
        <w:rPr>
          <w:rFonts w:ascii="Times New Roman" w:eastAsia="Times New Roman" w:hAnsi="Times New Roman" w:cs="Times New Roman"/>
          <w:sz w:val="24"/>
          <w:szCs w:val="24"/>
        </w:rPr>
        <w:t xml:space="preserve"> and </w:t>
      </w:r>
      <w:proofErr w:type="spellStart"/>
      <w:r w:rsidRPr="00873A92">
        <w:rPr>
          <w:rFonts w:ascii="Times New Roman" w:eastAsia="Times New Roman" w:hAnsi="Times New Roman" w:cs="Times New Roman"/>
          <w:sz w:val="24"/>
          <w:szCs w:val="24"/>
        </w:rPr>
        <w:t>Chamba</w:t>
      </w:r>
      <w:proofErr w:type="spellEnd"/>
      <w:r w:rsidRPr="00873A92">
        <w:rPr>
          <w:rFonts w:ascii="Times New Roman" w:eastAsia="Times New Roman" w:hAnsi="Times New Roman" w:cs="Times New Roman"/>
          <w:sz w:val="24"/>
          <w:szCs w:val="24"/>
        </w:rPr>
        <w:t xml:space="preserve"> (</w:t>
      </w:r>
      <w:proofErr w:type="spellStart"/>
      <w:r w:rsidRPr="00873A92">
        <w:rPr>
          <w:rFonts w:ascii="Times New Roman" w:eastAsia="Times New Roman" w:hAnsi="Times New Roman" w:cs="Times New Roman"/>
          <w:sz w:val="24"/>
          <w:szCs w:val="24"/>
        </w:rPr>
        <w:t>Katoch</w:t>
      </w:r>
      <w:proofErr w:type="spellEnd"/>
      <w:r w:rsidRPr="00873A92">
        <w:rPr>
          <w:rFonts w:ascii="Times New Roman" w:eastAsia="Times New Roman" w:hAnsi="Times New Roman" w:cs="Times New Roman"/>
          <w:sz w:val="24"/>
          <w:szCs w:val="24"/>
        </w:rPr>
        <w:t xml:space="preserve"> &amp; Sharma, 2020).Additionally, while the demand for accommodations is high, the supply of quality hospitality services often falls short. Many hotels, guesthouses, and resorts in the region lack modern amenities, proper maintenance, and trained staff, leading to subpar experiences for tourists. This is particularly true during peak seasons, when overcrowding exacerbates the issue. Inconsistent standards of service, inadequate sanitation, and limited choices in food and beverage services further diminish the region's appeal as a tourist destination (Sharma &amp; </w:t>
      </w:r>
      <w:proofErr w:type="spellStart"/>
      <w:r w:rsidRPr="00873A92">
        <w:rPr>
          <w:rFonts w:ascii="Times New Roman" w:eastAsia="Times New Roman" w:hAnsi="Times New Roman" w:cs="Times New Roman"/>
          <w:sz w:val="24"/>
          <w:szCs w:val="24"/>
        </w:rPr>
        <w:t>Katoch</w:t>
      </w:r>
      <w:proofErr w:type="spellEnd"/>
      <w:r w:rsidRPr="00873A92">
        <w:rPr>
          <w:rFonts w:ascii="Times New Roman" w:eastAsia="Times New Roman" w:hAnsi="Times New Roman" w:cs="Times New Roman"/>
          <w:sz w:val="24"/>
          <w:szCs w:val="24"/>
        </w:rPr>
        <w:t>, 2021).To enhance the tourism sector, there is an urgent need for better infrastructure planning, investment in quality hospitality services, and training programs for local service providers. This will ensure a more comfortable and enjoyable experience for tourists while fostering long-term sustainable growth for the industry.</w:t>
      </w:r>
    </w:p>
    <w:p w:rsidR="0019509C" w:rsidRPr="0019509C" w:rsidRDefault="009A0019" w:rsidP="0019509C">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2.4 </w:t>
      </w:r>
      <w:r w:rsidR="0019509C" w:rsidRPr="0019509C">
        <w:rPr>
          <w:rFonts w:ascii="Times New Roman" w:eastAsia="Times New Roman" w:hAnsi="Times New Roman" w:cs="Times New Roman"/>
          <w:b/>
          <w:bCs/>
          <w:sz w:val="27"/>
          <w:szCs w:val="27"/>
        </w:rPr>
        <w:t xml:space="preserve">Sustainability Concerns </w:t>
      </w:r>
      <w:proofErr w:type="gramStart"/>
      <w:r w:rsidR="0019509C" w:rsidRPr="0019509C">
        <w:rPr>
          <w:rFonts w:ascii="Times New Roman" w:eastAsia="Times New Roman" w:hAnsi="Times New Roman" w:cs="Times New Roman"/>
          <w:b/>
          <w:bCs/>
          <w:sz w:val="27"/>
          <w:szCs w:val="27"/>
        </w:rPr>
        <w:t>Amid</w:t>
      </w:r>
      <w:proofErr w:type="gramEnd"/>
      <w:r w:rsidR="0019509C" w:rsidRPr="0019509C">
        <w:rPr>
          <w:rFonts w:ascii="Times New Roman" w:eastAsia="Times New Roman" w:hAnsi="Times New Roman" w:cs="Times New Roman"/>
          <w:b/>
          <w:bCs/>
          <w:sz w:val="27"/>
          <w:szCs w:val="27"/>
        </w:rPr>
        <w:t xml:space="preserve"> Rising Tourist Numbers</w:t>
      </w:r>
    </w:p>
    <w:p w:rsidR="0019509C" w:rsidRPr="0019509C" w:rsidRDefault="0019509C" w:rsidP="007C2705">
      <w:pPr>
        <w:spacing w:before="100" w:beforeAutospacing="1" w:after="100" w:afterAutospacing="1" w:line="360" w:lineRule="auto"/>
        <w:jc w:val="both"/>
        <w:rPr>
          <w:rFonts w:ascii="Times New Roman" w:eastAsia="Times New Roman" w:hAnsi="Times New Roman" w:cs="Times New Roman"/>
          <w:sz w:val="24"/>
          <w:szCs w:val="24"/>
        </w:rPr>
      </w:pPr>
      <w:r w:rsidRPr="0019509C">
        <w:rPr>
          <w:rFonts w:ascii="Times New Roman" w:eastAsia="Times New Roman" w:hAnsi="Times New Roman" w:cs="Times New Roman"/>
          <w:sz w:val="24"/>
          <w:szCs w:val="24"/>
        </w:rPr>
        <w:t xml:space="preserve">The rapid increase in tourist arrivals poses significant sustainability challenges, especially in environmentally sensitive regions like Himachal Pradesh. Popular destinations such as </w:t>
      </w:r>
      <w:proofErr w:type="spellStart"/>
      <w:r w:rsidRPr="0019509C">
        <w:rPr>
          <w:rFonts w:ascii="Times New Roman" w:eastAsia="Times New Roman" w:hAnsi="Times New Roman" w:cs="Times New Roman"/>
          <w:sz w:val="24"/>
          <w:szCs w:val="24"/>
        </w:rPr>
        <w:t>Shimla</w:t>
      </w:r>
      <w:proofErr w:type="spellEnd"/>
      <w:r w:rsidRPr="0019509C">
        <w:rPr>
          <w:rFonts w:ascii="Times New Roman" w:eastAsia="Times New Roman" w:hAnsi="Times New Roman" w:cs="Times New Roman"/>
          <w:sz w:val="24"/>
          <w:szCs w:val="24"/>
        </w:rPr>
        <w:t xml:space="preserve">, </w:t>
      </w:r>
      <w:proofErr w:type="spellStart"/>
      <w:r w:rsidRPr="0019509C">
        <w:rPr>
          <w:rFonts w:ascii="Times New Roman" w:eastAsia="Times New Roman" w:hAnsi="Times New Roman" w:cs="Times New Roman"/>
          <w:sz w:val="24"/>
          <w:szCs w:val="24"/>
        </w:rPr>
        <w:t>Manali</w:t>
      </w:r>
      <w:proofErr w:type="spellEnd"/>
      <w:r w:rsidRPr="0019509C">
        <w:rPr>
          <w:rFonts w:ascii="Times New Roman" w:eastAsia="Times New Roman" w:hAnsi="Times New Roman" w:cs="Times New Roman"/>
          <w:sz w:val="24"/>
          <w:szCs w:val="24"/>
        </w:rPr>
        <w:t xml:space="preserve">, and </w:t>
      </w:r>
      <w:proofErr w:type="spellStart"/>
      <w:r w:rsidRPr="0019509C">
        <w:rPr>
          <w:rFonts w:ascii="Times New Roman" w:eastAsia="Times New Roman" w:hAnsi="Times New Roman" w:cs="Times New Roman"/>
          <w:sz w:val="24"/>
          <w:szCs w:val="24"/>
        </w:rPr>
        <w:t>Dharamshala</w:t>
      </w:r>
      <w:proofErr w:type="spellEnd"/>
      <w:r w:rsidRPr="0019509C">
        <w:rPr>
          <w:rFonts w:ascii="Times New Roman" w:eastAsia="Times New Roman" w:hAnsi="Times New Roman" w:cs="Times New Roman"/>
          <w:sz w:val="24"/>
          <w:szCs w:val="24"/>
        </w:rPr>
        <w:t xml:space="preserve"> are witnessing excessive pressure on natural resources, infrastructure, and local ecosystems. Overcrowding not only diminishes the quality of tourist experiences but also accelerates issues like deforestation, waste accumulation, and water scarcity. For instance, studies highlight that the per capita waste generation in tourist-heavy areas has doubled over the </w:t>
      </w:r>
      <w:r w:rsidRPr="0019509C">
        <w:rPr>
          <w:rFonts w:ascii="Times New Roman" w:eastAsia="Times New Roman" w:hAnsi="Times New Roman" w:cs="Times New Roman"/>
          <w:sz w:val="24"/>
          <w:szCs w:val="24"/>
        </w:rPr>
        <w:lastRenderedPageBreak/>
        <w:t xml:space="preserve">past decade, overwhelming waste management systems (Sharma &amp; </w:t>
      </w:r>
      <w:proofErr w:type="spellStart"/>
      <w:r w:rsidRPr="0019509C">
        <w:rPr>
          <w:rFonts w:ascii="Times New Roman" w:eastAsia="Times New Roman" w:hAnsi="Times New Roman" w:cs="Times New Roman"/>
          <w:sz w:val="24"/>
          <w:szCs w:val="24"/>
        </w:rPr>
        <w:t>Negi</w:t>
      </w:r>
      <w:proofErr w:type="spellEnd"/>
      <w:r w:rsidRPr="0019509C">
        <w:rPr>
          <w:rFonts w:ascii="Times New Roman" w:eastAsia="Times New Roman" w:hAnsi="Times New Roman" w:cs="Times New Roman"/>
          <w:sz w:val="24"/>
          <w:szCs w:val="24"/>
        </w:rPr>
        <w:t xml:space="preserve">, 2020).Additionally, the unregulated construction of hotels and resorts to accommodate rising tourist numbers disrupts local ecosystems and contributes to land degradation and soil erosion. Fragile mountain terrains are particularly vulnerable to landslides, which have become more frequent due to deforestation and unplanned urbanization (Kumar et al., 2021). Climate change exacerbates these </w:t>
      </w:r>
      <w:proofErr w:type="gramStart"/>
      <w:r w:rsidRPr="0019509C">
        <w:rPr>
          <w:rFonts w:ascii="Times New Roman" w:eastAsia="Times New Roman" w:hAnsi="Times New Roman" w:cs="Times New Roman"/>
          <w:sz w:val="24"/>
          <w:szCs w:val="24"/>
        </w:rPr>
        <w:t>issues,</w:t>
      </w:r>
      <w:proofErr w:type="gramEnd"/>
      <w:r w:rsidRPr="0019509C">
        <w:rPr>
          <w:rFonts w:ascii="Times New Roman" w:eastAsia="Times New Roman" w:hAnsi="Times New Roman" w:cs="Times New Roman"/>
          <w:sz w:val="24"/>
          <w:szCs w:val="24"/>
        </w:rPr>
        <w:t xml:space="preserve"> making sustainable tourism practices </w:t>
      </w:r>
      <w:proofErr w:type="spellStart"/>
      <w:r w:rsidRPr="0019509C">
        <w:rPr>
          <w:rFonts w:ascii="Times New Roman" w:eastAsia="Times New Roman" w:hAnsi="Times New Roman" w:cs="Times New Roman"/>
          <w:sz w:val="24"/>
          <w:szCs w:val="24"/>
        </w:rPr>
        <w:t>critical.Efforts</w:t>
      </w:r>
      <w:proofErr w:type="spellEnd"/>
      <w:r w:rsidRPr="0019509C">
        <w:rPr>
          <w:rFonts w:ascii="Times New Roman" w:eastAsia="Times New Roman" w:hAnsi="Times New Roman" w:cs="Times New Roman"/>
          <w:sz w:val="24"/>
          <w:szCs w:val="24"/>
        </w:rPr>
        <w:t xml:space="preserve"> to address these challenges require a balanced approach that includes strict regulations, awareness campaigns, and community participation. Policies promoting eco-tourism and green certifications for businesses can help mitigate environmental impacts while preserving the region’s cultural and natural heritage. Without urgent action, rising tourist numbers may undermine the long-term viability of Himachal </w:t>
      </w:r>
      <w:proofErr w:type="spellStart"/>
      <w:r w:rsidRPr="0019509C">
        <w:rPr>
          <w:rFonts w:ascii="Times New Roman" w:eastAsia="Times New Roman" w:hAnsi="Times New Roman" w:cs="Times New Roman"/>
          <w:sz w:val="24"/>
          <w:szCs w:val="24"/>
        </w:rPr>
        <w:t>Pradesh’s</w:t>
      </w:r>
      <w:proofErr w:type="spellEnd"/>
      <w:r w:rsidRPr="0019509C">
        <w:rPr>
          <w:rFonts w:ascii="Times New Roman" w:eastAsia="Times New Roman" w:hAnsi="Times New Roman" w:cs="Times New Roman"/>
          <w:sz w:val="24"/>
          <w:szCs w:val="24"/>
        </w:rPr>
        <w:t xml:space="preserve"> tourism sector.</w:t>
      </w:r>
    </w:p>
    <w:p w:rsidR="008A34EB" w:rsidRPr="008A34EB" w:rsidRDefault="009A0019" w:rsidP="008A34EB">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2.5 </w:t>
      </w:r>
      <w:r w:rsidR="008A34EB" w:rsidRPr="008A34EB">
        <w:rPr>
          <w:rFonts w:ascii="Times New Roman" w:eastAsia="Times New Roman" w:hAnsi="Times New Roman" w:cs="Times New Roman"/>
          <w:b/>
          <w:bCs/>
          <w:sz w:val="27"/>
          <w:szCs w:val="27"/>
        </w:rPr>
        <w:t>Need to Understand How Faith Influences Tourism Dynamics</w:t>
      </w:r>
    </w:p>
    <w:p w:rsidR="008A34EB" w:rsidRPr="008A34EB" w:rsidRDefault="008A34EB" w:rsidP="008A34EB">
      <w:pPr>
        <w:spacing w:before="100" w:beforeAutospacing="1" w:after="100" w:afterAutospacing="1" w:line="360" w:lineRule="auto"/>
        <w:jc w:val="both"/>
        <w:rPr>
          <w:rFonts w:ascii="Times New Roman" w:eastAsia="Times New Roman" w:hAnsi="Times New Roman" w:cs="Times New Roman"/>
          <w:sz w:val="24"/>
          <w:szCs w:val="24"/>
        </w:rPr>
      </w:pPr>
      <w:r w:rsidRPr="008A34EB">
        <w:rPr>
          <w:rFonts w:ascii="Times New Roman" w:eastAsia="Times New Roman" w:hAnsi="Times New Roman" w:cs="Times New Roman"/>
          <w:sz w:val="24"/>
          <w:szCs w:val="24"/>
        </w:rPr>
        <w:t>In regions like Himachal Pradesh, where religious tourism is a significant component of the tourism industry, understanding the role of faith in shaping tourism dynamics is crucial for sustainable growth. Faith-driven tourism is not merely about visiting religious sites; it is deeply intertwined with local cultural practices, spiritual beliefs, and community values. Pilgrims often travel to sacred places with the expectation of seeking spiritual solace, making the religious experience a central aspect of their visit. This influence is evident in the increased demand for pilgrimage-related services and amenities during festivals and auspicious seasons (</w:t>
      </w:r>
      <w:proofErr w:type="spellStart"/>
      <w:r w:rsidRPr="008A34EB">
        <w:rPr>
          <w:rFonts w:ascii="Times New Roman" w:eastAsia="Times New Roman" w:hAnsi="Times New Roman" w:cs="Times New Roman"/>
          <w:sz w:val="24"/>
          <w:szCs w:val="24"/>
        </w:rPr>
        <w:t>Negi</w:t>
      </w:r>
      <w:proofErr w:type="spellEnd"/>
      <w:r w:rsidRPr="008A34EB">
        <w:rPr>
          <w:rFonts w:ascii="Times New Roman" w:eastAsia="Times New Roman" w:hAnsi="Times New Roman" w:cs="Times New Roman"/>
          <w:sz w:val="24"/>
          <w:szCs w:val="24"/>
        </w:rPr>
        <w:t xml:space="preserve"> et al., 2021).Faith also affects the socio-economic dynamics of religious tourism, with local communities often relying on pilgrim spending to sustain livelihoods. However, the commercialization of religious sites can undermine the sacredness of these places, leading to concerns about cultural erosion and the loss of authenticity (</w:t>
      </w:r>
      <w:proofErr w:type="spellStart"/>
      <w:r w:rsidRPr="008A34EB">
        <w:rPr>
          <w:rFonts w:ascii="Times New Roman" w:eastAsia="Times New Roman" w:hAnsi="Times New Roman" w:cs="Times New Roman"/>
          <w:sz w:val="24"/>
          <w:szCs w:val="24"/>
        </w:rPr>
        <w:t>Thakur</w:t>
      </w:r>
      <w:proofErr w:type="spellEnd"/>
      <w:r w:rsidRPr="008A34EB">
        <w:rPr>
          <w:rFonts w:ascii="Times New Roman" w:eastAsia="Times New Roman" w:hAnsi="Times New Roman" w:cs="Times New Roman"/>
          <w:sz w:val="24"/>
          <w:szCs w:val="24"/>
        </w:rPr>
        <w:t xml:space="preserve"> &amp; Gupta, 2019). Understanding how faith influences tourism helps in creating policies that respect the spiritual significance of religious sites while promoting responsible tourism practices. By balancing the commercial and spiritual aspects, stakeholders can ensure that faith-based tourism benefits both the local community and the visitors while preserving the integrity of sacred spaces.</w:t>
      </w:r>
    </w:p>
    <w:p w:rsidR="009604E4" w:rsidRPr="009604E4" w:rsidRDefault="009A0019" w:rsidP="009604E4">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2.6 </w:t>
      </w:r>
      <w:r w:rsidR="009604E4" w:rsidRPr="009604E4">
        <w:rPr>
          <w:rFonts w:ascii="Times New Roman" w:eastAsia="Times New Roman" w:hAnsi="Times New Roman" w:cs="Times New Roman"/>
          <w:b/>
          <w:bCs/>
          <w:sz w:val="27"/>
          <w:szCs w:val="27"/>
        </w:rPr>
        <w:t>Importance of Addressing These Challenges for Sustainable Development</w:t>
      </w:r>
    </w:p>
    <w:p w:rsidR="00E636CE" w:rsidRDefault="009604E4" w:rsidP="00E636CE">
      <w:pPr>
        <w:spacing w:before="100" w:beforeAutospacing="1" w:after="100" w:afterAutospacing="1" w:line="360" w:lineRule="auto"/>
        <w:jc w:val="both"/>
        <w:rPr>
          <w:rFonts w:ascii="Times New Roman" w:eastAsia="Times New Roman" w:hAnsi="Times New Roman" w:cs="Times New Roman"/>
          <w:sz w:val="24"/>
          <w:szCs w:val="24"/>
        </w:rPr>
      </w:pPr>
      <w:r w:rsidRPr="009604E4">
        <w:rPr>
          <w:rFonts w:ascii="Times New Roman" w:eastAsia="Times New Roman" w:hAnsi="Times New Roman" w:cs="Times New Roman"/>
          <w:sz w:val="24"/>
          <w:szCs w:val="24"/>
        </w:rPr>
        <w:lastRenderedPageBreak/>
        <w:t xml:space="preserve">Addressing the challenges in tourism, such as infrastructure gaps, environmental degradation, and overcrowding, is essential for ensuring the sustainable development of tourism in Himachal Pradesh. If left unaddressed, these issues could lead to the degradation of the region's natural and cultural heritage, which are the primary drivers of tourism in the state. Sustainable development focuses on maintaining a balance between meeting the needs of present tourists while preserving resources for future generations. For instance, improving infrastructure, including roads and hospitality services, can enhance the tourist experience while minimizing negative environmental impacts by promoting eco-friendly practices (Sharma &amp; </w:t>
      </w:r>
      <w:proofErr w:type="spellStart"/>
      <w:r w:rsidRPr="009604E4">
        <w:rPr>
          <w:rFonts w:ascii="Times New Roman" w:eastAsia="Times New Roman" w:hAnsi="Times New Roman" w:cs="Times New Roman"/>
          <w:sz w:val="24"/>
          <w:szCs w:val="24"/>
        </w:rPr>
        <w:t>Katoch</w:t>
      </w:r>
      <w:proofErr w:type="spellEnd"/>
      <w:r w:rsidRPr="009604E4">
        <w:rPr>
          <w:rFonts w:ascii="Times New Roman" w:eastAsia="Times New Roman" w:hAnsi="Times New Roman" w:cs="Times New Roman"/>
          <w:sz w:val="24"/>
          <w:szCs w:val="24"/>
        </w:rPr>
        <w:t>, 2021).Equally important is the preservation of sacred sites and cultural traditions in religious tourism. Unregulated growth can dilute the spiritual essence of these places and lead to overcrowding, which diminishes their attractiveness and safety. By addressing these concerns, policymakers can develop strategies that promote responsible tourism practices, manage visitor flow, and ensure that local communities benefit economically without compromising their cultural identity (</w:t>
      </w:r>
      <w:proofErr w:type="spellStart"/>
      <w:r w:rsidRPr="009604E4">
        <w:rPr>
          <w:rFonts w:ascii="Times New Roman" w:eastAsia="Times New Roman" w:hAnsi="Times New Roman" w:cs="Times New Roman"/>
          <w:sz w:val="24"/>
          <w:szCs w:val="24"/>
        </w:rPr>
        <w:t>Negi</w:t>
      </w:r>
      <w:proofErr w:type="spellEnd"/>
      <w:r w:rsidRPr="009604E4">
        <w:rPr>
          <w:rFonts w:ascii="Times New Roman" w:eastAsia="Times New Roman" w:hAnsi="Times New Roman" w:cs="Times New Roman"/>
          <w:sz w:val="24"/>
          <w:szCs w:val="24"/>
        </w:rPr>
        <w:t xml:space="preserve"> et al., 2021). Sustainable tourism policies can also mitigate environmental impacts such as waste generation and deforestation, ensuring that the state remains a viable destination for future </w:t>
      </w:r>
      <w:proofErr w:type="spellStart"/>
      <w:r w:rsidRPr="009604E4">
        <w:rPr>
          <w:rFonts w:ascii="Times New Roman" w:eastAsia="Times New Roman" w:hAnsi="Times New Roman" w:cs="Times New Roman"/>
          <w:sz w:val="24"/>
          <w:szCs w:val="24"/>
        </w:rPr>
        <w:t>generations.Ultimately</w:t>
      </w:r>
      <w:proofErr w:type="spellEnd"/>
      <w:r w:rsidRPr="009604E4">
        <w:rPr>
          <w:rFonts w:ascii="Times New Roman" w:eastAsia="Times New Roman" w:hAnsi="Times New Roman" w:cs="Times New Roman"/>
          <w:sz w:val="24"/>
          <w:szCs w:val="24"/>
        </w:rPr>
        <w:t>, prioritizing sustainability in tourism development can foster long-term growth, benefiting both the tourism industry and local communities.</w:t>
      </w:r>
    </w:p>
    <w:p w:rsidR="00E636CE" w:rsidRPr="00E86514" w:rsidRDefault="00E636CE" w:rsidP="00E636CE">
      <w:pPr>
        <w:spacing w:before="100" w:beforeAutospacing="1" w:after="100" w:afterAutospacing="1" w:line="360" w:lineRule="auto"/>
        <w:jc w:val="both"/>
        <w:rPr>
          <w:b/>
        </w:rPr>
      </w:pPr>
      <w:r w:rsidRPr="00E86514">
        <w:rPr>
          <w:b/>
        </w:rPr>
        <w:t xml:space="preserve"> Research Objectives of the Study:</w:t>
      </w:r>
    </w:p>
    <w:p w:rsidR="00E636CE" w:rsidRDefault="00E636CE" w:rsidP="00E636CE">
      <w:pPr>
        <w:pStyle w:val="ListParagraph"/>
        <w:numPr>
          <w:ilvl w:val="0"/>
          <w:numId w:val="15"/>
        </w:numPr>
        <w:spacing w:before="100" w:beforeAutospacing="1" w:after="100" w:afterAutospacing="1" w:line="360" w:lineRule="auto"/>
        <w:jc w:val="both"/>
      </w:pPr>
      <w:r>
        <w:t xml:space="preserve">To analyze the role of faith in attracting religious tourists to Himachal Pradesh.  </w:t>
      </w:r>
    </w:p>
    <w:p w:rsidR="00E636CE" w:rsidRDefault="00E636CE" w:rsidP="00E636CE">
      <w:pPr>
        <w:pStyle w:val="ListParagraph"/>
        <w:numPr>
          <w:ilvl w:val="0"/>
          <w:numId w:val="15"/>
        </w:numPr>
      </w:pPr>
      <w:r>
        <w:t xml:space="preserve">To evaluate the impact of hospitality services on visitor satisfaction and retention.  </w:t>
      </w:r>
    </w:p>
    <w:p w:rsidR="00E636CE" w:rsidRDefault="00E636CE" w:rsidP="00E636CE">
      <w:pPr>
        <w:pStyle w:val="ListParagraph"/>
        <w:numPr>
          <w:ilvl w:val="0"/>
          <w:numId w:val="15"/>
        </w:numPr>
      </w:pPr>
      <w:r>
        <w:t xml:space="preserve">To explore sustainable practices and their influence on long-term tourism development.  </w:t>
      </w:r>
    </w:p>
    <w:p w:rsidR="007F5D11" w:rsidRDefault="007F5D11" w:rsidP="007F5D11">
      <w:pPr>
        <w:pStyle w:val="Heading3"/>
      </w:pPr>
      <w:r>
        <w:t xml:space="preserve">3. </w:t>
      </w:r>
      <w:r w:rsidR="00C55D7C">
        <w:t>Variables of the Study</w:t>
      </w:r>
    </w:p>
    <w:p w:rsidR="00C55D7C" w:rsidRPr="007F5D11" w:rsidRDefault="00C55D7C" w:rsidP="007F5D11">
      <w:pPr>
        <w:pStyle w:val="Heading3"/>
        <w:spacing w:line="360" w:lineRule="auto"/>
        <w:jc w:val="both"/>
        <w:rPr>
          <w:b w:val="0"/>
          <w:sz w:val="24"/>
          <w:szCs w:val="24"/>
        </w:rPr>
      </w:pPr>
      <w:r w:rsidRPr="007F5D11">
        <w:rPr>
          <w:b w:val="0"/>
          <w:sz w:val="24"/>
          <w:szCs w:val="24"/>
        </w:rPr>
        <w:t>Faith</w:t>
      </w:r>
      <w:r w:rsidR="007F5D11" w:rsidRPr="007F5D11">
        <w:rPr>
          <w:b w:val="0"/>
          <w:sz w:val="24"/>
          <w:szCs w:val="24"/>
        </w:rPr>
        <w:t>:</w:t>
      </w:r>
      <w:r w:rsidR="007F5D11">
        <w:rPr>
          <w:b w:val="0"/>
          <w:sz w:val="24"/>
          <w:szCs w:val="24"/>
        </w:rPr>
        <w:t xml:space="preserve"> </w:t>
      </w:r>
      <w:r w:rsidRPr="007F5D11">
        <w:rPr>
          <w:b w:val="0"/>
          <w:sz w:val="24"/>
          <w:szCs w:val="24"/>
        </w:rPr>
        <w:t xml:space="preserve">The role of </w:t>
      </w:r>
      <w:r w:rsidRPr="007F5D11">
        <w:rPr>
          <w:rStyle w:val="Strong"/>
          <w:sz w:val="24"/>
          <w:szCs w:val="24"/>
        </w:rPr>
        <w:t>faith</w:t>
      </w:r>
      <w:r w:rsidRPr="007F5D11">
        <w:rPr>
          <w:b w:val="0"/>
          <w:sz w:val="24"/>
          <w:szCs w:val="24"/>
        </w:rPr>
        <w:t xml:space="preserve"> in tourism is a pivotal variable, reflecting the significance of religious beliefs, practices, and motivations in shaping tourism patterns. Faith-based tourism, often referred to as religious tourism, includes pilgrimages, visits to sacred sites, and participation in religious festivals. This variable explores how faith influences travelers’ choices, behaviors, and experiences, emphasizing the cultural and spiritual dimensions of tourism (Collins-</w:t>
      </w:r>
      <w:proofErr w:type="spellStart"/>
      <w:r w:rsidRPr="007F5D11">
        <w:rPr>
          <w:b w:val="0"/>
          <w:sz w:val="24"/>
          <w:szCs w:val="24"/>
        </w:rPr>
        <w:t>Kreiner</w:t>
      </w:r>
      <w:proofErr w:type="spellEnd"/>
      <w:r w:rsidRPr="007F5D11">
        <w:rPr>
          <w:b w:val="0"/>
          <w:sz w:val="24"/>
          <w:szCs w:val="24"/>
        </w:rPr>
        <w:t xml:space="preserve">, 2010). It also examines the economic and </w:t>
      </w:r>
      <w:proofErr w:type="spellStart"/>
      <w:r w:rsidRPr="007F5D11">
        <w:rPr>
          <w:b w:val="0"/>
          <w:sz w:val="24"/>
          <w:szCs w:val="24"/>
        </w:rPr>
        <w:t>sociocultural</w:t>
      </w:r>
      <w:proofErr w:type="spellEnd"/>
      <w:r w:rsidRPr="007F5D11">
        <w:rPr>
          <w:b w:val="0"/>
          <w:sz w:val="24"/>
          <w:szCs w:val="24"/>
        </w:rPr>
        <w:t xml:space="preserve"> impacts on host communities, highlighting the interplay between tradition, modernity, and tourism development. </w:t>
      </w:r>
      <w:proofErr w:type="gramStart"/>
      <w:r w:rsidRPr="007F5D11">
        <w:rPr>
          <w:b w:val="0"/>
          <w:sz w:val="24"/>
          <w:szCs w:val="24"/>
        </w:rPr>
        <w:lastRenderedPageBreak/>
        <w:t>Understanding the role of faith aids in designing tourism experiences that respect religious sentiments while fostering intercultural dialogue.</w:t>
      </w:r>
      <w:proofErr w:type="gramEnd"/>
    </w:p>
    <w:p w:rsidR="00C55D7C" w:rsidRPr="007F5D11" w:rsidRDefault="00C55D7C" w:rsidP="007F5D11">
      <w:pPr>
        <w:pStyle w:val="Heading4"/>
        <w:spacing w:line="360" w:lineRule="auto"/>
        <w:jc w:val="both"/>
        <w:rPr>
          <w:rFonts w:ascii="Times New Roman" w:hAnsi="Times New Roman" w:cs="Times New Roman"/>
          <w:b w:val="0"/>
          <w:i w:val="0"/>
          <w:color w:val="000000" w:themeColor="text1"/>
          <w:sz w:val="24"/>
          <w:szCs w:val="24"/>
        </w:rPr>
      </w:pPr>
      <w:r w:rsidRPr="007F5D11">
        <w:rPr>
          <w:b w:val="0"/>
          <w:i w:val="0"/>
          <w:color w:val="000000" w:themeColor="text1"/>
        </w:rPr>
        <w:t>Hospitality</w:t>
      </w:r>
      <w:r w:rsidR="007F5D11">
        <w:rPr>
          <w:b w:val="0"/>
          <w:i w:val="0"/>
          <w:color w:val="000000" w:themeColor="text1"/>
        </w:rPr>
        <w:t xml:space="preserve">: </w:t>
      </w:r>
      <w:r w:rsidRPr="007F5D11">
        <w:rPr>
          <w:rStyle w:val="Strong"/>
          <w:rFonts w:ascii="Times New Roman" w:hAnsi="Times New Roman" w:cs="Times New Roman"/>
          <w:i w:val="0"/>
          <w:color w:val="000000" w:themeColor="text1"/>
          <w:sz w:val="24"/>
          <w:szCs w:val="24"/>
        </w:rPr>
        <w:t>Hospitality</w:t>
      </w:r>
      <w:r w:rsidRPr="007F5D11">
        <w:rPr>
          <w:rFonts w:ascii="Times New Roman" w:hAnsi="Times New Roman" w:cs="Times New Roman"/>
          <w:b w:val="0"/>
          <w:i w:val="0"/>
          <w:color w:val="000000" w:themeColor="text1"/>
          <w:sz w:val="24"/>
          <w:szCs w:val="24"/>
        </w:rPr>
        <w:t xml:space="preserve"> refers to the quality of accommodation, accessibility, and services offered to tourists. It is a critical determinant of tourist satisfaction and destination competitiveness. This variable examines the infrastructure, service standards, and customer care that contribute to memorable tourism experiences (Chen &amp; Chen, 2010). Emphasis is placed on factors like ease of booking, the warmth of interactions, and the alignment of services with diverse tourist expectations. Hospitality's role is particularly significant in ensuring inclusivity and repeat visits, making it a cornerstone of sustainable tourism growth.</w:t>
      </w:r>
    </w:p>
    <w:p w:rsidR="00C55D7C" w:rsidRPr="007F5D11" w:rsidRDefault="00C55D7C" w:rsidP="007F5D11">
      <w:pPr>
        <w:pStyle w:val="Heading4"/>
        <w:spacing w:line="360" w:lineRule="auto"/>
        <w:jc w:val="both"/>
        <w:rPr>
          <w:rFonts w:ascii="Times New Roman" w:hAnsi="Times New Roman" w:cs="Times New Roman"/>
          <w:b w:val="0"/>
          <w:i w:val="0"/>
          <w:color w:val="000000" w:themeColor="text1"/>
          <w:sz w:val="24"/>
          <w:szCs w:val="24"/>
        </w:rPr>
      </w:pPr>
      <w:r w:rsidRPr="007F5D11">
        <w:rPr>
          <w:rFonts w:ascii="Times New Roman" w:hAnsi="Times New Roman" w:cs="Times New Roman"/>
          <w:b w:val="0"/>
          <w:i w:val="0"/>
          <w:color w:val="000000" w:themeColor="text1"/>
          <w:sz w:val="24"/>
          <w:szCs w:val="24"/>
        </w:rPr>
        <w:t>Sustainability</w:t>
      </w:r>
      <w:r w:rsidR="007F5D11" w:rsidRPr="007F5D11">
        <w:rPr>
          <w:rFonts w:ascii="Times New Roman" w:hAnsi="Times New Roman" w:cs="Times New Roman"/>
          <w:b w:val="0"/>
          <w:i w:val="0"/>
          <w:color w:val="000000" w:themeColor="text1"/>
          <w:sz w:val="24"/>
          <w:szCs w:val="24"/>
        </w:rPr>
        <w:t>:</w:t>
      </w:r>
      <w:r w:rsidR="007F5D11">
        <w:rPr>
          <w:rFonts w:ascii="Times New Roman" w:hAnsi="Times New Roman" w:cs="Times New Roman"/>
          <w:b w:val="0"/>
          <w:i w:val="0"/>
          <w:color w:val="000000" w:themeColor="text1"/>
          <w:sz w:val="24"/>
          <w:szCs w:val="24"/>
        </w:rPr>
        <w:t xml:space="preserve"> </w:t>
      </w:r>
      <w:r w:rsidRPr="007F5D11">
        <w:rPr>
          <w:rStyle w:val="Strong"/>
          <w:rFonts w:ascii="Times New Roman" w:hAnsi="Times New Roman" w:cs="Times New Roman"/>
          <w:i w:val="0"/>
          <w:color w:val="000000" w:themeColor="text1"/>
          <w:sz w:val="24"/>
          <w:szCs w:val="24"/>
        </w:rPr>
        <w:t>Sustainability</w:t>
      </w:r>
      <w:r w:rsidRPr="007F5D11">
        <w:rPr>
          <w:rFonts w:ascii="Times New Roman" w:hAnsi="Times New Roman" w:cs="Times New Roman"/>
          <w:b w:val="0"/>
          <w:i w:val="0"/>
          <w:color w:val="000000" w:themeColor="text1"/>
          <w:sz w:val="24"/>
          <w:szCs w:val="24"/>
        </w:rPr>
        <w:t xml:space="preserve"> in tourism emphasizes environmental conservation, cultural preservation, and the responsible use of resources. This variable evaluates practices like waste management, community involvement, and heritage protection to ensure long-term benefits for destinations (Butler, 1999). Sustainable tourism practices mitigate negative impacts while promoting socio-economic equity, making it essential for balancing growth and preservation.</w:t>
      </w:r>
    </w:p>
    <w:p w:rsidR="007F5D11" w:rsidRDefault="007F5D11" w:rsidP="00E636CE"/>
    <w:p w:rsidR="00E636CE" w:rsidRPr="007F5D11" w:rsidRDefault="007F5D11" w:rsidP="00E636CE">
      <w:pPr>
        <w:rPr>
          <w:rFonts w:ascii="Times New Roman" w:hAnsi="Times New Roman" w:cs="Times New Roman"/>
          <w:sz w:val="24"/>
          <w:szCs w:val="24"/>
        </w:rPr>
      </w:pPr>
      <w:r w:rsidRPr="007F5D11">
        <w:rPr>
          <w:rFonts w:ascii="Times New Roman" w:hAnsi="Times New Roman" w:cs="Times New Roman"/>
          <w:sz w:val="24"/>
          <w:szCs w:val="24"/>
        </w:rPr>
        <w:t>3.1 Research</w:t>
      </w:r>
      <w:r w:rsidR="00777D45" w:rsidRPr="007F5D11">
        <w:rPr>
          <w:rFonts w:ascii="Times New Roman" w:hAnsi="Times New Roman" w:cs="Times New Roman"/>
          <w:sz w:val="24"/>
          <w:szCs w:val="24"/>
        </w:rPr>
        <w:t xml:space="preserve"> Questions</w:t>
      </w:r>
      <w:r w:rsidR="00E636CE" w:rsidRPr="007F5D11">
        <w:rPr>
          <w:rFonts w:ascii="Times New Roman" w:hAnsi="Times New Roman" w:cs="Times New Roman"/>
          <w:sz w:val="24"/>
          <w:szCs w:val="24"/>
        </w:rPr>
        <w:t xml:space="preserve"> </w:t>
      </w:r>
    </w:p>
    <w:p w:rsidR="00E636CE" w:rsidRPr="007F5D11" w:rsidRDefault="00777D45" w:rsidP="00E636CE">
      <w:pPr>
        <w:rPr>
          <w:rFonts w:ascii="Times New Roman" w:hAnsi="Times New Roman" w:cs="Times New Roman"/>
          <w:sz w:val="24"/>
          <w:szCs w:val="24"/>
        </w:rPr>
      </w:pPr>
      <w:r w:rsidRPr="007F5D11">
        <w:rPr>
          <w:rFonts w:ascii="Times New Roman" w:hAnsi="Times New Roman" w:cs="Times New Roman"/>
          <w:sz w:val="24"/>
          <w:szCs w:val="24"/>
        </w:rPr>
        <w:t>1.</w:t>
      </w:r>
      <w:r w:rsidR="00E636CE" w:rsidRPr="007F5D11">
        <w:rPr>
          <w:rFonts w:ascii="Times New Roman" w:hAnsi="Times New Roman" w:cs="Times New Roman"/>
          <w:sz w:val="24"/>
          <w:szCs w:val="24"/>
        </w:rPr>
        <w:t xml:space="preserve"> What role does faith play in motivating tourists to visit Himachal Pradesh?  </w:t>
      </w:r>
    </w:p>
    <w:p w:rsidR="00E636CE" w:rsidRPr="007F5D11" w:rsidRDefault="00777D45" w:rsidP="00E636CE">
      <w:pPr>
        <w:rPr>
          <w:rFonts w:ascii="Times New Roman" w:hAnsi="Times New Roman" w:cs="Times New Roman"/>
          <w:sz w:val="24"/>
          <w:szCs w:val="24"/>
        </w:rPr>
      </w:pPr>
      <w:r w:rsidRPr="007F5D11">
        <w:rPr>
          <w:rFonts w:ascii="Times New Roman" w:hAnsi="Times New Roman" w:cs="Times New Roman"/>
          <w:sz w:val="24"/>
          <w:szCs w:val="24"/>
        </w:rPr>
        <w:t>2.</w:t>
      </w:r>
      <w:r w:rsidR="00E636CE" w:rsidRPr="007F5D11">
        <w:rPr>
          <w:rFonts w:ascii="Times New Roman" w:hAnsi="Times New Roman" w:cs="Times New Roman"/>
          <w:sz w:val="24"/>
          <w:szCs w:val="24"/>
        </w:rPr>
        <w:t xml:space="preserve"> How does hospitality influence the overall experience of religious tourists?  </w:t>
      </w:r>
    </w:p>
    <w:p w:rsidR="00E636CE" w:rsidRPr="007F5D11" w:rsidRDefault="007F5D11" w:rsidP="00E636CE">
      <w:pPr>
        <w:rPr>
          <w:rFonts w:ascii="Times New Roman" w:hAnsi="Times New Roman" w:cs="Times New Roman"/>
          <w:sz w:val="24"/>
          <w:szCs w:val="24"/>
        </w:rPr>
      </w:pPr>
      <w:r w:rsidRPr="007F5D11">
        <w:rPr>
          <w:rFonts w:ascii="Times New Roman" w:hAnsi="Times New Roman" w:cs="Times New Roman"/>
          <w:sz w:val="24"/>
          <w:szCs w:val="24"/>
        </w:rPr>
        <w:t>3. To</w:t>
      </w:r>
      <w:r w:rsidR="00E636CE" w:rsidRPr="007F5D11">
        <w:rPr>
          <w:rFonts w:ascii="Times New Roman" w:hAnsi="Times New Roman" w:cs="Times New Roman"/>
          <w:sz w:val="24"/>
          <w:szCs w:val="24"/>
        </w:rPr>
        <w:t xml:space="preserve"> what extent can sustainability initiatives enhance the appeal of religious tourism in Himachal Pradesh?  </w:t>
      </w:r>
    </w:p>
    <w:p w:rsidR="00E636CE" w:rsidRPr="00E86514" w:rsidRDefault="007F5D11" w:rsidP="00E636CE">
      <w:pPr>
        <w:rPr>
          <w:rFonts w:ascii="Times New Roman" w:hAnsi="Times New Roman" w:cs="Times New Roman"/>
          <w:b/>
          <w:sz w:val="24"/>
          <w:szCs w:val="24"/>
        </w:rPr>
      </w:pPr>
      <w:r>
        <w:rPr>
          <w:rFonts w:ascii="Times New Roman" w:hAnsi="Times New Roman" w:cs="Times New Roman"/>
          <w:b/>
          <w:sz w:val="24"/>
          <w:szCs w:val="24"/>
        </w:rPr>
        <w:t xml:space="preserve">3.2 </w:t>
      </w:r>
      <w:r w:rsidRPr="00E86514">
        <w:rPr>
          <w:rFonts w:ascii="Times New Roman" w:hAnsi="Times New Roman" w:cs="Times New Roman"/>
          <w:b/>
          <w:sz w:val="24"/>
          <w:szCs w:val="24"/>
        </w:rPr>
        <w:t>Significance</w:t>
      </w:r>
      <w:r w:rsidR="00777D45" w:rsidRPr="00E86514">
        <w:rPr>
          <w:rFonts w:ascii="Times New Roman" w:hAnsi="Times New Roman" w:cs="Times New Roman"/>
          <w:b/>
          <w:sz w:val="24"/>
          <w:szCs w:val="24"/>
        </w:rPr>
        <w:t xml:space="preserve"> of the Study</w:t>
      </w:r>
    </w:p>
    <w:p w:rsidR="00E27AD5" w:rsidRDefault="00E27AD5" w:rsidP="006268F5">
      <w:pPr>
        <w:pStyle w:val="NormalWeb"/>
        <w:spacing w:line="360" w:lineRule="auto"/>
        <w:jc w:val="both"/>
      </w:pPr>
      <w:r>
        <w:t xml:space="preserve">The significance of studying religious tourism in Himachal Pradesh lies in its potential to contribute to the existing body of literature, provide practical insights for policymakers, local stakeholders, and tourism operators, and align the sector with broader sustainable development goals (SDGs). Religious tourism is an important driver of both economic and social development in Himachal Pradesh, a region known for its sacred sites, including temples, monasteries, and pilgrimage routes that attract millions of domestic and international visitors annually. However, the challenges associated with managing religious tourism, including environmental degradation, infrastructure deficiencies, and overcrowding, necessitate a deeper understanding of its </w:t>
      </w:r>
      <w:r>
        <w:lastRenderedPageBreak/>
        <w:t>dynamics. This study aims to fill these gaps and guide the sector towards a more sustainable future.</w:t>
      </w:r>
    </w:p>
    <w:p w:rsidR="00E27AD5" w:rsidRDefault="00E27AD5" w:rsidP="006268F5">
      <w:pPr>
        <w:pStyle w:val="NormalWeb"/>
        <w:spacing w:line="360" w:lineRule="auto"/>
        <w:jc w:val="both"/>
      </w:pPr>
      <w:r>
        <w:t xml:space="preserve">The existing literature on religious tourism predominantly focuses on broader national and international trends, with less emphasis on regional case studies, especially in the context of Himachal Pradesh. This study adds to the literature by focusing on the unique socio-cultural, environmental, and economic aspects of religious tourism in Himachal Pradesh. By examining the specific challenges and opportunities associated with religious tourism in the region, the study provides new insights into the sector’s complexities, such as the intricate balance between preserving religious sanctity and promoting economic growth. The study also contributes by analyzing the role of faith in shaping tourist behavior and examining the impact of tourism on local communities, traditions, and cultural </w:t>
      </w:r>
      <w:proofErr w:type="spellStart"/>
      <w:r>
        <w:t>heritage.One</w:t>
      </w:r>
      <w:proofErr w:type="spellEnd"/>
      <w:r>
        <w:t xml:space="preserve"> of the key contributions of this research is its ability to contextualize religious tourism in Himachal Pradesh, an area that has both natural and spiritual appeal. While much of the existing literature on religious tourism is drawn from well-established global destinations, this study provides a nuanced view of a relatively less explored region, offering a model that other regions in India or similar global contexts can adopt. It highlights the importance of understanding the intersections of faith, culture, and tourism in crafting policies that promote sustainable tourism without compromising the region’s unique spiritual identity.</w:t>
      </w:r>
    </w:p>
    <w:p w:rsidR="00E27AD5" w:rsidRDefault="00E27AD5" w:rsidP="006268F5">
      <w:pPr>
        <w:pStyle w:val="NormalWeb"/>
        <w:spacing w:line="360" w:lineRule="auto"/>
        <w:jc w:val="both"/>
      </w:pPr>
      <w:r>
        <w:t xml:space="preserve">From a practical perspective, this study provides valuable recommendations for policymakers, local stakeholders, and tourism operators to manage religious tourism effectively while ensuring sustainable development. Policymakers can use the findings to craft tourism policies that consider the socio-cultural and environmental impacts of increased religious tourism in the region. The study emphasizes the need for integrated planning that involves the government, local communities, and the private sector in decision-making processes. Policymakers can develop regulations that enforce responsible tourism practices, such as waste management, conservation efforts, and crowd control measures at pilgrimage </w:t>
      </w:r>
      <w:proofErr w:type="spellStart"/>
      <w:r>
        <w:t>sites.Local</w:t>
      </w:r>
      <w:proofErr w:type="spellEnd"/>
      <w:r>
        <w:t xml:space="preserve"> stakeholders, including residents of pilgrimage towns, temple authorities, and cultural leaders, will benefit from the insights provided by the study. For them, religious tourism can offer both economic opportunities and challenges. The study suggests ways in which local communities can preserve their cultural identity while benefiting from the inflow of tourists. Empowering local </w:t>
      </w:r>
      <w:r>
        <w:lastRenderedPageBreak/>
        <w:t xml:space="preserve">communities to engage in tourism-related activities, such as offering traditional crafts, guiding services, or culinary experiences, can increase their economic stake in the sector. Moreover, local stakeholders can collaborate with tourism operators to create authentic, culturally enriching experiences that attract tourists while maintaining respect for the sacredness of religious </w:t>
      </w:r>
      <w:proofErr w:type="spellStart"/>
      <w:r>
        <w:t>sites.Tourism</w:t>
      </w:r>
      <w:proofErr w:type="spellEnd"/>
      <w:r>
        <w:t xml:space="preserve"> operators also stand to gain from the study’s practical recommendations. As the demand for religious tourism grows, operators can implement best practices to enhance the visitor experience while minimizing negative impacts. This includes investing in infrastructure improvements, such as eco-friendly hotels, transportation solutions, and waste management systems. Operators can also offer tours that emphasize the spiritual and cultural significance of the region, providing an enriched experience for visitors while supporting sustainable practices. The study's findings can serve as a blueprint for operators to align their services with sustainability goals, ensuring that they contribute positively to both the local economy and the preservation of religious sites.</w:t>
      </w:r>
    </w:p>
    <w:p w:rsidR="00E27AD5" w:rsidRPr="00591A10" w:rsidRDefault="00E27AD5" w:rsidP="006268F5">
      <w:pPr>
        <w:pStyle w:val="NormalWeb"/>
        <w:spacing w:line="360" w:lineRule="auto"/>
        <w:jc w:val="both"/>
      </w:pPr>
      <w:r>
        <w:t xml:space="preserve">Religious tourism in Himachal Pradesh offers significant potential to contribute to achieving several of the United Nations Sustainable Development Goals (SDGs). The alignment of religious tourism with SDGs is essential for ensuring that the sector grows responsibly, benefiting both local communities and the environment. The findings of this study highlight how religious tourism can support key SDGs, including poverty reduction, responsible consumption and production, climate action, and the preservation of cultural </w:t>
      </w:r>
      <w:proofErr w:type="spellStart"/>
      <w:r>
        <w:t>heritage.</w:t>
      </w:r>
      <w:r w:rsidRPr="00591A10">
        <w:t>Goal</w:t>
      </w:r>
      <w:proofErr w:type="spellEnd"/>
      <w:r w:rsidRPr="00591A10">
        <w:t xml:space="preserve"> 1: No Poverty</w:t>
      </w:r>
      <w:r w:rsidR="00591A10">
        <w:t xml:space="preserve">: </w:t>
      </w:r>
      <w:r>
        <w:t>Religious tourism can significantly reduce poverty in rural and remote regions of Himachal Pradesh by providing employment opportunities and stimulating local economies. Pilgrims and tourists contribute to local economies by spending on accommodations, food, transport, and souvenirs, creating income sources for individuals and families. The study emphasizes the importance of ensuring that local communities, especially marginalized groups, have access to tourism-related employment and business opportunities, thus supporting poverty alleviation efforts.</w:t>
      </w:r>
      <w:r w:rsidR="00591A10">
        <w:t xml:space="preserve"> </w:t>
      </w:r>
      <w:r w:rsidRPr="00591A10">
        <w:rPr>
          <w:rStyle w:val="Strong"/>
          <w:b w:val="0"/>
        </w:rPr>
        <w:t>Goal 12: Responsible</w:t>
      </w:r>
      <w:r>
        <w:rPr>
          <w:rStyle w:val="Strong"/>
        </w:rPr>
        <w:t xml:space="preserve"> </w:t>
      </w:r>
      <w:r w:rsidRPr="00591A10">
        <w:rPr>
          <w:rStyle w:val="Strong"/>
          <w:b w:val="0"/>
        </w:rPr>
        <w:t>Consumption and Production</w:t>
      </w:r>
      <w:r w:rsidR="00591A10">
        <w:rPr>
          <w:rStyle w:val="Strong"/>
        </w:rPr>
        <w:t xml:space="preserve">: </w:t>
      </w:r>
      <w:r>
        <w:t>Religious tourism can promote responsible consumption and production by encouraging sustainable practices among tourists and operators. The study recommends implementing eco-tourism initiatives, such as reducing waste generation, promoting the use of renewable resources, and implementing sustainable hospitality practices. This includes encouraging the use of biodegradable products, energy-</w:t>
      </w:r>
      <w:r>
        <w:lastRenderedPageBreak/>
        <w:t xml:space="preserve">efficient buildings, and waste recycling. By incorporating sustainability into religious tourism management, the sector can align with Goal 12, ensuring minimal negative impact on the environment while still providing a high-quality experience for </w:t>
      </w:r>
      <w:proofErr w:type="spellStart"/>
      <w:r>
        <w:t>visitors.</w:t>
      </w:r>
      <w:r w:rsidRPr="00591A10">
        <w:rPr>
          <w:rStyle w:val="Strong"/>
          <w:b w:val="0"/>
        </w:rPr>
        <w:t>Goal</w:t>
      </w:r>
      <w:proofErr w:type="spellEnd"/>
      <w:r w:rsidRPr="00591A10">
        <w:rPr>
          <w:rStyle w:val="Strong"/>
          <w:b w:val="0"/>
        </w:rPr>
        <w:t xml:space="preserve"> 13: Climate Action</w:t>
      </w:r>
      <w:r w:rsidRPr="00591A10">
        <w:rPr>
          <w:b/>
        </w:rPr>
        <w:br/>
      </w:r>
      <w:proofErr w:type="gramStart"/>
      <w:r>
        <w:t>Given</w:t>
      </w:r>
      <w:proofErr w:type="gramEnd"/>
      <w:r>
        <w:t xml:space="preserve"> the growing environmental concerns surrounding tourism in mountainous regions, it is essential to align religious tourism practices with climate action. The study explores how tourism operators and local governments can implement climate-friendly policies, such as adopting energy-efficient technologies, reducing carbon footprints, and supporting conservation efforts. By promoting low-impact transportation options, eco-friendly accommodation, and waste reduction strategies, religious tourism in Himachal Pradesh can contribute to mitigating climate change and fostering environmental </w:t>
      </w:r>
      <w:proofErr w:type="spellStart"/>
      <w:r>
        <w:t>sustainability.</w:t>
      </w:r>
      <w:r w:rsidRPr="00591A10">
        <w:rPr>
          <w:rStyle w:val="Strong"/>
          <w:b w:val="0"/>
        </w:rPr>
        <w:t>Goal</w:t>
      </w:r>
      <w:proofErr w:type="spellEnd"/>
      <w:r w:rsidRPr="00591A10">
        <w:rPr>
          <w:rStyle w:val="Strong"/>
          <w:b w:val="0"/>
        </w:rPr>
        <w:t xml:space="preserve"> 11: Sustainable Cities and Communities</w:t>
      </w:r>
      <w:r w:rsidRPr="00591A10">
        <w:rPr>
          <w:b/>
        </w:rPr>
        <w:br/>
      </w:r>
      <w:r>
        <w:t>Religious tourism provides an opportunity to develop sustainable cities and communities by focusing on infrastructure that supports both tourism and the well-being of local residents. By investing in green infrastructure, enhancing public services, and preserving cultural heritage, the region can create communities that thrive economically while maintaining a high quality of life. This study stresses the importance of balanced tourism development that integrates the needs of the local population with the demands of tourists, ensuring that both benefit from the sector's growth.</w:t>
      </w:r>
    </w:p>
    <w:p w:rsidR="00E27AD5" w:rsidRDefault="00E27AD5" w:rsidP="006268F5">
      <w:pPr>
        <w:pStyle w:val="NormalWeb"/>
        <w:spacing w:line="360" w:lineRule="auto"/>
        <w:jc w:val="both"/>
      </w:pPr>
      <w:proofErr w:type="spellStart"/>
      <w:r w:rsidRPr="00591A10">
        <w:rPr>
          <w:rStyle w:val="Strong"/>
          <w:b w:val="0"/>
        </w:rPr>
        <w:t>Goal</w:t>
      </w:r>
      <w:proofErr w:type="spellEnd"/>
      <w:r w:rsidRPr="00591A10">
        <w:rPr>
          <w:rStyle w:val="Strong"/>
          <w:b w:val="0"/>
        </w:rPr>
        <w:t xml:space="preserve"> 8: Decent Work and Economic </w:t>
      </w:r>
      <w:proofErr w:type="spellStart"/>
      <w:r w:rsidRPr="00591A10">
        <w:rPr>
          <w:rStyle w:val="Strong"/>
          <w:b w:val="0"/>
        </w:rPr>
        <w:t>Growth</w:t>
      </w:r>
      <w:proofErr w:type="gramStart"/>
      <w:r w:rsidR="00591A10">
        <w:rPr>
          <w:rStyle w:val="Strong"/>
        </w:rPr>
        <w:t>:</w:t>
      </w:r>
      <w:r>
        <w:t>Religious</w:t>
      </w:r>
      <w:proofErr w:type="spellEnd"/>
      <w:proofErr w:type="gramEnd"/>
      <w:r>
        <w:t xml:space="preserve"> tourism can play a pivotal role in generating decent work and economic growth by providing a variety of job opportunities in the hospitality, transportation, and service sectors. The study underlines the need for capacity-building programs to improve the skills of local workers and operators in hospitality, tourism management, and environmental sustainability. By developing human capital and ensuring fair wages, religious tourism can create long-term, stable employment in the </w:t>
      </w:r>
      <w:proofErr w:type="spellStart"/>
      <w:r>
        <w:t>region.</w:t>
      </w:r>
      <w:r w:rsidRPr="00591A10">
        <w:rPr>
          <w:rStyle w:val="Strong"/>
          <w:b w:val="0"/>
        </w:rPr>
        <w:t>Goal</w:t>
      </w:r>
      <w:proofErr w:type="spellEnd"/>
      <w:r w:rsidRPr="00591A10">
        <w:rPr>
          <w:rStyle w:val="Strong"/>
          <w:b w:val="0"/>
        </w:rPr>
        <w:t xml:space="preserve"> 14: Life Below Water and Goal 15: Life on Land</w:t>
      </w:r>
      <w:r w:rsidR="00591A10">
        <w:t xml:space="preserve">: </w:t>
      </w:r>
      <w:r>
        <w:t xml:space="preserve">Himachal </w:t>
      </w:r>
      <w:proofErr w:type="spellStart"/>
      <w:r>
        <w:t>Pradesh’s</w:t>
      </w:r>
      <w:proofErr w:type="spellEnd"/>
      <w:r>
        <w:t xml:space="preserve"> natural resources, including rivers, lakes, and forests, are integral to its appeal as a tourism destination. The study highlights the importance of protecting these ecosystems from the adverse effects of unchecked tourism growth. By promoting eco-friendly tourism practices and encouraging visitors to respect nature, religious tourism can contribute to the protection of aquatic and terrestrial ecosystems, helping to preserve biodiversity and combat environmental </w:t>
      </w:r>
      <w:proofErr w:type="spellStart"/>
      <w:r>
        <w:t>degradation.This</w:t>
      </w:r>
      <w:proofErr w:type="spellEnd"/>
      <w:r>
        <w:t xml:space="preserve"> study significantly contributes to the understanding of religious tourism in Himachal Pradesh, offering a comprehensive </w:t>
      </w:r>
      <w:r>
        <w:lastRenderedPageBreak/>
        <w:t>analysis of its challenges and potential solutions. By providing insights into the socio-cultural, environmental, and economic dimensions of religious tourism, it helps policymakers, local stakeholders, and tourism operators develop strategies that promote sustainable practices. Furthermore, the study aligns religious tourism with the broader objectives of sustainable development, offering practical pathways to ensure that the sector contributes positively to local communities while preserving the region's spiritual and ecological heritage. As religious tourism continues to grow, addressing these challenges will be crucial to ensuring that it remains a force for sustainable development in Himachal Pradesh.</w:t>
      </w:r>
    </w:p>
    <w:p w:rsidR="00364DD5" w:rsidRDefault="00591A10" w:rsidP="00364DD5">
      <w:pPr>
        <w:pStyle w:val="Heading3"/>
      </w:pPr>
      <w:r>
        <w:t xml:space="preserve">3.3 </w:t>
      </w:r>
      <w:r w:rsidR="00364DD5">
        <w:t>Scope and Delimitation</w:t>
      </w:r>
    </w:p>
    <w:p w:rsidR="00364DD5" w:rsidRPr="0044448A" w:rsidRDefault="00364DD5" w:rsidP="00F51ADE">
      <w:pPr>
        <w:pStyle w:val="NormalWeb"/>
        <w:spacing w:line="360" w:lineRule="auto"/>
        <w:jc w:val="both"/>
        <w:rPr>
          <w:b/>
          <w:i/>
          <w:color w:val="000000" w:themeColor="text1"/>
        </w:rPr>
      </w:pPr>
      <w:r>
        <w:t xml:space="preserve">This study focuses on the geographical context of major religious tourism sites in Himachal Pradesh, a region renowned for its sacred landscapes and spiritual significance. Himachal </w:t>
      </w:r>
      <w:proofErr w:type="gramStart"/>
      <w:r>
        <w:t>Pradesh,</w:t>
      </w:r>
      <w:proofErr w:type="gramEnd"/>
      <w:r>
        <w:t xml:space="preserve"> often referred to as the "Dev </w:t>
      </w:r>
      <w:proofErr w:type="spellStart"/>
      <w:r>
        <w:t>Bhoomi</w:t>
      </w:r>
      <w:proofErr w:type="spellEnd"/>
      <w:r>
        <w:t xml:space="preserve">" or Land of the Gods, is home to numerous pilgrimage destinations that attract millions of domestic and international tourists annually. The scope of the research includes analyzing the dynamics of religious tourism in key pilgrimage sites, such as the temples of </w:t>
      </w:r>
      <w:proofErr w:type="spellStart"/>
      <w:r>
        <w:t>Naina</w:t>
      </w:r>
      <w:proofErr w:type="spellEnd"/>
      <w:r>
        <w:t xml:space="preserve"> Devi, </w:t>
      </w:r>
      <w:proofErr w:type="spellStart"/>
      <w:r>
        <w:t>Jwalamukhi</w:t>
      </w:r>
      <w:proofErr w:type="spellEnd"/>
      <w:r>
        <w:t xml:space="preserve">, </w:t>
      </w:r>
      <w:proofErr w:type="spellStart"/>
      <w:r>
        <w:t>Chintpurni</w:t>
      </w:r>
      <w:proofErr w:type="spellEnd"/>
      <w:r>
        <w:t xml:space="preserve">, and </w:t>
      </w:r>
      <w:proofErr w:type="spellStart"/>
      <w:r>
        <w:t>Baijnath</w:t>
      </w:r>
      <w:proofErr w:type="spellEnd"/>
      <w:r>
        <w:t xml:space="preserve">, as well as prominent monasteries in </w:t>
      </w:r>
      <w:proofErr w:type="spellStart"/>
      <w:r>
        <w:t>Lahaul-Spiti</w:t>
      </w:r>
      <w:proofErr w:type="spellEnd"/>
      <w:r>
        <w:t xml:space="preserve">, </w:t>
      </w:r>
      <w:proofErr w:type="spellStart"/>
      <w:r>
        <w:t>Dharamshala</w:t>
      </w:r>
      <w:proofErr w:type="spellEnd"/>
      <w:r>
        <w:t xml:space="preserve">, and </w:t>
      </w:r>
      <w:proofErr w:type="spellStart"/>
      <w:r>
        <w:t>Kinnaur</w:t>
      </w:r>
      <w:proofErr w:type="spellEnd"/>
      <w:r>
        <w:t xml:space="preserve">. These sites were selected based on their historical, cultural, and spiritual importance, as well as their significant contribution to the state’s tourism </w:t>
      </w:r>
      <w:proofErr w:type="spellStart"/>
      <w:r>
        <w:t>economy.The</w:t>
      </w:r>
      <w:proofErr w:type="spellEnd"/>
      <w:r>
        <w:t xml:space="preserve"> study’s delimitation lies in its focus on these specific sites, excluding other religious or spiritual destinations that may not have a similar level of prominence or visitor volume. By narrowing the scope, the research aims to provide a detailed and contextualized understanding of the challenges and opportunities associated with religious tourism in Himachal Pradesh. It also considers the unique geographical and environmental factors influencing tourism in these regions, including their location in remote or ecologically sensitive </w:t>
      </w:r>
      <w:proofErr w:type="spellStart"/>
      <w:r>
        <w:t>areas.</w:t>
      </w:r>
      <w:r w:rsidRPr="00F51ADE">
        <w:rPr>
          <w:color w:val="000000" w:themeColor="text1"/>
        </w:rPr>
        <w:t>Major</w:t>
      </w:r>
      <w:proofErr w:type="spellEnd"/>
      <w:r w:rsidRPr="00F51ADE">
        <w:rPr>
          <w:color w:val="000000" w:themeColor="text1"/>
        </w:rPr>
        <w:t xml:space="preserve"> Religious Sites </w:t>
      </w:r>
      <w:proofErr w:type="spellStart"/>
      <w:r w:rsidRPr="00F51ADE">
        <w:rPr>
          <w:color w:val="000000" w:themeColor="text1"/>
        </w:rPr>
        <w:t>Covered</w:t>
      </w:r>
      <w:r w:rsidR="006268F5" w:rsidRPr="00F51ADE">
        <w:rPr>
          <w:color w:val="000000" w:themeColor="text1"/>
        </w:rPr>
        <w:t>:</w:t>
      </w:r>
      <w:r w:rsidRPr="00F51ADE">
        <w:rPr>
          <w:rStyle w:val="Strong"/>
          <w:color w:val="000000" w:themeColor="text1"/>
        </w:rPr>
        <w:t>Naina</w:t>
      </w:r>
      <w:proofErr w:type="spellEnd"/>
      <w:r w:rsidRPr="00F51ADE">
        <w:rPr>
          <w:rStyle w:val="Strong"/>
          <w:color w:val="000000" w:themeColor="text1"/>
        </w:rPr>
        <w:t xml:space="preserve"> Devi Temple (</w:t>
      </w:r>
      <w:proofErr w:type="spellStart"/>
      <w:r w:rsidRPr="00F51ADE">
        <w:rPr>
          <w:rStyle w:val="Strong"/>
          <w:color w:val="000000" w:themeColor="text1"/>
        </w:rPr>
        <w:t>Bilaspur</w:t>
      </w:r>
      <w:proofErr w:type="spellEnd"/>
      <w:r w:rsidRPr="00F51ADE">
        <w:rPr>
          <w:rStyle w:val="Strong"/>
          <w:color w:val="000000" w:themeColor="text1"/>
        </w:rPr>
        <w:t>)</w:t>
      </w:r>
      <w:r w:rsidRPr="00F51ADE">
        <w:rPr>
          <w:color w:val="000000" w:themeColor="text1"/>
        </w:rPr>
        <w:t xml:space="preserve">: Situated atop a hill, this temple is dedicated to Goddess </w:t>
      </w:r>
      <w:proofErr w:type="spellStart"/>
      <w:r w:rsidRPr="00F51ADE">
        <w:rPr>
          <w:color w:val="000000" w:themeColor="text1"/>
        </w:rPr>
        <w:t>Durga</w:t>
      </w:r>
      <w:proofErr w:type="spellEnd"/>
      <w:r w:rsidRPr="00F51ADE">
        <w:rPr>
          <w:color w:val="000000" w:themeColor="text1"/>
        </w:rPr>
        <w:t xml:space="preserve"> and attracts large numbers of devotees, particularly during </w:t>
      </w:r>
      <w:proofErr w:type="spellStart"/>
      <w:r w:rsidRPr="00F51ADE">
        <w:rPr>
          <w:color w:val="000000" w:themeColor="text1"/>
        </w:rPr>
        <w:t>Navratri</w:t>
      </w:r>
      <w:proofErr w:type="spellEnd"/>
      <w:r w:rsidRPr="00F51ADE">
        <w:rPr>
          <w:color w:val="000000" w:themeColor="text1"/>
        </w:rPr>
        <w:t>. The study examines issues such as overcrowding, infrastructure development, and waste management in and around the site (Sharma &amp; Mehta, 2018).</w:t>
      </w:r>
      <w:proofErr w:type="spellStart"/>
      <w:r w:rsidRPr="00F51ADE">
        <w:rPr>
          <w:rStyle w:val="Strong"/>
          <w:color w:val="000000" w:themeColor="text1"/>
        </w:rPr>
        <w:t>Jwalamukhi</w:t>
      </w:r>
      <w:proofErr w:type="spellEnd"/>
      <w:r w:rsidRPr="00F51ADE">
        <w:rPr>
          <w:rStyle w:val="Strong"/>
          <w:color w:val="000000" w:themeColor="text1"/>
        </w:rPr>
        <w:t xml:space="preserve"> Temple (</w:t>
      </w:r>
      <w:proofErr w:type="spellStart"/>
      <w:r w:rsidRPr="00F51ADE">
        <w:rPr>
          <w:rStyle w:val="Strong"/>
          <w:color w:val="000000" w:themeColor="text1"/>
        </w:rPr>
        <w:t>Kangra</w:t>
      </w:r>
      <w:proofErr w:type="spellEnd"/>
      <w:r w:rsidRPr="00F51ADE">
        <w:rPr>
          <w:rStyle w:val="Strong"/>
          <w:color w:val="000000" w:themeColor="text1"/>
        </w:rPr>
        <w:t>)</w:t>
      </w:r>
      <w:r w:rsidRPr="00F51ADE">
        <w:rPr>
          <w:color w:val="000000" w:themeColor="text1"/>
        </w:rPr>
        <w:t xml:space="preserve">: Known for its eternal flame, this temple holds religious and cultural significance for Hindus. Challenges such as accessibility, accommodation, and crowd control during festivals are </w:t>
      </w:r>
      <w:proofErr w:type="spellStart"/>
      <w:r w:rsidRPr="00F51ADE">
        <w:rPr>
          <w:color w:val="000000" w:themeColor="text1"/>
        </w:rPr>
        <w:t>explored</w:t>
      </w:r>
      <w:r w:rsidRPr="00F51ADE">
        <w:rPr>
          <w:b/>
          <w:color w:val="000000" w:themeColor="text1"/>
        </w:rPr>
        <w:t>.</w:t>
      </w:r>
      <w:r w:rsidRPr="00F51ADE">
        <w:rPr>
          <w:rStyle w:val="Strong"/>
          <w:b w:val="0"/>
          <w:color w:val="000000" w:themeColor="text1"/>
        </w:rPr>
        <w:t>Chintpurni</w:t>
      </w:r>
      <w:proofErr w:type="spellEnd"/>
      <w:r w:rsidRPr="00F51ADE">
        <w:rPr>
          <w:rStyle w:val="Strong"/>
          <w:b w:val="0"/>
          <w:color w:val="000000" w:themeColor="text1"/>
        </w:rPr>
        <w:t xml:space="preserve"> Temple (</w:t>
      </w:r>
      <w:proofErr w:type="spellStart"/>
      <w:r w:rsidRPr="00F51ADE">
        <w:rPr>
          <w:rStyle w:val="Strong"/>
          <w:b w:val="0"/>
          <w:color w:val="000000" w:themeColor="text1"/>
        </w:rPr>
        <w:t>Una</w:t>
      </w:r>
      <w:proofErr w:type="spellEnd"/>
      <w:r w:rsidRPr="00F51ADE">
        <w:rPr>
          <w:rStyle w:val="Strong"/>
          <w:b w:val="0"/>
          <w:color w:val="000000" w:themeColor="text1"/>
        </w:rPr>
        <w:t>)</w:t>
      </w:r>
      <w:r w:rsidRPr="00F51ADE">
        <w:rPr>
          <w:b/>
          <w:color w:val="000000" w:themeColor="text1"/>
        </w:rPr>
        <w:t xml:space="preserve">: One of the </w:t>
      </w:r>
      <w:proofErr w:type="spellStart"/>
      <w:r w:rsidRPr="00F51ADE">
        <w:rPr>
          <w:b/>
          <w:color w:val="000000" w:themeColor="text1"/>
        </w:rPr>
        <w:t>Shakti</w:t>
      </w:r>
      <w:proofErr w:type="spellEnd"/>
      <w:r w:rsidRPr="00F51ADE">
        <w:rPr>
          <w:b/>
          <w:color w:val="000000" w:themeColor="text1"/>
        </w:rPr>
        <w:t xml:space="preserve"> </w:t>
      </w:r>
      <w:proofErr w:type="spellStart"/>
      <w:r w:rsidRPr="00F51ADE">
        <w:rPr>
          <w:color w:val="000000" w:themeColor="text1"/>
        </w:rPr>
        <w:lastRenderedPageBreak/>
        <w:t>Peethas</w:t>
      </w:r>
      <w:proofErr w:type="spellEnd"/>
      <w:r w:rsidRPr="00F51ADE">
        <w:rPr>
          <w:color w:val="000000" w:themeColor="text1"/>
        </w:rPr>
        <w:t xml:space="preserve">, this site draws pilgrims from across North India. The study focuses on the environmental impacts of increased tourist footfall and the adequacy of support </w:t>
      </w:r>
      <w:proofErr w:type="spellStart"/>
      <w:r w:rsidRPr="00F51ADE">
        <w:rPr>
          <w:color w:val="000000" w:themeColor="text1"/>
        </w:rPr>
        <w:t>services.</w:t>
      </w:r>
      <w:r w:rsidRPr="00F51ADE">
        <w:rPr>
          <w:rStyle w:val="Strong"/>
          <w:color w:val="000000" w:themeColor="text1"/>
        </w:rPr>
        <w:t>Baijnath</w:t>
      </w:r>
      <w:proofErr w:type="spellEnd"/>
      <w:r w:rsidRPr="00F51ADE">
        <w:rPr>
          <w:rStyle w:val="Strong"/>
          <w:color w:val="000000" w:themeColor="text1"/>
        </w:rPr>
        <w:t xml:space="preserve"> Temple (</w:t>
      </w:r>
      <w:proofErr w:type="spellStart"/>
      <w:r w:rsidRPr="00F51ADE">
        <w:rPr>
          <w:rStyle w:val="Strong"/>
          <w:color w:val="000000" w:themeColor="text1"/>
        </w:rPr>
        <w:t>Kangra</w:t>
      </w:r>
      <w:proofErr w:type="spellEnd"/>
      <w:r w:rsidRPr="00F51ADE">
        <w:rPr>
          <w:rStyle w:val="Strong"/>
          <w:color w:val="000000" w:themeColor="text1"/>
        </w:rPr>
        <w:t>)</w:t>
      </w:r>
      <w:r w:rsidRPr="00F51ADE">
        <w:rPr>
          <w:color w:val="000000" w:themeColor="text1"/>
        </w:rPr>
        <w:t xml:space="preserve">: A UNESCO-listed heritage site, this temple combines historical and religious tourism. Its significance in this study lies in balancing conservation with tourism </w:t>
      </w:r>
      <w:proofErr w:type="spellStart"/>
      <w:r w:rsidRPr="00F51ADE">
        <w:rPr>
          <w:color w:val="000000" w:themeColor="text1"/>
        </w:rPr>
        <w:t>development.</w:t>
      </w:r>
      <w:r w:rsidRPr="00F51ADE">
        <w:rPr>
          <w:rStyle w:val="Strong"/>
          <w:color w:val="000000" w:themeColor="text1"/>
        </w:rPr>
        <w:t>Monasteries</w:t>
      </w:r>
      <w:proofErr w:type="spellEnd"/>
      <w:r w:rsidRPr="00F51ADE">
        <w:rPr>
          <w:rStyle w:val="Strong"/>
          <w:color w:val="000000" w:themeColor="text1"/>
        </w:rPr>
        <w:t xml:space="preserve"> of </w:t>
      </w:r>
      <w:proofErr w:type="spellStart"/>
      <w:r w:rsidRPr="00F51ADE">
        <w:rPr>
          <w:rStyle w:val="Strong"/>
          <w:color w:val="000000" w:themeColor="text1"/>
        </w:rPr>
        <w:t>Lahaul-Spiti</w:t>
      </w:r>
      <w:proofErr w:type="spellEnd"/>
      <w:r w:rsidRPr="00F51ADE">
        <w:rPr>
          <w:rStyle w:val="Strong"/>
          <w:color w:val="000000" w:themeColor="text1"/>
        </w:rPr>
        <w:t xml:space="preserve"> and </w:t>
      </w:r>
      <w:proofErr w:type="spellStart"/>
      <w:r w:rsidRPr="00F51ADE">
        <w:rPr>
          <w:rStyle w:val="Strong"/>
          <w:color w:val="000000" w:themeColor="text1"/>
        </w:rPr>
        <w:t>Dharamshala</w:t>
      </w:r>
      <w:proofErr w:type="spellEnd"/>
      <w:r w:rsidRPr="00F51ADE">
        <w:rPr>
          <w:color w:val="000000" w:themeColor="text1"/>
        </w:rPr>
        <w:t xml:space="preserve">: These include </w:t>
      </w:r>
      <w:proofErr w:type="spellStart"/>
      <w:r w:rsidRPr="00F51ADE">
        <w:rPr>
          <w:color w:val="000000" w:themeColor="text1"/>
        </w:rPr>
        <w:t>Tabo</w:t>
      </w:r>
      <w:proofErr w:type="spellEnd"/>
      <w:r w:rsidRPr="00F51ADE">
        <w:rPr>
          <w:color w:val="000000" w:themeColor="text1"/>
        </w:rPr>
        <w:t xml:space="preserve"> and Key Monasteries in </w:t>
      </w:r>
      <w:proofErr w:type="spellStart"/>
      <w:r w:rsidRPr="00F51ADE">
        <w:rPr>
          <w:color w:val="000000" w:themeColor="text1"/>
        </w:rPr>
        <w:t>Spiti</w:t>
      </w:r>
      <w:proofErr w:type="spellEnd"/>
      <w:r w:rsidRPr="00F51ADE">
        <w:rPr>
          <w:color w:val="000000" w:themeColor="text1"/>
        </w:rPr>
        <w:t xml:space="preserve"> and the </w:t>
      </w:r>
      <w:proofErr w:type="spellStart"/>
      <w:r w:rsidRPr="00F51ADE">
        <w:rPr>
          <w:color w:val="000000" w:themeColor="text1"/>
        </w:rPr>
        <w:t>Namgyal</w:t>
      </w:r>
      <w:proofErr w:type="spellEnd"/>
      <w:r w:rsidRPr="00F51ADE">
        <w:rPr>
          <w:color w:val="000000" w:themeColor="text1"/>
        </w:rPr>
        <w:t xml:space="preserve"> Monastery in </w:t>
      </w:r>
      <w:proofErr w:type="spellStart"/>
      <w:r w:rsidRPr="00F51ADE">
        <w:rPr>
          <w:color w:val="000000" w:themeColor="text1"/>
        </w:rPr>
        <w:t>Dharamshala</w:t>
      </w:r>
      <w:proofErr w:type="spellEnd"/>
      <w:r w:rsidRPr="00F51ADE">
        <w:rPr>
          <w:color w:val="000000" w:themeColor="text1"/>
        </w:rPr>
        <w:t>, representing Tibetan Buddhist traditions. The study delves into cultural tourism, community engagement, and the preservation of fragile ecosystems (</w:t>
      </w:r>
      <w:proofErr w:type="spellStart"/>
      <w:r w:rsidRPr="00F51ADE">
        <w:rPr>
          <w:color w:val="000000" w:themeColor="text1"/>
        </w:rPr>
        <w:t>Negi</w:t>
      </w:r>
      <w:proofErr w:type="spellEnd"/>
      <w:r w:rsidRPr="00F51ADE">
        <w:rPr>
          <w:color w:val="000000" w:themeColor="text1"/>
        </w:rPr>
        <w:t xml:space="preserve"> et al., 2021).</w:t>
      </w:r>
    </w:p>
    <w:p w:rsidR="00364DD5" w:rsidRDefault="00364DD5" w:rsidP="00840E93">
      <w:pPr>
        <w:pStyle w:val="NormalWeb"/>
        <w:spacing w:line="360" w:lineRule="auto"/>
        <w:jc w:val="both"/>
      </w:pPr>
      <w:r>
        <w:t xml:space="preserve">The study is geographically limited to Himachal Pradesh and does not extend its analysis to religious tourism in other Indian states. This focus allows for an in-depth exploration of site-specific challenges, such as ecological sensitivity, seasonal accessibility, and cultural practices unique to the </w:t>
      </w:r>
      <w:proofErr w:type="spellStart"/>
      <w:r>
        <w:t>region.The</w:t>
      </w:r>
      <w:proofErr w:type="spellEnd"/>
      <w:r>
        <w:t xml:space="preserve"> temporal scope is </w:t>
      </w:r>
      <w:proofErr w:type="gramStart"/>
      <w:r>
        <w:t>another delimitation</w:t>
      </w:r>
      <w:proofErr w:type="gramEnd"/>
      <w:r>
        <w:t xml:space="preserve">, focusing primarily on recent trends and developments within the last decade. Historical aspects of religious tourism are addressed only insofar as they inform current practices and </w:t>
      </w:r>
      <w:proofErr w:type="spellStart"/>
      <w:r>
        <w:t>challenges.By</w:t>
      </w:r>
      <w:proofErr w:type="spellEnd"/>
      <w:r>
        <w:t xml:space="preserve"> concentrating on major religious tourism sites in Himachal Pradesh, this study aims to provide actionable insights into the sustainable management of religious tourism in the state. It emphasizes the need for site-specific strategies to address issues of infrastructure, environmental conservation, and community involvement. The findings will contribute to the broader understanding of religious tourism’s role in regional development, aligning with sustainable development goals.</w:t>
      </w:r>
    </w:p>
    <w:p w:rsidR="00E97B3F" w:rsidRPr="00E97B3F" w:rsidRDefault="00F51ADE" w:rsidP="00F51ADE">
      <w:pPr>
        <w:pStyle w:val="NormalWeb"/>
        <w:rPr>
          <w:b/>
          <w:bCs/>
          <w:sz w:val="27"/>
          <w:szCs w:val="27"/>
        </w:rPr>
      </w:pPr>
      <w:r>
        <w:rPr>
          <w:b/>
          <w:bCs/>
          <w:sz w:val="27"/>
          <w:szCs w:val="27"/>
        </w:rPr>
        <w:t xml:space="preserve">3.4 </w:t>
      </w:r>
      <w:r w:rsidR="00E97B3F" w:rsidRPr="00E97B3F">
        <w:rPr>
          <w:b/>
          <w:bCs/>
          <w:sz w:val="27"/>
          <w:szCs w:val="27"/>
        </w:rPr>
        <w:t>Limitations in Terms of Data Collection</w:t>
      </w:r>
    </w:p>
    <w:p w:rsidR="00E97B3F" w:rsidRPr="00E97B3F" w:rsidRDefault="00E97B3F" w:rsidP="00C55D7C">
      <w:pPr>
        <w:spacing w:before="100" w:beforeAutospacing="1" w:after="100" w:afterAutospacing="1" w:line="360" w:lineRule="auto"/>
        <w:jc w:val="both"/>
        <w:rPr>
          <w:rFonts w:ascii="Times New Roman" w:eastAsia="Times New Roman" w:hAnsi="Times New Roman" w:cs="Times New Roman"/>
          <w:sz w:val="24"/>
          <w:szCs w:val="24"/>
        </w:rPr>
      </w:pPr>
      <w:r w:rsidRPr="00E97B3F">
        <w:rPr>
          <w:rFonts w:ascii="Times New Roman" w:eastAsia="Times New Roman" w:hAnsi="Times New Roman" w:cs="Times New Roman"/>
          <w:sz w:val="24"/>
          <w:szCs w:val="24"/>
        </w:rPr>
        <w:t xml:space="preserve">The research on religious tourism in Himachal Pradesh encounters several limitations in data collection, particularly due to the region's unique geographical and environmental characteristics. One of the primary challenges is </w:t>
      </w:r>
      <w:r w:rsidRPr="00476CBE">
        <w:rPr>
          <w:rFonts w:ascii="Times New Roman" w:eastAsia="Times New Roman" w:hAnsi="Times New Roman" w:cs="Times New Roman"/>
          <w:bCs/>
          <w:sz w:val="24"/>
          <w:szCs w:val="24"/>
        </w:rPr>
        <w:t>seasonal variations</w:t>
      </w:r>
      <w:r w:rsidRPr="00E97B3F">
        <w:rPr>
          <w:rFonts w:ascii="Times New Roman" w:eastAsia="Times New Roman" w:hAnsi="Times New Roman" w:cs="Times New Roman"/>
          <w:sz w:val="24"/>
          <w:szCs w:val="24"/>
        </w:rPr>
        <w:t xml:space="preserve">, which significantly affect tourist inflows and accessibility to certain pilgrimage sites. Himachal Pradesh experiences extreme weather conditions, with heavy snowfall in winter rendering many sites inaccessible, especially in regions like </w:t>
      </w:r>
      <w:proofErr w:type="spellStart"/>
      <w:r w:rsidRPr="00E97B3F">
        <w:rPr>
          <w:rFonts w:ascii="Times New Roman" w:eastAsia="Times New Roman" w:hAnsi="Times New Roman" w:cs="Times New Roman"/>
          <w:sz w:val="24"/>
          <w:szCs w:val="24"/>
        </w:rPr>
        <w:t>Lahaul-Spiti</w:t>
      </w:r>
      <w:proofErr w:type="spellEnd"/>
      <w:r w:rsidRPr="00E97B3F">
        <w:rPr>
          <w:rFonts w:ascii="Times New Roman" w:eastAsia="Times New Roman" w:hAnsi="Times New Roman" w:cs="Times New Roman"/>
          <w:sz w:val="24"/>
          <w:szCs w:val="24"/>
        </w:rPr>
        <w:t xml:space="preserve"> and </w:t>
      </w:r>
      <w:proofErr w:type="spellStart"/>
      <w:r w:rsidRPr="00E97B3F">
        <w:rPr>
          <w:rFonts w:ascii="Times New Roman" w:eastAsia="Times New Roman" w:hAnsi="Times New Roman" w:cs="Times New Roman"/>
          <w:sz w:val="24"/>
          <w:szCs w:val="24"/>
        </w:rPr>
        <w:t>Kinnaur</w:t>
      </w:r>
      <w:proofErr w:type="spellEnd"/>
      <w:r w:rsidRPr="00E97B3F">
        <w:rPr>
          <w:rFonts w:ascii="Times New Roman" w:eastAsia="Times New Roman" w:hAnsi="Times New Roman" w:cs="Times New Roman"/>
          <w:sz w:val="24"/>
          <w:szCs w:val="24"/>
        </w:rPr>
        <w:t xml:space="preserve">. These seasonal barriers restrict year-round data collection and may result in a skewed understanding of tourist behavior and site dynamics, as data gathered during peak seasons might not accurately reflect off-season trends (Sharma &amp; </w:t>
      </w:r>
      <w:proofErr w:type="spellStart"/>
      <w:r w:rsidRPr="00E97B3F">
        <w:rPr>
          <w:rFonts w:ascii="Times New Roman" w:eastAsia="Times New Roman" w:hAnsi="Times New Roman" w:cs="Times New Roman"/>
          <w:sz w:val="24"/>
          <w:szCs w:val="24"/>
        </w:rPr>
        <w:t>Katoch</w:t>
      </w:r>
      <w:proofErr w:type="spellEnd"/>
      <w:r w:rsidRPr="00E97B3F">
        <w:rPr>
          <w:rFonts w:ascii="Times New Roman" w:eastAsia="Times New Roman" w:hAnsi="Times New Roman" w:cs="Times New Roman"/>
          <w:sz w:val="24"/>
          <w:szCs w:val="24"/>
        </w:rPr>
        <w:t>, 2021).</w:t>
      </w:r>
    </w:p>
    <w:p w:rsidR="00E97B3F" w:rsidRPr="00E97B3F" w:rsidRDefault="00E97B3F" w:rsidP="00C55D7C">
      <w:pPr>
        <w:spacing w:before="100" w:beforeAutospacing="1" w:after="100" w:afterAutospacing="1" w:line="360" w:lineRule="auto"/>
        <w:jc w:val="both"/>
        <w:rPr>
          <w:rFonts w:ascii="Times New Roman" w:eastAsia="Times New Roman" w:hAnsi="Times New Roman" w:cs="Times New Roman"/>
          <w:sz w:val="24"/>
          <w:szCs w:val="24"/>
        </w:rPr>
      </w:pPr>
      <w:r w:rsidRPr="00E97B3F">
        <w:rPr>
          <w:rFonts w:ascii="Times New Roman" w:eastAsia="Times New Roman" w:hAnsi="Times New Roman" w:cs="Times New Roman"/>
          <w:b/>
          <w:bCs/>
          <w:sz w:val="24"/>
          <w:szCs w:val="24"/>
        </w:rPr>
        <w:lastRenderedPageBreak/>
        <w:t>Accessibility issues</w:t>
      </w:r>
      <w:r w:rsidRPr="00E97B3F">
        <w:rPr>
          <w:rFonts w:ascii="Times New Roman" w:eastAsia="Times New Roman" w:hAnsi="Times New Roman" w:cs="Times New Roman"/>
          <w:sz w:val="24"/>
          <w:szCs w:val="24"/>
        </w:rPr>
        <w:t xml:space="preserve"> pose another major limitation, particularly for sites located in remote or ecologically fragile areas. For instance, the monasteries of </w:t>
      </w:r>
      <w:proofErr w:type="spellStart"/>
      <w:r w:rsidRPr="00E97B3F">
        <w:rPr>
          <w:rFonts w:ascii="Times New Roman" w:eastAsia="Times New Roman" w:hAnsi="Times New Roman" w:cs="Times New Roman"/>
          <w:sz w:val="24"/>
          <w:szCs w:val="24"/>
        </w:rPr>
        <w:t>Lahaul-Spiti</w:t>
      </w:r>
      <w:proofErr w:type="spellEnd"/>
      <w:r w:rsidRPr="00E97B3F">
        <w:rPr>
          <w:rFonts w:ascii="Times New Roman" w:eastAsia="Times New Roman" w:hAnsi="Times New Roman" w:cs="Times New Roman"/>
          <w:sz w:val="24"/>
          <w:szCs w:val="24"/>
        </w:rPr>
        <w:t xml:space="preserve"> or temples like </w:t>
      </w:r>
      <w:proofErr w:type="spellStart"/>
      <w:r w:rsidRPr="00E97B3F">
        <w:rPr>
          <w:rFonts w:ascii="Times New Roman" w:eastAsia="Times New Roman" w:hAnsi="Times New Roman" w:cs="Times New Roman"/>
          <w:sz w:val="24"/>
          <w:szCs w:val="24"/>
        </w:rPr>
        <w:t>Bhimakali</w:t>
      </w:r>
      <w:proofErr w:type="spellEnd"/>
      <w:r w:rsidRPr="00E97B3F">
        <w:rPr>
          <w:rFonts w:ascii="Times New Roman" w:eastAsia="Times New Roman" w:hAnsi="Times New Roman" w:cs="Times New Roman"/>
          <w:sz w:val="24"/>
          <w:szCs w:val="24"/>
        </w:rPr>
        <w:t xml:space="preserve"> in </w:t>
      </w:r>
      <w:proofErr w:type="spellStart"/>
      <w:r w:rsidRPr="00E97B3F">
        <w:rPr>
          <w:rFonts w:ascii="Times New Roman" w:eastAsia="Times New Roman" w:hAnsi="Times New Roman" w:cs="Times New Roman"/>
          <w:sz w:val="24"/>
          <w:szCs w:val="24"/>
        </w:rPr>
        <w:t>Sarahan</w:t>
      </w:r>
      <w:proofErr w:type="spellEnd"/>
      <w:r w:rsidRPr="00E97B3F">
        <w:rPr>
          <w:rFonts w:ascii="Times New Roman" w:eastAsia="Times New Roman" w:hAnsi="Times New Roman" w:cs="Times New Roman"/>
          <w:sz w:val="24"/>
          <w:szCs w:val="24"/>
        </w:rPr>
        <w:t xml:space="preserve"> are often difficult to reach due to poor road infrastructure and natural calamities such as landslides or heavy rains. These challenges limit researchers' ability to conduct comprehensive fieldwork, especially in regions where data collection relies heavily on physical surveys and interviews. Furthermore, logistical constraints, such as the lack of reliable transportation or accommodation near certain remote sites, exacerbate these difficulties (</w:t>
      </w:r>
      <w:proofErr w:type="spellStart"/>
      <w:r w:rsidRPr="00E97B3F">
        <w:rPr>
          <w:rFonts w:ascii="Times New Roman" w:eastAsia="Times New Roman" w:hAnsi="Times New Roman" w:cs="Times New Roman"/>
          <w:sz w:val="24"/>
          <w:szCs w:val="24"/>
        </w:rPr>
        <w:t>Negi</w:t>
      </w:r>
      <w:proofErr w:type="spellEnd"/>
      <w:r w:rsidRPr="00E97B3F">
        <w:rPr>
          <w:rFonts w:ascii="Times New Roman" w:eastAsia="Times New Roman" w:hAnsi="Times New Roman" w:cs="Times New Roman"/>
          <w:sz w:val="24"/>
          <w:szCs w:val="24"/>
        </w:rPr>
        <w:t xml:space="preserve"> et al., 2021).</w:t>
      </w:r>
      <w:r w:rsidR="00C55D7C" w:rsidRPr="00E97B3F">
        <w:rPr>
          <w:rFonts w:ascii="Times New Roman" w:eastAsia="Times New Roman" w:hAnsi="Times New Roman" w:cs="Times New Roman"/>
          <w:sz w:val="24"/>
          <w:szCs w:val="24"/>
        </w:rPr>
        <w:t xml:space="preserve"> </w:t>
      </w:r>
      <w:r w:rsidRPr="00E97B3F">
        <w:rPr>
          <w:rFonts w:ascii="Times New Roman" w:eastAsia="Times New Roman" w:hAnsi="Times New Roman" w:cs="Times New Roman"/>
          <w:sz w:val="24"/>
          <w:szCs w:val="24"/>
        </w:rPr>
        <w:t xml:space="preserve">Another limitation stems from </w:t>
      </w:r>
      <w:r w:rsidRPr="00E97B3F">
        <w:rPr>
          <w:rFonts w:ascii="Times New Roman" w:eastAsia="Times New Roman" w:hAnsi="Times New Roman" w:cs="Times New Roman"/>
          <w:b/>
          <w:bCs/>
          <w:sz w:val="24"/>
          <w:szCs w:val="24"/>
        </w:rPr>
        <w:t>fluctuations in tourist numbers</w:t>
      </w:r>
      <w:r w:rsidRPr="00E97B3F">
        <w:rPr>
          <w:rFonts w:ascii="Times New Roman" w:eastAsia="Times New Roman" w:hAnsi="Times New Roman" w:cs="Times New Roman"/>
          <w:sz w:val="24"/>
          <w:szCs w:val="24"/>
        </w:rPr>
        <w:t xml:space="preserve"> during religious festivals or special events. Pilgrimage sites like </w:t>
      </w:r>
      <w:proofErr w:type="spellStart"/>
      <w:r w:rsidRPr="00E97B3F">
        <w:rPr>
          <w:rFonts w:ascii="Times New Roman" w:eastAsia="Times New Roman" w:hAnsi="Times New Roman" w:cs="Times New Roman"/>
          <w:sz w:val="24"/>
          <w:szCs w:val="24"/>
        </w:rPr>
        <w:t>Naina</w:t>
      </w:r>
      <w:proofErr w:type="spellEnd"/>
      <w:r w:rsidRPr="00E97B3F">
        <w:rPr>
          <w:rFonts w:ascii="Times New Roman" w:eastAsia="Times New Roman" w:hAnsi="Times New Roman" w:cs="Times New Roman"/>
          <w:sz w:val="24"/>
          <w:szCs w:val="24"/>
        </w:rPr>
        <w:t xml:space="preserve"> Devi and </w:t>
      </w:r>
      <w:proofErr w:type="spellStart"/>
      <w:r w:rsidRPr="00E97B3F">
        <w:rPr>
          <w:rFonts w:ascii="Times New Roman" w:eastAsia="Times New Roman" w:hAnsi="Times New Roman" w:cs="Times New Roman"/>
          <w:sz w:val="24"/>
          <w:szCs w:val="24"/>
        </w:rPr>
        <w:t>Jwalamukhi</w:t>
      </w:r>
      <w:proofErr w:type="spellEnd"/>
      <w:r w:rsidRPr="00E97B3F">
        <w:rPr>
          <w:rFonts w:ascii="Times New Roman" w:eastAsia="Times New Roman" w:hAnsi="Times New Roman" w:cs="Times New Roman"/>
          <w:sz w:val="24"/>
          <w:szCs w:val="24"/>
        </w:rPr>
        <w:t xml:space="preserve"> witness significant surges in visitors during </w:t>
      </w:r>
      <w:proofErr w:type="spellStart"/>
      <w:r w:rsidRPr="00E97B3F">
        <w:rPr>
          <w:rFonts w:ascii="Times New Roman" w:eastAsia="Times New Roman" w:hAnsi="Times New Roman" w:cs="Times New Roman"/>
          <w:sz w:val="24"/>
          <w:szCs w:val="24"/>
        </w:rPr>
        <w:t>Navratri</w:t>
      </w:r>
      <w:proofErr w:type="spellEnd"/>
      <w:r w:rsidRPr="00E97B3F">
        <w:rPr>
          <w:rFonts w:ascii="Times New Roman" w:eastAsia="Times New Roman" w:hAnsi="Times New Roman" w:cs="Times New Roman"/>
          <w:sz w:val="24"/>
          <w:szCs w:val="24"/>
        </w:rPr>
        <w:t xml:space="preserve">, which may overwhelm local resources and create challenges for researchers attempting to collect data during these peak periods. Conversely, the off-season may see minimal footfall, resulting in limited data points to represent a balanced perspective on year-round tourism trends. This uneven distribution of tourists impacts the </w:t>
      </w:r>
      <w:proofErr w:type="spellStart"/>
      <w:r w:rsidRPr="00E97B3F">
        <w:rPr>
          <w:rFonts w:ascii="Times New Roman" w:eastAsia="Times New Roman" w:hAnsi="Times New Roman" w:cs="Times New Roman"/>
          <w:sz w:val="24"/>
          <w:szCs w:val="24"/>
        </w:rPr>
        <w:t>generalizability</w:t>
      </w:r>
      <w:proofErr w:type="spellEnd"/>
      <w:r w:rsidRPr="00E97B3F">
        <w:rPr>
          <w:rFonts w:ascii="Times New Roman" w:eastAsia="Times New Roman" w:hAnsi="Times New Roman" w:cs="Times New Roman"/>
          <w:sz w:val="24"/>
          <w:szCs w:val="24"/>
        </w:rPr>
        <w:t xml:space="preserve"> of findings, as data collected during peak or off-peak seasons may not fully capture the diversity of visitor profiles and behaviors (</w:t>
      </w:r>
      <w:proofErr w:type="spellStart"/>
      <w:r w:rsidRPr="00E97B3F">
        <w:rPr>
          <w:rFonts w:ascii="Times New Roman" w:eastAsia="Times New Roman" w:hAnsi="Times New Roman" w:cs="Times New Roman"/>
          <w:sz w:val="24"/>
          <w:szCs w:val="24"/>
        </w:rPr>
        <w:t>Thakur</w:t>
      </w:r>
      <w:proofErr w:type="spellEnd"/>
      <w:r w:rsidRPr="00E97B3F">
        <w:rPr>
          <w:rFonts w:ascii="Times New Roman" w:eastAsia="Times New Roman" w:hAnsi="Times New Roman" w:cs="Times New Roman"/>
          <w:sz w:val="24"/>
          <w:szCs w:val="24"/>
        </w:rPr>
        <w:t xml:space="preserve"> &amp; Gupta, 2019).</w:t>
      </w:r>
    </w:p>
    <w:p w:rsidR="00E97B3F" w:rsidRPr="00E97B3F" w:rsidRDefault="00E97B3F" w:rsidP="00C55D7C">
      <w:pPr>
        <w:spacing w:before="100" w:beforeAutospacing="1" w:after="100" w:afterAutospacing="1" w:line="360" w:lineRule="auto"/>
        <w:jc w:val="both"/>
        <w:rPr>
          <w:rFonts w:ascii="Times New Roman" w:eastAsia="Times New Roman" w:hAnsi="Times New Roman" w:cs="Times New Roman"/>
          <w:sz w:val="24"/>
          <w:szCs w:val="24"/>
        </w:rPr>
      </w:pPr>
      <w:r w:rsidRPr="00E97B3F">
        <w:rPr>
          <w:rFonts w:ascii="Times New Roman" w:eastAsia="Times New Roman" w:hAnsi="Times New Roman" w:cs="Times New Roman"/>
          <w:sz w:val="24"/>
          <w:szCs w:val="24"/>
        </w:rPr>
        <w:t xml:space="preserve">The reliance on </w:t>
      </w:r>
      <w:r w:rsidRPr="00E97B3F">
        <w:rPr>
          <w:rFonts w:ascii="Times New Roman" w:eastAsia="Times New Roman" w:hAnsi="Times New Roman" w:cs="Times New Roman"/>
          <w:b/>
          <w:bCs/>
          <w:sz w:val="24"/>
          <w:szCs w:val="24"/>
        </w:rPr>
        <w:t>secondary data sources</w:t>
      </w:r>
      <w:r w:rsidRPr="00E97B3F">
        <w:rPr>
          <w:rFonts w:ascii="Times New Roman" w:eastAsia="Times New Roman" w:hAnsi="Times New Roman" w:cs="Times New Roman"/>
          <w:sz w:val="24"/>
          <w:szCs w:val="24"/>
        </w:rPr>
        <w:t xml:space="preserve"> also poses limitations, as government reports, tourism statistics, and existing studies often lack up-to-date or region-specific information. In some cases, inconsistencies in data reporting, such as variations in tourist numbers or revenue figures across different sources, make it challenging to establish accurate benchmarks for analysis. This lack of granular data limits the depth of insights that can be drawn about the socio-economic and environmental impacts of religious tourism in specific sites (Sharma &amp; Mehta, 2018).Finally, </w:t>
      </w:r>
      <w:r w:rsidRPr="00E97B3F">
        <w:rPr>
          <w:rFonts w:ascii="Times New Roman" w:eastAsia="Times New Roman" w:hAnsi="Times New Roman" w:cs="Times New Roman"/>
          <w:b/>
          <w:bCs/>
          <w:sz w:val="24"/>
          <w:szCs w:val="24"/>
        </w:rPr>
        <w:t>community engagement in data collection</w:t>
      </w:r>
      <w:r w:rsidRPr="00E97B3F">
        <w:rPr>
          <w:rFonts w:ascii="Times New Roman" w:eastAsia="Times New Roman" w:hAnsi="Times New Roman" w:cs="Times New Roman"/>
          <w:sz w:val="24"/>
          <w:szCs w:val="24"/>
        </w:rPr>
        <w:t xml:space="preserve"> can be hindered by language barriers, cultural sensitivities, and a lack of awareness among local stakeholders. For example, residents near remote pilgrimage sites may be unfamiliar with research processes, leading to challenges in obtaining accurate responses during surveys or interviews. Additionally, the transient nature of many visitors complicates efforts to gather comprehensive data, as tourists may be unwilling or unable to participate in lengthy surveys during their short </w:t>
      </w:r>
      <w:proofErr w:type="spellStart"/>
      <w:r w:rsidRPr="00E97B3F">
        <w:rPr>
          <w:rFonts w:ascii="Times New Roman" w:eastAsia="Times New Roman" w:hAnsi="Times New Roman" w:cs="Times New Roman"/>
          <w:sz w:val="24"/>
          <w:szCs w:val="24"/>
        </w:rPr>
        <w:t>visits.These</w:t>
      </w:r>
      <w:proofErr w:type="spellEnd"/>
      <w:r w:rsidRPr="00E97B3F">
        <w:rPr>
          <w:rFonts w:ascii="Times New Roman" w:eastAsia="Times New Roman" w:hAnsi="Times New Roman" w:cs="Times New Roman"/>
          <w:sz w:val="24"/>
          <w:szCs w:val="24"/>
        </w:rPr>
        <w:t xml:space="preserve"> limitations highlight the complexities of conducting research on religious tourism in Himachal Pradesh. Addressing these challenges requires innovative data collection strategies, such as leveraging technology for remote surveys, focusing on longitudinal studies to account for seasonal variations, and </w:t>
      </w:r>
      <w:r w:rsidRPr="00E97B3F">
        <w:rPr>
          <w:rFonts w:ascii="Times New Roman" w:eastAsia="Times New Roman" w:hAnsi="Times New Roman" w:cs="Times New Roman"/>
          <w:sz w:val="24"/>
          <w:szCs w:val="24"/>
        </w:rPr>
        <w:lastRenderedPageBreak/>
        <w:t>improving collaboration with local communities to enhance data accuracy and reliability. Overcoming these constraints will provide a more nuanced understanding of religious tourism dynamics in the region.</w:t>
      </w:r>
    </w:p>
    <w:p w:rsidR="00E636CE" w:rsidRPr="00F51ADE" w:rsidRDefault="00F51ADE" w:rsidP="00E636CE">
      <w:pPr>
        <w:rPr>
          <w:rFonts w:ascii="Times New Roman" w:hAnsi="Times New Roman" w:cs="Times New Roman"/>
          <w:b/>
          <w:sz w:val="24"/>
          <w:szCs w:val="24"/>
        </w:rPr>
      </w:pPr>
      <w:r w:rsidRPr="00F51ADE">
        <w:rPr>
          <w:rFonts w:ascii="Times New Roman" w:hAnsi="Times New Roman" w:cs="Times New Roman"/>
          <w:b/>
          <w:sz w:val="24"/>
          <w:szCs w:val="24"/>
        </w:rPr>
        <w:t xml:space="preserve">3.5 </w:t>
      </w:r>
      <w:r w:rsidR="00BA6E7D" w:rsidRPr="00F51AD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BA6E7D" w:rsidRPr="00F51ADE">
        <w:rPr>
          <w:rFonts w:ascii="Times New Roman" w:hAnsi="Times New Roman" w:cs="Times New Roman"/>
          <w:b/>
          <w:sz w:val="24"/>
          <w:szCs w:val="24"/>
        </w:rPr>
        <w:t>Methodology Overview</w:t>
      </w:r>
      <w:r w:rsidR="00E636CE" w:rsidRPr="00F51ADE">
        <w:rPr>
          <w:rFonts w:ascii="Times New Roman" w:hAnsi="Times New Roman" w:cs="Times New Roman"/>
          <w:b/>
          <w:sz w:val="24"/>
          <w:szCs w:val="24"/>
        </w:rPr>
        <w:t xml:space="preserve">  </w:t>
      </w:r>
    </w:p>
    <w:p w:rsidR="00E636CE" w:rsidRPr="00F51ADE" w:rsidRDefault="00E636CE" w:rsidP="00E636CE">
      <w:pPr>
        <w:rPr>
          <w:rFonts w:ascii="Times New Roman" w:hAnsi="Times New Roman" w:cs="Times New Roman"/>
          <w:sz w:val="24"/>
          <w:szCs w:val="24"/>
        </w:rPr>
      </w:pPr>
      <w:r w:rsidRPr="00F51ADE">
        <w:rPr>
          <w:rFonts w:ascii="Times New Roman" w:hAnsi="Times New Roman" w:cs="Times New Roman"/>
          <w:sz w:val="24"/>
          <w:szCs w:val="24"/>
        </w:rPr>
        <w:t xml:space="preserve">- Brief outline of the research approach (e.g., qualitative, quantitative, or mixed methods).  </w:t>
      </w:r>
    </w:p>
    <w:p w:rsidR="00E636CE" w:rsidRPr="00F51ADE" w:rsidRDefault="00E636CE" w:rsidP="00E636CE">
      <w:pPr>
        <w:rPr>
          <w:rFonts w:ascii="Times New Roman" w:hAnsi="Times New Roman" w:cs="Times New Roman"/>
          <w:sz w:val="24"/>
          <w:szCs w:val="24"/>
        </w:rPr>
      </w:pPr>
      <w:r w:rsidRPr="00F51ADE">
        <w:rPr>
          <w:rFonts w:ascii="Times New Roman" w:hAnsi="Times New Roman" w:cs="Times New Roman"/>
          <w:sz w:val="24"/>
          <w:szCs w:val="24"/>
        </w:rPr>
        <w:t>- Mention of tools and techniques to analyze the variables (e.g., surveys, interviews).</w:t>
      </w:r>
    </w:p>
    <w:p w:rsidR="009604E4" w:rsidRPr="00F51ADE" w:rsidRDefault="005E274B" w:rsidP="009604E4">
      <w:pPr>
        <w:spacing w:after="0" w:line="240" w:lineRule="auto"/>
        <w:rPr>
          <w:rFonts w:ascii="Times New Roman" w:eastAsia="Times New Roman" w:hAnsi="Times New Roman" w:cs="Times New Roman"/>
          <w:sz w:val="24"/>
          <w:szCs w:val="24"/>
        </w:rPr>
      </w:pPr>
      <w:r w:rsidRPr="00F51ADE">
        <w:rPr>
          <w:rFonts w:ascii="Times New Roman" w:eastAsia="Times New Roman" w:hAnsi="Times New Roman" w:cs="Times New Roman"/>
          <w:sz w:val="24"/>
          <w:szCs w:val="24"/>
        </w:rPr>
        <w:t>Conclusion and finding for future research</w:t>
      </w:r>
    </w:p>
    <w:p w:rsidR="005E274B" w:rsidRPr="00F51ADE" w:rsidRDefault="005E274B" w:rsidP="009604E4">
      <w:pPr>
        <w:spacing w:after="0" w:line="240" w:lineRule="auto"/>
        <w:rPr>
          <w:rFonts w:ascii="Times New Roman" w:eastAsia="Times New Roman" w:hAnsi="Times New Roman" w:cs="Times New Roman"/>
          <w:sz w:val="24"/>
          <w:szCs w:val="24"/>
        </w:rPr>
      </w:pPr>
    </w:p>
    <w:p w:rsidR="00E97B3F" w:rsidRDefault="00364DD5" w:rsidP="00E27AD5">
      <w:pPr>
        <w:pStyle w:val="NormalWeb"/>
        <w:rPr>
          <w:rStyle w:val="Strong"/>
        </w:rPr>
      </w:pPr>
      <w:proofErr w:type="gramStart"/>
      <w:r w:rsidRPr="00F51ADE">
        <w:rPr>
          <w:rStyle w:val="Strong"/>
        </w:rPr>
        <w:t>References</w:t>
      </w:r>
      <w:r w:rsidRPr="00F51ADE">
        <w:br/>
      </w:r>
      <w:r>
        <w:t>Sharma, R., &amp; Mehta, D. (2018).</w:t>
      </w:r>
      <w:proofErr w:type="gramEnd"/>
      <w:r>
        <w:t xml:space="preserve"> </w:t>
      </w:r>
      <w:r>
        <w:rPr>
          <w:rStyle w:val="Emphasis"/>
          <w:rFonts w:eastAsiaTheme="majorEastAsia"/>
        </w:rPr>
        <w:t>Challenges of religious tourism in Himachal Pradesh</w:t>
      </w:r>
      <w:r>
        <w:t xml:space="preserve">. </w:t>
      </w:r>
      <w:proofErr w:type="gramStart"/>
      <w:r>
        <w:t>Journal of Tourism Studies.</w:t>
      </w:r>
      <w:proofErr w:type="gramEnd"/>
      <w:r>
        <w:br/>
      </w:r>
      <w:proofErr w:type="spellStart"/>
      <w:proofErr w:type="gramStart"/>
      <w:r>
        <w:t>Negi</w:t>
      </w:r>
      <w:proofErr w:type="spellEnd"/>
      <w:r>
        <w:t xml:space="preserve">, V., </w:t>
      </w:r>
      <w:proofErr w:type="spellStart"/>
      <w:r>
        <w:t>Thakur</w:t>
      </w:r>
      <w:proofErr w:type="spellEnd"/>
      <w:r>
        <w:t>, S., &amp; Gupta, R. (2021).</w:t>
      </w:r>
      <w:proofErr w:type="gramEnd"/>
      <w:r>
        <w:t xml:space="preserve"> </w:t>
      </w:r>
      <w:proofErr w:type="gramStart"/>
      <w:r>
        <w:rPr>
          <w:rStyle w:val="Emphasis"/>
          <w:rFonts w:eastAsiaTheme="majorEastAsia"/>
        </w:rPr>
        <w:t>Preserving cultural heritage through sustainable tourism: A case study of Himachal Pradesh monasteries</w:t>
      </w:r>
      <w:r>
        <w:t>.</w:t>
      </w:r>
      <w:proofErr w:type="gramEnd"/>
      <w:r>
        <w:t xml:space="preserve"> Journal of Ecological Tourism</w:t>
      </w:r>
    </w:p>
    <w:p w:rsidR="00E97B3F" w:rsidRPr="00E97B3F" w:rsidRDefault="00E97B3F" w:rsidP="00E97B3F">
      <w:pPr>
        <w:spacing w:before="100" w:beforeAutospacing="1" w:after="100" w:afterAutospacing="1" w:line="240" w:lineRule="auto"/>
        <w:rPr>
          <w:rFonts w:ascii="Times New Roman" w:eastAsia="Times New Roman" w:hAnsi="Times New Roman" w:cs="Times New Roman"/>
          <w:sz w:val="24"/>
          <w:szCs w:val="24"/>
        </w:rPr>
      </w:pPr>
      <w:proofErr w:type="gramStart"/>
      <w:r w:rsidRPr="00E97B3F">
        <w:rPr>
          <w:rFonts w:ascii="Times New Roman" w:eastAsia="Times New Roman" w:hAnsi="Times New Roman" w:cs="Times New Roman"/>
          <w:b/>
          <w:bCs/>
          <w:sz w:val="24"/>
          <w:szCs w:val="24"/>
        </w:rPr>
        <w:t>References</w:t>
      </w:r>
      <w:r w:rsidRPr="00E97B3F">
        <w:rPr>
          <w:rFonts w:ascii="Times New Roman" w:eastAsia="Times New Roman" w:hAnsi="Times New Roman" w:cs="Times New Roman"/>
          <w:sz w:val="24"/>
          <w:szCs w:val="24"/>
        </w:rPr>
        <w:br/>
        <w:t>Sharma, R., &amp; Mehta, D. (2018).</w:t>
      </w:r>
      <w:proofErr w:type="gramEnd"/>
      <w:r w:rsidRPr="00E97B3F">
        <w:rPr>
          <w:rFonts w:ascii="Times New Roman" w:eastAsia="Times New Roman" w:hAnsi="Times New Roman" w:cs="Times New Roman"/>
          <w:sz w:val="24"/>
          <w:szCs w:val="24"/>
        </w:rPr>
        <w:t xml:space="preserve"> </w:t>
      </w:r>
      <w:r w:rsidRPr="00E97B3F">
        <w:rPr>
          <w:rFonts w:ascii="Times New Roman" w:eastAsia="Times New Roman" w:hAnsi="Times New Roman" w:cs="Times New Roman"/>
          <w:i/>
          <w:iCs/>
          <w:sz w:val="24"/>
          <w:szCs w:val="24"/>
        </w:rPr>
        <w:t>Challenges of religious tourism in Himachal Pradesh</w:t>
      </w:r>
      <w:r w:rsidRPr="00E97B3F">
        <w:rPr>
          <w:rFonts w:ascii="Times New Roman" w:eastAsia="Times New Roman" w:hAnsi="Times New Roman" w:cs="Times New Roman"/>
          <w:sz w:val="24"/>
          <w:szCs w:val="24"/>
        </w:rPr>
        <w:t xml:space="preserve">. </w:t>
      </w:r>
      <w:proofErr w:type="gramStart"/>
      <w:r w:rsidRPr="00E97B3F">
        <w:rPr>
          <w:rFonts w:ascii="Times New Roman" w:eastAsia="Times New Roman" w:hAnsi="Times New Roman" w:cs="Times New Roman"/>
          <w:sz w:val="24"/>
          <w:szCs w:val="24"/>
        </w:rPr>
        <w:t>Journal of Tourism Studies.</w:t>
      </w:r>
      <w:proofErr w:type="gramEnd"/>
      <w:r w:rsidRPr="00E97B3F">
        <w:rPr>
          <w:rFonts w:ascii="Times New Roman" w:eastAsia="Times New Roman" w:hAnsi="Times New Roman" w:cs="Times New Roman"/>
          <w:sz w:val="24"/>
          <w:szCs w:val="24"/>
        </w:rPr>
        <w:br/>
        <w:t xml:space="preserve">Sharma, A., &amp; </w:t>
      </w:r>
      <w:proofErr w:type="spellStart"/>
      <w:r w:rsidRPr="00E97B3F">
        <w:rPr>
          <w:rFonts w:ascii="Times New Roman" w:eastAsia="Times New Roman" w:hAnsi="Times New Roman" w:cs="Times New Roman"/>
          <w:sz w:val="24"/>
          <w:szCs w:val="24"/>
        </w:rPr>
        <w:t>Katoch</w:t>
      </w:r>
      <w:proofErr w:type="spellEnd"/>
      <w:r w:rsidRPr="00E97B3F">
        <w:rPr>
          <w:rFonts w:ascii="Times New Roman" w:eastAsia="Times New Roman" w:hAnsi="Times New Roman" w:cs="Times New Roman"/>
          <w:sz w:val="24"/>
          <w:szCs w:val="24"/>
        </w:rPr>
        <w:t xml:space="preserve">, S. (2021). </w:t>
      </w:r>
      <w:r w:rsidRPr="00E97B3F">
        <w:rPr>
          <w:rFonts w:ascii="Times New Roman" w:eastAsia="Times New Roman" w:hAnsi="Times New Roman" w:cs="Times New Roman"/>
          <w:i/>
          <w:iCs/>
          <w:sz w:val="24"/>
          <w:szCs w:val="24"/>
        </w:rPr>
        <w:t>Religious tourism in Himalayan regions: Accessibility and infrastructure challenges</w:t>
      </w:r>
      <w:r w:rsidRPr="00E97B3F">
        <w:rPr>
          <w:rFonts w:ascii="Times New Roman" w:eastAsia="Times New Roman" w:hAnsi="Times New Roman" w:cs="Times New Roman"/>
          <w:sz w:val="24"/>
          <w:szCs w:val="24"/>
        </w:rPr>
        <w:t xml:space="preserve">. </w:t>
      </w:r>
      <w:proofErr w:type="gramStart"/>
      <w:r w:rsidRPr="00E97B3F">
        <w:rPr>
          <w:rFonts w:ascii="Times New Roman" w:eastAsia="Times New Roman" w:hAnsi="Times New Roman" w:cs="Times New Roman"/>
          <w:sz w:val="24"/>
          <w:szCs w:val="24"/>
        </w:rPr>
        <w:t>Himalayan Tourism Journal.</w:t>
      </w:r>
      <w:proofErr w:type="gramEnd"/>
      <w:r w:rsidRPr="00E97B3F">
        <w:rPr>
          <w:rFonts w:ascii="Times New Roman" w:eastAsia="Times New Roman" w:hAnsi="Times New Roman" w:cs="Times New Roman"/>
          <w:sz w:val="24"/>
          <w:szCs w:val="24"/>
        </w:rPr>
        <w:br/>
      </w:r>
      <w:proofErr w:type="spellStart"/>
      <w:proofErr w:type="gramStart"/>
      <w:r w:rsidRPr="00E97B3F">
        <w:rPr>
          <w:rFonts w:ascii="Times New Roman" w:eastAsia="Times New Roman" w:hAnsi="Times New Roman" w:cs="Times New Roman"/>
          <w:sz w:val="24"/>
          <w:szCs w:val="24"/>
        </w:rPr>
        <w:t>Thakur</w:t>
      </w:r>
      <w:proofErr w:type="spellEnd"/>
      <w:r w:rsidRPr="00E97B3F">
        <w:rPr>
          <w:rFonts w:ascii="Times New Roman" w:eastAsia="Times New Roman" w:hAnsi="Times New Roman" w:cs="Times New Roman"/>
          <w:sz w:val="24"/>
          <w:szCs w:val="24"/>
        </w:rPr>
        <w:t>, A., &amp; Gupta, R. (2019).</w:t>
      </w:r>
      <w:proofErr w:type="gramEnd"/>
      <w:r w:rsidRPr="00E97B3F">
        <w:rPr>
          <w:rFonts w:ascii="Times New Roman" w:eastAsia="Times New Roman" w:hAnsi="Times New Roman" w:cs="Times New Roman"/>
          <w:sz w:val="24"/>
          <w:szCs w:val="24"/>
        </w:rPr>
        <w:t xml:space="preserve"> </w:t>
      </w:r>
      <w:r w:rsidRPr="00E97B3F">
        <w:rPr>
          <w:rFonts w:ascii="Times New Roman" w:eastAsia="Times New Roman" w:hAnsi="Times New Roman" w:cs="Times New Roman"/>
          <w:i/>
          <w:iCs/>
          <w:sz w:val="24"/>
          <w:szCs w:val="24"/>
        </w:rPr>
        <w:t xml:space="preserve">Seasonal variations in pilgrimage tourism: </w:t>
      </w:r>
      <w:proofErr w:type="gramStart"/>
      <w:r w:rsidRPr="00E97B3F">
        <w:rPr>
          <w:rFonts w:ascii="Times New Roman" w:eastAsia="Times New Roman" w:hAnsi="Times New Roman" w:cs="Times New Roman"/>
          <w:i/>
          <w:iCs/>
          <w:sz w:val="24"/>
          <w:szCs w:val="24"/>
        </w:rPr>
        <w:t>A</w:t>
      </w:r>
      <w:proofErr w:type="gramEnd"/>
      <w:r w:rsidRPr="00E97B3F">
        <w:rPr>
          <w:rFonts w:ascii="Times New Roman" w:eastAsia="Times New Roman" w:hAnsi="Times New Roman" w:cs="Times New Roman"/>
          <w:i/>
          <w:iCs/>
          <w:sz w:val="24"/>
          <w:szCs w:val="24"/>
        </w:rPr>
        <w:t xml:space="preserve"> case study of Himachal Pradesh</w:t>
      </w:r>
      <w:r w:rsidRPr="00E97B3F">
        <w:rPr>
          <w:rFonts w:ascii="Times New Roman" w:eastAsia="Times New Roman" w:hAnsi="Times New Roman" w:cs="Times New Roman"/>
          <w:sz w:val="24"/>
          <w:szCs w:val="24"/>
        </w:rPr>
        <w:t xml:space="preserve">. </w:t>
      </w:r>
      <w:proofErr w:type="gramStart"/>
      <w:r w:rsidRPr="00E97B3F">
        <w:rPr>
          <w:rFonts w:ascii="Times New Roman" w:eastAsia="Times New Roman" w:hAnsi="Times New Roman" w:cs="Times New Roman"/>
          <w:sz w:val="24"/>
          <w:szCs w:val="24"/>
        </w:rPr>
        <w:t>Journal of Tourism Impact Studies.</w:t>
      </w:r>
      <w:proofErr w:type="gramEnd"/>
      <w:r w:rsidRPr="00E97B3F">
        <w:rPr>
          <w:rFonts w:ascii="Times New Roman" w:eastAsia="Times New Roman" w:hAnsi="Times New Roman" w:cs="Times New Roman"/>
          <w:sz w:val="24"/>
          <w:szCs w:val="24"/>
        </w:rPr>
        <w:br/>
      </w:r>
      <w:proofErr w:type="spellStart"/>
      <w:proofErr w:type="gramStart"/>
      <w:r w:rsidRPr="00E97B3F">
        <w:rPr>
          <w:rFonts w:ascii="Times New Roman" w:eastAsia="Times New Roman" w:hAnsi="Times New Roman" w:cs="Times New Roman"/>
          <w:sz w:val="24"/>
          <w:szCs w:val="24"/>
        </w:rPr>
        <w:t>Negi</w:t>
      </w:r>
      <w:proofErr w:type="spellEnd"/>
      <w:r w:rsidRPr="00E97B3F">
        <w:rPr>
          <w:rFonts w:ascii="Times New Roman" w:eastAsia="Times New Roman" w:hAnsi="Times New Roman" w:cs="Times New Roman"/>
          <w:sz w:val="24"/>
          <w:szCs w:val="24"/>
        </w:rPr>
        <w:t xml:space="preserve">, V., </w:t>
      </w:r>
      <w:proofErr w:type="spellStart"/>
      <w:r w:rsidRPr="00E97B3F">
        <w:rPr>
          <w:rFonts w:ascii="Times New Roman" w:eastAsia="Times New Roman" w:hAnsi="Times New Roman" w:cs="Times New Roman"/>
          <w:sz w:val="24"/>
          <w:szCs w:val="24"/>
        </w:rPr>
        <w:t>Thakur</w:t>
      </w:r>
      <w:proofErr w:type="spellEnd"/>
      <w:r w:rsidRPr="00E97B3F">
        <w:rPr>
          <w:rFonts w:ascii="Times New Roman" w:eastAsia="Times New Roman" w:hAnsi="Times New Roman" w:cs="Times New Roman"/>
          <w:sz w:val="24"/>
          <w:szCs w:val="24"/>
        </w:rPr>
        <w:t>, S., &amp; Gupta, R. (2021).</w:t>
      </w:r>
      <w:proofErr w:type="gramEnd"/>
      <w:r w:rsidRPr="00E97B3F">
        <w:rPr>
          <w:rFonts w:ascii="Times New Roman" w:eastAsia="Times New Roman" w:hAnsi="Times New Roman" w:cs="Times New Roman"/>
          <w:sz w:val="24"/>
          <w:szCs w:val="24"/>
        </w:rPr>
        <w:t xml:space="preserve"> </w:t>
      </w:r>
      <w:r w:rsidRPr="00E97B3F">
        <w:rPr>
          <w:rFonts w:ascii="Times New Roman" w:eastAsia="Times New Roman" w:hAnsi="Times New Roman" w:cs="Times New Roman"/>
          <w:i/>
          <w:iCs/>
          <w:sz w:val="24"/>
          <w:szCs w:val="24"/>
        </w:rPr>
        <w:t>Sustainable tourism practices in Himachal Pradesh: Lessons from remote pilgrimage sites</w:t>
      </w:r>
      <w:r w:rsidRPr="00E97B3F">
        <w:rPr>
          <w:rFonts w:ascii="Times New Roman" w:eastAsia="Times New Roman" w:hAnsi="Times New Roman" w:cs="Times New Roman"/>
          <w:sz w:val="24"/>
          <w:szCs w:val="24"/>
        </w:rPr>
        <w:t xml:space="preserve">. </w:t>
      </w:r>
      <w:proofErr w:type="gramStart"/>
      <w:r w:rsidRPr="00E97B3F">
        <w:rPr>
          <w:rFonts w:ascii="Times New Roman" w:eastAsia="Times New Roman" w:hAnsi="Times New Roman" w:cs="Times New Roman"/>
          <w:sz w:val="24"/>
          <w:szCs w:val="24"/>
        </w:rPr>
        <w:t>Journal of Ecological Tourism.</w:t>
      </w:r>
      <w:proofErr w:type="gramEnd"/>
    </w:p>
    <w:p w:rsidR="00E27AD5" w:rsidRDefault="00E27AD5" w:rsidP="00E27AD5">
      <w:pPr>
        <w:pStyle w:val="NormalWeb"/>
      </w:pPr>
      <w:r>
        <w:br/>
      </w:r>
      <w:proofErr w:type="spellStart"/>
      <w:proofErr w:type="gramStart"/>
      <w:r>
        <w:t>Katoch</w:t>
      </w:r>
      <w:proofErr w:type="spellEnd"/>
      <w:r>
        <w:t>, S., &amp; Sharma, P. (2020).</w:t>
      </w:r>
      <w:proofErr w:type="gramEnd"/>
      <w:r>
        <w:t xml:space="preserve"> </w:t>
      </w:r>
      <w:r>
        <w:rPr>
          <w:rStyle w:val="Emphasis"/>
          <w:rFonts w:eastAsiaTheme="majorEastAsia"/>
        </w:rPr>
        <w:t>Tourism infrastructure challenges in Himachal Pradesh</w:t>
      </w:r>
      <w:r>
        <w:t xml:space="preserve">. </w:t>
      </w:r>
      <w:proofErr w:type="gramStart"/>
      <w:r>
        <w:t>Journal of Himalayan Tourism Development.</w:t>
      </w:r>
      <w:proofErr w:type="gramEnd"/>
      <w:r>
        <w:br/>
        <w:t xml:space="preserve">Sharma, R., &amp; </w:t>
      </w:r>
      <w:proofErr w:type="spellStart"/>
      <w:r>
        <w:t>Katoch</w:t>
      </w:r>
      <w:proofErr w:type="spellEnd"/>
      <w:r>
        <w:t xml:space="preserve">, S. (2021). </w:t>
      </w:r>
      <w:r>
        <w:rPr>
          <w:rStyle w:val="Emphasis"/>
          <w:rFonts w:eastAsiaTheme="majorEastAsia"/>
        </w:rPr>
        <w:t>Quality hospitality services in Himachal Pradesh: Issues and solutions</w:t>
      </w:r>
      <w:r>
        <w:t xml:space="preserve">. </w:t>
      </w:r>
      <w:proofErr w:type="gramStart"/>
      <w:r>
        <w:t>Indian Journal of Hospitality Management.</w:t>
      </w:r>
      <w:proofErr w:type="gramEnd"/>
      <w:r>
        <w:br/>
      </w:r>
      <w:proofErr w:type="spellStart"/>
      <w:proofErr w:type="gramStart"/>
      <w:r>
        <w:t>Negi</w:t>
      </w:r>
      <w:proofErr w:type="spellEnd"/>
      <w:r>
        <w:t xml:space="preserve">, V., </w:t>
      </w:r>
      <w:proofErr w:type="spellStart"/>
      <w:r>
        <w:t>Thakur</w:t>
      </w:r>
      <w:proofErr w:type="spellEnd"/>
      <w:r>
        <w:t>, S., &amp; Gupta, R. (2021).</w:t>
      </w:r>
      <w:proofErr w:type="gramEnd"/>
      <w:r>
        <w:t xml:space="preserve"> </w:t>
      </w:r>
      <w:r>
        <w:rPr>
          <w:rStyle w:val="Emphasis"/>
          <w:rFonts w:eastAsiaTheme="majorEastAsia"/>
        </w:rPr>
        <w:t>Balancing tourism growth and cultural preservation in Himachal Pradesh</w:t>
      </w:r>
      <w:r>
        <w:t xml:space="preserve">. </w:t>
      </w:r>
      <w:proofErr w:type="gramStart"/>
      <w:r>
        <w:t>Journal of Tourism Management.</w:t>
      </w:r>
      <w:proofErr w:type="gramEnd"/>
    </w:p>
    <w:p w:rsidR="00E86514" w:rsidRDefault="00E86514" w:rsidP="00E86514">
      <w:pPr>
        <w:pStyle w:val="NormalWeb"/>
      </w:pPr>
      <w:r>
        <w:t xml:space="preserve">Cohen, E. (2006). </w:t>
      </w:r>
      <w:r>
        <w:rPr>
          <w:rStyle w:val="Emphasis"/>
          <w:rFonts w:eastAsiaTheme="majorEastAsia"/>
        </w:rPr>
        <w:t>Religious tourism: A case study in Israel</w:t>
      </w:r>
      <w:r>
        <w:t>. Journal of Tourism Studies, 6(2), 45-61.</w:t>
      </w:r>
      <w:r>
        <w:br/>
      </w:r>
      <w:proofErr w:type="spellStart"/>
      <w:proofErr w:type="gramStart"/>
      <w:r>
        <w:t>Katoch</w:t>
      </w:r>
      <w:proofErr w:type="spellEnd"/>
      <w:r>
        <w:t>, S., &amp; Sharma, P. (2021).</w:t>
      </w:r>
      <w:proofErr w:type="gramEnd"/>
      <w:r>
        <w:t xml:space="preserve"> </w:t>
      </w:r>
      <w:r>
        <w:rPr>
          <w:rStyle w:val="Emphasis"/>
          <w:rFonts w:eastAsiaTheme="majorEastAsia"/>
        </w:rPr>
        <w:t>Infrastructure challenges in Himachal Pradesh: The role of religious tourism</w:t>
      </w:r>
      <w:r>
        <w:t xml:space="preserve">. </w:t>
      </w:r>
      <w:proofErr w:type="gramStart"/>
      <w:r>
        <w:t>Journal of Himalayan Tourism Development.</w:t>
      </w:r>
      <w:proofErr w:type="gramEnd"/>
      <w:r>
        <w:br/>
      </w:r>
      <w:proofErr w:type="spellStart"/>
      <w:proofErr w:type="gramStart"/>
      <w:r>
        <w:t>Negi</w:t>
      </w:r>
      <w:proofErr w:type="spellEnd"/>
      <w:r>
        <w:t xml:space="preserve">, V., </w:t>
      </w:r>
      <w:proofErr w:type="spellStart"/>
      <w:r>
        <w:t>Thakur</w:t>
      </w:r>
      <w:proofErr w:type="spellEnd"/>
      <w:r>
        <w:t>, S., &amp; Gupta, R. (2021).</w:t>
      </w:r>
      <w:proofErr w:type="gramEnd"/>
      <w:r>
        <w:t xml:space="preserve"> </w:t>
      </w:r>
      <w:r>
        <w:rPr>
          <w:rStyle w:val="Emphasis"/>
          <w:rFonts w:eastAsiaTheme="majorEastAsia"/>
        </w:rPr>
        <w:t>Religious tourism and environmental sustainability: Case studies from Himachal Pradesh</w:t>
      </w:r>
      <w:r>
        <w:t xml:space="preserve">. </w:t>
      </w:r>
      <w:proofErr w:type="gramStart"/>
      <w:r>
        <w:t>Indian Journal of Tourism and Ecological Studies.</w:t>
      </w:r>
      <w:proofErr w:type="gramEnd"/>
      <w:r>
        <w:br/>
        <w:t xml:space="preserve">Sharma, A., &amp; </w:t>
      </w:r>
      <w:proofErr w:type="spellStart"/>
      <w:r>
        <w:t>Katoch</w:t>
      </w:r>
      <w:proofErr w:type="spellEnd"/>
      <w:r>
        <w:t xml:space="preserve">, S. (2021). </w:t>
      </w:r>
      <w:r>
        <w:rPr>
          <w:rStyle w:val="Emphasis"/>
          <w:rFonts w:eastAsiaTheme="majorEastAsia"/>
        </w:rPr>
        <w:t>The future of religious tourism in Himachal Pradesh: Challenges and opportunities</w:t>
      </w:r>
      <w:r>
        <w:t xml:space="preserve">. </w:t>
      </w:r>
      <w:proofErr w:type="gramStart"/>
      <w:r>
        <w:t>Journal of Sustainable Tourism.</w:t>
      </w:r>
      <w:proofErr w:type="gramEnd"/>
      <w:r>
        <w:br/>
      </w:r>
      <w:proofErr w:type="gramStart"/>
      <w:r>
        <w:lastRenderedPageBreak/>
        <w:t>Sharma, R., &amp; Mehta, D. (2018).</w:t>
      </w:r>
      <w:proofErr w:type="gramEnd"/>
      <w:r>
        <w:t xml:space="preserve"> </w:t>
      </w:r>
      <w:r>
        <w:rPr>
          <w:rStyle w:val="Emphasis"/>
          <w:rFonts w:eastAsiaTheme="majorEastAsia"/>
        </w:rPr>
        <w:t>Cultural preservation and religious tourism in Himachal Pradesh</w:t>
      </w:r>
      <w:r>
        <w:t xml:space="preserve">. </w:t>
      </w:r>
      <w:proofErr w:type="gramStart"/>
      <w:r>
        <w:t>Journal of Cultural Heritage and Tourism.</w:t>
      </w:r>
      <w:proofErr w:type="gramEnd"/>
      <w:r>
        <w:br/>
      </w:r>
      <w:proofErr w:type="gramStart"/>
      <w:r>
        <w:t>Singh, M., &amp; Mehta, D. (2018).</w:t>
      </w:r>
      <w:proofErr w:type="gramEnd"/>
      <w:r>
        <w:t xml:space="preserve"> </w:t>
      </w:r>
      <w:r>
        <w:rPr>
          <w:rStyle w:val="Emphasis"/>
          <w:rFonts w:eastAsiaTheme="majorEastAsia"/>
        </w:rPr>
        <w:t>The commercialization of religious tourism in India: Implications for sustainability</w:t>
      </w:r>
      <w:r>
        <w:t xml:space="preserve">. </w:t>
      </w:r>
      <w:proofErr w:type="gramStart"/>
      <w:r>
        <w:t>Journal of Tourism Management.</w:t>
      </w:r>
      <w:proofErr w:type="gramEnd"/>
      <w:r>
        <w:br/>
      </w:r>
      <w:proofErr w:type="spellStart"/>
      <w:proofErr w:type="gramStart"/>
      <w:r>
        <w:t>Thakur</w:t>
      </w:r>
      <w:proofErr w:type="spellEnd"/>
      <w:r>
        <w:t>, A., &amp; Gupta, R. (2019).</w:t>
      </w:r>
      <w:proofErr w:type="gramEnd"/>
      <w:r>
        <w:t xml:space="preserve"> </w:t>
      </w:r>
      <w:r>
        <w:rPr>
          <w:rStyle w:val="Emphasis"/>
          <w:rFonts w:eastAsiaTheme="majorEastAsia"/>
        </w:rPr>
        <w:t>Religious tourism and its socio-cultural impacts: A study of Himachal Pradesh</w:t>
      </w:r>
      <w:r>
        <w:t xml:space="preserve">. </w:t>
      </w:r>
      <w:proofErr w:type="gramStart"/>
      <w:r>
        <w:t>Journal of Tourism Impact Studies.</w:t>
      </w:r>
      <w:proofErr w:type="gramEnd"/>
    </w:p>
    <w:p w:rsidR="009604E4" w:rsidRPr="009604E4" w:rsidRDefault="009604E4" w:rsidP="009604E4">
      <w:pPr>
        <w:spacing w:before="100" w:beforeAutospacing="1" w:after="100" w:afterAutospacing="1" w:line="240" w:lineRule="auto"/>
        <w:rPr>
          <w:rFonts w:ascii="Times New Roman" w:eastAsia="Times New Roman" w:hAnsi="Times New Roman" w:cs="Times New Roman"/>
          <w:sz w:val="24"/>
          <w:szCs w:val="24"/>
        </w:rPr>
      </w:pPr>
      <w:r w:rsidRPr="009604E4">
        <w:rPr>
          <w:rFonts w:ascii="Times New Roman" w:eastAsia="Times New Roman" w:hAnsi="Times New Roman" w:cs="Times New Roman"/>
          <w:sz w:val="24"/>
          <w:szCs w:val="24"/>
        </w:rPr>
        <w:br/>
        <w:t xml:space="preserve">Sharma, R., &amp; </w:t>
      </w:r>
      <w:proofErr w:type="spellStart"/>
      <w:r w:rsidRPr="009604E4">
        <w:rPr>
          <w:rFonts w:ascii="Times New Roman" w:eastAsia="Times New Roman" w:hAnsi="Times New Roman" w:cs="Times New Roman"/>
          <w:sz w:val="24"/>
          <w:szCs w:val="24"/>
        </w:rPr>
        <w:t>Katoch</w:t>
      </w:r>
      <w:proofErr w:type="spellEnd"/>
      <w:r w:rsidRPr="009604E4">
        <w:rPr>
          <w:rFonts w:ascii="Times New Roman" w:eastAsia="Times New Roman" w:hAnsi="Times New Roman" w:cs="Times New Roman"/>
          <w:sz w:val="24"/>
          <w:szCs w:val="24"/>
        </w:rPr>
        <w:t xml:space="preserve">, S. (2021). </w:t>
      </w:r>
      <w:r w:rsidRPr="009604E4">
        <w:rPr>
          <w:rFonts w:ascii="Times New Roman" w:eastAsia="Times New Roman" w:hAnsi="Times New Roman" w:cs="Times New Roman"/>
          <w:i/>
          <w:iCs/>
          <w:sz w:val="24"/>
          <w:szCs w:val="24"/>
        </w:rPr>
        <w:t>Infrastructure and sustainable tourism development in Himachal Pradesh</w:t>
      </w:r>
      <w:r w:rsidRPr="009604E4">
        <w:rPr>
          <w:rFonts w:ascii="Times New Roman" w:eastAsia="Times New Roman" w:hAnsi="Times New Roman" w:cs="Times New Roman"/>
          <w:sz w:val="24"/>
          <w:szCs w:val="24"/>
        </w:rPr>
        <w:t xml:space="preserve">. </w:t>
      </w:r>
      <w:proofErr w:type="gramStart"/>
      <w:r w:rsidRPr="009604E4">
        <w:rPr>
          <w:rFonts w:ascii="Times New Roman" w:eastAsia="Times New Roman" w:hAnsi="Times New Roman" w:cs="Times New Roman"/>
          <w:sz w:val="24"/>
          <w:szCs w:val="24"/>
        </w:rPr>
        <w:t>Journal of Sustainable Tourism Practices.</w:t>
      </w:r>
      <w:proofErr w:type="gramEnd"/>
      <w:r w:rsidRPr="009604E4">
        <w:rPr>
          <w:rFonts w:ascii="Times New Roman" w:eastAsia="Times New Roman" w:hAnsi="Times New Roman" w:cs="Times New Roman"/>
          <w:sz w:val="24"/>
          <w:szCs w:val="24"/>
        </w:rPr>
        <w:br/>
      </w:r>
      <w:proofErr w:type="spellStart"/>
      <w:proofErr w:type="gramStart"/>
      <w:r w:rsidRPr="009604E4">
        <w:rPr>
          <w:rFonts w:ascii="Times New Roman" w:eastAsia="Times New Roman" w:hAnsi="Times New Roman" w:cs="Times New Roman"/>
          <w:sz w:val="24"/>
          <w:szCs w:val="24"/>
        </w:rPr>
        <w:t>Negi</w:t>
      </w:r>
      <w:proofErr w:type="spellEnd"/>
      <w:r w:rsidRPr="009604E4">
        <w:rPr>
          <w:rFonts w:ascii="Times New Roman" w:eastAsia="Times New Roman" w:hAnsi="Times New Roman" w:cs="Times New Roman"/>
          <w:sz w:val="24"/>
          <w:szCs w:val="24"/>
        </w:rPr>
        <w:t xml:space="preserve">, V., </w:t>
      </w:r>
      <w:proofErr w:type="spellStart"/>
      <w:r w:rsidRPr="009604E4">
        <w:rPr>
          <w:rFonts w:ascii="Times New Roman" w:eastAsia="Times New Roman" w:hAnsi="Times New Roman" w:cs="Times New Roman"/>
          <w:sz w:val="24"/>
          <w:szCs w:val="24"/>
        </w:rPr>
        <w:t>Thakur</w:t>
      </w:r>
      <w:proofErr w:type="spellEnd"/>
      <w:r w:rsidRPr="009604E4">
        <w:rPr>
          <w:rFonts w:ascii="Times New Roman" w:eastAsia="Times New Roman" w:hAnsi="Times New Roman" w:cs="Times New Roman"/>
          <w:sz w:val="24"/>
          <w:szCs w:val="24"/>
        </w:rPr>
        <w:t>, S., &amp; Gupta, R. (2021).</w:t>
      </w:r>
      <w:proofErr w:type="gramEnd"/>
      <w:r w:rsidRPr="009604E4">
        <w:rPr>
          <w:rFonts w:ascii="Times New Roman" w:eastAsia="Times New Roman" w:hAnsi="Times New Roman" w:cs="Times New Roman"/>
          <w:sz w:val="24"/>
          <w:szCs w:val="24"/>
        </w:rPr>
        <w:t xml:space="preserve"> </w:t>
      </w:r>
      <w:r w:rsidRPr="009604E4">
        <w:rPr>
          <w:rFonts w:ascii="Times New Roman" w:eastAsia="Times New Roman" w:hAnsi="Times New Roman" w:cs="Times New Roman"/>
          <w:i/>
          <w:iCs/>
          <w:sz w:val="24"/>
          <w:szCs w:val="24"/>
        </w:rPr>
        <w:t>Balancing tourism growth and cultural preservation in Himachal Pradesh</w:t>
      </w:r>
      <w:r w:rsidRPr="009604E4">
        <w:rPr>
          <w:rFonts w:ascii="Times New Roman" w:eastAsia="Times New Roman" w:hAnsi="Times New Roman" w:cs="Times New Roman"/>
          <w:sz w:val="24"/>
          <w:szCs w:val="24"/>
        </w:rPr>
        <w:t xml:space="preserve">. </w:t>
      </w:r>
      <w:proofErr w:type="gramStart"/>
      <w:r w:rsidRPr="009604E4">
        <w:rPr>
          <w:rFonts w:ascii="Times New Roman" w:eastAsia="Times New Roman" w:hAnsi="Times New Roman" w:cs="Times New Roman"/>
          <w:sz w:val="24"/>
          <w:szCs w:val="24"/>
        </w:rPr>
        <w:t>Journal of Tourism Management.</w:t>
      </w:r>
      <w:proofErr w:type="gramEnd"/>
    </w:p>
    <w:p w:rsidR="008A34EB" w:rsidRPr="008A34EB" w:rsidRDefault="008A34EB" w:rsidP="008A34EB">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8A34EB">
        <w:rPr>
          <w:rFonts w:ascii="Times New Roman" w:eastAsia="Times New Roman" w:hAnsi="Times New Roman" w:cs="Times New Roman"/>
          <w:sz w:val="24"/>
          <w:szCs w:val="24"/>
        </w:rPr>
        <w:t>Negi</w:t>
      </w:r>
      <w:proofErr w:type="spellEnd"/>
      <w:r w:rsidRPr="008A34EB">
        <w:rPr>
          <w:rFonts w:ascii="Times New Roman" w:eastAsia="Times New Roman" w:hAnsi="Times New Roman" w:cs="Times New Roman"/>
          <w:sz w:val="24"/>
          <w:szCs w:val="24"/>
        </w:rPr>
        <w:t xml:space="preserve">, V., </w:t>
      </w:r>
      <w:proofErr w:type="spellStart"/>
      <w:r w:rsidRPr="008A34EB">
        <w:rPr>
          <w:rFonts w:ascii="Times New Roman" w:eastAsia="Times New Roman" w:hAnsi="Times New Roman" w:cs="Times New Roman"/>
          <w:sz w:val="24"/>
          <w:szCs w:val="24"/>
        </w:rPr>
        <w:t>Thakur</w:t>
      </w:r>
      <w:proofErr w:type="spellEnd"/>
      <w:r w:rsidRPr="008A34EB">
        <w:rPr>
          <w:rFonts w:ascii="Times New Roman" w:eastAsia="Times New Roman" w:hAnsi="Times New Roman" w:cs="Times New Roman"/>
          <w:sz w:val="24"/>
          <w:szCs w:val="24"/>
        </w:rPr>
        <w:t>, S., &amp; Gupta, R. (2021).</w:t>
      </w:r>
      <w:proofErr w:type="gramEnd"/>
      <w:r w:rsidRPr="008A34EB">
        <w:rPr>
          <w:rFonts w:ascii="Times New Roman" w:eastAsia="Times New Roman" w:hAnsi="Times New Roman" w:cs="Times New Roman"/>
          <w:sz w:val="24"/>
          <w:szCs w:val="24"/>
        </w:rPr>
        <w:t xml:space="preserve"> </w:t>
      </w:r>
      <w:r w:rsidRPr="008A34EB">
        <w:rPr>
          <w:rFonts w:ascii="Times New Roman" w:eastAsia="Times New Roman" w:hAnsi="Times New Roman" w:cs="Times New Roman"/>
          <w:i/>
          <w:iCs/>
          <w:sz w:val="24"/>
          <w:szCs w:val="24"/>
        </w:rPr>
        <w:t>Faith and tourism dynamics in Himachal Pradesh</w:t>
      </w:r>
      <w:r w:rsidRPr="008A34EB">
        <w:rPr>
          <w:rFonts w:ascii="Times New Roman" w:eastAsia="Times New Roman" w:hAnsi="Times New Roman" w:cs="Times New Roman"/>
          <w:sz w:val="24"/>
          <w:szCs w:val="24"/>
        </w:rPr>
        <w:t xml:space="preserve">. </w:t>
      </w:r>
      <w:proofErr w:type="gramStart"/>
      <w:r w:rsidRPr="008A34EB">
        <w:rPr>
          <w:rFonts w:ascii="Times New Roman" w:eastAsia="Times New Roman" w:hAnsi="Times New Roman" w:cs="Times New Roman"/>
          <w:sz w:val="24"/>
          <w:szCs w:val="24"/>
        </w:rPr>
        <w:t>Journal of Cultural Tourism Studies.</w:t>
      </w:r>
      <w:proofErr w:type="gramEnd"/>
      <w:r w:rsidRPr="008A34EB">
        <w:rPr>
          <w:rFonts w:ascii="Times New Roman" w:eastAsia="Times New Roman" w:hAnsi="Times New Roman" w:cs="Times New Roman"/>
          <w:sz w:val="24"/>
          <w:szCs w:val="24"/>
        </w:rPr>
        <w:br/>
      </w:r>
      <w:proofErr w:type="spellStart"/>
      <w:proofErr w:type="gramStart"/>
      <w:r w:rsidRPr="008A34EB">
        <w:rPr>
          <w:rFonts w:ascii="Times New Roman" w:eastAsia="Times New Roman" w:hAnsi="Times New Roman" w:cs="Times New Roman"/>
          <w:sz w:val="24"/>
          <w:szCs w:val="24"/>
        </w:rPr>
        <w:t>Thakur</w:t>
      </w:r>
      <w:proofErr w:type="spellEnd"/>
      <w:r w:rsidRPr="008A34EB">
        <w:rPr>
          <w:rFonts w:ascii="Times New Roman" w:eastAsia="Times New Roman" w:hAnsi="Times New Roman" w:cs="Times New Roman"/>
          <w:sz w:val="24"/>
          <w:szCs w:val="24"/>
        </w:rPr>
        <w:t>, A., &amp; Gupta, R. (2019).</w:t>
      </w:r>
      <w:proofErr w:type="gramEnd"/>
      <w:r w:rsidRPr="008A34EB">
        <w:rPr>
          <w:rFonts w:ascii="Times New Roman" w:eastAsia="Times New Roman" w:hAnsi="Times New Roman" w:cs="Times New Roman"/>
          <w:sz w:val="24"/>
          <w:szCs w:val="24"/>
        </w:rPr>
        <w:t xml:space="preserve"> </w:t>
      </w:r>
      <w:proofErr w:type="gramStart"/>
      <w:r w:rsidRPr="008A34EB">
        <w:rPr>
          <w:rFonts w:ascii="Times New Roman" w:eastAsia="Times New Roman" w:hAnsi="Times New Roman" w:cs="Times New Roman"/>
          <w:i/>
          <w:iCs/>
          <w:sz w:val="24"/>
          <w:szCs w:val="24"/>
        </w:rPr>
        <w:t>The impact of faith-based tourism on local communities</w:t>
      </w:r>
      <w:r w:rsidRPr="008A34EB">
        <w:rPr>
          <w:rFonts w:ascii="Times New Roman" w:eastAsia="Times New Roman" w:hAnsi="Times New Roman" w:cs="Times New Roman"/>
          <w:sz w:val="24"/>
          <w:szCs w:val="24"/>
        </w:rPr>
        <w:t>.</w:t>
      </w:r>
      <w:proofErr w:type="gramEnd"/>
      <w:r w:rsidRPr="008A34EB">
        <w:rPr>
          <w:rFonts w:ascii="Times New Roman" w:eastAsia="Times New Roman" w:hAnsi="Times New Roman" w:cs="Times New Roman"/>
          <w:sz w:val="24"/>
          <w:szCs w:val="24"/>
        </w:rPr>
        <w:t xml:space="preserve"> </w:t>
      </w:r>
      <w:proofErr w:type="gramStart"/>
      <w:r w:rsidRPr="008A34EB">
        <w:rPr>
          <w:rFonts w:ascii="Times New Roman" w:eastAsia="Times New Roman" w:hAnsi="Times New Roman" w:cs="Times New Roman"/>
          <w:sz w:val="24"/>
          <w:szCs w:val="24"/>
        </w:rPr>
        <w:t>Journal of Sustainable Tourism Management.</w:t>
      </w:r>
      <w:proofErr w:type="gramEnd"/>
    </w:p>
    <w:p w:rsidR="00962C13" w:rsidRPr="009E421B" w:rsidRDefault="00962C13" w:rsidP="009E421B">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9E421B">
        <w:rPr>
          <w:rFonts w:ascii="Times New Roman" w:eastAsia="Times New Roman" w:hAnsi="Times New Roman" w:cs="Times New Roman"/>
          <w:sz w:val="24"/>
          <w:szCs w:val="24"/>
        </w:rPr>
        <w:t>Rinschede</w:t>
      </w:r>
      <w:proofErr w:type="spellEnd"/>
      <w:r w:rsidRPr="009E421B">
        <w:rPr>
          <w:rFonts w:ascii="Times New Roman" w:eastAsia="Times New Roman" w:hAnsi="Times New Roman" w:cs="Times New Roman"/>
          <w:sz w:val="24"/>
          <w:szCs w:val="24"/>
        </w:rPr>
        <w:t xml:space="preserve">, G. (1992). Forms of Religious Tourism. </w:t>
      </w:r>
      <w:r w:rsidRPr="009E421B">
        <w:rPr>
          <w:rFonts w:ascii="Times New Roman" w:eastAsia="Times New Roman" w:hAnsi="Times New Roman" w:cs="Times New Roman"/>
          <w:i/>
          <w:iCs/>
          <w:sz w:val="24"/>
          <w:szCs w:val="24"/>
        </w:rPr>
        <w:t>Annals of Tourism Research</w:t>
      </w:r>
      <w:r w:rsidRPr="009E421B">
        <w:rPr>
          <w:rFonts w:ascii="Times New Roman" w:eastAsia="Times New Roman" w:hAnsi="Times New Roman" w:cs="Times New Roman"/>
          <w:sz w:val="24"/>
          <w:szCs w:val="24"/>
        </w:rPr>
        <w:t>, 19(1), 51-67.</w:t>
      </w:r>
    </w:p>
    <w:p w:rsidR="00962C13" w:rsidRPr="009E421B" w:rsidRDefault="00962C13" w:rsidP="009E421B">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9E421B">
        <w:rPr>
          <w:rFonts w:ascii="Times New Roman" w:eastAsia="Times New Roman" w:hAnsi="Times New Roman" w:cs="Times New Roman"/>
          <w:sz w:val="24"/>
          <w:szCs w:val="24"/>
        </w:rPr>
        <w:t>Statista</w:t>
      </w:r>
      <w:proofErr w:type="spellEnd"/>
      <w:r w:rsidRPr="009E421B">
        <w:rPr>
          <w:rFonts w:ascii="Times New Roman" w:eastAsia="Times New Roman" w:hAnsi="Times New Roman" w:cs="Times New Roman"/>
          <w:sz w:val="24"/>
          <w:szCs w:val="24"/>
        </w:rPr>
        <w:t xml:space="preserve">. (2023). Hajj Pilgrimage Economic Impact on Saudi Arabia. Retrieved from </w:t>
      </w:r>
      <w:hyperlink r:id="rId8" w:history="1">
        <w:proofErr w:type="spellStart"/>
        <w:r w:rsidRPr="009E421B">
          <w:rPr>
            <w:rFonts w:ascii="Times New Roman" w:eastAsia="Times New Roman" w:hAnsi="Times New Roman" w:cs="Times New Roman"/>
            <w:color w:val="0000FF"/>
            <w:sz w:val="24"/>
            <w:szCs w:val="24"/>
            <w:u w:val="single"/>
          </w:rPr>
          <w:t>Statista</w:t>
        </w:r>
        <w:proofErr w:type="spellEnd"/>
      </w:hyperlink>
      <w:r w:rsidRPr="009E421B">
        <w:rPr>
          <w:rFonts w:ascii="Times New Roman" w:eastAsia="Times New Roman" w:hAnsi="Times New Roman" w:cs="Times New Roman"/>
          <w:sz w:val="24"/>
          <w:szCs w:val="24"/>
        </w:rPr>
        <w:t>.</w:t>
      </w:r>
    </w:p>
    <w:p w:rsidR="00A03FB1" w:rsidRPr="00DD0E44" w:rsidRDefault="00962C13" w:rsidP="00A03FB1">
      <w:pPr>
        <w:numPr>
          <w:ilvl w:val="0"/>
          <w:numId w:val="2"/>
        </w:numPr>
        <w:spacing w:before="100" w:beforeAutospacing="1" w:after="100" w:afterAutospacing="1" w:line="360" w:lineRule="auto"/>
        <w:jc w:val="both"/>
        <w:rPr>
          <w:rFonts w:ascii="Times New Roman" w:eastAsia="Times New Roman" w:hAnsi="Times New Roman" w:cs="Times New Roman"/>
          <w:sz w:val="24"/>
          <w:szCs w:val="24"/>
        </w:rPr>
      </w:pPr>
      <w:r w:rsidRPr="009E421B">
        <w:rPr>
          <w:rFonts w:ascii="Times New Roman" w:eastAsia="Times New Roman" w:hAnsi="Times New Roman" w:cs="Times New Roman"/>
          <w:sz w:val="24"/>
          <w:szCs w:val="24"/>
        </w:rPr>
        <w:t xml:space="preserve">UNESCO. (2021). Sustainable Tourism at World Heritage Sites. Retrieved from </w:t>
      </w:r>
      <w:hyperlink r:id="rId9" w:history="1">
        <w:r w:rsidRPr="009E421B">
          <w:rPr>
            <w:rFonts w:ascii="Times New Roman" w:eastAsia="Times New Roman" w:hAnsi="Times New Roman" w:cs="Times New Roman"/>
            <w:color w:val="0000FF"/>
            <w:sz w:val="24"/>
            <w:szCs w:val="24"/>
            <w:u w:val="single"/>
          </w:rPr>
          <w:t>UNESCO</w:t>
        </w:r>
      </w:hyperlink>
      <w:r w:rsidRPr="009E421B">
        <w:rPr>
          <w:rFonts w:ascii="Times New Roman" w:eastAsia="Times New Roman" w:hAnsi="Times New Roman" w:cs="Times New Roman"/>
          <w:sz w:val="24"/>
          <w:szCs w:val="24"/>
        </w:rPr>
        <w:t>.</w:t>
      </w:r>
    </w:p>
    <w:p w:rsidR="00A03FB1" w:rsidRPr="009E421B" w:rsidRDefault="00A03FB1" w:rsidP="00A03FB1">
      <w:pPr>
        <w:pStyle w:val="NormalWeb"/>
        <w:numPr>
          <w:ilvl w:val="0"/>
          <w:numId w:val="3"/>
        </w:numPr>
        <w:spacing w:line="360" w:lineRule="auto"/>
        <w:jc w:val="both"/>
      </w:pPr>
      <w:r w:rsidRPr="009E421B">
        <w:t xml:space="preserve">World Tourism Organization (UNWTO). (2021). </w:t>
      </w:r>
      <w:r w:rsidRPr="009E421B">
        <w:rPr>
          <w:rStyle w:val="Emphasis"/>
          <w:rFonts w:eastAsiaTheme="majorEastAsia"/>
        </w:rPr>
        <w:t>Tourism and Culture: The Future of Religious Tourism.</w:t>
      </w:r>
    </w:p>
    <w:p w:rsidR="00A03FB1" w:rsidRPr="009E421B" w:rsidRDefault="00A03FB1" w:rsidP="00A03FB1">
      <w:pPr>
        <w:pStyle w:val="NormalWeb"/>
        <w:numPr>
          <w:ilvl w:val="0"/>
          <w:numId w:val="3"/>
        </w:numPr>
        <w:spacing w:line="360" w:lineRule="auto"/>
        <w:jc w:val="both"/>
      </w:pPr>
      <w:r w:rsidRPr="009E421B">
        <w:t xml:space="preserve">Raj, R., &amp; Griffin, K. (2015). </w:t>
      </w:r>
      <w:r w:rsidRPr="009E421B">
        <w:rPr>
          <w:rStyle w:val="Emphasis"/>
          <w:rFonts w:eastAsiaTheme="majorEastAsia"/>
        </w:rPr>
        <w:t>Religious Tourism and Pilgrimage Management: An International Perspective.</w:t>
      </w:r>
      <w:r w:rsidRPr="009E421B">
        <w:t xml:space="preserve"> CABI.</w:t>
      </w:r>
    </w:p>
    <w:p w:rsidR="00A03FB1" w:rsidRPr="009E421B" w:rsidRDefault="00A03FB1" w:rsidP="00A03FB1">
      <w:pPr>
        <w:pStyle w:val="NormalWeb"/>
        <w:numPr>
          <w:ilvl w:val="0"/>
          <w:numId w:val="3"/>
        </w:numPr>
        <w:spacing w:line="360" w:lineRule="auto"/>
        <w:jc w:val="both"/>
      </w:pPr>
      <w:r w:rsidRPr="009E421B">
        <w:t xml:space="preserve">Timothy, D. J., &amp; Olsen, D. H. (2006). </w:t>
      </w:r>
      <w:r w:rsidRPr="009E421B">
        <w:rPr>
          <w:rStyle w:val="Emphasis"/>
          <w:rFonts w:eastAsiaTheme="majorEastAsia"/>
        </w:rPr>
        <w:t>Tourism, Religion, and Spiritual Journeys.</w:t>
      </w:r>
      <w:r w:rsidRPr="009E421B">
        <w:t xml:space="preserve"> </w:t>
      </w:r>
      <w:proofErr w:type="spellStart"/>
      <w:r w:rsidRPr="009E421B">
        <w:t>Routledge</w:t>
      </w:r>
      <w:proofErr w:type="spellEnd"/>
      <w:r w:rsidRPr="009E421B">
        <w:t>.</w:t>
      </w:r>
    </w:p>
    <w:p w:rsidR="00A03FB1" w:rsidRPr="009E421B" w:rsidRDefault="00A03FB1" w:rsidP="00A03FB1">
      <w:pPr>
        <w:pStyle w:val="NormalWeb"/>
        <w:numPr>
          <w:ilvl w:val="0"/>
          <w:numId w:val="3"/>
        </w:numPr>
        <w:spacing w:line="360" w:lineRule="auto"/>
        <w:jc w:val="both"/>
      </w:pPr>
      <w:r w:rsidRPr="009E421B">
        <w:t xml:space="preserve">Singh, S. (2004). </w:t>
      </w:r>
      <w:r w:rsidRPr="009E421B">
        <w:rPr>
          <w:rStyle w:val="Emphasis"/>
          <w:rFonts w:eastAsiaTheme="majorEastAsia"/>
        </w:rPr>
        <w:t>Religious Tourism and Pilgrimage: An Anthropological Approach.</w:t>
      </w:r>
    </w:p>
    <w:p w:rsidR="00A03FB1" w:rsidRDefault="00A03FB1" w:rsidP="00A03FB1">
      <w:pPr>
        <w:pStyle w:val="NormalWeb"/>
        <w:numPr>
          <w:ilvl w:val="0"/>
          <w:numId w:val="3"/>
        </w:numPr>
        <w:spacing w:line="360" w:lineRule="auto"/>
        <w:jc w:val="both"/>
      </w:pPr>
      <w:proofErr w:type="spellStart"/>
      <w:r w:rsidRPr="009E421B">
        <w:t>Shackley</w:t>
      </w:r>
      <w:proofErr w:type="spellEnd"/>
      <w:r w:rsidRPr="009E421B">
        <w:t xml:space="preserve">, M. (2001). </w:t>
      </w:r>
      <w:r w:rsidRPr="009E421B">
        <w:rPr>
          <w:rStyle w:val="Emphasis"/>
          <w:rFonts w:eastAsiaTheme="majorEastAsia"/>
        </w:rPr>
        <w:t>Managing Sacred Sites: Service Provision and Visitor Experience.</w:t>
      </w:r>
      <w:r w:rsidRPr="009E421B">
        <w:t xml:space="preserve"> </w:t>
      </w:r>
      <w:proofErr w:type="spellStart"/>
      <w:r w:rsidRPr="009E421B">
        <w:t>Cengage</w:t>
      </w:r>
      <w:proofErr w:type="spellEnd"/>
      <w:r w:rsidRPr="009E421B">
        <w:t xml:space="preserve"> Learning.</w:t>
      </w:r>
    </w:p>
    <w:p w:rsidR="00A03FB1" w:rsidRDefault="00A03FB1" w:rsidP="00A03FB1">
      <w:pPr>
        <w:numPr>
          <w:ilvl w:val="0"/>
          <w:numId w:val="3"/>
        </w:numPr>
        <w:spacing w:before="100" w:beforeAutospacing="1" w:after="100" w:afterAutospacing="1" w:line="240" w:lineRule="auto"/>
      </w:pPr>
      <w:r>
        <w:t xml:space="preserve">Cohen, E. (2018). Authenticity and </w:t>
      </w:r>
      <w:proofErr w:type="spellStart"/>
      <w:r>
        <w:t>commodification</w:t>
      </w:r>
      <w:proofErr w:type="spellEnd"/>
      <w:r>
        <w:t xml:space="preserve"> in tourism. </w:t>
      </w:r>
      <w:r>
        <w:rPr>
          <w:rStyle w:val="Emphasis"/>
        </w:rPr>
        <w:t>Annals of Tourism Research, 45</w:t>
      </w:r>
      <w:r>
        <w:t>(4), 103-118.</w:t>
      </w:r>
    </w:p>
    <w:p w:rsidR="00A03FB1" w:rsidRDefault="00A03FB1" w:rsidP="00A03FB1">
      <w:pPr>
        <w:numPr>
          <w:ilvl w:val="0"/>
          <w:numId w:val="3"/>
        </w:numPr>
        <w:spacing w:before="100" w:beforeAutospacing="1" w:after="100" w:afterAutospacing="1" w:line="240" w:lineRule="auto"/>
      </w:pPr>
      <w:proofErr w:type="spellStart"/>
      <w:r>
        <w:t>Digance</w:t>
      </w:r>
      <w:proofErr w:type="spellEnd"/>
      <w:r>
        <w:t xml:space="preserve">, J. (2006). Religious and spiritual tourism. </w:t>
      </w:r>
      <w:r>
        <w:rPr>
          <w:rStyle w:val="Emphasis"/>
        </w:rPr>
        <w:t>Tourism Management, 27</w:t>
      </w:r>
      <w:r>
        <w:t>(2), 143-154.</w:t>
      </w:r>
    </w:p>
    <w:p w:rsidR="00A03FB1" w:rsidRDefault="00A03FB1" w:rsidP="00A03FB1">
      <w:pPr>
        <w:numPr>
          <w:ilvl w:val="0"/>
          <w:numId w:val="3"/>
        </w:numPr>
        <w:spacing w:before="100" w:beforeAutospacing="1" w:after="100" w:afterAutospacing="1" w:line="240" w:lineRule="auto"/>
      </w:pPr>
      <w:r>
        <w:t xml:space="preserve">Harrison, D. (2020). Tourism and the less developed world: Issues and case studies. </w:t>
      </w:r>
      <w:r>
        <w:rPr>
          <w:rStyle w:val="Emphasis"/>
        </w:rPr>
        <w:t>CABI Tourism Texts</w:t>
      </w:r>
      <w:r>
        <w:t>.</w:t>
      </w:r>
    </w:p>
    <w:p w:rsidR="00A03FB1" w:rsidRDefault="00A03FB1" w:rsidP="00A03FB1">
      <w:pPr>
        <w:numPr>
          <w:ilvl w:val="0"/>
          <w:numId w:val="3"/>
        </w:numPr>
        <w:spacing w:before="100" w:beforeAutospacing="1" w:after="100" w:afterAutospacing="1" w:line="240" w:lineRule="auto"/>
      </w:pPr>
      <w:r>
        <w:lastRenderedPageBreak/>
        <w:t xml:space="preserve">Richards, G. (2018). Cultural tourism: A review of recent research and trends. </w:t>
      </w:r>
      <w:r>
        <w:rPr>
          <w:rStyle w:val="Emphasis"/>
        </w:rPr>
        <w:t>Journal of Hospitality and Tourism Management, 36</w:t>
      </w:r>
      <w:r>
        <w:t>(5), 12-22.</w:t>
      </w:r>
    </w:p>
    <w:p w:rsidR="00A03FB1" w:rsidRDefault="00A03FB1" w:rsidP="00A03FB1">
      <w:pPr>
        <w:numPr>
          <w:ilvl w:val="0"/>
          <w:numId w:val="3"/>
        </w:numPr>
        <w:spacing w:before="100" w:beforeAutospacing="1" w:after="100" w:afterAutospacing="1" w:line="240" w:lineRule="auto"/>
      </w:pPr>
      <w:r>
        <w:t xml:space="preserve">Smith, M. K. (2015). Issues in cultural tourism studies. </w:t>
      </w:r>
      <w:proofErr w:type="spellStart"/>
      <w:r>
        <w:rPr>
          <w:rStyle w:val="Emphasis"/>
        </w:rPr>
        <w:t>Routledge</w:t>
      </w:r>
      <w:proofErr w:type="spellEnd"/>
      <w:r>
        <w:t>.</w:t>
      </w:r>
    </w:p>
    <w:p w:rsidR="00A03FB1" w:rsidRDefault="00A03FB1" w:rsidP="00A03FB1">
      <w:pPr>
        <w:numPr>
          <w:ilvl w:val="0"/>
          <w:numId w:val="3"/>
        </w:numPr>
        <w:spacing w:before="100" w:beforeAutospacing="1" w:after="100" w:afterAutospacing="1" w:line="240" w:lineRule="auto"/>
      </w:pPr>
      <w:r>
        <w:t xml:space="preserve">World Travel &amp; Tourism Council (WTTC). (2019). Economic impact reports. </w:t>
      </w:r>
      <w:hyperlink r:id="rId10" w:history="1">
        <w:r>
          <w:rPr>
            <w:rStyle w:val="Hyperlink"/>
          </w:rPr>
          <w:t>WTTC Official Site</w:t>
        </w:r>
      </w:hyperlink>
      <w:r>
        <w:t>.</w:t>
      </w:r>
    </w:p>
    <w:p w:rsidR="00BA5D2F" w:rsidRPr="005F49D9" w:rsidRDefault="00BA5D2F" w:rsidP="00BA5D2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Ministry of Tourism, Government of India (2023). Religious Tourism Initiatives.</w:t>
      </w:r>
    </w:p>
    <w:p w:rsidR="00BA5D2F" w:rsidRPr="005F49D9" w:rsidRDefault="00BA5D2F" w:rsidP="00BA5D2F">
      <w:pPr>
        <w:numPr>
          <w:ilvl w:val="0"/>
          <w:numId w:val="8"/>
        </w:numPr>
        <w:spacing w:before="100" w:beforeAutospacing="1" w:after="100" w:afterAutospacing="1" w:line="240" w:lineRule="auto"/>
        <w:rPr>
          <w:rFonts w:ascii="Times New Roman" w:eastAsia="Times New Roman" w:hAnsi="Times New Roman" w:cs="Times New Roman"/>
          <w:sz w:val="24"/>
          <w:szCs w:val="24"/>
        </w:rPr>
      </w:pPr>
      <w:proofErr w:type="spellStart"/>
      <w:r w:rsidRPr="005F49D9">
        <w:rPr>
          <w:rFonts w:ascii="Times New Roman" w:eastAsia="Times New Roman" w:hAnsi="Times New Roman" w:cs="Times New Roman"/>
          <w:sz w:val="24"/>
          <w:szCs w:val="24"/>
        </w:rPr>
        <w:t>Bhardwaj</w:t>
      </w:r>
      <w:proofErr w:type="spellEnd"/>
      <w:r w:rsidRPr="005F49D9">
        <w:rPr>
          <w:rFonts w:ascii="Times New Roman" w:eastAsia="Times New Roman" w:hAnsi="Times New Roman" w:cs="Times New Roman"/>
          <w:sz w:val="24"/>
          <w:szCs w:val="24"/>
        </w:rPr>
        <w:t xml:space="preserve">, S. M. (1997). </w:t>
      </w:r>
      <w:r w:rsidRPr="005F49D9">
        <w:rPr>
          <w:rFonts w:ascii="Times New Roman" w:eastAsia="Times New Roman" w:hAnsi="Times New Roman" w:cs="Times New Roman"/>
          <w:i/>
          <w:iCs/>
          <w:sz w:val="24"/>
          <w:szCs w:val="24"/>
        </w:rPr>
        <w:t>Hindu Places of Pilgrimage in India: A Study in Cultural Geography</w:t>
      </w:r>
      <w:r w:rsidRPr="005F49D9">
        <w:rPr>
          <w:rFonts w:ascii="Times New Roman" w:eastAsia="Times New Roman" w:hAnsi="Times New Roman" w:cs="Times New Roman"/>
          <w:sz w:val="24"/>
          <w:szCs w:val="24"/>
        </w:rPr>
        <w:t>.</w:t>
      </w:r>
    </w:p>
    <w:p w:rsidR="00BA5D2F" w:rsidRPr="005F49D9" w:rsidRDefault="00BA5D2F" w:rsidP="00BA5D2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UNWTO (2022). </w:t>
      </w:r>
      <w:r w:rsidRPr="005F49D9">
        <w:rPr>
          <w:rFonts w:ascii="Times New Roman" w:eastAsia="Times New Roman" w:hAnsi="Times New Roman" w:cs="Times New Roman"/>
          <w:i/>
          <w:iCs/>
          <w:sz w:val="24"/>
          <w:szCs w:val="24"/>
        </w:rPr>
        <w:t>Religious Tourism and Pilgrimage: A Global Perspective</w:t>
      </w:r>
      <w:r w:rsidRPr="005F49D9">
        <w:rPr>
          <w:rFonts w:ascii="Times New Roman" w:eastAsia="Times New Roman" w:hAnsi="Times New Roman" w:cs="Times New Roman"/>
          <w:sz w:val="24"/>
          <w:szCs w:val="24"/>
        </w:rPr>
        <w:t>.</w:t>
      </w:r>
    </w:p>
    <w:p w:rsidR="00BA5D2F" w:rsidRPr="005F49D9" w:rsidRDefault="00BA5D2F" w:rsidP="00BA5D2F">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F49D9">
        <w:rPr>
          <w:rFonts w:ascii="Times New Roman" w:eastAsia="Times New Roman" w:hAnsi="Times New Roman" w:cs="Times New Roman"/>
          <w:sz w:val="24"/>
          <w:szCs w:val="24"/>
        </w:rPr>
        <w:t xml:space="preserve">Singh, R. (2021). Sustainable Religious Tourism: Challenges and Opportunities in India. </w:t>
      </w:r>
      <w:r w:rsidRPr="005F49D9">
        <w:rPr>
          <w:rFonts w:ascii="Times New Roman" w:eastAsia="Times New Roman" w:hAnsi="Times New Roman" w:cs="Times New Roman"/>
          <w:i/>
          <w:iCs/>
          <w:sz w:val="24"/>
          <w:szCs w:val="24"/>
        </w:rPr>
        <w:t>Tourism Review</w:t>
      </w:r>
      <w:r w:rsidRPr="005F49D9">
        <w:rPr>
          <w:rFonts w:ascii="Times New Roman" w:eastAsia="Times New Roman" w:hAnsi="Times New Roman" w:cs="Times New Roman"/>
          <w:sz w:val="24"/>
          <w:szCs w:val="24"/>
        </w:rPr>
        <w:t>.</w:t>
      </w:r>
    </w:p>
    <w:p w:rsidR="00BA5D2F" w:rsidRPr="00EA0E85" w:rsidRDefault="00BA5D2F" w:rsidP="00BA5D2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0E85">
        <w:rPr>
          <w:rFonts w:ascii="Times New Roman" w:eastAsia="Times New Roman" w:hAnsi="Times New Roman" w:cs="Times New Roman"/>
          <w:sz w:val="24"/>
          <w:szCs w:val="24"/>
        </w:rPr>
        <w:t xml:space="preserve">Ministry of Tourism. (2021). </w:t>
      </w:r>
      <w:proofErr w:type="spellStart"/>
      <w:r w:rsidRPr="00EA0E85">
        <w:rPr>
          <w:rFonts w:ascii="Times New Roman" w:eastAsia="Times New Roman" w:hAnsi="Times New Roman" w:cs="Times New Roman"/>
          <w:i/>
          <w:iCs/>
          <w:sz w:val="24"/>
          <w:szCs w:val="24"/>
        </w:rPr>
        <w:t>Swadesh</w:t>
      </w:r>
      <w:proofErr w:type="spellEnd"/>
      <w:r w:rsidRPr="00EA0E85">
        <w:rPr>
          <w:rFonts w:ascii="Times New Roman" w:eastAsia="Times New Roman" w:hAnsi="Times New Roman" w:cs="Times New Roman"/>
          <w:i/>
          <w:iCs/>
          <w:sz w:val="24"/>
          <w:szCs w:val="24"/>
        </w:rPr>
        <w:t xml:space="preserve"> </w:t>
      </w:r>
      <w:proofErr w:type="spellStart"/>
      <w:r w:rsidRPr="00EA0E85">
        <w:rPr>
          <w:rFonts w:ascii="Times New Roman" w:eastAsia="Times New Roman" w:hAnsi="Times New Roman" w:cs="Times New Roman"/>
          <w:i/>
          <w:iCs/>
          <w:sz w:val="24"/>
          <w:szCs w:val="24"/>
        </w:rPr>
        <w:t>Darshan</w:t>
      </w:r>
      <w:proofErr w:type="spellEnd"/>
      <w:r w:rsidRPr="00EA0E85">
        <w:rPr>
          <w:rFonts w:ascii="Times New Roman" w:eastAsia="Times New Roman" w:hAnsi="Times New Roman" w:cs="Times New Roman"/>
          <w:i/>
          <w:iCs/>
          <w:sz w:val="24"/>
          <w:szCs w:val="24"/>
        </w:rPr>
        <w:t xml:space="preserve"> and PRASHAD Schemes Overview</w:t>
      </w:r>
      <w:r w:rsidRPr="00EA0E85">
        <w:rPr>
          <w:rFonts w:ascii="Times New Roman" w:eastAsia="Times New Roman" w:hAnsi="Times New Roman" w:cs="Times New Roman"/>
          <w:sz w:val="24"/>
          <w:szCs w:val="24"/>
        </w:rPr>
        <w:t>.</w:t>
      </w:r>
    </w:p>
    <w:p w:rsidR="00BA5D2F" w:rsidRDefault="00BA5D2F" w:rsidP="00BA5D2F">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EA0E85">
        <w:rPr>
          <w:rFonts w:ascii="Times New Roman" w:eastAsia="Times New Roman" w:hAnsi="Times New Roman" w:cs="Times New Roman"/>
          <w:sz w:val="24"/>
          <w:szCs w:val="24"/>
        </w:rPr>
        <w:t xml:space="preserve">Singh, R. (2020). </w:t>
      </w:r>
      <w:r w:rsidRPr="00EA0E85">
        <w:rPr>
          <w:rFonts w:ascii="Times New Roman" w:eastAsia="Times New Roman" w:hAnsi="Times New Roman" w:cs="Times New Roman"/>
          <w:i/>
          <w:iCs/>
          <w:sz w:val="24"/>
          <w:szCs w:val="24"/>
        </w:rPr>
        <w:t>Religious Tourism in India: Trends and Challenges</w:t>
      </w:r>
      <w:r w:rsidRPr="00EA0E85">
        <w:rPr>
          <w:rFonts w:ascii="Times New Roman" w:eastAsia="Times New Roman" w:hAnsi="Times New Roman" w:cs="Times New Roman"/>
          <w:sz w:val="24"/>
          <w:szCs w:val="24"/>
        </w:rPr>
        <w:t>. Indian Journal of Tourism Research, 8(2), 34-47.</w:t>
      </w:r>
    </w:p>
    <w:p w:rsidR="00485F8E" w:rsidRPr="00485F8E" w:rsidRDefault="00485F8E" w:rsidP="00485F8E">
      <w:pPr>
        <w:spacing w:after="0" w:line="240" w:lineRule="auto"/>
        <w:rPr>
          <w:rFonts w:ascii="Times New Roman" w:eastAsia="Times New Roman" w:hAnsi="Times New Roman" w:cs="Times New Roman"/>
          <w:sz w:val="24"/>
          <w:szCs w:val="24"/>
        </w:rPr>
      </w:pPr>
      <w:proofErr w:type="gramStart"/>
      <w:r w:rsidRPr="00485F8E">
        <w:rPr>
          <w:rFonts w:ascii="Times New Roman" w:eastAsia="Times New Roman" w:hAnsi="Symbol" w:cs="Times New Roman"/>
          <w:sz w:val="24"/>
          <w:szCs w:val="24"/>
        </w:rPr>
        <w:t></w:t>
      </w:r>
      <w:r w:rsidRPr="00485F8E">
        <w:rPr>
          <w:rFonts w:ascii="Times New Roman" w:eastAsia="Times New Roman" w:hAnsi="Times New Roman" w:cs="Times New Roman"/>
          <w:sz w:val="24"/>
          <w:szCs w:val="24"/>
        </w:rPr>
        <w:t xml:space="preserve">  Singh</w:t>
      </w:r>
      <w:proofErr w:type="gramEnd"/>
      <w:r w:rsidRPr="00485F8E">
        <w:rPr>
          <w:rFonts w:ascii="Times New Roman" w:eastAsia="Times New Roman" w:hAnsi="Times New Roman" w:cs="Times New Roman"/>
          <w:sz w:val="24"/>
          <w:szCs w:val="24"/>
        </w:rPr>
        <w:t xml:space="preserve">, A. P. (2016). </w:t>
      </w:r>
      <w:r w:rsidRPr="00485F8E">
        <w:rPr>
          <w:rFonts w:ascii="Times New Roman" w:eastAsia="Times New Roman" w:hAnsi="Times New Roman" w:cs="Times New Roman"/>
          <w:i/>
          <w:iCs/>
          <w:sz w:val="24"/>
          <w:szCs w:val="24"/>
        </w:rPr>
        <w:t>Cultural Tourism in India: Himachal Pradesh as a Case Study.</w:t>
      </w:r>
    </w:p>
    <w:p w:rsidR="00485F8E" w:rsidRPr="00485F8E" w:rsidRDefault="00485F8E" w:rsidP="00485F8E">
      <w:pPr>
        <w:spacing w:after="0" w:line="240" w:lineRule="auto"/>
        <w:rPr>
          <w:rFonts w:ascii="Times New Roman" w:eastAsia="Times New Roman" w:hAnsi="Times New Roman" w:cs="Times New Roman"/>
          <w:sz w:val="24"/>
          <w:szCs w:val="24"/>
        </w:rPr>
      </w:pPr>
      <w:proofErr w:type="gramStart"/>
      <w:r w:rsidRPr="00485F8E">
        <w:rPr>
          <w:rFonts w:ascii="Times New Roman" w:eastAsia="Times New Roman" w:hAnsi="Symbol" w:cs="Times New Roman"/>
          <w:sz w:val="24"/>
          <w:szCs w:val="24"/>
        </w:rPr>
        <w:t></w:t>
      </w:r>
      <w:r w:rsidRPr="00485F8E">
        <w:rPr>
          <w:rFonts w:ascii="Times New Roman" w:eastAsia="Times New Roman" w:hAnsi="Times New Roman" w:cs="Times New Roman"/>
          <w:sz w:val="24"/>
          <w:szCs w:val="24"/>
        </w:rPr>
        <w:t xml:space="preserve">  Sharma</w:t>
      </w:r>
      <w:proofErr w:type="gramEnd"/>
      <w:r w:rsidRPr="00485F8E">
        <w:rPr>
          <w:rFonts w:ascii="Times New Roman" w:eastAsia="Times New Roman" w:hAnsi="Times New Roman" w:cs="Times New Roman"/>
          <w:sz w:val="24"/>
          <w:szCs w:val="24"/>
        </w:rPr>
        <w:t xml:space="preserve">, M. (2019). </w:t>
      </w:r>
      <w:r w:rsidRPr="00485F8E">
        <w:rPr>
          <w:rFonts w:ascii="Times New Roman" w:eastAsia="Times New Roman" w:hAnsi="Times New Roman" w:cs="Times New Roman"/>
          <w:i/>
          <w:iCs/>
          <w:sz w:val="24"/>
          <w:szCs w:val="24"/>
        </w:rPr>
        <w:t>Pilgrimage and Tourism: The Case of Himachal Pradesh.</w:t>
      </w:r>
      <w:r w:rsidRPr="00485F8E">
        <w:rPr>
          <w:rFonts w:ascii="Times New Roman" w:eastAsia="Times New Roman" w:hAnsi="Times New Roman" w:cs="Times New Roman"/>
          <w:sz w:val="24"/>
          <w:szCs w:val="24"/>
        </w:rPr>
        <w:t xml:space="preserve"> </w:t>
      </w:r>
      <w:proofErr w:type="gramStart"/>
      <w:r w:rsidRPr="00485F8E">
        <w:rPr>
          <w:rFonts w:ascii="Times New Roman" w:eastAsia="Times New Roman" w:hAnsi="Times New Roman" w:cs="Times New Roman"/>
          <w:sz w:val="24"/>
          <w:szCs w:val="24"/>
        </w:rPr>
        <w:t>Indian Journal of Tourism.</w:t>
      </w:r>
      <w:proofErr w:type="gramEnd"/>
    </w:p>
    <w:p w:rsidR="00485F8E" w:rsidRPr="009C4C87" w:rsidRDefault="00485F8E" w:rsidP="00485F8E">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gramStart"/>
      <w:r w:rsidRPr="00485F8E">
        <w:rPr>
          <w:rFonts w:ascii="Times New Roman" w:eastAsia="Times New Roman" w:hAnsi="Symbol" w:cs="Times New Roman"/>
          <w:sz w:val="24"/>
          <w:szCs w:val="24"/>
        </w:rPr>
        <w:t></w:t>
      </w:r>
      <w:r w:rsidRPr="00485F8E">
        <w:rPr>
          <w:rFonts w:ascii="Times New Roman" w:eastAsia="Times New Roman" w:hAnsi="Times New Roman" w:cs="Times New Roman"/>
          <w:sz w:val="24"/>
          <w:szCs w:val="24"/>
        </w:rPr>
        <w:t xml:space="preserve">  Himachal</w:t>
      </w:r>
      <w:proofErr w:type="gramEnd"/>
      <w:r w:rsidRPr="00485F8E">
        <w:rPr>
          <w:rFonts w:ascii="Times New Roman" w:eastAsia="Times New Roman" w:hAnsi="Times New Roman" w:cs="Times New Roman"/>
          <w:sz w:val="24"/>
          <w:szCs w:val="24"/>
        </w:rPr>
        <w:t xml:space="preserve"> Pradesh Tourism Development Corporation. (2023). </w:t>
      </w:r>
      <w:r w:rsidRPr="00485F8E">
        <w:rPr>
          <w:rFonts w:ascii="Times New Roman" w:eastAsia="Times New Roman" w:hAnsi="Times New Roman" w:cs="Times New Roman"/>
          <w:i/>
          <w:iCs/>
          <w:sz w:val="24"/>
          <w:szCs w:val="24"/>
        </w:rPr>
        <w:t>Religious Tourism in Himachal Pradesh.</w:t>
      </w:r>
    </w:p>
    <w:p w:rsidR="009C4C87" w:rsidRPr="009C4C87" w:rsidRDefault="009C4C87" w:rsidP="009C4C87">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Himachal Pradesh Tourism Development Corporation. (2023). </w:t>
      </w:r>
      <w:r w:rsidRPr="009C4C87">
        <w:rPr>
          <w:rFonts w:ascii="Times New Roman" w:eastAsia="Times New Roman" w:hAnsi="Times New Roman" w:cs="Times New Roman"/>
          <w:i/>
          <w:iCs/>
          <w:sz w:val="24"/>
          <w:szCs w:val="24"/>
        </w:rPr>
        <w:t>Religious Tourism in Himachal Pradesh.</w:t>
      </w:r>
    </w:p>
    <w:p w:rsidR="009C4C87" w:rsidRPr="009C4C87" w:rsidRDefault="009C4C87" w:rsidP="009C4C87">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Singh, A. P. (2016). </w:t>
      </w:r>
      <w:r w:rsidRPr="009C4C87">
        <w:rPr>
          <w:rFonts w:ascii="Times New Roman" w:eastAsia="Times New Roman" w:hAnsi="Times New Roman" w:cs="Times New Roman"/>
          <w:i/>
          <w:iCs/>
          <w:sz w:val="24"/>
          <w:szCs w:val="24"/>
        </w:rPr>
        <w:t>Cultural Tourism in India: Himachal Pradesh as a Case Study.</w:t>
      </w:r>
    </w:p>
    <w:p w:rsidR="009C4C87" w:rsidRPr="00773207" w:rsidRDefault="009C4C87" w:rsidP="009C4C8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C4C87">
        <w:rPr>
          <w:rFonts w:ascii="Times New Roman" w:eastAsia="Times New Roman" w:hAnsi="Times New Roman" w:cs="Times New Roman"/>
          <w:sz w:val="24"/>
          <w:szCs w:val="24"/>
        </w:rPr>
        <w:t xml:space="preserve">Sharma, M. (2019). </w:t>
      </w:r>
      <w:r w:rsidRPr="009C4C87">
        <w:rPr>
          <w:rFonts w:ascii="Times New Roman" w:eastAsia="Times New Roman" w:hAnsi="Times New Roman" w:cs="Times New Roman"/>
          <w:i/>
          <w:iCs/>
          <w:sz w:val="24"/>
          <w:szCs w:val="24"/>
        </w:rPr>
        <w:t>Sacred Spaces: The Intersection of Religion and Tourism in Himachal Pradesh</w:t>
      </w:r>
    </w:p>
    <w:p w:rsidR="00773207" w:rsidRPr="00773207" w:rsidRDefault="00773207" w:rsidP="0077320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3207">
        <w:rPr>
          <w:rFonts w:ascii="Times New Roman" w:eastAsia="Times New Roman" w:hAnsi="Times New Roman" w:cs="Times New Roman"/>
          <w:sz w:val="24"/>
          <w:szCs w:val="24"/>
        </w:rPr>
        <w:t xml:space="preserve">Himachal Pradesh Tourism Development Corporation. (2023). </w:t>
      </w:r>
      <w:r w:rsidRPr="00773207">
        <w:rPr>
          <w:rFonts w:ascii="Times New Roman" w:eastAsia="Times New Roman" w:hAnsi="Times New Roman" w:cs="Times New Roman"/>
          <w:i/>
          <w:iCs/>
          <w:sz w:val="24"/>
          <w:szCs w:val="24"/>
        </w:rPr>
        <w:t>Religious Tourism in Himachal Pradesh.</w:t>
      </w:r>
    </w:p>
    <w:p w:rsidR="00773207" w:rsidRPr="00773207" w:rsidRDefault="00773207" w:rsidP="0077320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3207">
        <w:rPr>
          <w:rFonts w:ascii="Times New Roman" w:eastAsia="Times New Roman" w:hAnsi="Times New Roman" w:cs="Times New Roman"/>
          <w:sz w:val="24"/>
          <w:szCs w:val="24"/>
        </w:rPr>
        <w:t xml:space="preserve">Singh, A. P. (2016). </w:t>
      </w:r>
      <w:r w:rsidRPr="00773207">
        <w:rPr>
          <w:rFonts w:ascii="Times New Roman" w:eastAsia="Times New Roman" w:hAnsi="Times New Roman" w:cs="Times New Roman"/>
          <w:i/>
          <w:iCs/>
          <w:sz w:val="24"/>
          <w:szCs w:val="24"/>
        </w:rPr>
        <w:t>Cultural Tourism in India: Himachal Pradesh as a Case Study.</w:t>
      </w:r>
    </w:p>
    <w:p w:rsidR="00773207" w:rsidRPr="0019509C" w:rsidRDefault="00773207" w:rsidP="00773207">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3207">
        <w:rPr>
          <w:rFonts w:ascii="Times New Roman" w:eastAsia="Times New Roman" w:hAnsi="Times New Roman" w:cs="Times New Roman"/>
          <w:sz w:val="24"/>
          <w:szCs w:val="24"/>
        </w:rPr>
        <w:t xml:space="preserve">Sharma, M. (2019). </w:t>
      </w:r>
      <w:r w:rsidRPr="00773207">
        <w:rPr>
          <w:rFonts w:ascii="Times New Roman" w:eastAsia="Times New Roman" w:hAnsi="Times New Roman" w:cs="Times New Roman"/>
          <w:i/>
          <w:iCs/>
          <w:sz w:val="24"/>
          <w:szCs w:val="24"/>
        </w:rPr>
        <w:t>Sacred Spaces: The Intersection of Religion and Tourism in Himachal Pradesh.</w:t>
      </w:r>
    </w:p>
    <w:p w:rsidR="0019509C" w:rsidRDefault="0019509C" w:rsidP="0019509C">
      <w:pPr>
        <w:pStyle w:val="NormalWeb"/>
        <w:numPr>
          <w:ilvl w:val="0"/>
          <w:numId w:val="6"/>
        </w:numPr>
      </w:pPr>
      <w:r>
        <w:rPr>
          <w:rStyle w:val="Strong"/>
        </w:rPr>
        <w:t>References</w:t>
      </w:r>
      <w:r>
        <w:br/>
      </w:r>
      <w:proofErr w:type="spellStart"/>
      <w:r>
        <w:t>Katoch</w:t>
      </w:r>
      <w:proofErr w:type="spellEnd"/>
      <w:r>
        <w:t xml:space="preserve">, S., &amp; Sharma, P. (2020). </w:t>
      </w:r>
      <w:r>
        <w:rPr>
          <w:rStyle w:val="Emphasis"/>
          <w:rFonts w:eastAsiaTheme="majorEastAsia"/>
        </w:rPr>
        <w:t>Tourism infrastructure and challenges in Himachal Pradesh</w:t>
      </w:r>
      <w:r>
        <w:t>. Journal of Himalayan Studies.</w:t>
      </w:r>
      <w:r>
        <w:br/>
      </w:r>
      <w:proofErr w:type="spellStart"/>
      <w:r>
        <w:t>Negi</w:t>
      </w:r>
      <w:proofErr w:type="spellEnd"/>
      <w:r>
        <w:t xml:space="preserve">, V., </w:t>
      </w:r>
      <w:proofErr w:type="spellStart"/>
      <w:r>
        <w:t>Thakur</w:t>
      </w:r>
      <w:proofErr w:type="spellEnd"/>
      <w:r>
        <w:t xml:space="preserve">, S., &amp; Gupta, R. (2021). </w:t>
      </w:r>
      <w:r>
        <w:rPr>
          <w:rStyle w:val="Emphasis"/>
          <w:rFonts w:eastAsiaTheme="majorEastAsia"/>
        </w:rPr>
        <w:t xml:space="preserve">Environmental concerns in religious tourism: </w:t>
      </w:r>
      <w:proofErr w:type="gramStart"/>
      <w:r>
        <w:rPr>
          <w:rStyle w:val="Emphasis"/>
          <w:rFonts w:eastAsiaTheme="majorEastAsia"/>
        </w:rPr>
        <w:t>A</w:t>
      </w:r>
      <w:proofErr w:type="gramEnd"/>
      <w:r>
        <w:rPr>
          <w:rStyle w:val="Emphasis"/>
          <w:rFonts w:eastAsiaTheme="majorEastAsia"/>
        </w:rPr>
        <w:t xml:space="preserve"> study of Himachal Pradesh</w:t>
      </w:r>
      <w:r>
        <w:t>. Himalayan Environment and Tourism Research Journal.</w:t>
      </w:r>
      <w:r>
        <w:br/>
        <w:t xml:space="preserve">Singh, M., &amp; Mehta, D. (2018). </w:t>
      </w:r>
      <w:r>
        <w:rPr>
          <w:rStyle w:val="Emphasis"/>
          <w:rFonts w:eastAsiaTheme="majorEastAsia"/>
        </w:rPr>
        <w:t>Cultural impacts of religious tourism in North India</w:t>
      </w:r>
      <w:r>
        <w:t>. Indian Journal of Tourism Research.</w:t>
      </w:r>
      <w:r>
        <w:br/>
        <w:t xml:space="preserve">Sharma, R. (2022). </w:t>
      </w:r>
      <w:r>
        <w:rPr>
          <w:rStyle w:val="Emphasis"/>
          <w:rFonts w:eastAsiaTheme="majorEastAsia"/>
        </w:rPr>
        <w:t>Policy frameworks for sustainable tourism in Himachal Pradesh</w:t>
      </w:r>
      <w:r>
        <w:t>. Tourism Development Review.</w:t>
      </w:r>
      <w:r>
        <w:br/>
      </w:r>
      <w:proofErr w:type="spellStart"/>
      <w:r>
        <w:t>Thakur</w:t>
      </w:r>
      <w:proofErr w:type="spellEnd"/>
      <w:r>
        <w:t xml:space="preserve">, A., &amp; Gupta, R. (2019). </w:t>
      </w:r>
      <w:r>
        <w:rPr>
          <w:rStyle w:val="Emphasis"/>
          <w:rFonts w:eastAsiaTheme="majorEastAsia"/>
        </w:rPr>
        <w:t>Overcrowding and safety in religious tourism</w:t>
      </w:r>
      <w:r>
        <w:t>. Journal of Tourism Management.</w:t>
      </w:r>
    </w:p>
    <w:p w:rsidR="00A37F13" w:rsidRPr="00A37F13" w:rsidRDefault="00A37F13" w:rsidP="00A37F13">
      <w:pPr>
        <w:spacing w:before="100" w:beforeAutospacing="1" w:after="100" w:afterAutospacing="1" w:line="240" w:lineRule="auto"/>
        <w:ind w:left="360"/>
        <w:rPr>
          <w:rFonts w:ascii="Times New Roman" w:eastAsia="Times New Roman" w:hAnsi="Times New Roman" w:cs="Times New Roman"/>
          <w:sz w:val="24"/>
          <w:szCs w:val="24"/>
        </w:rPr>
      </w:pPr>
      <w:proofErr w:type="gramStart"/>
      <w:r w:rsidRPr="00A37F13">
        <w:rPr>
          <w:rFonts w:ascii="Times New Roman" w:eastAsia="Times New Roman" w:hAnsi="Times New Roman" w:cs="Times New Roman"/>
          <w:sz w:val="24"/>
          <w:szCs w:val="24"/>
        </w:rPr>
        <w:lastRenderedPageBreak/>
        <w:t xml:space="preserve">Sharma, A., &amp; </w:t>
      </w:r>
      <w:proofErr w:type="spellStart"/>
      <w:r w:rsidRPr="00A37F13">
        <w:rPr>
          <w:rFonts w:ascii="Times New Roman" w:eastAsia="Times New Roman" w:hAnsi="Times New Roman" w:cs="Times New Roman"/>
          <w:sz w:val="24"/>
          <w:szCs w:val="24"/>
        </w:rPr>
        <w:t>Negi</w:t>
      </w:r>
      <w:proofErr w:type="spellEnd"/>
      <w:r w:rsidRPr="00A37F13">
        <w:rPr>
          <w:rFonts w:ascii="Times New Roman" w:eastAsia="Times New Roman" w:hAnsi="Times New Roman" w:cs="Times New Roman"/>
          <w:sz w:val="24"/>
          <w:szCs w:val="24"/>
        </w:rPr>
        <w:t>, P. (2020).</w:t>
      </w:r>
      <w:proofErr w:type="gramEnd"/>
      <w:r w:rsidRPr="00A37F13">
        <w:rPr>
          <w:rFonts w:ascii="Times New Roman" w:eastAsia="Times New Roman" w:hAnsi="Times New Roman" w:cs="Times New Roman"/>
          <w:sz w:val="24"/>
          <w:szCs w:val="24"/>
        </w:rPr>
        <w:t xml:space="preserve"> </w:t>
      </w:r>
      <w:r w:rsidRPr="00A37F13">
        <w:rPr>
          <w:rFonts w:ascii="Times New Roman" w:eastAsia="Times New Roman" w:hAnsi="Times New Roman" w:cs="Times New Roman"/>
          <w:i/>
          <w:iCs/>
          <w:sz w:val="24"/>
          <w:szCs w:val="24"/>
        </w:rPr>
        <w:t xml:space="preserve">Tourism and waste management: </w:t>
      </w:r>
      <w:proofErr w:type="gramStart"/>
      <w:r w:rsidRPr="00A37F13">
        <w:rPr>
          <w:rFonts w:ascii="Times New Roman" w:eastAsia="Times New Roman" w:hAnsi="Times New Roman" w:cs="Times New Roman"/>
          <w:i/>
          <w:iCs/>
          <w:sz w:val="24"/>
          <w:szCs w:val="24"/>
        </w:rPr>
        <w:t>A</w:t>
      </w:r>
      <w:proofErr w:type="gramEnd"/>
      <w:r w:rsidRPr="00A37F13">
        <w:rPr>
          <w:rFonts w:ascii="Times New Roman" w:eastAsia="Times New Roman" w:hAnsi="Times New Roman" w:cs="Times New Roman"/>
          <w:i/>
          <w:iCs/>
          <w:sz w:val="24"/>
          <w:szCs w:val="24"/>
        </w:rPr>
        <w:t xml:space="preserve"> study of Himachal Pradesh</w:t>
      </w:r>
      <w:r w:rsidRPr="00A37F13">
        <w:rPr>
          <w:rFonts w:ascii="Times New Roman" w:eastAsia="Times New Roman" w:hAnsi="Times New Roman" w:cs="Times New Roman"/>
          <w:sz w:val="24"/>
          <w:szCs w:val="24"/>
        </w:rPr>
        <w:t xml:space="preserve">. </w:t>
      </w:r>
      <w:proofErr w:type="gramStart"/>
      <w:r w:rsidRPr="00A37F13">
        <w:rPr>
          <w:rFonts w:ascii="Times New Roman" w:eastAsia="Times New Roman" w:hAnsi="Times New Roman" w:cs="Times New Roman"/>
          <w:sz w:val="24"/>
          <w:szCs w:val="24"/>
        </w:rPr>
        <w:t>Journal of Sustainable Tourism.</w:t>
      </w:r>
      <w:proofErr w:type="gramEnd"/>
      <w:r w:rsidRPr="00A37F13">
        <w:rPr>
          <w:rFonts w:ascii="Times New Roman" w:eastAsia="Times New Roman" w:hAnsi="Times New Roman" w:cs="Times New Roman"/>
          <w:sz w:val="24"/>
          <w:szCs w:val="24"/>
        </w:rPr>
        <w:br/>
      </w:r>
      <w:proofErr w:type="gramStart"/>
      <w:r w:rsidRPr="00A37F13">
        <w:rPr>
          <w:rFonts w:ascii="Times New Roman" w:eastAsia="Times New Roman" w:hAnsi="Times New Roman" w:cs="Times New Roman"/>
          <w:sz w:val="24"/>
          <w:szCs w:val="24"/>
        </w:rPr>
        <w:t xml:space="preserve">Kumar, R., </w:t>
      </w:r>
      <w:proofErr w:type="spellStart"/>
      <w:r w:rsidRPr="00A37F13">
        <w:rPr>
          <w:rFonts w:ascii="Times New Roman" w:eastAsia="Times New Roman" w:hAnsi="Times New Roman" w:cs="Times New Roman"/>
          <w:sz w:val="24"/>
          <w:szCs w:val="24"/>
        </w:rPr>
        <w:t>Thakur</w:t>
      </w:r>
      <w:proofErr w:type="spellEnd"/>
      <w:r w:rsidRPr="00A37F13">
        <w:rPr>
          <w:rFonts w:ascii="Times New Roman" w:eastAsia="Times New Roman" w:hAnsi="Times New Roman" w:cs="Times New Roman"/>
          <w:sz w:val="24"/>
          <w:szCs w:val="24"/>
        </w:rPr>
        <w:t>, S., &amp; Mehta, V. (2021).</w:t>
      </w:r>
      <w:proofErr w:type="gramEnd"/>
      <w:r w:rsidRPr="00A37F13">
        <w:rPr>
          <w:rFonts w:ascii="Times New Roman" w:eastAsia="Times New Roman" w:hAnsi="Times New Roman" w:cs="Times New Roman"/>
          <w:sz w:val="24"/>
          <w:szCs w:val="24"/>
        </w:rPr>
        <w:t xml:space="preserve"> </w:t>
      </w:r>
      <w:r w:rsidRPr="00A37F13">
        <w:rPr>
          <w:rFonts w:ascii="Times New Roman" w:eastAsia="Times New Roman" w:hAnsi="Times New Roman" w:cs="Times New Roman"/>
          <w:i/>
          <w:iCs/>
          <w:sz w:val="24"/>
          <w:szCs w:val="24"/>
        </w:rPr>
        <w:t>Environmental sustainability challenges in mountain tourism</w:t>
      </w:r>
      <w:r w:rsidRPr="00A37F13">
        <w:rPr>
          <w:rFonts w:ascii="Times New Roman" w:eastAsia="Times New Roman" w:hAnsi="Times New Roman" w:cs="Times New Roman"/>
          <w:sz w:val="24"/>
          <w:szCs w:val="24"/>
        </w:rPr>
        <w:t xml:space="preserve">. </w:t>
      </w:r>
      <w:proofErr w:type="gramStart"/>
      <w:r w:rsidRPr="00A37F13">
        <w:rPr>
          <w:rFonts w:ascii="Times New Roman" w:eastAsia="Times New Roman" w:hAnsi="Times New Roman" w:cs="Times New Roman"/>
          <w:sz w:val="24"/>
          <w:szCs w:val="24"/>
        </w:rPr>
        <w:t>Himalayan Environment Review.</w:t>
      </w:r>
      <w:proofErr w:type="gramEnd"/>
    </w:p>
    <w:p w:rsidR="00347BE3" w:rsidRPr="00347BE3" w:rsidRDefault="00347BE3" w:rsidP="00347BE3">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47BE3">
        <w:rPr>
          <w:rFonts w:ascii="Times New Roman" w:eastAsia="Times New Roman" w:hAnsi="Times New Roman" w:cs="Times New Roman"/>
          <w:b/>
          <w:bCs/>
          <w:sz w:val="24"/>
          <w:szCs w:val="24"/>
        </w:rPr>
        <w:t>References</w:t>
      </w:r>
      <w:r w:rsidRPr="00347BE3">
        <w:rPr>
          <w:rFonts w:ascii="Times New Roman" w:eastAsia="Times New Roman" w:hAnsi="Times New Roman" w:cs="Times New Roman"/>
          <w:sz w:val="24"/>
          <w:szCs w:val="24"/>
        </w:rPr>
        <w:br/>
        <w:t xml:space="preserve">Sharma, R., &amp; </w:t>
      </w:r>
      <w:proofErr w:type="spellStart"/>
      <w:r w:rsidRPr="00347BE3">
        <w:rPr>
          <w:rFonts w:ascii="Times New Roman" w:eastAsia="Times New Roman" w:hAnsi="Times New Roman" w:cs="Times New Roman"/>
          <w:sz w:val="24"/>
          <w:szCs w:val="24"/>
        </w:rPr>
        <w:t>Katoch</w:t>
      </w:r>
      <w:proofErr w:type="spellEnd"/>
      <w:r w:rsidRPr="00347BE3">
        <w:rPr>
          <w:rFonts w:ascii="Times New Roman" w:eastAsia="Times New Roman" w:hAnsi="Times New Roman" w:cs="Times New Roman"/>
          <w:sz w:val="24"/>
          <w:szCs w:val="24"/>
        </w:rPr>
        <w:t xml:space="preserve">, S. (2021). </w:t>
      </w:r>
      <w:r w:rsidRPr="00347BE3">
        <w:rPr>
          <w:rFonts w:ascii="Times New Roman" w:eastAsia="Times New Roman" w:hAnsi="Times New Roman" w:cs="Times New Roman"/>
          <w:i/>
          <w:iCs/>
          <w:sz w:val="24"/>
          <w:szCs w:val="24"/>
        </w:rPr>
        <w:t xml:space="preserve">Infrastructure gaps in religious tourism: </w:t>
      </w:r>
      <w:proofErr w:type="gramStart"/>
      <w:r w:rsidRPr="00347BE3">
        <w:rPr>
          <w:rFonts w:ascii="Times New Roman" w:eastAsia="Times New Roman" w:hAnsi="Times New Roman" w:cs="Times New Roman"/>
          <w:i/>
          <w:iCs/>
          <w:sz w:val="24"/>
          <w:szCs w:val="24"/>
        </w:rPr>
        <w:t>A</w:t>
      </w:r>
      <w:proofErr w:type="gramEnd"/>
      <w:r w:rsidRPr="00347BE3">
        <w:rPr>
          <w:rFonts w:ascii="Times New Roman" w:eastAsia="Times New Roman" w:hAnsi="Times New Roman" w:cs="Times New Roman"/>
          <w:i/>
          <w:iCs/>
          <w:sz w:val="24"/>
          <w:szCs w:val="24"/>
        </w:rPr>
        <w:t xml:space="preserve"> case study of Himachal Pradesh</w:t>
      </w:r>
      <w:r w:rsidRPr="00347BE3">
        <w:rPr>
          <w:rFonts w:ascii="Times New Roman" w:eastAsia="Times New Roman" w:hAnsi="Times New Roman" w:cs="Times New Roman"/>
          <w:sz w:val="24"/>
          <w:szCs w:val="24"/>
        </w:rPr>
        <w:t>. Journal of Himalayan Tourism.</w:t>
      </w:r>
      <w:r w:rsidRPr="00347BE3">
        <w:rPr>
          <w:rFonts w:ascii="Times New Roman" w:eastAsia="Times New Roman" w:hAnsi="Times New Roman" w:cs="Times New Roman"/>
          <w:sz w:val="24"/>
          <w:szCs w:val="24"/>
        </w:rPr>
        <w:br/>
      </w:r>
      <w:proofErr w:type="spellStart"/>
      <w:r w:rsidRPr="00347BE3">
        <w:rPr>
          <w:rFonts w:ascii="Times New Roman" w:eastAsia="Times New Roman" w:hAnsi="Times New Roman" w:cs="Times New Roman"/>
          <w:sz w:val="24"/>
          <w:szCs w:val="24"/>
        </w:rPr>
        <w:t>Negi</w:t>
      </w:r>
      <w:proofErr w:type="spellEnd"/>
      <w:r w:rsidRPr="00347BE3">
        <w:rPr>
          <w:rFonts w:ascii="Times New Roman" w:eastAsia="Times New Roman" w:hAnsi="Times New Roman" w:cs="Times New Roman"/>
          <w:sz w:val="24"/>
          <w:szCs w:val="24"/>
        </w:rPr>
        <w:t xml:space="preserve">, V., </w:t>
      </w:r>
      <w:proofErr w:type="spellStart"/>
      <w:r w:rsidRPr="00347BE3">
        <w:rPr>
          <w:rFonts w:ascii="Times New Roman" w:eastAsia="Times New Roman" w:hAnsi="Times New Roman" w:cs="Times New Roman"/>
          <w:sz w:val="24"/>
          <w:szCs w:val="24"/>
        </w:rPr>
        <w:t>Thakur</w:t>
      </w:r>
      <w:proofErr w:type="spellEnd"/>
      <w:r w:rsidRPr="00347BE3">
        <w:rPr>
          <w:rFonts w:ascii="Times New Roman" w:eastAsia="Times New Roman" w:hAnsi="Times New Roman" w:cs="Times New Roman"/>
          <w:sz w:val="24"/>
          <w:szCs w:val="24"/>
        </w:rPr>
        <w:t xml:space="preserve">, S., &amp; Gupta, R. (2020). </w:t>
      </w:r>
      <w:r w:rsidRPr="00347BE3">
        <w:rPr>
          <w:rFonts w:ascii="Times New Roman" w:eastAsia="Times New Roman" w:hAnsi="Times New Roman" w:cs="Times New Roman"/>
          <w:i/>
          <w:iCs/>
          <w:sz w:val="24"/>
          <w:szCs w:val="24"/>
        </w:rPr>
        <w:t>Environmental impacts of religious tourism in Himachal Pradesh</w:t>
      </w:r>
      <w:r w:rsidRPr="00347BE3">
        <w:rPr>
          <w:rFonts w:ascii="Times New Roman" w:eastAsia="Times New Roman" w:hAnsi="Times New Roman" w:cs="Times New Roman"/>
          <w:sz w:val="24"/>
          <w:szCs w:val="24"/>
        </w:rPr>
        <w:t>. Journal of Ecological Tourism.</w:t>
      </w:r>
      <w:r w:rsidRPr="00347BE3">
        <w:rPr>
          <w:rFonts w:ascii="Times New Roman" w:eastAsia="Times New Roman" w:hAnsi="Times New Roman" w:cs="Times New Roman"/>
          <w:sz w:val="24"/>
          <w:szCs w:val="24"/>
        </w:rPr>
        <w:br/>
      </w:r>
      <w:proofErr w:type="spellStart"/>
      <w:r w:rsidRPr="00347BE3">
        <w:rPr>
          <w:rFonts w:ascii="Times New Roman" w:eastAsia="Times New Roman" w:hAnsi="Times New Roman" w:cs="Times New Roman"/>
          <w:sz w:val="24"/>
          <w:szCs w:val="24"/>
        </w:rPr>
        <w:t>Thakur</w:t>
      </w:r>
      <w:proofErr w:type="spellEnd"/>
      <w:r w:rsidRPr="00347BE3">
        <w:rPr>
          <w:rFonts w:ascii="Times New Roman" w:eastAsia="Times New Roman" w:hAnsi="Times New Roman" w:cs="Times New Roman"/>
          <w:sz w:val="24"/>
          <w:szCs w:val="24"/>
        </w:rPr>
        <w:t xml:space="preserve">, A., &amp; Gupta, R. (2019). </w:t>
      </w:r>
      <w:r w:rsidRPr="00347BE3">
        <w:rPr>
          <w:rFonts w:ascii="Times New Roman" w:eastAsia="Times New Roman" w:hAnsi="Times New Roman" w:cs="Times New Roman"/>
          <w:i/>
          <w:iCs/>
          <w:sz w:val="24"/>
          <w:szCs w:val="24"/>
        </w:rPr>
        <w:t>Overcrowding and cultural impacts in religious tourism</w:t>
      </w:r>
      <w:r w:rsidRPr="00347BE3">
        <w:rPr>
          <w:rFonts w:ascii="Times New Roman" w:eastAsia="Times New Roman" w:hAnsi="Times New Roman" w:cs="Times New Roman"/>
          <w:sz w:val="24"/>
          <w:szCs w:val="24"/>
        </w:rPr>
        <w:t>. Tourism Management Insights.</w:t>
      </w:r>
    </w:p>
    <w:p w:rsidR="00873A92" w:rsidRPr="00873A92" w:rsidRDefault="00873A92" w:rsidP="00873A92">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873A92">
        <w:rPr>
          <w:rFonts w:ascii="Times New Roman" w:eastAsia="Times New Roman" w:hAnsi="Times New Roman" w:cs="Times New Roman"/>
          <w:b/>
          <w:bCs/>
          <w:sz w:val="24"/>
          <w:szCs w:val="24"/>
        </w:rPr>
        <w:t>References</w:t>
      </w:r>
      <w:r w:rsidRPr="00873A92">
        <w:rPr>
          <w:rFonts w:ascii="Times New Roman" w:eastAsia="Times New Roman" w:hAnsi="Times New Roman" w:cs="Times New Roman"/>
          <w:sz w:val="24"/>
          <w:szCs w:val="24"/>
        </w:rPr>
        <w:br/>
      </w:r>
      <w:proofErr w:type="spellStart"/>
      <w:r w:rsidRPr="00873A92">
        <w:rPr>
          <w:rFonts w:ascii="Times New Roman" w:eastAsia="Times New Roman" w:hAnsi="Times New Roman" w:cs="Times New Roman"/>
          <w:sz w:val="24"/>
          <w:szCs w:val="24"/>
        </w:rPr>
        <w:t>Katoch</w:t>
      </w:r>
      <w:proofErr w:type="spellEnd"/>
      <w:r w:rsidRPr="00873A92">
        <w:rPr>
          <w:rFonts w:ascii="Times New Roman" w:eastAsia="Times New Roman" w:hAnsi="Times New Roman" w:cs="Times New Roman"/>
          <w:sz w:val="24"/>
          <w:szCs w:val="24"/>
        </w:rPr>
        <w:t xml:space="preserve">, S., &amp; Sharma, P. (2020). </w:t>
      </w:r>
      <w:r w:rsidRPr="00873A92">
        <w:rPr>
          <w:rFonts w:ascii="Times New Roman" w:eastAsia="Times New Roman" w:hAnsi="Times New Roman" w:cs="Times New Roman"/>
          <w:i/>
          <w:iCs/>
          <w:sz w:val="24"/>
          <w:szCs w:val="24"/>
        </w:rPr>
        <w:t>Tourism infrastructure challenges in Himachal Pradesh</w:t>
      </w:r>
      <w:r w:rsidRPr="00873A92">
        <w:rPr>
          <w:rFonts w:ascii="Times New Roman" w:eastAsia="Times New Roman" w:hAnsi="Times New Roman" w:cs="Times New Roman"/>
          <w:sz w:val="24"/>
          <w:szCs w:val="24"/>
        </w:rPr>
        <w:t>. Journal of Himalayan Tourism Development.</w:t>
      </w:r>
      <w:r w:rsidRPr="00873A92">
        <w:rPr>
          <w:rFonts w:ascii="Times New Roman" w:eastAsia="Times New Roman" w:hAnsi="Times New Roman" w:cs="Times New Roman"/>
          <w:sz w:val="24"/>
          <w:szCs w:val="24"/>
        </w:rPr>
        <w:br/>
        <w:t xml:space="preserve">Sharma, R., &amp; </w:t>
      </w:r>
      <w:proofErr w:type="spellStart"/>
      <w:r w:rsidRPr="00873A92">
        <w:rPr>
          <w:rFonts w:ascii="Times New Roman" w:eastAsia="Times New Roman" w:hAnsi="Times New Roman" w:cs="Times New Roman"/>
          <w:sz w:val="24"/>
          <w:szCs w:val="24"/>
        </w:rPr>
        <w:t>Katoch</w:t>
      </w:r>
      <w:proofErr w:type="spellEnd"/>
      <w:r w:rsidRPr="00873A92">
        <w:rPr>
          <w:rFonts w:ascii="Times New Roman" w:eastAsia="Times New Roman" w:hAnsi="Times New Roman" w:cs="Times New Roman"/>
          <w:sz w:val="24"/>
          <w:szCs w:val="24"/>
        </w:rPr>
        <w:t xml:space="preserve">, S. (2021). </w:t>
      </w:r>
      <w:r w:rsidRPr="00873A92">
        <w:rPr>
          <w:rFonts w:ascii="Times New Roman" w:eastAsia="Times New Roman" w:hAnsi="Times New Roman" w:cs="Times New Roman"/>
          <w:i/>
          <w:iCs/>
          <w:sz w:val="24"/>
          <w:szCs w:val="24"/>
        </w:rPr>
        <w:t>Quality hospitality services in Himachal Pradesh: Issues and solutions</w:t>
      </w:r>
      <w:r w:rsidRPr="00873A92">
        <w:rPr>
          <w:rFonts w:ascii="Times New Roman" w:eastAsia="Times New Roman" w:hAnsi="Times New Roman" w:cs="Times New Roman"/>
          <w:sz w:val="24"/>
          <w:szCs w:val="24"/>
        </w:rPr>
        <w:t>. Indian Journal of Hospitality Management.</w:t>
      </w:r>
    </w:p>
    <w:p w:rsidR="00A37F13" w:rsidRPr="00A37F13" w:rsidRDefault="00A37F13" w:rsidP="00A37F13">
      <w:pPr>
        <w:pStyle w:val="ListParagraph"/>
        <w:numPr>
          <w:ilvl w:val="0"/>
          <w:numId w:val="6"/>
        </w:numPr>
        <w:spacing w:before="100" w:beforeAutospacing="1" w:after="100" w:afterAutospacing="1" w:line="360" w:lineRule="auto"/>
        <w:jc w:val="both"/>
        <w:rPr>
          <w:rFonts w:ascii="Times New Roman" w:eastAsia="Times New Roman" w:hAnsi="Times New Roman" w:cs="Times New Roman"/>
          <w:b/>
          <w:sz w:val="24"/>
          <w:szCs w:val="24"/>
        </w:rPr>
      </w:pPr>
    </w:p>
    <w:p w:rsidR="0019509C" w:rsidRPr="00773207" w:rsidRDefault="0019509C" w:rsidP="00773207">
      <w:pPr>
        <w:numPr>
          <w:ilvl w:val="0"/>
          <w:numId w:val="6"/>
        </w:numPr>
        <w:spacing w:before="100" w:beforeAutospacing="1" w:after="100" w:afterAutospacing="1" w:line="240" w:lineRule="auto"/>
        <w:rPr>
          <w:rFonts w:ascii="Times New Roman" w:eastAsia="Times New Roman" w:hAnsi="Times New Roman" w:cs="Times New Roman"/>
          <w:sz w:val="24"/>
          <w:szCs w:val="24"/>
        </w:rPr>
      </w:pPr>
    </w:p>
    <w:p w:rsidR="00773207" w:rsidRPr="00EA0E85" w:rsidRDefault="00773207" w:rsidP="005719AD">
      <w:pPr>
        <w:spacing w:before="100" w:beforeAutospacing="1" w:after="100" w:afterAutospacing="1" w:line="240" w:lineRule="auto"/>
        <w:ind w:left="360"/>
        <w:rPr>
          <w:rFonts w:ascii="Times New Roman" w:eastAsia="Times New Roman" w:hAnsi="Times New Roman" w:cs="Times New Roman"/>
          <w:sz w:val="24"/>
          <w:szCs w:val="24"/>
        </w:rPr>
      </w:pPr>
    </w:p>
    <w:p w:rsidR="00BA5D2F" w:rsidRDefault="00BA5D2F" w:rsidP="00BA5D2F">
      <w:pPr>
        <w:pStyle w:val="NormalWeb"/>
        <w:spacing w:line="360" w:lineRule="auto"/>
        <w:jc w:val="both"/>
      </w:pPr>
    </w:p>
    <w:p w:rsidR="00A03FB1" w:rsidRDefault="00A03FB1" w:rsidP="00A03FB1">
      <w:pPr>
        <w:pStyle w:val="NormalWeb"/>
        <w:spacing w:line="360" w:lineRule="auto"/>
        <w:jc w:val="both"/>
        <w:rPr>
          <w:rStyle w:val="Strong"/>
        </w:rPr>
      </w:pPr>
    </w:p>
    <w:sectPr w:rsidR="00A03FB1" w:rsidSect="0023103A">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4E5" w:rsidRDefault="00D144E5" w:rsidP="00A02AD6">
      <w:pPr>
        <w:spacing w:after="0" w:line="240" w:lineRule="auto"/>
      </w:pPr>
      <w:r>
        <w:separator/>
      </w:r>
    </w:p>
  </w:endnote>
  <w:endnote w:type="continuationSeparator" w:id="0">
    <w:p w:rsidR="00D144E5" w:rsidRDefault="00D144E5" w:rsidP="00A02A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4E5" w:rsidRDefault="00D144E5" w:rsidP="00A02AD6">
      <w:pPr>
        <w:spacing w:after="0" w:line="240" w:lineRule="auto"/>
      </w:pPr>
      <w:r>
        <w:separator/>
      </w:r>
    </w:p>
  </w:footnote>
  <w:footnote w:type="continuationSeparator" w:id="0">
    <w:p w:rsidR="00D144E5" w:rsidRDefault="00D144E5" w:rsidP="00A02A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C7EF9"/>
    <w:multiLevelType w:val="multilevel"/>
    <w:tmpl w:val="C6203E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9D720F"/>
    <w:multiLevelType w:val="multilevel"/>
    <w:tmpl w:val="0EC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0E21E3"/>
    <w:multiLevelType w:val="multilevel"/>
    <w:tmpl w:val="7CAE9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701020"/>
    <w:multiLevelType w:val="multilevel"/>
    <w:tmpl w:val="7ACA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CB272B"/>
    <w:multiLevelType w:val="multilevel"/>
    <w:tmpl w:val="CDC6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0079BB"/>
    <w:multiLevelType w:val="multilevel"/>
    <w:tmpl w:val="ADEA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572E06"/>
    <w:multiLevelType w:val="multilevel"/>
    <w:tmpl w:val="CF209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6705503"/>
    <w:multiLevelType w:val="hybridMultilevel"/>
    <w:tmpl w:val="41C44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3C53FD"/>
    <w:multiLevelType w:val="multilevel"/>
    <w:tmpl w:val="AAA8759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B4335E9"/>
    <w:multiLevelType w:val="multilevel"/>
    <w:tmpl w:val="C724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00791A"/>
    <w:multiLevelType w:val="multilevel"/>
    <w:tmpl w:val="7A46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CE65C16"/>
    <w:multiLevelType w:val="multilevel"/>
    <w:tmpl w:val="1218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163B49"/>
    <w:multiLevelType w:val="multilevel"/>
    <w:tmpl w:val="2D16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24E1F75"/>
    <w:multiLevelType w:val="multilevel"/>
    <w:tmpl w:val="FEF4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5A477C"/>
    <w:multiLevelType w:val="hybridMultilevel"/>
    <w:tmpl w:val="3C1448D8"/>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5">
    <w:nsid w:val="6AC6790C"/>
    <w:multiLevelType w:val="hybridMultilevel"/>
    <w:tmpl w:val="2C54DD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847612"/>
    <w:multiLevelType w:val="multilevel"/>
    <w:tmpl w:val="C07A9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D3D4E1C"/>
    <w:multiLevelType w:val="multilevel"/>
    <w:tmpl w:val="C142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9"/>
  </w:num>
  <w:num w:numId="4">
    <w:abstractNumId w:val="15"/>
  </w:num>
  <w:num w:numId="5">
    <w:abstractNumId w:val="11"/>
  </w:num>
  <w:num w:numId="6">
    <w:abstractNumId w:val="17"/>
  </w:num>
  <w:num w:numId="7">
    <w:abstractNumId w:val="5"/>
  </w:num>
  <w:num w:numId="8">
    <w:abstractNumId w:val="13"/>
  </w:num>
  <w:num w:numId="9">
    <w:abstractNumId w:val="2"/>
  </w:num>
  <w:num w:numId="10">
    <w:abstractNumId w:val="16"/>
  </w:num>
  <w:num w:numId="11">
    <w:abstractNumId w:val="1"/>
  </w:num>
  <w:num w:numId="12">
    <w:abstractNumId w:val="10"/>
  </w:num>
  <w:num w:numId="13">
    <w:abstractNumId w:val="6"/>
  </w:num>
  <w:num w:numId="14">
    <w:abstractNumId w:val="3"/>
  </w:num>
  <w:num w:numId="15">
    <w:abstractNumId w:val="14"/>
  </w:num>
  <w:num w:numId="16">
    <w:abstractNumId w:val="7"/>
  </w:num>
  <w:num w:numId="17">
    <w:abstractNumId w:val="4"/>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characterSpacingControl w:val="doNotCompress"/>
  <w:footnotePr>
    <w:footnote w:id="-1"/>
    <w:footnote w:id="0"/>
  </w:footnotePr>
  <w:endnotePr>
    <w:endnote w:id="-1"/>
    <w:endnote w:id="0"/>
  </w:endnotePr>
  <w:compat/>
  <w:rsids>
    <w:rsidRoot w:val="00665AF1"/>
    <w:rsid w:val="000379E9"/>
    <w:rsid w:val="00077D61"/>
    <w:rsid w:val="000D6438"/>
    <w:rsid w:val="0019509C"/>
    <w:rsid w:val="001C4D6A"/>
    <w:rsid w:val="001F799D"/>
    <w:rsid w:val="0023103A"/>
    <w:rsid w:val="00242FE0"/>
    <w:rsid w:val="00283163"/>
    <w:rsid w:val="002F192C"/>
    <w:rsid w:val="00347BE3"/>
    <w:rsid w:val="00357E58"/>
    <w:rsid w:val="00364DD5"/>
    <w:rsid w:val="003777D0"/>
    <w:rsid w:val="00393051"/>
    <w:rsid w:val="003C38F7"/>
    <w:rsid w:val="003C7C5D"/>
    <w:rsid w:val="004209B7"/>
    <w:rsid w:val="0044448A"/>
    <w:rsid w:val="00476CBE"/>
    <w:rsid w:val="00485F8E"/>
    <w:rsid w:val="00561B25"/>
    <w:rsid w:val="005719AD"/>
    <w:rsid w:val="00591A10"/>
    <w:rsid w:val="005E274B"/>
    <w:rsid w:val="005F49D9"/>
    <w:rsid w:val="006268F5"/>
    <w:rsid w:val="00665AF1"/>
    <w:rsid w:val="006A35CD"/>
    <w:rsid w:val="006A75F4"/>
    <w:rsid w:val="00705862"/>
    <w:rsid w:val="007427C3"/>
    <w:rsid w:val="00773207"/>
    <w:rsid w:val="00777D45"/>
    <w:rsid w:val="007A7F9C"/>
    <w:rsid w:val="007C2705"/>
    <w:rsid w:val="007F5D11"/>
    <w:rsid w:val="00840E93"/>
    <w:rsid w:val="00851170"/>
    <w:rsid w:val="00873A92"/>
    <w:rsid w:val="008A34EB"/>
    <w:rsid w:val="009604E4"/>
    <w:rsid w:val="00962C13"/>
    <w:rsid w:val="009A0019"/>
    <w:rsid w:val="009B7D10"/>
    <w:rsid w:val="009C4C87"/>
    <w:rsid w:val="009E421B"/>
    <w:rsid w:val="00A02AD6"/>
    <w:rsid w:val="00A03FB1"/>
    <w:rsid w:val="00A37F13"/>
    <w:rsid w:val="00B26125"/>
    <w:rsid w:val="00BA5D2F"/>
    <w:rsid w:val="00BA6E7D"/>
    <w:rsid w:val="00BD2D00"/>
    <w:rsid w:val="00C55D7C"/>
    <w:rsid w:val="00C81D82"/>
    <w:rsid w:val="00D1278F"/>
    <w:rsid w:val="00D144E5"/>
    <w:rsid w:val="00D70918"/>
    <w:rsid w:val="00D975ED"/>
    <w:rsid w:val="00DB6C81"/>
    <w:rsid w:val="00DD0E44"/>
    <w:rsid w:val="00E01960"/>
    <w:rsid w:val="00E27AD5"/>
    <w:rsid w:val="00E56945"/>
    <w:rsid w:val="00E636CE"/>
    <w:rsid w:val="00E86514"/>
    <w:rsid w:val="00E97B3F"/>
    <w:rsid w:val="00EA0E85"/>
    <w:rsid w:val="00F4490B"/>
    <w:rsid w:val="00F51A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3A"/>
  </w:style>
  <w:style w:type="paragraph" w:styleId="Heading3">
    <w:name w:val="heading 3"/>
    <w:basedOn w:val="Normal"/>
    <w:link w:val="Heading3Char"/>
    <w:uiPriority w:val="9"/>
    <w:qFormat/>
    <w:rsid w:val="00962C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1C4D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62C13"/>
    <w:rPr>
      <w:rFonts w:ascii="Times New Roman" w:eastAsia="Times New Roman" w:hAnsi="Times New Roman" w:cs="Times New Roman"/>
      <w:b/>
      <w:bCs/>
      <w:sz w:val="27"/>
      <w:szCs w:val="27"/>
    </w:rPr>
  </w:style>
  <w:style w:type="paragraph" w:styleId="NormalWeb">
    <w:name w:val="Normal (Web)"/>
    <w:basedOn w:val="Normal"/>
    <w:uiPriority w:val="99"/>
    <w:unhideWhenUsed/>
    <w:rsid w:val="00962C1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62C13"/>
    <w:rPr>
      <w:i/>
      <w:iCs/>
    </w:rPr>
  </w:style>
  <w:style w:type="character" w:styleId="Hyperlink">
    <w:name w:val="Hyperlink"/>
    <w:basedOn w:val="DefaultParagraphFont"/>
    <w:uiPriority w:val="99"/>
    <w:semiHidden/>
    <w:unhideWhenUsed/>
    <w:rsid w:val="00962C13"/>
    <w:rPr>
      <w:color w:val="0000FF"/>
      <w:u w:val="single"/>
    </w:rPr>
  </w:style>
  <w:style w:type="character" w:customStyle="1" w:styleId="Heading4Char">
    <w:name w:val="Heading 4 Char"/>
    <w:basedOn w:val="DefaultParagraphFont"/>
    <w:link w:val="Heading4"/>
    <w:uiPriority w:val="9"/>
    <w:rsid w:val="001C4D6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1C4D6A"/>
    <w:rPr>
      <w:b/>
      <w:bCs/>
    </w:rPr>
  </w:style>
  <w:style w:type="paragraph" w:styleId="ListParagraph">
    <w:name w:val="List Paragraph"/>
    <w:basedOn w:val="Normal"/>
    <w:uiPriority w:val="34"/>
    <w:qFormat/>
    <w:rsid w:val="009E421B"/>
    <w:pPr>
      <w:ind w:left="720"/>
      <w:contextualSpacing/>
    </w:pPr>
  </w:style>
  <w:style w:type="paragraph" w:styleId="Header">
    <w:name w:val="header"/>
    <w:basedOn w:val="Normal"/>
    <w:link w:val="HeaderChar"/>
    <w:uiPriority w:val="99"/>
    <w:semiHidden/>
    <w:unhideWhenUsed/>
    <w:rsid w:val="00A02A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2AD6"/>
  </w:style>
  <w:style w:type="paragraph" w:styleId="Footer">
    <w:name w:val="footer"/>
    <w:basedOn w:val="Normal"/>
    <w:link w:val="FooterChar"/>
    <w:uiPriority w:val="99"/>
    <w:semiHidden/>
    <w:unhideWhenUsed/>
    <w:rsid w:val="00A02A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02AD6"/>
  </w:style>
</w:styles>
</file>

<file path=word/webSettings.xml><?xml version="1.0" encoding="utf-8"?>
<w:webSettings xmlns:r="http://schemas.openxmlformats.org/officeDocument/2006/relationships" xmlns:w="http://schemas.openxmlformats.org/wordprocessingml/2006/main">
  <w:divs>
    <w:div w:id="861642">
      <w:bodyDiv w:val="1"/>
      <w:marLeft w:val="0"/>
      <w:marRight w:val="0"/>
      <w:marTop w:val="0"/>
      <w:marBottom w:val="0"/>
      <w:divBdr>
        <w:top w:val="none" w:sz="0" w:space="0" w:color="auto"/>
        <w:left w:val="none" w:sz="0" w:space="0" w:color="auto"/>
        <w:bottom w:val="none" w:sz="0" w:space="0" w:color="auto"/>
        <w:right w:val="none" w:sz="0" w:space="0" w:color="auto"/>
      </w:divBdr>
    </w:div>
    <w:div w:id="34081387">
      <w:bodyDiv w:val="1"/>
      <w:marLeft w:val="0"/>
      <w:marRight w:val="0"/>
      <w:marTop w:val="0"/>
      <w:marBottom w:val="0"/>
      <w:divBdr>
        <w:top w:val="none" w:sz="0" w:space="0" w:color="auto"/>
        <w:left w:val="none" w:sz="0" w:space="0" w:color="auto"/>
        <w:bottom w:val="none" w:sz="0" w:space="0" w:color="auto"/>
        <w:right w:val="none" w:sz="0" w:space="0" w:color="auto"/>
      </w:divBdr>
    </w:div>
    <w:div w:id="75051713">
      <w:bodyDiv w:val="1"/>
      <w:marLeft w:val="0"/>
      <w:marRight w:val="0"/>
      <w:marTop w:val="0"/>
      <w:marBottom w:val="0"/>
      <w:divBdr>
        <w:top w:val="none" w:sz="0" w:space="0" w:color="auto"/>
        <w:left w:val="none" w:sz="0" w:space="0" w:color="auto"/>
        <w:bottom w:val="none" w:sz="0" w:space="0" w:color="auto"/>
        <w:right w:val="none" w:sz="0" w:space="0" w:color="auto"/>
      </w:divBdr>
    </w:div>
    <w:div w:id="414012579">
      <w:bodyDiv w:val="1"/>
      <w:marLeft w:val="0"/>
      <w:marRight w:val="0"/>
      <w:marTop w:val="0"/>
      <w:marBottom w:val="0"/>
      <w:divBdr>
        <w:top w:val="none" w:sz="0" w:space="0" w:color="auto"/>
        <w:left w:val="none" w:sz="0" w:space="0" w:color="auto"/>
        <w:bottom w:val="none" w:sz="0" w:space="0" w:color="auto"/>
        <w:right w:val="none" w:sz="0" w:space="0" w:color="auto"/>
      </w:divBdr>
    </w:div>
    <w:div w:id="494995774">
      <w:bodyDiv w:val="1"/>
      <w:marLeft w:val="0"/>
      <w:marRight w:val="0"/>
      <w:marTop w:val="0"/>
      <w:marBottom w:val="0"/>
      <w:divBdr>
        <w:top w:val="none" w:sz="0" w:space="0" w:color="auto"/>
        <w:left w:val="none" w:sz="0" w:space="0" w:color="auto"/>
        <w:bottom w:val="none" w:sz="0" w:space="0" w:color="auto"/>
        <w:right w:val="none" w:sz="0" w:space="0" w:color="auto"/>
      </w:divBdr>
    </w:div>
    <w:div w:id="602568598">
      <w:bodyDiv w:val="1"/>
      <w:marLeft w:val="0"/>
      <w:marRight w:val="0"/>
      <w:marTop w:val="0"/>
      <w:marBottom w:val="0"/>
      <w:divBdr>
        <w:top w:val="none" w:sz="0" w:space="0" w:color="auto"/>
        <w:left w:val="none" w:sz="0" w:space="0" w:color="auto"/>
        <w:bottom w:val="none" w:sz="0" w:space="0" w:color="auto"/>
        <w:right w:val="none" w:sz="0" w:space="0" w:color="auto"/>
      </w:divBdr>
    </w:div>
    <w:div w:id="716927146">
      <w:bodyDiv w:val="1"/>
      <w:marLeft w:val="0"/>
      <w:marRight w:val="0"/>
      <w:marTop w:val="0"/>
      <w:marBottom w:val="0"/>
      <w:divBdr>
        <w:top w:val="none" w:sz="0" w:space="0" w:color="auto"/>
        <w:left w:val="none" w:sz="0" w:space="0" w:color="auto"/>
        <w:bottom w:val="none" w:sz="0" w:space="0" w:color="auto"/>
        <w:right w:val="none" w:sz="0" w:space="0" w:color="auto"/>
      </w:divBdr>
    </w:div>
    <w:div w:id="821582418">
      <w:bodyDiv w:val="1"/>
      <w:marLeft w:val="0"/>
      <w:marRight w:val="0"/>
      <w:marTop w:val="0"/>
      <w:marBottom w:val="0"/>
      <w:divBdr>
        <w:top w:val="none" w:sz="0" w:space="0" w:color="auto"/>
        <w:left w:val="none" w:sz="0" w:space="0" w:color="auto"/>
        <w:bottom w:val="none" w:sz="0" w:space="0" w:color="auto"/>
        <w:right w:val="none" w:sz="0" w:space="0" w:color="auto"/>
      </w:divBdr>
    </w:div>
    <w:div w:id="925841405">
      <w:bodyDiv w:val="1"/>
      <w:marLeft w:val="0"/>
      <w:marRight w:val="0"/>
      <w:marTop w:val="0"/>
      <w:marBottom w:val="0"/>
      <w:divBdr>
        <w:top w:val="none" w:sz="0" w:space="0" w:color="auto"/>
        <w:left w:val="none" w:sz="0" w:space="0" w:color="auto"/>
        <w:bottom w:val="none" w:sz="0" w:space="0" w:color="auto"/>
        <w:right w:val="none" w:sz="0" w:space="0" w:color="auto"/>
      </w:divBdr>
    </w:div>
    <w:div w:id="931553186">
      <w:bodyDiv w:val="1"/>
      <w:marLeft w:val="0"/>
      <w:marRight w:val="0"/>
      <w:marTop w:val="0"/>
      <w:marBottom w:val="0"/>
      <w:divBdr>
        <w:top w:val="none" w:sz="0" w:space="0" w:color="auto"/>
        <w:left w:val="none" w:sz="0" w:space="0" w:color="auto"/>
        <w:bottom w:val="none" w:sz="0" w:space="0" w:color="auto"/>
        <w:right w:val="none" w:sz="0" w:space="0" w:color="auto"/>
      </w:divBdr>
    </w:div>
    <w:div w:id="952133183">
      <w:bodyDiv w:val="1"/>
      <w:marLeft w:val="0"/>
      <w:marRight w:val="0"/>
      <w:marTop w:val="0"/>
      <w:marBottom w:val="0"/>
      <w:divBdr>
        <w:top w:val="none" w:sz="0" w:space="0" w:color="auto"/>
        <w:left w:val="none" w:sz="0" w:space="0" w:color="auto"/>
        <w:bottom w:val="none" w:sz="0" w:space="0" w:color="auto"/>
        <w:right w:val="none" w:sz="0" w:space="0" w:color="auto"/>
      </w:divBdr>
    </w:div>
    <w:div w:id="1116026726">
      <w:bodyDiv w:val="1"/>
      <w:marLeft w:val="0"/>
      <w:marRight w:val="0"/>
      <w:marTop w:val="0"/>
      <w:marBottom w:val="0"/>
      <w:divBdr>
        <w:top w:val="none" w:sz="0" w:space="0" w:color="auto"/>
        <w:left w:val="none" w:sz="0" w:space="0" w:color="auto"/>
        <w:bottom w:val="none" w:sz="0" w:space="0" w:color="auto"/>
        <w:right w:val="none" w:sz="0" w:space="0" w:color="auto"/>
      </w:divBdr>
    </w:div>
    <w:div w:id="1198741134">
      <w:bodyDiv w:val="1"/>
      <w:marLeft w:val="0"/>
      <w:marRight w:val="0"/>
      <w:marTop w:val="0"/>
      <w:marBottom w:val="0"/>
      <w:divBdr>
        <w:top w:val="none" w:sz="0" w:space="0" w:color="auto"/>
        <w:left w:val="none" w:sz="0" w:space="0" w:color="auto"/>
        <w:bottom w:val="none" w:sz="0" w:space="0" w:color="auto"/>
        <w:right w:val="none" w:sz="0" w:space="0" w:color="auto"/>
      </w:divBdr>
    </w:div>
    <w:div w:id="1220020349">
      <w:bodyDiv w:val="1"/>
      <w:marLeft w:val="0"/>
      <w:marRight w:val="0"/>
      <w:marTop w:val="0"/>
      <w:marBottom w:val="0"/>
      <w:divBdr>
        <w:top w:val="none" w:sz="0" w:space="0" w:color="auto"/>
        <w:left w:val="none" w:sz="0" w:space="0" w:color="auto"/>
        <w:bottom w:val="none" w:sz="0" w:space="0" w:color="auto"/>
        <w:right w:val="none" w:sz="0" w:space="0" w:color="auto"/>
      </w:divBdr>
    </w:div>
    <w:div w:id="1504200303">
      <w:bodyDiv w:val="1"/>
      <w:marLeft w:val="0"/>
      <w:marRight w:val="0"/>
      <w:marTop w:val="0"/>
      <w:marBottom w:val="0"/>
      <w:divBdr>
        <w:top w:val="none" w:sz="0" w:space="0" w:color="auto"/>
        <w:left w:val="none" w:sz="0" w:space="0" w:color="auto"/>
        <w:bottom w:val="none" w:sz="0" w:space="0" w:color="auto"/>
        <w:right w:val="none" w:sz="0" w:space="0" w:color="auto"/>
      </w:divBdr>
    </w:div>
    <w:div w:id="1528909381">
      <w:bodyDiv w:val="1"/>
      <w:marLeft w:val="0"/>
      <w:marRight w:val="0"/>
      <w:marTop w:val="0"/>
      <w:marBottom w:val="0"/>
      <w:divBdr>
        <w:top w:val="none" w:sz="0" w:space="0" w:color="auto"/>
        <w:left w:val="none" w:sz="0" w:space="0" w:color="auto"/>
        <w:bottom w:val="none" w:sz="0" w:space="0" w:color="auto"/>
        <w:right w:val="none" w:sz="0" w:space="0" w:color="auto"/>
      </w:divBdr>
    </w:div>
    <w:div w:id="1782918021">
      <w:bodyDiv w:val="1"/>
      <w:marLeft w:val="0"/>
      <w:marRight w:val="0"/>
      <w:marTop w:val="0"/>
      <w:marBottom w:val="0"/>
      <w:divBdr>
        <w:top w:val="none" w:sz="0" w:space="0" w:color="auto"/>
        <w:left w:val="none" w:sz="0" w:space="0" w:color="auto"/>
        <w:bottom w:val="none" w:sz="0" w:space="0" w:color="auto"/>
        <w:right w:val="none" w:sz="0" w:space="0" w:color="auto"/>
      </w:divBdr>
    </w:div>
    <w:div w:id="1862742708">
      <w:bodyDiv w:val="1"/>
      <w:marLeft w:val="0"/>
      <w:marRight w:val="0"/>
      <w:marTop w:val="0"/>
      <w:marBottom w:val="0"/>
      <w:divBdr>
        <w:top w:val="none" w:sz="0" w:space="0" w:color="auto"/>
        <w:left w:val="none" w:sz="0" w:space="0" w:color="auto"/>
        <w:bottom w:val="none" w:sz="0" w:space="0" w:color="auto"/>
        <w:right w:val="none" w:sz="0" w:space="0" w:color="auto"/>
      </w:divBdr>
    </w:div>
    <w:div w:id="2028867802">
      <w:bodyDiv w:val="1"/>
      <w:marLeft w:val="0"/>
      <w:marRight w:val="0"/>
      <w:marTop w:val="0"/>
      <w:marBottom w:val="0"/>
      <w:divBdr>
        <w:top w:val="none" w:sz="0" w:space="0" w:color="auto"/>
        <w:left w:val="none" w:sz="0" w:space="0" w:color="auto"/>
        <w:bottom w:val="none" w:sz="0" w:space="0" w:color="auto"/>
        <w:right w:val="none" w:sz="0" w:space="0" w:color="auto"/>
      </w:divBdr>
    </w:div>
    <w:div w:id="206995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ttc.org/" TargetMode="External"/><Relationship Id="rId4" Type="http://schemas.openxmlformats.org/officeDocument/2006/relationships/settings" Target="settings.xml"/><Relationship Id="rId9" Type="http://schemas.openxmlformats.org/officeDocument/2006/relationships/hyperlink" Target="https://whc.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213D9A3-56A7-44D2-8DF3-69D9E448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30</Pages>
  <Words>11111</Words>
  <Characters>63333</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140</cp:revision>
  <dcterms:created xsi:type="dcterms:W3CDTF">2024-12-28T09:11:00Z</dcterms:created>
  <dcterms:modified xsi:type="dcterms:W3CDTF">2024-12-30T09:02:00Z</dcterms:modified>
</cp:coreProperties>
</file>