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2F5AA" w14:textId="77777777" w:rsidR="00B92E24" w:rsidRPr="00B92E24" w:rsidRDefault="00B92E24" w:rsidP="00B92E24">
      <w:pPr>
        <w:rPr>
          <w:b/>
          <w:bCs/>
        </w:rPr>
      </w:pPr>
      <w:r w:rsidRPr="00B92E24">
        <w:rPr>
          <w:b/>
          <w:bCs/>
        </w:rPr>
        <w:t>The Invisible Scars: A Personal Testament to Systemic Failures</w:t>
      </w:r>
    </w:p>
    <w:p w14:paraId="28AEF056" w14:textId="77777777" w:rsidR="00116820" w:rsidRPr="00116820" w:rsidRDefault="00116820" w:rsidP="00116820">
      <w:pPr>
        <w:rPr>
          <w:b/>
          <w:bCs/>
        </w:rPr>
      </w:pPr>
      <w:r w:rsidRPr="00116820">
        <w:rPr>
          <w:b/>
          <w:bCs/>
        </w:rPr>
        <w:t>I was five the first time I realized no one was coming to save me.</w:t>
      </w:r>
    </w:p>
    <w:p w14:paraId="5A46E42A" w14:textId="77777777" w:rsidR="00116820" w:rsidRPr="00116820" w:rsidRDefault="00116820" w:rsidP="00116820">
      <w:pPr>
        <w:rPr>
          <w:b/>
          <w:bCs/>
        </w:rPr>
      </w:pPr>
      <w:r w:rsidRPr="00116820">
        <w:rPr>
          <w:b/>
          <w:bCs/>
        </w:rPr>
        <w:t>It was my first day at a new school. I missed my stop on the ride home, confused by unfamiliar streets, too afraid to speak up. When I finally made it back, expecting comfort or reassurance, my mother’s only response was:</w:t>
      </w:r>
    </w:p>
    <w:p w14:paraId="6CABFFB0" w14:textId="77777777" w:rsidR="00116820" w:rsidRPr="00116820" w:rsidRDefault="00116820" w:rsidP="00116820">
      <w:pPr>
        <w:rPr>
          <w:b/>
          <w:bCs/>
        </w:rPr>
      </w:pPr>
      <w:r w:rsidRPr="00116820">
        <w:rPr>
          <w:b/>
          <w:bCs/>
          <w:i/>
          <w:iCs/>
        </w:rPr>
        <w:t xml:space="preserve">"How stupid </w:t>
      </w:r>
      <w:proofErr w:type="gramStart"/>
      <w:r w:rsidRPr="00116820">
        <w:rPr>
          <w:b/>
          <w:bCs/>
          <w:i/>
          <w:iCs/>
        </w:rPr>
        <w:t>are</w:t>
      </w:r>
      <w:proofErr w:type="gramEnd"/>
      <w:r w:rsidRPr="00116820">
        <w:rPr>
          <w:b/>
          <w:bCs/>
          <w:i/>
          <w:iCs/>
        </w:rPr>
        <w:t xml:space="preserve"> you that you forgot where you live?"</w:t>
      </w:r>
    </w:p>
    <w:p w14:paraId="1D7CFA60" w14:textId="77777777" w:rsidR="00116820" w:rsidRPr="00116820" w:rsidRDefault="00116820" w:rsidP="00116820">
      <w:pPr>
        <w:rPr>
          <w:b/>
          <w:bCs/>
        </w:rPr>
      </w:pPr>
      <w:r w:rsidRPr="00116820">
        <w:rPr>
          <w:b/>
          <w:bCs/>
        </w:rPr>
        <w:t>I don’t know if I fully understood what that meant at the time, but something inside me shifted. Maybe a part of me had always known. There was no cavalry coming. No gentle hand to guide me back when I got lost. I was on my own to figure things out.</w:t>
      </w:r>
    </w:p>
    <w:p w14:paraId="5E9DFD08" w14:textId="77777777" w:rsidR="00116820" w:rsidRPr="00116820" w:rsidRDefault="00116820" w:rsidP="00116820">
      <w:pPr>
        <w:rPr>
          <w:b/>
          <w:bCs/>
        </w:rPr>
      </w:pPr>
      <w:r w:rsidRPr="00116820">
        <w:rPr>
          <w:b/>
          <w:bCs/>
        </w:rPr>
        <w:t xml:space="preserve">By the time I was thirteen, I had learned that suffering wasn’t just about </w:t>
      </w:r>
      <w:proofErr w:type="gramStart"/>
      <w:r w:rsidRPr="00116820">
        <w:rPr>
          <w:b/>
          <w:bCs/>
        </w:rPr>
        <w:t>pain—it was</w:t>
      </w:r>
      <w:proofErr w:type="gramEnd"/>
      <w:r w:rsidRPr="00116820">
        <w:rPr>
          <w:b/>
          <w:bCs/>
        </w:rPr>
        <w:t xml:space="preserve"> about power. And in my mother’s house, power belonged only to her.</w:t>
      </w:r>
    </w:p>
    <w:p w14:paraId="6E00F2AC" w14:textId="77777777" w:rsidR="00116820" w:rsidRPr="00116820" w:rsidRDefault="00116820" w:rsidP="00116820">
      <w:pPr>
        <w:rPr>
          <w:b/>
          <w:bCs/>
        </w:rPr>
      </w:pPr>
      <w:r w:rsidRPr="00116820">
        <w:rPr>
          <w:b/>
          <w:bCs/>
        </w:rPr>
        <w:t xml:space="preserve">That day, I had been caught smoking at school. A reckless act of defiance, a desperate attempt to control </w:t>
      </w:r>
      <w:proofErr w:type="gramStart"/>
      <w:r w:rsidRPr="00116820">
        <w:rPr>
          <w:b/>
          <w:bCs/>
        </w:rPr>
        <w:t>something—anything—</w:t>
      </w:r>
      <w:proofErr w:type="gramEnd"/>
      <w:r w:rsidRPr="00116820">
        <w:rPr>
          <w:b/>
          <w:bCs/>
        </w:rPr>
        <w:t>in a life where control was never mine to have. But secrets never stayed hidden long in my world. As the final bell rang, dread settled in my stomach like a stone. The bus ride home stretched unbearably, each bump tightening the noose of fear.</w:t>
      </w:r>
    </w:p>
    <w:p w14:paraId="356A975D" w14:textId="77777777" w:rsidR="00116820" w:rsidRPr="00116820" w:rsidRDefault="00116820" w:rsidP="00116820">
      <w:pPr>
        <w:rPr>
          <w:b/>
          <w:bCs/>
        </w:rPr>
      </w:pPr>
      <w:r w:rsidRPr="00116820">
        <w:rPr>
          <w:b/>
          <w:bCs/>
        </w:rPr>
        <w:t>Inside, the house was eerily silent—not the peace of quiet, but the kind that warns of an approaching storm. My mother stood waiting, her eyes sharp and unblinking, devoid of warmth. Before I could stammer a defense, she grabbed my wrist and dragged me to the kitchen table.</w:t>
      </w:r>
    </w:p>
    <w:p w14:paraId="553D8D65" w14:textId="77777777" w:rsidR="00116820" w:rsidRPr="00116820" w:rsidRDefault="00116820" w:rsidP="00116820">
      <w:pPr>
        <w:rPr>
          <w:b/>
          <w:bCs/>
        </w:rPr>
      </w:pPr>
      <w:r w:rsidRPr="00116820">
        <w:rPr>
          <w:b/>
          <w:bCs/>
        </w:rPr>
        <w:t>There, laid out like a grotesque offering, was a pack of unfiltered Camels.</w:t>
      </w:r>
    </w:p>
    <w:p w14:paraId="356647E4" w14:textId="77777777" w:rsidR="00116820" w:rsidRPr="00116820" w:rsidRDefault="00116820" w:rsidP="00116820">
      <w:pPr>
        <w:rPr>
          <w:b/>
          <w:bCs/>
        </w:rPr>
      </w:pPr>
      <w:r w:rsidRPr="00116820">
        <w:rPr>
          <w:b/>
          <w:bCs/>
          <w:i/>
          <w:iCs/>
        </w:rPr>
        <w:t>"Well? Get to it,"</w:t>
      </w:r>
      <w:r w:rsidRPr="00116820">
        <w:rPr>
          <w:b/>
          <w:bCs/>
        </w:rPr>
        <w:t xml:space="preserve"> she ordered, her voice clipped and cold.</w:t>
      </w:r>
    </w:p>
    <w:p w14:paraId="2FE0B465" w14:textId="77777777" w:rsidR="00116820" w:rsidRPr="00116820" w:rsidRDefault="00116820" w:rsidP="00116820">
      <w:pPr>
        <w:rPr>
          <w:b/>
          <w:bCs/>
        </w:rPr>
      </w:pPr>
      <w:r w:rsidRPr="00116820">
        <w:rPr>
          <w:b/>
          <w:bCs/>
        </w:rPr>
        <w:lastRenderedPageBreak/>
        <w:t xml:space="preserve">With trembling hands, I obeyed. One by one, I lit the cigarettes, inhaling the bitter smoke that clawed at my throat. Tears streamed down my face as I gagged, but there was no reprieve. This wasn’t </w:t>
      </w:r>
      <w:proofErr w:type="gramStart"/>
      <w:r w:rsidRPr="00116820">
        <w:rPr>
          <w:b/>
          <w:bCs/>
        </w:rPr>
        <w:t>discipline—</w:t>
      </w:r>
      <w:proofErr w:type="gramEnd"/>
      <w:r w:rsidRPr="00116820">
        <w:rPr>
          <w:b/>
          <w:bCs/>
        </w:rPr>
        <w:t>it was a ritual of control, a calculated act of humiliation meant to break me.</w:t>
      </w:r>
    </w:p>
    <w:p w14:paraId="5A7553DE" w14:textId="77777777" w:rsidR="00116820" w:rsidRPr="00116820" w:rsidRDefault="00116820" w:rsidP="00116820">
      <w:pPr>
        <w:rPr>
          <w:b/>
          <w:bCs/>
        </w:rPr>
      </w:pPr>
      <w:r w:rsidRPr="00116820">
        <w:rPr>
          <w:b/>
          <w:bCs/>
        </w:rPr>
        <w:t>And it worked.</w:t>
      </w:r>
    </w:p>
    <w:p w14:paraId="621F48EF" w14:textId="77777777" w:rsidR="00116820" w:rsidRPr="00116820" w:rsidRDefault="00116820" w:rsidP="00116820">
      <w:pPr>
        <w:rPr>
          <w:b/>
          <w:bCs/>
        </w:rPr>
      </w:pPr>
      <w:r w:rsidRPr="00116820">
        <w:rPr>
          <w:b/>
          <w:bCs/>
        </w:rPr>
        <w:t>There were no bruises to prove what had happened. No teachers to notice. No intervention. Because in the eyes of the world, I wasn’t a victim. And if the wounds couldn’t be seen, they might as well not exist.</w:t>
      </w:r>
    </w:p>
    <w:p w14:paraId="60134500" w14:textId="77777777" w:rsidR="00B92E24" w:rsidRPr="00B92E24" w:rsidRDefault="00B92E24" w:rsidP="00B92E24">
      <w:pPr>
        <w:rPr>
          <w:b/>
          <w:bCs/>
        </w:rPr>
      </w:pPr>
      <w:r w:rsidRPr="00B92E24">
        <w:rPr>
          <w:b/>
          <w:bCs/>
        </w:rPr>
        <w:t xml:space="preserve">It was in that moment, choking on the acrid smoke, that I became the phoenix consumed by its flames—not in glory or rebirth, but in devastation. The fire clawed through me, burning away the innocence of childhood and leaving nothing but charred remnants of trust and safety. Unlike the phoenix’s mythic rise, I wasn’t yet ready to </w:t>
      </w:r>
      <w:proofErr w:type="gramStart"/>
      <w:r w:rsidRPr="00B92E24">
        <w:rPr>
          <w:b/>
          <w:bCs/>
        </w:rPr>
        <w:t>emerge</w:t>
      </w:r>
      <w:proofErr w:type="gramEnd"/>
      <w:r w:rsidRPr="00B92E24">
        <w:rPr>
          <w:b/>
          <w:bCs/>
        </w:rPr>
        <w:t xml:space="preserve"> from the ashes; I would smolder there for years, trapped in a cycle of destruction with no clear promise of renewal.</w:t>
      </w:r>
    </w:p>
    <w:p w14:paraId="5E4AF135" w14:textId="77777777" w:rsidR="00B92E24" w:rsidRPr="00B92E24" w:rsidRDefault="00B92E24" w:rsidP="00B92E24">
      <w:pPr>
        <w:rPr>
          <w:b/>
          <w:bCs/>
        </w:rPr>
      </w:pPr>
      <w:r w:rsidRPr="00B92E24">
        <w:rPr>
          <w:b/>
          <w:bCs/>
        </w:rPr>
        <w:t>The punishment left marks far deeper than any physical bruise ever could. Long after the acrid taste of smoke faded and the burning sensation left my throat, the shame and humiliation lingered like a toxic fog. My mother had found her way into the most vulnerable parts of me, planting seeds of doubt, self-loathing, and despair that would take years—decades—to unearth and even longer to heal. The wounds were invisible to the world, but their presence shaped every decision, every thought, every moment of my life.</w:t>
      </w:r>
    </w:p>
    <w:p w14:paraId="7C1460C8" w14:textId="77777777" w:rsidR="00B92E24" w:rsidRPr="00B92E24" w:rsidRDefault="00B92E24" w:rsidP="00B92E24">
      <w:pPr>
        <w:rPr>
          <w:b/>
          <w:bCs/>
        </w:rPr>
      </w:pPr>
      <w:r w:rsidRPr="00B92E24">
        <w:rPr>
          <w:b/>
          <w:bCs/>
        </w:rPr>
        <w:t xml:space="preserve">The physical punishments were only one </w:t>
      </w:r>
      <w:proofErr w:type="gramStart"/>
      <w:r w:rsidRPr="00B92E24">
        <w:rPr>
          <w:b/>
          <w:bCs/>
        </w:rPr>
        <w:t>facet</w:t>
      </w:r>
      <w:proofErr w:type="gramEnd"/>
      <w:r w:rsidRPr="00B92E24">
        <w:rPr>
          <w:b/>
          <w:bCs/>
        </w:rPr>
        <w:t xml:space="preserve"> of the torment. Isolation, loneliness, and the unrelenting sense of disconnection formed the invisible wounds no one could see. Weeks of grounding weren’t just about being confined to my room; they were about erasing </w:t>
      </w:r>
      <w:r w:rsidRPr="00B92E24">
        <w:rPr>
          <w:b/>
          <w:bCs/>
        </w:rPr>
        <w:lastRenderedPageBreak/>
        <w:t xml:space="preserve">me. No toys, no books, no </w:t>
      </w:r>
      <w:proofErr w:type="gramStart"/>
      <w:r w:rsidRPr="00B92E24">
        <w:rPr>
          <w:b/>
          <w:bCs/>
        </w:rPr>
        <w:t>TV—</w:t>
      </w:r>
      <w:proofErr w:type="gramEnd"/>
      <w:r w:rsidRPr="00B92E24">
        <w:rPr>
          <w:b/>
          <w:bCs/>
        </w:rPr>
        <w:t>nothing to occupy my mind or distract me from the suffocating silence. Dinner, too, was sometimes served in my room, a stark reminder of my exile. In those moments, I felt utterly invisible, a child lost in a void of indifference and neglect.</w:t>
      </w:r>
    </w:p>
    <w:p w14:paraId="4C22D288" w14:textId="77777777" w:rsidR="00116820" w:rsidRPr="00116820" w:rsidRDefault="00116820" w:rsidP="00116820">
      <w:pPr>
        <w:rPr>
          <w:b/>
          <w:bCs/>
        </w:rPr>
      </w:pPr>
      <w:r w:rsidRPr="00116820">
        <w:rPr>
          <w:b/>
          <w:bCs/>
        </w:rPr>
        <w:t xml:space="preserve">Back then, I didn’t recognize what was happening as abuse. I thought this was just parenting—tough, but necessary. Emotional scars weren’t something I could point to, and so no one ever saw them. The child welfare system didn’t see me either. It prioritizes bruises over broken spirits, physical injuries over psychological torment. It claims to protect children, </w:t>
      </w:r>
      <w:proofErr w:type="gramStart"/>
      <w:r w:rsidRPr="00116820">
        <w:rPr>
          <w:b/>
          <w:bCs/>
        </w:rPr>
        <w:t>but in reality, it</w:t>
      </w:r>
      <w:proofErr w:type="gramEnd"/>
      <w:r w:rsidRPr="00116820">
        <w:rPr>
          <w:b/>
          <w:bCs/>
        </w:rPr>
        <w:t xml:space="preserve"> only responds to what it can measure.</w:t>
      </w:r>
    </w:p>
    <w:p w14:paraId="6EF38F82" w14:textId="77777777" w:rsidR="00116820" w:rsidRPr="00116820" w:rsidRDefault="00116820" w:rsidP="00116820">
      <w:pPr>
        <w:rPr>
          <w:b/>
          <w:bCs/>
        </w:rPr>
      </w:pPr>
      <w:r w:rsidRPr="00116820">
        <w:rPr>
          <w:b/>
          <w:bCs/>
        </w:rPr>
        <w:t xml:space="preserve">Dr. Martin Guggenheim, one of the nation’s foremost experts on child welfare law and a </w:t>
      </w:r>
      <w:proofErr w:type="gramStart"/>
      <w:r w:rsidRPr="00116820">
        <w:rPr>
          <w:b/>
          <w:bCs/>
        </w:rPr>
        <w:t>longtime</w:t>
      </w:r>
      <w:proofErr w:type="gramEnd"/>
      <w:r w:rsidRPr="00116820">
        <w:rPr>
          <w:b/>
          <w:bCs/>
        </w:rPr>
        <w:t xml:space="preserve"> advocate for family preservation, has spent decades exposing these failures. He argues that </w:t>
      </w:r>
      <w:r w:rsidRPr="00116820">
        <w:rPr>
          <w:b/>
          <w:bCs/>
          <w:i/>
          <w:iCs/>
        </w:rPr>
        <w:t>“The system prioritizes removing children from danger over providing meaningful support to families.”</w:t>
      </w:r>
      <w:r w:rsidRPr="00116820">
        <w:rPr>
          <w:b/>
          <w:bCs/>
        </w:rPr>
        <w:t xml:space="preserve"> His work highlights how this approach disregards the long-term impact of emotional abuse and neglect, leaving children like me to suffer in silence.</w:t>
      </w:r>
    </w:p>
    <w:p w14:paraId="61C7CB54" w14:textId="00711F01" w:rsidR="00B92E24" w:rsidRPr="00B92E24" w:rsidRDefault="00B92E24" w:rsidP="00B92E24">
      <w:pPr>
        <w:rPr>
          <w:b/>
          <w:bCs/>
        </w:rPr>
      </w:pPr>
      <w:r w:rsidRPr="00B92E24">
        <w:rPr>
          <w:b/>
          <w:bCs/>
        </w:rPr>
        <w:t xml:space="preserve">This insidious conditioning made it nearly impossible for anyone to see me as a victim. I didn’t have visible scars. I didn’t cower in fear. I </w:t>
      </w:r>
      <w:proofErr w:type="gramStart"/>
      <w:r w:rsidRPr="00B92E24">
        <w:rPr>
          <w:b/>
          <w:bCs/>
        </w:rPr>
        <w:t>presented</w:t>
      </w:r>
      <w:proofErr w:type="gramEnd"/>
      <w:r w:rsidRPr="00B92E24">
        <w:rPr>
          <w:b/>
          <w:bCs/>
        </w:rPr>
        <w:t xml:space="preserve"> as a well-behaved, compliant child</w:t>
      </w:r>
      <w:r w:rsidR="00AA18CA">
        <w:rPr>
          <w:b/>
          <w:bCs/>
        </w:rPr>
        <w:t>. I’m sure you’ve seen it before. T</w:t>
      </w:r>
      <w:r w:rsidRPr="00B92E24">
        <w:rPr>
          <w:b/>
          <w:bCs/>
        </w:rPr>
        <w:t>he kind of child who wouldn’t raise alarms. My mother played her role masterfully, presenting herself as a dutiful parent</w:t>
      </w:r>
      <w:r w:rsidR="00AA18CA">
        <w:rPr>
          <w:b/>
          <w:bCs/>
        </w:rPr>
        <w:t>. One who</w:t>
      </w:r>
      <w:r w:rsidRPr="00B92E24">
        <w:rPr>
          <w:b/>
          <w:bCs/>
        </w:rPr>
        <w:t xml:space="preserve"> only wanted the best for her child. </w:t>
      </w:r>
      <w:r w:rsidR="00AA18CA">
        <w:rPr>
          <w:b/>
          <w:bCs/>
        </w:rPr>
        <w:t xml:space="preserve">I too </w:t>
      </w:r>
      <w:r w:rsidRPr="00B92E24">
        <w:rPr>
          <w:b/>
          <w:bCs/>
        </w:rPr>
        <w:t xml:space="preserve">unwittingly </w:t>
      </w:r>
      <w:r w:rsidR="00AA18CA">
        <w:rPr>
          <w:b/>
          <w:bCs/>
        </w:rPr>
        <w:t xml:space="preserve">played my part, </w:t>
      </w:r>
      <w:r w:rsidRPr="00B92E24">
        <w:rPr>
          <w:b/>
          <w:bCs/>
        </w:rPr>
        <w:t xml:space="preserve">corroborating her </w:t>
      </w:r>
      <w:proofErr w:type="gramStart"/>
      <w:r w:rsidR="00AA18CA">
        <w:rPr>
          <w:b/>
          <w:bCs/>
        </w:rPr>
        <w:t>façade</w:t>
      </w:r>
      <w:proofErr w:type="gramEnd"/>
      <w:r w:rsidR="00AA18CA">
        <w:rPr>
          <w:b/>
          <w:bCs/>
        </w:rPr>
        <w:t>. The</w:t>
      </w:r>
      <w:r w:rsidRPr="00B92E24">
        <w:rPr>
          <w:b/>
          <w:bCs/>
        </w:rPr>
        <w:t xml:space="preserve"> truth of what was happening</w:t>
      </w:r>
      <w:r w:rsidR="00AA18CA">
        <w:rPr>
          <w:b/>
          <w:bCs/>
        </w:rPr>
        <w:t xml:space="preserve">, </w:t>
      </w:r>
      <w:r w:rsidRPr="00B92E24">
        <w:rPr>
          <w:b/>
          <w:bCs/>
        </w:rPr>
        <w:t>buried beneath the years of believing this was normal.</w:t>
      </w:r>
    </w:p>
    <w:p w14:paraId="602E8917" w14:textId="77777777" w:rsidR="00B92E24" w:rsidRDefault="00B92E24" w:rsidP="00B92E24">
      <w:pPr>
        <w:rPr>
          <w:b/>
          <w:bCs/>
        </w:rPr>
      </w:pPr>
      <w:r w:rsidRPr="00B92E24">
        <w:rPr>
          <w:b/>
          <w:bCs/>
        </w:rPr>
        <w:t xml:space="preserve">My mother’s calculated cruelty may have planted the seeds of my trauma, but the system’s indifference allowed those roots to grow deeper, to fester unchecked. There were no interventions, no therapy, no acknowledgment of my pain. I was left to navigate my trauma </w:t>
      </w:r>
      <w:r w:rsidRPr="00B92E24">
        <w:rPr>
          <w:b/>
          <w:bCs/>
        </w:rPr>
        <w:lastRenderedPageBreak/>
        <w:t>alone, and the weight of it nearly crushed me. Anxiety, fear of rejection and abandonment, extreme reactions and mood swings became my coping mechanisms, shaping my early adulthood and casting long, dark shadows over my relationships, my self-worth, and my future. I learned to numb the pain, to bury it deep, but it always found a way to resurface, each time more insidious and destructive than before.</w:t>
      </w:r>
    </w:p>
    <w:p w14:paraId="21EB9038" w14:textId="2E0E92A2" w:rsidR="00AA18CA" w:rsidRPr="00B92E24" w:rsidRDefault="00AA18CA" w:rsidP="00AA18CA">
      <w:pPr>
        <w:rPr>
          <w:b/>
          <w:bCs/>
        </w:rPr>
      </w:pPr>
      <w:r w:rsidRPr="00B92E24">
        <w:rPr>
          <w:b/>
          <w:bCs/>
        </w:rPr>
        <w:t>Decades of research have confirmed the devastating impact of emotional abuse and neg</w:t>
      </w:r>
      <w:r>
        <w:rPr>
          <w:b/>
          <w:bCs/>
        </w:rPr>
        <w:t>l</w:t>
      </w:r>
      <w:r w:rsidRPr="00B92E24">
        <w:rPr>
          <w:b/>
          <w:bCs/>
        </w:rPr>
        <w:t xml:space="preserve">ect on a child’s development. Dr. Vincent </w:t>
      </w:r>
      <w:proofErr w:type="spellStart"/>
      <w:r w:rsidRPr="00B92E24">
        <w:rPr>
          <w:b/>
          <w:bCs/>
        </w:rPr>
        <w:t>Felitti</w:t>
      </w:r>
      <w:proofErr w:type="spellEnd"/>
      <w:r w:rsidRPr="00B92E24">
        <w:rPr>
          <w:b/>
          <w:bCs/>
        </w:rPr>
        <w:t>, a pioneer in the study of Adverse Childhood Experiences (ACEs), found that emotional trauma significantly increases the risk of chronic diseases, mental health disorders, and substance abuse in adulthood. Dr. Dan Siegel’s work on brain development reveals how repeated experiences of emotional abuse can alter a child’s brain, impairing their ability to regulate emotions and form healthy relationships. The ACE Study, conducted by the CDC, reports that nearly 60% of adults experienced at least one ACE, with compounding experiences dramatically increasing the likelihood of negative outcomes.</w:t>
      </w:r>
    </w:p>
    <w:p w14:paraId="65087E99" w14:textId="77777777" w:rsidR="00AA18CA" w:rsidRPr="00B92E24" w:rsidRDefault="00AA18CA" w:rsidP="00AA18CA">
      <w:pPr>
        <w:rPr>
          <w:b/>
          <w:bCs/>
        </w:rPr>
      </w:pPr>
      <w:r w:rsidRPr="00B92E24">
        <w:rPr>
          <w:b/>
          <w:bCs/>
        </w:rPr>
        <w:t xml:space="preserve">The failure of systems to address these nuances is </w:t>
      </w:r>
      <w:proofErr w:type="gramStart"/>
      <w:r w:rsidRPr="00B92E24">
        <w:rPr>
          <w:b/>
          <w:bCs/>
        </w:rPr>
        <w:t>a betrayal</w:t>
      </w:r>
      <w:proofErr w:type="gramEnd"/>
      <w:r w:rsidRPr="00B92E24">
        <w:rPr>
          <w:b/>
          <w:bCs/>
        </w:rPr>
        <w:t>. It left me alone in the wilderness of my pain, trying to navigate life with tools I didn’t have and scars no one could see.</w:t>
      </w:r>
    </w:p>
    <w:p w14:paraId="11ED8DA6" w14:textId="77777777" w:rsidR="00AA18CA" w:rsidRPr="00B92E24" w:rsidRDefault="00AA18CA" w:rsidP="00AA18CA">
      <w:pPr>
        <w:rPr>
          <w:b/>
          <w:bCs/>
        </w:rPr>
      </w:pPr>
      <w:r w:rsidRPr="00B92E24">
        <w:rPr>
          <w:b/>
          <w:bCs/>
        </w:rPr>
        <w:t xml:space="preserve">Experts like Dr. Bessel van der Kolk, in his groundbreaking </w:t>
      </w:r>
      <w:proofErr w:type="gramStart"/>
      <w:r w:rsidRPr="00B92E24">
        <w:rPr>
          <w:b/>
          <w:bCs/>
        </w:rPr>
        <w:t>work</w:t>
      </w:r>
      <w:proofErr w:type="gramEnd"/>
      <w:r w:rsidRPr="00B92E24">
        <w:rPr>
          <w:b/>
          <w:bCs/>
        </w:rPr>
        <w:t xml:space="preserve"> </w:t>
      </w:r>
      <w:r w:rsidRPr="00B92E24">
        <w:rPr>
          <w:b/>
          <w:bCs/>
          <w:i/>
          <w:iCs/>
        </w:rPr>
        <w:t>The Body Keeps the Score</w:t>
      </w:r>
      <w:r w:rsidRPr="00B92E24">
        <w:rPr>
          <w:b/>
          <w:bCs/>
        </w:rPr>
        <w:t xml:space="preserve">, emphasize that traditional approaches to addressing trauma often fall short. Emotional abuse leaves imprints not just on the mind but on the body itself. Healing requires innovative approaches—ones that address the whole person, not just the symptoms of their pain. These approaches </w:t>
      </w:r>
      <w:proofErr w:type="gramStart"/>
      <w:r w:rsidRPr="00B92E24">
        <w:rPr>
          <w:b/>
          <w:bCs/>
        </w:rPr>
        <w:t>remain</w:t>
      </w:r>
      <w:proofErr w:type="gramEnd"/>
      <w:r w:rsidRPr="00B92E24">
        <w:rPr>
          <w:b/>
          <w:bCs/>
        </w:rPr>
        <w:t xml:space="preserve"> rare, often inaccessible to the very people who need them most.</w:t>
      </w:r>
    </w:p>
    <w:p w14:paraId="320ABC1D" w14:textId="77777777" w:rsidR="00116820" w:rsidRPr="00116820" w:rsidRDefault="00116820" w:rsidP="00116820">
      <w:pPr>
        <w:rPr>
          <w:b/>
          <w:bCs/>
        </w:rPr>
      </w:pPr>
      <w:r w:rsidRPr="00116820">
        <w:rPr>
          <w:b/>
          <w:bCs/>
        </w:rPr>
        <w:lastRenderedPageBreak/>
        <w:t xml:space="preserve">But the failures of the system don’t stop there. In addition to ignoring invisible scars, child welfare agencies routinely mistake poverty for neglect, treating financial hardship as evidence of parental unfitness rather than as a crisis that demands support. When a family struggles to afford housing, food, or childcare, the system often intervenes—not by </w:t>
      </w:r>
      <w:proofErr w:type="gramStart"/>
      <w:r w:rsidRPr="00116820">
        <w:rPr>
          <w:b/>
          <w:bCs/>
        </w:rPr>
        <w:t>offering assistance</w:t>
      </w:r>
      <w:proofErr w:type="gramEnd"/>
      <w:r w:rsidRPr="00116820">
        <w:rPr>
          <w:b/>
          <w:bCs/>
        </w:rPr>
        <w:t xml:space="preserve">, but by removing children. Situations outside a parent's </w:t>
      </w:r>
      <w:proofErr w:type="gramStart"/>
      <w:r w:rsidRPr="00116820">
        <w:rPr>
          <w:b/>
          <w:bCs/>
        </w:rPr>
        <w:t>control—evictions</w:t>
      </w:r>
      <w:proofErr w:type="gramEnd"/>
      <w:r w:rsidRPr="00116820">
        <w:rPr>
          <w:b/>
          <w:bCs/>
        </w:rPr>
        <w:t xml:space="preserve">, job loss, medical emergencies—suddenly become grounds for government intrusion. What should be a call for aid instead turns into a case of </w:t>
      </w:r>
      <w:r w:rsidRPr="00116820">
        <w:rPr>
          <w:b/>
          <w:bCs/>
          <w:i/>
          <w:iCs/>
        </w:rPr>
        <w:t>risk,</w:t>
      </w:r>
      <w:r w:rsidRPr="00116820">
        <w:rPr>
          <w:b/>
          <w:bCs/>
        </w:rPr>
        <w:t xml:space="preserve"> a bureaucratic justification to separate families rather than strengthen them.</w:t>
      </w:r>
    </w:p>
    <w:p w14:paraId="60DF8544" w14:textId="77777777" w:rsidR="00116820" w:rsidRPr="00116820" w:rsidRDefault="00116820" w:rsidP="00116820">
      <w:pPr>
        <w:rPr>
          <w:b/>
          <w:bCs/>
        </w:rPr>
      </w:pPr>
      <w:r w:rsidRPr="00116820">
        <w:rPr>
          <w:b/>
          <w:bCs/>
        </w:rPr>
        <w:t xml:space="preserve">Advocate Richard Wexler, executive director of the National Coalition for Child Protection Reform, has spent years exposing how the system fosters a culture of fear rather than healing. He argues that child welfare agencies disproportionately target low-income families, </w:t>
      </w:r>
      <w:proofErr w:type="gramStart"/>
      <w:r w:rsidRPr="00116820">
        <w:rPr>
          <w:b/>
          <w:bCs/>
        </w:rPr>
        <w:t>failing to distinguish</w:t>
      </w:r>
      <w:proofErr w:type="gramEnd"/>
      <w:r w:rsidRPr="00116820">
        <w:rPr>
          <w:b/>
          <w:bCs/>
        </w:rPr>
        <w:t xml:space="preserve"> between neglect and poverty. </w:t>
      </w:r>
      <w:r w:rsidRPr="00116820">
        <w:rPr>
          <w:b/>
          <w:bCs/>
          <w:i/>
          <w:iCs/>
        </w:rPr>
        <w:t>“If you have money, it’s called daycare. If you don’t, it’s called neglect,”</w:t>
      </w:r>
      <w:r w:rsidRPr="00116820">
        <w:rPr>
          <w:b/>
          <w:bCs/>
        </w:rPr>
        <w:t xml:space="preserve"> Wexler has pointed out. Families like mine are left to navigate a labyrinth of red tape, suspicion, and </w:t>
      </w:r>
      <w:proofErr w:type="gramStart"/>
      <w:r w:rsidRPr="00116820">
        <w:rPr>
          <w:b/>
          <w:bCs/>
        </w:rPr>
        <w:t>judgment—all</w:t>
      </w:r>
      <w:proofErr w:type="gramEnd"/>
      <w:r w:rsidRPr="00116820">
        <w:rPr>
          <w:b/>
          <w:bCs/>
        </w:rPr>
        <w:t xml:space="preserve"> while desperately trying to prove we deserve to keep our own children.</w:t>
      </w:r>
    </w:p>
    <w:p w14:paraId="744E257F" w14:textId="760B201A" w:rsidR="00B92E24" w:rsidRPr="00B92E24" w:rsidRDefault="00116820" w:rsidP="00B92E24">
      <w:pPr>
        <w:rPr>
          <w:b/>
          <w:bCs/>
        </w:rPr>
      </w:pPr>
      <w:r>
        <w:rPr>
          <w:b/>
          <w:bCs/>
        </w:rPr>
        <w:t xml:space="preserve">I would come to find his research to be a truth that cannot be ignored. </w:t>
      </w:r>
      <w:r w:rsidR="00B92E24" w:rsidRPr="00B92E24">
        <w:rPr>
          <w:b/>
          <w:bCs/>
        </w:rPr>
        <w:t xml:space="preserve">Years later, I found myself back in the grip of the very system that had once overlooked me. But this time, I wasn’t a frightened child. I was a parent fighting to keep my family whole. The system’s failings became glaringly </w:t>
      </w:r>
      <w:proofErr w:type="gramStart"/>
      <w:r w:rsidR="00B92E24" w:rsidRPr="00B92E24">
        <w:rPr>
          <w:b/>
          <w:bCs/>
        </w:rPr>
        <w:t>apparent</w:t>
      </w:r>
      <w:proofErr w:type="gramEnd"/>
      <w:r w:rsidR="00B92E24" w:rsidRPr="00B92E24">
        <w:rPr>
          <w:b/>
          <w:bCs/>
        </w:rPr>
        <w:t xml:space="preserve"> as I battled not just for my children but against a bureaucracy more concerned with self-preservation than family preservation—a system that, in its misplaced priorities, often sacrifices the well-being of countless families, creating ripples of trauma that extend far beyond the immediate crisis. This systemic failure reflects </w:t>
      </w:r>
      <w:r w:rsidR="00B92E24" w:rsidRPr="00B92E24">
        <w:rPr>
          <w:b/>
          <w:bCs/>
        </w:rPr>
        <w:lastRenderedPageBreak/>
        <w:t>a broader societal neglect, where addressing root causes and supporting families takes a backseat to reactive measures and institutional survival.</w:t>
      </w:r>
    </w:p>
    <w:p w14:paraId="750179C9" w14:textId="77777777" w:rsidR="00B92E24" w:rsidRDefault="00B92E24" w:rsidP="00B92E24">
      <w:pPr>
        <w:rPr>
          <w:b/>
          <w:bCs/>
        </w:rPr>
      </w:pPr>
      <w:r w:rsidRPr="00B92E24">
        <w:rPr>
          <w:b/>
          <w:bCs/>
        </w:rPr>
        <w:t>I learned firsthand that the child welfare system’s focus on investigation and removal often eclipses its mission to support families. This misplaced priority perpetuates harm, treating families as cases to be managed rather than humans to be understood. Richard Wexler, an advocate for child welfare reform, has argued that the system’s approach fosters fear and mistrust, leaving families like mine to fend for themselves in a maze of red tape, judgment, and systemic apathy.</w:t>
      </w:r>
    </w:p>
    <w:p w14:paraId="51C16F71" w14:textId="429A8A4A" w:rsidR="00AA18CA" w:rsidRPr="00B92E24" w:rsidRDefault="00AA18CA" w:rsidP="00B92E24">
      <w:pPr>
        <w:rPr>
          <w:b/>
          <w:bCs/>
        </w:rPr>
      </w:pPr>
      <w:r>
        <w:rPr>
          <w:b/>
          <w:bCs/>
        </w:rPr>
        <w:t xml:space="preserve">It wasn’t until I found myself in the middle of a </w:t>
      </w:r>
      <w:proofErr w:type="gramStart"/>
      <w:r>
        <w:rPr>
          <w:b/>
          <w:bCs/>
        </w:rPr>
        <w:t>battle</w:t>
      </w:r>
      <w:proofErr w:type="gramEnd"/>
      <w:r>
        <w:rPr>
          <w:b/>
          <w:bCs/>
        </w:rPr>
        <w:t xml:space="preserve"> I was </w:t>
      </w:r>
      <w:proofErr w:type="spellStart"/>
      <w:r>
        <w:rPr>
          <w:b/>
          <w:bCs/>
        </w:rPr>
        <w:t>ill prepared</w:t>
      </w:r>
      <w:proofErr w:type="spellEnd"/>
      <w:r>
        <w:rPr>
          <w:b/>
          <w:bCs/>
        </w:rPr>
        <w:t xml:space="preserve"> for, and unequipped to battle alone, that I really began to see the system </w:t>
      </w:r>
      <w:proofErr w:type="gramStart"/>
      <w:r>
        <w:rPr>
          <w:b/>
          <w:bCs/>
        </w:rPr>
        <w:t>for</w:t>
      </w:r>
      <w:proofErr w:type="gramEnd"/>
      <w:r>
        <w:rPr>
          <w:b/>
          <w:bCs/>
        </w:rPr>
        <w:t xml:space="preserve"> what it was. Like many people I didn’t give a second thought to the child welfare system. I didn’t assume it was broken, or functional for that matter, it was just simply something that “was</w:t>
      </w:r>
      <w:r w:rsidR="00B33413">
        <w:rPr>
          <w:b/>
          <w:bCs/>
        </w:rPr>
        <w:t xml:space="preserve">”. </w:t>
      </w:r>
    </w:p>
    <w:p w14:paraId="5EC8BD47" w14:textId="77777777" w:rsidR="00B92E24" w:rsidRDefault="00B92E24" w:rsidP="00B92E24">
      <w:pPr>
        <w:rPr>
          <w:b/>
          <w:bCs/>
        </w:rPr>
      </w:pPr>
      <w:r w:rsidRPr="00B92E24">
        <w:rPr>
          <w:b/>
          <w:bCs/>
        </w:rPr>
        <w:t xml:space="preserve">The failings of these systems don't just affect the individuals directly </w:t>
      </w:r>
      <w:proofErr w:type="gramStart"/>
      <w:r w:rsidRPr="00B92E24">
        <w:rPr>
          <w:b/>
          <w:bCs/>
        </w:rPr>
        <w:t>involved—</w:t>
      </w:r>
      <w:proofErr w:type="gramEnd"/>
      <w:r w:rsidRPr="00B92E24">
        <w:rPr>
          <w:b/>
          <w:bCs/>
        </w:rPr>
        <w:t>they ripple outward, influencing entire communities. When invisible scars go unaddressed, they often manifest as cycles of trauma, economic strain, and societal disconnection. These impacts touch us all, whether through increased healthcare costs, strained social services, or the loss of potential in individuals who could have thrived with the right support.</w:t>
      </w:r>
    </w:p>
    <w:p w14:paraId="2C6C241A" w14:textId="2CB00F93" w:rsidR="00116820" w:rsidRDefault="00116820" w:rsidP="00B92E24">
      <w:pPr>
        <w:rPr>
          <w:b/>
          <w:bCs/>
        </w:rPr>
      </w:pPr>
      <w:r w:rsidRPr="00116820">
        <w:rPr>
          <w:b/>
          <w:bCs/>
        </w:rPr>
        <w:t>But even for those untouched by the child welfare system, the story of invisible scars resonates. Emotional wounds, whether inflicted by family, peers, or societal pressures, shape us all. My experiences may be rooted in systemic failures, but the pain of feeling unseen and unheard is something many can understand. It reminds us of the shared humanity in our struggles and the collective responsibility to address them.</w:t>
      </w:r>
    </w:p>
    <w:p w14:paraId="56122608" w14:textId="713D0DEC" w:rsidR="00B92E24" w:rsidRPr="00B92E24" w:rsidRDefault="00116820" w:rsidP="00B92E24">
      <w:pPr>
        <w:rPr>
          <w:b/>
          <w:bCs/>
        </w:rPr>
      </w:pPr>
      <w:r>
        <w:rPr>
          <w:b/>
          <w:bCs/>
        </w:rPr>
        <w:lastRenderedPageBreak/>
        <w:t xml:space="preserve">As I reflect on the long </w:t>
      </w:r>
      <w:proofErr w:type="gramStart"/>
      <w:r>
        <w:rPr>
          <w:b/>
          <w:bCs/>
        </w:rPr>
        <w:t>road</w:t>
      </w:r>
      <w:proofErr w:type="gramEnd"/>
      <w:r>
        <w:rPr>
          <w:b/>
          <w:bCs/>
        </w:rPr>
        <w:t xml:space="preserve"> I have traveled on the journey to who I am today, I realized that this is more than just a recounting of a personal tragedy. </w:t>
      </w:r>
      <w:r w:rsidR="00B92E24" w:rsidRPr="00B92E24">
        <w:rPr>
          <w:b/>
          <w:bCs/>
        </w:rPr>
        <w:t>This is</w:t>
      </w:r>
      <w:r w:rsidR="00B33413">
        <w:rPr>
          <w:b/>
          <w:bCs/>
        </w:rPr>
        <w:t xml:space="preserve"> a</w:t>
      </w:r>
      <w:r w:rsidR="00B92E24" w:rsidRPr="00B92E24">
        <w:rPr>
          <w:b/>
          <w:bCs/>
        </w:rPr>
        <w:t xml:space="preserve"> story of survival, of resilienc</w:t>
      </w:r>
      <w:r>
        <w:rPr>
          <w:b/>
          <w:bCs/>
        </w:rPr>
        <w:t>e. This is</w:t>
      </w:r>
      <w:r w:rsidR="00B92E24" w:rsidRPr="00B92E24">
        <w:rPr>
          <w:b/>
          <w:bCs/>
        </w:rPr>
        <w:t xml:space="preserve"> hope for a future where no child is left unseen, unheard, or unprotected. The threads of this journey are woven into questions that demand deeper exploration—questions about the past, the promises I’ve made, and the systems we trust to protect us. </w:t>
      </w:r>
      <w:r w:rsidR="00B33413">
        <w:rPr>
          <w:b/>
          <w:bCs/>
        </w:rPr>
        <w:t xml:space="preserve">This is a story that belongs to every child who has or is suffering in that agonizing silence. And one belonging to every parent who has ever had to fight for the right to raise their own children. This is a story </w:t>
      </w:r>
      <w:proofErr w:type="gramStart"/>
      <w:r w:rsidR="00B33413">
        <w:rPr>
          <w:b/>
          <w:bCs/>
        </w:rPr>
        <w:t>to give</w:t>
      </w:r>
      <w:proofErr w:type="gramEnd"/>
      <w:r w:rsidR="00B33413">
        <w:rPr>
          <w:b/>
          <w:bCs/>
        </w:rPr>
        <w:t xml:space="preserve"> a voice to the voiceless, and to demand better from those </w:t>
      </w:r>
      <w:r>
        <w:rPr>
          <w:b/>
          <w:bCs/>
        </w:rPr>
        <w:t>who claim to protect our most vulnerable</w:t>
      </w:r>
      <w:r w:rsidR="00B33413">
        <w:rPr>
          <w:b/>
          <w:bCs/>
        </w:rPr>
        <w:t>. But most importantl</w:t>
      </w:r>
      <w:r>
        <w:rPr>
          <w:b/>
          <w:bCs/>
        </w:rPr>
        <w:t>y this story, is o</w:t>
      </w:r>
      <w:r w:rsidR="00B33413">
        <w:rPr>
          <w:b/>
          <w:bCs/>
        </w:rPr>
        <w:t xml:space="preserve">ur story. </w:t>
      </w:r>
    </w:p>
    <w:p w14:paraId="452BDD17" w14:textId="77777777" w:rsidR="00235AF0" w:rsidRPr="00B92E24" w:rsidRDefault="00235AF0" w:rsidP="00B92E24"/>
    <w:sectPr w:rsidR="00235AF0" w:rsidRPr="00B92E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odern No. 20">
    <w:panose1 w:val="02070704070505020303"/>
    <w:charset w:val="00"/>
    <w:family w:val="roman"/>
    <w:pitch w:val="variable"/>
    <w:sig w:usb0="00000003" w:usb1="00000000" w:usb2="00000000" w:usb3="00000000" w:csb0="00000001" w:csb1="00000000"/>
  </w:font>
  <w:font w:name="Felix Titling">
    <w:panose1 w:val="04060505060202020A04"/>
    <w:charset w:val="00"/>
    <w:family w:val="decorative"/>
    <w:pitch w:val="variable"/>
    <w:sig w:usb0="00000003" w:usb1="00000000" w:usb2="00000000" w:usb3="00000000" w:csb0="00000001" w:csb1="00000000"/>
  </w:font>
  <w:font w:name="Arabic Typesetting">
    <w:charset w:val="B2"/>
    <w:family w:val="script"/>
    <w:pitch w:val="variable"/>
    <w:sig w:usb0="80002007" w:usb1="80000000" w:usb2="00000008" w:usb3="00000000" w:csb0="000000D3" w:csb1="00000000"/>
  </w:font>
  <w:font w:name="Assistant">
    <w:charset w:val="B1"/>
    <w:family w:val="auto"/>
    <w:pitch w:val="variable"/>
    <w:sig w:usb0="A00008FF" w:usb1="4000204B" w:usb2="00000000" w:usb3="00000000" w:csb0="0000002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5E7406"/>
    <w:multiLevelType w:val="multilevel"/>
    <w:tmpl w:val="6126498C"/>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num w:numId="1" w16cid:durableId="1492987517">
    <w:abstractNumId w:val="0"/>
  </w:num>
  <w:num w:numId="2" w16cid:durableId="1630891693">
    <w:abstractNumId w:val="0"/>
  </w:num>
  <w:num w:numId="3" w16cid:durableId="1718385890">
    <w:abstractNumId w:val="0"/>
  </w:num>
  <w:num w:numId="4" w16cid:durableId="1332443405">
    <w:abstractNumId w:val="0"/>
  </w:num>
  <w:num w:numId="5" w16cid:durableId="1474714424">
    <w:abstractNumId w:val="0"/>
  </w:num>
  <w:num w:numId="6" w16cid:durableId="939140430">
    <w:abstractNumId w:val="0"/>
  </w:num>
  <w:num w:numId="7" w16cid:durableId="995302212">
    <w:abstractNumId w:val="0"/>
  </w:num>
  <w:num w:numId="8" w16cid:durableId="2135907583">
    <w:abstractNumId w:val="0"/>
  </w:num>
  <w:num w:numId="9" w16cid:durableId="289215202">
    <w:abstractNumId w:val="0"/>
  </w:num>
  <w:num w:numId="10" w16cid:durableId="1768428173">
    <w:abstractNumId w:val="0"/>
  </w:num>
  <w:num w:numId="11" w16cid:durableId="512452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SortMethod w:val="00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E24"/>
    <w:rsid w:val="00116820"/>
    <w:rsid w:val="00235AF0"/>
    <w:rsid w:val="00407BF4"/>
    <w:rsid w:val="00547ADE"/>
    <w:rsid w:val="006972DB"/>
    <w:rsid w:val="009B70A2"/>
    <w:rsid w:val="00AA18CA"/>
    <w:rsid w:val="00B33413"/>
    <w:rsid w:val="00B92E24"/>
    <w:rsid w:val="00CB364D"/>
    <w:rsid w:val="00D60426"/>
    <w:rsid w:val="00E81BF3"/>
    <w:rsid w:val="00FF7C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54D2D"/>
  <w15:chartTrackingRefBased/>
  <w15:docId w15:val="{1A7DDD1D-5C19-45B3-BB03-0E26D45ED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0D0D0D" w:themeColor="text1" w:themeTint="F2"/>
        <w:kern w:val="2"/>
        <w:sz w:val="24"/>
        <w:szCs w:val="24"/>
        <w:lang w:val="en-US" w:eastAsia="en-US" w:bidi="ar-SA"/>
        <w14:ligatures w14:val="standardContextual"/>
      </w:rPr>
    </w:rPrDefault>
    <w:pPrDefault>
      <w:pPr>
        <w:spacing w:after="240" w:line="278"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Unresolved Mention" w:semiHidden="1" w:unhideWhenUsed="1"/>
    <w:lsdException w:name="Smart Link" w:semiHidden="1" w:unhideWhenUsed="1"/>
  </w:latentStyles>
  <w:style w:type="paragraph" w:default="1" w:styleId="Normal">
    <w:name w:val="Normal"/>
    <w:qFormat/>
    <w:rsid w:val="00AA18CA"/>
    <w:pPr>
      <w:spacing w:line="480" w:lineRule="auto"/>
      <w:ind w:firstLine="720"/>
      <w:contextualSpacing/>
      <w:jc w:val="both"/>
    </w:pPr>
    <w:rPr>
      <w:rFonts w:ascii="Times" w:hAnsi="Times"/>
      <w:kern w:val="0"/>
      <w14:ligatures w14:val="all"/>
    </w:rPr>
  </w:style>
  <w:style w:type="paragraph" w:styleId="Heading1">
    <w:name w:val="heading 1"/>
    <w:basedOn w:val="Normal"/>
    <w:next w:val="Normal"/>
    <w:link w:val="Heading1Char"/>
    <w:autoRedefine/>
    <w:uiPriority w:val="9"/>
    <w:qFormat/>
    <w:rsid w:val="00E81BF3"/>
    <w:pPr>
      <w:keepNext/>
      <w:numPr>
        <w:numId w:val="11"/>
      </w:numPr>
      <w:spacing w:before="360" w:after="80"/>
      <w:jc w:val="center"/>
      <w:outlineLvl w:val="0"/>
    </w:pPr>
    <w:rPr>
      <w:rFonts w:ascii="Modern No. 20" w:eastAsiaTheme="majorEastAsia" w:hAnsi="Modern No. 20" w:cstheme="majorBidi"/>
      <w:b/>
      <w:sz w:val="40"/>
      <w:szCs w:val="40"/>
    </w:rPr>
  </w:style>
  <w:style w:type="paragraph" w:styleId="Heading2">
    <w:name w:val="heading 2"/>
    <w:basedOn w:val="Normal"/>
    <w:next w:val="Normal"/>
    <w:link w:val="Heading2Char"/>
    <w:autoRedefine/>
    <w:uiPriority w:val="9"/>
    <w:qFormat/>
    <w:rsid w:val="00E81BF3"/>
    <w:pPr>
      <w:keepNext/>
      <w:numPr>
        <w:ilvl w:val="1"/>
        <w:numId w:val="11"/>
      </w:numPr>
      <w:spacing w:before="160" w:after="80"/>
      <w:jc w:val="center"/>
      <w:outlineLvl w:val="1"/>
    </w:pPr>
    <w:rPr>
      <w:rFonts w:ascii="Modern No. 20" w:eastAsiaTheme="majorEastAsia" w:hAnsi="Modern No. 20" w:cstheme="majorBidi"/>
      <w:i/>
      <w:sz w:val="32"/>
      <w:szCs w:val="32"/>
    </w:rPr>
  </w:style>
  <w:style w:type="paragraph" w:styleId="Heading3">
    <w:name w:val="heading 3"/>
    <w:basedOn w:val="Normal"/>
    <w:next w:val="Normal"/>
    <w:link w:val="Heading3Char"/>
    <w:uiPriority w:val="9"/>
    <w:qFormat/>
    <w:rsid w:val="00E81BF3"/>
    <w:pPr>
      <w:keepNext/>
      <w:numPr>
        <w:ilvl w:val="2"/>
        <w:numId w:val="11"/>
      </w:numPr>
      <w:spacing w:before="160" w:after="80"/>
      <w:outlineLvl w:val="2"/>
    </w:pPr>
    <w:rPr>
      <w:rFonts w:eastAsiaTheme="majorEastAsia" w:cstheme="majorBidi"/>
      <w:sz w:val="28"/>
      <w:szCs w:val="28"/>
    </w:rPr>
  </w:style>
  <w:style w:type="paragraph" w:styleId="Heading4">
    <w:name w:val="heading 4"/>
    <w:basedOn w:val="Normal"/>
    <w:next w:val="Normal"/>
    <w:link w:val="Heading4Char"/>
    <w:uiPriority w:val="9"/>
    <w:semiHidden/>
    <w:unhideWhenUsed/>
    <w:qFormat/>
    <w:rsid w:val="00E81BF3"/>
    <w:pPr>
      <w:keepNext/>
      <w:numPr>
        <w:ilvl w:val="3"/>
        <w:numId w:val="1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1BF3"/>
    <w:pPr>
      <w:keepNext/>
      <w:numPr>
        <w:ilvl w:val="4"/>
        <w:numId w:val="1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1BF3"/>
    <w:pPr>
      <w:keepNext/>
      <w:numPr>
        <w:ilvl w:val="5"/>
        <w:numId w:val="1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1BF3"/>
    <w:pPr>
      <w:keepNext/>
      <w:numPr>
        <w:ilvl w:val="6"/>
        <w:numId w:val="1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1BF3"/>
    <w:pPr>
      <w:keepNext/>
      <w:numPr>
        <w:ilvl w:val="7"/>
        <w:numId w:val="1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1BF3"/>
    <w:pPr>
      <w:keepNext/>
      <w:numPr>
        <w:ilvl w:val="8"/>
        <w:numId w:val="1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autoRedefine/>
    <w:uiPriority w:val="99"/>
    <w:rsid w:val="00E81BF3"/>
    <w:pPr>
      <w:spacing w:after="120"/>
    </w:pPr>
  </w:style>
  <w:style w:type="character" w:customStyle="1" w:styleId="BodyTextChar">
    <w:name w:val="Body Text Char"/>
    <w:basedOn w:val="DefaultParagraphFont"/>
    <w:link w:val="BodyText"/>
    <w:uiPriority w:val="99"/>
    <w:rsid w:val="00E81BF3"/>
    <w:rPr>
      <w:rFonts w:ascii="Times" w:hAnsi="Times"/>
      <w:color w:val="0D0D0D" w:themeColor="text1" w:themeTint="F2"/>
    </w:rPr>
  </w:style>
  <w:style w:type="paragraph" w:styleId="BodyTextFirstIndent">
    <w:name w:val="Body Text First Indent"/>
    <w:basedOn w:val="BodyText"/>
    <w:link w:val="BodyTextFirstIndentChar"/>
    <w:autoRedefine/>
    <w:uiPriority w:val="99"/>
    <w:rsid w:val="00E81BF3"/>
    <w:pPr>
      <w:spacing w:after="160"/>
      <w:ind w:firstLine="360"/>
    </w:pPr>
  </w:style>
  <w:style w:type="character" w:customStyle="1" w:styleId="BodyTextFirstIndentChar">
    <w:name w:val="Body Text First Indent Char"/>
    <w:basedOn w:val="BodyTextChar"/>
    <w:link w:val="BodyTextFirstIndent"/>
    <w:uiPriority w:val="99"/>
    <w:rsid w:val="00E81BF3"/>
    <w:rPr>
      <w:rFonts w:ascii="Times" w:hAnsi="Times"/>
      <w:color w:val="0D0D0D" w:themeColor="text1" w:themeTint="F2"/>
    </w:rPr>
  </w:style>
  <w:style w:type="character" w:styleId="BookTitle">
    <w:name w:val="Book Title"/>
    <w:basedOn w:val="DefaultParagraphFont"/>
    <w:uiPriority w:val="33"/>
    <w:qFormat/>
    <w:rsid w:val="00E81BF3"/>
    <w:rPr>
      <w:rFonts w:ascii="Felix Titling" w:hAnsi="Felix Titling"/>
      <w:b/>
      <w:bCs/>
      <w:i w:val="0"/>
      <w:iCs/>
      <w:spacing w:val="5"/>
      <w:sz w:val="48"/>
    </w:rPr>
  </w:style>
  <w:style w:type="character" w:styleId="Emphasis">
    <w:name w:val="Emphasis"/>
    <w:basedOn w:val="DefaultParagraphFont"/>
    <w:uiPriority w:val="20"/>
    <w:qFormat/>
    <w:rsid w:val="00E81BF3"/>
    <w:rPr>
      <w:rFonts w:ascii="Times" w:hAnsi="Times"/>
      <w:i/>
      <w:iCs/>
    </w:rPr>
  </w:style>
  <w:style w:type="character" w:styleId="LineNumber">
    <w:name w:val="line number"/>
    <w:basedOn w:val="DefaultParagraphFont"/>
    <w:uiPriority w:val="99"/>
    <w:semiHidden/>
    <w:unhideWhenUsed/>
    <w:rsid w:val="00E81BF3"/>
    <w:rPr>
      <w:rFonts w:ascii="Arabic Typesetting" w:hAnsi="Arabic Typesetting"/>
    </w:rPr>
  </w:style>
  <w:style w:type="paragraph" w:styleId="Subtitle">
    <w:name w:val="Subtitle"/>
    <w:basedOn w:val="Normal"/>
    <w:next w:val="Normal"/>
    <w:link w:val="SubtitleChar"/>
    <w:autoRedefine/>
    <w:uiPriority w:val="11"/>
    <w:qFormat/>
    <w:rsid w:val="00E81BF3"/>
    <w:pPr>
      <w:numPr>
        <w:ilvl w:val="1"/>
      </w:numPr>
      <w:ind w:firstLine="720"/>
    </w:pPr>
    <w:rPr>
      <w:rFonts w:ascii="Assistant" w:eastAsiaTheme="majorEastAsia" w:hAnsi="Assistant" w:cstheme="majorBidi"/>
      <w:i/>
      <w:color w:val="595959" w:themeColor="text1" w:themeTint="A6"/>
      <w:spacing w:val="15"/>
      <w:sz w:val="28"/>
      <w:szCs w:val="28"/>
    </w:rPr>
  </w:style>
  <w:style w:type="character" w:customStyle="1" w:styleId="SubtitleChar">
    <w:name w:val="Subtitle Char"/>
    <w:basedOn w:val="DefaultParagraphFont"/>
    <w:link w:val="Subtitle"/>
    <w:uiPriority w:val="11"/>
    <w:rsid w:val="00E81BF3"/>
    <w:rPr>
      <w:rFonts w:ascii="Assistant" w:eastAsiaTheme="majorEastAsia" w:hAnsi="Assistant" w:cstheme="majorBidi"/>
      <w:i/>
      <w:color w:val="595959" w:themeColor="text1" w:themeTint="A6"/>
      <w:spacing w:val="15"/>
      <w:sz w:val="28"/>
      <w:szCs w:val="28"/>
    </w:rPr>
  </w:style>
  <w:style w:type="character" w:customStyle="1" w:styleId="Heading1Char">
    <w:name w:val="Heading 1 Char"/>
    <w:basedOn w:val="DefaultParagraphFont"/>
    <w:link w:val="Heading1"/>
    <w:uiPriority w:val="9"/>
    <w:rsid w:val="00E81BF3"/>
    <w:rPr>
      <w:rFonts w:ascii="Modern No. 20" w:eastAsiaTheme="majorEastAsia" w:hAnsi="Modern No. 20" w:cstheme="majorBidi"/>
      <w:b/>
      <w:color w:val="0D0D0D" w:themeColor="text1" w:themeTint="F2"/>
      <w:sz w:val="40"/>
      <w:szCs w:val="40"/>
    </w:rPr>
  </w:style>
  <w:style w:type="character" w:customStyle="1" w:styleId="Heading2Char">
    <w:name w:val="Heading 2 Char"/>
    <w:basedOn w:val="DefaultParagraphFont"/>
    <w:link w:val="Heading2"/>
    <w:uiPriority w:val="9"/>
    <w:rsid w:val="00E81BF3"/>
    <w:rPr>
      <w:rFonts w:ascii="Modern No. 20" w:eastAsiaTheme="majorEastAsia" w:hAnsi="Modern No. 20" w:cstheme="majorBidi"/>
      <w:i/>
      <w:color w:val="0D0D0D" w:themeColor="text1" w:themeTint="F2"/>
      <w:sz w:val="32"/>
      <w:szCs w:val="32"/>
    </w:rPr>
  </w:style>
  <w:style w:type="character" w:customStyle="1" w:styleId="Heading3Char">
    <w:name w:val="Heading 3 Char"/>
    <w:basedOn w:val="DefaultParagraphFont"/>
    <w:link w:val="Heading3"/>
    <w:uiPriority w:val="9"/>
    <w:rsid w:val="00E81BF3"/>
    <w:rPr>
      <w:rFonts w:ascii="Times" w:eastAsiaTheme="majorEastAsia" w:hAnsi="Times" w:cstheme="majorBidi"/>
      <w:color w:val="0D0D0D" w:themeColor="text1" w:themeTint="F2"/>
      <w:sz w:val="28"/>
      <w:szCs w:val="28"/>
    </w:rPr>
  </w:style>
  <w:style w:type="character" w:customStyle="1" w:styleId="Heading4Char">
    <w:name w:val="Heading 4 Char"/>
    <w:basedOn w:val="DefaultParagraphFont"/>
    <w:link w:val="Heading4"/>
    <w:uiPriority w:val="9"/>
    <w:semiHidden/>
    <w:rsid w:val="00E81BF3"/>
    <w:rPr>
      <w:rFonts w:ascii="Times" w:eastAsiaTheme="majorEastAsia" w:hAnsi="Times" w:cstheme="majorBidi"/>
      <w:i/>
      <w:iCs/>
      <w:color w:val="0F4761" w:themeColor="accent1" w:themeShade="BF"/>
    </w:rPr>
  </w:style>
  <w:style w:type="character" w:customStyle="1" w:styleId="Heading5Char">
    <w:name w:val="Heading 5 Char"/>
    <w:basedOn w:val="DefaultParagraphFont"/>
    <w:link w:val="Heading5"/>
    <w:uiPriority w:val="9"/>
    <w:semiHidden/>
    <w:rsid w:val="00E81BF3"/>
    <w:rPr>
      <w:rFonts w:ascii="Times" w:eastAsiaTheme="majorEastAsia" w:hAnsi="Times" w:cstheme="majorBidi"/>
      <w:color w:val="0F4761" w:themeColor="accent1" w:themeShade="BF"/>
    </w:rPr>
  </w:style>
  <w:style w:type="character" w:customStyle="1" w:styleId="Heading6Char">
    <w:name w:val="Heading 6 Char"/>
    <w:basedOn w:val="DefaultParagraphFont"/>
    <w:link w:val="Heading6"/>
    <w:uiPriority w:val="9"/>
    <w:semiHidden/>
    <w:rsid w:val="00E81BF3"/>
    <w:rPr>
      <w:rFonts w:ascii="Times" w:eastAsiaTheme="majorEastAsia" w:hAnsi="Times" w:cstheme="majorBidi"/>
      <w:i/>
      <w:iCs/>
      <w:color w:val="595959" w:themeColor="text1" w:themeTint="A6"/>
    </w:rPr>
  </w:style>
  <w:style w:type="character" w:customStyle="1" w:styleId="Heading7Char">
    <w:name w:val="Heading 7 Char"/>
    <w:basedOn w:val="DefaultParagraphFont"/>
    <w:link w:val="Heading7"/>
    <w:uiPriority w:val="9"/>
    <w:semiHidden/>
    <w:rsid w:val="00E81BF3"/>
    <w:rPr>
      <w:rFonts w:ascii="Times" w:eastAsiaTheme="majorEastAsia" w:hAnsi="Times" w:cstheme="majorBidi"/>
      <w:color w:val="595959" w:themeColor="text1" w:themeTint="A6"/>
    </w:rPr>
  </w:style>
  <w:style w:type="character" w:customStyle="1" w:styleId="Heading8Char">
    <w:name w:val="Heading 8 Char"/>
    <w:basedOn w:val="DefaultParagraphFont"/>
    <w:link w:val="Heading8"/>
    <w:uiPriority w:val="9"/>
    <w:semiHidden/>
    <w:rsid w:val="00E81BF3"/>
    <w:rPr>
      <w:rFonts w:ascii="Times" w:eastAsiaTheme="majorEastAsia" w:hAnsi="Times" w:cstheme="majorBidi"/>
      <w:i/>
      <w:iCs/>
      <w:color w:val="272727" w:themeColor="text1" w:themeTint="D8"/>
    </w:rPr>
  </w:style>
  <w:style w:type="character" w:customStyle="1" w:styleId="Heading9Char">
    <w:name w:val="Heading 9 Char"/>
    <w:basedOn w:val="DefaultParagraphFont"/>
    <w:link w:val="Heading9"/>
    <w:uiPriority w:val="9"/>
    <w:semiHidden/>
    <w:rsid w:val="00E81BF3"/>
    <w:rPr>
      <w:rFonts w:ascii="Times" w:eastAsiaTheme="majorEastAsia" w:hAnsi="Times" w:cstheme="majorBidi"/>
      <w:color w:val="272727" w:themeColor="text1" w:themeTint="D8"/>
    </w:rPr>
  </w:style>
  <w:style w:type="paragraph" w:styleId="Title">
    <w:name w:val="Title"/>
    <w:basedOn w:val="Normal"/>
    <w:next w:val="Normal"/>
    <w:link w:val="TitleChar"/>
    <w:uiPriority w:val="10"/>
    <w:qFormat/>
    <w:rsid w:val="00E81BF3"/>
    <w:pPr>
      <w:spacing w:after="80" w:line="240"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1BF3"/>
    <w:rPr>
      <w:rFonts w:asciiTheme="majorHAnsi" w:eastAsiaTheme="majorEastAsia" w:hAnsiTheme="majorHAnsi" w:cstheme="majorBidi"/>
      <w:spacing w:val="-10"/>
      <w:kern w:val="28"/>
      <w:sz w:val="56"/>
      <w:szCs w:val="56"/>
    </w:rPr>
  </w:style>
  <w:style w:type="paragraph" w:styleId="ListParagraph">
    <w:name w:val="List Paragraph"/>
    <w:basedOn w:val="Normal"/>
    <w:uiPriority w:val="34"/>
    <w:unhideWhenUsed/>
    <w:qFormat/>
    <w:rsid w:val="00E81BF3"/>
    <w:pPr>
      <w:ind w:left="720"/>
    </w:pPr>
  </w:style>
  <w:style w:type="paragraph" w:styleId="Quote">
    <w:name w:val="Quote"/>
    <w:basedOn w:val="Normal"/>
    <w:next w:val="Normal"/>
    <w:link w:val="QuoteChar"/>
    <w:uiPriority w:val="29"/>
    <w:qFormat/>
    <w:rsid w:val="00E81BF3"/>
    <w:pPr>
      <w:spacing w:before="160"/>
      <w:jc w:val="center"/>
    </w:pPr>
    <w:rPr>
      <w:i/>
      <w:iCs/>
      <w:color w:val="404040" w:themeColor="text1" w:themeTint="BF"/>
    </w:rPr>
  </w:style>
  <w:style w:type="character" w:customStyle="1" w:styleId="QuoteChar">
    <w:name w:val="Quote Char"/>
    <w:basedOn w:val="DefaultParagraphFont"/>
    <w:link w:val="Quote"/>
    <w:uiPriority w:val="29"/>
    <w:rsid w:val="00E81BF3"/>
    <w:rPr>
      <w:rFonts w:ascii="Times" w:hAnsi="Times"/>
      <w:i/>
      <w:iCs/>
      <w:color w:val="404040" w:themeColor="text1" w:themeTint="BF"/>
    </w:rPr>
  </w:style>
  <w:style w:type="paragraph" w:styleId="IntenseQuote">
    <w:name w:val="Intense Quote"/>
    <w:basedOn w:val="Normal"/>
    <w:next w:val="Normal"/>
    <w:link w:val="IntenseQuoteChar"/>
    <w:uiPriority w:val="30"/>
    <w:qFormat/>
    <w:rsid w:val="00E81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1BF3"/>
    <w:rPr>
      <w:rFonts w:ascii="Times" w:hAnsi="Times"/>
      <w:i/>
      <w:iCs/>
      <w:color w:val="0F4761" w:themeColor="accent1" w:themeShade="BF"/>
    </w:rPr>
  </w:style>
  <w:style w:type="character" w:styleId="IntenseEmphasis">
    <w:name w:val="Intense Emphasis"/>
    <w:basedOn w:val="DefaultParagraphFont"/>
    <w:uiPriority w:val="21"/>
    <w:qFormat/>
    <w:rsid w:val="00E81BF3"/>
    <w:rPr>
      <w:i/>
      <w:iCs/>
      <w:color w:val="0F4761" w:themeColor="accent1" w:themeShade="BF"/>
    </w:rPr>
  </w:style>
  <w:style w:type="character" w:styleId="IntenseReference">
    <w:name w:val="Intense Reference"/>
    <w:basedOn w:val="DefaultParagraphFont"/>
    <w:uiPriority w:val="32"/>
    <w:qFormat/>
    <w:rsid w:val="00E81BF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981193">
      <w:bodyDiv w:val="1"/>
      <w:marLeft w:val="0"/>
      <w:marRight w:val="0"/>
      <w:marTop w:val="0"/>
      <w:marBottom w:val="0"/>
      <w:divBdr>
        <w:top w:val="none" w:sz="0" w:space="0" w:color="auto"/>
        <w:left w:val="none" w:sz="0" w:space="0" w:color="auto"/>
        <w:bottom w:val="none" w:sz="0" w:space="0" w:color="auto"/>
        <w:right w:val="none" w:sz="0" w:space="0" w:color="auto"/>
      </w:divBdr>
    </w:div>
    <w:div w:id="277104495">
      <w:bodyDiv w:val="1"/>
      <w:marLeft w:val="0"/>
      <w:marRight w:val="0"/>
      <w:marTop w:val="0"/>
      <w:marBottom w:val="0"/>
      <w:divBdr>
        <w:top w:val="none" w:sz="0" w:space="0" w:color="auto"/>
        <w:left w:val="none" w:sz="0" w:space="0" w:color="auto"/>
        <w:bottom w:val="none" w:sz="0" w:space="0" w:color="auto"/>
        <w:right w:val="none" w:sz="0" w:space="0" w:color="auto"/>
      </w:divBdr>
    </w:div>
    <w:div w:id="285477324">
      <w:bodyDiv w:val="1"/>
      <w:marLeft w:val="0"/>
      <w:marRight w:val="0"/>
      <w:marTop w:val="0"/>
      <w:marBottom w:val="0"/>
      <w:divBdr>
        <w:top w:val="none" w:sz="0" w:space="0" w:color="auto"/>
        <w:left w:val="none" w:sz="0" w:space="0" w:color="auto"/>
        <w:bottom w:val="none" w:sz="0" w:space="0" w:color="auto"/>
        <w:right w:val="none" w:sz="0" w:space="0" w:color="auto"/>
      </w:divBdr>
    </w:div>
    <w:div w:id="493843793">
      <w:bodyDiv w:val="1"/>
      <w:marLeft w:val="0"/>
      <w:marRight w:val="0"/>
      <w:marTop w:val="0"/>
      <w:marBottom w:val="0"/>
      <w:divBdr>
        <w:top w:val="none" w:sz="0" w:space="0" w:color="auto"/>
        <w:left w:val="none" w:sz="0" w:space="0" w:color="auto"/>
        <w:bottom w:val="none" w:sz="0" w:space="0" w:color="auto"/>
        <w:right w:val="none" w:sz="0" w:space="0" w:color="auto"/>
      </w:divBdr>
    </w:div>
    <w:div w:id="770468094">
      <w:bodyDiv w:val="1"/>
      <w:marLeft w:val="0"/>
      <w:marRight w:val="0"/>
      <w:marTop w:val="0"/>
      <w:marBottom w:val="0"/>
      <w:divBdr>
        <w:top w:val="none" w:sz="0" w:space="0" w:color="auto"/>
        <w:left w:val="none" w:sz="0" w:space="0" w:color="auto"/>
        <w:bottom w:val="none" w:sz="0" w:space="0" w:color="auto"/>
        <w:right w:val="none" w:sz="0" w:space="0" w:color="auto"/>
      </w:divBdr>
    </w:div>
    <w:div w:id="1065101572">
      <w:bodyDiv w:val="1"/>
      <w:marLeft w:val="0"/>
      <w:marRight w:val="0"/>
      <w:marTop w:val="0"/>
      <w:marBottom w:val="0"/>
      <w:divBdr>
        <w:top w:val="none" w:sz="0" w:space="0" w:color="auto"/>
        <w:left w:val="none" w:sz="0" w:space="0" w:color="auto"/>
        <w:bottom w:val="none" w:sz="0" w:space="0" w:color="auto"/>
        <w:right w:val="none" w:sz="0" w:space="0" w:color="auto"/>
      </w:divBdr>
    </w:div>
    <w:div w:id="1112093558">
      <w:bodyDiv w:val="1"/>
      <w:marLeft w:val="0"/>
      <w:marRight w:val="0"/>
      <w:marTop w:val="0"/>
      <w:marBottom w:val="0"/>
      <w:divBdr>
        <w:top w:val="none" w:sz="0" w:space="0" w:color="auto"/>
        <w:left w:val="none" w:sz="0" w:space="0" w:color="auto"/>
        <w:bottom w:val="none" w:sz="0" w:space="0" w:color="auto"/>
        <w:right w:val="none" w:sz="0" w:space="0" w:color="auto"/>
      </w:divBdr>
    </w:div>
    <w:div w:id="1253246436">
      <w:bodyDiv w:val="1"/>
      <w:marLeft w:val="0"/>
      <w:marRight w:val="0"/>
      <w:marTop w:val="0"/>
      <w:marBottom w:val="0"/>
      <w:divBdr>
        <w:top w:val="none" w:sz="0" w:space="0" w:color="auto"/>
        <w:left w:val="none" w:sz="0" w:space="0" w:color="auto"/>
        <w:bottom w:val="none" w:sz="0" w:space="0" w:color="auto"/>
        <w:right w:val="none" w:sz="0" w:space="0" w:color="auto"/>
      </w:divBdr>
    </w:div>
    <w:div w:id="1792900425">
      <w:bodyDiv w:val="1"/>
      <w:marLeft w:val="0"/>
      <w:marRight w:val="0"/>
      <w:marTop w:val="0"/>
      <w:marBottom w:val="0"/>
      <w:divBdr>
        <w:top w:val="none" w:sz="0" w:space="0" w:color="auto"/>
        <w:left w:val="none" w:sz="0" w:space="0" w:color="auto"/>
        <w:bottom w:val="none" w:sz="0" w:space="0" w:color="auto"/>
        <w:right w:val="none" w:sz="0" w:space="0" w:color="auto"/>
      </w:divBdr>
    </w:div>
    <w:div w:id="1899247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231</TotalTime>
  <Pages>7</Pages>
  <Words>1935</Words>
  <Characters>9680</Characters>
  <Application>Microsoft Office Word</Application>
  <DocSecurity>0</DocSecurity>
  <Lines>144</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Dunlap</dc:creator>
  <cp:keywords/>
  <dc:description/>
  <cp:lastModifiedBy>Toni Dunlap</cp:lastModifiedBy>
  <cp:revision>3</cp:revision>
  <dcterms:created xsi:type="dcterms:W3CDTF">2025-01-16T18:25:00Z</dcterms:created>
  <dcterms:modified xsi:type="dcterms:W3CDTF">2025-02-01T04:50:00Z</dcterms:modified>
</cp:coreProperties>
</file>