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Georgia" w:cs="Georgia" w:eastAsia="Georgia" w:hAnsi="Georgia"/>
          <w:sz w:val="28"/>
          <w:szCs w:val="28"/>
        </w:rPr>
      </w:pPr>
      <w:r w:rsidDel="00000000" w:rsidR="00000000" w:rsidRPr="00000000">
        <w:rPr>
          <w:rtl w:val="0"/>
        </w:rPr>
        <w:t xml:space="preserve">          </w:t>
      </w:r>
      <w:r w:rsidDel="00000000" w:rsidR="00000000" w:rsidRPr="00000000">
        <w:rPr>
          <w:rFonts w:ascii="Georgia" w:cs="Georgia" w:eastAsia="Georgia" w:hAnsi="Georgia"/>
          <w:sz w:val="28"/>
          <w:szCs w:val="28"/>
          <w:rtl w:val="0"/>
        </w:rPr>
        <w:t xml:space="preserve">                                            Introduction</w:t>
      </w:r>
    </w:p>
    <w:p w:rsidR="00000000" w:rsidDel="00000000" w:rsidP="00000000" w:rsidRDefault="00000000" w:rsidRPr="00000000" w14:paraId="00000002">
      <w:pPr>
        <w:rPr>
          <w:sz w:val="28"/>
          <w:szCs w:val="28"/>
        </w:rPr>
      </w:pPr>
      <w:r w:rsidDel="00000000" w:rsidR="00000000" w:rsidRPr="00000000">
        <w:rPr>
          <w:rtl w:val="0"/>
        </w:rPr>
      </w:r>
    </w:p>
    <w:p w:rsidR="00000000" w:rsidDel="00000000" w:rsidP="00000000" w:rsidRDefault="00000000" w:rsidRPr="00000000" w14:paraId="00000003">
      <w:pPr>
        <w:rPr>
          <w:sz w:val="28"/>
          <w:szCs w:val="28"/>
        </w:rPr>
      </w:pPr>
      <w:r w:rsidDel="00000000" w:rsidR="00000000" w:rsidRPr="00000000">
        <w:rPr>
          <w:rtl w:val="0"/>
        </w:rPr>
      </w:r>
    </w:p>
    <w:p w:rsidR="00000000" w:rsidDel="00000000" w:rsidP="00000000" w:rsidRDefault="00000000" w:rsidRPr="00000000" w14:paraId="00000004">
      <w:pPr>
        <w:rPr>
          <w:color w:val="1c1c1c"/>
          <w:sz w:val="26"/>
          <w:szCs w:val="26"/>
          <w:highlight w:val="white"/>
        </w:rPr>
      </w:pPr>
      <w:r w:rsidDel="00000000" w:rsidR="00000000" w:rsidRPr="00000000">
        <w:rPr>
          <w:color w:val="1c1c1c"/>
          <w:sz w:val="26"/>
          <w:szCs w:val="26"/>
          <w:highlight w:val="white"/>
          <w:rtl w:val="0"/>
        </w:rPr>
        <w:t xml:space="preserve">I had never truly understood the complexities of being in a relationship with someone coping with an invisible illness until I faced the profound challenge of supporting my husband, who struggles with a condition known as I-PTSD (Incarceration-PTSD). This condition, which affects nearly 48% of incarcerated individuals, is alarmingly prevalent—more than five times higher than rates among the general US population. The ramifications of I-PTSD extend far beyond the individual, creating ripples of misunderstanding and stigma within our Black families. By sharing my experiences and insights in this book, I aim to illuminate the nuances of I-PTSD and advocate for greater awareness and understanding among our communities.</w:t>
      </w:r>
    </w:p>
    <w:p w:rsidR="00000000" w:rsidDel="00000000" w:rsidP="00000000" w:rsidRDefault="00000000" w:rsidRPr="00000000" w14:paraId="00000005">
      <w:pPr>
        <w:rPr>
          <w:color w:val="1c1c1c"/>
          <w:sz w:val="21"/>
          <w:szCs w:val="21"/>
          <w:highlight w:val="white"/>
        </w:rPr>
      </w:pPr>
      <w:r w:rsidDel="00000000" w:rsidR="00000000" w:rsidRPr="00000000">
        <w:rPr>
          <w:rtl w:val="0"/>
        </w:rPr>
      </w:r>
    </w:p>
    <w:p w:rsidR="00000000" w:rsidDel="00000000" w:rsidP="00000000" w:rsidRDefault="00000000" w:rsidRPr="00000000" w14:paraId="00000006">
      <w:pPr>
        <w:rPr>
          <w:color w:val="1c1c1c"/>
          <w:sz w:val="26"/>
          <w:szCs w:val="26"/>
          <w:highlight w:val="white"/>
        </w:rPr>
      </w:pPr>
      <w:r w:rsidDel="00000000" w:rsidR="00000000" w:rsidRPr="00000000">
        <w:rPr>
          <w:color w:val="1c1c1c"/>
          <w:sz w:val="26"/>
          <w:szCs w:val="26"/>
          <w:highlight w:val="white"/>
          <w:rtl w:val="0"/>
        </w:rPr>
        <w:t xml:space="preserve">Former President Jimmy Carter highlighted the distressing issue of mass incarceration, which has disproportionately impacted the African American community over the years from 1981 to 2013. During this time, the number of incarcerated black males surged to an astonishing 835,000, representing a fivefold increase since Carter's presidency</w:t>
      </w:r>
      <w:r w:rsidDel="00000000" w:rsidR="00000000" w:rsidRPr="00000000">
        <w:rPr>
          <w:color w:val="1c1c1c"/>
          <w:sz w:val="21"/>
          <w:szCs w:val="21"/>
          <w:highlight w:val="white"/>
          <w:rtl w:val="0"/>
        </w:rPr>
        <w:t xml:space="preserve">. </w:t>
      </w:r>
      <w:r w:rsidDel="00000000" w:rsidR="00000000" w:rsidRPr="00000000">
        <w:rPr>
          <w:color w:val="1c1c1c"/>
          <w:sz w:val="26"/>
          <w:szCs w:val="26"/>
          <w:highlight w:val="white"/>
          <w:rtl w:val="0"/>
        </w:rPr>
        <w:t xml:space="preserve">This alarming trend reflects a grim pattern of disconnection, where African American men are often forcibly separated from their families, leaving wives, mothers, and children grappling with their absence. Contextually, data from the US Bureau of Justice Statistics reveals a staggering 7 million American citizens entangled in the US Criminal Justice System—encompassing jails, prisons, probation, and parole—with nearly half of this population being African American men. Upon reintegration into society, many of these men are confronted with profound trauma and the burden of I-PTSD.</w:t>
      </w:r>
    </w:p>
    <w:p w:rsidR="00000000" w:rsidDel="00000000" w:rsidP="00000000" w:rsidRDefault="00000000" w:rsidRPr="00000000" w14:paraId="00000007">
      <w:pPr>
        <w:rPr>
          <w:color w:val="1c1c1c"/>
          <w:sz w:val="26"/>
          <w:szCs w:val="26"/>
          <w:highlight w:val="white"/>
        </w:rPr>
      </w:pPr>
      <w:r w:rsidDel="00000000" w:rsidR="00000000" w:rsidRPr="00000000">
        <w:rPr>
          <w:rtl w:val="0"/>
        </w:rPr>
      </w:r>
    </w:p>
    <w:p w:rsidR="00000000" w:rsidDel="00000000" w:rsidP="00000000" w:rsidRDefault="00000000" w:rsidRPr="00000000" w14:paraId="00000008">
      <w:pPr>
        <w:rPr>
          <w:color w:val="1c1c1c"/>
          <w:sz w:val="26"/>
          <w:szCs w:val="26"/>
          <w:highlight w:val="white"/>
        </w:rPr>
      </w:pPr>
      <w:r w:rsidDel="00000000" w:rsidR="00000000" w:rsidRPr="00000000">
        <w:rPr>
          <w:color w:val="1c1c1c"/>
          <w:sz w:val="26"/>
          <w:szCs w:val="26"/>
          <w:highlight w:val="white"/>
          <w:rtl w:val="0"/>
        </w:rPr>
        <w:t xml:space="preserve">As a community, African Americans continue to wrestle with the lasting effects of historical and ongoing traumas deeply rooted in structural racism. To confront the pervasive systemic racism of today, we must engage in a thorough examination of the entrenched traumas that have plagued African Americans throughout history. Presently, our community confronts multifaceted issues, including the insidious impacts of racism, sexual and emotional abuse, educational inequities, and financial illiteracy. While our white counterparts often access a wealth of resources, we remain ensnared by the lingering weight of unresolved trauma.</w:t>
      </w:r>
    </w:p>
    <w:p w:rsidR="00000000" w:rsidDel="00000000" w:rsidP="00000000" w:rsidRDefault="00000000" w:rsidRPr="00000000" w14:paraId="00000009">
      <w:pPr>
        <w:rPr>
          <w:color w:val="1c1c1c"/>
          <w:sz w:val="26"/>
          <w:szCs w:val="26"/>
          <w:highlight w:val="white"/>
        </w:rPr>
      </w:pPr>
      <w:r w:rsidDel="00000000" w:rsidR="00000000" w:rsidRPr="00000000">
        <w:rPr>
          <w:rtl w:val="0"/>
        </w:rPr>
      </w:r>
    </w:p>
    <w:p w:rsidR="00000000" w:rsidDel="00000000" w:rsidP="00000000" w:rsidRDefault="00000000" w:rsidRPr="00000000" w14:paraId="0000000A">
      <w:pPr>
        <w:rPr>
          <w:color w:val="1c1c1c"/>
          <w:sz w:val="26"/>
          <w:szCs w:val="26"/>
          <w:highlight w:val="white"/>
        </w:rPr>
      </w:pPr>
      <w:r w:rsidDel="00000000" w:rsidR="00000000" w:rsidRPr="00000000">
        <w:rPr>
          <w:rtl w:val="0"/>
        </w:rPr>
      </w:r>
    </w:p>
    <w:p w:rsidR="00000000" w:rsidDel="00000000" w:rsidP="00000000" w:rsidRDefault="00000000" w:rsidRPr="00000000" w14:paraId="0000000B">
      <w:pPr>
        <w:rPr>
          <w:color w:val="1c1c1c"/>
          <w:sz w:val="26"/>
          <w:szCs w:val="26"/>
          <w:highlight w:val="white"/>
        </w:rPr>
      </w:pPr>
      <w:r w:rsidDel="00000000" w:rsidR="00000000" w:rsidRPr="00000000">
        <w:rPr>
          <w:color w:val="1c1c1c"/>
          <w:sz w:val="26"/>
          <w:szCs w:val="26"/>
          <w:highlight w:val="white"/>
          <w:rtl w:val="0"/>
        </w:rPr>
        <w:t xml:space="preserve">Most individuals within the African American community shy away from seeking help for traumas that could lead to post-traumatic stress disorder (PTSD). This aversion is intricately woven with a cultural belief in self-reliance, which can lead some to adopt harmful coping mechanisms such as compulsive sexual behavior, alcoholism, drug abuse, and many more harmful vices. These patterns of self-destruction not only exacerbate individual suffering but also inflict additional </w:t>
      </w:r>
    </w:p>
    <w:p w:rsidR="00000000" w:rsidDel="00000000" w:rsidP="00000000" w:rsidRDefault="00000000" w:rsidRPr="00000000" w14:paraId="0000000C">
      <w:pPr>
        <w:rPr>
          <w:color w:val="1c1c1c"/>
          <w:sz w:val="26"/>
          <w:szCs w:val="26"/>
          <w:highlight w:val="white"/>
        </w:rPr>
      </w:pPr>
      <w:r w:rsidDel="00000000" w:rsidR="00000000" w:rsidRPr="00000000">
        <w:rPr>
          <w:color w:val="1c1c1c"/>
          <w:sz w:val="26"/>
          <w:szCs w:val="26"/>
          <w:highlight w:val="white"/>
          <w:rtl w:val="0"/>
        </w:rPr>
        <w:t xml:space="preserve">wounds on family dynamics. A deep-seated lack of trust and an ever-present sense of insecurity often further dissuade individuals from pursuing the assistance they desperately need. Additionally, factors such as financial constraints, insufficient insurance coverage, and limited access to essential support services create formidable barriers that hinder one's ability to seek help. As these unresolved traumas accumulate, they erode self-identity and self-worth, often cultivating destructive behaviors born from feelings of helplessness. This descent into despair frequently manifests as depression, which can envelop individuals in emotional numbness. Notably, those battling depression may resort to self-harm as a misguided attempt to reconnect with their own physical sensations. When left unexamined, trauma represents a grave threat to one's overall mental and emotional health.</w:t>
      </w:r>
    </w:p>
    <w:p w:rsidR="00000000" w:rsidDel="00000000" w:rsidP="00000000" w:rsidRDefault="00000000" w:rsidRPr="00000000" w14:paraId="0000000D">
      <w:pPr>
        <w:rPr>
          <w:color w:val="1c1c1c"/>
          <w:sz w:val="26"/>
          <w:szCs w:val="26"/>
          <w:highlight w:val="white"/>
        </w:rPr>
      </w:pPr>
      <w:r w:rsidDel="00000000" w:rsidR="00000000" w:rsidRPr="00000000">
        <w:rPr>
          <w:rtl w:val="0"/>
        </w:rPr>
      </w:r>
    </w:p>
    <w:p w:rsidR="00000000" w:rsidDel="00000000" w:rsidP="00000000" w:rsidRDefault="00000000" w:rsidRPr="00000000" w14:paraId="0000000E">
      <w:pPr>
        <w:rPr>
          <w:color w:val="1c1c1c"/>
          <w:sz w:val="26"/>
          <w:szCs w:val="26"/>
          <w:highlight w:val="white"/>
        </w:rPr>
      </w:pPr>
      <w:r w:rsidDel="00000000" w:rsidR="00000000" w:rsidRPr="00000000">
        <w:rPr>
          <w:color w:val="1c1c1c"/>
          <w:sz w:val="26"/>
          <w:szCs w:val="26"/>
          <w:highlight w:val="white"/>
          <w:rtl w:val="0"/>
        </w:rPr>
        <w:t xml:space="preserve">Many individuals remain blissfully unaware that they are wrestling with mental health challenges. This ignorance can stem from a variety of factors, including insufficient knowledge regarding the symptoms, the pervasive stigma surrounding mental health, the often subtle manifestations of these conditions, and a phenomenon called anosognosia, which prevents awareness of one’s own mental health struggles. This condition is frequently fueled by fears of societal judgment or a firm belief that one will simply "get over it."</w:t>
      </w:r>
    </w:p>
    <w:p w:rsidR="00000000" w:rsidDel="00000000" w:rsidP="00000000" w:rsidRDefault="00000000" w:rsidRPr="00000000" w14:paraId="0000000F">
      <w:pPr>
        <w:rPr>
          <w:color w:val="1c1c1c"/>
          <w:sz w:val="26"/>
          <w:szCs w:val="26"/>
          <w:highlight w:val="white"/>
        </w:rPr>
      </w:pPr>
      <w:r w:rsidDel="00000000" w:rsidR="00000000" w:rsidRPr="00000000">
        <w:rPr>
          <w:rtl w:val="0"/>
        </w:rPr>
      </w:r>
    </w:p>
    <w:p w:rsidR="00000000" w:rsidDel="00000000" w:rsidP="00000000" w:rsidRDefault="00000000" w:rsidRPr="00000000" w14:paraId="00000010">
      <w:pPr>
        <w:rPr>
          <w:color w:val="1c1c1c"/>
          <w:sz w:val="26"/>
          <w:szCs w:val="26"/>
          <w:highlight w:val="white"/>
        </w:rPr>
      </w:pPr>
      <w:r w:rsidDel="00000000" w:rsidR="00000000" w:rsidRPr="00000000">
        <w:rPr>
          <w:color w:val="1c1c1c"/>
          <w:sz w:val="26"/>
          <w:szCs w:val="26"/>
          <w:highlight w:val="white"/>
          <w:rtl w:val="0"/>
        </w:rPr>
        <w:t xml:space="preserve">Recognizing mental health issues can be particularly elusive, as they often lurk in the shadows, hidden from view, while physical ailments are more readily apparent. This obscurity allows those around them to overlook or dismiss their struggles, leading to widespread denial or avoidance of these serious concerns. It’s vital to stress that an individual’s achievements or failures offer no immunity to mental health issues; both those who thrive and those who struggle may face these invisible battles.</w:t>
      </w:r>
    </w:p>
    <w:p w:rsidR="00000000" w:rsidDel="00000000" w:rsidP="00000000" w:rsidRDefault="00000000" w:rsidRPr="00000000" w14:paraId="00000011">
      <w:pPr>
        <w:rPr>
          <w:color w:val="1c1c1c"/>
          <w:sz w:val="26"/>
          <w:szCs w:val="26"/>
          <w:highlight w:val="white"/>
        </w:rPr>
      </w:pPr>
      <w:r w:rsidDel="00000000" w:rsidR="00000000" w:rsidRPr="00000000">
        <w:rPr>
          <w:rtl w:val="0"/>
        </w:rPr>
      </w:r>
    </w:p>
    <w:p w:rsidR="00000000" w:rsidDel="00000000" w:rsidP="00000000" w:rsidRDefault="00000000" w:rsidRPr="00000000" w14:paraId="00000012">
      <w:pPr>
        <w:rPr>
          <w:color w:val="1c1c1c"/>
          <w:sz w:val="26"/>
          <w:szCs w:val="26"/>
          <w:highlight w:val="white"/>
        </w:rPr>
      </w:pPr>
      <w:r w:rsidDel="00000000" w:rsidR="00000000" w:rsidRPr="00000000">
        <w:rPr>
          <w:color w:val="1c1c1c"/>
          <w:sz w:val="26"/>
          <w:szCs w:val="26"/>
          <w:highlight w:val="white"/>
          <w:rtl w:val="0"/>
        </w:rPr>
        <w:t xml:space="preserve">In this book, I intend to shine a light on the intricacies of mental health, drawing heavily from my personal journey. It begins with an exploration of the historical roots of trauma within the Black community, examining the persistent legacies of pain and resilience that shape our collective psyche. Too often, people approach problems merely by scratching the surface, neglecting to delve into the deeper, underlying causes that warrant exploration. By investigating these roots, I hope to foster a greater understanding and facilitate healing within our community.</w:t>
      </w:r>
    </w:p>
    <w:p w:rsidR="00000000" w:rsidDel="00000000" w:rsidP="00000000" w:rsidRDefault="00000000" w:rsidRPr="00000000" w14:paraId="00000013">
      <w:pPr>
        <w:rPr>
          <w:color w:val="1c1c1c"/>
          <w:sz w:val="21"/>
          <w:szCs w:val="21"/>
          <w:highlight w:val="white"/>
        </w:rPr>
      </w:pPr>
      <w:r w:rsidDel="00000000" w:rsidR="00000000" w:rsidRPr="00000000">
        <w:rPr>
          <w:rtl w:val="0"/>
        </w:rPr>
      </w:r>
    </w:p>
    <w:p w:rsidR="00000000" w:rsidDel="00000000" w:rsidP="00000000" w:rsidRDefault="00000000" w:rsidRPr="00000000" w14:paraId="00000014">
      <w:pPr>
        <w:rPr>
          <w:color w:val="1c1c1c"/>
          <w:sz w:val="21"/>
          <w:szCs w:val="21"/>
          <w:highlight w:val="white"/>
        </w:rPr>
      </w:pPr>
      <w:r w:rsidDel="00000000" w:rsidR="00000000" w:rsidRPr="00000000">
        <w:rPr>
          <w:rtl w:val="0"/>
        </w:rPr>
      </w:r>
    </w:p>
    <w:p w:rsidR="00000000" w:rsidDel="00000000" w:rsidP="00000000" w:rsidRDefault="00000000" w:rsidRPr="00000000" w14:paraId="00000015">
      <w:pPr>
        <w:rPr>
          <w:color w:val="1c1c1c"/>
          <w:sz w:val="21"/>
          <w:szCs w:val="21"/>
          <w:highlight w:val="white"/>
        </w:rPr>
      </w:pPr>
      <w:r w:rsidDel="00000000" w:rsidR="00000000" w:rsidRPr="00000000">
        <w:rPr>
          <w:rtl w:val="0"/>
        </w:rPr>
      </w:r>
    </w:p>
    <w:p w:rsidR="00000000" w:rsidDel="00000000" w:rsidP="00000000" w:rsidRDefault="00000000" w:rsidRPr="00000000" w14:paraId="00000016">
      <w:pPr>
        <w:rPr>
          <w:color w:val="1c1c1c"/>
          <w:sz w:val="21"/>
          <w:szCs w:val="21"/>
          <w:highlight w:val="white"/>
        </w:rPr>
      </w:pPr>
      <w:r w:rsidDel="00000000" w:rsidR="00000000" w:rsidRPr="00000000">
        <w:rPr>
          <w:rtl w:val="0"/>
        </w:rPr>
      </w:r>
    </w:p>
    <w:p w:rsidR="00000000" w:rsidDel="00000000" w:rsidP="00000000" w:rsidRDefault="00000000" w:rsidRPr="00000000" w14:paraId="00000017">
      <w:pPr>
        <w:rPr>
          <w:highlight w:val="white"/>
        </w:rPr>
      </w:pPr>
      <w:r w:rsidDel="00000000" w:rsidR="00000000" w:rsidRPr="00000000">
        <w:rPr>
          <w:sz w:val="26"/>
          <w:szCs w:val="26"/>
          <w:highlight w:val="white"/>
          <w:rtl w:val="0"/>
        </w:rPr>
        <w:t xml:space="preserve">"</w:t>
      </w:r>
      <w:r w:rsidDel="00000000" w:rsidR="00000000" w:rsidRPr="00000000">
        <w:rPr>
          <w:highlight w:val="white"/>
          <w:rtl w:val="0"/>
        </w:rPr>
        <w:t xml:space="preserve">Human beings are more alike than different—damn sure more alike than we like to admit."</w:t>
      </w:r>
    </w:p>
    <w:p w:rsidR="00000000" w:rsidDel="00000000" w:rsidP="00000000" w:rsidRDefault="00000000" w:rsidRPr="00000000" w14:paraId="00000018">
      <w:pPr>
        <w:rPr>
          <w:sz w:val="26"/>
          <w:szCs w:val="26"/>
          <w:highlight w:val="white"/>
        </w:rPr>
      </w:pPr>
      <w:r w:rsidDel="00000000" w:rsidR="00000000" w:rsidRPr="00000000">
        <w:rPr>
          <w:rtl w:val="0"/>
        </w:rPr>
      </w:r>
    </w:p>
    <w:p w:rsidR="00000000" w:rsidDel="00000000" w:rsidP="00000000" w:rsidRDefault="00000000" w:rsidRPr="00000000" w14:paraId="00000019">
      <w:pPr>
        <w:rPr>
          <w:sz w:val="26"/>
          <w:szCs w:val="26"/>
        </w:rPr>
      </w:pPr>
      <w:r w:rsidDel="00000000" w:rsidR="00000000" w:rsidRPr="00000000">
        <w:rPr>
          <w:sz w:val="26"/>
          <w:szCs w:val="26"/>
          <w:rtl w:val="0"/>
        </w:rPr>
        <w:t xml:space="preserve">                                 </w:t>
      </w:r>
    </w:p>
    <w:p w:rsidR="00000000" w:rsidDel="00000000" w:rsidP="00000000" w:rsidRDefault="00000000" w:rsidRPr="00000000" w14:paraId="0000001A">
      <w:pPr>
        <w:rPr>
          <w:sz w:val="26"/>
          <w:szCs w:val="26"/>
        </w:rPr>
      </w:pPr>
      <w:r w:rsidDel="00000000" w:rsidR="00000000" w:rsidRPr="00000000">
        <w:rPr>
          <w:rtl w:val="0"/>
        </w:rPr>
      </w:r>
    </w:p>
    <w:p w:rsidR="00000000" w:rsidDel="00000000" w:rsidP="00000000" w:rsidRDefault="00000000" w:rsidRPr="00000000" w14:paraId="0000001B">
      <w:pPr>
        <w:rPr>
          <w:sz w:val="26"/>
          <w:szCs w:val="26"/>
        </w:rPr>
      </w:pPr>
      <w:r w:rsidDel="00000000" w:rsidR="00000000" w:rsidRPr="00000000">
        <w:rPr>
          <w:rtl w:val="0"/>
        </w:rPr>
      </w:r>
    </w:p>
    <w:p w:rsidR="00000000" w:rsidDel="00000000" w:rsidP="00000000" w:rsidRDefault="00000000" w:rsidRPr="00000000" w14:paraId="0000001C">
      <w:pPr>
        <w:rPr>
          <w:sz w:val="26"/>
          <w:szCs w:val="26"/>
        </w:rPr>
      </w:pPr>
      <w:r w:rsidDel="00000000" w:rsidR="00000000" w:rsidRPr="00000000">
        <w:rPr>
          <w:sz w:val="26"/>
          <w:szCs w:val="26"/>
          <w:rtl w:val="0"/>
        </w:rPr>
        <w:t xml:space="preserve">                                        </w:t>
      </w:r>
    </w:p>
    <w:p w:rsidR="00000000" w:rsidDel="00000000" w:rsidP="00000000" w:rsidRDefault="00000000" w:rsidRPr="00000000" w14:paraId="0000001D">
      <w:pPr>
        <w:rPr>
          <w:sz w:val="26"/>
          <w:szCs w:val="26"/>
        </w:rPr>
      </w:pPr>
      <w:r w:rsidDel="00000000" w:rsidR="00000000" w:rsidRPr="00000000">
        <w:rPr>
          <w:rtl w:val="0"/>
        </w:rPr>
      </w:r>
    </w:p>
    <w:p w:rsidR="00000000" w:rsidDel="00000000" w:rsidP="00000000" w:rsidRDefault="00000000" w:rsidRPr="00000000" w14:paraId="0000001E">
      <w:pPr>
        <w:rPr>
          <w:sz w:val="26"/>
          <w:szCs w:val="26"/>
        </w:rPr>
      </w:pPr>
      <w:r w:rsidDel="00000000" w:rsidR="00000000" w:rsidRPr="00000000">
        <w:rPr>
          <w:rtl w:val="0"/>
        </w:rPr>
      </w:r>
    </w:p>
    <w:p w:rsidR="00000000" w:rsidDel="00000000" w:rsidP="00000000" w:rsidRDefault="00000000" w:rsidRPr="00000000" w14:paraId="0000001F">
      <w:pPr>
        <w:rPr>
          <w:sz w:val="26"/>
          <w:szCs w:val="26"/>
        </w:rPr>
      </w:pPr>
      <w:r w:rsidDel="00000000" w:rsidR="00000000" w:rsidRPr="00000000">
        <w:rPr>
          <w:rtl w:val="0"/>
        </w:rPr>
      </w:r>
    </w:p>
    <w:p w:rsidR="00000000" w:rsidDel="00000000" w:rsidP="00000000" w:rsidRDefault="00000000" w:rsidRPr="00000000" w14:paraId="00000020">
      <w:pPr>
        <w:rPr>
          <w:sz w:val="26"/>
          <w:szCs w:val="26"/>
        </w:rPr>
      </w:pPr>
      <w:r w:rsidDel="00000000" w:rsidR="00000000" w:rsidRPr="00000000">
        <w:rPr>
          <w:rtl w:val="0"/>
        </w:rPr>
      </w:r>
    </w:p>
    <w:p w:rsidR="00000000" w:rsidDel="00000000" w:rsidP="00000000" w:rsidRDefault="00000000" w:rsidRPr="00000000" w14:paraId="00000021">
      <w:pPr>
        <w:rPr>
          <w:sz w:val="26"/>
          <w:szCs w:val="26"/>
        </w:rPr>
      </w:pPr>
      <w:r w:rsidDel="00000000" w:rsidR="00000000" w:rsidRPr="00000000">
        <w:rPr>
          <w:rtl w:val="0"/>
        </w:rPr>
      </w:r>
    </w:p>
    <w:p w:rsidR="00000000" w:rsidDel="00000000" w:rsidP="00000000" w:rsidRDefault="00000000" w:rsidRPr="00000000" w14:paraId="00000022">
      <w:pPr>
        <w:rPr>
          <w:sz w:val="26"/>
          <w:szCs w:val="26"/>
        </w:rPr>
      </w:pPr>
      <w:r w:rsidDel="00000000" w:rsidR="00000000" w:rsidRPr="00000000">
        <w:rPr>
          <w:rtl w:val="0"/>
        </w:rPr>
      </w:r>
    </w:p>
    <w:p w:rsidR="00000000" w:rsidDel="00000000" w:rsidP="00000000" w:rsidRDefault="00000000" w:rsidRPr="00000000" w14:paraId="00000023">
      <w:pPr>
        <w:rPr>
          <w:sz w:val="26"/>
          <w:szCs w:val="26"/>
        </w:rPr>
      </w:pPr>
      <w:r w:rsidDel="00000000" w:rsidR="00000000" w:rsidRPr="00000000">
        <w:rPr>
          <w:rtl w:val="0"/>
        </w:rPr>
      </w:r>
    </w:p>
    <w:p w:rsidR="00000000" w:rsidDel="00000000" w:rsidP="00000000" w:rsidRDefault="00000000" w:rsidRPr="00000000" w14:paraId="00000024">
      <w:pPr>
        <w:rPr>
          <w:sz w:val="26"/>
          <w:szCs w:val="26"/>
        </w:rPr>
      </w:pPr>
      <w:r w:rsidDel="00000000" w:rsidR="00000000" w:rsidRPr="00000000">
        <w:rPr>
          <w:rtl w:val="0"/>
        </w:rPr>
      </w:r>
    </w:p>
    <w:p w:rsidR="00000000" w:rsidDel="00000000" w:rsidP="00000000" w:rsidRDefault="00000000" w:rsidRPr="00000000" w14:paraId="00000025">
      <w:pPr>
        <w:rPr>
          <w:sz w:val="26"/>
          <w:szCs w:val="26"/>
        </w:rPr>
      </w:pPr>
      <w:r w:rsidDel="00000000" w:rsidR="00000000" w:rsidRPr="00000000">
        <w:rPr>
          <w:rtl w:val="0"/>
        </w:rPr>
      </w:r>
    </w:p>
    <w:p w:rsidR="00000000" w:rsidDel="00000000" w:rsidP="00000000" w:rsidRDefault="00000000" w:rsidRPr="00000000" w14:paraId="00000026">
      <w:pPr>
        <w:rPr>
          <w:sz w:val="26"/>
          <w:szCs w:val="26"/>
        </w:rPr>
      </w:pPr>
      <w:r w:rsidDel="00000000" w:rsidR="00000000" w:rsidRPr="00000000">
        <w:rPr>
          <w:rtl w:val="0"/>
        </w:rPr>
      </w:r>
    </w:p>
    <w:p w:rsidR="00000000" w:rsidDel="00000000" w:rsidP="00000000" w:rsidRDefault="00000000" w:rsidRPr="00000000" w14:paraId="00000027">
      <w:pPr>
        <w:rPr>
          <w:sz w:val="26"/>
          <w:szCs w:val="26"/>
        </w:rPr>
      </w:pPr>
      <w:r w:rsidDel="00000000" w:rsidR="00000000" w:rsidRPr="00000000">
        <w:rPr>
          <w:rtl w:val="0"/>
        </w:rPr>
      </w:r>
    </w:p>
    <w:p w:rsidR="00000000" w:rsidDel="00000000" w:rsidP="00000000" w:rsidRDefault="00000000" w:rsidRPr="00000000" w14:paraId="00000028">
      <w:pPr>
        <w:rPr>
          <w:sz w:val="26"/>
          <w:szCs w:val="26"/>
        </w:rPr>
      </w:pPr>
      <w:r w:rsidDel="00000000" w:rsidR="00000000" w:rsidRPr="00000000">
        <w:rPr>
          <w:rtl w:val="0"/>
        </w:rPr>
      </w:r>
    </w:p>
    <w:p w:rsidR="00000000" w:rsidDel="00000000" w:rsidP="00000000" w:rsidRDefault="00000000" w:rsidRPr="00000000" w14:paraId="00000029">
      <w:pPr>
        <w:rPr>
          <w:sz w:val="26"/>
          <w:szCs w:val="26"/>
        </w:rPr>
      </w:pPr>
      <w:r w:rsidDel="00000000" w:rsidR="00000000" w:rsidRPr="00000000">
        <w:rPr>
          <w:rtl w:val="0"/>
        </w:rPr>
      </w:r>
    </w:p>
    <w:p w:rsidR="00000000" w:rsidDel="00000000" w:rsidP="00000000" w:rsidRDefault="00000000" w:rsidRPr="00000000" w14:paraId="0000002A">
      <w:pPr>
        <w:rPr>
          <w:sz w:val="26"/>
          <w:szCs w:val="26"/>
        </w:rPr>
      </w:pPr>
      <w:r w:rsidDel="00000000" w:rsidR="00000000" w:rsidRPr="00000000">
        <w:rPr>
          <w:rtl w:val="0"/>
        </w:rPr>
      </w:r>
    </w:p>
    <w:p w:rsidR="00000000" w:rsidDel="00000000" w:rsidP="00000000" w:rsidRDefault="00000000" w:rsidRPr="00000000" w14:paraId="0000002B">
      <w:pPr>
        <w:rPr>
          <w:sz w:val="26"/>
          <w:szCs w:val="26"/>
        </w:rPr>
      </w:pPr>
      <w:r w:rsidDel="00000000" w:rsidR="00000000" w:rsidRPr="00000000">
        <w:rPr>
          <w:rtl w:val="0"/>
        </w:rPr>
      </w:r>
    </w:p>
    <w:p w:rsidR="00000000" w:rsidDel="00000000" w:rsidP="00000000" w:rsidRDefault="00000000" w:rsidRPr="00000000" w14:paraId="0000002C">
      <w:pPr>
        <w:rPr>
          <w:sz w:val="26"/>
          <w:szCs w:val="26"/>
        </w:rPr>
      </w:pPr>
      <w:r w:rsidDel="00000000" w:rsidR="00000000" w:rsidRPr="00000000">
        <w:rPr>
          <w:rtl w:val="0"/>
        </w:rPr>
      </w:r>
    </w:p>
    <w:p w:rsidR="00000000" w:rsidDel="00000000" w:rsidP="00000000" w:rsidRDefault="00000000" w:rsidRPr="00000000" w14:paraId="0000002D">
      <w:pPr>
        <w:rPr>
          <w:sz w:val="26"/>
          <w:szCs w:val="26"/>
        </w:rPr>
      </w:pPr>
      <w:r w:rsidDel="00000000" w:rsidR="00000000" w:rsidRPr="00000000">
        <w:rPr>
          <w:rtl w:val="0"/>
        </w:rPr>
      </w:r>
    </w:p>
    <w:p w:rsidR="00000000" w:rsidDel="00000000" w:rsidP="00000000" w:rsidRDefault="00000000" w:rsidRPr="00000000" w14:paraId="0000002E">
      <w:pPr>
        <w:rPr>
          <w:sz w:val="26"/>
          <w:szCs w:val="26"/>
        </w:rPr>
      </w:pPr>
      <w:r w:rsidDel="00000000" w:rsidR="00000000" w:rsidRPr="00000000">
        <w:rPr>
          <w:rtl w:val="0"/>
        </w:rPr>
      </w:r>
    </w:p>
    <w:p w:rsidR="00000000" w:rsidDel="00000000" w:rsidP="00000000" w:rsidRDefault="00000000" w:rsidRPr="00000000" w14:paraId="0000002F">
      <w:pPr>
        <w:rPr>
          <w:sz w:val="26"/>
          <w:szCs w:val="26"/>
        </w:rPr>
      </w:pPr>
      <w:r w:rsidDel="00000000" w:rsidR="00000000" w:rsidRPr="00000000">
        <w:rPr>
          <w:rtl w:val="0"/>
        </w:rPr>
      </w:r>
    </w:p>
    <w:p w:rsidR="00000000" w:rsidDel="00000000" w:rsidP="00000000" w:rsidRDefault="00000000" w:rsidRPr="00000000" w14:paraId="00000030">
      <w:pPr>
        <w:rPr>
          <w:sz w:val="26"/>
          <w:szCs w:val="26"/>
        </w:rPr>
      </w:pPr>
      <w:r w:rsidDel="00000000" w:rsidR="00000000" w:rsidRPr="00000000">
        <w:rPr>
          <w:rtl w:val="0"/>
        </w:rPr>
      </w:r>
    </w:p>
    <w:p w:rsidR="00000000" w:rsidDel="00000000" w:rsidP="00000000" w:rsidRDefault="00000000" w:rsidRPr="00000000" w14:paraId="00000031">
      <w:pPr>
        <w:rPr>
          <w:sz w:val="26"/>
          <w:szCs w:val="26"/>
        </w:rPr>
      </w:pPr>
      <w:r w:rsidDel="00000000" w:rsidR="00000000" w:rsidRPr="00000000">
        <w:rPr>
          <w:rtl w:val="0"/>
        </w:rPr>
      </w:r>
    </w:p>
    <w:p w:rsidR="00000000" w:rsidDel="00000000" w:rsidP="00000000" w:rsidRDefault="00000000" w:rsidRPr="00000000" w14:paraId="00000032">
      <w:pPr>
        <w:rPr>
          <w:sz w:val="26"/>
          <w:szCs w:val="26"/>
        </w:rPr>
      </w:pPr>
      <w:r w:rsidDel="00000000" w:rsidR="00000000" w:rsidRPr="00000000">
        <w:rPr>
          <w:rtl w:val="0"/>
        </w:rPr>
      </w:r>
    </w:p>
    <w:p w:rsidR="00000000" w:rsidDel="00000000" w:rsidP="00000000" w:rsidRDefault="00000000" w:rsidRPr="00000000" w14:paraId="00000033">
      <w:pPr>
        <w:rPr>
          <w:sz w:val="26"/>
          <w:szCs w:val="26"/>
        </w:rPr>
      </w:pPr>
      <w:r w:rsidDel="00000000" w:rsidR="00000000" w:rsidRPr="00000000">
        <w:rPr>
          <w:rtl w:val="0"/>
        </w:rPr>
      </w:r>
    </w:p>
    <w:p w:rsidR="00000000" w:rsidDel="00000000" w:rsidP="00000000" w:rsidRDefault="00000000" w:rsidRPr="00000000" w14:paraId="00000034">
      <w:pPr>
        <w:rPr>
          <w:sz w:val="26"/>
          <w:szCs w:val="26"/>
        </w:rPr>
      </w:pPr>
      <w:r w:rsidDel="00000000" w:rsidR="00000000" w:rsidRPr="00000000">
        <w:rPr>
          <w:sz w:val="26"/>
          <w:szCs w:val="26"/>
          <w:rtl w:val="0"/>
        </w:rPr>
        <w:t xml:space="preserve">                                       ACKNOWLEDGMENTS</w:t>
      </w:r>
    </w:p>
    <w:p w:rsidR="00000000" w:rsidDel="00000000" w:rsidP="00000000" w:rsidRDefault="00000000" w:rsidRPr="00000000" w14:paraId="00000035">
      <w:pPr>
        <w:rPr>
          <w:sz w:val="26"/>
          <w:szCs w:val="26"/>
        </w:rPr>
      </w:pPr>
      <w:r w:rsidDel="00000000" w:rsidR="00000000" w:rsidRPr="00000000">
        <w:rPr>
          <w:rtl w:val="0"/>
        </w:rPr>
      </w:r>
    </w:p>
    <w:p w:rsidR="00000000" w:rsidDel="00000000" w:rsidP="00000000" w:rsidRDefault="00000000" w:rsidRPr="00000000" w14:paraId="00000036">
      <w:pPr>
        <w:rPr>
          <w:color w:val="1c1c1c"/>
          <w:sz w:val="26"/>
          <w:szCs w:val="26"/>
          <w:highlight w:val="white"/>
        </w:rPr>
      </w:pPr>
      <w:r w:rsidDel="00000000" w:rsidR="00000000" w:rsidRPr="00000000">
        <w:rPr>
          <w:color w:val="1c1c1c"/>
          <w:sz w:val="26"/>
          <w:szCs w:val="26"/>
          <w:highlight w:val="white"/>
          <w:rtl w:val="0"/>
        </w:rPr>
        <w:t xml:space="preserve">I want to begin by giving “All Praise Due to ALLAH." Without Him, I would not be here or able to write this book. I hope this book positively impacts people's lives. My goal is to educate my community based on my experiences and research. </w:t>
      </w:r>
    </w:p>
    <w:p w:rsidR="00000000" w:rsidDel="00000000" w:rsidP="00000000" w:rsidRDefault="00000000" w:rsidRPr="00000000" w14:paraId="00000037">
      <w:pPr>
        <w:rPr>
          <w:color w:val="1c1c1c"/>
          <w:sz w:val="26"/>
          <w:szCs w:val="26"/>
          <w:highlight w:val="white"/>
        </w:rPr>
      </w:pPr>
      <w:r w:rsidDel="00000000" w:rsidR="00000000" w:rsidRPr="00000000">
        <w:rPr>
          <w:rtl w:val="0"/>
        </w:rPr>
      </w:r>
    </w:p>
    <w:p w:rsidR="00000000" w:rsidDel="00000000" w:rsidP="00000000" w:rsidRDefault="00000000" w:rsidRPr="00000000" w14:paraId="00000038">
      <w:pPr>
        <w:rPr>
          <w:color w:val="1c1c1c"/>
          <w:sz w:val="26"/>
          <w:szCs w:val="26"/>
          <w:highlight w:val="white"/>
        </w:rPr>
      </w:pPr>
      <w:r w:rsidDel="00000000" w:rsidR="00000000" w:rsidRPr="00000000">
        <w:rPr>
          <w:color w:val="1c1c1c"/>
          <w:sz w:val="26"/>
          <w:szCs w:val="26"/>
          <w:highlight w:val="white"/>
          <w:rtl w:val="0"/>
        </w:rPr>
        <w:t xml:space="preserve">I want to thank my mother for always supporting me and my brother Kahlil for being by my side. I will never forget Raymond (my stepfather) for encouraging me to do my best and helping me discover who I am through his philosophies. I am grateful to him for never giving up on me.</w:t>
      </w:r>
    </w:p>
    <w:p w:rsidR="00000000" w:rsidDel="00000000" w:rsidP="00000000" w:rsidRDefault="00000000" w:rsidRPr="00000000" w14:paraId="00000039">
      <w:pPr>
        <w:rPr>
          <w:color w:val="1c1c1c"/>
          <w:sz w:val="26"/>
          <w:szCs w:val="26"/>
          <w:highlight w:val="white"/>
        </w:rPr>
      </w:pPr>
      <w:r w:rsidDel="00000000" w:rsidR="00000000" w:rsidRPr="00000000">
        <w:rPr>
          <w:rtl w:val="0"/>
        </w:rPr>
      </w:r>
    </w:p>
    <w:p w:rsidR="00000000" w:rsidDel="00000000" w:rsidP="00000000" w:rsidRDefault="00000000" w:rsidRPr="00000000" w14:paraId="0000003A">
      <w:pPr>
        <w:rPr>
          <w:color w:val="1c1c1c"/>
          <w:sz w:val="26"/>
          <w:szCs w:val="26"/>
          <w:highlight w:val="white"/>
        </w:rPr>
      </w:pPr>
      <w:r w:rsidDel="00000000" w:rsidR="00000000" w:rsidRPr="00000000">
        <w:rPr>
          <w:color w:val="1c1c1c"/>
          <w:sz w:val="26"/>
          <w:szCs w:val="26"/>
          <w:highlight w:val="white"/>
          <w:rtl w:val="0"/>
        </w:rPr>
        <w:t xml:space="preserve">This message is intended for Black families who are encountering challenges with the Black men in their lives who are experiencing post-traumatic stress disorder (PTSD). It is essential to acknowledge that many of us also live with the effects of PTSD. Understanding the experiences of our fathers, sons, brothers, uncles, husbands, boyfriends, or friends can be particularly challenging. While we strive to provide support, there are instances where we may inadvertently enable unhealthy behaviors by failing to confront the underlying issues. I hope this book offers valuable insights and understanding based on my personal experiences.</w:t>
      </w:r>
    </w:p>
    <w:p w:rsidR="00000000" w:rsidDel="00000000" w:rsidP="00000000" w:rsidRDefault="00000000" w:rsidRPr="00000000" w14:paraId="0000003B">
      <w:pPr>
        <w:rPr>
          <w:sz w:val="26"/>
          <w:szCs w:val="26"/>
        </w:rPr>
      </w:pPr>
      <w:r w:rsidDel="00000000" w:rsidR="00000000" w:rsidRPr="00000000">
        <w:rPr>
          <w:sz w:val="26"/>
          <w:szCs w:val="26"/>
          <w:rtl w:val="0"/>
        </w:rPr>
        <w:t xml:space="preserve"> </w:t>
      </w:r>
      <w:r w:rsidDel="00000000" w:rsidR="00000000" w:rsidRPr="00000000">
        <w:rPr>
          <w:rtl w:val="0"/>
        </w:rPr>
      </w:r>
    </w:p>
    <w:p w:rsidR="00000000" w:rsidDel="00000000" w:rsidP="00000000" w:rsidRDefault="00000000" w:rsidRPr="00000000" w14:paraId="0000003C">
      <w:pPr>
        <w:rPr>
          <w:sz w:val="26"/>
          <w:szCs w:val="26"/>
        </w:rPr>
      </w:pPr>
      <w:r w:rsidDel="00000000" w:rsidR="00000000" w:rsidRPr="00000000">
        <w:rPr>
          <w:rtl w:val="0"/>
        </w:rPr>
      </w:r>
    </w:p>
    <w:p w:rsidR="00000000" w:rsidDel="00000000" w:rsidP="00000000" w:rsidRDefault="00000000" w:rsidRPr="00000000" w14:paraId="0000003D">
      <w:pPr>
        <w:rPr>
          <w:sz w:val="26"/>
          <w:szCs w:val="26"/>
        </w:rPr>
      </w:pPr>
      <w:r w:rsidDel="00000000" w:rsidR="00000000" w:rsidRPr="00000000">
        <w:rPr>
          <w:sz w:val="26"/>
          <w:szCs w:val="26"/>
          <w:rtl w:val="0"/>
        </w:rPr>
        <w:t xml:space="preserve">                                                 </w:t>
      </w:r>
    </w:p>
    <w:p w:rsidR="00000000" w:rsidDel="00000000" w:rsidP="00000000" w:rsidRDefault="00000000" w:rsidRPr="00000000" w14:paraId="0000003E">
      <w:pPr>
        <w:rPr>
          <w:sz w:val="26"/>
          <w:szCs w:val="26"/>
        </w:rPr>
      </w:pPr>
      <w:r w:rsidDel="00000000" w:rsidR="00000000" w:rsidRPr="00000000">
        <w:rPr>
          <w:rtl w:val="0"/>
        </w:rPr>
      </w:r>
    </w:p>
    <w:p w:rsidR="00000000" w:rsidDel="00000000" w:rsidP="00000000" w:rsidRDefault="00000000" w:rsidRPr="00000000" w14:paraId="0000003F">
      <w:pPr>
        <w:rPr>
          <w:sz w:val="26"/>
          <w:szCs w:val="26"/>
        </w:rPr>
      </w:pPr>
      <w:r w:rsidDel="00000000" w:rsidR="00000000" w:rsidRPr="00000000">
        <w:rPr>
          <w:rtl w:val="0"/>
        </w:rPr>
      </w:r>
    </w:p>
    <w:p w:rsidR="00000000" w:rsidDel="00000000" w:rsidP="00000000" w:rsidRDefault="00000000" w:rsidRPr="00000000" w14:paraId="00000040">
      <w:pPr>
        <w:rPr>
          <w:sz w:val="26"/>
          <w:szCs w:val="26"/>
        </w:rPr>
      </w:pPr>
      <w:r w:rsidDel="00000000" w:rsidR="00000000" w:rsidRPr="00000000">
        <w:rPr>
          <w:rtl w:val="0"/>
        </w:rPr>
      </w:r>
    </w:p>
    <w:p w:rsidR="00000000" w:rsidDel="00000000" w:rsidP="00000000" w:rsidRDefault="00000000" w:rsidRPr="00000000" w14:paraId="00000041">
      <w:pPr>
        <w:rPr>
          <w:sz w:val="26"/>
          <w:szCs w:val="26"/>
        </w:rPr>
      </w:pPr>
      <w:r w:rsidDel="00000000" w:rsidR="00000000" w:rsidRPr="00000000">
        <w:rPr>
          <w:rtl w:val="0"/>
        </w:rPr>
      </w:r>
    </w:p>
    <w:p w:rsidR="00000000" w:rsidDel="00000000" w:rsidP="00000000" w:rsidRDefault="00000000" w:rsidRPr="00000000" w14:paraId="00000042">
      <w:pPr>
        <w:rPr>
          <w:sz w:val="26"/>
          <w:szCs w:val="26"/>
        </w:rPr>
      </w:pPr>
      <w:r w:rsidDel="00000000" w:rsidR="00000000" w:rsidRPr="00000000">
        <w:rPr>
          <w:rtl w:val="0"/>
        </w:rPr>
      </w:r>
    </w:p>
    <w:p w:rsidR="00000000" w:rsidDel="00000000" w:rsidP="00000000" w:rsidRDefault="00000000" w:rsidRPr="00000000" w14:paraId="00000043">
      <w:pPr>
        <w:rPr>
          <w:sz w:val="26"/>
          <w:szCs w:val="26"/>
        </w:rPr>
      </w:pPr>
      <w:r w:rsidDel="00000000" w:rsidR="00000000" w:rsidRPr="00000000">
        <w:rPr>
          <w:sz w:val="26"/>
          <w:szCs w:val="26"/>
          <w:rtl w:val="0"/>
        </w:rPr>
        <w:t xml:space="preserve">                                      </w:t>
      </w:r>
    </w:p>
    <w:p w:rsidR="00000000" w:rsidDel="00000000" w:rsidP="00000000" w:rsidRDefault="00000000" w:rsidRPr="00000000" w14:paraId="00000044">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5">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                                                </w:t>
      </w:r>
    </w:p>
    <w:p w:rsidR="00000000" w:rsidDel="00000000" w:rsidP="00000000" w:rsidRDefault="00000000" w:rsidRPr="00000000" w14:paraId="00000046">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7">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8">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9">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A">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                                                   Illustration        </w:t>
      </w:r>
    </w:p>
    <w:p w:rsidR="00000000" w:rsidDel="00000000" w:rsidP="00000000" w:rsidRDefault="00000000" w:rsidRPr="00000000" w14:paraId="0000004B">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C">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D">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E">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                                               Separation at Birth </w:t>
      </w:r>
    </w:p>
    <w:p w:rsidR="00000000" w:rsidDel="00000000" w:rsidP="00000000" w:rsidRDefault="00000000" w:rsidRPr="00000000" w14:paraId="0000004F">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                                   (Starting at the root of the issues.)</w:t>
      </w:r>
    </w:p>
    <w:p w:rsidR="00000000" w:rsidDel="00000000" w:rsidP="00000000" w:rsidRDefault="00000000" w:rsidRPr="00000000" w14:paraId="00000050">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51">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(Slavery 1501 - 1865)</w:t>
      </w:r>
    </w:p>
    <w:p w:rsidR="00000000" w:rsidDel="00000000" w:rsidP="00000000" w:rsidRDefault="00000000" w:rsidRPr="00000000" w14:paraId="00000052">
      <w:pPr>
        <w:rPr>
          <w:sz w:val="26"/>
          <w:szCs w:val="26"/>
        </w:rPr>
      </w:pPr>
      <w:r w:rsidDel="00000000" w:rsidR="00000000" w:rsidRPr="00000000">
        <w:rPr>
          <w:rtl w:val="0"/>
        </w:rPr>
      </w:r>
    </w:p>
    <w:p w:rsidR="00000000" w:rsidDel="00000000" w:rsidP="00000000" w:rsidRDefault="00000000" w:rsidRPr="00000000" w14:paraId="00000053">
      <w:pPr>
        <w:rPr>
          <w:color w:val="1c1c1c"/>
          <w:sz w:val="26"/>
          <w:szCs w:val="26"/>
          <w:highlight w:val="white"/>
        </w:rPr>
      </w:pPr>
      <w:r w:rsidDel="00000000" w:rsidR="00000000" w:rsidRPr="00000000">
        <w:rPr>
          <w:color w:val="1c1c1c"/>
          <w:sz w:val="26"/>
          <w:szCs w:val="26"/>
          <w:highlight w:val="white"/>
          <w:rtl w:val="0"/>
        </w:rPr>
        <w:t xml:space="preserve">Throughout the history of the United States, the heartbreaking practice of forcibly separating enslaved Black families was all too familiar. Families were frequently torn apart as individuals were sold to different enslavers, often to plantations hundreds of miles away. This cruel tactic was deliberately employed to punish enslaved individuals, inflicting deep emotional pain by shattering familial bonds and leaving many to mourn the loss of loved ones forever.</w:t>
      </w:r>
    </w:p>
    <w:p w:rsidR="00000000" w:rsidDel="00000000" w:rsidP="00000000" w:rsidRDefault="00000000" w:rsidRPr="00000000" w14:paraId="00000054">
      <w:pPr>
        <w:rPr>
          <w:color w:val="1c1c1c"/>
          <w:sz w:val="26"/>
          <w:szCs w:val="26"/>
          <w:highlight w:val="white"/>
        </w:rPr>
      </w:pPr>
      <w:r w:rsidDel="00000000" w:rsidR="00000000" w:rsidRPr="00000000">
        <w:rPr>
          <w:rtl w:val="0"/>
        </w:rPr>
      </w:r>
    </w:p>
    <w:p w:rsidR="00000000" w:rsidDel="00000000" w:rsidP="00000000" w:rsidRDefault="00000000" w:rsidRPr="00000000" w14:paraId="00000055">
      <w:pPr>
        <w:rPr>
          <w:color w:val="1c1c1c"/>
          <w:sz w:val="26"/>
          <w:szCs w:val="26"/>
          <w:highlight w:val="white"/>
        </w:rPr>
      </w:pPr>
      <w:r w:rsidDel="00000000" w:rsidR="00000000" w:rsidRPr="00000000">
        <w:rPr>
          <w:color w:val="1c1c1c"/>
          <w:sz w:val="26"/>
          <w:szCs w:val="26"/>
          <w:highlight w:val="white"/>
          <w:rtl w:val="0"/>
        </w:rPr>
        <w:t xml:space="preserve">Under the harsh laws of the time, enslaved parents had no legal rights to their children. In a world where life was precarious, children could be sold at a moment's notice without any warning. In desperate acts of love and protection, some women resorted to self-induced abortions or, in heartbreaking circumstances, infanticide to spare their young ones from the unimaginable suffering and brutality of slavery.</w:t>
      </w:r>
    </w:p>
    <w:p w:rsidR="00000000" w:rsidDel="00000000" w:rsidP="00000000" w:rsidRDefault="00000000" w:rsidRPr="00000000" w14:paraId="00000056">
      <w:pPr>
        <w:rPr>
          <w:color w:val="1c1c1c"/>
          <w:sz w:val="26"/>
          <w:szCs w:val="26"/>
          <w:highlight w:val="white"/>
        </w:rPr>
      </w:pPr>
      <w:r w:rsidDel="00000000" w:rsidR="00000000" w:rsidRPr="00000000">
        <w:rPr>
          <w:rtl w:val="0"/>
        </w:rPr>
      </w:r>
    </w:p>
    <w:p w:rsidR="00000000" w:rsidDel="00000000" w:rsidP="00000000" w:rsidRDefault="00000000" w:rsidRPr="00000000" w14:paraId="00000057">
      <w:pPr>
        <w:rPr>
          <w:color w:val="1c1c1c"/>
          <w:sz w:val="26"/>
          <w:szCs w:val="26"/>
          <w:highlight w:val="white"/>
        </w:rPr>
      </w:pPr>
      <w:r w:rsidDel="00000000" w:rsidR="00000000" w:rsidRPr="00000000">
        <w:rPr>
          <w:color w:val="1c1c1c"/>
          <w:sz w:val="26"/>
          <w:szCs w:val="26"/>
          <w:highlight w:val="white"/>
          <w:rtl w:val="0"/>
        </w:rPr>
        <w:t xml:space="preserve">The relentless separation of African American families wreaked havoc on cultural continuity, leading to a profound disconnection from their heritage and the traditions passed down through generations. Intergenerational trauma became a pervasive wound, as families were not only physically separated but also stripped of their collective identity. Enslaved individuals faced harsh penalties for simply expressing their emotions—crying, complaining, or attempting to resist their circumstances often resulted in severe punishments, further emphasizing the brutal environment in which they lived.</w:t>
      </w:r>
    </w:p>
    <w:p w:rsidR="00000000" w:rsidDel="00000000" w:rsidP="00000000" w:rsidRDefault="00000000" w:rsidRPr="00000000" w14:paraId="00000058">
      <w:pPr>
        <w:rPr>
          <w:color w:val="1c1c1c"/>
          <w:sz w:val="26"/>
          <w:szCs w:val="26"/>
          <w:highlight w:val="white"/>
        </w:rPr>
      </w:pPr>
      <w:r w:rsidDel="00000000" w:rsidR="00000000" w:rsidRPr="00000000">
        <w:rPr>
          <w:rtl w:val="0"/>
        </w:rPr>
      </w:r>
    </w:p>
    <w:p w:rsidR="00000000" w:rsidDel="00000000" w:rsidP="00000000" w:rsidRDefault="00000000" w:rsidRPr="00000000" w14:paraId="00000059">
      <w:pPr>
        <w:rPr>
          <w:color w:val="1c1c1c"/>
          <w:sz w:val="26"/>
          <w:szCs w:val="26"/>
          <w:highlight w:val="white"/>
        </w:rPr>
      </w:pPr>
      <w:r w:rsidDel="00000000" w:rsidR="00000000" w:rsidRPr="00000000">
        <w:rPr>
          <w:color w:val="1c1c1c"/>
          <w:sz w:val="26"/>
          <w:szCs w:val="26"/>
          <w:highlight w:val="white"/>
          <w:rtl w:val="0"/>
        </w:rPr>
        <w:t xml:space="preserve">Black American families suffer through racism from birth and the aftereffects of inheriting generational drama within the household stemming from slavery. </w:t>
      </w:r>
    </w:p>
    <w:p w:rsidR="00000000" w:rsidDel="00000000" w:rsidP="00000000" w:rsidRDefault="00000000" w:rsidRPr="00000000" w14:paraId="0000005A">
      <w:pPr>
        <w:rPr>
          <w:color w:val="1c1c1c"/>
          <w:sz w:val="26"/>
          <w:szCs w:val="26"/>
          <w:highlight w:val="white"/>
        </w:rPr>
      </w:pPr>
      <w:r w:rsidDel="00000000" w:rsidR="00000000" w:rsidRPr="00000000">
        <w:rPr>
          <w:rtl w:val="0"/>
        </w:rPr>
      </w:r>
    </w:p>
    <w:p w:rsidR="00000000" w:rsidDel="00000000" w:rsidP="00000000" w:rsidRDefault="00000000" w:rsidRPr="00000000" w14:paraId="0000005B">
      <w:pPr>
        <w:rPr>
          <w:color w:val="1c1c1c"/>
          <w:sz w:val="26"/>
          <w:szCs w:val="26"/>
          <w:highlight w:val="white"/>
        </w:rPr>
      </w:pPr>
      <w:r w:rsidDel="00000000" w:rsidR="00000000" w:rsidRPr="00000000">
        <w:rPr>
          <w:rtl w:val="0"/>
        </w:rPr>
      </w:r>
    </w:p>
    <w:p w:rsidR="00000000" w:rsidDel="00000000" w:rsidP="00000000" w:rsidRDefault="00000000" w:rsidRPr="00000000" w14:paraId="0000005C">
      <w:pPr>
        <w:rPr>
          <w:rFonts w:ascii="Georgia" w:cs="Georgia" w:eastAsia="Georgia" w:hAnsi="Georgia"/>
          <w:color w:val="1c1c1c"/>
          <w:sz w:val="26"/>
          <w:szCs w:val="26"/>
          <w:highlight w:val="white"/>
        </w:rPr>
      </w:pPr>
      <w:r w:rsidDel="00000000" w:rsidR="00000000" w:rsidRPr="00000000">
        <w:rPr>
          <w:rtl w:val="0"/>
        </w:rPr>
      </w:r>
    </w:p>
    <w:p w:rsidR="00000000" w:rsidDel="00000000" w:rsidP="00000000" w:rsidRDefault="00000000" w:rsidRPr="00000000" w14:paraId="0000005D">
      <w:pPr>
        <w:rPr>
          <w:rFonts w:ascii="Georgia" w:cs="Georgia" w:eastAsia="Georgia" w:hAnsi="Georgia"/>
          <w:color w:val="1c1c1c"/>
          <w:sz w:val="26"/>
          <w:szCs w:val="26"/>
          <w:highlight w:val="white"/>
        </w:rPr>
      </w:pPr>
      <w:r w:rsidDel="00000000" w:rsidR="00000000" w:rsidRPr="00000000">
        <w:rPr>
          <w:rFonts w:ascii="Georgia" w:cs="Georgia" w:eastAsia="Georgia" w:hAnsi="Georgia"/>
          <w:color w:val="1c1c1c"/>
          <w:sz w:val="26"/>
          <w:szCs w:val="26"/>
          <w:highlight w:val="white"/>
          <w:rtl w:val="0"/>
        </w:rPr>
        <w:t xml:space="preserve">(“Project 100,000” 1965 - 1970 )</w:t>
      </w:r>
    </w:p>
    <w:p w:rsidR="00000000" w:rsidDel="00000000" w:rsidP="00000000" w:rsidRDefault="00000000" w:rsidRPr="00000000" w14:paraId="0000005E">
      <w:pPr>
        <w:rPr>
          <w:color w:val="1c1c1c"/>
          <w:sz w:val="26"/>
          <w:szCs w:val="26"/>
          <w:highlight w:val="white"/>
        </w:rPr>
      </w:pPr>
      <w:r w:rsidDel="00000000" w:rsidR="00000000" w:rsidRPr="00000000">
        <w:rPr>
          <w:rtl w:val="0"/>
        </w:rPr>
      </w:r>
    </w:p>
    <w:p w:rsidR="00000000" w:rsidDel="00000000" w:rsidP="00000000" w:rsidRDefault="00000000" w:rsidRPr="00000000" w14:paraId="0000005F">
      <w:pPr>
        <w:rPr>
          <w:color w:val="1c1c1c"/>
          <w:sz w:val="26"/>
          <w:szCs w:val="26"/>
          <w:highlight w:val="white"/>
        </w:rPr>
      </w:pPr>
      <w:r w:rsidDel="00000000" w:rsidR="00000000" w:rsidRPr="00000000">
        <w:rPr>
          <w:color w:val="1c1c1c"/>
          <w:sz w:val="26"/>
          <w:szCs w:val="26"/>
          <w:highlight w:val="white"/>
          <w:rtl w:val="0"/>
        </w:rPr>
        <w:t xml:space="preserve">The historical landscape of the Vietnam War was marred by systemic racial tension and injustice, which profoundly affected Black American men. At the outset, a staggering 64% of Black American men were deemed ineligible for military service due to stringent educational requirements. In an attempt to fill the ranks for the war in Vietnam, the military lowered academic standards. This change resulted in 246,000 Black American men being drafted and subsequently assigned to combat and airborne units, despite a pervasive attitude among some military leaders who believed that "Blacks weren’t meant to serve in combat."</w:t>
      </w:r>
    </w:p>
    <w:p w:rsidR="00000000" w:rsidDel="00000000" w:rsidP="00000000" w:rsidRDefault="00000000" w:rsidRPr="00000000" w14:paraId="00000060">
      <w:pPr>
        <w:rPr>
          <w:color w:val="1c1c1c"/>
          <w:sz w:val="26"/>
          <w:szCs w:val="26"/>
          <w:highlight w:val="white"/>
        </w:rPr>
      </w:pPr>
      <w:r w:rsidDel="00000000" w:rsidR="00000000" w:rsidRPr="00000000">
        <w:rPr>
          <w:rtl w:val="0"/>
        </w:rPr>
      </w:r>
    </w:p>
    <w:p w:rsidR="00000000" w:rsidDel="00000000" w:rsidP="00000000" w:rsidRDefault="00000000" w:rsidRPr="00000000" w14:paraId="00000061">
      <w:pPr>
        <w:rPr>
          <w:color w:val="1c1c1c"/>
          <w:sz w:val="26"/>
          <w:szCs w:val="26"/>
          <w:highlight w:val="white"/>
        </w:rPr>
      </w:pPr>
      <w:r w:rsidDel="00000000" w:rsidR="00000000" w:rsidRPr="00000000">
        <w:rPr>
          <w:color w:val="1c1c1c"/>
          <w:sz w:val="26"/>
          <w:szCs w:val="26"/>
          <w:highlight w:val="white"/>
          <w:rtl w:val="0"/>
        </w:rPr>
        <w:t xml:space="preserve">For those who resisted the draft, the consequences were severe. Refusing to serve often led to imprisonment, compounding the struggles faced by these individuals. Once in the military, Black American men encountered a plethora of adversities. They endured painful separations from their families and faced rampant racism, both from fellow soldiers and the broader society. Many were forcibly removed from their homes, incarcerated, or thrust into the chaos of Vietnam, where their loyalty to the nation was met with hostility.</w:t>
      </w:r>
    </w:p>
    <w:p w:rsidR="00000000" w:rsidDel="00000000" w:rsidP="00000000" w:rsidRDefault="00000000" w:rsidRPr="00000000" w14:paraId="00000062">
      <w:pPr>
        <w:rPr>
          <w:color w:val="1c1c1c"/>
          <w:sz w:val="26"/>
          <w:szCs w:val="26"/>
          <w:highlight w:val="white"/>
        </w:rPr>
      </w:pPr>
      <w:r w:rsidDel="00000000" w:rsidR="00000000" w:rsidRPr="00000000">
        <w:rPr>
          <w:rtl w:val="0"/>
        </w:rPr>
      </w:r>
    </w:p>
    <w:p w:rsidR="00000000" w:rsidDel="00000000" w:rsidP="00000000" w:rsidRDefault="00000000" w:rsidRPr="00000000" w14:paraId="00000063">
      <w:pPr>
        <w:rPr>
          <w:color w:val="1c1c1c"/>
          <w:sz w:val="26"/>
          <w:szCs w:val="26"/>
          <w:highlight w:val="white"/>
        </w:rPr>
      </w:pPr>
      <w:r w:rsidDel="00000000" w:rsidR="00000000" w:rsidRPr="00000000">
        <w:rPr>
          <w:color w:val="1c1c1c"/>
          <w:sz w:val="26"/>
          <w:szCs w:val="26"/>
          <w:highlight w:val="white"/>
          <w:rtl w:val="0"/>
        </w:rPr>
        <w:t xml:space="preserve">Despite their commitment to serving their country, they were subjected to a dual reality of turmoil. The battles they fought abroad were mirrored by the prejudices they faced at home. Living and fighting side by side with white soldiers, many of whom harbored deep-seated animosity, added to the emotional and psychological burden.</w:t>
      </w:r>
    </w:p>
    <w:p w:rsidR="00000000" w:rsidDel="00000000" w:rsidP="00000000" w:rsidRDefault="00000000" w:rsidRPr="00000000" w14:paraId="00000064">
      <w:pPr>
        <w:rPr>
          <w:color w:val="1c1c1c"/>
          <w:sz w:val="26"/>
          <w:szCs w:val="26"/>
          <w:highlight w:val="white"/>
        </w:rPr>
      </w:pPr>
      <w:r w:rsidDel="00000000" w:rsidR="00000000" w:rsidRPr="00000000">
        <w:rPr>
          <w:rtl w:val="0"/>
        </w:rPr>
      </w:r>
    </w:p>
    <w:p w:rsidR="00000000" w:rsidDel="00000000" w:rsidP="00000000" w:rsidRDefault="00000000" w:rsidRPr="00000000" w14:paraId="00000065">
      <w:pPr>
        <w:rPr>
          <w:color w:val="1c1c1c"/>
          <w:sz w:val="26"/>
          <w:szCs w:val="26"/>
          <w:highlight w:val="white"/>
        </w:rPr>
      </w:pPr>
      <w:r w:rsidDel="00000000" w:rsidR="00000000" w:rsidRPr="00000000">
        <w:rPr>
          <w:color w:val="1c1c1c"/>
          <w:sz w:val="26"/>
          <w:szCs w:val="26"/>
          <w:highlight w:val="white"/>
          <w:rtl w:val="0"/>
        </w:rPr>
        <w:t xml:space="preserve">Out of the 400,000 men drafted, a heartbreaking 300,000 returned home, leaving behind the haunting memories of conflict and sacrifice. The profound struggles they endured have led to discussions about what some label as Black genocide, a stark reminder of the racial injustices embedded in the fabric of this period in history.</w:t>
      </w:r>
    </w:p>
    <w:p w:rsidR="00000000" w:rsidDel="00000000" w:rsidP="00000000" w:rsidRDefault="00000000" w:rsidRPr="00000000" w14:paraId="00000066">
      <w:pPr>
        <w:rPr>
          <w:color w:val="1c1c1c"/>
          <w:sz w:val="26"/>
          <w:szCs w:val="26"/>
          <w:highlight w:val="white"/>
        </w:rPr>
      </w:pPr>
      <w:r w:rsidDel="00000000" w:rsidR="00000000" w:rsidRPr="00000000">
        <w:rPr>
          <w:rtl w:val="0"/>
        </w:rPr>
      </w:r>
    </w:p>
    <w:p w:rsidR="00000000" w:rsidDel="00000000" w:rsidP="00000000" w:rsidRDefault="00000000" w:rsidRPr="00000000" w14:paraId="00000067">
      <w:pPr>
        <w:rPr>
          <w:color w:val="1c1c1c"/>
          <w:sz w:val="26"/>
          <w:szCs w:val="26"/>
          <w:highlight w:val="white"/>
        </w:rPr>
      </w:pPr>
      <w:r w:rsidDel="00000000" w:rsidR="00000000" w:rsidRPr="00000000">
        <w:rPr>
          <w:color w:val="1c1c1c"/>
          <w:sz w:val="26"/>
          <w:szCs w:val="26"/>
          <w:highlight w:val="white"/>
          <w:rtl w:val="0"/>
        </w:rPr>
        <w:t xml:space="preserve">When Black American men returned home from military service, they found themselves confronting a multitude of harsh realities. Many had endured the profound pain of losing loved ones during their absence, and the emotional toll was palpable. Their wives, struggling to make ends meet, had been forced to relocate with their children to low-income housing projects as Project Experiment, leaving these men to grapple with the disheartening changes in their families and communities.</w:t>
      </w:r>
    </w:p>
    <w:p w:rsidR="00000000" w:rsidDel="00000000" w:rsidP="00000000" w:rsidRDefault="00000000" w:rsidRPr="00000000" w14:paraId="00000068">
      <w:pPr>
        <w:rPr>
          <w:color w:val="1c1c1c"/>
          <w:sz w:val="26"/>
          <w:szCs w:val="26"/>
          <w:highlight w:val="white"/>
        </w:rPr>
      </w:pPr>
      <w:r w:rsidDel="00000000" w:rsidR="00000000" w:rsidRPr="00000000">
        <w:rPr>
          <w:rtl w:val="0"/>
        </w:rPr>
      </w:r>
    </w:p>
    <w:p w:rsidR="00000000" w:rsidDel="00000000" w:rsidP="00000000" w:rsidRDefault="00000000" w:rsidRPr="00000000" w14:paraId="00000069">
      <w:pPr>
        <w:rPr>
          <w:color w:val="1c1c1c"/>
          <w:sz w:val="26"/>
          <w:szCs w:val="26"/>
          <w:highlight w:val="white"/>
        </w:rPr>
      </w:pPr>
      <w:r w:rsidDel="00000000" w:rsidR="00000000" w:rsidRPr="00000000">
        <w:rPr>
          <w:color w:val="1c1c1c"/>
          <w:sz w:val="26"/>
          <w:szCs w:val="26"/>
          <w:highlight w:val="white"/>
          <w:rtl w:val="0"/>
        </w:rPr>
        <w:t xml:space="preserve">In addition to these personal losses, the returning veterans faced the daunting challenge of navigating their trauma, with many experiencing severe post-traumatic stress disorder (PTSD) from their wartime experiences. The weight of their mental struggles was compounded by systemic barriers, as they found themselves unjustly denied full access to the benefits of the GI Bill. This exclusion not only hindered their ability to pursue further education but also severely limited their employment opportunities, trapping them in cycles of economic hardship.</w:t>
      </w:r>
    </w:p>
    <w:p w:rsidR="00000000" w:rsidDel="00000000" w:rsidP="00000000" w:rsidRDefault="00000000" w:rsidRPr="00000000" w14:paraId="0000006A">
      <w:pPr>
        <w:rPr>
          <w:color w:val="1c1c1c"/>
          <w:sz w:val="26"/>
          <w:szCs w:val="26"/>
          <w:highlight w:val="white"/>
        </w:rPr>
      </w:pPr>
      <w:r w:rsidDel="00000000" w:rsidR="00000000" w:rsidRPr="00000000">
        <w:rPr>
          <w:rtl w:val="0"/>
        </w:rPr>
      </w:r>
    </w:p>
    <w:p w:rsidR="00000000" w:rsidDel="00000000" w:rsidP="00000000" w:rsidRDefault="00000000" w:rsidRPr="00000000" w14:paraId="0000006B">
      <w:pPr>
        <w:rPr>
          <w:color w:val="1c1c1c"/>
          <w:sz w:val="26"/>
          <w:szCs w:val="26"/>
          <w:highlight w:val="white"/>
        </w:rPr>
      </w:pPr>
      <w:r w:rsidDel="00000000" w:rsidR="00000000" w:rsidRPr="00000000">
        <w:rPr>
          <w:color w:val="1c1c1c"/>
          <w:sz w:val="26"/>
          <w:szCs w:val="26"/>
          <w:highlight w:val="white"/>
          <w:rtl w:val="0"/>
        </w:rPr>
        <w:t xml:space="preserve">Furthermore, the consequences of untreated mental health conditions were alarming. With insufficient access to mental health resources, many men were left to suffer in silence, unable to receive the support they desperately needed to heal and reintegrate into society. The intersection of these challenges created a landscape of struggle and resilience, one that defined the experience of countless Black American veterans during this tumultuous period.</w:t>
      </w:r>
    </w:p>
    <w:p w:rsidR="00000000" w:rsidDel="00000000" w:rsidP="00000000" w:rsidRDefault="00000000" w:rsidRPr="00000000" w14:paraId="0000006C">
      <w:pPr>
        <w:rPr>
          <w:color w:val="1c1c1c"/>
          <w:sz w:val="26"/>
          <w:szCs w:val="26"/>
          <w:highlight w:val="white"/>
        </w:rPr>
      </w:pPr>
      <w:r w:rsidDel="00000000" w:rsidR="00000000" w:rsidRPr="00000000">
        <w:rPr>
          <w:rtl w:val="0"/>
        </w:rPr>
      </w:r>
    </w:p>
    <w:p w:rsidR="00000000" w:rsidDel="00000000" w:rsidP="00000000" w:rsidRDefault="00000000" w:rsidRPr="00000000" w14:paraId="0000006D">
      <w:pPr>
        <w:rPr>
          <w:color w:val="1c1c1c"/>
          <w:sz w:val="26"/>
          <w:szCs w:val="26"/>
          <w:highlight w:val="white"/>
        </w:rPr>
      </w:pPr>
      <w:r w:rsidDel="00000000" w:rsidR="00000000" w:rsidRPr="00000000">
        <w:rPr>
          <w:color w:val="1c1c1c"/>
          <w:sz w:val="26"/>
          <w:szCs w:val="26"/>
          <w:highlight w:val="white"/>
          <w:rtl w:val="0"/>
        </w:rPr>
        <w:t xml:space="preserve">When you read this, it may seem as if the narrative is overwhelmingly negative, but a more complex story must be told. Some veterans courageously stepped into the realm of civil rights movements, advocating fiercely for better mental health treatment and confronting the injustices they faced upon returning home from war. Yet, it’s essential to acknowledge that many others found themselves trapped in a cycle of struggle, grappling with their experiences.</w:t>
      </w:r>
    </w:p>
    <w:p w:rsidR="00000000" w:rsidDel="00000000" w:rsidP="00000000" w:rsidRDefault="00000000" w:rsidRPr="00000000" w14:paraId="0000006E">
      <w:pPr>
        <w:rPr>
          <w:color w:val="1c1c1c"/>
          <w:sz w:val="26"/>
          <w:szCs w:val="26"/>
          <w:highlight w:val="white"/>
        </w:rPr>
      </w:pPr>
      <w:r w:rsidDel="00000000" w:rsidR="00000000" w:rsidRPr="00000000">
        <w:rPr>
          <w:rtl w:val="0"/>
        </w:rPr>
      </w:r>
    </w:p>
    <w:p w:rsidR="00000000" w:rsidDel="00000000" w:rsidP="00000000" w:rsidRDefault="00000000" w:rsidRPr="00000000" w14:paraId="0000006F">
      <w:pPr>
        <w:rPr>
          <w:color w:val="1c1c1c"/>
          <w:sz w:val="26"/>
          <w:szCs w:val="26"/>
          <w:highlight w:val="white"/>
        </w:rPr>
      </w:pPr>
      <w:r w:rsidDel="00000000" w:rsidR="00000000" w:rsidRPr="00000000">
        <w:rPr>
          <w:color w:val="1c1c1c"/>
          <w:sz w:val="26"/>
          <w:szCs w:val="26"/>
          <w:highlight w:val="white"/>
          <w:rtl w:val="0"/>
        </w:rPr>
        <w:t xml:space="preserve">A significant portion of these veterans fell victim to homelessness, with some seeking solace in drugs or alcohol while others resorted to theft and drug dealing to survive. Many of them were attempting to support families, all the while battling the invisible wounds of post-traumatic stress disorder (PTSD). In this context, many of us were raised by these troubled men, while others were abandoned at birth and left in the care of our mothers.</w:t>
      </w:r>
    </w:p>
    <w:p w:rsidR="00000000" w:rsidDel="00000000" w:rsidP="00000000" w:rsidRDefault="00000000" w:rsidRPr="00000000" w14:paraId="00000070">
      <w:pPr>
        <w:rPr>
          <w:color w:val="1c1c1c"/>
          <w:sz w:val="26"/>
          <w:szCs w:val="26"/>
          <w:highlight w:val="white"/>
        </w:rPr>
      </w:pPr>
      <w:r w:rsidDel="00000000" w:rsidR="00000000" w:rsidRPr="00000000">
        <w:rPr>
          <w:rtl w:val="0"/>
        </w:rPr>
      </w:r>
    </w:p>
    <w:p w:rsidR="00000000" w:rsidDel="00000000" w:rsidP="00000000" w:rsidRDefault="00000000" w:rsidRPr="00000000" w14:paraId="00000071">
      <w:pPr>
        <w:rPr>
          <w:color w:val="1c1c1c"/>
          <w:sz w:val="26"/>
          <w:szCs w:val="26"/>
          <w:highlight w:val="white"/>
        </w:rPr>
      </w:pPr>
      <w:r w:rsidDel="00000000" w:rsidR="00000000" w:rsidRPr="00000000">
        <w:rPr>
          <w:color w:val="1c1c1c"/>
          <w:sz w:val="26"/>
          <w:szCs w:val="26"/>
          <w:highlight w:val="white"/>
          <w:rtl w:val="0"/>
        </w:rPr>
        <w:t xml:space="preserve">For those Black American men who managed to remain in the household, their presence was often a bittersweet experience. They were physically at home but emotionally distant, consumed by the weight of their demons. Moreover, once a Black American man acquired a criminal record, he was barred from living in public housing, known as the Project Experiment. This restriction was not just an individual loss; it contributed to the fragmentation of the Black family unit, creating further barriers to stability and unity.</w:t>
      </w:r>
    </w:p>
    <w:p w:rsidR="00000000" w:rsidDel="00000000" w:rsidP="00000000" w:rsidRDefault="00000000" w:rsidRPr="00000000" w14:paraId="00000072">
      <w:pPr>
        <w:rPr>
          <w:color w:val="1c1c1c"/>
          <w:sz w:val="26"/>
          <w:szCs w:val="26"/>
          <w:highlight w:val="white"/>
        </w:rPr>
      </w:pPr>
      <w:r w:rsidDel="00000000" w:rsidR="00000000" w:rsidRPr="00000000">
        <w:rPr>
          <w:rtl w:val="0"/>
        </w:rPr>
      </w:r>
    </w:p>
    <w:p w:rsidR="00000000" w:rsidDel="00000000" w:rsidP="00000000" w:rsidRDefault="00000000" w:rsidRPr="00000000" w14:paraId="00000073">
      <w:pPr>
        <w:rPr>
          <w:color w:val="1c1c1c"/>
          <w:sz w:val="26"/>
          <w:szCs w:val="26"/>
          <w:highlight w:val="white"/>
        </w:rPr>
      </w:pPr>
      <w:r w:rsidDel="00000000" w:rsidR="00000000" w:rsidRPr="00000000">
        <w:rPr>
          <w:color w:val="1c1c1c"/>
          <w:sz w:val="26"/>
          <w:szCs w:val="26"/>
          <w:highlight w:val="white"/>
          <w:rtl w:val="0"/>
        </w:rPr>
        <w:t xml:space="preserve">Today, Black families continue to face the heavy burden of trauma connected to PTSD—an ever-present shadow that looms over our lives. This suffering often stems from deep-rooted issues that trace back to our very beginnings, influencing the way we navigate our lives and relationships. The impact of this cycle is profound and far-reaching, shaping our collective experiences and challenges in ways that are not always seen or understood.</w:t>
      </w:r>
    </w:p>
    <w:p w:rsidR="00000000" w:rsidDel="00000000" w:rsidP="00000000" w:rsidRDefault="00000000" w:rsidRPr="00000000" w14:paraId="00000074">
      <w:pPr>
        <w:rPr>
          <w:color w:val="1c1c1c"/>
          <w:sz w:val="26"/>
          <w:szCs w:val="26"/>
          <w:highlight w:val="white"/>
        </w:rPr>
      </w:pPr>
      <w:r w:rsidDel="00000000" w:rsidR="00000000" w:rsidRPr="00000000">
        <w:rPr>
          <w:rtl w:val="0"/>
        </w:rPr>
      </w:r>
    </w:p>
    <w:p w:rsidR="00000000" w:rsidDel="00000000" w:rsidP="00000000" w:rsidRDefault="00000000" w:rsidRPr="00000000" w14:paraId="00000075">
      <w:pPr>
        <w:rPr>
          <w:color w:val="1c1c1c"/>
          <w:sz w:val="26"/>
          <w:szCs w:val="26"/>
          <w:highlight w:val="white"/>
        </w:rPr>
      </w:pPr>
      <w:r w:rsidDel="00000000" w:rsidR="00000000" w:rsidRPr="00000000">
        <w:rPr>
          <w:rFonts w:ascii="Georgia" w:cs="Georgia" w:eastAsia="Georgia" w:hAnsi="Georgia"/>
          <w:color w:val="1c1c1c"/>
          <w:sz w:val="26"/>
          <w:szCs w:val="26"/>
          <w:highlight w:val="white"/>
          <w:rtl w:val="0"/>
        </w:rPr>
        <w:t xml:space="preserve">( Crackdown on the war on drugs 1981 )</w:t>
      </w:r>
      <w:r w:rsidDel="00000000" w:rsidR="00000000" w:rsidRPr="00000000">
        <w:rPr>
          <w:color w:val="1c1c1c"/>
          <w:sz w:val="26"/>
          <w:szCs w:val="26"/>
          <w:highlight w:val="white"/>
          <w:rtl w:val="0"/>
        </w:rPr>
        <w:t xml:space="preserve"> </w:t>
      </w:r>
    </w:p>
    <w:p w:rsidR="00000000" w:rsidDel="00000000" w:rsidP="00000000" w:rsidRDefault="00000000" w:rsidRPr="00000000" w14:paraId="00000076">
      <w:pPr>
        <w:rPr>
          <w:color w:val="1c1c1c"/>
          <w:sz w:val="26"/>
          <w:szCs w:val="26"/>
          <w:highlight w:val="white"/>
        </w:rPr>
      </w:pPr>
      <w:r w:rsidDel="00000000" w:rsidR="00000000" w:rsidRPr="00000000">
        <w:rPr>
          <w:rtl w:val="0"/>
        </w:rPr>
      </w:r>
    </w:p>
    <w:p w:rsidR="00000000" w:rsidDel="00000000" w:rsidP="00000000" w:rsidRDefault="00000000" w:rsidRPr="00000000" w14:paraId="00000077">
      <w:pPr>
        <w:rPr>
          <w:color w:val="1c1c1c"/>
          <w:sz w:val="26"/>
          <w:szCs w:val="26"/>
          <w:highlight w:val="white"/>
        </w:rPr>
      </w:pPr>
      <w:r w:rsidDel="00000000" w:rsidR="00000000" w:rsidRPr="00000000">
        <w:rPr>
          <w:color w:val="1c1c1c"/>
          <w:sz w:val="26"/>
          <w:szCs w:val="26"/>
          <w:highlight w:val="white"/>
          <w:rtl w:val="0"/>
        </w:rPr>
        <w:t xml:space="preserve">Crack cocaine emerged as a devastating epidemic that deeply affected Black communities across the United States. This crisis resulted in soaring rates of incarceration and fatalities, alongside a significant uptick in drug trafficking activities. In an effort to tackle the spiraling issue of drug abuse, President Ronald Reagan introduced a series of strategies and policies aimed at combating this national plague. His wife, Nancy Reagan, played a pivotal role in raising public awareness about the dangers of drug use through her initiative, which famously included the slogan “Just Say No to Drugs.”</w:t>
      </w:r>
    </w:p>
    <w:p w:rsidR="00000000" w:rsidDel="00000000" w:rsidP="00000000" w:rsidRDefault="00000000" w:rsidRPr="00000000" w14:paraId="00000078">
      <w:pPr>
        <w:rPr>
          <w:color w:val="1c1c1c"/>
          <w:sz w:val="26"/>
          <w:szCs w:val="26"/>
          <w:highlight w:val="white"/>
        </w:rPr>
      </w:pPr>
      <w:r w:rsidDel="00000000" w:rsidR="00000000" w:rsidRPr="00000000">
        <w:rPr>
          <w:rtl w:val="0"/>
        </w:rPr>
      </w:r>
    </w:p>
    <w:p w:rsidR="00000000" w:rsidDel="00000000" w:rsidP="00000000" w:rsidRDefault="00000000" w:rsidRPr="00000000" w14:paraId="00000079">
      <w:pPr>
        <w:rPr>
          <w:color w:val="1c1c1c"/>
          <w:sz w:val="26"/>
          <w:szCs w:val="26"/>
          <w:highlight w:val="white"/>
        </w:rPr>
      </w:pPr>
      <w:r w:rsidDel="00000000" w:rsidR="00000000" w:rsidRPr="00000000">
        <w:rPr>
          <w:color w:val="1c1c1c"/>
          <w:sz w:val="26"/>
          <w:szCs w:val="26"/>
          <w:highlight w:val="white"/>
          <w:rtl w:val="0"/>
        </w:rPr>
        <w:t xml:space="preserve">In response to the intensifying crisis, the Anti-Drug Abuse Act of 1986 was enacted just a month later. This landmark legislation not only increased penalties for drug possession but also established mandatory minimum sentences for drug-related offenses. It allocated substantial funding to bolster drug enforcement efforts and, most controversially, created a staggering 100:1 disparity in sentencing for crack cocaine compared to powdered cocaine. Under this law, individuals faced mandatory sentences of 10, 20, or even 30 years to life in prison for drug charges, contributing to the rise of private prison construction across the nation and prolonging the time served by many offenders.</w:t>
      </w:r>
    </w:p>
    <w:p w:rsidR="00000000" w:rsidDel="00000000" w:rsidP="00000000" w:rsidRDefault="00000000" w:rsidRPr="00000000" w14:paraId="0000007A">
      <w:pPr>
        <w:rPr>
          <w:color w:val="1c1c1c"/>
          <w:sz w:val="26"/>
          <w:szCs w:val="26"/>
          <w:highlight w:val="white"/>
        </w:rPr>
      </w:pPr>
      <w:r w:rsidDel="00000000" w:rsidR="00000000" w:rsidRPr="00000000">
        <w:rPr>
          <w:rtl w:val="0"/>
        </w:rPr>
      </w:r>
    </w:p>
    <w:p w:rsidR="00000000" w:rsidDel="00000000" w:rsidP="00000000" w:rsidRDefault="00000000" w:rsidRPr="00000000" w14:paraId="0000007B">
      <w:pPr>
        <w:rPr>
          <w:color w:val="1c1c1c"/>
          <w:sz w:val="26"/>
          <w:szCs w:val="26"/>
          <w:highlight w:val="white"/>
        </w:rPr>
      </w:pPr>
      <w:r w:rsidDel="00000000" w:rsidR="00000000" w:rsidRPr="00000000">
        <w:rPr>
          <w:color w:val="1c1c1c"/>
          <w:sz w:val="26"/>
          <w:szCs w:val="26"/>
          <w:highlight w:val="white"/>
          <w:rtl w:val="0"/>
        </w:rPr>
        <w:t xml:space="preserve">As law enforcement ramped up its efforts, 100,000 new police officers were recruited to address the growing crisis. Alarmingly, minors as young as thirteen years old were subjected to adult trials for drug-related offenses, highlighting the severity with which the legal system approached this issue. Federal legislation, including the Racketeer Influenced and Corrupt Organizations (RICO) Act, was also increasingly applied to drug cases, adding another layer of complexity to the legal landscape surrounding drug offenses.</w:t>
      </w:r>
    </w:p>
    <w:p w:rsidR="00000000" w:rsidDel="00000000" w:rsidP="00000000" w:rsidRDefault="00000000" w:rsidRPr="00000000" w14:paraId="0000007C">
      <w:pPr>
        <w:rPr>
          <w:color w:val="1c1c1c"/>
          <w:sz w:val="26"/>
          <w:szCs w:val="26"/>
          <w:highlight w:val="white"/>
        </w:rPr>
      </w:pPr>
      <w:r w:rsidDel="00000000" w:rsidR="00000000" w:rsidRPr="00000000">
        <w:rPr>
          <w:rtl w:val="0"/>
        </w:rPr>
      </w:r>
    </w:p>
    <w:p w:rsidR="00000000" w:rsidDel="00000000" w:rsidP="00000000" w:rsidRDefault="00000000" w:rsidRPr="00000000" w14:paraId="0000007D">
      <w:pPr>
        <w:rPr>
          <w:color w:val="1c1c1c"/>
          <w:sz w:val="26"/>
          <w:szCs w:val="26"/>
          <w:highlight w:val="white"/>
        </w:rPr>
      </w:pPr>
      <w:r w:rsidDel="00000000" w:rsidR="00000000" w:rsidRPr="00000000">
        <w:rPr>
          <w:color w:val="1c1c1c"/>
          <w:sz w:val="26"/>
          <w:szCs w:val="26"/>
          <w:highlight w:val="white"/>
          <w:rtl w:val="0"/>
        </w:rPr>
        <w:t xml:space="preserve">For those seeking to deepen their understanding, it may be enlightening to explore related issues, such as the intricate details of drug manufacturing charges or the enhanced penalties imposed for drug offenses occurring within school zones. These topics provide valuable context to the broader narrative of the war on drugs and its profound impact on society.</w:t>
      </w:r>
    </w:p>
    <w:p w:rsidR="00000000" w:rsidDel="00000000" w:rsidP="00000000" w:rsidRDefault="00000000" w:rsidRPr="00000000" w14:paraId="0000007E">
      <w:pPr>
        <w:rPr>
          <w:color w:val="1c1c1c"/>
          <w:sz w:val="26"/>
          <w:szCs w:val="26"/>
          <w:highlight w:val="white"/>
        </w:rPr>
      </w:pPr>
      <w:r w:rsidDel="00000000" w:rsidR="00000000" w:rsidRPr="00000000">
        <w:rPr>
          <w:rtl w:val="0"/>
        </w:rPr>
      </w:r>
    </w:p>
    <w:p w:rsidR="00000000" w:rsidDel="00000000" w:rsidP="00000000" w:rsidRDefault="00000000" w:rsidRPr="00000000" w14:paraId="0000007F">
      <w:pPr>
        <w:rPr>
          <w:color w:val="1c1c1c"/>
          <w:sz w:val="26"/>
          <w:szCs w:val="26"/>
          <w:highlight w:val="white"/>
        </w:rPr>
      </w:pPr>
      <w:r w:rsidDel="00000000" w:rsidR="00000000" w:rsidRPr="00000000">
        <w:rPr>
          <w:color w:val="1c1c1c"/>
          <w:sz w:val="26"/>
          <w:szCs w:val="26"/>
          <w:highlight w:val="white"/>
          <w:rtl w:val="0"/>
        </w:rPr>
        <w:t xml:space="preserve">The 1994 federal crime bill, introduced during President Clinton's administration, aimed to address rising crime rates by establishing stringent new criminal penalties. This legislation not only mandated harsher sentences for various offenses but also incentivized state governments to construct more correctional facilities and adopt truth-in-sentencing laws, which require offenders to serve a significant portion of their sentences before becoming eligible for parole. As the 2020 election cycle unfolds, this controversial bill is receiving increased scrutiny. Advocates for the law maintain that it did not play a role in the creation of mass incarceration—a term that highlights the alarming reality that the United States incarcerates a more significant percentage of its citizens, particularly among Black communities, than any other nation worldwide.</w:t>
      </w:r>
    </w:p>
    <w:p w:rsidR="00000000" w:rsidDel="00000000" w:rsidP="00000000" w:rsidRDefault="00000000" w:rsidRPr="00000000" w14:paraId="00000080">
      <w:pPr>
        <w:rPr>
          <w:color w:val="1c1c1c"/>
          <w:sz w:val="26"/>
          <w:szCs w:val="26"/>
          <w:highlight w:val="white"/>
        </w:rPr>
      </w:pPr>
      <w:r w:rsidDel="00000000" w:rsidR="00000000" w:rsidRPr="00000000">
        <w:rPr>
          <w:rtl w:val="0"/>
        </w:rPr>
      </w:r>
    </w:p>
    <w:p w:rsidR="00000000" w:rsidDel="00000000" w:rsidP="00000000" w:rsidRDefault="00000000" w:rsidRPr="00000000" w14:paraId="00000081">
      <w:pPr>
        <w:rPr>
          <w:color w:val="1c1c1c"/>
          <w:sz w:val="26"/>
          <w:szCs w:val="26"/>
          <w:highlight w:val="white"/>
        </w:rPr>
      </w:pPr>
      <w:r w:rsidDel="00000000" w:rsidR="00000000" w:rsidRPr="00000000">
        <w:rPr>
          <w:color w:val="1c1c1c"/>
          <w:sz w:val="26"/>
          <w:szCs w:val="26"/>
          <w:highlight w:val="white"/>
          <w:rtl w:val="0"/>
        </w:rPr>
        <w:t xml:space="preserve">Across the United States, countless children under the age of eighteen are navigating the complexities of life with one or both parents incarcerated. This situation is particularly dire for poor African American families. When these parents are imprisoned, their children endure a cascade of adverse effects. Not only do they face an increased likelihood of incarceration themselves, but they may also become drawn into dangerous activities, such as gang involvement or substance abuse. This sequence of events can ensnare them in a relentless cycle of failure and marginalization that often spans generations.</w:t>
      </w:r>
    </w:p>
    <w:p w:rsidR="00000000" w:rsidDel="00000000" w:rsidP="00000000" w:rsidRDefault="00000000" w:rsidRPr="00000000" w14:paraId="00000082">
      <w:pPr>
        <w:rPr>
          <w:color w:val="1c1c1c"/>
          <w:sz w:val="26"/>
          <w:szCs w:val="26"/>
          <w:highlight w:val="white"/>
        </w:rPr>
      </w:pPr>
      <w:r w:rsidDel="00000000" w:rsidR="00000000" w:rsidRPr="00000000">
        <w:rPr>
          <w:rtl w:val="0"/>
        </w:rPr>
      </w:r>
    </w:p>
    <w:p w:rsidR="00000000" w:rsidDel="00000000" w:rsidP="00000000" w:rsidRDefault="00000000" w:rsidRPr="00000000" w14:paraId="00000083">
      <w:pPr>
        <w:rPr>
          <w:color w:val="1c1c1c"/>
          <w:sz w:val="26"/>
          <w:szCs w:val="26"/>
          <w:highlight w:val="white"/>
        </w:rPr>
      </w:pPr>
      <w:r w:rsidDel="00000000" w:rsidR="00000000" w:rsidRPr="00000000">
        <w:rPr>
          <w:color w:val="1c1c1c"/>
          <w:sz w:val="26"/>
          <w:szCs w:val="26"/>
          <w:highlight w:val="white"/>
          <w:rtl w:val="0"/>
        </w:rPr>
        <w:t xml:space="preserve">The psychological and emotional toll on these children can be profound. Many experience distressing symptoms similar to Post-Traumatic Stress Disorder (PTSD) or deep-seated depression due to the trauma of having an incarcerated parent. Compounding their challenges, the low economic status of their families often leaves extended relatives with limited resources to provide adequate care. As a result, many of these children find themselves placed in foster care systems that are frequently overwhelmed and under-resourced, leading to inadequate support and care.</w:t>
      </w:r>
    </w:p>
    <w:p w:rsidR="00000000" w:rsidDel="00000000" w:rsidP="00000000" w:rsidRDefault="00000000" w:rsidRPr="00000000" w14:paraId="00000084">
      <w:pPr>
        <w:rPr>
          <w:color w:val="1c1c1c"/>
          <w:sz w:val="26"/>
          <w:szCs w:val="26"/>
          <w:highlight w:val="white"/>
        </w:rPr>
      </w:pPr>
      <w:r w:rsidDel="00000000" w:rsidR="00000000" w:rsidRPr="00000000">
        <w:rPr>
          <w:rtl w:val="0"/>
        </w:rPr>
      </w:r>
    </w:p>
    <w:p w:rsidR="00000000" w:rsidDel="00000000" w:rsidP="00000000" w:rsidRDefault="00000000" w:rsidRPr="00000000" w14:paraId="00000085">
      <w:pPr>
        <w:rPr>
          <w:color w:val="1c1c1c"/>
          <w:sz w:val="26"/>
          <w:szCs w:val="26"/>
          <w:highlight w:val="white"/>
        </w:rPr>
      </w:pPr>
      <w:r w:rsidDel="00000000" w:rsidR="00000000" w:rsidRPr="00000000">
        <w:rPr>
          <w:color w:val="1c1c1c"/>
          <w:sz w:val="26"/>
          <w:szCs w:val="26"/>
          <w:highlight w:val="white"/>
          <w:rtl w:val="0"/>
        </w:rPr>
        <w:t xml:space="preserve">The impact of drug use on the Black community during the 1980s was catastrophic, affecting lives, families, and livelihoods. Stats show that a staggering 57 percent of people incarcerated in state prisons and 77 percent in federal prisons for drug offenses are Black or Latino, despite these racial groups making up just 30 percent of the U.S. population. Currently, approximately 2.7 million children are growing up in households where at least one parent is incarcerated. Two-thirds of these parents face imprisonment for nonviolent offenses, including a significant number incarcerated for drug-related crimes.</w:t>
      </w:r>
    </w:p>
    <w:p w:rsidR="00000000" w:rsidDel="00000000" w:rsidP="00000000" w:rsidRDefault="00000000" w:rsidRPr="00000000" w14:paraId="00000086">
      <w:pPr>
        <w:rPr>
          <w:color w:val="1c1c1c"/>
          <w:sz w:val="26"/>
          <w:szCs w:val="26"/>
          <w:highlight w:val="white"/>
        </w:rPr>
      </w:pPr>
      <w:r w:rsidDel="00000000" w:rsidR="00000000" w:rsidRPr="00000000">
        <w:rPr>
          <w:rtl w:val="0"/>
        </w:rPr>
      </w:r>
    </w:p>
    <w:p w:rsidR="00000000" w:rsidDel="00000000" w:rsidP="00000000" w:rsidRDefault="00000000" w:rsidRPr="00000000" w14:paraId="00000087">
      <w:pPr>
        <w:rPr>
          <w:color w:val="1c1c1c"/>
          <w:sz w:val="26"/>
          <w:szCs w:val="26"/>
          <w:highlight w:val="white"/>
        </w:rPr>
      </w:pPr>
      <w:r w:rsidDel="00000000" w:rsidR="00000000" w:rsidRPr="00000000">
        <w:rPr>
          <w:color w:val="1c1c1c"/>
          <w:sz w:val="26"/>
          <w:szCs w:val="26"/>
          <w:highlight w:val="white"/>
          <w:rtl w:val="0"/>
        </w:rPr>
        <w:t xml:space="preserve">The disparities are stark and alarming. One in nine Black children has an incarcerated parent, compared to one in 28 Latino children and one in 57 white children. The harsh realities of the U.S. prison system shifted dramatically during the 1980s with a "tough on crime" approach. This policy led to the near-elimination of rehabilitative programs within prisons, with a disturbing focus on punishment rather than rehabilitation. This drastic shift wiped away valuable resources like educational programs, libraries, and vocational training, effectively stripping away opportunities for growth and reform. As a result, the rise of mass incarceration is tied closely to these systemic failures.</w:t>
      </w:r>
    </w:p>
    <w:p w:rsidR="00000000" w:rsidDel="00000000" w:rsidP="00000000" w:rsidRDefault="00000000" w:rsidRPr="00000000" w14:paraId="00000088">
      <w:pPr>
        <w:rPr>
          <w:color w:val="1c1c1c"/>
          <w:sz w:val="26"/>
          <w:szCs w:val="26"/>
          <w:highlight w:val="white"/>
        </w:rPr>
      </w:pPr>
      <w:r w:rsidDel="00000000" w:rsidR="00000000" w:rsidRPr="00000000">
        <w:rPr>
          <w:rtl w:val="0"/>
        </w:rPr>
      </w:r>
    </w:p>
    <w:p w:rsidR="00000000" w:rsidDel="00000000" w:rsidP="00000000" w:rsidRDefault="00000000" w:rsidRPr="00000000" w14:paraId="00000089">
      <w:pPr>
        <w:rPr>
          <w:rFonts w:ascii="Georgia" w:cs="Georgia" w:eastAsia="Georgia" w:hAnsi="Georgia"/>
          <w:color w:val="1c1c1c"/>
          <w:sz w:val="26"/>
          <w:szCs w:val="26"/>
          <w:highlight w:val="white"/>
        </w:rPr>
      </w:pPr>
      <w:r w:rsidDel="00000000" w:rsidR="00000000" w:rsidRPr="00000000">
        <w:rPr>
          <w:rtl w:val="0"/>
        </w:rPr>
      </w:r>
    </w:p>
    <w:p w:rsidR="00000000" w:rsidDel="00000000" w:rsidP="00000000" w:rsidRDefault="00000000" w:rsidRPr="00000000" w14:paraId="0000008A">
      <w:pPr>
        <w:rPr>
          <w:rFonts w:ascii="Georgia" w:cs="Georgia" w:eastAsia="Georgia" w:hAnsi="Georgia"/>
          <w:color w:val="1c1c1c"/>
          <w:sz w:val="26"/>
          <w:szCs w:val="26"/>
          <w:highlight w:val="white"/>
        </w:rPr>
      </w:pPr>
      <w:r w:rsidDel="00000000" w:rsidR="00000000" w:rsidRPr="00000000">
        <w:rPr>
          <w:rFonts w:ascii="Georgia" w:cs="Georgia" w:eastAsia="Georgia" w:hAnsi="Georgia"/>
          <w:color w:val="1c1c1c"/>
          <w:sz w:val="26"/>
          <w:szCs w:val="26"/>
          <w:highlight w:val="white"/>
          <w:rtl w:val="0"/>
        </w:rPr>
        <w:t xml:space="preserve">What impact have these factors had on Black families?</w:t>
      </w:r>
    </w:p>
    <w:p w:rsidR="00000000" w:rsidDel="00000000" w:rsidP="00000000" w:rsidRDefault="00000000" w:rsidRPr="00000000" w14:paraId="0000008B">
      <w:pPr>
        <w:rPr>
          <w:rFonts w:ascii="Georgia" w:cs="Georgia" w:eastAsia="Georgia" w:hAnsi="Georgia"/>
          <w:color w:val="1c1c1c"/>
          <w:sz w:val="26"/>
          <w:szCs w:val="26"/>
          <w:highlight w:val="white"/>
        </w:rPr>
      </w:pPr>
      <w:r w:rsidDel="00000000" w:rsidR="00000000" w:rsidRPr="00000000">
        <w:rPr>
          <w:rtl w:val="0"/>
        </w:rPr>
      </w:r>
    </w:p>
    <w:p w:rsidR="00000000" w:rsidDel="00000000" w:rsidP="00000000" w:rsidRDefault="00000000" w:rsidRPr="00000000" w14:paraId="0000008C">
      <w:pPr>
        <w:rPr>
          <w:rFonts w:ascii="Georgia" w:cs="Georgia" w:eastAsia="Georgia" w:hAnsi="Georgia"/>
          <w:color w:val="1c1c1c"/>
          <w:sz w:val="26"/>
          <w:szCs w:val="26"/>
          <w:highlight w:val="white"/>
        </w:rPr>
      </w:pPr>
      <w:r w:rsidDel="00000000" w:rsidR="00000000" w:rsidRPr="00000000">
        <w:rPr>
          <w:rFonts w:ascii="Georgia" w:cs="Georgia" w:eastAsia="Georgia" w:hAnsi="Georgia"/>
          <w:color w:val="1c1c1c"/>
          <w:sz w:val="26"/>
          <w:szCs w:val="26"/>
          <w:highlight w:val="white"/>
          <w:rtl w:val="0"/>
        </w:rPr>
        <w:t xml:space="preserve">All of these have played significant roles in the Black community. </w:t>
      </w:r>
    </w:p>
    <w:p w:rsidR="00000000" w:rsidDel="00000000" w:rsidP="00000000" w:rsidRDefault="00000000" w:rsidRPr="00000000" w14:paraId="0000008D">
      <w:pPr>
        <w:rPr>
          <w:color w:val="1c1c1c"/>
          <w:sz w:val="26"/>
          <w:szCs w:val="26"/>
          <w:highlight w:val="white"/>
        </w:rPr>
      </w:pPr>
      <w:r w:rsidDel="00000000" w:rsidR="00000000" w:rsidRPr="00000000">
        <w:rPr>
          <w:rtl w:val="0"/>
        </w:rPr>
      </w:r>
    </w:p>
    <w:p w:rsidR="00000000" w:rsidDel="00000000" w:rsidP="00000000" w:rsidRDefault="00000000" w:rsidRPr="00000000" w14:paraId="0000008E">
      <w:pPr>
        <w:rPr>
          <w:color w:val="1c1c1c"/>
          <w:sz w:val="26"/>
          <w:szCs w:val="26"/>
          <w:highlight w:val="white"/>
        </w:rPr>
      </w:pPr>
      <w:r w:rsidDel="00000000" w:rsidR="00000000" w:rsidRPr="00000000">
        <w:rPr>
          <w:color w:val="1c1c1c"/>
          <w:sz w:val="26"/>
          <w:szCs w:val="26"/>
          <w:highlight w:val="white"/>
          <w:rtl w:val="0"/>
        </w:rPr>
        <w:t xml:space="preserve">Black individuals are still grappling with the harsh realities of discrimination, which often manifests in various forms, including economic disadvantage. This pervasive inequality can lead to entrenched poverty, severely limiting access to essential resources such as quality education, healthcare, and job opportunities. As a result, many in these communities encounter significant mental health challenges.</w:t>
      </w:r>
    </w:p>
    <w:p w:rsidR="00000000" w:rsidDel="00000000" w:rsidP="00000000" w:rsidRDefault="00000000" w:rsidRPr="00000000" w14:paraId="0000008F">
      <w:pPr>
        <w:rPr>
          <w:color w:val="1c1c1c"/>
          <w:sz w:val="26"/>
          <w:szCs w:val="26"/>
          <w:highlight w:val="white"/>
        </w:rPr>
      </w:pPr>
      <w:r w:rsidDel="00000000" w:rsidR="00000000" w:rsidRPr="00000000">
        <w:rPr>
          <w:rtl w:val="0"/>
        </w:rPr>
      </w:r>
    </w:p>
    <w:p w:rsidR="00000000" w:rsidDel="00000000" w:rsidP="00000000" w:rsidRDefault="00000000" w:rsidRPr="00000000" w14:paraId="00000090">
      <w:pPr>
        <w:rPr>
          <w:color w:val="1c1c1c"/>
          <w:sz w:val="26"/>
          <w:szCs w:val="26"/>
          <w:highlight w:val="white"/>
        </w:rPr>
      </w:pPr>
      <w:r w:rsidDel="00000000" w:rsidR="00000000" w:rsidRPr="00000000">
        <w:rPr>
          <w:color w:val="1c1c1c"/>
          <w:sz w:val="26"/>
          <w:szCs w:val="26"/>
          <w:highlight w:val="white"/>
          <w:rtl w:val="0"/>
        </w:rPr>
        <w:t xml:space="preserve">Among these challenges is the troubling concept of inherited trauma. This theory posits that the painful experiences endured by previous generations can reverberate through the fabric of a family, influencing the mental and emotional well-being of descendants at a biological level. It raises intriguing questions about how the fears, struggles, and coping mechanisms of ancestors may echo in the lives of their descendants.</w:t>
      </w:r>
    </w:p>
    <w:p w:rsidR="00000000" w:rsidDel="00000000" w:rsidP="00000000" w:rsidRDefault="00000000" w:rsidRPr="00000000" w14:paraId="00000091">
      <w:pPr>
        <w:rPr>
          <w:color w:val="1c1c1c"/>
          <w:sz w:val="26"/>
          <w:szCs w:val="26"/>
          <w:highlight w:val="white"/>
        </w:rPr>
      </w:pPr>
      <w:r w:rsidDel="00000000" w:rsidR="00000000" w:rsidRPr="00000000">
        <w:rPr>
          <w:rtl w:val="0"/>
        </w:rPr>
      </w:r>
    </w:p>
    <w:p w:rsidR="00000000" w:rsidDel="00000000" w:rsidP="00000000" w:rsidRDefault="00000000" w:rsidRPr="00000000" w14:paraId="00000092">
      <w:pPr>
        <w:rPr>
          <w:color w:val="1c1c1c"/>
          <w:sz w:val="26"/>
          <w:szCs w:val="26"/>
          <w:highlight w:val="white"/>
        </w:rPr>
      </w:pPr>
      <w:r w:rsidDel="00000000" w:rsidR="00000000" w:rsidRPr="00000000">
        <w:rPr>
          <w:color w:val="1c1c1c"/>
          <w:sz w:val="26"/>
          <w:szCs w:val="26"/>
          <w:highlight w:val="white"/>
          <w:rtl w:val="0"/>
        </w:rPr>
        <w:t xml:space="preserve">Moreover, the lack of adequate mental health care exacerbates these issues, leaving many individuals without the support they desperately need. This deficiency can lead to alarming increases in cases of depression and, in the most tragic situations, suicide. </w:t>
      </w:r>
    </w:p>
    <w:p w:rsidR="00000000" w:rsidDel="00000000" w:rsidP="00000000" w:rsidRDefault="00000000" w:rsidRPr="00000000" w14:paraId="00000093">
      <w:pPr>
        <w:rPr>
          <w:color w:val="1c1c1c"/>
          <w:sz w:val="26"/>
          <w:szCs w:val="26"/>
          <w:highlight w:val="white"/>
        </w:rPr>
      </w:pPr>
      <w:r w:rsidDel="00000000" w:rsidR="00000000" w:rsidRPr="00000000">
        <w:rPr>
          <w:rtl w:val="0"/>
        </w:rPr>
      </w:r>
    </w:p>
    <w:p w:rsidR="00000000" w:rsidDel="00000000" w:rsidP="00000000" w:rsidRDefault="00000000" w:rsidRPr="00000000" w14:paraId="00000094">
      <w:pPr>
        <w:rPr>
          <w:color w:val="1c1c1c"/>
          <w:sz w:val="26"/>
          <w:szCs w:val="26"/>
          <w:highlight w:val="white"/>
        </w:rPr>
      </w:pPr>
      <w:r w:rsidDel="00000000" w:rsidR="00000000" w:rsidRPr="00000000">
        <w:rPr>
          <w:color w:val="1c1c1c"/>
          <w:sz w:val="26"/>
          <w:szCs w:val="26"/>
          <w:highlight w:val="white"/>
          <w:rtl w:val="0"/>
        </w:rPr>
        <w:t xml:space="preserve">We must work diligently to dispel the harmful notion that mental illness equates to weakness. This stigma not only prevents individuals from seeking help but also perpetuates a cycle of suffering. The impact of systemic racism and institutional discrimination fundamentally sustains racial inequalities, further entrenching the trauma experienced by the Black community. Acknowledging and addressing these issues to foster healing and create a more equitable society is crucial.</w:t>
      </w:r>
    </w:p>
    <w:p w:rsidR="00000000" w:rsidDel="00000000" w:rsidP="00000000" w:rsidRDefault="00000000" w:rsidRPr="00000000" w14:paraId="00000095">
      <w:pPr>
        <w:rPr>
          <w:color w:val="1c1c1c"/>
          <w:sz w:val="26"/>
          <w:szCs w:val="26"/>
          <w:highlight w:val="white"/>
        </w:rPr>
      </w:pPr>
      <w:r w:rsidDel="00000000" w:rsidR="00000000" w:rsidRPr="00000000">
        <w:rPr>
          <w:rtl w:val="0"/>
        </w:rPr>
      </w:r>
    </w:p>
    <w:p w:rsidR="00000000" w:rsidDel="00000000" w:rsidP="00000000" w:rsidRDefault="00000000" w:rsidRPr="00000000" w14:paraId="00000096">
      <w:pPr>
        <w:rPr>
          <w:color w:val="1c1c1c"/>
          <w:sz w:val="26"/>
          <w:szCs w:val="26"/>
          <w:highlight w:val="white"/>
        </w:rPr>
      </w:pPr>
      <w:r w:rsidDel="00000000" w:rsidR="00000000" w:rsidRPr="00000000">
        <w:rPr>
          <w:rtl w:val="0"/>
        </w:rPr>
      </w:r>
    </w:p>
    <w:p w:rsidR="00000000" w:rsidDel="00000000" w:rsidP="00000000" w:rsidRDefault="00000000" w:rsidRPr="00000000" w14:paraId="00000097">
      <w:pPr>
        <w:pBdr>
          <w:top w:color="auto" w:space="0" w:sz="0" w:val="none"/>
          <w:bottom w:color="auto" w:space="0" w:sz="0" w:val="none"/>
          <w:right w:color="auto" w:space="0" w:sz="0" w:val="none"/>
          <w:between w:color="auto" w:space="0" w:sz="0" w:val="none"/>
        </w:pBdr>
        <w:shd w:fill="ffffff" w:val="clear"/>
        <w:spacing w:after="420" w:lineRule="auto"/>
        <w:ind w:left="0" w:firstLine="0"/>
        <w:rPr>
          <w:rFonts w:ascii="Caveat" w:cs="Caveat" w:eastAsia="Caveat" w:hAnsi="Caveat"/>
          <w:color w:val="001d35"/>
          <w:sz w:val="26"/>
          <w:szCs w:val="26"/>
          <w:highlight w:val="white"/>
        </w:rPr>
      </w:pPr>
      <w:r w:rsidDel="00000000" w:rsidR="00000000" w:rsidRPr="00000000">
        <w:rPr>
          <w:rFonts w:ascii="Roboto" w:cs="Roboto" w:eastAsia="Roboto" w:hAnsi="Roboto"/>
          <w:color w:val="001d35"/>
          <w:sz w:val="26"/>
          <w:szCs w:val="26"/>
          <w:highlight w:val="white"/>
          <w:rtl w:val="0"/>
        </w:rPr>
        <w:t xml:space="preserve">    </w:t>
      </w:r>
      <w:r w:rsidDel="00000000" w:rsidR="00000000" w:rsidRPr="00000000">
        <w:rPr>
          <w:rFonts w:ascii="Caveat" w:cs="Caveat" w:eastAsia="Caveat" w:hAnsi="Caveat"/>
          <w:color w:val="001d35"/>
          <w:sz w:val="26"/>
          <w:szCs w:val="26"/>
          <w:highlight w:val="white"/>
          <w:rtl w:val="0"/>
        </w:rPr>
        <w:t xml:space="preserve">"The greatest legacy is not what you inherit from your ancestors, but what you leave behind for your descendants. Be the one to break the cycle." </w:t>
      </w:r>
    </w:p>
    <w:p w:rsidR="00000000" w:rsidDel="00000000" w:rsidP="00000000" w:rsidRDefault="00000000" w:rsidRPr="00000000" w14:paraId="00000098">
      <w:pPr>
        <w:rPr>
          <w:color w:val="1c1c1c"/>
          <w:sz w:val="26"/>
          <w:szCs w:val="26"/>
          <w:highlight w:val="white"/>
        </w:rPr>
      </w:pPr>
      <w:r w:rsidDel="00000000" w:rsidR="00000000" w:rsidRPr="00000000">
        <w:rPr>
          <w:rtl w:val="0"/>
        </w:rPr>
      </w:r>
    </w:p>
    <w:p w:rsidR="00000000" w:rsidDel="00000000" w:rsidP="00000000" w:rsidRDefault="00000000" w:rsidRPr="00000000" w14:paraId="00000099">
      <w:pPr>
        <w:rPr>
          <w:color w:val="1c1c1c"/>
          <w:sz w:val="26"/>
          <w:szCs w:val="26"/>
          <w:highlight w:val="white"/>
        </w:rPr>
      </w:pPr>
      <w:r w:rsidDel="00000000" w:rsidR="00000000" w:rsidRPr="00000000">
        <w:rPr>
          <w:rtl w:val="0"/>
        </w:rPr>
      </w:r>
    </w:p>
    <w:p w:rsidR="00000000" w:rsidDel="00000000" w:rsidP="00000000" w:rsidRDefault="00000000" w:rsidRPr="00000000" w14:paraId="0000009A">
      <w:pPr>
        <w:rPr>
          <w:color w:val="1c1c1c"/>
          <w:sz w:val="26"/>
          <w:szCs w:val="26"/>
          <w:highlight w:val="white"/>
        </w:rPr>
      </w:pPr>
      <w:r w:rsidDel="00000000" w:rsidR="00000000" w:rsidRPr="00000000">
        <w:rPr>
          <w:rtl w:val="0"/>
        </w:rPr>
      </w:r>
    </w:p>
    <w:p w:rsidR="00000000" w:rsidDel="00000000" w:rsidP="00000000" w:rsidRDefault="00000000" w:rsidRPr="00000000" w14:paraId="0000009B">
      <w:pPr>
        <w:rPr>
          <w:color w:val="1c1c1c"/>
          <w:sz w:val="26"/>
          <w:szCs w:val="26"/>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9C">
      <w:pPr>
        <w:rPr>
          <w:color w:val="1c1c1c"/>
          <w:sz w:val="26"/>
          <w:szCs w:val="26"/>
          <w:highlight w:val="white"/>
        </w:rPr>
      </w:pPr>
      <w:r w:rsidDel="00000000" w:rsidR="00000000" w:rsidRPr="00000000">
        <w:rPr>
          <w:rtl w:val="0"/>
        </w:rPr>
      </w:r>
    </w:p>
    <w:p w:rsidR="00000000" w:rsidDel="00000000" w:rsidP="00000000" w:rsidRDefault="00000000" w:rsidRPr="00000000" w14:paraId="0000009D">
      <w:pPr>
        <w:rPr>
          <w:color w:val="1c1c1c"/>
          <w:sz w:val="26"/>
          <w:szCs w:val="26"/>
          <w:highlight w:val="white"/>
        </w:rPr>
      </w:pPr>
      <w:r w:rsidDel="00000000" w:rsidR="00000000" w:rsidRPr="00000000">
        <w:rPr>
          <w:rtl w:val="0"/>
        </w:rPr>
      </w:r>
    </w:p>
    <w:p w:rsidR="00000000" w:rsidDel="00000000" w:rsidP="00000000" w:rsidRDefault="00000000" w:rsidRPr="00000000" w14:paraId="0000009E">
      <w:pPr>
        <w:rPr>
          <w:color w:val="1c1c1c"/>
          <w:sz w:val="18"/>
          <w:szCs w:val="18"/>
          <w:highlight w:val="white"/>
        </w:rPr>
      </w:pPr>
      <w:r w:rsidDel="00000000" w:rsidR="00000000" w:rsidRPr="00000000">
        <w:rPr>
          <w:rtl w:val="0"/>
        </w:rPr>
      </w:r>
    </w:p>
    <w:p w:rsidR="00000000" w:rsidDel="00000000" w:rsidP="00000000" w:rsidRDefault="00000000" w:rsidRPr="00000000" w14:paraId="0000009F">
      <w:pPr>
        <w:rPr>
          <w:color w:val="1c1c1c"/>
          <w:sz w:val="26"/>
          <w:szCs w:val="26"/>
          <w:highlight w:val="white"/>
        </w:rPr>
      </w:pPr>
      <w:r w:rsidDel="00000000" w:rsidR="00000000" w:rsidRPr="00000000">
        <w:rPr>
          <w:rtl w:val="0"/>
        </w:rPr>
      </w:r>
    </w:p>
    <w:p w:rsidR="00000000" w:rsidDel="00000000" w:rsidP="00000000" w:rsidRDefault="00000000" w:rsidRPr="00000000" w14:paraId="000000A0">
      <w:pPr>
        <w:rPr>
          <w:rFonts w:ascii="Caveat" w:cs="Caveat" w:eastAsia="Caveat" w:hAnsi="Caveat"/>
          <w:color w:val="1c1c1c"/>
          <w:sz w:val="26"/>
          <w:szCs w:val="26"/>
          <w:highlight w:val="white"/>
        </w:rPr>
      </w:pPr>
      <w:r w:rsidDel="00000000" w:rsidR="00000000" w:rsidRPr="00000000">
        <w:rPr>
          <w:color w:val="1c1c1c"/>
          <w:sz w:val="26"/>
          <w:szCs w:val="26"/>
          <w:highlight w:val="white"/>
          <w:rtl w:val="0"/>
        </w:rPr>
        <w:t xml:space="preserve">                                              </w:t>
      </w:r>
      <w:r w:rsidDel="00000000" w:rsidR="00000000" w:rsidRPr="00000000">
        <w:rPr>
          <w:rFonts w:ascii="Caveat" w:cs="Caveat" w:eastAsia="Caveat" w:hAnsi="Caveat"/>
          <w:color w:val="1c1c1c"/>
          <w:sz w:val="26"/>
          <w:szCs w:val="26"/>
          <w:highlight w:val="white"/>
          <w:rtl w:val="0"/>
        </w:rPr>
        <w:t xml:space="preserve">Chapter one</w:t>
      </w:r>
    </w:p>
    <w:p w:rsidR="00000000" w:rsidDel="00000000" w:rsidP="00000000" w:rsidRDefault="00000000" w:rsidRPr="00000000" w14:paraId="000000A1">
      <w:pPr>
        <w:rPr>
          <w:color w:val="1c1c1c"/>
          <w:sz w:val="30"/>
          <w:szCs w:val="30"/>
          <w:highlight w:val="white"/>
        </w:rPr>
      </w:pPr>
      <w:r w:rsidDel="00000000" w:rsidR="00000000" w:rsidRPr="00000000">
        <w:rPr>
          <w:color w:val="1c1c1c"/>
          <w:sz w:val="26"/>
          <w:szCs w:val="26"/>
          <w:highlight w:val="white"/>
          <w:rtl w:val="0"/>
        </w:rPr>
        <w:t xml:space="preserve">                                             </w:t>
      </w:r>
      <w:r w:rsidDel="00000000" w:rsidR="00000000" w:rsidRPr="00000000">
        <w:rPr>
          <w:rFonts w:ascii="Georgia" w:cs="Georgia" w:eastAsia="Georgia" w:hAnsi="Georgia"/>
          <w:color w:val="1c1c1c"/>
          <w:sz w:val="26"/>
          <w:szCs w:val="26"/>
          <w:highlight w:val="white"/>
          <w:rtl w:val="0"/>
        </w:rPr>
        <w:t xml:space="preserve">    </w:t>
      </w:r>
      <w:r w:rsidDel="00000000" w:rsidR="00000000" w:rsidRPr="00000000">
        <w:rPr>
          <w:rFonts w:ascii="Georgia" w:cs="Georgia" w:eastAsia="Georgia" w:hAnsi="Georgia"/>
          <w:color w:val="1c1c1c"/>
          <w:sz w:val="30"/>
          <w:szCs w:val="30"/>
          <w:highlight w:val="white"/>
          <w:rtl w:val="0"/>
        </w:rPr>
        <w:t xml:space="preserve">Secrets  </w:t>
      </w:r>
      <w:r w:rsidDel="00000000" w:rsidR="00000000" w:rsidRPr="00000000">
        <w:rPr>
          <w:color w:val="1c1c1c"/>
          <w:sz w:val="30"/>
          <w:szCs w:val="30"/>
          <w:highlight w:val="white"/>
          <w:rtl w:val="0"/>
        </w:rPr>
        <w:t xml:space="preserve">     </w:t>
      </w:r>
    </w:p>
    <w:p w:rsidR="00000000" w:rsidDel="00000000" w:rsidP="00000000" w:rsidRDefault="00000000" w:rsidRPr="00000000" w14:paraId="000000A2">
      <w:pPr>
        <w:rPr>
          <w:color w:val="1c1c1c"/>
          <w:sz w:val="30"/>
          <w:szCs w:val="30"/>
          <w:highlight w:val="white"/>
        </w:rPr>
      </w:pPr>
      <w:r w:rsidDel="00000000" w:rsidR="00000000" w:rsidRPr="00000000">
        <w:rPr>
          <w:rtl w:val="0"/>
        </w:rPr>
      </w:r>
    </w:p>
    <w:p w:rsidR="00000000" w:rsidDel="00000000" w:rsidP="00000000" w:rsidRDefault="00000000" w:rsidRPr="00000000" w14:paraId="000000A3">
      <w:pPr>
        <w:rPr>
          <w:color w:val="1c1c1c"/>
          <w:sz w:val="26"/>
          <w:szCs w:val="26"/>
          <w:highlight w:val="white"/>
        </w:rPr>
      </w:pPr>
      <w:r w:rsidDel="00000000" w:rsidR="00000000" w:rsidRPr="00000000">
        <w:rPr>
          <w:color w:val="1c1c1c"/>
          <w:sz w:val="26"/>
          <w:szCs w:val="26"/>
          <w:highlight w:val="white"/>
          <w:rtl w:val="0"/>
        </w:rPr>
        <w:t xml:space="preserve">We grew up in an environment where the phrase “what happens in this house stays in this house” was a guiding mantra. This unspoken rule created a culture of secrecy, where both right and wrong were shrouded in silence, all to safeguard our family’s reputation and shield ourselves from external judgment. Celebrations were reserved solely for good news, for those moments of triumph that could be shared without hesitation. Within our Black families, there was an intense pressure to project an image of success and togetherness, a veneer of unity and loyalty that sometimes masked more profound issues. The desire to maintain this facade discouraged us from addressing challenges openly, as we feared that doing so might tarnish our family’s standing in the eyes of the broader community. </w:t>
      </w:r>
    </w:p>
    <w:p w:rsidR="00000000" w:rsidDel="00000000" w:rsidP="00000000" w:rsidRDefault="00000000" w:rsidRPr="00000000" w14:paraId="000000A4">
      <w:pPr>
        <w:rPr>
          <w:color w:val="1c1c1c"/>
          <w:sz w:val="26"/>
          <w:szCs w:val="26"/>
          <w:highlight w:val="white"/>
        </w:rPr>
      </w:pPr>
      <w:r w:rsidDel="00000000" w:rsidR="00000000" w:rsidRPr="00000000">
        <w:rPr>
          <w:rtl w:val="0"/>
        </w:rPr>
      </w:r>
    </w:p>
    <w:p w:rsidR="00000000" w:rsidDel="00000000" w:rsidP="00000000" w:rsidRDefault="00000000" w:rsidRPr="00000000" w14:paraId="000000A5">
      <w:pPr>
        <w:rPr>
          <w:color w:val="1c1c1c"/>
          <w:sz w:val="26"/>
          <w:szCs w:val="26"/>
          <w:highlight w:val="white"/>
        </w:rPr>
      </w:pPr>
      <w:r w:rsidDel="00000000" w:rsidR="00000000" w:rsidRPr="00000000">
        <w:rPr>
          <w:color w:val="1c1c1c"/>
          <w:sz w:val="26"/>
          <w:szCs w:val="26"/>
          <w:highlight w:val="white"/>
          <w:rtl w:val="0"/>
        </w:rPr>
        <w:t xml:space="preserve">Regrettably, this tradition of secrecy has been passed down through generations, leaving a lasting, often detrimental impact on family members. The act of keeping secrets can erode the foundations of healthy relationships, stifling open communication and fostering deep-rooted trust issues. Individuals may find themselves adrift, lacking a safe space to share their burdens, which can spiral into overwhelming feelings of guilt, anxiety, and shame. Over time, this accumulation of hidden truths can lead to even more significant complications, perpetuating harmful patterns and obstructing the development of nurturing and supportive family dynamics.</w:t>
      </w:r>
    </w:p>
    <w:p w:rsidR="00000000" w:rsidDel="00000000" w:rsidP="00000000" w:rsidRDefault="00000000" w:rsidRPr="00000000" w14:paraId="000000A6">
      <w:pPr>
        <w:rPr>
          <w:color w:val="1c1c1c"/>
          <w:sz w:val="26"/>
          <w:szCs w:val="26"/>
          <w:highlight w:val="white"/>
        </w:rPr>
      </w:pPr>
      <w:r w:rsidDel="00000000" w:rsidR="00000000" w:rsidRPr="00000000">
        <w:rPr>
          <w:rtl w:val="0"/>
        </w:rPr>
      </w:r>
    </w:p>
    <w:p w:rsidR="00000000" w:rsidDel="00000000" w:rsidP="00000000" w:rsidRDefault="00000000" w:rsidRPr="00000000" w14:paraId="000000A7">
      <w:pPr>
        <w:rPr>
          <w:color w:val="1c1c1c"/>
          <w:sz w:val="26"/>
          <w:szCs w:val="26"/>
          <w:highlight w:val="white"/>
        </w:rPr>
      </w:pPr>
      <w:r w:rsidDel="00000000" w:rsidR="00000000" w:rsidRPr="00000000">
        <w:rPr>
          <w:color w:val="1c1c1c"/>
          <w:sz w:val="26"/>
          <w:szCs w:val="26"/>
          <w:highlight w:val="white"/>
          <w:rtl w:val="0"/>
        </w:rPr>
        <w:t xml:space="preserve">The secrets we harbored within our households were deeply intertwined with financial struggles that cast a shadow over our lives. Despite the relentless efforts of our fathers and the polished façade our families presented to the outside world, we were acutely aware of the hardships that lay hidden beneath the surface. Homosexuality existed in a perilous space within the Black community—a taboo akin to forbidden fruit, seen as a shameful secret. When a child began to question their identity, the church minister would often be the first to intervene, hoping to "correct" the perceived problem. If those conversations fail to produce the desired results, the child might find themselves swept away to an unknown place or, heartbreakingly, expelled from their own home—leaving a fractured family behind.</w:t>
      </w:r>
    </w:p>
    <w:p w:rsidR="00000000" w:rsidDel="00000000" w:rsidP="00000000" w:rsidRDefault="00000000" w:rsidRPr="00000000" w14:paraId="000000A8">
      <w:pPr>
        <w:rPr>
          <w:color w:val="1c1c1c"/>
          <w:sz w:val="26"/>
          <w:szCs w:val="26"/>
          <w:highlight w:val="white"/>
        </w:rPr>
      </w:pPr>
      <w:r w:rsidDel="00000000" w:rsidR="00000000" w:rsidRPr="00000000">
        <w:rPr>
          <w:rtl w:val="0"/>
        </w:rPr>
      </w:r>
    </w:p>
    <w:p w:rsidR="00000000" w:rsidDel="00000000" w:rsidP="00000000" w:rsidRDefault="00000000" w:rsidRPr="00000000" w14:paraId="000000A9">
      <w:pPr>
        <w:rPr>
          <w:color w:val="1c1c1c"/>
          <w:sz w:val="26"/>
          <w:szCs w:val="26"/>
          <w:highlight w:val="white"/>
        </w:rPr>
      </w:pPr>
      <w:r w:rsidDel="00000000" w:rsidR="00000000" w:rsidRPr="00000000">
        <w:rPr>
          <w:color w:val="1c1c1c"/>
          <w:sz w:val="26"/>
          <w:szCs w:val="26"/>
          <w:highlight w:val="white"/>
          <w:rtl w:val="0"/>
        </w:rPr>
        <w:t xml:space="preserve">The aftermath of such experiences left a trail of devastation: a father’s spirit broken, a mother’s heart shattered, and siblings left to bear the heavy cloak of secrecy. The shadows of molestation lingered ominously within families, creating a chilling atmosphere devoid of safe spaces to confront the harsh realities of what had occurred. These secrets coexisted with other painful truths—infidelity, mental and physical abuse, the grip of alcoholism, and the poison of drug use. Life in our homes often felt like walking through a minefield of unacknowledged trauma, with the unspoken rule to remain silent about the chaos swirling around us.</w:t>
      </w:r>
    </w:p>
    <w:p w:rsidR="00000000" w:rsidDel="00000000" w:rsidP="00000000" w:rsidRDefault="00000000" w:rsidRPr="00000000" w14:paraId="000000AA">
      <w:pPr>
        <w:rPr>
          <w:color w:val="1c1c1c"/>
          <w:sz w:val="26"/>
          <w:szCs w:val="26"/>
          <w:highlight w:val="white"/>
        </w:rPr>
      </w:pPr>
      <w:r w:rsidDel="00000000" w:rsidR="00000000" w:rsidRPr="00000000">
        <w:rPr>
          <w:rtl w:val="0"/>
        </w:rPr>
      </w:r>
    </w:p>
    <w:p w:rsidR="00000000" w:rsidDel="00000000" w:rsidP="00000000" w:rsidRDefault="00000000" w:rsidRPr="00000000" w14:paraId="000000AB">
      <w:pPr>
        <w:rPr>
          <w:color w:val="1c1c1c"/>
          <w:sz w:val="26"/>
          <w:szCs w:val="26"/>
          <w:highlight w:val="white"/>
        </w:rPr>
      </w:pPr>
      <w:r w:rsidDel="00000000" w:rsidR="00000000" w:rsidRPr="00000000">
        <w:rPr>
          <w:color w:val="1c1c1c"/>
          <w:sz w:val="26"/>
          <w:szCs w:val="26"/>
          <w:highlight w:val="white"/>
          <w:rtl w:val="0"/>
        </w:rPr>
        <w:t xml:space="preserve">For years, we carried the weight of these burdens, and the damage they caused rippled through generations, affecting our ability to connect and heal. As we forged our own families, we inherited not just memories but a legacy of pain, still grappling with the fragments of our past. We desperately sought to break free from the cycle, striving to avoid the mistakes of those who came before us. Yet, in doing so, we clung to the burdens of history without seeking professional help, hoping to rewrite the narrative for our children. With each effort to create safe and loving environments, we carried the lessons learned, determined to build a brighter future that was unburdened by the shadows of our past.</w:t>
      </w:r>
    </w:p>
    <w:p w:rsidR="00000000" w:rsidDel="00000000" w:rsidP="00000000" w:rsidRDefault="00000000" w:rsidRPr="00000000" w14:paraId="000000AC">
      <w:pPr>
        <w:rPr>
          <w:color w:val="1c1c1c"/>
          <w:sz w:val="26"/>
          <w:szCs w:val="26"/>
          <w:highlight w:val="white"/>
        </w:rPr>
      </w:pPr>
      <w:r w:rsidDel="00000000" w:rsidR="00000000" w:rsidRPr="00000000">
        <w:rPr>
          <w:rtl w:val="0"/>
        </w:rPr>
      </w:r>
    </w:p>
    <w:p w:rsidR="00000000" w:rsidDel="00000000" w:rsidP="00000000" w:rsidRDefault="00000000" w:rsidRPr="00000000" w14:paraId="000000AD">
      <w:pPr>
        <w:rPr>
          <w:color w:val="1c1c1c"/>
          <w:sz w:val="26"/>
          <w:szCs w:val="26"/>
          <w:highlight w:val="white"/>
        </w:rPr>
      </w:pPr>
      <w:r w:rsidDel="00000000" w:rsidR="00000000" w:rsidRPr="00000000">
        <w:rPr>
          <w:color w:val="1c1c1c"/>
          <w:sz w:val="26"/>
          <w:szCs w:val="26"/>
          <w:highlight w:val="white"/>
          <w:rtl w:val="0"/>
        </w:rPr>
        <w:t xml:space="preserve">These deep, hidden secrets have shattered families, leaving behind a trail of pain and devastation. We find ourselves as fractured individuals, grappling with the chaos in our lives and holding tightly to these burdensome truths as if they were shackles. Each day, we face the harsh realities of racism, the looming specter of violence, and the ever-present threat of incarceration. We carry the heavy weight of trauma on our shoulders and battle the relentless demons that haunt us in silence. Yet, amid this struggle, our only flicker of hope lies in our faith—whether in God or a higher power we choose to believe in. In our desperate moments, we reach out, hoping for the strength and guidance we need to navigate the turbulent waters of our existence.</w:t>
      </w:r>
    </w:p>
    <w:p w:rsidR="00000000" w:rsidDel="00000000" w:rsidP="00000000" w:rsidRDefault="00000000" w:rsidRPr="00000000" w14:paraId="000000AE">
      <w:pPr>
        <w:rPr>
          <w:color w:val="1c1c1c"/>
          <w:sz w:val="26"/>
          <w:szCs w:val="26"/>
          <w:highlight w:val="white"/>
        </w:rPr>
      </w:pPr>
      <w:r w:rsidDel="00000000" w:rsidR="00000000" w:rsidRPr="00000000">
        <w:rPr>
          <w:rtl w:val="0"/>
        </w:rPr>
      </w:r>
    </w:p>
    <w:p w:rsidR="00000000" w:rsidDel="00000000" w:rsidP="00000000" w:rsidRDefault="00000000" w:rsidRPr="00000000" w14:paraId="000000AF">
      <w:pPr>
        <w:rPr>
          <w:color w:val="1c1c1c"/>
          <w:sz w:val="26"/>
          <w:szCs w:val="26"/>
          <w:highlight w:val="white"/>
        </w:rPr>
      </w:pPr>
      <w:r w:rsidDel="00000000" w:rsidR="00000000" w:rsidRPr="00000000">
        <w:rPr>
          <w:rtl w:val="0"/>
        </w:rPr>
      </w:r>
    </w:p>
    <w:p w:rsidR="00000000" w:rsidDel="00000000" w:rsidP="00000000" w:rsidRDefault="00000000" w:rsidRPr="00000000" w14:paraId="000000B0">
      <w:pPr>
        <w:rPr>
          <w:color w:val="1c1c1c"/>
          <w:sz w:val="26"/>
          <w:szCs w:val="26"/>
          <w:highlight w:val="white"/>
        </w:rPr>
      </w:pPr>
      <w:r w:rsidDel="00000000" w:rsidR="00000000" w:rsidRPr="00000000">
        <w:rPr>
          <w:rtl w:val="0"/>
        </w:rPr>
      </w:r>
    </w:p>
    <w:p w:rsidR="00000000" w:rsidDel="00000000" w:rsidP="00000000" w:rsidRDefault="00000000" w:rsidRPr="00000000" w14:paraId="000000B1">
      <w:pPr>
        <w:rPr>
          <w:color w:val="1c1c1c"/>
          <w:sz w:val="26"/>
          <w:szCs w:val="26"/>
          <w:highlight w:val="white"/>
        </w:rPr>
      </w:pPr>
      <w:r w:rsidDel="00000000" w:rsidR="00000000" w:rsidRPr="00000000">
        <w:rPr>
          <w:rtl w:val="0"/>
        </w:rPr>
      </w:r>
    </w:p>
    <w:p w:rsidR="00000000" w:rsidDel="00000000" w:rsidP="00000000" w:rsidRDefault="00000000" w:rsidRPr="00000000" w14:paraId="000000B2">
      <w:pPr>
        <w:rPr>
          <w:rFonts w:ascii="Caveat" w:cs="Caveat" w:eastAsia="Caveat" w:hAnsi="Caveat"/>
          <w:color w:val="1c1c1c"/>
          <w:sz w:val="26"/>
          <w:szCs w:val="26"/>
          <w:highlight w:val="white"/>
        </w:rPr>
      </w:pPr>
      <w:r w:rsidDel="00000000" w:rsidR="00000000" w:rsidRPr="00000000">
        <w:rPr>
          <w:color w:val="1c1c1c"/>
          <w:sz w:val="26"/>
          <w:szCs w:val="26"/>
          <w:highlight w:val="white"/>
          <w:rtl w:val="0"/>
        </w:rPr>
        <w:t xml:space="preserve">                                                  </w:t>
      </w:r>
      <w:r w:rsidDel="00000000" w:rsidR="00000000" w:rsidRPr="00000000">
        <w:rPr>
          <w:rFonts w:ascii="Caveat" w:cs="Caveat" w:eastAsia="Caveat" w:hAnsi="Caveat"/>
          <w:color w:val="1c1c1c"/>
          <w:sz w:val="26"/>
          <w:szCs w:val="26"/>
          <w:highlight w:val="white"/>
          <w:rtl w:val="0"/>
        </w:rPr>
        <w:t xml:space="preserve">Chapter two</w:t>
      </w:r>
    </w:p>
    <w:p w:rsidR="00000000" w:rsidDel="00000000" w:rsidP="00000000" w:rsidRDefault="00000000" w:rsidRPr="00000000" w14:paraId="000000B3">
      <w:pPr>
        <w:rPr>
          <w:color w:val="1c1c1c"/>
          <w:sz w:val="26"/>
          <w:szCs w:val="26"/>
          <w:highlight w:val="white"/>
        </w:rPr>
      </w:pPr>
      <w:r w:rsidDel="00000000" w:rsidR="00000000" w:rsidRPr="00000000">
        <w:rPr>
          <w:color w:val="1c1c1c"/>
          <w:sz w:val="26"/>
          <w:szCs w:val="26"/>
          <w:highlight w:val="white"/>
          <w:rtl w:val="0"/>
        </w:rPr>
        <w:t xml:space="preserve">                                                Black Family</w:t>
      </w:r>
    </w:p>
    <w:p w:rsidR="00000000" w:rsidDel="00000000" w:rsidP="00000000" w:rsidRDefault="00000000" w:rsidRPr="00000000" w14:paraId="000000B4">
      <w:pPr>
        <w:rPr>
          <w:color w:val="1c1c1c"/>
          <w:sz w:val="26"/>
          <w:szCs w:val="26"/>
          <w:highlight w:val="white"/>
        </w:rPr>
      </w:pPr>
      <w:r w:rsidDel="00000000" w:rsidR="00000000" w:rsidRPr="00000000">
        <w:rPr>
          <w:rtl w:val="0"/>
        </w:rPr>
      </w:r>
    </w:p>
    <w:p w:rsidR="00000000" w:rsidDel="00000000" w:rsidP="00000000" w:rsidRDefault="00000000" w:rsidRPr="00000000" w14:paraId="000000B5">
      <w:pPr>
        <w:rPr>
          <w:color w:val="1c1c1c"/>
          <w:sz w:val="26"/>
          <w:szCs w:val="26"/>
          <w:highlight w:val="white"/>
        </w:rPr>
      </w:pPr>
      <w:r w:rsidDel="00000000" w:rsidR="00000000" w:rsidRPr="00000000">
        <w:rPr>
          <w:rtl w:val="0"/>
        </w:rPr>
      </w:r>
    </w:p>
    <w:p w:rsidR="00000000" w:rsidDel="00000000" w:rsidP="00000000" w:rsidRDefault="00000000" w:rsidRPr="00000000" w14:paraId="000000B6">
      <w:pPr>
        <w:rPr>
          <w:color w:val="1c1c1c"/>
          <w:sz w:val="27"/>
          <w:szCs w:val="27"/>
          <w:highlight w:val="white"/>
        </w:rPr>
      </w:pPr>
      <w:r w:rsidDel="00000000" w:rsidR="00000000" w:rsidRPr="00000000">
        <w:rPr>
          <w:color w:val="1c1c1c"/>
          <w:sz w:val="27"/>
          <w:szCs w:val="27"/>
          <w:highlight w:val="white"/>
          <w:rtl w:val="0"/>
        </w:rPr>
        <w:t xml:space="preserve">Growing up in Black families often meant living under strict rules that emphasized the importance of morals, respect, and the value of hard work. Parents, many with limited education, toiled tirelessly to provide for their families, while others, equipped with degrees, strove to create a better life for their children. Our upbringing was deeply rooted in various religious traditions—whether in the warm community of churches, the close-knit gatherings at Kingdom Halls, or the reflective spaces of Masjids. Most of us were raised in two-parent households, where the family structure served as a vital support system. However, the stigma surrounding having children out of wedlock loomed large; such an event could lead to severe social repercussions, including being shunned or even expelled from the family home.</w:t>
      </w:r>
    </w:p>
    <w:p w:rsidR="00000000" w:rsidDel="00000000" w:rsidP="00000000" w:rsidRDefault="00000000" w:rsidRPr="00000000" w14:paraId="000000B7">
      <w:pPr>
        <w:rPr>
          <w:color w:val="1c1c1c"/>
          <w:sz w:val="27"/>
          <w:szCs w:val="27"/>
          <w:highlight w:val="white"/>
        </w:rPr>
      </w:pPr>
      <w:r w:rsidDel="00000000" w:rsidR="00000000" w:rsidRPr="00000000">
        <w:rPr>
          <w:rtl w:val="0"/>
        </w:rPr>
      </w:r>
    </w:p>
    <w:p w:rsidR="00000000" w:rsidDel="00000000" w:rsidP="00000000" w:rsidRDefault="00000000" w:rsidRPr="00000000" w14:paraId="000000B8">
      <w:pPr>
        <w:rPr>
          <w:color w:val="1c1c1c"/>
          <w:sz w:val="27"/>
          <w:szCs w:val="27"/>
          <w:highlight w:val="white"/>
        </w:rPr>
      </w:pPr>
      <w:r w:rsidDel="00000000" w:rsidR="00000000" w:rsidRPr="00000000">
        <w:rPr>
          <w:color w:val="1c1c1c"/>
          <w:sz w:val="27"/>
          <w:szCs w:val="27"/>
          <w:highlight w:val="white"/>
          <w:rtl w:val="0"/>
        </w:rPr>
        <w:t xml:space="preserve">The strict parenting styles of our mothers and fathers often stemmed from their unhealed traumas shaped by the hardships of their upbringing. As we transitioned into adulthood, these wounds quietly festered within us. Even when raised in stable two-parent environments, we frequently saw the foundation of family life cracked by external societal pressures and the weight of historical oppression and discrimination. Many of the lessons imparted upon us echoed the survival strategies born out of slavery—tools meant to help us endure or escape harsh realities. In our homes, the mantra “what happens in this house stays in this house” created an atmosphere of secrecy and silence. Parents wielded their authority like a double-edged sword, adopting a “master mindset” that discouraged questioning. Conversations about life’s complexities were often replaced with resolute silence, leaving us to navigate our formative years through trial and error, usually facing biting remarks like, “Couldn’t tell you anything because you thought you knew everything.” Ironically, many parents had never attempted to share their wisdom, creating a gap in our understanding.</w:t>
      </w:r>
    </w:p>
    <w:p w:rsidR="00000000" w:rsidDel="00000000" w:rsidP="00000000" w:rsidRDefault="00000000" w:rsidRPr="00000000" w14:paraId="000000B9">
      <w:pPr>
        <w:rPr>
          <w:color w:val="1c1c1c"/>
          <w:sz w:val="27"/>
          <w:szCs w:val="27"/>
          <w:highlight w:val="white"/>
        </w:rPr>
      </w:pPr>
      <w:r w:rsidDel="00000000" w:rsidR="00000000" w:rsidRPr="00000000">
        <w:rPr>
          <w:rtl w:val="0"/>
        </w:rPr>
      </w:r>
    </w:p>
    <w:p w:rsidR="00000000" w:rsidDel="00000000" w:rsidP="00000000" w:rsidRDefault="00000000" w:rsidRPr="00000000" w14:paraId="000000BA">
      <w:pPr>
        <w:rPr>
          <w:color w:val="1c1c1c"/>
          <w:sz w:val="27"/>
          <w:szCs w:val="27"/>
          <w:highlight w:val="white"/>
        </w:rPr>
      </w:pPr>
      <w:r w:rsidDel="00000000" w:rsidR="00000000" w:rsidRPr="00000000">
        <w:rPr>
          <w:color w:val="1c1c1c"/>
          <w:sz w:val="27"/>
          <w:szCs w:val="27"/>
          <w:highlight w:val="white"/>
          <w:rtl w:val="0"/>
        </w:rPr>
        <w:t xml:space="preserve">This dynamic fostered a troubling imbalance between our yearning to express ourselves or inquire about our lives and our actual ability to do so. There were many topics—such as sexual orientation, the exploration of intimacy, personal faith, and mental health—that remained shrouded in silence. Varied expressions of gender identity were often met with disdain, with feminine boys and masculine girls finding little acceptance. Those of us curious about our sexuality could quickly be branded as “fast” or “hot,” even though we received fragmented lessons on these subjects during “family life” or sex education classes. Attempts to provide birth control were misconstrued as condoning sexual activity rather than offering necessary protection.</w:t>
      </w:r>
    </w:p>
    <w:p w:rsidR="00000000" w:rsidDel="00000000" w:rsidP="00000000" w:rsidRDefault="00000000" w:rsidRPr="00000000" w14:paraId="000000BB">
      <w:pPr>
        <w:rPr>
          <w:color w:val="1c1c1c"/>
          <w:sz w:val="27"/>
          <w:szCs w:val="27"/>
          <w:highlight w:val="white"/>
        </w:rPr>
      </w:pPr>
      <w:r w:rsidDel="00000000" w:rsidR="00000000" w:rsidRPr="00000000">
        <w:rPr>
          <w:rtl w:val="0"/>
        </w:rPr>
      </w:r>
    </w:p>
    <w:p w:rsidR="00000000" w:rsidDel="00000000" w:rsidP="00000000" w:rsidRDefault="00000000" w:rsidRPr="00000000" w14:paraId="000000BC">
      <w:pPr>
        <w:rPr>
          <w:color w:val="1c1c1c"/>
          <w:sz w:val="27"/>
          <w:szCs w:val="27"/>
          <w:highlight w:val="white"/>
        </w:rPr>
      </w:pPr>
      <w:r w:rsidDel="00000000" w:rsidR="00000000" w:rsidRPr="00000000">
        <w:rPr>
          <w:color w:val="1c1c1c"/>
          <w:sz w:val="27"/>
          <w:szCs w:val="27"/>
          <w:highlight w:val="white"/>
          <w:rtl w:val="0"/>
        </w:rPr>
        <w:t xml:space="preserve">Mental health was another taboo topic often brushed aside, with dismissive phrases like, “What do you have to be depressed about? You don’t pay bills, and you have a roof over your head!” This simplistic attitude completely oversimplified the complexities of emotional well-being and failed to acknowledge the myriad of reasons one can struggle with mental illness. Consequently, feelings of depression and anxiety were often viewed as signs of spiritual weakness or the influence of demonic forces, leading many to rely solely on prayer and church attendance as remedies rather than seeking professional help. This lack of awareness or willingness to understand mental health issues left many Black adults grappling with the consequences of untreated emotional struggles. The absence of effective listening or a genuine desire to understand compounded these challenges.</w:t>
      </w:r>
    </w:p>
    <w:p w:rsidR="00000000" w:rsidDel="00000000" w:rsidP="00000000" w:rsidRDefault="00000000" w:rsidRPr="00000000" w14:paraId="000000BD">
      <w:pPr>
        <w:rPr>
          <w:color w:val="1c1c1c"/>
          <w:sz w:val="27"/>
          <w:szCs w:val="27"/>
          <w:highlight w:val="white"/>
        </w:rPr>
      </w:pPr>
      <w:r w:rsidDel="00000000" w:rsidR="00000000" w:rsidRPr="00000000">
        <w:rPr>
          <w:color w:val="1c1c1c"/>
          <w:sz w:val="27"/>
          <w:szCs w:val="27"/>
          <w:highlight w:val="white"/>
          <w:rtl w:val="0"/>
        </w:rPr>
        <w:t xml:space="preserve">As children, we learned that expressing our feelings or discussing our struggles was simply not an option. The unspoken rules dictated a culture of silence: “Don’t tell anybody my business.” This stifling norm made it all but impossible to disclose experiences of trauma, including molestation or abuse, trapping us in a cycle of shame and secrecy that accompanied us into adulthood. By curtailing our access to open communication, our parents unintentionally stripped us of one of life’s most valuable skills—connecting through conversation.</w:t>
      </w:r>
    </w:p>
    <w:p w:rsidR="00000000" w:rsidDel="00000000" w:rsidP="00000000" w:rsidRDefault="00000000" w:rsidRPr="00000000" w14:paraId="000000BE">
      <w:pPr>
        <w:rPr>
          <w:color w:val="1c1c1c"/>
          <w:sz w:val="27"/>
          <w:szCs w:val="27"/>
          <w:highlight w:val="white"/>
        </w:rPr>
      </w:pPr>
      <w:r w:rsidDel="00000000" w:rsidR="00000000" w:rsidRPr="00000000">
        <w:rPr>
          <w:rtl w:val="0"/>
        </w:rPr>
      </w:r>
    </w:p>
    <w:p w:rsidR="00000000" w:rsidDel="00000000" w:rsidP="00000000" w:rsidRDefault="00000000" w:rsidRPr="00000000" w14:paraId="000000BF">
      <w:pPr>
        <w:rPr>
          <w:color w:val="1c1c1c"/>
          <w:sz w:val="27"/>
          <w:szCs w:val="27"/>
          <w:highlight w:val="white"/>
        </w:rPr>
      </w:pPr>
      <w:r w:rsidDel="00000000" w:rsidR="00000000" w:rsidRPr="00000000">
        <w:rPr>
          <w:color w:val="1c1c1c"/>
          <w:sz w:val="27"/>
          <w:szCs w:val="27"/>
          <w:highlight w:val="white"/>
          <w:rtl w:val="0"/>
        </w:rPr>
        <w:t xml:space="preserve">This lack of communicative proficiency is why many of us find it so difficult to articulate our genuine emotions. We were taught early on that our feelings were insignificant and that we had no legitimate reasons to feel the way we did. This belief stunted our emotional development and handicapped our ability to communicate effectively—both in expressing ourselves and in listening to others. The art of effective communication, an essential tool for navigating life’s complexities, became a skill that many struggled to develop. This barrier to openness not only hindered personal relationships but also fostered a profound sense of mistrust, leaving us isolated in our struggles and hesitant to share our truths with anyone.</w:t>
      </w:r>
    </w:p>
    <w:p w:rsidR="00000000" w:rsidDel="00000000" w:rsidP="00000000" w:rsidRDefault="00000000" w:rsidRPr="00000000" w14:paraId="000000C0">
      <w:pPr>
        <w:rPr>
          <w:color w:val="1c1c1c"/>
          <w:sz w:val="27"/>
          <w:szCs w:val="27"/>
          <w:highlight w:val="white"/>
        </w:rPr>
      </w:pPr>
      <w:r w:rsidDel="00000000" w:rsidR="00000000" w:rsidRPr="00000000">
        <w:rPr>
          <w:rtl w:val="0"/>
        </w:rPr>
      </w:r>
    </w:p>
    <w:p w:rsidR="00000000" w:rsidDel="00000000" w:rsidP="00000000" w:rsidRDefault="00000000" w:rsidRPr="00000000" w14:paraId="000000C1">
      <w:pPr>
        <w:rPr>
          <w:color w:val="1c1c1c"/>
          <w:sz w:val="28"/>
          <w:szCs w:val="28"/>
          <w:highlight w:val="white"/>
        </w:rPr>
      </w:pPr>
      <w:r w:rsidDel="00000000" w:rsidR="00000000" w:rsidRPr="00000000">
        <w:rPr>
          <w:color w:val="1c1c1c"/>
          <w:sz w:val="28"/>
          <w:szCs w:val="28"/>
          <w:highlight w:val="white"/>
          <w:rtl w:val="0"/>
        </w:rPr>
        <w:t xml:space="preserve">The scars we carry from what were once seen as disciplinary beatings—now recognized as abuse—have profoundly shaped our understanding of family. They instilled in us a deep-seated fear of our parents, teaching us to withhold our voices and never show disrespect to them or any elder. This harsh form of parenting often fostered aggression rather than compassion. When we cried, we were met with the stern warning, “Stop crying, or I’ll give you something to cry about.” This experience hardened young Black boys, forcing them to build walls around their emotions.</w:t>
      </w:r>
    </w:p>
    <w:p w:rsidR="00000000" w:rsidDel="00000000" w:rsidP="00000000" w:rsidRDefault="00000000" w:rsidRPr="00000000" w14:paraId="000000C2">
      <w:pPr>
        <w:rPr>
          <w:color w:val="1c1c1c"/>
          <w:sz w:val="28"/>
          <w:szCs w:val="28"/>
          <w:highlight w:val="white"/>
        </w:rPr>
      </w:pPr>
      <w:r w:rsidDel="00000000" w:rsidR="00000000" w:rsidRPr="00000000">
        <w:rPr>
          <w:rtl w:val="0"/>
        </w:rPr>
      </w:r>
    </w:p>
    <w:p w:rsidR="00000000" w:rsidDel="00000000" w:rsidP="00000000" w:rsidRDefault="00000000" w:rsidRPr="00000000" w14:paraId="000000C3">
      <w:pPr>
        <w:rPr>
          <w:color w:val="1c1c1c"/>
          <w:sz w:val="28"/>
          <w:szCs w:val="28"/>
          <w:highlight w:val="white"/>
        </w:rPr>
      </w:pPr>
      <w:r w:rsidDel="00000000" w:rsidR="00000000" w:rsidRPr="00000000">
        <w:rPr>
          <w:color w:val="1c1c1c"/>
          <w:sz w:val="28"/>
          <w:szCs w:val="28"/>
          <w:highlight w:val="white"/>
          <w:rtl w:val="0"/>
        </w:rPr>
        <w:t xml:space="preserve">In our homes, love was rarely demonstrated through warmth and affection. Hugs were scarce, and praise was often limited to fleeting moments. Our parents expressed their love through material gifts rather than emotional connection. This cycle of trauma has a way of trickling down through generations, leading to a puzzling cycle of disrespect from our children that we can’t quite understand. We were not nurtured with love and care, and the term “nurturing” felt foreign within our households. As a result, we are left asking ourselves, how can we truly recognize and understand what real love is when we’ve never been taught to see it?</w:t>
      </w:r>
    </w:p>
    <w:p w:rsidR="00000000" w:rsidDel="00000000" w:rsidP="00000000" w:rsidRDefault="00000000" w:rsidRPr="00000000" w14:paraId="000000C4">
      <w:pPr>
        <w:rPr>
          <w:color w:val="1c1c1c"/>
          <w:sz w:val="28"/>
          <w:szCs w:val="28"/>
          <w:highlight w:val="white"/>
        </w:rPr>
      </w:pPr>
      <w:r w:rsidDel="00000000" w:rsidR="00000000" w:rsidRPr="00000000">
        <w:rPr>
          <w:rtl w:val="0"/>
        </w:rPr>
      </w:r>
    </w:p>
    <w:p w:rsidR="00000000" w:rsidDel="00000000" w:rsidP="00000000" w:rsidRDefault="00000000" w:rsidRPr="00000000" w14:paraId="000000C5">
      <w:pPr>
        <w:rPr>
          <w:color w:val="1c1c1c"/>
          <w:sz w:val="28"/>
          <w:szCs w:val="28"/>
          <w:highlight w:val="white"/>
        </w:rPr>
      </w:pPr>
      <w:r w:rsidDel="00000000" w:rsidR="00000000" w:rsidRPr="00000000">
        <w:rPr>
          <w:color w:val="1c1c1c"/>
          <w:sz w:val="28"/>
          <w:szCs w:val="28"/>
          <w:highlight w:val="white"/>
          <w:rtl w:val="0"/>
        </w:rPr>
        <w:t xml:space="preserve">My mother was deeply wounded by the man she once trusted wholeheartedly. I can vividly recall the profound change that washed over her, like a shadow creeping into our home after my father was banished from our lives. It was as if a light had dimmed within her, and I felt the distance grow between us, a silent barrier forged in pain and betrayal. The warmth in her eyes faded, replaced by a lingering sadness that I could sense, even if I didn’t fully understand its depth at the time. </w:t>
      </w:r>
    </w:p>
    <w:p w:rsidR="00000000" w:rsidDel="00000000" w:rsidP="00000000" w:rsidRDefault="00000000" w:rsidRPr="00000000" w14:paraId="000000C6">
      <w:pPr>
        <w:rPr>
          <w:color w:val="1c1c1c"/>
          <w:sz w:val="28"/>
          <w:szCs w:val="28"/>
          <w:highlight w:val="white"/>
        </w:rPr>
      </w:pPr>
      <w:r w:rsidDel="00000000" w:rsidR="00000000" w:rsidRPr="00000000">
        <w:rPr>
          <w:rtl w:val="0"/>
        </w:rPr>
      </w:r>
    </w:p>
    <w:p w:rsidR="00000000" w:rsidDel="00000000" w:rsidP="00000000" w:rsidRDefault="00000000" w:rsidRPr="00000000" w14:paraId="000000C7">
      <w:pPr>
        <w:rPr>
          <w:color w:val="1c1c1c"/>
          <w:sz w:val="28"/>
          <w:szCs w:val="28"/>
          <w:highlight w:val="white"/>
        </w:rPr>
      </w:pPr>
      <w:r w:rsidDel="00000000" w:rsidR="00000000" w:rsidRPr="00000000">
        <w:rPr>
          <w:color w:val="1c1c1c"/>
          <w:sz w:val="28"/>
          <w:szCs w:val="28"/>
          <w:highlight w:val="white"/>
          <w:rtl w:val="0"/>
        </w:rPr>
        <w:t xml:space="preserve">It felt as though my mother no longer loved me, and her words became increasingly harsh. I still remember being around ten years old when she told me she hated me and wished she had never had me. Those words stung deeply, affecting me profoundly as a child. This pain sparked a rebellious side in me; I just couldn’t fathom why she would say that. Unfortunately, those hurtful phrases echoed in my mind, resurfacing throughout the years, especially during her more challenging moments. I yearned for her support and validation, yet I often felt responsible for my unhappiness.</w:t>
      </w:r>
    </w:p>
    <w:p w:rsidR="00000000" w:rsidDel="00000000" w:rsidP="00000000" w:rsidRDefault="00000000" w:rsidRPr="00000000" w14:paraId="000000C8">
      <w:pPr>
        <w:rPr>
          <w:color w:val="1c1c1c"/>
          <w:sz w:val="28"/>
          <w:szCs w:val="28"/>
          <w:highlight w:val="white"/>
        </w:rPr>
      </w:pPr>
      <w:r w:rsidDel="00000000" w:rsidR="00000000" w:rsidRPr="00000000">
        <w:rPr>
          <w:rtl w:val="0"/>
        </w:rPr>
      </w:r>
    </w:p>
    <w:p w:rsidR="00000000" w:rsidDel="00000000" w:rsidP="00000000" w:rsidRDefault="00000000" w:rsidRPr="00000000" w14:paraId="000000C9">
      <w:pPr>
        <w:rPr>
          <w:color w:val="1c1c1c"/>
          <w:sz w:val="28"/>
          <w:szCs w:val="28"/>
          <w:highlight w:val="white"/>
        </w:rPr>
      </w:pPr>
      <w:r w:rsidDel="00000000" w:rsidR="00000000" w:rsidRPr="00000000">
        <w:rPr>
          <w:color w:val="1c1c1c"/>
          <w:sz w:val="28"/>
          <w:szCs w:val="28"/>
          <w:highlight w:val="white"/>
          <w:rtl w:val="0"/>
        </w:rPr>
        <w:t xml:space="preserve">Adding to this turmoil, I faced the trauma of sexual abuse without anyone to confide in. This left me feeling lost and alone, channeling my pain into anger and sadness that lingered into my adulthood. Despite these challenges, I hold onto hope for healing and transformation. I recognize the strength within me as I navigate these feelings and seek a brighter path ahead. I know that I deserve a safe space, and I am committed to finding the support I need to thrive and create a positive future.</w:t>
      </w:r>
    </w:p>
    <w:p w:rsidR="00000000" w:rsidDel="00000000" w:rsidP="00000000" w:rsidRDefault="00000000" w:rsidRPr="00000000" w14:paraId="000000CA">
      <w:pPr>
        <w:rPr>
          <w:color w:val="1c1c1c"/>
          <w:sz w:val="28"/>
          <w:szCs w:val="28"/>
          <w:highlight w:val="white"/>
        </w:rPr>
      </w:pPr>
      <w:r w:rsidDel="00000000" w:rsidR="00000000" w:rsidRPr="00000000">
        <w:rPr>
          <w:rtl w:val="0"/>
        </w:rPr>
      </w:r>
    </w:p>
    <w:p w:rsidR="00000000" w:rsidDel="00000000" w:rsidP="00000000" w:rsidRDefault="00000000" w:rsidRPr="00000000" w14:paraId="000000CB">
      <w:pPr>
        <w:rPr>
          <w:color w:val="1c1c1c"/>
          <w:sz w:val="28"/>
          <w:szCs w:val="28"/>
          <w:highlight w:val="white"/>
        </w:rPr>
      </w:pPr>
      <w:r w:rsidDel="00000000" w:rsidR="00000000" w:rsidRPr="00000000">
        <w:rPr>
          <w:color w:val="1c1c1c"/>
          <w:sz w:val="28"/>
          <w:szCs w:val="28"/>
          <w:highlight w:val="white"/>
          <w:rtl w:val="0"/>
        </w:rPr>
        <w:t xml:space="preserve">I truly empathize with those who have faced similar hardships. Imagine the pain of young boys who realized they were gay and, upon coming out, were unconditionally rejected by their families. There's also that child with a learning disability, struggling in school and feeling devalued, constantly told they weren’t good enough. Think of the Jehovah’s Witness girl who, after a difficult situation, faced not only being ousted by her family but also by her community. And let's not forget the child who suffered abuse for simply resembling their father. These poignant stories illustrate the profound impact of strict upbringings on those grappling with generational trauma. Many individuals, burdened by the weight of their past, strive to heal and transform their lives, aspiring to become successful and contributing members of society. Yet, despite their accomplishments, they often find themselves still carrying the invisible scars of unhealed wounds.</w:t>
      </w:r>
    </w:p>
    <w:p w:rsidR="00000000" w:rsidDel="00000000" w:rsidP="00000000" w:rsidRDefault="00000000" w:rsidRPr="00000000" w14:paraId="000000CC">
      <w:pPr>
        <w:rPr>
          <w:color w:val="1c1c1c"/>
          <w:sz w:val="28"/>
          <w:szCs w:val="28"/>
          <w:highlight w:val="white"/>
        </w:rPr>
      </w:pPr>
      <w:r w:rsidDel="00000000" w:rsidR="00000000" w:rsidRPr="00000000">
        <w:rPr>
          <w:rtl w:val="0"/>
        </w:rPr>
      </w:r>
    </w:p>
    <w:p w:rsidR="00000000" w:rsidDel="00000000" w:rsidP="00000000" w:rsidRDefault="00000000" w:rsidRPr="00000000" w14:paraId="000000CD">
      <w:pPr>
        <w:rPr>
          <w:color w:val="1c1c1c"/>
          <w:sz w:val="28"/>
          <w:szCs w:val="28"/>
          <w:highlight w:val="white"/>
        </w:rPr>
      </w:pPr>
      <w:r w:rsidDel="00000000" w:rsidR="00000000" w:rsidRPr="00000000">
        <w:rPr>
          <w:color w:val="1c1c1c"/>
          <w:sz w:val="28"/>
          <w:szCs w:val="28"/>
          <w:highlight w:val="white"/>
          <w:rtl w:val="0"/>
        </w:rPr>
        <w:t xml:space="preserve">Conversely, there are those who feel lost in the shadows of their pain, seeking solace in self-destructive behaviors as a misguided escape. For some, the temporary relief they find in moments of despair manifests as substance abuse, whether through alcohol or drugs, leading them further into a cycle of anguish. Others may turn to dangerous paths, such as prostitution or a life of crime, believing these choices offer a reprieve from their relentless suffering. Through these narratives, we witness both the resilience and vulnerability of those navigating the complex landscape of trauma and survival.</w:t>
      </w:r>
    </w:p>
    <w:p w:rsidR="00000000" w:rsidDel="00000000" w:rsidP="00000000" w:rsidRDefault="00000000" w:rsidRPr="00000000" w14:paraId="000000CE">
      <w:pPr>
        <w:rPr>
          <w:color w:val="1c1c1c"/>
          <w:sz w:val="28"/>
          <w:szCs w:val="28"/>
          <w:highlight w:val="white"/>
        </w:rPr>
      </w:pPr>
      <w:r w:rsidDel="00000000" w:rsidR="00000000" w:rsidRPr="00000000">
        <w:rPr>
          <w:rtl w:val="0"/>
        </w:rPr>
      </w:r>
    </w:p>
    <w:p w:rsidR="00000000" w:rsidDel="00000000" w:rsidP="00000000" w:rsidRDefault="00000000" w:rsidRPr="00000000" w14:paraId="000000CF">
      <w:pPr>
        <w:rPr>
          <w:color w:val="1c1c1c"/>
          <w:sz w:val="28"/>
          <w:szCs w:val="28"/>
          <w:highlight w:val="white"/>
        </w:rPr>
      </w:pPr>
      <w:r w:rsidDel="00000000" w:rsidR="00000000" w:rsidRPr="00000000">
        <w:rPr>
          <w:color w:val="1c1c1c"/>
          <w:sz w:val="28"/>
          <w:szCs w:val="28"/>
          <w:highlight w:val="white"/>
          <w:rtl w:val="0"/>
        </w:rPr>
        <w:t xml:space="preserve">I want to clarify that I am not suggesting that all Black parents are bad parents. In fact, many of these parents have worked tirelessly to create stable living environments for their children and have often sacrificed significantly to help them attain a college education for a better life. However, it is when we reach adulthood that we start to confront and question our shortcomings. We find ourselves pondering difficult questions: Why do I struggle to maintain healthy relationships? Why do I consistently choose partners who are wrong for me? Why are my children exhibiting problematic behaviors? Why do I feel an overwhelming sense of anger and bottled-up aggression?</w:t>
      </w:r>
    </w:p>
    <w:p w:rsidR="00000000" w:rsidDel="00000000" w:rsidP="00000000" w:rsidRDefault="00000000" w:rsidRPr="00000000" w14:paraId="000000D0">
      <w:pPr>
        <w:rPr>
          <w:color w:val="1c1c1c"/>
          <w:sz w:val="28"/>
          <w:szCs w:val="28"/>
          <w:highlight w:val="white"/>
        </w:rPr>
      </w:pPr>
      <w:r w:rsidDel="00000000" w:rsidR="00000000" w:rsidRPr="00000000">
        <w:rPr>
          <w:rtl w:val="0"/>
        </w:rPr>
      </w:r>
    </w:p>
    <w:p w:rsidR="00000000" w:rsidDel="00000000" w:rsidP="00000000" w:rsidRDefault="00000000" w:rsidRPr="00000000" w14:paraId="000000D1">
      <w:pPr>
        <w:rPr>
          <w:color w:val="1c1c1c"/>
          <w:sz w:val="28"/>
          <w:szCs w:val="28"/>
          <w:highlight w:val="white"/>
        </w:rPr>
      </w:pPr>
      <w:r w:rsidDel="00000000" w:rsidR="00000000" w:rsidRPr="00000000">
        <w:rPr>
          <w:color w:val="1c1c1c"/>
          <w:sz w:val="28"/>
          <w:szCs w:val="28"/>
          <w:highlight w:val="white"/>
          <w:rtl w:val="0"/>
        </w:rPr>
        <w:t xml:space="preserve">In these moments, the trauma and pain we've carried since childhood often begin to surface, revealing the lasting impacts of strict parenting styles. Many of us find ourselves grappling with symptoms of PTSD, even if we don't fully understand what that means.</w:t>
      </w:r>
    </w:p>
    <w:p w:rsidR="00000000" w:rsidDel="00000000" w:rsidP="00000000" w:rsidRDefault="00000000" w:rsidRPr="00000000" w14:paraId="000000D2">
      <w:pPr>
        <w:rPr>
          <w:color w:val="1c1c1c"/>
          <w:sz w:val="28"/>
          <w:szCs w:val="28"/>
          <w:highlight w:val="white"/>
        </w:rPr>
      </w:pPr>
      <w:r w:rsidDel="00000000" w:rsidR="00000000" w:rsidRPr="00000000">
        <w:rPr>
          <w:rtl w:val="0"/>
        </w:rPr>
      </w:r>
    </w:p>
    <w:p w:rsidR="00000000" w:rsidDel="00000000" w:rsidP="00000000" w:rsidRDefault="00000000" w:rsidRPr="00000000" w14:paraId="000000D3">
      <w:pPr>
        <w:rPr>
          <w:color w:val="1c1c1c"/>
          <w:sz w:val="28"/>
          <w:szCs w:val="28"/>
          <w:highlight w:val="white"/>
        </w:rPr>
      </w:pPr>
      <w:r w:rsidDel="00000000" w:rsidR="00000000" w:rsidRPr="00000000">
        <w:rPr>
          <w:color w:val="1c1c1c"/>
          <w:sz w:val="28"/>
          <w:szCs w:val="28"/>
          <w:highlight w:val="white"/>
          <w:rtl w:val="0"/>
        </w:rPr>
        <w:t xml:space="preserve">As a community, we often hesitate to acknowledge or discuss these issues, mainly due to the stigma surrounding mental health. There are numerous challenges facing the African American community, and sadly, many individuals lack the essential coping skills needed to navigate these difficulties. This lack of support only exacerbates the situation, creating a cycle of suffering and silence. It feels deeply unjust, and it is certainly not correct.</w:t>
      </w:r>
    </w:p>
    <w:p w:rsidR="00000000" w:rsidDel="00000000" w:rsidP="00000000" w:rsidRDefault="00000000" w:rsidRPr="00000000" w14:paraId="000000D4">
      <w:pPr>
        <w:rPr>
          <w:color w:val="1c1c1c"/>
          <w:sz w:val="28"/>
          <w:szCs w:val="28"/>
          <w:highlight w:val="white"/>
        </w:rPr>
      </w:pPr>
      <w:r w:rsidDel="00000000" w:rsidR="00000000" w:rsidRPr="00000000">
        <w:rPr>
          <w:rtl w:val="0"/>
        </w:rPr>
      </w:r>
    </w:p>
    <w:p w:rsidR="00000000" w:rsidDel="00000000" w:rsidP="00000000" w:rsidRDefault="00000000" w:rsidRPr="00000000" w14:paraId="000000D5">
      <w:pPr>
        <w:rPr>
          <w:color w:val="1c1c1c"/>
          <w:sz w:val="28"/>
          <w:szCs w:val="28"/>
          <w:highlight w:val="white"/>
        </w:rPr>
      </w:pPr>
      <w:r w:rsidDel="00000000" w:rsidR="00000000" w:rsidRPr="00000000">
        <w:rPr>
          <w:color w:val="1c1c1c"/>
          <w:sz w:val="28"/>
          <w:szCs w:val="28"/>
          <w:highlight w:val="white"/>
          <w:rtl w:val="0"/>
        </w:rPr>
        <w:t xml:space="preserve">Society often expects us to miraculously bounce back, step into the workforce, and carry on with our lives as though we haven’t experienced deeply traumatic and scarring events. This expectation contributes to the prevalence of generational trauma: when such trauma goes untreated, it seeps into our outlook on life, the way we interact with others, and, crucially, how we raise our children.</w:t>
      </w:r>
    </w:p>
    <w:p w:rsidR="00000000" w:rsidDel="00000000" w:rsidP="00000000" w:rsidRDefault="00000000" w:rsidRPr="00000000" w14:paraId="000000D6">
      <w:pPr>
        <w:rPr>
          <w:color w:val="1c1c1c"/>
          <w:sz w:val="28"/>
          <w:szCs w:val="28"/>
          <w:highlight w:val="white"/>
        </w:rPr>
      </w:pPr>
      <w:r w:rsidDel="00000000" w:rsidR="00000000" w:rsidRPr="00000000">
        <w:rPr>
          <w:rtl w:val="0"/>
        </w:rPr>
      </w:r>
    </w:p>
    <w:p w:rsidR="00000000" w:rsidDel="00000000" w:rsidP="00000000" w:rsidRDefault="00000000" w:rsidRPr="00000000" w14:paraId="000000D7">
      <w:pPr>
        <w:rPr>
          <w:color w:val="1c1c1c"/>
          <w:sz w:val="28"/>
          <w:szCs w:val="28"/>
          <w:highlight w:val="white"/>
        </w:rPr>
      </w:pPr>
      <w:r w:rsidDel="00000000" w:rsidR="00000000" w:rsidRPr="00000000">
        <w:rPr>
          <w:color w:val="1c1c1c"/>
          <w:sz w:val="28"/>
          <w:szCs w:val="28"/>
          <w:highlight w:val="white"/>
          <w:rtl w:val="0"/>
        </w:rPr>
        <w:t xml:space="preserve">Living with unhealed trauma cultivates a damaging stereotype that Black women are bitter and that all Black men are flawed. But that narrative is misleading and harmful! The truth is, not all Black women are bitter, and not all Black men are evil. We are a diverse and resilient community deserving of understanding and compassion.</w:t>
      </w:r>
    </w:p>
    <w:p w:rsidR="00000000" w:rsidDel="00000000" w:rsidP="00000000" w:rsidRDefault="00000000" w:rsidRPr="00000000" w14:paraId="000000D8">
      <w:pPr>
        <w:rPr>
          <w:color w:val="1c1c1c"/>
          <w:sz w:val="28"/>
          <w:szCs w:val="28"/>
          <w:highlight w:val="white"/>
        </w:rPr>
      </w:pPr>
      <w:r w:rsidDel="00000000" w:rsidR="00000000" w:rsidRPr="00000000">
        <w:rPr>
          <w:rtl w:val="0"/>
        </w:rPr>
      </w:r>
    </w:p>
    <w:p w:rsidR="00000000" w:rsidDel="00000000" w:rsidP="00000000" w:rsidRDefault="00000000" w:rsidRPr="00000000" w14:paraId="000000D9">
      <w:pPr>
        <w:rPr>
          <w:color w:val="1c1c1c"/>
          <w:sz w:val="28"/>
          <w:szCs w:val="28"/>
          <w:highlight w:val="white"/>
        </w:rPr>
      </w:pPr>
      <w:r w:rsidDel="00000000" w:rsidR="00000000" w:rsidRPr="00000000">
        <w:rPr>
          <w:rtl w:val="0"/>
        </w:rPr>
      </w:r>
    </w:p>
    <w:p w:rsidR="00000000" w:rsidDel="00000000" w:rsidP="00000000" w:rsidRDefault="00000000" w:rsidRPr="00000000" w14:paraId="000000DA">
      <w:pPr>
        <w:rPr>
          <w:rFonts w:ascii="Caveat" w:cs="Caveat" w:eastAsia="Caveat" w:hAnsi="Caveat"/>
          <w:color w:val="1c1c1c"/>
          <w:sz w:val="32"/>
          <w:szCs w:val="32"/>
          <w:highlight w:val="white"/>
        </w:rPr>
      </w:pPr>
      <w:r w:rsidDel="00000000" w:rsidR="00000000" w:rsidRPr="00000000">
        <w:rPr>
          <w:rFonts w:ascii="Roboto" w:cs="Roboto" w:eastAsia="Roboto" w:hAnsi="Roboto"/>
          <w:color w:val="1f1f1f"/>
          <w:sz w:val="21"/>
          <w:szCs w:val="21"/>
          <w:highlight w:val="white"/>
          <w:rtl w:val="0"/>
        </w:rPr>
        <w:t xml:space="preserve">       </w:t>
      </w:r>
      <w:r w:rsidDel="00000000" w:rsidR="00000000" w:rsidRPr="00000000">
        <w:rPr>
          <w:rFonts w:ascii="Caveat" w:cs="Caveat" w:eastAsia="Caveat" w:hAnsi="Caveat"/>
          <w:color w:val="1f1f1f"/>
          <w:sz w:val="32"/>
          <w:szCs w:val="32"/>
          <w:highlight w:val="white"/>
          <w:rtl w:val="0"/>
        </w:rPr>
        <w:t xml:space="preserve">“ Toxic families make you doubt yourself. Liberation begins with self-discovery. “</w:t>
      </w:r>
      <w:r w:rsidDel="00000000" w:rsidR="00000000" w:rsidRPr="00000000">
        <w:rPr>
          <w:rtl w:val="0"/>
        </w:rPr>
      </w:r>
    </w:p>
    <w:p w:rsidR="00000000" w:rsidDel="00000000" w:rsidP="00000000" w:rsidRDefault="00000000" w:rsidRPr="00000000" w14:paraId="000000DB">
      <w:pPr>
        <w:rPr>
          <w:color w:val="1c1c1c"/>
          <w:sz w:val="28"/>
          <w:szCs w:val="28"/>
          <w:highlight w:val="white"/>
        </w:rPr>
      </w:pPr>
      <w:r w:rsidDel="00000000" w:rsidR="00000000" w:rsidRPr="00000000">
        <w:rPr>
          <w:rtl w:val="0"/>
        </w:rPr>
      </w:r>
    </w:p>
    <w:p w:rsidR="00000000" w:rsidDel="00000000" w:rsidP="00000000" w:rsidRDefault="00000000" w:rsidRPr="00000000" w14:paraId="000000DC">
      <w:pPr>
        <w:rPr>
          <w:color w:val="1c1c1c"/>
          <w:sz w:val="28"/>
          <w:szCs w:val="28"/>
          <w:highlight w:val="white"/>
        </w:rPr>
      </w:pPr>
      <w:r w:rsidDel="00000000" w:rsidR="00000000" w:rsidRPr="00000000">
        <w:rPr>
          <w:rtl w:val="0"/>
        </w:rPr>
      </w:r>
    </w:p>
    <w:p w:rsidR="00000000" w:rsidDel="00000000" w:rsidP="00000000" w:rsidRDefault="00000000" w:rsidRPr="00000000" w14:paraId="000000DD">
      <w:pPr>
        <w:rPr>
          <w:color w:val="1c1c1c"/>
          <w:sz w:val="28"/>
          <w:szCs w:val="28"/>
          <w:highlight w:val="white"/>
        </w:rPr>
      </w:pPr>
      <w:r w:rsidDel="00000000" w:rsidR="00000000" w:rsidRPr="00000000">
        <w:rPr>
          <w:rtl w:val="0"/>
        </w:rPr>
      </w:r>
    </w:p>
    <w:p w:rsidR="00000000" w:rsidDel="00000000" w:rsidP="00000000" w:rsidRDefault="00000000" w:rsidRPr="00000000" w14:paraId="000000DE">
      <w:pPr>
        <w:rPr>
          <w:color w:val="1c1c1c"/>
          <w:sz w:val="28"/>
          <w:szCs w:val="28"/>
          <w:highlight w:val="white"/>
        </w:rPr>
      </w:pPr>
      <w:r w:rsidDel="00000000" w:rsidR="00000000" w:rsidRPr="00000000">
        <w:rPr>
          <w:rtl w:val="0"/>
        </w:rPr>
      </w:r>
    </w:p>
    <w:p w:rsidR="00000000" w:rsidDel="00000000" w:rsidP="00000000" w:rsidRDefault="00000000" w:rsidRPr="00000000" w14:paraId="000000DF">
      <w:pPr>
        <w:rPr>
          <w:color w:val="1c1c1c"/>
          <w:sz w:val="28"/>
          <w:szCs w:val="28"/>
          <w:highlight w:val="white"/>
        </w:rPr>
      </w:pPr>
      <w:r w:rsidDel="00000000" w:rsidR="00000000" w:rsidRPr="00000000">
        <w:rPr>
          <w:rtl w:val="0"/>
        </w:rPr>
      </w:r>
    </w:p>
    <w:p w:rsidR="00000000" w:rsidDel="00000000" w:rsidP="00000000" w:rsidRDefault="00000000" w:rsidRPr="00000000" w14:paraId="000000E0">
      <w:pPr>
        <w:rPr>
          <w:color w:val="1c1c1c"/>
          <w:sz w:val="28"/>
          <w:szCs w:val="28"/>
          <w:highlight w:val="white"/>
        </w:rPr>
      </w:pPr>
      <w:r w:rsidDel="00000000" w:rsidR="00000000" w:rsidRPr="00000000">
        <w:rPr>
          <w:rtl w:val="0"/>
        </w:rPr>
      </w:r>
    </w:p>
    <w:p w:rsidR="00000000" w:rsidDel="00000000" w:rsidP="00000000" w:rsidRDefault="00000000" w:rsidRPr="00000000" w14:paraId="000000E1">
      <w:pPr>
        <w:rPr>
          <w:color w:val="1c1c1c"/>
          <w:sz w:val="28"/>
          <w:szCs w:val="28"/>
          <w:highlight w:val="white"/>
        </w:rPr>
      </w:pPr>
      <w:r w:rsidDel="00000000" w:rsidR="00000000" w:rsidRPr="00000000">
        <w:rPr>
          <w:rtl w:val="0"/>
        </w:rPr>
      </w:r>
    </w:p>
    <w:p w:rsidR="00000000" w:rsidDel="00000000" w:rsidP="00000000" w:rsidRDefault="00000000" w:rsidRPr="00000000" w14:paraId="000000E2">
      <w:pPr>
        <w:rPr>
          <w:color w:val="1c1c1c"/>
          <w:sz w:val="28"/>
          <w:szCs w:val="28"/>
          <w:highlight w:val="white"/>
        </w:rPr>
      </w:pPr>
      <w:r w:rsidDel="00000000" w:rsidR="00000000" w:rsidRPr="00000000">
        <w:rPr>
          <w:rtl w:val="0"/>
        </w:rPr>
      </w:r>
    </w:p>
    <w:p w:rsidR="00000000" w:rsidDel="00000000" w:rsidP="00000000" w:rsidRDefault="00000000" w:rsidRPr="00000000" w14:paraId="000000E3">
      <w:pPr>
        <w:rPr>
          <w:color w:val="1c1c1c"/>
          <w:sz w:val="28"/>
          <w:szCs w:val="28"/>
          <w:highlight w:val="white"/>
        </w:rPr>
      </w:pPr>
      <w:r w:rsidDel="00000000" w:rsidR="00000000" w:rsidRPr="00000000">
        <w:rPr>
          <w:rtl w:val="0"/>
        </w:rPr>
      </w:r>
    </w:p>
    <w:p w:rsidR="00000000" w:rsidDel="00000000" w:rsidP="00000000" w:rsidRDefault="00000000" w:rsidRPr="00000000" w14:paraId="000000E4">
      <w:pPr>
        <w:rPr>
          <w:color w:val="1c1c1c"/>
          <w:sz w:val="28"/>
          <w:szCs w:val="28"/>
          <w:highlight w:val="white"/>
        </w:rPr>
      </w:pPr>
      <w:r w:rsidDel="00000000" w:rsidR="00000000" w:rsidRPr="00000000">
        <w:rPr>
          <w:rtl w:val="0"/>
        </w:rPr>
      </w:r>
    </w:p>
    <w:p w:rsidR="00000000" w:rsidDel="00000000" w:rsidP="00000000" w:rsidRDefault="00000000" w:rsidRPr="00000000" w14:paraId="000000E5">
      <w:pPr>
        <w:rPr>
          <w:color w:val="1c1c1c"/>
          <w:sz w:val="28"/>
          <w:szCs w:val="28"/>
          <w:highlight w:val="white"/>
        </w:rPr>
      </w:pPr>
      <w:r w:rsidDel="00000000" w:rsidR="00000000" w:rsidRPr="00000000">
        <w:rPr>
          <w:rtl w:val="0"/>
        </w:rPr>
      </w:r>
    </w:p>
    <w:p w:rsidR="00000000" w:rsidDel="00000000" w:rsidP="00000000" w:rsidRDefault="00000000" w:rsidRPr="00000000" w14:paraId="000000E6">
      <w:pPr>
        <w:rPr>
          <w:color w:val="1c1c1c"/>
          <w:sz w:val="28"/>
          <w:szCs w:val="28"/>
          <w:highlight w:val="white"/>
        </w:rPr>
      </w:pPr>
      <w:r w:rsidDel="00000000" w:rsidR="00000000" w:rsidRPr="00000000">
        <w:rPr>
          <w:rtl w:val="0"/>
        </w:rPr>
      </w:r>
    </w:p>
    <w:p w:rsidR="00000000" w:rsidDel="00000000" w:rsidP="00000000" w:rsidRDefault="00000000" w:rsidRPr="00000000" w14:paraId="000000E7">
      <w:pPr>
        <w:rPr>
          <w:color w:val="1c1c1c"/>
          <w:sz w:val="28"/>
          <w:szCs w:val="28"/>
          <w:highlight w:val="white"/>
        </w:rPr>
      </w:pPr>
      <w:r w:rsidDel="00000000" w:rsidR="00000000" w:rsidRPr="00000000">
        <w:rPr>
          <w:rtl w:val="0"/>
        </w:rPr>
      </w:r>
    </w:p>
    <w:p w:rsidR="00000000" w:rsidDel="00000000" w:rsidP="00000000" w:rsidRDefault="00000000" w:rsidRPr="00000000" w14:paraId="000000E8">
      <w:pPr>
        <w:rPr>
          <w:color w:val="1c1c1c"/>
          <w:sz w:val="28"/>
          <w:szCs w:val="28"/>
          <w:highlight w:val="white"/>
        </w:rPr>
      </w:pPr>
      <w:r w:rsidDel="00000000" w:rsidR="00000000" w:rsidRPr="00000000">
        <w:rPr>
          <w:rtl w:val="0"/>
        </w:rPr>
      </w:r>
    </w:p>
    <w:p w:rsidR="00000000" w:rsidDel="00000000" w:rsidP="00000000" w:rsidRDefault="00000000" w:rsidRPr="00000000" w14:paraId="000000E9">
      <w:pPr>
        <w:rPr>
          <w:color w:val="1c1c1c"/>
          <w:sz w:val="28"/>
          <w:szCs w:val="28"/>
          <w:highlight w:val="white"/>
        </w:rPr>
      </w:pPr>
      <w:r w:rsidDel="00000000" w:rsidR="00000000" w:rsidRPr="00000000">
        <w:rPr>
          <w:rtl w:val="0"/>
        </w:rPr>
      </w:r>
    </w:p>
    <w:p w:rsidR="00000000" w:rsidDel="00000000" w:rsidP="00000000" w:rsidRDefault="00000000" w:rsidRPr="00000000" w14:paraId="000000EA">
      <w:pPr>
        <w:rPr>
          <w:color w:val="1c1c1c"/>
          <w:sz w:val="28"/>
          <w:szCs w:val="28"/>
          <w:highlight w:val="white"/>
        </w:rPr>
      </w:pPr>
      <w:r w:rsidDel="00000000" w:rsidR="00000000" w:rsidRPr="00000000">
        <w:rPr>
          <w:rtl w:val="0"/>
        </w:rPr>
      </w:r>
    </w:p>
    <w:p w:rsidR="00000000" w:rsidDel="00000000" w:rsidP="00000000" w:rsidRDefault="00000000" w:rsidRPr="00000000" w14:paraId="000000EB">
      <w:pPr>
        <w:rPr>
          <w:color w:val="1c1c1c"/>
          <w:sz w:val="28"/>
          <w:szCs w:val="28"/>
          <w:highlight w:val="white"/>
        </w:rPr>
      </w:pPr>
      <w:r w:rsidDel="00000000" w:rsidR="00000000" w:rsidRPr="00000000">
        <w:rPr>
          <w:rtl w:val="0"/>
        </w:rPr>
      </w:r>
    </w:p>
    <w:p w:rsidR="00000000" w:rsidDel="00000000" w:rsidP="00000000" w:rsidRDefault="00000000" w:rsidRPr="00000000" w14:paraId="000000EC">
      <w:pPr>
        <w:rPr>
          <w:color w:val="1c1c1c"/>
          <w:sz w:val="28"/>
          <w:szCs w:val="28"/>
          <w:highlight w:val="white"/>
        </w:rPr>
      </w:pPr>
      <w:r w:rsidDel="00000000" w:rsidR="00000000" w:rsidRPr="00000000">
        <w:rPr>
          <w:rtl w:val="0"/>
        </w:rPr>
      </w:r>
    </w:p>
    <w:p w:rsidR="00000000" w:rsidDel="00000000" w:rsidP="00000000" w:rsidRDefault="00000000" w:rsidRPr="00000000" w14:paraId="000000ED">
      <w:pPr>
        <w:rPr>
          <w:color w:val="1c1c1c"/>
          <w:sz w:val="28"/>
          <w:szCs w:val="28"/>
          <w:highlight w:val="white"/>
        </w:rPr>
      </w:pPr>
      <w:r w:rsidDel="00000000" w:rsidR="00000000" w:rsidRPr="00000000">
        <w:rPr>
          <w:rtl w:val="0"/>
        </w:rPr>
      </w:r>
    </w:p>
    <w:p w:rsidR="00000000" w:rsidDel="00000000" w:rsidP="00000000" w:rsidRDefault="00000000" w:rsidRPr="00000000" w14:paraId="000000EE">
      <w:pPr>
        <w:rPr>
          <w:color w:val="1c1c1c"/>
          <w:sz w:val="28"/>
          <w:szCs w:val="28"/>
          <w:highlight w:val="white"/>
        </w:rPr>
      </w:pPr>
      <w:r w:rsidDel="00000000" w:rsidR="00000000" w:rsidRPr="00000000">
        <w:rPr>
          <w:rtl w:val="0"/>
        </w:rPr>
      </w:r>
    </w:p>
    <w:p w:rsidR="00000000" w:rsidDel="00000000" w:rsidP="00000000" w:rsidRDefault="00000000" w:rsidRPr="00000000" w14:paraId="000000EF">
      <w:pPr>
        <w:rPr>
          <w:color w:val="1c1c1c"/>
          <w:sz w:val="28"/>
          <w:szCs w:val="28"/>
          <w:highlight w:val="white"/>
        </w:rPr>
      </w:pPr>
      <w:r w:rsidDel="00000000" w:rsidR="00000000" w:rsidRPr="00000000">
        <w:rPr>
          <w:rtl w:val="0"/>
        </w:rPr>
      </w:r>
    </w:p>
    <w:p w:rsidR="00000000" w:rsidDel="00000000" w:rsidP="00000000" w:rsidRDefault="00000000" w:rsidRPr="00000000" w14:paraId="000000F0">
      <w:pPr>
        <w:rPr>
          <w:color w:val="1c1c1c"/>
          <w:sz w:val="28"/>
          <w:szCs w:val="28"/>
          <w:highlight w:val="white"/>
        </w:rPr>
      </w:pPr>
      <w:r w:rsidDel="00000000" w:rsidR="00000000" w:rsidRPr="00000000">
        <w:rPr>
          <w:rtl w:val="0"/>
        </w:rPr>
      </w:r>
    </w:p>
    <w:p w:rsidR="00000000" w:rsidDel="00000000" w:rsidP="00000000" w:rsidRDefault="00000000" w:rsidRPr="00000000" w14:paraId="000000F1">
      <w:pPr>
        <w:rPr>
          <w:color w:val="1c1c1c"/>
          <w:sz w:val="28"/>
          <w:szCs w:val="28"/>
          <w:highlight w:val="white"/>
        </w:rPr>
      </w:pPr>
      <w:r w:rsidDel="00000000" w:rsidR="00000000" w:rsidRPr="00000000">
        <w:rPr>
          <w:rtl w:val="0"/>
        </w:rPr>
      </w:r>
    </w:p>
    <w:p w:rsidR="00000000" w:rsidDel="00000000" w:rsidP="00000000" w:rsidRDefault="00000000" w:rsidRPr="00000000" w14:paraId="000000F2">
      <w:pPr>
        <w:rPr>
          <w:rFonts w:ascii="Caveat" w:cs="Caveat" w:eastAsia="Caveat" w:hAnsi="Caveat"/>
          <w:color w:val="1c1c1c"/>
          <w:sz w:val="28"/>
          <w:szCs w:val="28"/>
          <w:highlight w:val="white"/>
        </w:rPr>
      </w:pPr>
      <w:r w:rsidDel="00000000" w:rsidR="00000000" w:rsidRPr="00000000">
        <w:rPr>
          <w:color w:val="1c1c1c"/>
          <w:sz w:val="28"/>
          <w:szCs w:val="28"/>
          <w:highlight w:val="white"/>
          <w:rtl w:val="0"/>
        </w:rPr>
        <w:t xml:space="preserve">                                          </w:t>
      </w:r>
      <w:r w:rsidDel="00000000" w:rsidR="00000000" w:rsidRPr="00000000">
        <w:rPr>
          <w:rFonts w:ascii="Caveat" w:cs="Caveat" w:eastAsia="Caveat" w:hAnsi="Caveat"/>
          <w:color w:val="1c1c1c"/>
          <w:sz w:val="28"/>
          <w:szCs w:val="28"/>
          <w:highlight w:val="white"/>
          <w:rtl w:val="0"/>
        </w:rPr>
        <w:t xml:space="preserve">Chapter three</w:t>
      </w:r>
    </w:p>
    <w:p w:rsidR="00000000" w:rsidDel="00000000" w:rsidP="00000000" w:rsidRDefault="00000000" w:rsidRPr="00000000" w14:paraId="000000F3">
      <w:pPr>
        <w:rPr>
          <w:color w:val="1c1c1c"/>
          <w:sz w:val="28"/>
          <w:szCs w:val="28"/>
          <w:highlight w:val="white"/>
        </w:rPr>
      </w:pPr>
      <w:r w:rsidDel="00000000" w:rsidR="00000000" w:rsidRPr="00000000">
        <w:rPr>
          <w:rFonts w:ascii="Caveat" w:cs="Caveat" w:eastAsia="Caveat" w:hAnsi="Caveat"/>
          <w:color w:val="1c1c1c"/>
          <w:sz w:val="28"/>
          <w:szCs w:val="28"/>
          <w:highlight w:val="white"/>
          <w:rtl w:val="0"/>
        </w:rPr>
        <w:t xml:space="preserve">                                        </w:t>
      </w:r>
      <w:r w:rsidDel="00000000" w:rsidR="00000000" w:rsidRPr="00000000">
        <w:rPr>
          <w:color w:val="1c1c1c"/>
          <w:sz w:val="28"/>
          <w:szCs w:val="28"/>
          <w:highlight w:val="white"/>
          <w:rtl w:val="0"/>
        </w:rPr>
        <w:t xml:space="preserve">      Daddy Issues</w:t>
      </w:r>
    </w:p>
    <w:p w:rsidR="00000000" w:rsidDel="00000000" w:rsidP="00000000" w:rsidRDefault="00000000" w:rsidRPr="00000000" w14:paraId="000000F4">
      <w:pPr>
        <w:rPr>
          <w:color w:val="1c1c1c"/>
          <w:sz w:val="28"/>
          <w:szCs w:val="28"/>
          <w:highlight w:val="white"/>
        </w:rPr>
      </w:pPr>
      <w:r w:rsidDel="00000000" w:rsidR="00000000" w:rsidRPr="00000000">
        <w:rPr>
          <w:rtl w:val="0"/>
        </w:rPr>
      </w:r>
    </w:p>
    <w:p w:rsidR="00000000" w:rsidDel="00000000" w:rsidP="00000000" w:rsidRDefault="00000000" w:rsidRPr="00000000" w14:paraId="000000F5">
      <w:pPr>
        <w:rPr>
          <w:color w:val="1c1c1c"/>
          <w:sz w:val="28"/>
          <w:szCs w:val="28"/>
          <w:highlight w:val="white"/>
        </w:rPr>
      </w:pPr>
      <w:r w:rsidDel="00000000" w:rsidR="00000000" w:rsidRPr="00000000">
        <w:rPr>
          <w:rtl w:val="0"/>
        </w:rPr>
      </w:r>
    </w:p>
    <w:p w:rsidR="00000000" w:rsidDel="00000000" w:rsidP="00000000" w:rsidRDefault="00000000" w:rsidRPr="00000000" w14:paraId="000000F6">
      <w:pPr>
        <w:rPr>
          <w:color w:val="1c1c1c"/>
          <w:sz w:val="28"/>
          <w:szCs w:val="28"/>
          <w:highlight w:val="white"/>
        </w:rPr>
      </w:pPr>
      <w:r w:rsidDel="00000000" w:rsidR="00000000" w:rsidRPr="00000000">
        <w:rPr>
          <w:color w:val="1c1c1c"/>
          <w:sz w:val="28"/>
          <w:szCs w:val="28"/>
          <w:highlight w:val="white"/>
          <w:rtl w:val="0"/>
        </w:rPr>
        <w:t xml:space="preserve">Growing up, I was surrounded by the remarkable example of Black love as I watched my aunts and uncles, all happily married, and my grandparents, who have remained devoted to each other through the years. Their homes radiated a sense of unity and warmth, and despite the inevitable challenges they faced, there was never a hint of trauma evident in their interactions. I often believed that everything was perfect, unaware of the hidden secrets that lay beneath the surface. As I observed my cousins thriving in the embrace of a two-parent household, I couldn't help but feel a twinge of envy, yearning for the same stability and love that seemed to define their lives.</w:t>
      </w:r>
    </w:p>
    <w:p w:rsidR="00000000" w:rsidDel="00000000" w:rsidP="00000000" w:rsidRDefault="00000000" w:rsidRPr="00000000" w14:paraId="000000F7">
      <w:pPr>
        <w:rPr>
          <w:color w:val="1c1c1c"/>
          <w:sz w:val="28"/>
          <w:szCs w:val="28"/>
          <w:highlight w:val="white"/>
        </w:rPr>
      </w:pPr>
      <w:r w:rsidDel="00000000" w:rsidR="00000000" w:rsidRPr="00000000">
        <w:rPr>
          <w:rtl w:val="0"/>
        </w:rPr>
      </w:r>
    </w:p>
    <w:p w:rsidR="00000000" w:rsidDel="00000000" w:rsidP="00000000" w:rsidRDefault="00000000" w:rsidRPr="00000000" w14:paraId="000000F8">
      <w:pPr>
        <w:rPr>
          <w:color w:val="1c1c1c"/>
          <w:sz w:val="28"/>
          <w:szCs w:val="28"/>
          <w:highlight w:val="white"/>
        </w:rPr>
      </w:pPr>
      <w:r w:rsidDel="00000000" w:rsidR="00000000" w:rsidRPr="00000000">
        <w:rPr>
          <w:color w:val="1c1c1c"/>
          <w:sz w:val="28"/>
          <w:szCs w:val="28"/>
          <w:highlight w:val="white"/>
          <w:rtl w:val="0"/>
        </w:rPr>
        <w:t xml:space="preserve">As I entered my teenage years, I started to realize the reality of my neighborhood and the experiences of my friends. Many of the families around me were single-parent households, where mothers worked tirelessly, often juggling two or three jobs just to make ends meet. They would leave early in the morning and return home late at night, their exhaustion palpable. Conversations rarely touched on fathers; it was as if they were ghosts in our lives, only mentioned if someone dared to ask. We all shared a common bond—we were children abandoned by our fathers—and in our small community, no one was better or worse off than anyone else; we simply navigated the challenges of life together.</w:t>
      </w:r>
    </w:p>
    <w:p w:rsidR="00000000" w:rsidDel="00000000" w:rsidP="00000000" w:rsidRDefault="00000000" w:rsidRPr="00000000" w14:paraId="000000F9">
      <w:pPr>
        <w:rPr>
          <w:color w:val="1c1c1c"/>
          <w:sz w:val="28"/>
          <w:szCs w:val="28"/>
          <w:highlight w:val="white"/>
        </w:rPr>
      </w:pPr>
      <w:r w:rsidDel="00000000" w:rsidR="00000000" w:rsidRPr="00000000">
        <w:rPr>
          <w:rtl w:val="0"/>
        </w:rPr>
      </w:r>
    </w:p>
    <w:p w:rsidR="00000000" w:rsidDel="00000000" w:rsidP="00000000" w:rsidRDefault="00000000" w:rsidRPr="00000000" w14:paraId="000000FA">
      <w:pPr>
        <w:rPr>
          <w:color w:val="1c1c1c"/>
          <w:sz w:val="28"/>
          <w:szCs w:val="28"/>
          <w:highlight w:val="white"/>
        </w:rPr>
      </w:pPr>
      <w:r w:rsidDel="00000000" w:rsidR="00000000" w:rsidRPr="00000000">
        <w:rPr>
          <w:color w:val="1c1c1c"/>
          <w:sz w:val="28"/>
          <w:szCs w:val="28"/>
          <w:highlight w:val="white"/>
          <w:rtl w:val="0"/>
        </w:rPr>
        <w:t xml:space="preserve">Girls were unwittingly drawn to all the wrong boys, lacking the understanding of how a genuine man should treat a woman. Similarly, boys found themselves confused, not knowing what qualities defined a real man. We were navigating a world of hardship, raised in impoverished neighborhoods, often left to fend for ourselves. Our Black mothers worked tirelessly to make ends meet while we received care from our grandparents, who did their best to provide some semblance of stability. As children, we carried an immense weight of anger and frustration within us, shaped by the feeling of abandonment. Our homes were filled with a palpable absence of love, leaving us longing for connection and guidance that seemed perpetually out of reach.</w:t>
      </w:r>
    </w:p>
    <w:p w:rsidR="00000000" w:rsidDel="00000000" w:rsidP="00000000" w:rsidRDefault="00000000" w:rsidRPr="00000000" w14:paraId="000000FB">
      <w:pPr>
        <w:rPr>
          <w:color w:val="1c1c1c"/>
          <w:sz w:val="28"/>
          <w:szCs w:val="28"/>
          <w:highlight w:val="white"/>
        </w:rPr>
      </w:pPr>
      <w:r w:rsidDel="00000000" w:rsidR="00000000" w:rsidRPr="00000000">
        <w:rPr>
          <w:rtl w:val="0"/>
        </w:rPr>
      </w:r>
    </w:p>
    <w:p w:rsidR="00000000" w:rsidDel="00000000" w:rsidP="00000000" w:rsidRDefault="00000000" w:rsidRPr="00000000" w14:paraId="000000FC">
      <w:pPr>
        <w:rPr>
          <w:color w:val="1c1c1c"/>
          <w:sz w:val="28"/>
          <w:szCs w:val="28"/>
          <w:highlight w:val="white"/>
        </w:rPr>
      </w:pPr>
      <w:r w:rsidDel="00000000" w:rsidR="00000000" w:rsidRPr="00000000">
        <w:rPr>
          <w:color w:val="1c1c1c"/>
          <w:sz w:val="28"/>
          <w:szCs w:val="28"/>
          <w:highlight w:val="white"/>
          <w:rtl w:val="0"/>
        </w:rPr>
        <w:t xml:space="preserve">In some households, fathers were physically present but emotionally distant, like shadows lingering in the corners. Fathers would return home after a long day at work, yet the atmosphere quickly grew tense. The children could hardly remember a time when he wasn’t angry, his voice often echoing through the walls as he yelled at them or lashed out at Mom. Moments of physical aggression were not unheard of, leaving a lingering sense of fear. The only times he seemed to radiate happiness were during raucous partying, where laughter and music masked the underlying chaos of their home life. Despite his presence, he added little warmth or support, and the family felt pressed to uphold a facade of happiness, pretending to outsiders that their two-parent household was a picture-perfect refuge.</w:t>
      </w:r>
    </w:p>
    <w:p w:rsidR="00000000" w:rsidDel="00000000" w:rsidP="00000000" w:rsidRDefault="00000000" w:rsidRPr="00000000" w14:paraId="000000FD">
      <w:pPr>
        <w:rPr>
          <w:color w:val="1c1c1c"/>
          <w:sz w:val="28"/>
          <w:szCs w:val="28"/>
          <w:highlight w:val="white"/>
        </w:rPr>
      </w:pPr>
      <w:r w:rsidDel="00000000" w:rsidR="00000000" w:rsidRPr="00000000">
        <w:rPr>
          <w:rtl w:val="0"/>
        </w:rPr>
      </w:r>
    </w:p>
    <w:p w:rsidR="00000000" w:rsidDel="00000000" w:rsidP="00000000" w:rsidRDefault="00000000" w:rsidRPr="00000000" w14:paraId="000000FE">
      <w:pPr>
        <w:rPr>
          <w:color w:val="1c1c1c"/>
          <w:sz w:val="29"/>
          <w:szCs w:val="29"/>
          <w:highlight w:val="white"/>
        </w:rPr>
      </w:pPr>
      <w:r w:rsidDel="00000000" w:rsidR="00000000" w:rsidRPr="00000000">
        <w:rPr>
          <w:color w:val="1c1c1c"/>
          <w:sz w:val="29"/>
          <w:szCs w:val="29"/>
          <w:highlight w:val="white"/>
          <w:rtl w:val="0"/>
        </w:rPr>
        <w:t xml:space="preserve">Fathers play a crucial role in shaping families, which is why phrases like “daddy’s little girl” and “my father taught me how to be a man” resonate so strongly with us. These expressions reflect the profound influence dads have in our lives! However, when fathers are absent, it can lead to significant challenges, including financial strain on families that often pushes mothers into a difficult position.</w:t>
      </w:r>
    </w:p>
    <w:p w:rsidR="00000000" w:rsidDel="00000000" w:rsidP="00000000" w:rsidRDefault="00000000" w:rsidRPr="00000000" w14:paraId="000000FF">
      <w:pPr>
        <w:rPr>
          <w:color w:val="1c1c1c"/>
          <w:sz w:val="29"/>
          <w:szCs w:val="29"/>
          <w:highlight w:val="white"/>
        </w:rPr>
      </w:pPr>
      <w:r w:rsidDel="00000000" w:rsidR="00000000" w:rsidRPr="00000000">
        <w:rPr>
          <w:rtl w:val="0"/>
        </w:rPr>
      </w:r>
    </w:p>
    <w:p w:rsidR="00000000" w:rsidDel="00000000" w:rsidP="00000000" w:rsidRDefault="00000000" w:rsidRPr="00000000" w14:paraId="00000100">
      <w:pPr>
        <w:rPr>
          <w:color w:val="1c1c1c"/>
          <w:sz w:val="29"/>
          <w:szCs w:val="29"/>
          <w:highlight w:val="white"/>
        </w:rPr>
      </w:pPr>
      <w:r w:rsidDel="00000000" w:rsidR="00000000" w:rsidRPr="00000000">
        <w:rPr>
          <w:color w:val="1c1c1c"/>
          <w:sz w:val="29"/>
          <w:szCs w:val="29"/>
          <w:highlight w:val="white"/>
          <w:rtl w:val="0"/>
        </w:rPr>
        <w:t xml:space="preserve">Emotional and physical abuse can create lasting trauma that influences how Black women perceive men, sometimes leading to patterns of aggression and abandonment. It can be heartbreaking to witness young men fathering multiple children with different partners, leaving mothers to navigate the often overwhelming responsibilities alone. This can lead to reliance on welfare and child support, creating a cycle that is tough to break.</w:t>
      </w:r>
    </w:p>
    <w:p w:rsidR="00000000" w:rsidDel="00000000" w:rsidP="00000000" w:rsidRDefault="00000000" w:rsidRPr="00000000" w14:paraId="00000101">
      <w:pPr>
        <w:rPr>
          <w:color w:val="1c1c1c"/>
          <w:sz w:val="29"/>
          <w:szCs w:val="29"/>
          <w:highlight w:val="white"/>
        </w:rPr>
      </w:pPr>
      <w:r w:rsidDel="00000000" w:rsidR="00000000" w:rsidRPr="00000000">
        <w:rPr>
          <w:rtl w:val="0"/>
        </w:rPr>
      </w:r>
    </w:p>
    <w:p w:rsidR="00000000" w:rsidDel="00000000" w:rsidP="00000000" w:rsidRDefault="00000000" w:rsidRPr="00000000" w14:paraId="00000102">
      <w:pPr>
        <w:rPr>
          <w:color w:val="1c1c1c"/>
          <w:sz w:val="29"/>
          <w:szCs w:val="29"/>
          <w:highlight w:val="white"/>
        </w:rPr>
      </w:pPr>
      <w:r w:rsidDel="00000000" w:rsidR="00000000" w:rsidRPr="00000000">
        <w:rPr>
          <w:color w:val="1c1c1c"/>
          <w:sz w:val="29"/>
          <w:szCs w:val="29"/>
          <w:highlight w:val="white"/>
          <w:rtl w:val="0"/>
        </w:rPr>
        <w:t xml:space="preserve">When a woman opts for child support, it may be viewed by some as a lack of respect towards Black men. Unfortunately, this can lead to bitterness, with men feeling pushed away from their children and justifying their absence by saying they will only provide what the courts mandate. Yet, the reality is that one-size-fits-all solutions are rarely enough for families that function outside of traditional structures. Mothers often bear the brunt of those responsibilities, caring for their little ones every hour of every day, while fathers sometimes seem to evade their roles.</w:t>
      </w:r>
    </w:p>
    <w:p w:rsidR="00000000" w:rsidDel="00000000" w:rsidP="00000000" w:rsidRDefault="00000000" w:rsidRPr="00000000" w14:paraId="00000103">
      <w:pPr>
        <w:rPr>
          <w:color w:val="1c1c1c"/>
          <w:sz w:val="29"/>
          <w:szCs w:val="29"/>
          <w:highlight w:val="white"/>
        </w:rPr>
      </w:pPr>
      <w:r w:rsidDel="00000000" w:rsidR="00000000" w:rsidRPr="00000000">
        <w:rPr>
          <w:rtl w:val="0"/>
        </w:rPr>
      </w:r>
    </w:p>
    <w:p w:rsidR="00000000" w:rsidDel="00000000" w:rsidP="00000000" w:rsidRDefault="00000000" w:rsidRPr="00000000" w14:paraId="00000104">
      <w:pPr>
        <w:rPr>
          <w:color w:val="1c1c1c"/>
          <w:sz w:val="29"/>
          <w:szCs w:val="29"/>
          <w:highlight w:val="white"/>
        </w:rPr>
      </w:pPr>
      <w:r w:rsidDel="00000000" w:rsidR="00000000" w:rsidRPr="00000000">
        <w:rPr>
          <w:color w:val="1c1c1c"/>
          <w:sz w:val="29"/>
          <w:szCs w:val="29"/>
          <w:highlight w:val="white"/>
          <w:rtl w:val="0"/>
        </w:rPr>
        <w:t xml:space="preserve">Children shouldn’t have to suffer for the choices made by adults, and it’s essential for everyone to accept responsibility for their decisions—including the option to bring children into the world. For men, taking a moment to reflect on their actions—like the importance of communication and protection—can help prevent risky behavior that leads to unintended consequences.</w:t>
      </w:r>
    </w:p>
    <w:p w:rsidR="00000000" w:rsidDel="00000000" w:rsidP="00000000" w:rsidRDefault="00000000" w:rsidRPr="00000000" w14:paraId="00000105">
      <w:pPr>
        <w:rPr>
          <w:color w:val="1c1c1c"/>
          <w:sz w:val="29"/>
          <w:szCs w:val="29"/>
          <w:highlight w:val="white"/>
        </w:rPr>
      </w:pPr>
      <w:r w:rsidDel="00000000" w:rsidR="00000000" w:rsidRPr="00000000">
        <w:rPr>
          <w:rtl w:val="0"/>
        </w:rPr>
      </w:r>
    </w:p>
    <w:p w:rsidR="00000000" w:rsidDel="00000000" w:rsidP="00000000" w:rsidRDefault="00000000" w:rsidRPr="00000000" w14:paraId="00000106">
      <w:pPr>
        <w:rPr>
          <w:color w:val="1c1c1c"/>
          <w:sz w:val="29"/>
          <w:szCs w:val="29"/>
          <w:highlight w:val="white"/>
        </w:rPr>
      </w:pPr>
      <w:r w:rsidDel="00000000" w:rsidR="00000000" w:rsidRPr="00000000">
        <w:rPr>
          <w:color w:val="1c1c1c"/>
          <w:sz w:val="29"/>
          <w:szCs w:val="29"/>
          <w:highlight w:val="white"/>
          <w:rtl w:val="0"/>
        </w:rPr>
        <w:t xml:space="preserve">It is essential for both men and women to take full accountability in relationships, particularly regarding intimate choices. Engaging in sexual activities with someone you don’t know well can lead to serious consequences, such as unwanted pregnancies or health risks. Prioritizing safety and awareness is non-negotiable—using protection is a fundamental responsibility.</w:t>
      </w:r>
    </w:p>
    <w:p w:rsidR="00000000" w:rsidDel="00000000" w:rsidP="00000000" w:rsidRDefault="00000000" w:rsidRPr="00000000" w14:paraId="00000107">
      <w:pPr>
        <w:rPr>
          <w:color w:val="1c1c1c"/>
          <w:sz w:val="29"/>
          <w:szCs w:val="29"/>
          <w:highlight w:val="white"/>
        </w:rPr>
      </w:pPr>
      <w:r w:rsidDel="00000000" w:rsidR="00000000" w:rsidRPr="00000000">
        <w:rPr>
          <w:rtl w:val="0"/>
        </w:rPr>
      </w:r>
    </w:p>
    <w:p w:rsidR="00000000" w:rsidDel="00000000" w:rsidP="00000000" w:rsidRDefault="00000000" w:rsidRPr="00000000" w14:paraId="00000108">
      <w:pPr>
        <w:rPr>
          <w:color w:val="1c1c1c"/>
          <w:sz w:val="29"/>
          <w:szCs w:val="29"/>
          <w:highlight w:val="white"/>
        </w:rPr>
      </w:pPr>
      <w:r w:rsidDel="00000000" w:rsidR="00000000" w:rsidRPr="00000000">
        <w:rPr>
          <w:color w:val="1c1c1c"/>
          <w:sz w:val="29"/>
          <w:szCs w:val="29"/>
          <w:highlight w:val="white"/>
          <w:rtl w:val="0"/>
        </w:rPr>
        <w:t xml:space="preserve">Women must value themselves and ensure they are making informed decisions about their bodies and their lives. If you find yourself in a situation where a partner lacks support after the birth of a child, understand that mutual trust and communication are critical. We must actively work together to create a nurturing environment for children. This is not just about individual choices; it’s about the well-being of everyone involved, especially the child. Let’s commit to building healthy relationships, making intentional decisions, and fostering positive environments for our future. Together, we can and must do better! So we can stop calling Black men “deadbeats” for our choices.</w:t>
      </w:r>
    </w:p>
    <w:p w:rsidR="00000000" w:rsidDel="00000000" w:rsidP="00000000" w:rsidRDefault="00000000" w:rsidRPr="00000000" w14:paraId="00000109">
      <w:pPr>
        <w:rPr>
          <w:color w:val="1c1c1c"/>
          <w:sz w:val="29"/>
          <w:szCs w:val="29"/>
          <w:highlight w:val="white"/>
        </w:rPr>
      </w:pPr>
      <w:r w:rsidDel="00000000" w:rsidR="00000000" w:rsidRPr="00000000">
        <w:rPr>
          <w:rtl w:val="0"/>
        </w:rPr>
      </w:r>
    </w:p>
    <w:p w:rsidR="00000000" w:rsidDel="00000000" w:rsidP="00000000" w:rsidRDefault="00000000" w:rsidRPr="00000000" w14:paraId="0000010A">
      <w:pPr>
        <w:rPr>
          <w:color w:val="1c1c1c"/>
          <w:sz w:val="29"/>
          <w:szCs w:val="29"/>
          <w:highlight w:val="white"/>
        </w:rPr>
      </w:pPr>
      <w:r w:rsidDel="00000000" w:rsidR="00000000" w:rsidRPr="00000000">
        <w:rPr>
          <w:color w:val="1c1c1c"/>
          <w:sz w:val="29"/>
          <w:szCs w:val="29"/>
          <w:highlight w:val="white"/>
          <w:rtl w:val="0"/>
        </w:rPr>
        <w:t xml:space="preserve">The absence of a Black father can profoundly impact children, especially young Black boys, as they journey through the complexities of life. Without a strong, responsible male figure to guide them at home, many of these boys may grapple with feelings of confusion and frustration. While their mothers provide unwavering love, support, and nurturing, the absence of a paternal presence can cast a shadow over their formative years, making the path ahead feel overwhelming. This feeling is often exacerbated when positive adult role models are scarce in their surroundings.</w:t>
      </w:r>
    </w:p>
    <w:p w:rsidR="00000000" w:rsidDel="00000000" w:rsidP="00000000" w:rsidRDefault="00000000" w:rsidRPr="00000000" w14:paraId="0000010B">
      <w:pPr>
        <w:rPr>
          <w:color w:val="1c1c1c"/>
          <w:sz w:val="29"/>
          <w:szCs w:val="29"/>
          <w:highlight w:val="white"/>
        </w:rPr>
      </w:pPr>
      <w:r w:rsidDel="00000000" w:rsidR="00000000" w:rsidRPr="00000000">
        <w:rPr>
          <w:rtl w:val="0"/>
        </w:rPr>
      </w:r>
    </w:p>
    <w:p w:rsidR="00000000" w:rsidDel="00000000" w:rsidP="00000000" w:rsidRDefault="00000000" w:rsidRPr="00000000" w14:paraId="0000010C">
      <w:pPr>
        <w:rPr>
          <w:color w:val="1c1c1c"/>
          <w:sz w:val="29"/>
          <w:szCs w:val="29"/>
          <w:highlight w:val="white"/>
        </w:rPr>
      </w:pPr>
      <w:r w:rsidDel="00000000" w:rsidR="00000000" w:rsidRPr="00000000">
        <w:rPr>
          <w:color w:val="1c1c1c"/>
          <w:sz w:val="29"/>
          <w:szCs w:val="29"/>
          <w:highlight w:val="white"/>
          <w:rtl w:val="0"/>
        </w:rPr>
        <w:t xml:space="preserve">As these young men transition into adolescence and adulthood, the challenges stemming from their father's absence can become strikingly pronounced. The void left behind can lead some to seek guidance from negative influences entrenched in their communities, which might draw them toward unproductive choices, such as dropping out of school, engaging in risky behaviors, or succumbing to societal pressures.</w:t>
      </w:r>
    </w:p>
    <w:p w:rsidR="00000000" w:rsidDel="00000000" w:rsidP="00000000" w:rsidRDefault="00000000" w:rsidRPr="00000000" w14:paraId="0000010D">
      <w:pPr>
        <w:rPr>
          <w:color w:val="1c1c1c"/>
          <w:sz w:val="29"/>
          <w:szCs w:val="29"/>
          <w:highlight w:val="white"/>
        </w:rPr>
      </w:pPr>
      <w:r w:rsidDel="00000000" w:rsidR="00000000" w:rsidRPr="00000000">
        <w:rPr>
          <w:rtl w:val="0"/>
        </w:rPr>
      </w:r>
    </w:p>
    <w:p w:rsidR="00000000" w:rsidDel="00000000" w:rsidP="00000000" w:rsidRDefault="00000000" w:rsidRPr="00000000" w14:paraId="0000010E">
      <w:pPr>
        <w:rPr>
          <w:color w:val="1c1c1c"/>
          <w:sz w:val="29"/>
          <w:szCs w:val="29"/>
          <w:highlight w:val="white"/>
        </w:rPr>
      </w:pPr>
      <w:r w:rsidDel="00000000" w:rsidR="00000000" w:rsidRPr="00000000">
        <w:rPr>
          <w:color w:val="1c1c1c"/>
          <w:sz w:val="29"/>
          <w:szCs w:val="29"/>
          <w:highlight w:val="white"/>
          <w:rtl w:val="0"/>
        </w:rPr>
        <w:t xml:space="preserve">This discussion serves as a vital opportunity to explore a range of strategies aimed at helping young men confront and navigate the emotional turmoil associated with their father's absence. Additionally, we will celebrate the remarkable achievements of successful African American men who have overcome similar obstacles, demonstrating that triumph is possible even amidst adversity. By delving into the stories and factors that contributed to their success, we hope to ignite a sense of hope and resilience in those facing analogous circumstances. Through collective efforts, we can illuminate the inherent strength and potential within these young men, paving the way for positivity, personal growth, and empowerment.</w:t>
      </w:r>
    </w:p>
    <w:p w:rsidR="00000000" w:rsidDel="00000000" w:rsidP="00000000" w:rsidRDefault="00000000" w:rsidRPr="00000000" w14:paraId="0000010F">
      <w:pPr>
        <w:rPr>
          <w:color w:val="1c1c1c"/>
          <w:sz w:val="29"/>
          <w:szCs w:val="29"/>
          <w:highlight w:val="white"/>
        </w:rPr>
      </w:pPr>
      <w:r w:rsidDel="00000000" w:rsidR="00000000" w:rsidRPr="00000000">
        <w:rPr>
          <w:rtl w:val="0"/>
        </w:rPr>
      </w:r>
    </w:p>
    <w:p w:rsidR="00000000" w:rsidDel="00000000" w:rsidP="00000000" w:rsidRDefault="00000000" w:rsidRPr="00000000" w14:paraId="00000110">
      <w:pPr>
        <w:rPr>
          <w:color w:val="1c1c1c"/>
          <w:sz w:val="29"/>
          <w:szCs w:val="29"/>
          <w:highlight w:val="white"/>
        </w:rPr>
      </w:pPr>
      <w:r w:rsidDel="00000000" w:rsidR="00000000" w:rsidRPr="00000000">
        <w:rPr>
          <w:color w:val="1c1c1c"/>
          <w:sz w:val="29"/>
          <w:szCs w:val="29"/>
          <w:highlight w:val="white"/>
          <w:rtl w:val="0"/>
        </w:rPr>
        <w:t xml:space="preserve">Black families often highlight the challenges posed by absent fathers. However, let’s also shine a light on those fathers who are physically present but emotionally distant. These dads, influenced by their unresolved trauma, sometimes resort to harsh disciplinary methods. Notably, the same can hold for mothers who may be navigating similar struggles.</w:t>
      </w:r>
    </w:p>
    <w:p w:rsidR="00000000" w:rsidDel="00000000" w:rsidP="00000000" w:rsidRDefault="00000000" w:rsidRPr="00000000" w14:paraId="00000111">
      <w:pPr>
        <w:rPr>
          <w:color w:val="1c1c1c"/>
          <w:sz w:val="29"/>
          <w:szCs w:val="29"/>
          <w:highlight w:val="white"/>
        </w:rPr>
      </w:pPr>
      <w:r w:rsidDel="00000000" w:rsidR="00000000" w:rsidRPr="00000000">
        <w:rPr>
          <w:rtl w:val="0"/>
        </w:rPr>
      </w:r>
    </w:p>
    <w:p w:rsidR="00000000" w:rsidDel="00000000" w:rsidP="00000000" w:rsidRDefault="00000000" w:rsidRPr="00000000" w14:paraId="00000112">
      <w:pPr>
        <w:rPr>
          <w:color w:val="1c1c1c"/>
          <w:sz w:val="29"/>
          <w:szCs w:val="29"/>
          <w:highlight w:val="white"/>
        </w:rPr>
      </w:pPr>
      <w:r w:rsidDel="00000000" w:rsidR="00000000" w:rsidRPr="00000000">
        <w:rPr>
          <w:color w:val="1c1c1c"/>
          <w:sz w:val="29"/>
          <w:szCs w:val="29"/>
          <w:highlight w:val="white"/>
          <w:rtl w:val="0"/>
        </w:rPr>
        <w:t xml:space="preserve">It’s clear that being only a part-time parent won’t foster a deep relationship with children. Reflecting on my upbringing, I realize that my father’s past experiences shouldn’t have shaped his treatment of me. A father should exemplify unconditional love, setting a benchmark for how his daughters deserve to be cherished. The way a father interacts, or fails to connect, with his daughters profoundly impacts their future relationships with men.</w:t>
      </w:r>
    </w:p>
    <w:p w:rsidR="00000000" w:rsidDel="00000000" w:rsidP="00000000" w:rsidRDefault="00000000" w:rsidRPr="00000000" w14:paraId="00000113">
      <w:pPr>
        <w:rPr>
          <w:color w:val="1c1c1c"/>
          <w:sz w:val="29"/>
          <w:szCs w:val="29"/>
          <w:highlight w:val="white"/>
        </w:rPr>
      </w:pPr>
      <w:r w:rsidDel="00000000" w:rsidR="00000000" w:rsidRPr="00000000">
        <w:rPr>
          <w:rtl w:val="0"/>
        </w:rPr>
      </w:r>
    </w:p>
    <w:p w:rsidR="00000000" w:rsidDel="00000000" w:rsidP="00000000" w:rsidRDefault="00000000" w:rsidRPr="00000000" w14:paraId="00000114">
      <w:pPr>
        <w:rPr>
          <w:color w:val="1c1c1c"/>
          <w:sz w:val="29"/>
          <w:szCs w:val="29"/>
          <w:highlight w:val="white"/>
        </w:rPr>
      </w:pPr>
      <w:r w:rsidDel="00000000" w:rsidR="00000000" w:rsidRPr="00000000">
        <w:rPr>
          <w:color w:val="1c1c1c"/>
          <w:sz w:val="29"/>
          <w:szCs w:val="29"/>
          <w:highlight w:val="white"/>
          <w:rtl w:val="0"/>
        </w:rPr>
        <w:t xml:space="preserve">I want to clarify that just because a woman may face challenges often labeled "daddy issues," that doesn’t mean she’s incapable of strong, healthy relationships. Instead, the lessons she absorbs from her father—his views on women and how he engages with them—will inevitably influence her perspectives. A father’s voice carries weight, and the treatment she receives from the men in her life plays a crucial role in shaping her self-image and interactions.</w:t>
      </w:r>
    </w:p>
    <w:p w:rsidR="00000000" w:rsidDel="00000000" w:rsidP="00000000" w:rsidRDefault="00000000" w:rsidRPr="00000000" w14:paraId="00000115">
      <w:pPr>
        <w:rPr>
          <w:color w:val="1c1c1c"/>
          <w:sz w:val="29"/>
          <w:szCs w:val="29"/>
          <w:highlight w:val="white"/>
        </w:rPr>
      </w:pPr>
      <w:r w:rsidDel="00000000" w:rsidR="00000000" w:rsidRPr="00000000">
        <w:rPr>
          <w:rtl w:val="0"/>
        </w:rPr>
      </w:r>
    </w:p>
    <w:p w:rsidR="00000000" w:rsidDel="00000000" w:rsidP="00000000" w:rsidRDefault="00000000" w:rsidRPr="00000000" w14:paraId="00000116">
      <w:pPr>
        <w:rPr>
          <w:color w:val="1c1c1c"/>
          <w:sz w:val="29"/>
          <w:szCs w:val="29"/>
          <w:highlight w:val="white"/>
        </w:rPr>
      </w:pPr>
      <w:r w:rsidDel="00000000" w:rsidR="00000000" w:rsidRPr="00000000">
        <w:rPr>
          <w:color w:val="1c1c1c"/>
          <w:sz w:val="29"/>
          <w:szCs w:val="29"/>
          <w:highlight w:val="white"/>
          <w:rtl w:val="0"/>
        </w:rPr>
        <w:t xml:space="preserve">Many young Black women find it difficult to voice their feelings to their fathers, often feeling unheard in their attempts to bridge the gap of emotional distance. I usually got involved with someone who mirrored my father's treatment of me.</w:t>
      </w:r>
    </w:p>
    <w:p w:rsidR="00000000" w:rsidDel="00000000" w:rsidP="00000000" w:rsidRDefault="00000000" w:rsidRPr="00000000" w14:paraId="00000117">
      <w:pPr>
        <w:rPr>
          <w:color w:val="1c1c1c"/>
          <w:sz w:val="29"/>
          <w:szCs w:val="29"/>
          <w:highlight w:val="white"/>
        </w:rPr>
      </w:pPr>
      <w:r w:rsidDel="00000000" w:rsidR="00000000" w:rsidRPr="00000000">
        <w:rPr>
          <w:rtl w:val="0"/>
        </w:rPr>
      </w:r>
    </w:p>
    <w:p w:rsidR="00000000" w:rsidDel="00000000" w:rsidP="00000000" w:rsidRDefault="00000000" w:rsidRPr="00000000" w14:paraId="00000118">
      <w:pPr>
        <w:rPr>
          <w:color w:val="1c1c1c"/>
          <w:sz w:val="29"/>
          <w:szCs w:val="29"/>
          <w:highlight w:val="white"/>
        </w:rPr>
      </w:pPr>
      <w:r w:rsidDel="00000000" w:rsidR="00000000" w:rsidRPr="00000000">
        <w:rPr>
          <w:color w:val="1c1c1c"/>
          <w:sz w:val="29"/>
          <w:szCs w:val="29"/>
          <w:highlight w:val="white"/>
          <w:rtl w:val="0"/>
        </w:rPr>
        <w:t xml:space="preserve">Together, we can foster conversations that encourage emotional availability and healing, creating a positive ripple effect in our families and communities. Let’s strive for connections founded on understanding and love.</w:t>
      </w:r>
    </w:p>
    <w:p w:rsidR="00000000" w:rsidDel="00000000" w:rsidP="00000000" w:rsidRDefault="00000000" w:rsidRPr="00000000" w14:paraId="00000119">
      <w:pPr>
        <w:rPr>
          <w:color w:val="1c1c1c"/>
          <w:sz w:val="29"/>
          <w:szCs w:val="29"/>
          <w:highlight w:val="white"/>
        </w:rPr>
      </w:pPr>
      <w:r w:rsidDel="00000000" w:rsidR="00000000" w:rsidRPr="00000000">
        <w:rPr>
          <w:rtl w:val="0"/>
        </w:rPr>
      </w:r>
    </w:p>
    <w:p w:rsidR="00000000" w:rsidDel="00000000" w:rsidP="00000000" w:rsidRDefault="00000000" w:rsidRPr="00000000" w14:paraId="0000011A">
      <w:pPr>
        <w:rPr>
          <w:color w:val="1c1c1c"/>
          <w:sz w:val="29"/>
          <w:szCs w:val="29"/>
          <w:highlight w:val="white"/>
        </w:rPr>
      </w:pPr>
      <w:r w:rsidDel="00000000" w:rsidR="00000000" w:rsidRPr="00000000">
        <w:rPr>
          <w:color w:val="1c1c1c"/>
          <w:sz w:val="29"/>
          <w:szCs w:val="29"/>
          <w:highlight w:val="white"/>
          <w:rtl w:val="0"/>
        </w:rPr>
        <w:t xml:space="preserve">When two individuals bring their unhealed trauma into a relationship, they may face complex challenges that can affect every aspect of their connection. Difficulties related to trust often surface, as past betrayals may lead to heightened suspicion. Intimacy can become complicated, with fears of vulnerability rising from previous hurts. Communication may falter as partners struggle to express their feelings honestly, leading to misunderstandings and feelings of isolation. These dynamics can result in behaviors such as seeking excessive validation from each other, experiencing a profound fear of abandonment, or engaging in self-sabotaging actions that undermine the relationship.</w:t>
      </w:r>
    </w:p>
    <w:p w:rsidR="00000000" w:rsidDel="00000000" w:rsidP="00000000" w:rsidRDefault="00000000" w:rsidRPr="00000000" w14:paraId="0000011B">
      <w:pPr>
        <w:rPr>
          <w:color w:val="1c1c1c"/>
          <w:sz w:val="29"/>
          <w:szCs w:val="29"/>
          <w:highlight w:val="white"/>
        </w:rPr>
      </w:pPr>
      <w:r w:rsidDel="00000000" w:rsidR="00000000" w:rsidRPr="00000000">
        <w:rPr>
          <w:rtl w:val="0"/>
        </w:rPr>
      </w:r>
    </w:p>
    <w:p w:rsidR="00000000" w:rsidDel="00000000" w:rsidP="00000000" w:rsidRDefault="00000000" w:rsidRPr="00000000" w14:paraId="0000011C">
      <w:pPr>
        <w:rPr>
          <w:color w:val="1c1c1c"/>
          <w:sz w:val="29"/>
          <w:szCs w:val="29"/>
          <w:highlight w:val="white"/>
        </w:rPr>
      </w:pPr>
      <w:r w:rsidDel="00000000" w:rsidR="00000000" w:rsidRPr="00000000">
        <w:rPr>
          <w:color w:val="1c1c1c"/>
          <w:sz w:val="29"/>
          <w:szCs w:val="29"/>
          <w:highlight w:val="white"/>
          <w:rtl w:val="0"/>
        </w:rPr>
        <w:t xml:space="preserve">Despite these hurdles, it is both inspiring and crucial to recognize that healing is entirely achievable. Trauma may amplify struggles like PTSD, anxiety, and emotional neglect, but myriad pathways to recovery can transform these painful experiences into opportunities for profound personal growth. Individuals can break free from negative cycles and foster genuine connection and intimacy by consciously working to manage emotions, developing self-awareness, and honing practical communication skills.</w:t>
      </w:r>
    </w:p>
    <w:p w:rsidR="00000000" w:rsidDel="00000000" w:rsidP="00000000" w:rsidRDefault="00000000" w:rsidRPr="00000000" w14:paraId="0000011D">
      <w:pPr>
        <w:rPr>
          <w:color w:val="1c1c1c"/>
          <w:sz w:val="29"/>
          <w:szCs w:val="29"/>
          <w:highlight w:val="white"/>
        </w:rPr>
      </w:pPr>
      <w:r w:rsidDel="00000000" w:rsidR="00000000" w:rsidRPr="00000000">
        <w:rPr>
          <w:rtl w:val="0"/>
        </w:rPr>
      </w:r>
    </w:p>
    <w:p w:rsidR="00000000" w:rsidDel="00000000" w:rsidP="00000000" w:rsidRDefault="00000000" w:rsidRPr="00000000" w14:paraId="0000011E">
      <w:pPr>
        <w:rPr>
          <w:color w:val="1c1c1c"/>
          <w:sz w:val="29"/>
          <w:szCs w:val="29"/>
          <w:highlight w:val="white"/>
        </w:rPr>
      </w:pPr>
      <w:r w:rsidDel="00000000" w:rsidR="00000000" w:rsidRPr="00000000">
        <w:rPr>
          <w:color w:val="1c1c1c"/>
          <w:sz w:val="29"/>
          <w:szCs w:val="29"/>
          <w:highlight w:val="white"/>
          <w:rtl w:val="0"/>
        </w:rPr>
        <w:t xml:space="preserve">In particular, within many Black households, the pressure to seek validation may sometimes lead to unhealthy coping mechanisms, such as substance use or avoidance behaviors. However, there is hope for a better future. By cultivating a robust culture of healing and resilience, we can encourage open, honest discussions about mental health, creating environments where individuals feel safe and supported in seeking professional help or sharing their difficulties.</w:t>
      </w:r>
    </w:p>
    <w:p w:rsidR="00000000" w:rsidDel="00000000" w:rsidP="00000000" w:rsidRDefault="00000000" w:rsidRPr="00000000" w14:paraId="0000011F">
      <w:pPr>
        <w:rPr>
          <w:color w:val="1c1c1c"/>
          <w:sz w:val="29"/>
          <w:szCs w:val="29"/>
          <w:highlight w:val="white"/>
        </w:rPr>
      </w:pPr>
      <w:r w:rsidDel="00000000" w:rsidR="00000000" w:rsidRPr="00000000">
        <w:rPr>
          <w:rtl w:val="0"/>
        </w:rPr>
      </w:r>
    </w:p>
    <w:p w:rsidR="00000000" w:rsidDel="00000000" w:rsidP="00000000" w:rsidRDefault="00000000" w:rsidRPr="00000000" w14:paraId="00000120">
      <w:pPr>
        <w:rPr>
          <w:color w:val="1c1c1c"/>
          <w:sz w:val="29"/>
          <w:szCs w:val="29"/>
          <w:highlight w:val="white"/>
        </w:rPr>
      </w:pPr>
      <w:r w:rsidDel="00000000" w:rsidR="00000000" w:rsidRPr="00000000">
        <w:rPr>
          <w:color w:val="1c1c1c"/>
          <w:sz w:val="29"/>
          <w:szCs w:val="29"/>
          <w:highlight w:val="white"/>
          <w:rtl w:val="0"/>
        </w:rPr>
        <w:t xml:space="preserve">Prioritizing emotional well-being is essential, and by holding ourselves accountable for our mental health, we pave the way for more substantial and meaningful change. Together, we can dismantle the cycles of trauma and build healthier and more fulfilling relationships grounded in understanding, compassion, and genuine empathy. Let’s uplift each other on this transformative journey toward healing, recognizing that every step taken together is toward a brighter and more connected future.</w:t>
      </w:r>
    </w:p>
    <w:p w:rsidR="00000000" w:rsidDel="00000000" w:rsidP="00000000" w:rsidRDefault="00000000" w:rsidRPr="00000000" w14:paraId="00000121">
      <w:pPr>
        <w:rPr>
          <w:color w:val="1c1c1c"/>
          <w:sz w:val="29"/>
          <w:szCs w:val="29"/>
          <w:highlight w:val="white"/>
        </w:rPr>
      </w:pPr>
      <w:r w:rsidDel="00000000" w:rsidR="00000000" w:rsidRPr="00000000">
        <w:rPr>
          <w:rtl w:val="0"/>
        </w:rPr>
      </w:r>
    </w:p>
    <w:p w:rsidR="00000000" w:rsidDel="00000000" w:rsidP="00000000" w:rsidRDefault="00000000" w:rsidRPr="00000000" w14:paraId="00000122">
      <w:pPr>
        <w:rPr>
          <w:color w:val="1c1c1c"/>
          <w:sz w:val="29"/>
          <w:szCs w:val="29"/>
          <w:highlight w:val="white"/>
        </w:rPr>
      </w:pPr>
      <w:r w:rsidDel="00000000" w:rsidR="00000000" w:rsidRPr="00000000">
        <w:rPr>
          <w:color w:val="1c1c1c"/>
          <w:sz w:val="29"/>
          <w:szCs w:val="29"/>
          <w:highlight w:val="white"/>
          <w:rtl w:val="0"/>
        </w:rPr>
        <w:t xml:space="preserve">Recognizing the incredible strength of single Black mothers who raise remarkable children is essential. Many successful Black individuals today owe their achievements to their mothers' unwavering support and resilience. Children have an inspiring opportunity to appreciate their mothers' sacrifices and to pursue better opportunities, transforming challenges into stepping stones. Our parents, especially our mothers, always aimed to provide the best for us, navigating the complexities of parenting with love. Their firm guidance was an expression of that love, shaping our values and aspirations. Growing up in such an environment instilled a sense of hope that continues to drive our futures. Let's celebrate their dedication and the bright potential it fosters in every child!</w:t>
      </w:r>
    </w:p>
    <w:p w:rsidR="00000000" w:rsidDel="00000000" w:rsidP="00000000" w:rsidRDefault="00000000" w:rsidRPr="00000000" w14:paraId="00000123">
      <w:pPr>
        <w:rPr>
          <w:color w:val="1c1c1c"/>
          <w:sz w:val="29"/>
          <w:szCs w:val="29"/>
          <w:highlight w:val="white"/>
        </w:rPr>
      </w:pPr>
      <w:r w:rsidDel="00000000" w:rsidR="00000000" w:rsidRPr="00000000">
        <w:rPr>
          <w:rtl w:val="0"/>
        </w:rPr>
      </w:r>
    </w:p>
    <w:p w:rsidR="00000000" w:rsidDel="00000000" w:rsidP="00000000" w:rsidRDefault="00000000" w:rsidRPr="00000000" w14:paraId="00000124">
      <w:pPr>
        <w:rPr>
          <w:color w:val="1c1c1c"/>
          <w:sz w:val="29"/>
          <w:szCs w:val="29"/>
          <w:highlight w:val="white"/>
        </w:rPr>
      </w:pPr>
      <w:r w:rsidDel="00000000" w:rsidR="00000000" w:rsidRPr="00000000">
        <w:rPr>
          <w:rtl w:val="0"/>
        </w:rPr>
      </w:r>
    </w:p>
    <w:p w:rsidR="00000000" w:rsidDel="00000000" w:rsidP="00000000" w:rsidRDefault="00000000" w:rsidRPr="00000000" w14:paraId="00000125">
      <w:pPr>
        <w:rPr>
          <w:color w:val="1c1c1c"/>
          <w:sz w:val="29"/>
          <w:szCs w:val="29"/>
          <w:highlight w:val="white"/>
        </w:rPr>
      </w:pPr>
      <w:r w:rsidDel="00000000" w:rsidR="00000000" w:rsidRPr="00000000">
        <w:rPr>
          <w:rtl w:val="0"/>
        </w:rPr>
      </w:r>
    </w:p>
    <w:p w:rsidR="00000000" w:rsidDel="00000000" w:rsidP="00000000" w:rsidRDefault="00000000" w:rsidRPr="00000000" w14:paraId="00000126">
      <w:pPr>
        <w:rPr>
          <w:color w:val="1c1c1c"/>
          <w:sz w:val="29"/>
          <w:szCs w:val="29"/>
          <w:highlight w:val="white"/>
        </w:rPr>
      </w:pPr>
      <w:r w:rsidDel="00000000" w:rsidR="00000000" w:rsidRPr="00000000">
        <w:rPr>
          <w:rtl w:val="0"/>
        </w:rPr>
      </w:r>
    </w:p>
    <w:p w:rsidR="00000000" w:rsidDel="00000000" w:rsidP="00000000" w:rsidRDefault="00000000" w:rsidRPr="00000000" w14:paraId="00000127">
      <w:pPr>
        <w:rPr>
          <w:color w:val="1c1c1c"/>
          <w:sz w:val="29"/>
          <w:szCs w:val="29"/>
          <w:highlight w:val="white"/>
        </w:rPr>
      </w:pPr>
      <w:r w:rsidDel="00000000" w:rsidR="00000000" w:rsidRPr="00000000">
        <w:rPr>
          <w:rtl w:val="0"/>
        </w:rPr>
      </w:r>
    </w:p>
    <w:p w:rsidR="00000000" w:rsidDel="00000000" w:rsidP="00000000" w:rsidRDefault="00000000" w:rsidRPr="00000000" w14:paraId="00000128">
      <w:pPr>
        <w:rPr>
          <w:color w:val="1c1c1c"/>
          <w:sz w:val="29"/>
          <w:szCs w:val="29"/>
          <w:highlight w:val="white"/>
        </w:rPr>
      </w:pPr>
      <w:r w:rsidDel="00000000" w:rsidR="00000000" w:rsidRPr="00000000">
        <w:rPr>
          <w:rtl w:val="0"/>
        </w:rPr>
      </w:r>
    </w:p>
    <w:p w:rsidR="00000000" w:rsidDel="00000000" w:rsidP="00000000" w:rsidRDefault="00000000" w:rsidRPr="00000000" w14:paraId="00000129">
      <w:pPr>
        <w:rPr>
          <w:color w:val="1c1c1c"/>
          <w:sz w:val="29"/>
          <w:szCs w:val="29"/>
          <w:highlight w:val="white"/>
        </w:rPr>
      </w:pPr>
      <w:r w:rsidDel="00000000" w:rsidR="00000000" w:rsidRPr="00000000">
        <w:rPr>
          <w:rtl w:val="0"/>
        </w:rPr>
      </w:r>
    </w:p>
    <w:p w:rsidR="00000000" w:rsidDel="00000000" w:rsidP="00000000" w:rsidRDefault="00000000" w:rsidRPr="00000000" w14:paraId="0000012A">
      <w:pPr>
        <w:rPr>
          <w:color w:val="1c1c1c"/>
          <w:sz w:val="29"/>
          <w:szCs w:val="29"/>
          <w:highlight w:val="white"/>
        </w:rPr>
      </w:pPr>
      <w:r w:rsidDel="00000000" w:rsidR="00000000" w:rsidRPr="00000000">
        <w:rPr>
          <w:rtl w:val="0"/>
        </w:rPr>
      </w:r>
    </w:p>
    <w:p w:rsidR="00000000" w:rsidDel="00000000" w:rsidP="00000000" w:rsidRDefault="00000000" w:rsidRPr="00000000" w14:paraId="0000012B">
      <w:pPr>
        <w:rPr>
          <w:color w:val="1c1c1c"/>
          <w:sz w:val="29"/>
          <w:szCs w:val="29"/>
          <w:highlight w:val="white"/>
        </w:rPr>
      </w:pPr>
      <w:r w:rsidDel="00000000" w:rsidR="00000000" w:rsidRPr="00000000">
        <w:rPr>
          <w:rtl w:val="0"/>
        </w:rPr>
      </w:r>
    </w:p>
    <w:p w:rsidR="00000000" w:rsidDel="00000000" w:rsidP="00000000" w:rsidRDefault="00000000" w:rsidRPr="00000000" w14:paraId="0000012C">
      <w:pPr>
        <w:rPr>
          <w:color w:val="1c1c1c"/>
          <w:sz w:val="29"/>
          <w:szCs w:val="29"/>
          <w:highlight w:val="white"/>
        </w:rPr>
      </w:pPr>
      <w:r w:rsidDel="00000000" w:rsidR="00000000" w:rsidRPr="00000000">
        <w:rPr>
          <w:rtl w:val="0"/>
        </w:rPr>
      </w:r>
    </w:p>
    <w:p w:rsidR="00000000" w:rsidDel="00000000" w:rsidP="00000000" w:rsidRDefault="00000000" w:rsidRPr="00000000" w14:paraId="0000012D">
      <w:pPr>
        <w:rPr>
          <w:color w:val="1c1c1c"/>
          <w:sz w:val="29"/>
          <w:szCs w:val="29"/>
          <w:highlight w:val="white"/>
        </w:rPr>
      </w:pPr>
      <w:r w:rsidDel="00000000" w:rsidR="00000000" w:rsidRPr="00000000">
        <w:rPr>
          <w:rtl w:val="0"/>
        </w:rPr>
      </w:r>
    </w:p>
    <w:p w:rsidR="00000000" w:rsidDel="00000000" w:rsidP="00000000" w:rsidRDefault="00000000" w:rsidRPr="00000000" w14:paraId="0000012E">
      <w:pPr>
        <w:rPr>
          <w:color w:val="1c1c1c"/>
          <w:sz w:val="29"/>
          <w:szCs w:val="29"/>
          <w:highlight w:val="white"/>
        </w:rPr>
      </w:pPr>
      <w:r w:rsidDel="00000000" w:rsidR="00000000" w:rsidRPr="00000000">
        <w:rPr>
          <w:rtl w:val="0"/>
        </w:rPr>
      </w:r>
    </w:p>
    <w:p w:rsidR="00000000" w:rsidDel="00000000" w:rsidP="00000000" w:rsidRDefault="00000000" w:rsidRPr="00000000" w14:paraId="0000012F">
      <w:pPr>
        <w:rPr>
          <w:color w:val="1c1c1c"/>
          <w:sz w:val="29"/>
          <w:szCs w:val="29"/>
          <w:highlight w:val="white"/>
        </w:rPr>
      </w:pPr>
      <w:r w:rsidDel="00000000" w:rsidR="00000000" w:rsidRPr="00000000">
        <w:rPr>
          <w:rtl w:val="0"/>
        </w:rPr>
      </w:r>
    </w:p>
    <w:p w:rsidR="00000000" w:rsidDel="00000000" w:rsidP="00000000" w:rsidRDefault="00000000" w:rsidRPr="00000000" w14:paraId="00000130">
      <w:pPr>
        <w:rPr>
          <w:color w:val="1c1c1c"/>
          <w:sz w:val="29"/>
          <w:szCs w:val="29"/>
          <w:highlight w:val="white"/>
        </w:rPr>
      </w:pPr>
      <w:r w:rsidDel="00000000" w:rsidR="00000000" w:rsidRPr="00000000">
        <w:rPr>
          <w:rtl w:val="0"/>
        </w:rPr>
      </w:r>
    </w:p>
    <w:p w:rsidR="00000000" w:rsidDel="00000000" w:rsidP="00000000" w:rsidRDefault="00000000" w:rsidRPr="00000000" w14:paraId="00000131">
      <w:pPr>
        <w:rPr>
          <w:color w:val="1c1c1c"/>
          <w:sz w:val="29"/>
          <w:szCs w:val="29"/>
          <w:highlight w:val="white"/>
        </w:rPr>
      </w:pPr>
      <w:r w:rsidDel="00000000" w:rsidR="00000000" w:rsidRPr="00000000">
        <w:rPr>
          <w:rtl w:val="0"/>
        </w:rPr>
      </w:r>
    </w:p>
    <w:p w:rsidR="00000000" w:rsidDel="00000000" w:rsidP="00000000" w:rsidRDefault="00000000" w:rsidRPr="00000000" w14:paraId="00000132">
      <w:pPr>
        <w:rPr>
          <w:color w:val="1c1c1c"/>
          <w:sz w:val="29"/>
          <w:szCs w:val="29"/>
          <w:highlight w:val="white"/>
        </w:rPr>
      </w:pPr>
      <w:r w:rsidDel="00000000" w:rsidR="00000000" w:rsidRPr="00000000">
        <w:rPr>
          <w:rtl w:val="0"/>
        </w:rPr>
      </w:r>
    </w:p>
    <w:p w:rsidR="00000000" w:rsidDel="00000000" w:rsidP="00000000" w:rsidRDefault="00000000" w:rsidRPr="00000000" w14:paraId="00000133">
      <w:pPr>
        <w:rPr>
          <w:color w:val="1c1c1c"/>
          <w:sz w:val="29"/>
          <w:szCs w:val="29"/>
          <w:highlight w:val="white"/>
        </w:rPr>
      </w:pPr>
      <w:r w:rsidDel="00000000" w:rsidR="00000000" w:rsidRPr="00000000">
        <w:rPr>
          <w:rtl w:val="0"/>
        </w:rPr>
      </w:r>
    </w:p>
    <w:p w:rsidR="00000000" w:rsidDel="00000000" w:rsidP="00000000" w:rsidRDefault="00000000" w:rsidRPr="00000000" w14:paraId="00000134">
      <w:pPr>
        <w:rPr>
          <w:color w:val="1c1c1c"/>
          <w:sz w:val="29"/>
          <w:szCs w:val="29"/>
          <w:highlight w:val="white"/>
        </w:rPr>
      </w:pPr>
      <w:r w:rsidDel="00000000" w:rsidR="00000000" w:rsidRPr="00000000">
        <w:rPr>
          <w:rtl w:val="0"/>
        </w:rPr>
      </w:r>
    </w:p>
    <w:p w:rsidR="00000000" w:rsidDel="00000000" w:rsidP="00000000" w:rsidRDefault="00000000" w:rsidRPr="00000000" w14:paraId="00000135">
      <w:pPr>
        <w:rPr>
          <w:color w:val="1c1c1c"/>
          <w:sz w:val="29"/>
          <w:szCs w:val="29"/>
          <w:highlight w:val="white"/>
        </w:rPr>
      </w:pPr>
      <w:r w:rsidDel="00000000" w:rsidR="00000000" w:rsidRPr="00000000">
        <w:rPr>
          <w:color w:val="1c1c1c"/>
          <w:sz w:val="29"/>
          <w:szCs w:val="29"/>
          <w:highlight w:val="white"/>
          <w:rtl w:val="0"/>
        </w:rPr>
        <w:t xml:space="preserve">                                           </w:t>
      </w:r>
    </w:p>
    <w:p w:rsidR="00000000" w:rsidDel="00000000" w:rsidP="00000000" w:rsidRDefault="00000000" w:rsidRPr="00000000" w14:paraId="00000136">
      <w:pPr>
        <w:rPr>
          <w:color w:val="1c1c1c"/>
          <w:sz w:val="29"/>
          <w:szCs w:val="29"/>
          <w:highlight w:val="white"/>
        </w:rPr>
      </w:pPr>
      <w:r w:rsidDel="00000000" w:rsidR="00000000" w:rsidRPr="00000000">
        <w:rPr>
          <w:rtl w:val="0"/>
        </w:rPr>
      </w:r>
    </w:p>
    <w:p w:rsidR="00000000" w:rsidDel="00000000" w:rsidP="00000000" w:rsidRDefault="00000000" w:rsidRPr="00000000" w14:paraId="00000137">
      <w:pPr>
        <w:rPr>
          <w:color w:val="1c1c1c"/>
          <w:sz w:val="29"/>
          <w:szCs w:val="29"/>
          <w:highlight w:val="white"/>
        </w:rPr>
      </w:pPr>
      <w:r w:rsidDel="00000000" w:rsidR="00000000" w:rsidRPr="00000000">
        <w:rPr>
          <w:rtl w:val="0"/>
        </w:rPr>
      </w:r>
    </w:p>
    <w:p w:rsidR="00000000" w:rsidDel="00000000" w:rsidP="00000000" w:rsidRDefault="00000000" w:rsidRPr="00000000" w14:paraId="00000138">
      <w:pPr>
        <w:rPr>
          <w:color w:val="1c1c1c"/>
          <w:sz w:val="29"/>
          <w:szCs w:val="29"/>
          <w:highlight w:val="white"/>
        </w:rPr>
      </w:pPr>
      <w:r w:rsidDel="00000000" w:rsidR="00000000" w:rsidRPr="00000000">
        <w:rPr>
          <w:rtl w:val="0"/>
        </w:rPr>
      </w:r>
    </w:p>
    <w:p w:rsidR="00000000" w:rsidDel="00000000" w:rsidP="00000000" w:rsidRDefault="00000000" w:rsidRPr="00000000" w14:paraId="00000139">
      <w:pPr>
        <w:rPr>
          <w:rFonts w:ascii="Caveat" w:cs="Caveat" w:eastAsia="Caveat" w:hAnsi="Caveat"/>
          <w:color w:val="1c1c1c"/>
          <w:sz w:val="29"/>
          <w:szCs w:val="29"/>
          <w:highlight w:val="white"/>
        </w:rPr>
      </w:pPr>
      <w:r w:rsidDel="00000000" w:rsidR="00000000" w:rsidRPr="00000000">
        <w:rPr>
          <w:color w:val="1c1c1c"/>
          <w:sz w:val="29"/>
          <w:szCs w:val="29"/>
          <w:highlight w:val="white"/>
          <w:rtl w:val="0"/>
        </w:rPr>
        <w:t xml:space="preserve">                                          </w:t>
      </w:r>
      <w:r w:rsidDel="00000000" w:rsidR="00000000" w:rsidRPr="00000000">
        <w:rPr>
          <w:rFonts w:ascii="Caveat" w:cs="Caveat" w:eastAsia="Caveat" w:hAnsi="Caveat"/>
          <w:color w:val="1c1c1c"/>
          <w:sz w:val="29"/>
          <w:szCs w:val="29"/>
          <w:highlight w:val="white"/>
          <w:rtl w:val="0"/>
        </w:rPr>
        <w:t xml:space="preserve">    Chapter Four </w:t>
      </w:r>
    </w:p>
    <w:p w:rsidR="00000000" w:rsidDel="00000000" w:rsidP="00000000" w:rsidRDefault="00000000" w:rsidRPr="00000000" w14:paraId="0000013A">
      <w:pPr>
        <w:rPr>
          <w:color w:val="1c1c1c"/>
          <w:sz w:val="29"/>
          <w:szCs w:val="29"/>
          <w:highlight w:val="white"/>
        </w:rPr>
      </w:pPr>
      <w:r w:rsidDel="00000000" w:rsidR="00000000" w:rsidRPr="00000000">
        <w:rPr>
          <w:color w:val="1c1c1c"/>
          <w:sz w:val="29"/>
          <w:szCs w:val="29"/>
          <w:highlight w:val="white"/>
          <w:rtl w:val="0"/>
        </w:rPr>
        <w:t xml:space="preserve">                                             Awareness</w:t>
      </w:r>
    </w:p>
    <w:p w:rsidR="00000000" w:rsidDel="00000000" w:rsidP="00000000" w:rsidRDefault="00000000" w:rsidRPr="00000000" w14:paraId="0000013B">
      <w:pPr>
        <w:rPr>
          <w:color w:val="1c1c1c"/>
          <w:sz w:val="29"/>
          <w:szCs w:val="29"/>
          <w:highlight w:val="white"/>
        </w:rPr>
      </w:pPr>
      <w:r w:rsidDel="00000000" w:rsidR="00000000" w:rsidRPr="00000000">
        <w:rPr>
          <w:rtl w:val="0"/>
        </w:rPr>
      </w:r>
    </w:p>
    <w:p w:rsidR="00000000" w:rsidDel="00000000" w:rsidP="00000000" w:rsidRDefault="00000000" w:rsidRPr="00000000" w14:paraId="0000013C">
      <w:pPr>
        <w:rPr>
          <w:color w:val="1c1c1c"/>
          <w:sz w:val="28"/>
          <w:szCs w:val="28"/>
          <w:highlight w:val="white"/>
        </w:rPr>
      </w:pPr>
      <w:r w:rsidDel="00000000" w:rsidR="00000000" w:rsidRPr="00000000">
        <w:rPr>
          <w:rtl w:val="0"/>
        </w:rPr>
      </w:r>
    </w:p>
    <w:p w:rsidR="00000000" w:rsidDel="00000000" w:rsidP="00000000" w:rsidRDefault="00000000" w:rsidRPr="00000000" w14:paraId="0000013D">
      <w:pPr>
        <w:rPr>
          <w:color w:val="1c1c1c"/>
          <w:sz w:val="28"/>
          <w:szCs w:val="28"/>
          <w:highlight w:val="white"/>
        </w:rPr>
      </w:pPr>
      <w:r w:rsidDel="00000000" w:rsidR="00000000" w:rsidRPr="00000000">
        <w:rPr>
          <w:color w:val="1c1c1c"/>
          <w:sz w:val="28"/>
          <w:szCs w:val="28"/>
          <w:highlight w:val="white"/>
          <w:rtl w:val="0"/>
        </w:rPr>
        <w:t xml:space="preserve">To develop awareness, it's crucial to address the root of the problem. As the saying goes, "To know where you are going, you have to know where you are coming from." Intergenerational trauma often originates from family members. As Black individuals, we have experienced the effects of historical injustices, including post-slavery and Jim Crow segregation. Even today, we still face the stigma associated with racism within our communities.</w:t>
      </w:r>
    </w:p>
    <w:p w:rsidR="00000000" w:rsidDel="00000000" w:rsidP="00000000" w:rsidRDefault="00000000" w:rsidRPr="00000000" w14:paraId="0000013E">
      <w:pPr>
        <w:rPr>
          <w:color w:val="1c1c1c"/>
          <w:sz w:val="29"/>
          <w:szCs w:val="29"/>
          <w:highlight w:val="white"/>
        </w:rPr>
      </w:pPr>
      <w:r w:rsidDel="00000000" w:rsidR="00000000" w:rsidRPr="00000000">
        <w:rPr>
          <w:rtl w:val="0"/>
        </w:rPr>
      </w:r>
    </w:p>
    <w:p w:rsidR="00000000" w:rsidDel="00000000" w:rsidP="00000000" w:rsidRDefault="00000000" w:rsidRPr="00000000" w14:paraId="0000013F">
      <w:pPr>
        <w:rPr>
          <w:color w:val="1c1c1c"/>
          <w:sz w:val="29"/>
          <w:szCs w:val="29"/>
          <w:highlight w:val="white"/>
        </w:rPr>
      </w:pPr>
      <w:r w:rsidDel="00000000" w:rsidR="00000000" w:rsidRPr="00000000">
        <w:rPr>
          <w:color w:val="1c1c1c"/>
          <w:sz w:val="29"/>
          <w:szCs w:val="29"/>
          <w:highlight w:val="white"/>
          <w:rtl w:val="0"/>
        </w:rPr>
        <w:t xml:space="preserve">Starting with slavery, we were dehumanized and kidnapped, put on slave ships, and shackled together for days, maybe weeks, with no food or little to no water. Some slaves were beaten or shot with no medical care left to die. The smell of urination, feces, and dead bodies. This is a way to demoralize us in these conditions and to be able to control our minds. </w:t>
      </w:r>
    </w:p>
    <w:p w:rsidR="00000000" w:rsidDel="00000000" w:rsidP="00000000" w:rsidRDefault="00000000" w:rsidRPr="00000000" w14:paraId="00000140">
      <w:pPr>
        <w:rPr>
          <w:color w:val="1c1c1c"/>
          <w:sz w:val="21"/>
          <w:szCs w:val="21"/>
          <w:highlight w:val="white"/>
        </w:rPr>
      </w:pPr>
      <w:r w:rsidDel="00000000" w:rsidR="00000000" w:rsidRPr="00000000">
        <w:rPr>
          <w:rtl w:val="0"/>
        </w:rPr>
      </w:r>
    </w:p>
    <w:p w:rsidR="00000000" w:rsidDel="00000000" w:rsidP="00000000" w:rsidRDefault="00000000" w:rsidRPr="00000000" w14:paraId="00000141">
      <w:pPr>
        <w:rPr>
          <w:color w:val="1c1c1c"/>
          <w:sz w:val="28"/>
          <w:szCs w:val="28"/>
          <w:highlight w:val="white"/>
        </w:rPr>
      </w:pPr>
      <w:r w:rsidDel="00000000" w:rsidR="00000000" w:rsidRPr="00000000">
        <w:rPr>
          <w:color w:val="1c1c1c"/>
          <w:sz w:val="28"/>
          <w:szCs w:val="28"/>
          <w:highlight w:val="white"/>
          <w:rtl w:val="0"/>
        </w:rPr>
        <w:t xml:space="preserve">Families faced heart-wrenching separations, enduring harsh treatment and exposure, as they were placed on platforms, surrounded by curious onlookers, awaiting their uncertain futures, highlighting a poignant moment in our shared history.</w:t>
      </w:r>
    </w:p>
    <w:p w:rsidR="00000000" w:rsidDel="00000000" w:rsidP="00000000" w:rsidRDefault="00000000" w:rsidRPr="00000000" w14:paraId="00000142">
      <w:pPr>
        <w:rPr>
          <w:color w:val="1c1c1c"/>
          <w:sz w:val="29"/>
          <w:szCs w:val="29"/>
          <w:highlight w:val="white"/>
        </w:rPr>
      </w:pPr>
      <w:r w:rsidDel="00000000" w:rsidR="00000000" w:rsidRPr="00000000">
        <w:rPr>
          <w:rtl w:val="0"/>
        </w:rPr>
      </w:r>
    </w:p>
    <w:p w:rsidR="00000000" w:rsidDel="00000000" w:rsidP="00000000" w:rsidRDefault="00000000" w:rsidRPr="00000000" w14:paraId="00000143">
      <w:pPr>
        <w:rPr>
          <w:rFonts w:ascii="Roboto" w:cs="Roboto" w:eastAsia="Roboto" w:hAnsi="Roboto"/>
          <w:color w:val="001d35"/>
          <w:sz w:val="29"/>
          <w:szCs w:val="29"/>
          <w:highlight w:val="white"/>
        </w:rPr>
      </w:pPr>
      <w:r w:rsidDel="00000000" w:rsidR="00000000" w:rsidRPr="00000000">
        <w:rPr>
          <w:color w:val="1c1c1c"/>
          <w:sz w:val="29"/>
          <w:szCs w:val="29"/>
          <w:highlight w:val="white"/>
          <w:rtl w:val="0"/>
        </w:rPr>
        <w:t xml:space="preserve">Scared and afraid, not knowing where we were going next, not knowing the unknown, anxieties were running high. Taking to farms to work in unbearable hot conditions. Bening degraded called “nigger” as if it was our name. Women were raped like they were nothing. Whipped until you could see the skin be detached from the body. They were treated worse than animals. Slaves suffered psychological and physical trauma. Even after being freed, we still suffered from a “slave mentality” that will be passed down through generations. </w:t>
      </w:r>
      <w:r w:rsidDel="00000000" w:rsidR="00000000" w:rsidRPr="00000000">
        <w:rPr>
          <w:rFonts w:ascii="Roboto" w:cs="Roboto" w:eastAsia="Roboto" w:hAnsi="Roboto"/>
          <w:color w:val="001d35"/>
          <w:sz w:val="29"/>
          <w:szCs w:val="29"/>
          <w:highlight w:val="white"/>
          <w:rtl w:val="0"/>
        </w:rPr>
        <w:t xml:space="preserve">Waiting to be told what to do. Believing one has no other choice and not being able to anticipate the needs of others. Pessimism and cynicism. Devaluing what the master values. Vilifying oppressors. Subverting oppressors instead of transcending them. This slave mentality.</w:t>
      </w:r>
    </w:p>
    <w:p w:rsidR="00000000" w:rsidDel="00000000" w:rsidP="00000000" w:rsidRDefault="00000000" w:rsidRPr="00000000" w14:paraId="00000144">
      <w:pPr>
        <w:rPr>
          <w:rFonts w:ascii="Roboto" w:cs="Roboto" w:eastAsia="Roboto" w:hAnsi="Roboto"/>
          <w:color w:val="001d35"/>
          <w:sz w:val="29"/>
          <w:szCs w:val="29"/>
          <w:highlight w:val="white"/>
        </w:rPr>
      </w:pPr>
      <w:r w:rsidDel="00000000" w:rsidR="00000000" w:rsidRPr="00000000">
        <w:rPr>
          <w:rtl w:val="0"/>
        </w:rPr>
      </w:r>
    </w:p>
    <w:p w:rsidR="00000000" w:rsidDel="00000000" w:rsidP="00000000" w:rsidRDefault="00000000" w:rsidRPr="00000000" w14:paraId="00000145">
      <w:pPr>
        <w:rPr>
          <w:rFonts w:ascii="Roboto" w:cs="Roboto" w:eastAsia="Roboto" w:hAnsi="Roboto"/>
          <w:color w:val="001d35"/>
          <w:sz w:val="29"/>
          <w:szCs w:val="29"/>
          <w:highlight w:val="white"/>
        </w:rPr>
      </w:pPr>
      <w:r w:rsidDel="00000000" w:rsidR="00000000" w:rsidRPr="00000000">
        <w:rPr>
          <w:rFonts w:ascii="Roboto" w:cs="Roboto" w:eastAsia="Roboto" w:hAnsi="Roboto"/>
          <w:color w:val="001d35"/>
          <w:sz w:val="29"/>
          <w:szCs w:val="29"/>
          <w:highlight w:val="white"/>
          <w:rtl w:val="0"/>
        </w:rPr>
        <w:t xml:space="preserve">I can remember growing up, my pop-pop was filled with hatred, or maybe it was fear. I thought my pop pop was racist he would talk about how he hated white people and also dark-skinned Black people. I remember listening to him. I always listened closely when he would speak. He was funny, always telling jokes in a Fred Sanford kind of way, and exaggerated the trust in stories so they would come out funny. He also lived off principles, morals, and respect and loved his family. He loved his family so much that he would die for us. At times he would talk about rednecks with a truck and guns. I searched for years, looking for a man with a red-neck for most of my life. Every time I would see a man with a neck that was red, I would say, “That’s a redneck!” Coming from a predominantly black neighborhood with Black store owners, Black physicians, and Black school educators, I barely ever would see a white person. It wasn’t until I moved to the South having white friends heard them talk about rednecks after sitting there profoundly as if they were saying something racist about their people because the only time I heard the word redneck was in a derogatory way come from my pop-pop. Then, I finally asked my white friends “the question.”  What is a redneck? They explained to me what a redneck is. It didn’t sound far from the word that white people called us “nigger. That was the day I discovered that white people were the real niggers. Then I said, I want to tell you all something. I have always thought a redneck was a white man that’s neck was red. They laughed abruptly, and I laughed, too. I said every time I would see a white man that had a neck that was red, he was that redneck my pop-pop spoke about. </w:t>
      </w:r>
    </w:p>
    <w:p w:rsidR="00000000" w:rsidDel="00000000" w:rsidP="00000000" w:rsidRDefault="00000000" w:rsidRPr="00000000" w14:paraId="00000146">
      <w:pPr>
        <w:rPr>
          <w:color w:val="1c1c1c"/>
          <w:sz w:val="29"/>
          <w:szCs w:val="29"/>
          <w:highlight w:val="white"/>
        </w:rPr>
      </w:pPr>
      <w:r w:rsidDel="00000000" w:rsidR="00000000" w:rsidRPr="00000000">
        <w:rPr>
          <w:rtl w:val="0"/>
        </w:rPr>
      </w:r>
    </w:p>
    <w:p w:rsidR="00000000" w:rsidDel="00000000" w:rsidP="00000000" w:rsidRDefault="00000000" w:rsidRPr="00000000" w14:paraId="00000147">
      <w:pPr>
        <w:rPr>
          <w:color w:val="1c1c1c"/>
          <w:sz w:val="29"/>
          <w:szCs w:val="29"/>
          <w:highlight w:val="white"/>
        </w:rPr>
      </w:pPr>
      <w:r w:rsidDel="00000000" w:rsidR="00000000" w:rsidRPr="00000000">
        <w:rPr>
          <w:rtl w:val="0"/>
        </w:rPr>
      </w:r>
    </w:p>
    <w:p w:rsidR="00000000" w:rsidDel="00000000" w:rsidP="00000000" w:rsidRDefault="00000000" w:rsidRPr="00000000" w14:paraId="00000148">
      <w:pPr>
        <w:rPr>
          <w:color w:val="1c1c1c"/>
          <w:sz w:val="29"/>
          <w:szCs w:val="29"/>
          <w:highlight w:val="white"/>
        </w:rPr>
      </w:pPr>
      <w:r w:rsidDel="00000000" w:rsidR="00000000" w:rsidRPr="00000000">
        <w:rPr>
          <w:rtl w:val="0"/>
        </w:rPr>
      </w:r>
    </w:p>
    <w:p w:rsidR="00000000" w:rsidDel="00000000" w:rsidP="00000000" w:rsidRDefault="00000000" w:rsidRPr="00000000" w14:paraId="00000149">
      <w:pPr>
        <w:rPr>
          <w:color w:val="1c1c1c"/>
          <w:sz w:val="29"/>
          <w:szCs w:val="29"/>
          <w:highlight w:val="white"/>
        </w:rPr>
      </w:pPr>
      <w:r w:rsidDel="00000000" w:rsidR="00000000" w:rsidRPr="00000000">
        <w:rPr>
          <w:rtl w:val="0"/>
        </w:rPr>
      </w:r>
    </w:p>
    <w:p w:rsidR="00000000" w:rsidDel="00000000" w:rsidP="00000000" w:rsidRDefault="00000000" w:rsidRPr="00000000" w14:paraId="0000014A">
      <w:pPr>
        <w:rPr>
          <w:color w:val="1c1c1c"/>
          <w:sz w:val="29"/>
          <w:szCs w:val="29"/>
          <w:highlight w:val="white"/>
        </w:rPr>
      </w:pPr>
      <w:r w:rsidDel="00000000" w:rsidR="00000000" w:rsidRPr="00000000">
        <w:rPr>
          <w:rtl w:val="0"/>
        </w:rPr>
      </w:r>
    </w:p>
    <w:p w:rsidR="00000000" w:rsidDel="00000000" w:rsidP="00000000" w:rsidRDefault="00000000" w:rsidRPr="00000000" w14:paraId="0000014B">
      <w:pPr>
        <w:rPr>
          <w:color w:val="1c1c1c"/>
          <w:sz w:val="29"/>
          <w:szCs w:val="29"/>
          <w:highlight w:val="white"/>
        </w:rPr>
      </w:pPr>
      <w:r w:rsidDel="00000000" w:rsidR="00000000" w:rsidRPr="00000000">
        <w:rPr>
          <w:rtl w:val="0"/>
        </w:rPr>
      </w:r>
    </w:p>
    <w:p w:rsidR="00000000" w:rsidDel="00000000" w:rsidP="00000000" w:rsidRDefault="00000000" w:rsidRPr="00000000" w14:paraId="0000014C">
      <w:pPr>
        <w:rPr>
          <w:color w:val="1c1c1c"/>
          <w:sz w:val="29"/>
          <w:szCs w:val="29"/>
          <w:highlight w:val="white"/>
        </w:rPr>
      </w:pPr>
      <w:r w:rsidDel="00000000" w:rsidR="00000000" w:rsidRPr="00000000">
        <w:rPr>
          <w:rtl w:val="0"/>
        </w:rPr>
      </w:r>
    </w:p>
    <w:p w:rsidR="00000000" w:rsidDel="00000000" w:rsidP="00000000" w:rsidRDefault="00000000" w:rsidRPr="00000000" w14:paraId="0000014D">
      <w:pPr>
        <w:rPr>
          <w:color w:val="1c1c1c"/>
          <w:sz w:val="29"/>
          <w:szCs w:val="29"/>
          <w:highlight w:val="white"/>
        </w:rPr>
      </w:pPr>
      <w:r w:rsidDel="00000000" w:rsidR="00000000" w:rsidRPr="00000000">
        <w:rPr>
          <w:rtl w:val="0"/>
        </w:rPr>
      </w:r>
    </w:p>
    <w:p w:rsidR="00000000" w:rsidDel="00000000" w:rsidP="00000000" w:rsidRDefault="00000000" w:rsidRPr="00000000" w14:paraId="0000014E">
      <w:pPr>
        <w:rPr>
          <w:color w:val="1c1c1c"/>
          <w:sz w:val="29"/>
          <w:szCs w:val="29"/>
          <w:highlight w:val="white"/>
        </w:rPr>
      </w:pPr>
      <w:r w:rsidDel="00000000" w:rsidR="00000000" w:rsidRPr="00000000">
        <w:rPr>
          <w:color w:val="1c1c1c"/>
          <w:sz w:val="29"/>
          <w:szCs w:val="29"/>
          <w:highlight w:val="white"/>
          <w:rtl w:val="0"/>
        </w:rPr>
        <w:t xml:space="preserve">Black males experience </w:t>
      </w: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veat">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0">
    <w:pPr>
      <w:jc w:val="right"/>
      <w:rPr/>
    </w:pPr>
    <w:r w:rsidDel="00000000" w:rsidR="00000000" w:rsidRPr="00000000">
      <w:rPr>
        <w:rtl w:val="0"/>
      </w:rPr>
      <w:t xml:space="preserve">15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Caveat-regular.ttf"/><Relationship Id="rId6"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