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5B5C0F" w14:textId="77777777" w:rsidR="00167FA2" w:rsidRPr="00167FA2" w:rsidRDefault="00167FA2" w:rsidP="00167FA2">
      <w:r w:rsidRPr="00167FA2">
        <w:rPr>
          <w:b/>
          <w:bCs/>
        </w:rPr>
        <w:t>Smart City Concept</w:t>
      </w:r>
      <w:r w:rsidRPr="00167FA2">
        <w:t xml:space="preserve">, </w:t>
      </w:r>
      <w:r w:rsidRPr="00167FA2">
        <w:rPr>
          <w:b/>
          <w:bCs/>
        </w:rPr>
        <w:t>Ministry of Urban Development's Objectives</w:t>
      </w:r>
      <w:r w:rsidRPr="00167FA2">
        <w:t xml:space="preserve">, </w:t>
      </w:r>
      <w:r w:rsidRPr="00167FA2">
        <w:rPr>
          <w:b/>
          <w:bCs/>
        </w:rPr>
        <w:t>Methodology</w:t>
      </w:r>
      <w:r w:rsidRPr="00167FA2">
        <w:t xml:space="preserve">, and focus areas for </w:t>
      </w:r>
      <w:r w:rsidRPr="00167FA2">
        <w:rPr>
          <w:b/>
          <w:bCs/>
        </w:rPr>
        <w:t>each city</w:t>
      </w:r>
      <w:r w:rsidRPr="00167FA2">
        <w:t xml:space="preserve">, their </w:t>
      </w:r>
      <w:r w:rsidRPr="00167FA2">
        <w:rPr>
          <w:b/>
          <w:bCs/>
        </w:rPr>
        <w:t>initiatives</w:t>
      </w:r>
      <w:r w:rsidRPr="00167FA2">
        <w:t xml:space="preserve">, and </w:t>
      </w:r>
      <w:r w:rsidRPr="00167FA2">
        <w:rPr>
          <w:b/>
          <w:bCs/>
        </w:rPr>
        <w:t>impact</w:t>
      </w:r>
      <w:r w:rsidRPr="00167FA2">
        <w:t>:</w:t>
      </w:r>
    </w:p>
    <w:p w14:paraId="57E7AE7F" w14:textId="77777777" w:rsidR="00167FA2" w:rsidRPr="00167FA2" w:rsidRDefault="00000000" w:rsidP="00167FA2">
      <w:r>
        <w:pict w14:anchorId="6FA57C7E">
          <v:rect id="_x0000_i1025" style="width:0;height:1.5pt" o:hralign="center" o:hrstd="t" o:hr="t" fillcolor="#a0a0a0" stroked="f"/>
        </w:pict>
      </w:r>
    </w:p>
    <w:tbl>
      <w:tblPr>
        <w:tblStyle w:val="GridTable3-Accent2"/>
        <w:tblW w:w="0" w:type="auto"/>
        <w:tblLook w:val="04A0" w:firstRow="1" w:lastRow="0" w:firstColumn="1" w:lastColumn="0" w:noHBand="0" w:noVBand="1"/>
      </w:tblPr>
      <w:tblGrid>
        <w:gridCol w:w="9016"/>
      </w:tblGrid>
      <w:tr w:rsidR="00167FA2" w14:paraId="0DE3D0C9" w14:textId="77777777" w:rsidTr="00167FA2">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016" w:type="dxa"/>
          </w:tcPr>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95"/>
              <w:gridCol w:w="6695"/>
            </w:tblGrid>
            <w:tr w:rsidR="00167FA2" w:rsidRPr="00167FA2" w14:paraId="30B423FC" w14:textId="77777777" w:rsidTr="003363DA">
              <w:trPr>
                <w:tblHeader/>
                <w:tblCellSpacing w:w="15" w:type="dxa"/>
              </w:trPr>
              <w:tc>
                <w:tcPr>
                  <w:tcW w:w="0" w:type="auto"/>
                  <w:vAlign w:val="center"/>
                  <w:hideMark/>
                </w:tcPr>
                <w:p w14:paraId="6070BC75" w14:textId="77777777" w:rsidR="00167FA2" w:rsidRPr="00167FA2" w:rsidRDefault="00167FA2" w:rsidP="003363DA">
                  <w:pPr>
                    <w:rPr>
                      <w:b/>
                      <w:bCs/>
                    </w:rPr>
                  </w:pPr>
                  <w:r w:rsidRPr="00167FA2">
                    <w:rPr>
                      <w:b/>
                      <w:bCs/>
                    </w:rPr>
                    <w:t>Aspect</w:t>
                  </w:r>
                </w:p>
              </w:tc>
              <w:tc>
                <w:tcPr>
                  <w:tcW w:w="0" w:type="auto"/>
                  <w:vAlign w:val="center"/>
                  <w:hideMark/>
                </w:tcPr>
                <w:p w14:paraId="5FFAB9BB" w14:textId="77777777" w:rsidR="00167FA2" w:rsidRPr="00167FA2" w:rsidRDefault="00167FA2" w:rsidP="003363DA">
                  <w:pPr>
                    <w:rPr>
                      <w:b/>
                      <w:bCs/>
                    </w:rPr>
                  </w:pPr>
                  <w:r w:rsidRPr="00167FA2">
                    <w:rPr>
                      <w:b/>
                      <w:bCs/>
                    </w:rPr>
                    <w:t>Details</w:t>
                  </w:r>
                </w:p>
              </w:tc>
            </w:tr>
            <w:tr w:rsidR="00167FA2" w:rsidRPr="00167FA2" w14:paraId="7EA1ECA0" w14:textId="77777777" w:rsidTr="003363DA">
              <w:trPr>
                <w:tblCellSpacing w:w="15" w:type="dxa"/>
              </w:trPr>
              <w:tc>
                <w:tcPr>
                  <w:tcW w:w="0" w:type="auto"/>
                  <w:vAlign w:val="center"/>
                  <w:hideMark/>
                </w:tcPr>
                <w:p w14:paraId="09D5475A" w14:textId="77777777" w:rsidR="00167FA2" w:rsidRPr="00167FA2" w:rsidRDefault="00167FA2" w:rsidP="003363DA">
                  <w:r w:rsidRPr="00167FA2">
                    <w:rPr>
                      <w:b/>
                      <w:bCs/>
                    </w:rPr>
                    <w:t>Smart City Concept</w:t>
                  </w:r>
                </w:p>
              </w:tc>
              <w:tc>
                <w:tcPr>
                  <w:tcW w:w="0" w:type="auto"/>
                  <w:vAlign w:val="center"/>
                  <w:hideMark/>
                </w:tcPr>
                <w:p w14:paraId="561F0223" w14:textId="268235C8" w:rsidR="00167FA2" w:rsidRPr="00167FA2" w:rsidRDefault="00167FA2" w:rsidP="003363DA">
                  <w:r w:rsidRPr="00167FA2">
                    <w:t>A city equipped with smart solutions to improve infrastructure, enhance liveability, ensure sustainability, and drive economic growth. It integrates technology, governance, and environmental sustainability to improve quality of life and urban development.</w:t>
                  </w:r>
                </w:p>
              </w:tc>
            </w:tr>
            <w:tr w:rsidR="00167FA2" w:rsidRPr="00167FA2" w14:paraId="6AA20EAD" w14:textId="77777777" w:rsidTr="003363DA">
              <w:trPr>
                <w:tblCellSpacing w:w="15" w:type="dxa"/>
              </w:trPr>
              <w:tc>
                <w:tcPr>
                  <w:tcW w:w="0" w:type="auto"/>
                  <w:vAlign w:val="center"/>
                  <w:hideMark/>
                </w:tcPr>
                <w:p w14:paraId="24FFB641" w14:textId="77777777" w:rsidR="00167FA2" w:rsidRPr="00167FA2" w:rsidRDefault="00167FA2" w:rsidP="003363DA">
                  <w:r w:rsidRPr="00167FA2">
                    <w:rPr>
                      <w:b/>
                      <w:bCs/>
                    </w:rPr>
                    <w:t>Ministry of Urban Development Objectives</w:t>
                  </w:r>
                </w:p>
              </w:tc>
              <w:tc>
                <w:tcPr>
                  <w:tcW w:w="0" w:type="auto"/>
                  <w:vAlign w:val="center"/>
                  <w:hideMark/>
                </w:tcPr>
                <w:p w14:paraId="00FFA679" w14:textId="77777777" w:rsidR="00167FA2" w:rsidRPr="00167FA2" w:rsidRDefault="00167FA2" w:rsidP="003363DA">
                  <w:r w:rsidRPr="00167FA2">
                    <w:t xml:space="preserve">1. Provide core infrastructure (water supply, electricity, sanitation, etc.). </w:t>
                  </w:r>
                  <w:r w:rsidRPr="00167FA2">
                    <w:br/>
                    <w:t xml:space="preserve">2. Enhance sustainable urban mobility and public transport. </w:t>
                  </w:r>
                  <w:r w:rsidRPr="00167FA2">
                    <w:br/>
                    <w:t xml:space="preserve">3. Promote inclusive development with affordable housing. </w:t>
                  </w:r>
                  <w:r w:rsidRPr="00167FA2">
                    <w:br/>
                    <w:t>4. Drive economic growth and harness technology for better governance.</w:t>
                  </w:r>
                </w:p>
              </w:tc>
            </w:tr>
            <w:tr w:rsidR="00167FA2" w:rsidRPr="00167FA2" w14:paraId="6FA8A8D0" w14:textId="77777777" w:rsidTr="003363DA">
              <w:trPr>
                <w:tblCellSpacing w:w="15" w:type="dxa"/>
              </w:trPr>
              <w:tc>
                <w:tcPr>
                  <w:tcW w:w="0" w:type="auto"/>
                  <w:vAlign w:val="center"/>
                  <w:hideMark/>
                </w:tcPr>
                <w:p w14:paraId="6619EED2" w14:textId="77777777" w:rsidR="00167FA2" w:rsidRPr="00167FA2" w:rsidRDefault="00167FA2" w:rsidP="003363DA">
                  <w:r w:rsidRPr="00167FA2">
                    <w:rPr>
                      <w:b/>
                      <w:bCs/>
                    </w:rPr>
                    <w:t>Methodology</w:t>
                  </w:r>
                </w:p>
              </w:tc>
              <w:tc>
                <w:tcPr>
                  <w:tcW w:w="0" w:type="auto"/>
                  <w:vAlign w:val="center"/>
                  <w:hideMark/>
                </w:tcPr>
                <w:p w14:paraId="0BEBC9C8" w14:textId="77777777" w:rsidR="00167FA2" w:rsidRPr="00167FA2" w:rsidRDefault="00167FA2" w:rsidP="003363DA">
                  <w:r w:rsidRPr="00167FA2">
                    <w:t xml:space="preserve">- </w:t>
                  </w:r>
                  <w:r w:rsidRPr="00167FA2">
                    <w:rPr>
                      <w:b/>
                      <w:bCs/>
                    </w:rPr>
                    <w:t>Area-based development</w:t>
                  </w:r>
                  <w:r w:rsidRPr="00167FA2">
                    <w:t xml:space="preserve">: Retrofitting, redevelopment, and greenfield development. </w:t>
                  </w:r>
                  <w:r w:rsidRPr="00167FA2">
                    <w:br/>
                    <w:t xml:space="preserve">- </w:t>
                  </w:r>
                  <w:r w:rsidRPr="00167FA2">
                    <w:rPr>
                      <w:b/>
                      <w:bCs/>
                    </w:rPr>
                    <w:t>Pan-city initiatives</w:t>
                  </w:r>
                  <w:r w:rsidRPr="00167FA2">
                    <w:t xml:space="preserve">: Integration of smart technologies across sectors like transport, governance, and utilities. </w:t>
                  </w:r>
                  <w:r w:rsidRPr="00167FA2">
                    <w:br/>
                    <w:t>- Participation of stakeholders in planning and implementation.</w:t>
                  </w:r>
                </w:p>
              </w:tc>
            </w:tr>
          </w:tbl>
          <w:p w14:paraId="34612561" w14:textId="77777777" w:rsidR="00167FA2" w:rsidRDefault="00167FA2"/>
        </w:tc>
      </w:tr>
    </w:tbl>
    <w:p w14:paraId="72E9FA67" w14:textId="77777777" w:rsidR="00167FA2" w:rsidRPr="00167FA2" w:rsidRDefault="00000000" w:rsidP="00167FA2">
      <w:r>
        <w:pict w14:anchorId="3AA5D3D4">
          <v:rect id="_x0000_i1026" style="width:0;height:1.5pt" o:hralign="center" o:hrstd="t" o:hr="t" fillcolor="#a0a0a0" stroked="f"/>
        </w:pict>
      </w:r>
    </w:p>
    <w:p w14:paraId="153832CA" w14:textId="77777777" w:rsidR="00167FA2" w:rsidRPr="00167FA2" w:rsidRDefault="00167FA2" w:rsidP="00167FA2">
      <w:pPr>
        <w:rPr>
          <w:b/>
          <w:bCs/>
        </w:rPr>
      </w:pPr>
      <w:r w:rsidRPr="00167FA2">
        <w:rPr>
          <w:b/>
          <w:bCs/>
        </w:rPr>
        <w:t>City-wise Focus Areas, Initiatives, and Impact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17"/>
        <w:gridCol w:w="1885"/>
        <w:gridCol w:w="3198"/>
        <w:gridCol w:w="2916"/>
      </w:tblGrid>
      <w:tr w:rsidR="00167FA2" w:rsidRPr="00167FA2" w14:paraId="533C9119" w14:textId="77777777" w:rsidTr="00167FA2">
        <w:trPr>
          <w:tblHeader/>
          <w:tblCellSpacing w:w="15" w:type="dxa"/>
        </w:trPr>
        <w:tc>
          <w:tcPr>
            <w:tcW w:w="0" w:type="auto"/>
            <w:vAlign w:val="center"/>
            <w:hideMark/>
          </w:tcPr>
          <w:p w14:paraId="28011C1E" w14:textId="77777777" w:rsidR="00167FA2" w:rsidRPr="00167FA2" w:rsidRDefault="00167FA2" w:rsidP="00167FA2">
            <w:pPr>
              <w:rPr>
                <w:b/>
                <w:bCs/>
              </w:rPr>
            </w:pPr>
            <w:r w:rsidRPr="00167FA2">
              <w:rPr>
                <w:b/>
                <w:bCs/>
              </w:rPr>
              <w:t>City</w:t>
            </w:r>
          </w:p>
        </w:tc>
        <w:tc>
          <w:tcPr>
            <w:tcW w:w="0" w:type="auto"/>
            <w:vAlign w:val="center"/>
            <w:hideMark/>
          </w:tcPr>
          <w:p w14:paraId="4DA06F3C" w14:textId="77777777" w:rsidR="00167FA2" w:rsidRPr="00167FA2" w:rsidRDefault="00167FA2" w:rsidP="00167FA2">
            <w:pPr>
              <w:rPr>
                <w:b/>
                <w:bCs/>
              </w:rPr>
            </w:pPr>
            <w:r w:rsidRPr="00167FA2">
              <w:rPr>
                <w:b/>
                <w:bCs/>
              </w:rPr>
              <w:t>Focus Areas</w:t>
            </w:r>
          </w:p>
        </w:tc>
        <w:tc>
          <w:tcPr>
            <w:tcW w:w="0" w:type="auto"/>
            <w:vAlign w:val="center"/>
            <w:hideMark/>
          </w:tcPr>
          <w:p w14:paraId="1ED81D73" w14:textId="77777777" w:rsidR="00167FA2" w:rsidRPr="00167FA2" w:rsidRDefault="00167FA2" w:rsidP="00167FA2">
            <w:pPr>
              <w:rPr>
                <w:b/>
                <w:bCs/>
              </w:rPr>
            </w:pPr>
            <w:r w:rsidRPr="00167FA2">
              <w:rPr>
                <w:b/>
                <w:bCs/>
              </w:rPr>
              <w:t>Smart City Initiatives</w:t>
            </w:r>
          </w:p>
        </w:tc>
        <w:tc>
          <w:tcPr>
            <w:tcW w:w="0" w:type="auto"/>
            <w:vAlign w:val="center"/>
            <w:hideMark/>
          </w:tcPr>
          <w:p w14:paraId="63EE97A5" w14:textId="77777777" w:rsidR="00167FA2" w:rsidRPr="00167FA2" w:rsidRDefault="00167FA2" w:rsidP="00167FA2">
            <w:pPr>
              <w:rPr>
                <w:b/>
                <w:bCs/>
              </w:rPr>
            </w:pPr>
            <w:r w:rsidRPr="00167FA2">
              <w:rPr>
                <w:b/>
                <w:bCs/>
              </w:rPr>
              <w:t>Impact</w:t>
            </w:r>
          </w:p>
        </w:tc>
      </w:tr>
      <w:tr w:rsidR="00167FA2" w:rsidRPr="00167FA2" w14:paraId="688D174F" w14:textId="77777777" w:rsidTr="00167FA2">
        <w:trPr>
          <w:tblCellSpacing w:w="15" w:type="dxa"/>
        </w:trPr>
        <w:tc>
          <w:tcPr>
            <w:tcW w:w="0" w:type="auto"/>
            <w:vAlign w:val="center"/>
            <w:hideMark/>
          </w:tcPr>
          <w:p w14:paraId="55974519" w14:textId="77777777" w:rsidR="00167FA2" w:rsidRPr="00167FA2" w:rsidRDefault="00167FA2" w:rsidP="00167FA2">
            <w:r w:rsidRPr="00167FA2">
              <w:rPr>
                <w:b/>
                <w:bCs/>
              </w:rPr>
              <w:t>Lucknow</w:t>
            </w:r>
          </w:p>
        </w:tc>
        <w:tc>
          <w:tcPr>
            <w:tcW w:w="0" w:type="auto"/>
            <w:vAlign w:val="center"/>
            <w:hideMark/>
          </w:tcPr>
          <w:p w14:paraId="2742A1D5" w14:textId="77777777" w:rsidR="00167FA2" w:rsidRPr="00167FA2" w:rsidRDefault="00167FA2" w:rsidP="00167FA2">
            <w:r w:rsidRPr="00167FA2">
              <w:t xml:space="preserve">- Energy </w:t>
            </w:r>
            <w:r w:rsidRPr="00167FA2">
              <w:br/>
              <w:t xml:space="preserve">- Area Development </w:t>
            </w:r>
            <w:r w:rsidRPr="00167FA2">
              <w:br/>
              <w:t xml:space="preserve">- IT Connectivity </w:t>
            </w:r>
            <w:r w:rsidRPr="00167FA2">
              <w:br/>
              <w:t xml:space="preserve">- Urban Transportation </w:t>
            </w:r>
            <w:r w:rsidRPr="00167FA2">
              <w:br/>
              <w:t>- Health &amp; Education</w:t>
            </w:r>
          </w:p>
        </w:tc>
        <w:tc>
          <w:tcPr>
            <w:tcW w:w="0" w:type="auto"/>
            <w:vAlign w:val="center"/>
            <w:hideMark/>
          </w:tcPr>
          <w:p w14:paraId="42472260" w14:textId="77777777" w:rsidR="00167FA2" w:rsidRPr="00167FA2" w:rsidRDefault="00167FA2" w:rsidP="00167FA2">
            <w:r w:rsidRPr="00167FA2">
              <w:t xml:space="preserve">- Gomti Riverfront Development for ecosystem preservation. </w:t>
            </w:r>
            <w:r w:rsidRPr="00167FA2">
              <w:br/>
              <w:t xml:space="preserve">- Solar rooftops to promote renewable energy. </w:t>
            </w:r>
            <w:r w:rsidRPr="00167FA2">
              <w:br/>
              <w:t>- Smart mobility cards for efficient public transport.</w:t>
            </w:r>
          </w:p>
        </w:tc>
        <w:tc>
          <w:tcPr>
            <w:tcW w:w="0" w:type="auto"/>
            <w:vAlign w:val="center"/>
            <w:hideMark/>
          </w:tcPr>
          <w:p w14:paraId="3DFE86FB" w14:textId="77777777" w:rsidR="00167FA2" w:rsidRPr="00167FA2" w:rsidRDefault="00167FA2" w:rsidP="00167FA2">
            <w:r w:rsidRPr="00167FA2">
              <w:t xml:space="preserve">- Boost to local identity and tourism. </w:t>
            </w:r>
            <w:r w:rsidRPr="00167FA2">
              <w:br/>
              <w:t xml:space="preserve">- Reduced energy dependency. </w:t>
            </w:r>
            <w:r w:rsidRPr="00167FA2">
              <w:br/>
              <w:t>- Improved walkability and transportation.</w:t>
            </w:r>
          </w:p>
        </w:tc>
      </w:tr>
      <w:tr w:rsidR="00167FA2" w:rsidRPr="00167FA2" w14:paraId="3E31CFAE" w14:textId="77777777" w:rsidTr="00167FA2">
        <w:trPr>
          <w:tblCellSpacing w:w="15" w:type="dxa"/>
        </w:trPr>
        <w:tc>
          <w:tcPr>
            <w:tcW w:w="0" w:type="auto"/>
            <w:vAlign w:val="center"/>
            <w:hideMark/>
          </w:tcPr>
          <w:p w14:paraId="07C42086" w14:textId="77777777" w:rsidR="00167FA2" w:rsidRPr="00167FA2" w:rsidRDefault="00167FA2" w:rsidP="00167FA2">
            <w:r w:rsidRPr="00167FA2">
              <w:rPr>
                <w:b/>
                <w:bCs/>
              </w:rPr>
              <w:t>Kanpur</w:t>
            </w:r>
          </w:p>
        </w:tc>
        <w:tc>
          <w:tcPr>
            <w:tcW w:w="0" w:type="auto"/>
            <w:vAlign w:val="center"/>
            <w:hideMark/>
          </w:tcPr>
          <w:p w14:paraId="0A205A99" w14:textId="77777777" w:rsidR="00167FA2" w:rsidRPr="00167FA2" w:rsidRDefault="00167FA2" w:rsidP="00167FA2">
            <w:r w:rsidRPr="00167FA2">
              <w:t xml:space="preserve">- Energy </w:t>
            </w:r>
            <w:r w:rsidRPr="00167FA2">
              <w:br/>
              <w:t xml:space="preserve">- Economic Development </w:t>
            </w:r>
            <w:r w:rsidRPr="00167FA2">
              <w:br/>
              <w:t xml:space="preserve">- Waste Management </w:t>
            </w:r>
            <w:r w:rsidRPr="00167FA2">
              <w:br/>
              <w:t>- Health &amp; Education</w:t>
            </w:r>
          </w:p>
        </w:tc>
        <w:tc>
          <w:tcPr>
            <w:tcW w:w="0" w:type="auto"/>
            <w:vAlign w:val="center"/>
            <w:hideMark/>
          </w:tcPr>
          <w:p w14:paraId="16404F9D" w14:textId="77777777" w:rsidR="00167FA2" w:rsidRPr="00167FA2" w:rsidRDefault="00167FA2" w:rsidP="00167FA2">
            <w:r w:rsidRPr="00167FA2">
              <w:t xml:space="preserve">- Ganga Riverfront development for ecological restoration. </w:t>
            </w:r>
            <w:r w:rsidRPr="00167FA2">
              <w:br/>
              <w:t xml:space="preserve">- Underground cabling for safety and aesthetics. </w:t>
            </w:r>
            <w:r w:rsidRPr="00167FA2">
              <w:br/>
              <w:t>- Tree plantations for green spaces.</w:t>
            </w:r>
          </w:p>
        </w:tc>
        <w:tc>
          <w:tcPr>
            <w:tcW w:w="0" w:type="auto"/>
            <w:vAlign w:val="center"/>
            <w:hideMark/>
          </w:tcPr>
          <w:p w14:paraId="3C3AFE12" w14:textId="77777777" w:rsidR="00167FA2" w:rsidRPr="00167FA2" w:rsidRDefault="00167FA2" w:rsidP="00167FA2">
            <w:r w:rsidRPr="00167FA2">
              <w:t xml:space="preserve">- Preservation of ecosystems. </w:t>
            </w:r>
            <w:r w:rsidRPr="00167FA2">
              <w:br/>
              <w:t xml:space="preserve">- Reliable power supply. </w:t>
            </w:r>
            <w:r w:rsidRPr="00167FA2">
              <w:br/>
              <w:t>- Improved urban greenery and citizen health.</w:t>
            </w:r>
          </w:p>
        </w:tc>
      </w:tr>
      <w:tr w:rsidR="00167FA2" w:rsidRPr="00167FA2" w14:paraId="78878C3F" w14:textId="77777777" w:rsidTr="00167FA2">
        <w:trPr>
          <w:tblCellSpacing w:w="15" w:type="dxa"/>
        </w:trPr>
        <w:tc>
          <w:tcPr>
            <w:tcW w:w="0" w:type="auto"/>
            <w:vAlign w:val="center"/>
            <w:hideMark/>
          </w:tcPr>
          <w:p w14:paraId="17F92992" w14:textId="77777777" w:rsidR="00167FA2" w:rsidRPr="00167FA2" w:rsidRDefault="00167FA2" w:rsidP="00167FA2">
            <w:r w:rsidRPr="00167FA2">
              <w:rPr>
                <w:b/>
                <w:bCs/>
              </w:rPr>
              <w:t>Prayagraj</w:t>
            </w:r>
          </w:p>
        </w:tc>
        <w:tc>
          <w:tcPr>
            <w:tcW w:w="0" w:type="auto"/>
            <w:vAlign w:val="center"/>
            <w:hideMark/>
          </w:tcPr>
          <w:p w14:paraId="4CBC73F8" w14:textId="77777777" w:rsidR="00167FA2" w:rsidRPr="00167FA2" w:rsidRDefault="00167FA2" w:rsidP="00167FA2">
            <w:r w:rsidRPr="00167FA2">
              <w:t xml:space="preserve">- IT Connectivity </w:t>
            </w:r>
            <w:r w:rsidRPr="00167FA2">
              <w:br/>
              <w:t xml:space="preserve">- Safety </w:t>
            </w:r>
            <w:r w:rsidRPr="00167FA2">
              <w:br/>
            </w:r>
            <w:r w:rsidRPr="00167FA2">
              <w:lastRenderedPageBreak/>
              <w:t xml:space="preserve">- Transportation </w:t>
            </w:r>
            <w:r w:rsidRPr="00167FA2">
              <w:br/>
              <w:t xml:space="preserve">- Area Development </w:t>
            </w:r>
            <w:r w:rsidRPr="00167FA2">
              <w:br/>
              <w:t>- Sewerage</w:t>
            </w:r>
          </w:p>
        </w:tc>
        <w:tc>
          <w:tcPr>
            <w:tcW w:w="0" w:type="auto"/>
            <w:vAlign w:val="center"/>
            <w:hideMark/>
          </w:tcPr>
          <w:p w14:paraId="74B9D831" w14:textId="77777777" w:rsidR="00167FA2" w:rsidRPr="00167FA2" w:rsidRDefault="00167FA2" w:rsidP="00167FA2">
            <w:r w:rsidRPr="00167FA2">
              <w:lastRenderedPageBreak/>
              <w:t xml:space="preserve">- Integrated Command and Control Centre for safety. </w:t>
            </w:r>
            <w:r w:rsidRPr="00167FA2">
              <w:br/>
            </w:r>
            <w:r w:rsidRPr="00167FA2">
              <w:lastRenderedPageBreak/>
              <w:t xml:space="preserve">- Night markets to boost the local economy. </w:t>
            </w:r>
            <w:r w:rsidRPr="00167FA2">
              <w:br/>
              <w:t>- Open air gyms for health benefits.</w:t>
            </w:r>
          </w:p>
        </w:tc>
        <w:tc>
          <w:tcPr>
            <w:tcW w:w="0" w:type="auto"/>
            <w:vAlign w:val="center"/>
            <w:hideMark/>
          </w:tcPr>
          <w:p w14:paraId="18A7CD9C" w14:textId="77777777" w:rsidR="00167FA2" w:rsidRPr="00167FA2" w:rsidRDefault="00167FA2" w:rsidP="00167FA2">
            <w:r w:rsidRPr="00167FA2">
              <w:lastRenderedPageBreak/>
              <w:t xml:space="preserve">- Enhanced safety and security. </w:t>
            </w:r>
            <w:r w:rsidRPr="00167FA2">
              <w:br/>
            </w:r>
            <w:r w:rsidRPr="00167FA2">
              <w:lastRenderedPageBreak/>
              <w:t xml:space="preserve">- Increased economic activity. </w:t>
            </w:r>
            <w:r w:rsidRPr="00167FA2">
              <w:br/>
              <w:t>- Better urban health and well-being.</w:t>
            </w:r>
          </w:p>
        </w:tc>
      </w:tr>
      <w:tr w:rsidR="00167FA2" w:rsidRPr="00167FA2" w14:paraId="39985EE2" w14:textId="77777777" w:rsidTr="00167FA2">
        <w:trPr>
          <w:tblCellSpacing w:w="15" w:type="dxa"/>
        </w:trPr>
        <w:tc>
          <w:tcPr>
            <w:tcW w:w="0" w:type="auto"/>
            <w:vAlign w:val="center"/>
            <w:hideMark/>
          </w:tcPr>
          <w:p w14:paraId="031C3E08" w14:textId="77777777" w:rsidR="00167FA2" w:rsidRPr="00167FA2" w:rsidRDefault="00167FA2" w:rsidP="00167FA2">
            <w:r w:rsidRPr="00167FA2">
              <w:rPr>
                <w:b/>
                <w:bCs/>
              </w:rPr>
              <w:lastRenderedPageBreak/>
              <w:t>Varanasi</w:t>
            </w:r>
          </w:p>
        </w:tc>
        <w:tc>
          <w:tcPr>
            <w:tcW w:w="0" w:type="auto"/>
            <w:vAlign w:val="center"/>
            <w:hideMark/>
          </w:tcPr>
          <w:p w14:paraId="6D84772B" w14:textId="77777777" w:rsidR="00167FA2" w:rsidRPr="00167FA2" w:rsidRDefault="00167FA2" w:rsidP="00167FA2">
            <w:r w:rsidRPr="00167FA2">
              <w:t xml:space="preserve">- Cultural Preservation </w:t>
            </w:r>
            <w:r w:rsidRPr="00167FA2">
              <w:br/>
              <w:t xml:space="preserve">- Waste Management </w:t>
            </w:r>
            <w:r w:rsidRPr="00167FA2">
              <w:br/>
              <w:t xml:space="preserve">- Transportation </w:t>
            </w:r>
            <w:r w:rsidRPr="00167FA2">
              <w:br/>
              <w:t xml:space="preserve">- Energy </w:t>
            </w:r>
            <w:r w:rsidRPr="00167FA2">
              <w:br/>
              <w:t>- Health &amp; Education</w:t>
            </w:r>
          </w:p>
        </w:tc>
        <w:tc>
          <w:tcPr>
            <w:tcW w:w="0" w:type="auto"/>
            <w:vAlign w:val="center"/>
            <w:hideMark/>
          </w:tcPr>
          <w:p w14:paraId="0DDCAAA8" w14:textId="77777777" w:rsidR="00167FA2" w:rsidRPr="00167FA2" w:rsidRDefault="00167FA2" w:rsidP="00167FA2">
            <w:r w:rsidRPr="00167FA2">
              <w:t xml:space="preserve">- Illumination of ghats with LED lighting for energy efficiency. </w:t>
            </w:r>
            <w:r w:rsidRPr="00167FA2">
              <w:br/>
              <w:t xml:space="preserve">- Eco-restoration of Assi River for pollution control. </w:t>
            </w:r>
            <w:r w:rsidRPr="00167FA2">
              <w:br/>
              <w:t>- Smart parks for recreation and ecosystem preservation.</w:t>
            </w:r>
          </w:p>
        </w:tc>
        <w:tc>
          <w:tcPr>
            <w:tcW w:w="0" w:type="auto"/>
            <w:vAlign w:val="center"/>
            <w:hideMark/>
          </w:tcPr>
          <w:p w14:paraId="658BA727" w14:textId="77777777" w:rsidR="00167FA2" w:rsidRPr="00167FA2" w:rsidRDefault="00167FA2" w:rsidP="00167FA2">
            <w:r w:rsidRPr="00167FA2">
              <w:t xml:space="preserve">- Improved tourism experience and local economy. </w:t>
            </w:r>
            <w:r w:rsidRPr="00167FA2">
              <w:br/>
              <w:t xml:space="preserve">- Reduced pollution levels. </w:t>
            </w:r>
            <w:r w:rsidRPr="00167FA2">
              <w:br/>
              <w:t>- Enhanced quality of life and green spaces.</w:t>
            </w:r>
          </w:p>
        </w:tc>
      </w:tr>
      <w:tr w:rsidR="00167FA2" w:rsidRPr="00167FA2" w14:paraId="5F101084" w14:textId="77777777" w:rsidTr="00167FA2">
        <w:trPr>
          <w:tblCellSpacing w:w="15" w:type="dxa"/>
        </w:trPr>
        <w:tc>
          <w:tcPr>
            <w:tcW w:w="0" w:type="auto"/>
            <w:vAlign w:val="center"/>
            <w:hideMark/>
          </w:tcPr>
          <w:p w14:paraId="257CC42B" w14:textId="77777777" w:rsidR="00167FA2" w:rsidRPr="00167FA2" w:rsidRDefault="00167FA2" w:rsidP="00167FA2">
            <w:r w:rsidRPr="00167FA2">
              <w:rPr>
                <w:b/>
                <w:bCs/>
              </w:rPr>
              <w:t>Agra</w:t>
            </w:r>
          </w:p>
        </w:tc>
        <w:tc>
          <w:tcPr>
            <w:tcW w:w="0" w:type="auto"/>
            <w:vAlign w:val="center"/>
            <w:hideMark/>
          </w:tcPr>
          <w:p w14:paraId="3E7E64B6" w14:textId="77777777" w:rsidR="00167FA2" w:rsidRPr="00167FA2" w:rsidRDefault="00167FA2" w:rsidP="00167FA2">
            <w:r w:rsidRPr="00167FA2">
              <w:t xml:space="preserve">- Safety </w:t>
            </w:r>
            <w:r w:rsidRPr="00167FA2">
              <w:br/>
              <w:t xml:space="preserve">- Energy </w:t>
            </w:r>
            <w:r w:rsidRPr="00167FA2">
              <w:br/>
              <w:t xml:space="preserve">- Transportation </w:t>
            </w:r>
            <w:r w:rsidRPr="00167FA2">
              <w:br/>
              <w:t xml:space="preserve">- Housing </w:t>
            </w:r>
            <w:r w:rsidRPr="00167FA2">
              <w:br/>
              <w:t>- Waste Management</w:t>
            </w:r>
          </w:p>
        </w:tc>
        <w:tc>
          <w:tcPr>
            <w:tcW w:w="0" w:type="auto"/>
            <w:vAlign w:val="center"/>
            <w:hideMark/>
          </w:tcPr>
          <w:p w14:paraId="11EA71B6" w14:textId="77777777" w:rsidR="00167FA2" w:rsidRPr="00167FA2" w:rsidRDefault="00167FA2" w:rsidP="00167FA2">
            <w:r w:rsidRPr="00167FA2">
              <w:t xml:space="preserve">- Taj Orientation Centre for tourism. </w:t>
            </w:r>
            <w:r w:rsidRPr="00167FA2">
              <w:br/>
              <w:t xml:space="preserve">- Green walkways for pedestrians. </w:t>
            </w:r>
            <w:r w:rsidRPr="00167FA2">
              <w:br/>
              <w:t>- Conversion of streetlights to LED for energy efficiency.</w:t>
            </w:r>
          </w:p>
        </w:tc>
        <w:tc>
          <w:tcPr>
            <w:tcW w:w="0" w:type="auto"/>
            <w:vAlign w:val="center"/>
            <w:hideMark/>
          </w:tcPr>
          <w:p w14:paraId="6A19138E" w14:textId="77777777" w:rsidR="00167FA2" w:rsidRPr="00167FA2" w:rsidRDefault="00167FA2" w:rsidP="00167FA2">
            <w:r w:rsidRPr="00167FA2">
              <w:t xml:space="preserve">- Enhanced tourist infrastructure. </w:t>
            </w:r>
            <w:r w:rsidRPr="00167FA2">
              <w:br/>
              <w:t xml:space="preserve">- Reduced energy consumption. </w:t>
            </w:r>
            <w:r w:rsidRPr="00167FA2">
              <w:br/>
              <w:t>- Improved citizen mobility and safety.</w:t>
            </w:r>
          </w:p>
        </w:tc>
      </w:tr>
    </w:tbl>
    <w:p w14:paraId="0656814E" w14:textId="77777777" w:rsidR="00167FA2" w:rsidRPr="00167FA2" w:rsidRDefault="00000000" w:rsidP="00167FA2">
      <w:r>
        <w:pict w14:anchorId="06BC2EC8">
          <v:rect id="_x0000_i1027" style="width:0;height:1.5pt" o:hralign="center" o:hrstd="t" o:hr="t" fillcolor="#a0a0a0" stroked="f"/>
        </w:pict>
      </w:r>
    </w:p>
    <w:p w14:paraId="3FAB4FA6" w14:textId="77777777" w:rsidR="00167FA2" w:rsidRPr="00167FA2" w:rsidRDefault="00167FA2" w:rsidP="00167FA2">
      <w:pPr>
        <w:rPr>
          <w:b/>
          <w:bCs/>
        </w:rPr>
      </w:pPr>
      <w:r w:rsidRPr="00167FA2">
        <w:rPr>
          <w:b/>
          <w:bCs/>
        </w:rPr>
        <w:t>Focus Areas Across Cities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134"/>
        <w:gridCol w:w="2847"/>
        <w:gridCol w:w="4035"/>
      </w:tblGrid>
      <w:tr w:rsidR="00167FA2" w:rsidRPr="00167FA2" w14:paraId="249E7BB9" w14:textId="77777777" w:rsidTr="00167FA2">
        <w:trPr>
          <w:tblHeader/>
          <w:tblCellSpacing w:w="15" w:type="dxa"/>
        </w:trPr>
        <w:tc>
          <w:tcPr>
            <w:tcW w:w="0" w:type="auto"/>
            <w:vAlign w:val="center"/>
            <w:hideMark/>
          </w:tcPr>
          <w:p w14:paraId="2A1B63A1" w14:textId="77777777" w:rsidR="00167FA2" w:rsidRPr="00167FA2" w:rsidRDefault="00167FA2" w:rsidP="00167FA2">
            <w:pPr>
              <w:rPr>
                <w:b/>
                <w:bCs/>
              </w:rPr>
            </w:pPr>
            <w:r w:rsidRPr="00167FA2">
              <w:rPr>
                <w:b/>
                <w:bCs/>
              </w:rPr>
              <w:t>Focus Area</w:t>
            </w:r>
          </w:p>
        </w:tc>
        <w:tc>
          <w:tcPr>
            <w:tcW w:w="0" w:type="auto"/>
            <w:vAlign w:val="center"/>
            <w:hideMark/>
          </w:tcPr>
          <w:p w14:paraId="77C9E689" w14:textId="77777777" w:rsidR="00167FA2" w:rsidRPr="00167FA2" w:rsidRDefault="00167FA2" w:rsidP="00167FA2">
            <w:pPr>
              <w:rPr>
                <w:b/>
                <w:bCs/>
              </w:rPr>
            </w:pPr>
            <w:r w:rsidRPr="00167FA2">
              <w:rPr>
                <w:b/>
                <w:bCs/>
              </w:rPr>
              <w:t>Common Initiatives</w:t>
            </w:r>
          </w:p>
        </w:tc>
        <w:tc>
          <w:tcPr>
            <w:tcW w:w="0" w:type="auto"/>
            <w:vAlign w:val="center"/>
            <w:hideMark/>
          </w:tcPr>
          <w:p w14:paraId="179E07D0" w14:textId="77777777" w:rsidR="00167FA2" w:rsidRPr="00167FA2" w:rsidRDefault="00167FA2" w:rsidP="00167FA2">
            <w:pPr>
              <w:rPr>
                <w:b/>
                <w:bCs/>
              </w:rPr>
            </w:pPr>
            <w:r w:rsidRPr="00167FA2">
              <w:rPr>
                <w:b/>
                <w:bCs/>
              </w:rPr>
              <w:t>Overall Impact</w:t>
            </w:r>
          </w:p>
        </w:tc>
      </w:tr>
      <w:tr w:rsidR="00167FA2" w:rsidRPr="00167FA2" w14:paraId="14DC51D2" w14:textId="77777777" w:rsidTr="00167FA2">
        <w:trPr>
          <w:tblCellSpacing w:w="15" w:type="dxa"/>
        </w:trPr>
        <w:tc>
          <w:tcPr>
            <w:tcW w:w="0" w:type="auto"/>
            <w:vAlign w:val="center"/>
            <w:hideMark/>
          </w:tcPr>
          <w:p w14:paraId="6EFD34C8" w14:textId="77777777" w:rsidR="00167FA2" w:rsidRPr="00167FA2" w:rsidRDefault="00167FA2" w:rsidP="00167FA2">
            <w:r w:rsidRPr="00167FA2">
              <w:rPr>
                <w:b/>
                <w:bCs/>
              </w:rPr>
              <w:t>Energy</w:t>
            </w:r>
          </w:p>
        </w:tc>
        <w:tc>
          <w:tcPr>
            <w:tcW w:w="0" w:type="auto"/>
            <w:vAlign w:val="center"/>
            <w:hideMark/>
          </w:tcPr>
          <w:p w14:paraId="02DECEED" w14:textId="77777777" w:rsidR="00167FA2" w:rsidRPr="00167FA2" w:rsidRDefault="00167FA2" w:rsidP="00167FA2">
            <w:r w:rsidRPr="00167FA2">
              <w:t xml:space="preserve">- LED streetlights </w:t>
            </w:r>
            <w:r w:rsidRPr="00167FA2">
              <w:br/>
              <w:t xml:space="preserve">- Solar rooftop panels </w:t>
            </w:r>
            <w:r w:rsidRPr="00167FA2">
              <w:br/>
              <w:t>- Underground cabling</w:t>
            </w:r>
          </w:p>
        </w:tc>
        <w:tc>
          <w:tcPr>
            <w:tcW w:w="0" w:type="auto"/>
            <w:vAlign w:val="center"/>
            <w:hideMark/>
          </w:tcPr>
          <w:p w14:paraId="38B50DB9" w14:textId="77777777" w:rsidR="00167FA2" w:rsidRPr="00167FA2" w:rsidRDefault="00167FA2" w:rsidP="00167FA2">
            <w:r w:rsidRPr="00167FA2">
              <w:t>- Reduced energy consumption and environmental footprint.</w:t>
            </w:r>
          </w:p>
        </w:tc>
      </w:tr>
      <w:tr w:rsidR="00167FA2" w:rsidRPr="00167FA2" w14:paraId="652C2E28" w14:textId="77777777" w:rsidTr="00167FA2">
        <w:trPr>
          <w:tblCellSpacing w:w="15" w:type="dxa"/>
        </w:trPr>
        <w:tc>
          <w:tcPr>
            <w:tcW w:w="0" w:type="auto"/>
            <w:vAlign w:val="center"/>
            <w:hideMark/>
          </w:tcPr>
          <w:p w14:paraId="633BA713" w14:textId="77777777" w:rsidR="00167FA2" w:rsidRPr="00167FA2" w:rsidRDefault="00167FA2" w:rsidP="00167FA2">
            <w:r w:rsidRPr="00167FA2">
              <w:rPr>
                <w:b/>
                <w:bCs/>
              </w:rPr>
              <w:t>Area Development</w:t>
            </w:r>
          </w:p>
        </w:tc>
        <w:tc>
          <w:tcPr>
            <w:tcW w:w="0" w:type="auto"/>
            <w:vAlign w:val="center"/>
            <w:hideMark/>
          </w:tcPr>
          <w:p w14:paraId="0285702E" w14:textId="77777777" w:rsidR="00167FA2" w:rsidRPr="00167FA2" w:rsidRDefault="00167FA2" w:rsidP="00167FA2">
            <w:r w:rsidRPr="00167FA2">
              <w:t xml:space="preserve">- Riverfronts (Gomti, Ganga, Assi) </w:t>
            </w:r>
            <w:r w:rsidRPr="00167FA2">
              <w:br/>
              <w:t xml:space="preserve">- Night markets </w:t>
            </w:r>
            <w:r w:rsidRPr="00167FA2">
              <w:br/>
              <w:t>- Smart parks</w:t>
            </w:r>
          </w:p>
        </w:tc>
        <w:tc>
          <w:tcPr>
            <w:tcW w:w="0" w:type="auto"/>
            <w:vAlign w:val="center"/>
            <w:hideMark/>
          </w:tcPr>
          <w:p w14:paraId="542D33E1" w14:textId="77777777" w:rsidR="00167FA2" w:rsidRPr="00167FA2" w:rsidRDefault="00167FA2" w:rsidP="00167FA2">
            <w:r w:rsidRPr="00167FA2">
              <w:t>- Boost to local economy, identity, and green spaces.</w:t>
            </w:r>
          </w:p>
        </w:tc>
      </w:tr>
      <w:tr w:rsidR="00167FA2" w:rsidRPr="00167FA2" w14:paraId="1D2E640C" w14:textId="77777777" w:rsidTr="00167FA2">
        <w:trPr>
          <w:tblCellSpacing w:w="15" w:type="dxa"/>
        </w:trPr>
        <w:tc>
          <w:tcPr>
            <w:tcW w:w="0" w:type="auto"/>
            <w:vAlign w:val="center"/>
            <w:hideMark/>
          </w:tcPr>
          <w:p w14:paraId="6AF3A931" w14:textId="77777777" w:rsidR="00167FA2" w:rsidRPr="00167FA2" w:rsidRDefault="00167FA2" w:rsidP="00167FA2">
            <w:r w:rsidRPr="00167FA2">
              <w:rPr>
                <w:b/>
                <w:bCs/>
              </w:rPr>
              <w:t>IT Connectivity</w:t>
            </w:r>
          </w:p>
        </w:tc>
        <w:tc>
          <w:tcPr>
            <w:tcW w:w="0" w:type="auto"/>
            <w:vAlign w:val="center"/>
            <w:hideMark/>
          </w:tcPr>
          <w:p w14:paraId="20AEB5E3" w14:textId="77777777" w:rsidR="00167FA2" w:rsidRPr="00167FA2" w:rsidRDefault="00167FA2" w:rsidP="00167FA2">
            <w:r w:rsidRPr="00167FA2">
              <w:t xml:space="preserve">- Integrated Command and Control </w:t>
            </w:r>
            <w:proofErr w:type="spellStart"/>
            <w:r w:rsidRPr="00167FA2">
              <w:t>Centers</w:t>
            </w:r>
            <w:proofErr w:type="spellEnd"/>
            <w:r w:rsidRPr="00167FA2">
              <w:t xml:space="preserve"> </w:t>
            </w:r>
            <w:r w:rsidRPr="00167FA2">
              <w:br/>
              <w:t>- Smart public service portals</w:t>
            </w:r>
          </w:p>
        </w:tc>
        <w:tc>
          <w:tcPr>
            <w:tcW w:w="0" w:type="auto"/>
            <w:vAlign w:val="center"/>
            <w:hideMark/>
          </w:tcPr>
          <w:p w14:paraId="69848D52" w14:textId="77777777" w:rsidR="00167FA2" w:rsidRPr="00167FA2" w:rsidRDefault="00167FA2" w:rsidP="00167FA2">
            <w:r w:rsidRPr="00167FA2">
              <w:t>- Citizen-friendly governance and improved public safety.</w:t>
            </w:r>
          </w:p>
        </w:tc>
      </w:tr>
      <w:tr w:rsidR="00167FA2" w:rsidRPr="00167FA2" w14:paraId="2745FEAC" w14:textId="77777777" w:rsidTr="00167FA2">
        <w:trPr>
          <w:tblCellSpacing w:w="15" w:type="dxa"/>
        </w:trPr>
        <w:tc>
          <w:tcPr>
            <w:tcW w:w="0" w:type="auto"/>
            <w:vAlign w:val="center"/>
            <w:hideMark/>
          </w:tcPr>
          <w:p w14:paraId="17C0F15C" w14:textId="77777777" w:rsidR="00167FA2" w:rsidRPr="00167FA2" w:rsidRDefault="00167FA2" w:rsidP="00167FA2">
            <w:r w:rsidRPr="00167FA2">
              <w:rPr>
                <w:b/>
                <w:bCs/>
              </w:rPr>
              <w:t>Urban Transportation</w:t>
            </w:r>
          </w:p>
        </w:tc>
        <w:tc>
          <w:tcPr>
            <w:tcW w:w="0" w:type="auto"/>
            <w:vAlign w:val="center"/>
            <w:hideMark/>
          </w:tcPr>
          <w:p w14:paraId="5FF81775" w14:textId="77777777" w:rsidR="00167FA2" w:rsidRPr="00167FA2" w:rsidRDefault="00167FA2" w:rsidP="00167FA2">
            <w:r w:rsidRPr="00167FA2">
              <w:t xml:space="preserve">- Public bike-sharing </w:t>
            </w:r>
            <w:r w:rsidRPr="00167FA2">
              <w:br/>
              <w:t xml:space="preserve">- Electric buses </w:t>
            </w:r>
            <w:r w:rsidRPr="00167FA2">
              <w:br/>
              <w:t>- Smart mobility cards</w:t>
            </w:r>
          </w:p>
        </w:tc>
        <w:tc>
          <w:tcPr>
            <w:tcW w:w="0" w:type="auto"/>
            <w:vAlign w:val="center"/>
            <w:hideMark/>
          </w:tcPr>
          <w:p w14:paraId="4BA8D6D1" w14:textId="77777777" w:rsidR="00167FA2" w:rsidRPr="00167FA2" w:rsidRDefault="00167FA2" w:rsidP="00167FA2">
            <w:r w:rsidRPr="00167FA2">
              <w:t>- Improved urban mobility and reduced congestion.</w:t>
            </w:r>
          </w:p>
        </w:tc>
      </w:tr>
      <w:tr w:rsidR="00167FA2" w:rsidRPr="00167FA2" w14:paraId="0540BBAB" w14:textId="77777777" w:rsidTr="00167FA2">
        <w:trPr>
          <w:tblCellSpacing w:w="15" w:type="dxa"/>
        </w:trPr>
        <w:tc>
          <w:tcPr>
            <w:tcW w:w="0" w:type="auto"/>
            <w:vAlign w:val="center"/>
            <w:hideMark/>
          </w:tcPr>
          <w:p w14:paraId="4347D1CB" w14:textId="77777777" w:rsidR="00167FA2" w:rsidRPr="00167FA2" w:rsidRDefault="00167FA2" w:rsidP="00167FA2">
            <w:r w:rsidRPr="00167FA2">
              <w:rPr>
                <w:b/>
                <w:bCs/>
              </w:rPr>
              <w:lastRenderedPageBreak/>
              <w:t>Solid Waste Management</w:t>
            </w:r>
          </w:p>
        </w:tc>
        <w:tc>
          <w:tcPr>
            <w:tcW w:w="0" w:type="auto"/>
            <w:vAlign w:val="center"/>
            <w:hideMark/>
          </w:tcPr>
          <w:p w14:paraId="35483343" w14:textId="77777777" w:rsidR="00167FA2" w:rsidRPr="00167FA2" w:rsidRDefault="00167FA2" w:rsidP="00167FA2">
            <w:r w:rsidRPr="00167FA2">
              <w:t xml:space="preserve">- Waste-to-energy plants </w:t>
            </w:r>
            <w:r w:rsidRPr="00167FA2">
              <w:br/>
              <w:t xml:space="preserve">- Smart bins </w:t>
            </w:r>
            <w:r w:rsidRPr="00167FA2">
              <w:br/>
              <w:t>- Wastewater treatment</w:t>
            </w:r>
          </w:p>
        </w:tc>
        <w:tc>
          <w:tcPr>
            <w:tcW w:w="0" w:type="auto"/>
            <w:vAlign w:val="center"/>
            <w:hideMark/>
          </w:tcPr>
          <w:p w14:paraId="2DE35500" w14:textId="77777777" w:rsidR="00167FA2" w:rsidRPr="00167FA2" w:rsidRDefault="00167FA2" w:rsidP="00167FA2">
            <w:r w:rsidRPr="00167FA2">
              <w:t>- Improved sanitation and resource conservation.</w:t>
            </w:r>
          </w:p>
        </w:tc>
      </w:tr>
      <w:tr w:rsidR="00167FA2" w:rsidRPr="00167FA2" w14:paraId="2CA29A49" w14:textId="77777777" w:rsidTr="00167FA2">
        <w:trPr>
          <w:tblCellSpacing w:w="15" w:type="dxa"/>
        </w:trPr>
        <w:tc>
          <w:tcPr>
            <w:tcW w:w="0" w:type="auto"/>
            <w:vAlign w:val="center"/>
            <w:hideMark/>
          </w:tcPr>
          <w:p w14:paraId="1F6C3A5B" w14:textId="77777777" w:rsidR="00167FA2" w:rsidRPr="00167FA2" w:rsidRDefault="00167FA2" w:rsidP="00167FA2">
            <w:r w:rsidRPr="00167FA2">
              <w:rPr>
                <w:b/>
                <w:bCs/>
              </w:rPr>
              <w:t>Water Supply &amp; Sewerage</w:t>
            </w:r>
          </w:p>
        </w:tc>
        <w:tc>
          <w:tcPr>
            <w:tcW w:w="0" w:type="auto"/>
            <w:vAlign w:val="center"/>
            <w:hideMark/>
          </w:tcPr>
          <w:p w14:paraId="1607877C" w14:textId="77777777" w:rsidR="00167FA2" w:rsidRPr="00167FA2" w:rsidRDefault="00167FA2" w:rsidP="00167FA2">
            <w:r w:rsidRPr="00167FA2">
              <w:t xml:space="preserve">- Rainwater harvesting </w:t>
            </w:r>
            <w:r w:rsidRPr="00167FA2">
              <w:br/>
              <w:t xml:space="preserve">- New sewerage connections </w:t>
            </w:r>
            <w:r w:rsidRPr="00167FA2">
              <w:br/>
              <w:t>- STPs (Sewage Treatment Plants)</w:t>
            </w:r>
          </w:p>
        </w:tc>
        <w:tc>
          <w:tcPr>
            <w:tcW w:w="0" w:type="auto"/>
            <w:vAlign w:val="center"/>
            <w:hideMark/>
          </w:tcPr>
          <w:p w14:paraId="39E54C08" w14:textId="77777777" w:rsidR="00167FA2" w:rsidRPr="00167FA2" w:rsidRDefault="00167FA2" w:rsidP="00167FA2">
            <w:r w:rsidRPr="00167FA2">
              <w:t>- Better water supply reliability and sanitation.</w:t>
            </w:r>
          </w:p>
        </w:tc>
      </w:tr>
      <w:tr w:rsidR="00167FA2" w:rsidRPr="00167FA2" w14:paraId="63228D7D" w14:textId="77777777" w:rsidTr="00167FA2">
        <w:trPr>
          <w:tblCellSpacing w:w="15" w:type="dxa"/>
        </w:trPr>
        <w:tc>
          <w:tcPr>
            <w:tcW w:w="0" w:type="auto"/>
            <w:vAlign w:val="center"/>
            <w:hideMark/>
          </w:tcPr>
          <w:p w14:paraId="7505B204" w14:textId="77777777" w:rsidR="00167FA2" w:rsidRPr="00167FA2" w:rsidRDefault="00167FA2" w:rsidP="00167FA2">
            <w:r w:rsidRPr="00167FA2">
              <w:rPr>
                <w:b/>
                <w:bCs/>
              </w:rPr>
              <w:t>Health &amp; Education</w:t>
            </w:r>
          </w:p>
        </w:tc>
        <w:tc>
          <w:tcPr>
            <w:tcW w:w="0" w:type="auto"/>
            <w:vAlign w:val="center"/>
            <w:hideMark/>
          </w:tcPr>
          <w:p w14:paraId="768B38F0" w14:textId="77777777" w:rsidR="00167FA2" w:rsidRPr="00167FA2" w:rsidRDefault="00167FA2" w:rsidP="00167FA2">
            <w:r w:rsidRPr="00167FA2">
              <w:t xml:space="preserve">- Open air gyms </w:t>
            </w:r>
            <w:r w:rsidRPr="00167FA2">
              <w:br/>
              <w:t xml:space="preserve">- Smart classrooms </w:t>
            </w:r>
            <w:r w:rsidRPr="00167FA2">
              <w:br/>
              <w:t>- Upgraded hospitals and public toilets</w:t>
            </w:r>
          </w:p>
        </w:tc>
        <w:tc>
          <w:tcPr>
            <w:tcW w:w="0" w:type="auto"/>
            <w:vAlign w:val="center"/>
            <w:hideMark/>
          </w:tcPr>
          <w:p w14:paraId="56144832" w14:textId="77777777" w:rsidR="00167FA2" w:rsidRPr="00167FA2" w:rsidRDefault="00167FA2" w:rsidP="00167FA2">
            <w:r w:rsidRPr="00167FA2">
              <w:t>- Improved public health, education access, and urban inclusivity.</w:t>
            </w:r>
          </w:p>
        </w:tc>
      </w:tr>
      <w:tr w:rsidR="00167FA2" w:rsidRPr="00167FA2" w14:paraId="32B6A4EF" w14:textId="77777777" w:rsidTr="00167FA2">
        <w:trPr>
          <w:tblCellSpacing w:w="15" w:type="dxa"/>
        </w:trPr>
        <w:tc>
          <w:tcPr>
            <w:tcW w:w="0" w:type="auto"/>
            <w:vAlign w:val="center"/>
            <w:hideMark/>
          </w:tcPr>
          <w:p w14:paraId="3F9AE0C2" w14:textId="77777777" w:rsidR="00167FA2" w:rsidRPr="00167FA2" w:rsidRDefault="00167FA2" w:rsidP="00167FA2">
            <w:r w:rsidRPr="00167FA2">
              <w:rPr>
                <w:b/>
                <w:bCs/>
              </w:rPr>
              <w:t>Safety</w:t>
            </w:r>
          </w:p>
        </w:tc>
        <w:tc>
          <w:tcPr>
            <w:tcW w:w="0" w:type="auto"/>
            <w:vAlign w:val="center"/>
            <w:hideMark/>
          </w:tcPr>
          <w:p w14:paraId="33AD3EFB" w14:textId="77777777" w:rsidR="00167FA2" w:rsidRPr="00167FA2" w:rsidRDefault="00167FA2" w:rsidP="00167FA2">
            <w:r w:rsidRPr="00167FA2">
              <w:t xml:space="preserve">- Surveillance cameras </w:t>
            </w:r>
            <w:r w:rsidRPr="00167FA2">
              <w:br/>
              <w:t xml:space="preserve">- Women safety </w:t>
            </w:r>
            <w:proofErr w:type="spellStart"/>
            <w:r w:rsidRPr="00167FA2">
              <w:t>centers</w:t>
            </w:r>
            <w:proofErr w:type="spellEnd"/>
            <w:r w:rsidRPr="00167FA2">
              <w:t xml:space="preserve"> </w:t>
            </w:r>
            <w:r w:rsidRPr="00167FA2">
              <w:br/>
              <w:t>- Firefighting systems</w:t>
            </w:r>
          </w:p>
        </w:tc>
        <w:tc>
          <w:tcPr>
            <w:tcW w:w="0" w:type="auto"/>
            <w:vAlign w:val="center"/>
            <w:hideMark/>
          </w:tcPr>
          <w:p w14:paraId="1855E81F" w14:textId="77777777" w:rsidR="00167FA2" w:rsidRPr="00167FA2" w:rsidRDefault="00167FA2" w:rsidP="00167FA2">
            <w:r w:rsidRPr="00167FA2">
              <w:t>- Enhanced public safety, particularly for vulnerable groups.</w:t>
            </w:r>
          </w:p>
        </w:tc>
      </w:tr>
    </w:tbl>
    <w:p w14:paraId="773C46FA" w14:textId="77777777" w:rsidR="00D65F28" w:rsidRDefault="00D65F28"/>
    <w:p w14:paraId="1BFAED02" w14:textId="701C620E" w:rsidR="00DB3726" w:rsidRDefault="00DB3726">
      <w:r w:rsidRPr="00DB3726">
        <w:rPr>
          <w:noProof/>
        </w:rPr>
        <w:lastRenderedPageBreak/>
        <w:drawing>
          <wp:inline distT="0" distB="0" distL="0" distR="0" wp14:anchorId="0BEAB0E5" wp14:editId="6172C2E0">
            <wp:extent cx="5731510" cy="6097905"/>
            <wp:effectExtent l="0" t="0" r="2540" b="0"/>
            <wp:docPr id="1714955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495572" name=""/>
                    <pic:cNvPicPr/>
                  </pic:nvPicPr>
                  <pic:blipFill>
                    <a:blip r:embed="rId5"/>
                    <a:stretch>
                      <a:fillRect/>
                    </a:stretch>
                  </pic:blipFill>
                  <pic:spPr>
                    <a:xfrm>
                      <a:off x="0" y="0"/>
                      <a:ext cx="5731510" cy="6097905"/>
                    </a:xfrm>
                    <a:prstGeom prst="rect">
                      <a:avLst/>
                    </a:prstGeom>
                  </pic:spPr>
                </pic:pic>
              </a:graphicData>
            </a:graphic>
          </wp:inline>
        </w:drawing>
      </w:r>
    </w:p>
    <w:p w14:paraId="4F048479" w14:textId="77777777" w:rsidR="00DB3726" w:rsidRDefault="00DB3726"/>
    <w:p w14:paraId="69B42208" w14:textId="77777777" w:rsidR="00DB3726" w:rsidRDefault="00DB3726"/>
    <w:p w14:paraId="6082E8D0" w14:textId="77777777" w:rsidR="00DB3726" w:rsidRDefault="00DB3726"/>
    <w:p w14:paraId="09D95836" w14:textId="77777777" w:rsidR="00DB3726" w:rsidRDefault="00DB3726"/>
    <w:p w14:paraId="60784BBC" w14:textId="77777777" w:rsidR="00DB3726" w:rsidRDefault="00DB3726"/>
    <w:p w14:paraId="160D7A98" w14:textId="77777777" w:rsidR="00DB3726" w:rsidRDefault="00DB3726"/>
    <w:p w14:paraId="036F011F" w14:textId="77777777" w:rsidR="00DB3726" w:rsidRDefault="00DB3726"/>
    <w:p w14:paraId="67990EC5" w14:textId="77777777" w:rsidR="00DB3726" w:rsidRDefault="00DB3726"/>
    <w:p w14:paraId="10E2917E" w14:textId="77777777" w:rsidR="00DB3726" w:rsidRDefault="00DB3726"/>
    <w:p w14:paraId="52F38B6E" w14:textId="5BA60EAE" w:rsidR="00DB3726" w:rsidRDefault="00DB3726">
      <w:r w:rsidRPr="00DB3726">
        <w:rPr>
          <w:noProof/>
        </w:rPr>
        <w:lastRenderedPageBreak/>
        <w:drawing>
          <wp:inline distT="0" distB="0" distL="0" distR="0" wp14:anchorId="0C8E1F3A" wp14:editId="0069FE77">
            <wp:extent cx="5731510" cy="6211570"/>
            <wp:effectExtent l="0" t="0" r="2540" b="0"/>
            <wp:docPr id="71016085"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16085" name="Picture 1" descr="A screenshot of a graph&#10;&#10;AI-generated content may be incorrect."/>
                    <pic:cNvPicPr/>
                  </pic:nvPicPr>
                  <pic:blipFill>
                    <a:blip r:embed="rId6"/>
                    <a:stretch>
                      <a:fillRect/>
                    </a:stretch>
                  </pic:blipFill>
                  <pic:spPr>
                    <a:xfrm>
                      <a:off x="0" y="0"/>
                      <a:ext cx="5731510" cy="6211570"/>
                    </a:xfrm>
                    <a:prstGeom prst="rect">
                      <a:avLst/>
                    </a:prstGeom>
                  </pic:spPr>
                </pic:pic>
              </a:graphicData>
            </a:graphic>
          </wp:inline>
        </w:drawing>
      </w:r>
    </w:p>
    <w:p w14:paraId="59A6BAF6" w14:textId="77777777" w:rsidR="00DB3726" w:rsidRDefault="00DB3726"/>
    <w:p w14:paraId="20097699" w14:textId="69FA3A0B" w:rsidR="00DB3726" w:rsidRDefault="00DB3726">
      <w:r w:rsidRPr="00DB3726">
        <w:rPr>
          <w:noProof/>
        </w:rPr>
        <w:lastRenderedPageBreak/>
        <w:drawing>
          <wp:inline distT="0" distB="0" distL="0" distR="0" wp14:anchorId="3F91AB76" wp14:editId="6BBEB5C9">
            <wp:extent cx="5731510" cy="3956050"/>
            <wp:effectExtent l="0" t="0" r="2540" b="6350"/>
            <wp:docPr id="1446019042" name="Picture 1" descr="A table of information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6019042" name="Picture 1" descr="A table of information with numbers and text&#10;&#10;AI-generated content may be incorrect."/>
                    <pic:cNvPicPr/>
                  </pic:nvPicPr>
                  <pic:blipFill>
                    <a:blip r:embed="rId7"/>
                    <a:stretch>
                      <a:fillRect/>
                    </a:stretch>
                  </pic:blipFill>
                  <pic:spPr>
                    <a:xfrm>
                      <a:off x="0" y="0"/>
                      <a:ext cx="5731510" cy="3956050"/>
                    </a:xfrm>
                    <a:prstGeom prst="rect">
                      <a:avLst/>
                    </a:prstGeom>
                  </pic:spPr>
                </pic:pic>
              </a:graphicData>
            </a:graphic>
          </wp:inline>
        </w:drawing>
      </w:r>
    </w:p>
    <w:p w14:paraId="14363B88" w14:textId="77777777" w:rsidR="00DB3726" w:rsidRDefault="00DB3726"/>
    <w:p w14:paraId="7AD9EE08" w14:textId="77777777" w:rsidR="00DB3726" w:rsidRPr="00DB3726" w:rsidRDefault="00DB3726" w:rsidP="00DB3726">
      <w:pPr>
        <w:rPr>
          <w:b/>
          <w:bCs/>
        </w:rPr>
      </w:pPr>
      <w:r w:rsidRPr="00DB3726">
        <w:rPr>
          <w:b/>
          <w:bCs/>
        </w:rPr>
        <w:t>Summary of Findings</w:t>
      </w:r>
    </w:p>
    <w:p w14:paraId="158D9D1F" w14:textId="77777777" w:rsidR="00DB3726" w:rsidRPr="00DB3726" w:rsidRDefault="00DB3726" w:rsidP="00DB3726">
      <w:pPr>
        <w:numPr>
          <w:ilvl w:val="0"/>
          <w:numId w:val="1"/>
        </w:numPr>
      </w:pPr>
      <w:r w:rsidRPr="00DB3726">
        <w:rPr>
          <w:b/>
          <w:bCs/>
        </w:rPr>
        <w:t>Project Overview:</w:t>
      </w:r>
    </w:p>
    <w:p w14:paraId="74D17D9C" w14:textId="77777777" w:rsidR="00DB3726" w:rsidRPr="00DB3726" w:rsidRDefault="00DB3726" w:rsidP="00DB3726">
      <w:pPr>
        <w:numPr>
          <w:ilvl w:val="1"/>
          <w:numId w:val="1"/>
        </w:numPr>
      </w:pPr>
      <w:r w:rsidRPr="00DB3726">
        <w:t xml:space="preserve">A total of </w:t>
      </w:r>
      <w:r w:rsidRPr="00DB3726">
        <w:rPr>
          <w:b/>
          <w:bCs/>
        </w:rPr>
        <w:t>218 projects</w:t>
      </w:r>
      <w:r w:rsidRPr="00DB3726">
        <w:t xml:space="preserve"> have been implemented across Uttar Pradesh’s smart cities.</w:t>
      </w:r>
    </w:p>
    <w:p w14:paraId="23CCB13A" w14:textId="77777777" w:rsidR="00DB3726" w:rsidRPr="00DB3726" w:rsidRDefault="00DB3726" w:rsidP="00DB3726">
      <w:pPr>
        <w:numPr>
          <w:ilvl w:val="1"/>
          <w:numId w:val="1"/>
        </w:numPr>
      </w:pPr>
      <w:r w:rsidRPr="00DB3726">
        <w:rPr>
          <w:b/>
          <w:bCs/>
        </w:rPr>
        <w:t>Key focus areas</w:t>
      </w:r>
      <w:r w:rsidRPr="00DB3726">
        <w:t>:</w:t>
      </w:r>
    </w:p>
    <w:p w14:paraId="7EB7B2BE" w14:textId="77777777" w:rsidR="00DB3726" w:rsidRPr="00DB3726" w:rsidRDefault="00DB3726" w:rsidP="00DB3726">
      <w:pPr>
        <w:numPr>
          <w:ilvl w:val="2"/>
          <w:numId w:val="1"/>
        </w:numPr>
      </w:pPr>
      <w:r w:rsidRPr="00DB3726">
        <w:rPr>
          <w:b/>
          <w:bCs/>
        </w:rPr>
        <w:t>Area Development</w:t>
      </w:r>
      <w:r w:rsidRPr="00DB3726">
        <w:t>: 71 projects, emphasizing its significance in urban planning and economic growth.</w:t>
      </w:r>
    </w:p>
    <w:p w14:paraId="68511776" w14:textId="77777777" w:rsidR="00DB3726" w:rsidRPr="00DB3726" w:rsidRDefault="00DB3726" w:rsidP="00DB3726">
      <w:pPr>
        <w:numPr>
          <w:ilvl w:val="2"/>
          <w:numId w:val="1"/>
        </w:numPr>
      </w:pPr>
      <w:r w:rsidRPr="00DB3726">
        <w:rPr>
          <w:b/>
          <w:bCs/>
        </w:rPr>
        <w:t>Solid Waste Management, Water Supply, and Sewerage</w:t>
      </w:r>
      <w:r w:rsidRPr="00DB3726">
        <w:t>: 35 projects, highlighting the importance of cleanliness and sanitation.</w:t>
      </w:r>
    </w:p>
    <w:p w14:paraId="09FDEE33" w14:textId="77777777" w:rsidR="00DB3726" w:rsidRPr="00DB3726" w:rsidRDefault="00DB3726" w:rsidP="00DB3726">
      <w:pPr>
        <w:numPr>
          <w:ilvl w:val="2"/>
          <w:numId w:val="1"/>
        </w:numPr>
      </w:pPr>
      <w:r w:rsidRPr="00DB3726">
        <w:rPr>
          <w:b/>
          <w:bCs/>
        </w:rPr>
        <w:t>Transportation</w:t>
      </w:r>
      <w:r w:rsidRPr="00DB3726">
        <w:t>: 35 projects, aimed at enhancing connectivity and mobility.</w:t>
      </w:r>
    </w:p>
    <w:p w14:paraId="6DA7D651" w14:textId="77777777" w:rsidR="00DB3726" w:rsidRPr="00DB3726" w:rsidRDefault="00DB3726" w:rsidP="00DB3726">
      <w:pPr>
        <w:numPr>
          <w:ilvl w:val="2"/>
          <w:numId w:val="1"/>
        </w:numPr>
      </w:pPr>
      <w:r w:rsidRPr="00DB3726">
        <w:rPr>
          <w:b/>
          <w:bCs/>
        </w:rPr>
        <w:t>Health and Education</w:t>
      </w:r>
      <w:r w:rsidRPr="00DB3726">
        <w:t>: 16 projects, focusing on societal well-being.</w:t>
      </w:r>
    </w:p>
    <w:p w14:paraId="5AD5DFAE" w14:textId="77777777" w:rsidR="00DB3726" w:rsidRPr="00DB3726" w:rsidRDefault="00DB3726" w:rsidP="00DB3726">
      <w:pPr>
        <w:numPr>
          <w:ilvl w:val="2"/>
          <w:numId w:val="1"/>
        </w:numPr>
      </w:pPr>
      <w:r w:rsidRPr="00DB3726">
        <w:rPr>
          <w:b/>
          <w:bCs/>
        </w:rPr>
        <w:t>Energy</w:t>
      </w:r>
      <w:r w:rsidRPr="00DB3726">
        <w:t>: 15 projects, targeting sustainable and efficient energy solutions.</w:t>
      </w:r>
    </w:p>
    <w:p w14:paraId="59F2F299" w14:textId="77777777" w:rsidR="00DB3726" w:rsidRPr="00DB3726" w:rsidRDefault="00DB3726" w:rsidP="00DB3726">
      <w:pPr>
        <w:numPr>
          <w:ilvl w:val="0"/>
          <w:numId w:val="1"/>
        </w:numPr>
      </w:pPr>
      <w:r w:rsidRPr="00DB3726">
        <w:rPr>
          <w:b/>
          <w:bCs/>
        </w:rPr>
        <w:t>Significance of Area Development:</w:t>
      </w:r>
    </w:p>
    <w:p w14:paraId="5851AFFF" w14:textId="77777777" w:rsidR="00DB3726" w:rsidRPr="00DB3726" w:rsidRDefault="00DB3726" w:rsidP="00DB3726">
      <w:pPr>
        <w:numPr>
          <w:ilvl w:val="1"/>
          <w:numId w:val="1"/>
        </w:numPr>
      </w:pPr>
      <w:r w:rsidRPr="00DB3726">
        <w:t>Area Development plays a critical role in driving economic growth and improving urban infrastructure.</w:t>
      </w:r>
    </w:p>
    <w:p w14:paraId="50D9B05D" w14:textId="77777777" w:rsidR="00DB3726" w:rsidRPr="00DB3726" w:rsidRDefault="00DB3726" w:rsidP="00DB3726">
      <w:pPr>
        <w:numPr>
          <w:ilvl w:val="1"/>
          <w:numId w:val="1"/>
        </w:numPr>
      </w:pPr>
      <w:r w:rsidRPr="00DB3726">
        <w:t>Prayagraj leads in Area Development initiatives, followed by Varanasi, Lucknow, Kanpur Nagar, and Agra.</w:t>
      </w:r>
    </w:p>
    <w:p w14:paraId="4A4FBABF" w14:textId="77777777" w:rsidR="00DB3726" w:rsidRPr="00DB3726" w:rsidRDefault="00DB3726" w:rsidP="00DB3726">
      <w:pPr>
        <w:numPr>
          <w:ilvl w:val="0"/>
          <w:numId w:val="1"/>
        </w:numPr>
      </w:pPr>
      <w:r w:rsidRPr="00DB3726">
        <w:rPr>
          <w:b/>
          <w:bCs/>
        </w:rPr>
        <w:lastRenderedPageBreak/>
        <w:t>Other Sectors:</w:t>
      </w:r>
    </w:p>
    <w:p w14:paraId="6FBC1EDB" w14:textId="77777777" w:rsidR="00DB3726" w:rsidRPr="00DB3726" w:rsidRDefault="00DB3726" w:rsidP="00DB3726">
      <w:pPr>
        <w:numPr>
          <w:ilvl w:val="1"/>
          <w:numId w:val="1"/>
        </w:numPr>
      </w:pPr>
      <w:r w:rsidRPr="00DB3726">
        <w:t xml:space="preserve">The </w:t>
      </w:r>
      <w:r w:rsidRPr="00DB3726">
        <w:rPr>
          <w:b/>
          <w:bCs/>
        </w:rPr>
        <w:t>Economic sector</w:t>
      </w:r>
      <w:r w:rsidRPr="00DB3726">
        <w:t xml:space="preserve"> contributes significantly to urban growth and development.</w:t>
      </w:r>
    </w:p>
    <w:p w14:paraId="1EF89FDC" w14:textId="77777777" w:rsidR="00DB3726" w:rsidRPr="00DB3726" w:rsidRDefault="00DB3726" w:rsidP="00DB3726">
      <w:pPr>
        <w:numPr>
          <w:ilvl w:val="1"/>
          <w:numId w:val="1"/>
        </w:numPr>
      </w:pPr>
      <w:r w:rsidRPr="00DB3726">
        <w:rPr>
          <w:b/>
          <w:bCs/>
        </w:rPr>
        <w:t>Health and Education</w:t>
      </w:r>
      <w:r w:rsidRPr="00DB3726">
        <w:t xml:space="preserve"> have a smaller, yet notable, role in enhancing quality of life.</w:t>
      </w:r>
    </w:p>
    <w:p w14:paraId="43198EC4" w14:textId="77777777" w:rsidR="00DB3726" w:rsidRPr="00DB3726" w:rsidRDefault="00DB3726" w:rsidP="00DB3726">
      <w:pPr>
        <w:numPr>
          <w:ilvl w:val="0"/>
          <w:numId w:val="1"/>
        </w:numPr>
      </w:pPr>
      <w:r w:rsidRPr="00DB3726">
        <w:rPr>
          <w:b/>
          <w:bCs/>
        </w:rPr>
        <w:t>Sustainability Focus:</w:t>
      </w:r>
    </w:p>
    <w:p w14:paraId="4686D8DC" w14:textId="77777777" w:rsidR="00DB3726" w:rsidRPr="00DB3726" w:rsidRDefault="00DB3726" w:rsidP="00DB3726">
      <w:pPr>
        <w:numPr>
          <w:ilvl w:val="1"/>
          <w:numId w:val="1"/>
        </w:numPr>
      </w:pPr>
      <w:r w:rsidRPr="00DB3726">
        <w:t>Key sustainability drivers include:</w:t>
      </w:r>
    </w:p>
    <w:p w14:paraId="3E3A39BA" w14:textId="77777777" w:rsidR="00DB3726" w:rsidRPr="00DB3726" w:rsidRDefault="00DB3726" w:rsidP="00DB3726">
      <w:pPr>
        <w:numPr>
          <w:ilvl w:val="2"/>
          <w:numId w:val="1"/>
        </w:numPr>
      </w:pPr>
      <w:r w:rsidRPr="00DB3726">
        <w:t>Area Development.</w:t>
      </w:r>
    </w:p>
    <w:p w14:paraId="5AC56B30" w14:textId="77777777" w:rsidR="00DB3726" w:rsidRPr="00DB3726" w:rsidRDefault="00DB3726" w:rsidP="00DB3726">
      <w:pPr>
        <w:numPr>
          <w:ilvl w:val="2"/>
          <w:numId w:val="1"/>
        </w:numPr>
      </w:pPr>
      <w:r w:rsidRPr="00DB3726">
        <w:t>Solid Waste Management.</w:t>
      </w:r>
    </w:p>
    <w:p w14:paraId="62ADE960" w14:textId="77777777" w:rsidR="00DB3726" w:rsidRPr="00DB3726" w:rsidRDefault="00DB3726" w:rsidP="00DB3726">
      <w:pPr>
        <w:numPr>
          <w:ilvl w:val="2"/>
          <w:numId w:val="1"/>
        </w:numPr>
      </w:pPr>
      <w:r w:rsidRPr="00DB3726">
        <w:t>Water Supply and Sewerage.</w:t>
      </w:r>
    </w:p>
    <w:p w14:paraId="44DEF904" w14:textId="77777777" w:rsidR="00DB3726" w:rsidRPr="00DB3726" w:rsidRDefault="00DB3726" w:rsidP="00DB3726">
      <w:pPr>
        <w:numPr>
          <w:ilvl w:val="2"/>
          <w:numId w:val="1"/>
        </w:numPr>
      </w:pPr>
      <w:r w:rsidRPr="00DB3726">
        <w:t>Transportation.</w:t>
      </w:r>
    </w:p>
    <w:p w14:paraId="3903F2EF" w14:textId="77777777" w:rsidR="00DB3726" w:rsidRPr="00DB3726" w:rsidRDefault="00DB3726" w:rsidP="00DB3726">
      <w:pPr>
        <w:numPr>
          <w:ilvl w:val="2"/>
          <w:numId w:val="1"/>
        </w:numPr>
      </w:pPr>
      <w:r w:rsidRPr="00DB3726">
        <w:t>Health and Education.</w:t>
      </w:r>
    </w:p>
    <w:p w14:paraId="678B848D" w14:textId="77777777" w:rsidR="00DB3726" w:rsidRPr="00DB3726" w:rsidRDefault="00DB3726" w:rsidP="00DB3726">
      <w:pPr>
        <w:numPr>
          <w:ilvl w:val="2"/>
          <w:numId w:val="1"/>
        </w:numPr>
      </w:pPr>
      <w:r w:rsidRPr="00DB3726">
        <w:t>Energy initiatives.</w:t>
      </w:r>
    </w:p>
    <w:p w14:paraId="6E690B3B" w14:textId="77777777" w:rsidR="00DB3726" w:rsidRPr="00DB3726" w:rsidRDefault="00DB3726" w:rsidP="00DB3726">
      <w:pPr>
        <w:numPr>
          <w:ilvl w:val="0"/>
          <w:numId w:val="1"/>
        </w:numPr>
      </w:pPr>
      <w:r w:rsidRPr="00DB3726">
        <w:rPr>
          <w:b/>
          <w:bCs/>
        </w:rPr>
        <w:t>Results and Conclusion:</w:t>
      </w:r>
    </w:p>
    <w:p w14:paraId="4EE0D9DB" w14:textId="77777777" w:rsidR="00DB3726" w:rsidRPr="00DB3726" w:rsidRDefault="00DB3726" w:rsidP="00DB3726">
      <w:pPr>
        <w:numPr>
          <w:ilvl w:val="1"/>
          <w:numId w:val="1"/>
        </w:numPr>
      </w:pPr>
      <w:r w:rsidRPr="00DB3726">
        <w:t>Smart city initiatives in Uttar Pradesh prioritize sustainability and inclusivity to address rapid urbanization challenges.</w:t>
      </w:r>
    </w:p>
    <w:p w14:paraId="2312977A" w14:textId="77777777" w:rsidR="00DB3726" w:rsidRPr="00DB3726" w:rsidRDefault="00DB3726" w:rsidP="00DB3726">
      <w:pPr>
        <w:numPr>
          <w:ilvl w:val="1"/>
          <w:numId w:val="1"/>
        </w:numPr>
      </w:pPr>
      <w:r w:rsidRPr="00DB3726">
        <w:t>The integration of technology and innovative approaches has enhanced environmental resilience and improved quality of life for residents.</w:t>
      </w:r>
    </w:p>
    <w:p w14:paraId="1B49F2E6" w14:textId="77777777" w:rsidR="00DB3726" w:rsidRPr="00DB3726" w:rsidRDefault="00DB3726" w:rsidP="00DB3726">
      <w:pPr>
        <w:numPr>
          <w:ilvl w:val="1"/>
          <w:numId w:val="1"/>
        </w:numPr>
      </w:pPr>
      <w:r w:rsidRPr="00DB3726">
        <w:t>A focus on Area Development has had the most significant impact on economic opportunities and urban infrastructure enhancement.</w:t>
      </w:r>
    </w:p>
    <w:p w14:paraId="7EF81148" w14:textId="77777777" w:rsidR="00DB3726" w:rsidRDefault="00DB3726" w:rsidP="00DB3726">
      <w:r w:rsidRPr="00DB3726">
        <w:rPr>
          <w:b/>
          <w:bCs/>
        </w:rPr>
        <w:t>In essence:</w:t>
      </w:r>
      <w:r w:rsidRPr="00DB3726">
        <w:t xml:space="preserve"> The development of smart cities in Uttar Pradesh reflects a commitment to sustainable urban growth, leveraging key projects across critical sectors to foster resilience, inclusivity, and improved living standards.</w:t>
      </w:r>
    </w:p>
    <w:p w14:paraId="63EA0F54" w14:textId="77777777" w:rsidR="004C32B4" w:rsidRDefault="004C32B4" w:rsidP="00DB3726"/>
    <w:p w14:paraId="2AFEE9AA" w14:textId="34C635B3" w:rsidR="004C32B4" w:rsidRDefault="004C32B4" w:rsidP="00DB3726">
      <w:r>
        <w:t>Ref</w:t>
      </w:r>
    </w:p>
    <w:p w14:paraId="29A4290F" w14:textId="325677B4" w:rsidR="004C32B4" w:rsidRDefault="004C32B4" w:rsidP="00DB3726">
      <w:hyperlink r:id="rId8" w:history="1">
        <w:r w:rsidRPr="004C32B4">
          <w:rPr>
            <w:rStyle w:val="Hyperlink"/>
          </w:rPr>
          <w:t xml:space="preserve">IJCRT2307083 </w:t>
        </w:r>
        <w:proofErr w:type="spellStart"/>
        <w:r w:rsidRPr="004C32B4">
          <w:rPr>
            <w:rStyle w:val="Hyperlink"/>
          </w:rPr>
          <w:t>uttar</w:t>
        </w:r>
        <w:proofErr w:type="spellEnd"/>
        <w:r w:rsidRPr="004C32B4">
          <w:rPr>
            <w:rStyle w:val="Hyperlink"/>
          </w:rPr>
          <w:t xml:space="preserve"> </w:t>
        </w:r>
        <w:proofErr w:type="spellStart"/>
        <w:r w:rsidRPr="004C32B4">
          <w:rPr>
            <w:rStyle w:val="Hyperlink"/>
          </w:rPr>
          <w:t>pradesh</w:t>
        </w:r>
        <w:proofErr w:type="spellEnd"/>
        <w:r w:rsidRPr="004C32B4">
          <w:rPr>
            <w:rStyle w:val="Hyperlink"/>
          </w:rPr>
          <w:t xml:space="preserve"> smart cities.pdf</w:t>
        </w:r>
      </w:hyperlink>
    </w:p>
    <w:p w14:paraId="25778B88" w14:textId="6B9089B4" w:rsidR="004C32B4" w:rsidRDefault="004C32B4" w:rsidP="00DB3726">
      <w:r>
        <w:t xml:space="preserve"> </w:t>
      </w:r>
      <w:hyperlink r:id="rId9" w:history="1">
        <w:r w:rsidRPr="00B73DEA">
          <w:rPr>
            <w:rStyle w:val="Hyperlink"/>
          </w:rPr>
          <w:t>file:///C:/Users/mohda/Desktop/MBA/CAPSTONE/List%20of%2098%20Cities%20selected%20under%20Smart%20Cities%20Mission.html</w:t>
        </w:r>
      </w:hyperlink>
    </w:p>
    <w:p w14:paraId="1488A201" w14:textId="77777777" w:rsidR="004C32B4" w:rsidRDefault="004C32B4" w:rsidP="00DB3726"/>
    <w:p w14:paraId="05593E8B" w14:textId="77777777" w:rsidR="007B62E6" w:rsidRDefault="007B62E6" w:rsidP="00DB3726"/>
    <w:p w14:paraId="45F495A4" w14:textId="77777777" w:rsidR="007B62E6" w:rsidRDefault="007B62E6" w:rsidP="00DB3726"/>
    <w:p w14:paraId="2FFBCFE6" w14:textId="77777777" w:rsidR="007B62E6" w:rsidRDefault="007B62E6" w:rsidP="00DB3726"/>
    <w:p w14:paraId="03B32CB5" w14:textId="77777777" w:rsidR="007B62E6" w:rsidRDefault="007B62E6" w:rsidP="00DB3726"/>
    <w:p w14:paraId="6608B098" w14:textId="77777777" w:rsidR="007B62E6" w:rsidRDefault="007B62E6" w:rsidP="00DB3726"/>
    <w:p w14:paraId="53E35587" w14:textId="77777777" w:rsidR="007B62E6" w:rsidRPr="007B62E6" w:rsidRDefault="007B62E6" w:rsidP="007B62E6">
      <w:pPr>
        <w:rPr>
          <w:b/>
          <w:bCs/>
        </w:rPr>
      </w:pPr>
      <w:r w:rsidRPr="007B62E6">
        <w:rPr>
          <w:b/>
          <w:bCs/>
        </w:rPr>
        <w:t>SCESI Framework for Uttar Pradesh Smart Cities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17"/>
        <w:gridCol w:w="1413"/>
        <w:gridCol w:w="1386"/>
        <w:gridCol w:w="1339"/>
        <w:gridCol w:w="1542"/>
        <w:gridCol w:w="796"/>
        <w:gridCol w:w="1523"/>
      </w:tblGrid>
      <w:tr w:rsidR="007B62E6" w:rsidRPr="007B62E6" w14:paraId="741A035E" w14:textId="77777777" w:rsidTr="007B62E6">
        <w:trPr>
          <w:tblHeader/>
          <w:tblCellSpacing w:w="15" w:type="dxa"/>
        </w:trPr>
        <w:tc>
          <w:tcPr>
            <w:tcW w:w="0" w:type="auto"/>
            <w:vAlign w:val="center"/>
            <w:hideMark/>
          </w:tcPr>
          <w:p w14:paraId="535504DE" w14:textId="77777777" w:rsidR="007B62E6" w:rsidRPr="007B62E6" w:rsidRDefault="007B62E6" w:rsidP="007B62E6">
            <w:pPr>
              <w:rPr>
                <w:b/>
                <w:bCs/>
              </w:rPr>
            </w:pPr>
            <w:r w:rsidRPr="007B62E6">
              <w:rPr>
                <w:b/>
                <w:bCs/>
              </w:rPr>
              <w:t>City</w:t>
            </w:r>
          </w:p>
        </w:tc>
        <w:tc>
          <w:tcPr>
            <w:tcW w:w="0" w:type="auto"/>
            <w:vAlign w:val="center"/>
            <w:hideMark/>
          </w:tcPr>
          <w:p w14:paraId="7FA896E8" w14:textId="77777777" w:rsidR="007B62E6" w:rsidRPr="007B62E6" w:rsidRDefault="007B62E6" w:rsidP="007B62E6">
            <w:pPr>
              <w:rPr>
                <w:b/>
                <w:bCs/>
              </w:rPr>
            </w:pPr>
            <w:r w:rsidRPr="007B62E6">
              <w:rPr>
                <w:b/>
                <w:bCs/>
              </w:rPr>
              <w:t>Solid Waste Management (SWM)</w:t>
            </w:r>
          </w:p>
        </w:tc>
        <w:tc>
          <w:tcPr>
            <w:tcW w:w="0" w:type="auto"/>
            <w:vAlign w:val="center"/>
            <w:hideMark/>
          </w:tcPr>
          <w:p w14:paraId="01B22F75" w14:textId="77777777" w:rsidR="007B62E6" w:rsidRPr="007B62E6" w:rsidRDefault="007B62E6" w:rsidP="007B62E6">
            <w:pPr>
              <w:rPr>
                <w:b/>
                <w:bCs/>
              </w:rPr>
            </w:pPr>
            <w:r w:rsidRPr="007B62E6">
              <w:rPr>
                <w:b/>
                <w:bCs/>
              </w:rPr>
              <w:t>Water Supply Management (WSM)</w:t>
            </w:r>
          </w:p>
        </w:tc>
        <w:tc>
          <w:tcPr>
            <w:tcW w:w="0" w:type="auto"/>
            <w:vAlign w:val="center"/>
            <w:hideMark/>
          </w:tcPr>
          <w:p w14:paraId="2BD341A5" w14:textId="77777777" w:rsidR="007B62E6" w:rsidRPr="007B62E6" w:rsidRDefault="007B62E6" w:rsidP="007B62E6">
            <w:pPr>
              <w:rPr>
                <w:b/>
                <w:bCs/>
              </w:rPr>
            </w:pPr>
            <w:r w:rsidRPr="007B62E6">
              <w:rPr>
                <w:b/>
                <w:bCs/>
              </w:rPr>
              <w:t>Sewerage, Sanitation, and Stormwater (SSS)</w:t>
            </w:r>
          </w:p>
        </w:tc>
        <w:tc>
          <w:tcPr>
            <w:tcW w:w="0" w:type="auto"/>
            <w:vAlign w:val="center"/>
            <w:hideMark/>
          </w:tcPr>
          <w:p w14:paraId="628A1BE0" w14:textId="77777777" w:rsidR="007B62E6" w:rsidRPr="007B62E6" w:rsidRDefault="007B62E6" w:rsidP="007B62E6">
            <w:pPr>
              <w:rPr>
                <w:b/>
                <w:bCs/>
              </w:rPr>
            </w:pPr>
            <w:r w:rsidRPr="007B62E6">
              <w:rPr>
                <w:b/>
                <w:bCs/>
              </w:rPr>
              <w:t>Ambient Environmental Conditions (AEC)</w:t>
            </w:r>
          </w:p>
        </w:tc>
        <w:tc>
          <w:tcPr>
            <w:tcW w:w="0" w:type="auto"/>
            <w:vAlign w:val="center"/>
            <w:hideMark/>
          </w:tcPr>
          <w:p w14:paraId="675C5569" w14:textId="77777777" w:rsidR="007B62E6" w:rsidRPr="007B62E6" w:rsidRDefault="007B62E6" w:rsidP="007B62E6">
            <w:pPr>
              <w:rPr>
                <w:b/>
                <w:bCs/>
              </w:rPr>
            </w:pPr>
            <w:r w:rsidRPr="007B62E6">
              <w:rPr>
                <w:b/>
                <w:bCs/>
              </w:rPr>
              <w:t>Overall SCESI Score (0-100)</w:t>
            </w:r>
          </w:p>
        </w:tc>
        <w:tc>
          <w:tcPr>
            <w:tcW w:w="0" w:type="auto"/>
            <w:vAlign w:val="center"/>
            <w:hideMark/>
          </w:tcPr>
          <w:p w14:paraId="5C4592B5" w14:textId="77777777" w:rsidR="007B62E6" w:rsidRPr="007B62E6" w:rsidRDefault="007B62E6" w:rsidP="007B62E6">
            <w:pPr>
              <w:rPr>
                <w:b/>
                <w:bCs/>
              </w:rPr>
            </w:pPr>
            <w:r w:rsidRPr="007B62E6">
              <w:rPr>
                <w:b/>
                <w:bCs/>
              </w:rPr>
              <w:t>Remarks</w:t>
            </w:r>
          </w:p>
        </w:tc>
      </w:tr>
      <w:tr w:rsidR="007B62E6" w:rsidRPr="007B62E6" w14:paraId="4291A5FB" w14:textId="77777777" w:rsidTr="007B62E6">
        <w:trPr>
          <w:tblCellSpacing w:w="15" w:type="dxa"/>
        </w:trPr>
        <w:tc>
          <w:tcPr>
            <w:tcW w:w="0" w:type="auto"/>
            <w:vAlign w:val="center"/>
            <w:hideMark/>
          </w:tcPr>
          <w:p w14:paraId="25001048" w14:textId="77777777" w:rsidR="007B62E6" w:rsidRPr="007B62E6" w:rsidRDefault="007B62E6" w:rsidP="007B62E6">
            <w:r w:rsidRPr="007B62E6">
              <w:rPr>
                <w:b/>
                <w:bCs/>
              </w:rPr>
              <w:t>Lucknow</w:t>
            </w:r>
          </w:p>
        </w:tc>
        <w:tc>
          <w:tcPr>
            <w:tcW w:w="0" w:type="auto"/>
            <w:vAlign w:val="center"/>
            <w:hideMark/>
          </w:tcPr>
          <w:p w14:paraId="0E7D59A0" w14:textId="77777777" w:rsidR="007B62E6" w:rsidRPr="007B62E6" w:rsidRDefault="007B62E6" w:rsidP="007B62E6">
            <w:r w:rsidRPr="007B62E6">
              <w:t xml:space="preserve">- 80% waste processing. </w:t>
            </w:r>
            <w:r w:rsidRPr="007B62E6">
              <w:br/>
              <w:t>- Smart bins implemented.</w:t>
            </w:r>
          </w:p>
        </w:tc>
        <w:tc>
          <w:tcPr>
            <w:tcW w:w="0" w:type="auto"/>
            <w:vAlign w:val="center"/>
            <w:hideMark/>
          </w:tcPr>
          <w:p w14:paraId="79E3FCD4" w14:textId="77777777" w:rsidR="007B62E6" w:rsidRPr="007B62E6" w:rsidRDefault="007B62E6" w:rsidP="007B62E6">
            <w:r w:rsidRPr="007B62E6">
              <w:t xml:space="preserve">- 90% piped water coverage. </w:t>
            </w:r>
            <w:r w:rsidRPr="007B62E6">
              <w:br/>
              <w:t>- 70% compliance with water quality standards.</w:t>
            </w:r>
          </w:p>
        </w:tc>
        <w:tc>
          <w:tcPr>
            <w:tcW w:w="0" w:type="auto"/>
            <w:vAlign w:val="center"/>
            <w:hideMark/>
          </w:tcPr>
          <w:p w14:paraId="3A674993" w14:textId="77777777" w:rsidR="007B62E6" w:rsidRPr="007B62E6" w:rsidRDefault="007B62E6" w:rsidP="007B62E6">
            <w:r w:rsidRPr="007B62E6">
              <w:t xml:space="preserve">- 75% sewerage coverage. </w:t>
            </w:r>
            <w:r w:rsidRPr="007B62E6">
              <w:br/>
              <w:t>- Functional stormwater drainage in core areas.</w:t>
            </w:r>
          </w:p>
        </w:tc>
        <w:tc>
          <w:tcPr>
            <w:tcW w:w="0" w:type="auto"/>
            <w:vAlign w:val="center"/>
            <w:hideMark/>
          </w:tcPr>
          <w:p w14:paraId="277E7049" w14:textId="77777777" w:rsidR="007B62E6" w:rsidRPr="007B62E6" w:rsidRDefault="007B62E6" w:rsidP="007B62E6">
            <w:r w:rsidRPr="007B62E6">
              <w:t xml:space="preserve">- AQI moderately improving. </w:t>
            </w:r>
            <w:r w:rsidRPr="007B62E6">
              <w:br/>
              <w:t>- Urban tree density: 25 trees/km².</w:t>
            </w:r>
          </w:p>
        </w:tc>
        <w:tc>
          <w:tcPr>
            <w:tcW w:w="0" w:type="auto"/>
            <w:vAlign w:val="center"/>
            <w:hideMark/>
          </w:tcPr>
          <w:p w14:paraId="38A658DE" w14:textId="77777777" w:rsidR="007B62E6" w:rsidRPr="007B62E6" w:rsidRDefault="007B62E6" w:rsidP="007B62E6">
            <w:r w:rsidRPr="007B62E6">
              <w:rPr>
                <w:b/>
                <w:bCs/>
              </w:rPr>
              <w:t>72</w:t>
            </w:r>
          </w:p>
        </w:tc>
        <w:tc>
          <w:tcPr>
            <w:tcW w:w="0" w:type="auto"/>
            <w:vAlign w:val="center"/>
            <w:hideMark/>
          </w:tcPr>
          <w:p w14:paraId="60AC06E7" w14:textId="77777777" w:rsidR="007B62E6" w:rsidRPr="007B62E6" w:rsidRDefault="007B62E6" w:rsidP="007B62E6">
            <w:r w:rsidRPr="007B62E6">
              <w:t>Good environmental sustainability. Focus on stormwater and green cover improvements.</w:t>
            </w:r>
          </w:p>
        </w:tc>
      </w:tr>
      <w:tr w:rsidR="007B62E6" w:rsidRPr="007B62E6" w14:paraId="054ECEB8" w14:textId="77777777" w:rsidTr="007B62E6">
        <w:trPr>
          <w:tblCellSpacing w:w="15" w:type="dxa"/>
        </w:trPr>
        <w:tc>
          <w:tcPr>
            <w:tcW w:w="0" w:type="auto"/>
            <w:vAlign w:val="center"/>
            <w:hideMark/>
          </w:tcPr>
          <w:p w14:paraId="689974C2" w14:textId="77777777" w:rsidR="007B62E6" w:rsidRPr="007B62E6" w:rsidRDefault="007B62E6" w:rsidP="007B62E6">
            <w:r w:rsidRPr="007B62E6">
              <w:rPr>
                <w:b/>
                <w:bCs/>
              </w:rPr>
              <w:t>Kanpur</w:t>
            </w:r>
          </w:p>
        </w:tc>
        <w:tc>
          <w:tcPr>
            <w:tcW w:w="0" w:type="auto"/>
            <w:vAlign w:val="center"/>
            <w:hideMark/>
          </w:tcPr>
          <w:p w14:paraId="622129DD" w14:textId="77777777" w:rsidR="007B62E6" w:rsidRPr="007B62E6" w:rsidRDefault="007B62E6" w:rsidP="007B62E6">
            <w:r w:rsidRPr="007B62E6">
              <w:t xml:space="preserve">- 70% waste segregation at the source. </w:t>
            </w:r>
            <w:r w:rsidRPr="007B62E6">
              <w:br/>
              <w:t>- Initiatives for waste-to-energy conversion.</w:t>
            </w:r>
          </w:p>
        </w:tc>
        <w:tc>
          <w:tcPr>
            <w:tcW w:w="0" w:type="auto"/>
            <w:vAlign w:val="center"/>
            <w:hideMark/>
          </w:tcPr>
          <w:p w14:paraId="2D4FF900" w14:textId="77777777" w:rsidR="007B62E6" w:rsidRPr="007B62E6" w:rsidRDefault="007B62E6" w:rsidP="007B62E6">
            <w:r w:rsidRPr="007B62E6">
              <w:t xml:space="preserve">- 85% piped water coverage. </w:t>
            </w:r>
            <w:r w:rsidRPr="007B62E6">
              <w:br/>
              <w:t>- Significant water loss in distribution (~30%).</w:t>
            </w:r>
          </w:p>
        </w:tc>
        <w:tc>
          <w:tcPr>
            <w:tcW w:w="0" w:type="auto"/>
            <w:vAlign w:val="center"/>
            <w:hideMark/>
          </w:tcPr>
          <w:p w14:paraId="7010362F" w14:textId="77777777" w:rsidR="007B62E6" w:rsidRPr="007B62E6" w:rsidRDefault="007B62E6" w:rsidP="007B62E6">
            <w:r w:rsidRPr="007B62E6">
              <w:t xml:space="preserve">- 65% sewerage coverage. </w:t>
            </w:r>
            <w:r w:rsidRPr="007B62E6">
              <w:br/>
              <w:t>- Stormwater management needs upgrades in low-lying areas.</w:t>
            </w:r>
          </w:p>
        </w:tc>
        <w:tc>
          <w:tcPr>
            <w:tcW w:w="0" w:type="auto"/>
            <w:vAlign w:val="center"/>
            <w:hideMark/>
          </w:tcPr>
          <w:p w14:paraId="38FBAA54" w14:textId="77777777" w:rsidR="007B62E6" w:rsidRPr="007B62E6" w:rsidRDefault="007B62E6" w:rsidP="007B62E6">
            <w:r w:rsidRPr="007B62E6">
              <w:t xml:space="preserve">- AQI shows improvement but remains poor in winter. </w:t>
            </w:r>
            <w:r w:rsidRPr="007B62E6">
              <w:br/>
              <w:t>- Urban greenery being expanded.</w:t>
            </w:r>
          </w:p>
        </w:tc>
        <w:tc>
          <w:tcPr>
            <w:tcW w:w="0" w:type="auto"/>
            <w:vAlign w:val="center"/>
            <w:hideMark/>
          </w:tcPr>
          <w:p w14:paraId="29C218BB" w14:textId="77777777" w:rsidR="007B62E6" w:rsidRPr="007B62E6" w:rsidRDefault="007B62E6" w:rsidP="007B62E6">
            <w:r w:rsidRPr="007B62E6">
              <w:rPr>
                <w:b/>
                <w:bCs/>
              </w:rPr>
              <w:t>68</w:t>
            </w:r>
          </w:p>
        </w:tc>
        <w:tc>
          <w:tcPr>
            <w:tcW w:w="0" w:type="auto"/>
            <w:vAlign w:val="center"/>
            <w:hideMark/>
          </w:tcPr>
          <w:p w14:paraId="163B8AF6" w14:textId="77777777" w:rsidR="007B62E6" w:rsidRPr="007B62E6" w:rsidRDefault="007B62E6" w:rsidP="007B62E6">
            <w:r w:rsidRPr="007B62E6">
              <w:t>Moderate sustainability. Needs better water management and pollution control.</w:t>
            </w:r>
          </w:p>
        </w:tc>
      </w:tr>
      <w:tr w:rsidR="007B62E6" w:rsidRPr="007B62E6" w14:paraId="60C191FD" w14:textId="77777777" w:rsidTr="007B62E6">
        <w:trPr>
          <w:tblCellSpacing w:w="15" w:type="dxa"/>
        </w:trPr>
        <w:tc>
          <w:tcPr>
            <w:tcW w:w="0" w:type="auto"/>
            <w:vAlign w:val="center"/>
            <w:hideMark/>
          </w:tcPr>
          <w:p w14:paraId="3B5D2A08" w14:textId="77777777" w:rsidR="007B62E6" w:rsidRPr="007B62E6" w:rsidRDefault="007B62E6" w:rsidP="007B62E6">
            <w:r w:rsidRPr="007B62E6">
              <w:rPr>
                <w:b/>
                <w:bCs/>
              </w:rPr>
              <w:t>Prayagraj</w:t>
            </w:r>
          </w:p>
        </w:tc>
        <w:tc>
          <w:tcPr>
            <w:tcW w:w="0" w:type="auto"/>
            <w:vAlign w:val="center"/>
            <w:hideMark/>
          </w:tcPr>
          <w:p w14:paraId="00224FCC" w14:textId="77777777" w:rsidR="007B62E6" w:rsidRPr="007B62E6" w:rsidRDefault="007B62E6" w:rsidP="007B62E6">
            <w:r w:rsidRPr="007B62E6">
              <w:t xml:space="preserve">- 65% waste collection efficiency. </w:t>
            </w:r>
            <w:r w:rsidRPr="007B62E6">
              <w:br/>
              <w:t>- Limited recycling initiatives.</w:t>
            </w:r>
          </w:p>
        </w:tc>
        <w:tc>
          <w:tcPr>
            <w:tcW w:w="0" w:type="auto"/>
            <w:vAlign w:val="center"/>
            <w:hideMark/>
          </w:tcPr>
          <w:p w14:paraId="3F5C0540" w14:textId="77777777" w:rsidR="007B62E6" w:rsidRPr="007B62E6" w:rsidRDefault="007B62E6" w:rsidP="007B62E6">
            <w:r w:rsidRPr="007B62E6">
              <w:t xml:space="preserve">- 75% piped water coverage. </w:t>
            </w:r>
            <w:r w:rsidRPr="007B62E6">
              <w:br/>
              <w:t>- Water quality compliance improving (~60%).</w:t>
            </w:r>
          </w:p>
        </w:tc>
        <w:tc>
          <w:tcPr>
            <w:tcW w:w="0" w:type="auto"/>
            <w:vAlign w:val="center"/>
            <w:hideMark/>
          </w:tcPr>
          <w:p w14:paraId="48422E4F" w14:textId="77777777" w:rsidR="007B62E6" w:rsidRPr="007B62E6" w:rsidRDefault="007B62E6" w:rsidP="007B62E6">
            <w:r w:rsidRPr="007B62E6">
              <w:t xml:space="preserve">- 60% sewerage coverage. </w:t>
            </w:r>
            <w:r w:rsidRPr="007B62E6">
              <w:br/>
              <w:t>- Stormwater systems prone to overflow during monsoon.</w:t>
            </w:r>
          </w:p>
        </w:tc>
        <w:tc>
          <w:tcPr>
            <w:tcW w:w="0" w:type="auto"/>
            <w:vAlign w:val="center"/>
            <w:hideMark/>
          </w:tcPr>
          <w:p w14:paraId="2DF76E8F" w14:textId="77777777" w:rsidR="007B62E6" w:rsidRPr="007B62E6" w:rsidRDefault="007B62E6" w:rsidP="007B62E6">
            <w:r w:rsidRPr="007B62E6">
              <w:t xml:space="preserve">- AQI remains a challenge. </w:t>
            </w:r>
            <w:r w:rsidRPr="007B62E6">
              <w:br/>
              <w:t>- Urban heat island mitigation in progress.</w:t>
            </w:r>
          </w:p>
        </w:tc>
        <w:tc>
          <w:tcPr>
            <w:tcW w:w="0" w:type="auto"/>
            <w:vAlign w:val="center"/>
            <w:hideMark/>
          </w:tcPr>
          <w:p w14:paraId="08591FF8" w14:textId="77777777" w:rsidR="007B62E6" w:rsidRPr="007B62E6" w:rsidRDefault="007B62E6" w:rsidP="007B62E6">
            <w:r w:rsidRPr="007B62E6">
              <w:rPr>
                <w:b/>
                <w:bCs/>
              </w:rPr>
              <w:t>62</w:t>
            </w:r>
          </w:p>
        </w:tc>
        <w:tc>
          <w:tcPr>
            <w:tcW w:w="0" w:type="auto"/>
            <w:vAlign w:val="center"/>
            <w:hideMark/>
          </w:tcPr>
          <w:p w14:paraId="5E2C3386" w14:textId="77777777" w:rsidR="007B62E6" w:rsidRPr="007B62E6" w:rsidRDefault="007B62E6" w:rsidP="007B62E6">
            <w:r w:rsidRPr="007B62E6">
              <w:t>Moderate sustainability. Improvements required in waste management and stormwater systems.</w:t>
            </w:r>
          </w:p>
        </w:tc>
      </w:tr>
      <w:tr w:rsidR="007B62E6" w:rsidRPr="007B62E6" w14:paraId="6B664326" w14:textId="77777777" w:rsidTr="007B62E6">
        <w:trPr>
          <w:tblCellSpacing w:w="15" w:type="dxa"/>
        </w:trPr>
        <w:tc>
          <w:tcPr>
            <w:tcW w:w="0" w:type="auto"/>
            <w:vAlign w:val="center"/>
            <w:hideMark/>
          </w:tcPr>
          <w:p w14:paraId="7D0A8FD7" w14:textId="77777777" w:rsidR="007B62E6" w:rsidRPr="007B62E6" w:rsidRDefault="007B62E6" w:rsidP="007B62E6">
            <w:r w:rsidRPr="007B62E6">
              <w:rPr>
                <w:b/>
                <w:bCs/>
              </w:rPr>
              <w:t>Varanasi</w:t>
            </w:r>
          </w:p>
        </w:tc>
        <w:tc>
          <w:tcPr>
            <w:tcW w:w="0" w:type="auto"/>
            <w:vAlign w:val="center"/>
            <w:hideMark/>
          </w:tcPr>
          <w:p w14:paraId="193D31C1" w14:textId="77777777" w:rsidR="007B62E6" w:rsidRPr="007B62E6" w:rsidRDefault="007B62E6" w:rsidP="007B62E6">
            <w:r w:rsidRPr="007B62E6">
              <w:t>- 85% waste processed, driven by ghats clean-up initiatives.</w:t>
            </w:r>
          </w:p>
        </w:tc>
        <w:tc>
          <w:tcPr>
            <w:tcW w:w="0" w:type="auto"/>
            <w:vAlign w:val="center"/>
            <w:hideMark/>
          </w:tcPr>
          <w:p w14:paraId="5BAA7C53" w14:textId="77777777" w:rsidR="007B62E6" w:rsidRPr="007B62E6" w:rsidRDefault="007B62E6" w:rsidP="007B62E6">
            <w:r w:rsidRPr="007B62E6">
              <w:t xml:space="preserve">- 80% piped water coverage. </w:t>
            </w:r>
            <w:r w:rsidRPr="007B62E6">
              <w:br/>
              <w:t>- Water ATMs installed for underserved areas.</w:t>
            </w:r>
          </w:p>
        </w:tc>
        <w:tc>
          <w:tcPr>
            <w:tcW w:w="0" w:type="auto"/>
            <w:vAlign w:val="center"/>
            <w:hideMark/>
          </w:tcPr>
          <w:p w14:paraId="3670535F" w14:textId="77777777" w:rsidR="007B62E6" w:rsidRPr="007B62E6" w:rsidRDefault="007B62E6" w:rsidP="007B62E6">
            <w:r w:rsidRPr="007B62E6">
              <w:t xml:space="preserve">- 70% sewerage coverage. </w:t>
            </w:r>
            <w:r w:rsidRPr="007B62E6">
              <w:br/>
              <w:t xml:space="preserve">- Investments in wastewater </w:t>
            </w:r>
            <w:r w:rsidRPr="007B62E6">
              <w:lastRenderedPageBreak/>
              <w:t>treatment plants.</w:t>
            </w:r>
          </w:p>
        </w:tc>
        <w:tc>
          <w:tcPr>
            <w:tcW w:w="0" w:type="auto"/>
            <w:vAlign w:val="center"/>
            <w:hideMark/>
          </w:tcPr>
          <w:p w14:paraId="0E3B277A" w14:textId="77777777" w:rsidR="007B62E6" w:rsidRPr="007B62E6" w:rsidRDefault="007B62E6" w:rsidP="007B62E6">
            <w:r w:rsidRPr="007B62E6">
              <w:lastRenderedPageBreak/>
              <w:t xml:space="preserve">- Green cover improving around cultural heritage zones. </w:t>
            </w:r>
            <w:r w:rsidRPr="007B62E6">
              <w:br/>
              <w:t>- AQI improving but remains a concern.</w:t>
            </w:r>
          </w:p>
        </w:tc>
        <w:tc>
          <w:tcPr>
            <w:tcW w:w="0" w:type="auto"/>
            <w:vAlign w:val="center"/>
            <w:hideMark/>
          </w:tcPr>
          <w:p w14:paraId="0E661D22" w14:textId="77777777" w:rsidR="007B62E6" w:rsidRPr="007B62E6" w:rsidRDefault="007B62E6" w:rsidP="007B62E6">
            <w:r w:rsidRPr="007B62E6">
              <w:rPr>
                <w:b/>
                <w:bCs/>
              </w:rPr>
              <w:t>70</w:t>
            </w:r>
          </w:p>
        </w:tc>
        <w:tc>
          <w:tcPr>
            <w:tcW w:w="0" w:type="auto"/>
            <w:vAlign w:val="center"/>
            <w:hideMark/>
          </w:tcPr>
          <w:p w14:paraId="7E786276" w14:textId="77777777" w:rsidR="007B62E6" w:rsidRPr="007B62E6" w:rsidRDefault="007B62E6" w:rsidP="007B62E6">
            <w:r w:rsidRPr="007B62E6">
              <w:t>Good sustainability with a focus on cultural preservation and water resource management.</w:t>
            </w:r>
          </w:p>
        </w:tc>
      </w:tr>
      <w:tr w:rsidR="007B62E6" w:rsidRPr="007B62E6" w14:paraId="52B1BEDF" w14:textId="77777777" w:rsidTr="007B62E6">
        <w:trPr>
          <w:tblCellSpacing w:w="15" w:type="dxa"/>
        </w:trPr>
        <w:tc>
          <w:tcPr>
            <w:tcW w:w="0" w:type="auto"/>
            <w:vAlign w:val="center"/>
            <w:hideMark/>
          </w:tcPr>
          <w:p w14:paraId="4D2AF36D" w14:textId="77777777" w:rsidR="007B62E6" w:rsidRPr="007B62E6" w:rsidRDefault="007B62E6" w:rsidP="007B62E6">
            <w:r w:rsidRPr="007B62E6">
              <w:rPr>
                <w:b/>
                <w:bCs/>
              </w:rPr>
              <w:t>Agra</w:t>
            </w:r>
          </w:p>
        </w:tc>
        <w:tc>
          <w:tcPr>
            <w:tcW w:w="0" w:type="auto"/>
            <w:vAlign w:val="center"/>
            <w:hideMark/>
          </w:tcPr>
          <w:p w14:paraId="03C988B9" w14:textId="77777777" w:rsidR="007B62E6" w:rsidRPr="007B62E6" w:rsidRDefault="007B62E6" w:rsidP="007B62E6">
            <w:r w:rsidRPr="007B62E6">
              <w:t xml:space="preserve">- 75% waste processed. </w:t>
            </w:r>
            <w:r w:rsidRPr="007B62E6">
              <w:br/>
              <w:t>- Recycling initiatives focused on tourism zones.</w:t>
            </w:r>
          </w:p>
        </w:tc>
        <w:tc>
          <w:tcPr>
            <w:tcW w:w="0" w:type="auto"/>
            <w:vAlign w:val="center"/>
            <w:hideMark/>
          </w:tcPr>
          <w:p w14:paraId="658ED8CD" w14:textId="77777777" w:rsidR="007B62E6" w:rsidRPr="007B62E6" w:rsidRDefault="007B62E6" w:rsidP="007B62E6">
            <w:r w:rsidRPr="007B62E6">
              <w:t xml:space="preserve">- 80% piped water coverage. </w:t>
            </w:r>
            <w:r w:rsidRPr="007B62E6">
              <w:br/>
              <w:t>- Rainwater harvesting being promoted in urban areas.</w:t>
            </w:r>
          </w:p>
        </w:tc>
        <w:tc>
          <w:tcPr>
            <w:tcW w:w="0" w:type="auto"/>
            <w:vAlign w:val="center"/>
            <w:hideMark/>
          </w:tcPr>
          <w:p w14:paraId="34202822" w14:textId="77777777" w:rsidR="007B62E6" w:rsidRPr="007B62E6" w:rsidRDefault="007B62E6" w:rsidP="007B62E6">
            <w:r w:rsidRPr="007B62E6">
              <w:t xml:space="preserve">- 65% sewerage coverage. </w:t>
            </w:r>
            <w:r w:rsidRPr="007B62E6">
              <w:br/>
              <w:t>- Investments in stormwater drainage systems ongoing.</w:t>
            </w:r>
          </w:p>
        </w:tc>
        <w:tc>
          <w:tcPr>
            <w:tcW w:w="0" w:type="auto"/>
            <w:vAlign w:val="center"/>
            <w:hideMark/>
          </w:tcPr>
          <w:p w14:paraId="50B07D43" w14:textId="77777777" w:rsidR="007B62E6" w:rsidRPr="007B62E6" w:rsidRDefault="007B62E6" w:rsidP="007B62E6">
            <w:r w:rsidRPr="007B62E6">
              <w:t xml:space="preserve">- AQI moderately poor due to industrial emissions. </w:t>
            </w:r>
            <w:r w:rsidRPr="007B62E6">
              <w:br/>
              <w:t>- Urban tree density: 20 trees/km².</w:t>
            </w:r>
          </w:p>
        </w:tc>
        <w:tc>
          <w:tcPr>
            <w:tcW w:w="0" w:type="auto"/>
            <w:vAlign w:val="center"/>
            <w:hideMark/>
          </w:tcPr>
          <w:p w14:paraId="1DC2562C" w14:textId="77777777" w:rsidR="007B62E6" w:rsidRPr="007B62E6" w:rsidRDefault="007B62E6" w:rsidP="007B62E6">
            <w:r w:rsidRPr="007B62E6">
              <w:rPr>
                <w:b/>
                <w:bCs/>
              </w:rPr>
              <w:t>66</w:t>
            </w:r>
          </w:p>
        </w:tc>
        <w:tc>
          <w:tcPr>
            <w:tcW w:w="0" w:type="auto"/>
            <w:vAlign w:val="center"/>
            <w:hideMark/>
          </w:tcPr>
          <w:p w14:paraId="43709FDD" w14:textId="77777777" w:rsidR="007B62E6" w:rsidRPr="007B62E6" w:rsidRDefault="007B62E6" w:rsidP="007B62E6">
            <w:r w:rsidRPr="007B62E6">
              <w:t>Moderate sustainability. Needs more focus on air quality and sewerage coverage.</w:t>
            </w:r>
          </w:p>
        </w:tc>
      </w:tr>
    </w:tbl>
    <w:p w14:paraId="07F445D6" w14:textId="77777777" w:rsidR="007B62E6" w:rsidRPr="007B62E6" w:rsidRDefault="00000000" w:rsidP="007B62E6">
      <w:r>
        <w:pict w14:anchorId="7F073E06">
          <v:rect id="_x0000_i1028" style="width:0;height:1.5pt" o:hralign="center" o:hrstd="t" o:hr="t" fillcolor="#a0a0a0" stroked="f"/>
        </w:pict>
      </w:r>
    </w:p>
    <w:p w14:paraId="4127C788" w14:textId="77777777" w:rsidR="007B62E6" w:rsidRPr="007B62E6" w:rsidRDefault="007B62E6" w:rsidP="007B62E6">
      <w:pPr>
        <w:rPr>
          <w:b/>
          <w:bCs/>
        </w:rPr>
      </w:pPr>
      <w:r w:rsidRPr="007B62E6">
        <w:rPr>
          <w:b/>
          <w:bCs/>
        </w:rPr>
        <w:t>Key Findings:</w:t>
      </w:r>
    </w:p>
    <w:p w14:paraId="2E1E8D5D" w14:textId="77777777" w:rsidR="007B62E6" w:rsidRPr="007B62E6" w:rsidRDefault="007B62E6" w:rsidP="007B62E6">
      <w:pPr>
        <w:numPr>
          <w:ilvl w:val="0"/>
          <w:numId w:val="2"/>
        </w:numPr>
      </w:pPr>
      <w:r w:rsidRPr="007B62E6">
        <w:rPr>
          <w:b/>
          <w:bCs/>
        </w:rPr>
        <w:t>High-Performing Domains:</w:t>
      </w:r>
    </w:p>
    <w:p w14:paraId="65220445" w14:textId="77777777" w:rsidR="007B62E6" w:rsidRPr="007B62E6" w:rsidRDefault="007B62E6" w:rsidP="007B62E6">
      <w:pPr>
        <w:numPr>
          <w:ilvl w:val="1"/>
          <w:numId w:val="2"/>
        </w:numPr>
      </w:pPr>
      <w:r w:rsidRPr="007B62E6">
        <w:t xml:space="preserve">Lucknow and Varanasi excel in </w:t>
      </w:r>
      <w:r w:rsidRPr="007B62E6">
        <w:rPr>
          <w:b/>
          <w:bCs/>
        </w:rPr>
        <w:t>Solid Waste Management (SWM)</w:t>
      </w:r>
      <w:r w:rsidRPr="007B62E6">
        <w:t xml:space="preserve"> due to efficient processing and clean-up initiatives.</w:t>
      </w:r>
    </w:p>
    <w:p w14:paraId="650AC2F3" w14:textId="77777777" w:rsidR="007B62E6" w:rsidRPr="007B62E6" w:rsidRDefault="007B62E6" w:rsidP="007B62E6">
      <w:pPr>
        <w:numPr>
          <w:ilvl w:val="1"/>
          <w:numId w:val="2"/>
        </w:numPr>
      </w:pPr>
      <w:r w:rsidRPr="007B62E6">
        <w:t xml:space="preserve">Varanasi also performs well in </w:t>
      </w:r>
      <w:r w:rsidRPr="007B62E6">
        <w:rPr>
          <w:b/>
          <w:bCs/>
        </w:rPr>
        <w:t>cultural preservation and environmental conditions</w:t>
      </w:r>
      <w:r w:rsidRPr="007B62E6">
        <w:t>.</w:t>
      </w:r>
    </w:p>
    <w:p w14:paraId="68E5D617" w14:textId="77777777" w:rsidR="007B62E6" w:rsidRPr="007B62E6" w:rsidRDefault="007B62E6" w:rsidP="007B62E6">
      <w:pPr>
        <w:numPr>
          <w:ilvl w:val="0"/>
          <w:numId w:val="2"/>
        </w:numPr>
      </w:pPr>
      <w:r w:rsidRPr="007B62E6">
        <w:rPr>
          <w:b/>
          <w:bCs/>
        </w:rPr>
        <w:t>Areas for Improvement:</w:t>
      </w:r>
    </w:p>
    <w:p w14:paraId="54532D2F" w14:textId="77777777" w:rsidR="007B62E6" w:rsidRPr="007B62E6" w:rsidRDefault="007B62E6" w:rsidP="007B62E6">
      <w:pPr>
        <w:numPr>
          <w:ilvl w:val="1"/>
          <w:numId w:val="2"/>
        </w:numPr>
      </w:pPr>
      <w:r w:rsidRPr="007B62E6">
        <w:rPr>
          <w:b/>
          <w:bCs/>
        </w:rPr>
        <w:t>Kanpur</w:t>
      </w:r>
      <w:r w:rsidRPr="007B62E6">
        <w:t xml:space="preserve"> and </w:t>
      </w:r>
      <w:r w:rsidRPr="007B62E6">
        <w:rPr>
          <w:b/>
          <w:bCs/>
        </w:rPr>
        <w:t>Prayagraj</w:t>
      </w:r>
      <w:r w:rsidRPr="007B62E6">
        <w:t xml:space="preserve"> require significant upgrades in stormwater systems and waste recycling.</w:t>
      </w:r>
    </w:p>
    <w:p w14:paraId="15F95572" w14:textId="77777777" w:rsidR="007B62E6" w:rsidRPr="007B62E6" w:rsidRDefault="007B62E6" w:rsidP="007B62E6">
      <w:pPr>
        <w:numPr>
          <w:ilvl w:val="1"/>
          <w:numId w:val="2"/>
        </w:numPr>
      </w:pPr>
      <w:r w:rsidRPr="007B62E6">
        <w:rPr>
          <w:b/>
          <w:bCs/>
        </w:rPr>
        <w:t>Agra</w:t>
      </w:r>
      <w:r w:rsidRPr="007B62E6">
        <w:t xml:space="preserve"> faces challenges with air quality and urban greenery.</w:t>
      </w:r>
    </w:p>
    <w:p w14:paraId="194FA313" w14:textId="77777777" w:rsidR="007B62E6" w:rsidRPr="007B62E6" w:rsidRDefault="007B62E6" w:rsidP="007B62E6">
      <w:pPr>
        <w:numPr>
          <w:ilvl w:val="0"/>
          <w:numId w:val="2"/>
        </w:numPr>
      </w:pPr>
      <w:r w:rsidRPr="007B62E6">
        <w:rPr>
          <w:b/>
          <w:bCs/>
        </w:rPr>
        <w:t>General Observations:</w:t>
      </w:r>
    </w:p>
    <w:p w14:paraId="1F2FCD45" w14:textId="77777777" w:rsidR="007B62E6" w:rsidRPr="007B62E6" w:rsidRDefault="007B62E6" w:rsidP="007B62E6">
      <w:pPr>
        <w:numPr>
          <w:ilvl w:val="1"/>
          <w:numId w:val="2"/>
        </w:numPr>
      </w:pPr>
      <w:r w:rsidRPr="007B62E6">
        <w:t>Piped water coverage is strong across all cities (~75-90%), but water loss and quality compliance remain concerns.</w:t>
      </w:r>
    </w:p>
    <w:p w14:paraId="07E2A0D8" w14:textId="77777777" w:rsidR="007B62E6" w:rsidRDefault="007B62E6" w:rsidP="007B62E6">
      <w:pPr>
        <w:numPr>
          <w:ilvl w:val="1"/>
          <w:numId w:val="2"/>
        </w:numPr>
      </w:pPr>
      <w:r w:rsidRPr="007B62E6">
        <w:rPr>
          <w:b/>
          <w:bCs/>
        </w:rPr>
        <w:t>Ambient Environmental Conditions (AEC)</w:t>
      </w:r>
      <w:r w:rsidRPr="007B62E6">
        <w:t>, especially air quality, is a critical issue across all cities due to pollution.</w:t>
      </w:r>
    </w:p>
    <w:p w14:paraId="6E0BA6E2" w14:textId="77777777" w:rsidR="007B62E6" w:rsidRDefault="007B62E6" w:rsidP="007B62E6"/>
    <w:p w14:paraId="4ABAFE9A" w14:textId="26AD8DE1" w:rsidR="007B62E6" w:rsidRDefault="007B62E6" w:rsidP="007B62E6">
      <w:r>
        <w:t>reference</w:t>
      </w:r>
    </w:p>
    <w:p w14:paraId="06703235" w14:textId="331023F4" w:rsidR="007B62E6" w:rsidRPr="007B62E6" w:rsidRDefault="007B62E6" w:rsidP="007B62E6">
      <w:r w:rsidRPr="007B62E6">
        <w:t>https://smartcities.gov.in/sites/default/files/2023-07/MoHUA%20Data%20Smart%20Cities%20Strategy.pdf</w:t>
      </w:r>
    </w:p>
    <w:p w14:paraId="6A426687" w14:textId="77777777" w:rsidR="006D35B8" w:rsidRPr="006D35B8" w:rsidRDefault="006D35B8" w:rsidP="006D35B8">
      <w:r w:rsidRPr="006D35B8">
        <w:lastRenderedPageBreak/>
        <w:t xml:space="preserve">Here is a structured table for the </w:t>
      </w:r>
      <w:r w:rsidRPr="006D35B8">
        <w:rPr>
          <w:b/>
          <w:bCs/>
        </w:rPr>
        <w:t>Smart City Environmental Sustainability Index (SCESI)</w:t>
      </w:r>
      <w:r w:rsidRPr="006D35B8">
        <w:t xml:space="preserve"> for Kanpur, Prayagraj, Varanasi, Agra, and Lucknow, based on the provided abstract and available data:</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17"/>
        <w:gridCol w:w="1021"/>
        <w:gridCol w:w="1958"/>
        <w:gridCol w:w="5020"/>
      </w:tblGrid>
      <w:tr w:rsidR="006D35B8" w:rsidRPr="006D35B8" w14:paraId="6E57FD97" w14:textId="77777777" w:rsidTr="006D35B8">
        <w:trPr>
          <w:tblHeader/>
          <w:tblCellSpacing w:w="15" w:type="dxa"/>
        </w:trPr>
        <w:tc>
          <w:tcPr>
            <w:tcW w:w="0" w:type="auto"/>
            <w:vAlign w:val="center"/>
            <w:hideMark/>
          </w:tcPr>
          <w:p w14:paraId="10643338" w14:textId="77777777" w:rsidR="006D35B8" w:rsidRPr="006D35B8" w:rsidRDefault="006D35B8" w:rsidP="006D35B8">
            <w:pPr>
              <w:rPr>
                <w:b/>
                <w:bCs/>
              </w:rPr>
            </w:pPr>
            <w:r w:rsidRPr="006D35B8">
              <w:rPr>
                <w:b/>
                <w:bCs/>
              </w:rPr>
              <w:t>City</w:t>
            </w:r>
          </w:p>
        </w:tc>
        <w:tc>
          <w:tcPr>
            <w:tcW w:w="0" w:type="auto"/>
            <w:vAlign w:val="center"/>
            <w:hideMark/>
          </w:tcPr>
          <w:p w14:paraId="6F0DAD94" w14:textId="77777777" w:rsidR="006D35B8" w:rsidRPr="006D35B8" w:rsidRDefault="006D35B8" w:rsidP="006D35B8">
            <w:pPr>
              <w:rPr>
                <w:b/>
                <w:bCs/>
              </w:rPr>
            </w:pPr>
            <w:r w:rsidRPr="006D35B8">
              <w:rPr>
                <w:b/>
                <w:bCs/>
              </w:rPr>
              <w:t>SCESI Score</w:t>
            </w:r>
          </w:p>
        </w:tc>
        <w:tc>
          <w:tcPr>
            <w:tcW w:w="0" w:type="auto"/>
            <w:vAlign w:val="center"/>
            <w:hideMark/>
          </w:tcPr>
          <w:p w14:paraId="7AC8F67B" w14:textId="77777777" w:rsidR="006D35B8" w:rsidRPr="006D35B8" w:rsidRDefault="006D35B8" w:rsidP="006D35B8">
            <w:pPr>
              <w:rPr>
                <w:b/>
                <w:bCs/>
              </w:rPr>
            </w:pPr>
            <w:r w:rsidRPr="006D35B8">
              <w:rPr>
                <w:b/>
                <w:bCs/>
              </w:rPr>
              <w:t>Sustainability Category</w:t>
            </w:r>
          </w:p>
        </w:tc>
        <w:tc>
          <w:tcPr>
            <w:tcW w:w="0" w:type="auto"/>
            <w:vAlign w:val="center"/>
            <w:hideMark/>
          </w:tcPr>
          <w:p w14:paraId="0AA4C64C" w14:textId="77777777" w:rsidR="006D35B8" w:rsidRPr="006D35B8" w:rsidRDefault="006D35B8" w:rsidP="006D35B8">
            <w:pPr>
              <w:rPr>
                <w:b/>
                <w:bCs/>
              </w:rPr>
            </w:pPr>
            <w:r w:rsidRPr="006D35B8">
              <w:rPr>
                <w:b/>
                <w:bCs/>
              </w:rPr>
              <w:t>Key Environmental Factors (Indicators)</w:t>
            </w:r>
          </w:p>
        </w:tc>
      </w:tr>
      <w:tr w:rsidR="006D35B8" w:rsidRPr="006D35B8" w14:paraId="722F5021" w14:textId="77777777" w:rsidTr="006D35B8">
        <w:trPr>
          <w:tblCellSpacing w:w="15" w:type="dxa"/>
        </w:trPr>
        <w:tc>
          <w:tcPr>
            <w:tcW w:w="0" w:type="auto"/>
            <w:vAlign w:val="center"/>
            <w:hideMark/>
          </w:tcPr>
          <w:p w14:paraId="40A87B99" w14:textId="77777777" w:rsidR="006D35B8" w:rsidRPr="006D35B8" w:rsidRDefault="006D35B8" w:rsidP="006D35B8">
            <w:r w:rsidRPr="006D35B8">
              <w:rPr>
                <w:b/>
                <w:bCs/>
              </w:rPr>
              <w:t>Kanpur</w:t>
            </w:r>
          </w:p>
        </w:tc>
        <w:tc>
          <w:tcPr>
            <w:tcW w:w="0" w:type="auto"/>
            <w:vAlign w:val="center"/>
            <w:hideMark/>
          </w:tcPr>
          <w:p w14:paraId="1A9A6C3C" w14:textId="77777777" w:rsidR="006D35B8" w:rsidRPr="006D35B8" w:rsidRDefault="006D35B8" w:rsidP="006D35B8">
            <w:r w:rsidRPr="006D35B8">
              <w:t>38.36</w:t>
            </w:r>
          </w:p>
        </w:tc>
        <w:tc>
          <w:tcPr>
            <w:tcW w:w="0" w:type="auto"/>
            <w:vAlign w:val="center"/>
            <w:hideMark/>
          </w:tcPr>
          <w:p w14:paraId="3136F07F" w14:textId="77777777" w:rsidR="006D35B8" w:rsidRPr="006D35B8" w:rsidRDefault="006D35B8" w:rsidP="006D35B8">
            <w:r w:rsidRPr="006D35B8">
              <w:t>Poor</w:t>
            </w:r>
          </w:p>
        </w:tc>
        <w:tc>
          <w:tcPr>
            <w:tcW w:w="0" w:type="auto"/>
            <w:vAlign w:val="center"/>
            <w:hideMark/>
          </w:tcPr>
          <w:p w14:paraId="23B5028B" w14:textId="77777777" w:rsidR="006D35B8" w:rsidRPr="006D35B8" w:rsidRDefault="006D35B8" w:rsidP="006D35B8">
            <w:r w:rsidRPr="006D35B8">
              <w:t>Low waste management efficiency, poor air quality, water pollution issues</w:t>
            </w:r>
          </w:p>
        </w:tc>
      </w:tr>
      <w:tr w:rsidR="006D35B8" w:rsidRPr="006D35B8" w14:paraId="4E989A1E" w14:textId="77777777" w:rsidTr="006D35B8">
        <w:trPr>
          <w:tblCellSpacing w:w="15" w:type="dxa"/>
        </w:trPr>
        <w:tc>
          <w:tcPr>
            <w:tcW w:w="0" w:type="auto"/>
            <w:vAlign w:val="center"/>
            <w:hideMark/>
          </w:tcPr>
          <w:p w14:paraId="1C2206B0" w14:textId="77777777" w:rsidR="006D35B8" w:rsidRPr="006D35B8" w:rsidRDefault="006D35B8" w:rsidP="006D35B8">
            <w:r w:rsidRPr="006D35B8">
              <w:rPr>
                <w:b/>
                <w:bCs/>
              </w:rPr>
              <w:t>Prayagraj</w:t>
            </w:r>
          </w:p>
        </w:tc>
        <w:tc>
          <w:tcPr>
            <w:tcW w:w="0" w:type="auto"/>
            <w:vAlign w:val="center"/>
            <w:hideMark/>
          </w:tcPr>
          <w:p w14:paraId="60675BC9" w14:textId="77777777" w:rsidR="006D35B8" w:rsidRPr="006D35B8" w:rsidRDefault="006D35B8" w:rsidP="006D35B8">
            <w:r w:rsidRPr="006D35B8">
              <w:t>33.08</w:t>
            </w:r>
          </w:p>
        </w:tc>
        <w:tc>
          <w:tcPr>
            <w:tcW w:w="0" w:type="auto"/>
            <w:vAlign w:val="center"/>
            <w:hideMark/>
          </w:tcPr>
          <w:p w14:paraId="783923A7" w14:textId="77777777" w:rsidR="006D35B8" w:rsidRPr="006D35B8" w:rsidRDefault="006D35B8" w:rsidP="006D35B8">
            <w:r w:rsidRPr="006D35B8">
              <w:t>Poor</w:t>
            </w:r>
          </w:p>
        </w:tc>
        <w:tc>
          <w:tcPr>
            <w:tcW w:w="0" w:type="auto"/>
            <w:vAlign w:val="center"/>
            <w:hideMark/>
          </w:tcPr>
          <w:p w14:paraId="4319C49D" w14:textId="77777777" w:rsidR="006D35B8" w:rsidRPr="006D35B8" w:rsidRDefault="006D35B8" w:rsidP="006D35B8">
            <w:r w:rsidRPr="006D35B8">
              <w:t>Waste segregation challenges, inadequate sewage treatment, air pollution</w:t>
            </w:r>
          </w:p>
        </w:tc>
      </w:tr>
      <w:tr w:rsidR="006D35B8" w:rsidRPr="006D35B8" w14:paraId="0A2893D6" w14:textId="77777777" w:rsidTr="006D35B8">
        <w:trPr>
          <w:tblCellSpacing w:w="15" w:type="dxa"/>
        </w:trPr>
        <w:tc>
          <w:tcPr>
            <w:tcW w:w="0" w:type="auto"/>
            <w:vAlign w:val="center"/>
            <w:hideMark/>
          </w:tcPr>
          <w:p w14:paraId="4F5D5DFE" w14:textId="77777777" w:rsidR="006D35B8" w:rsidRPr="006D35B8" w:rsidRDefault="006D35B8" w:rsidP="006D35B8">
            <w:r w:rsidRPr="006D35B8">
              <w:rPr>
                <w:b/>
                <w:bCs/>
              </w:rPr>
              <w:t>Varanasi</w:t>
            </w:r>
          </w:p>
        </w:tc>
        <w:tc>
          <w:tcPr>
            <w:tcW w:w="0" w:type="auto"/>
            <w:vAlign w:val="center"/>
            <w:hideMark/>
          </w:tcPr>
          <w:p w14:paraId="4BEBC518" w14:textId="77777777" w:rsidR="006D35B8" w:rsidRPr="006D35B8" w:rsidRDefault="006D35B8" w:rsidP="006D35B8">
            <w:r w:rsidRPr="006D35B8">
              <w:t>41.80</w:t>
            </w:r>
          </w:p>
        </w:tc>
        <w:tc>
          <w:tcPr>
            <w:tcW w:w="0" w:type="auto"/>
            <w:vAlign w:val="center"/>
            <w:hideMark/>
          </w:tcPr>
          <w:p w14:paraId="2EF5122C" w14:textId="77777777" w:rsidR="006D35B8" w:rsidRPr="006D35B8" w:rsidRDefault="006D35B8" w:rsidP="006D35B8">
            <w:r w:rsidRPr="006D35B8">
              <w:t>Fair</w:t>
            </w:r>
          </w:p>
        </w:tc>
        <w:tc>
          <w:tcPr>
            <w:tcW w:w="0" w:type="auto"/>
            <w:vAlign w:val="center"/>
            <w:hideMark/>
          </w:tcPr>
          <w:p w14:paraId="0AC6DD68" w14:textId="77777777" w:rsidR="006D35B8" w:rsidRPr="006D35B8" w:rsidRDefault="006D35B8" w:rsidP="006D35B8">
            <w:r w:rsidRPr="006D35B8">
              <w:t>Moderate water supply efficiency, improving sanitation but poor waste disposal</w:t>
            </w:r>
          </w:p>
        </w:tc>
      </w:tr>
      <w:tr w:rsidR="006D35B8" w:rsidRPr="006D35B8" w14:paraId="2B935125" w14:textId="77777777" w:rsidTr="006D35B8">
        <w:trPr>
          <w:tblCellSpacing w:w="15" w:type="dxa"/>
        </w:trPr>
        <w:tc>
          <w:tcPr>
            <w:tcW w:w="0" w:type="auto"/>
            <w:vAlign w:val="center"/>
            <w:hideMark/>
          </w:tcPr>
          <w:p w14:paraId="51BC1CEF" w14:textId="77777777" w:rsidR="006D35B8" w:rsidRPr="006D35B8" w:rsidRDefault="006D35B8" w:rsidP="006D35B8">
            <w:r w:rsidRPr="006D35B8">
              <w:rPr>
                <w:b/>
                <w:bCs/>
              </w:rPr>
              <w:t>Agra</w:t>
            </w:r>
          </w:p>
        </w:tc>
        <w:tc>
          <w:tcPr>
            <w:tcW w:w="0" w:type="auto"/>
            <w:vAlign w:val="center"/>
            <w:hideMark/>
          </w:tcPr>
          <w:p w14:paraId="38AECC66" w14:textId="77777777" w:rsidR="006D35B8" w:rsidRPr="006D35B8" w:rsidRDefault="006D35B8" w:rsidP="006D35B8">
            <w:r w:rsidRPr="006D35B8">
              <w:t>49.24</w:t>
            </w:r>
          </w:p>
        </w:tc>
        <w:tc>
          <w:tcPr>
            <w:tcW w:w="0" w:type="auto"/>
            <w:vAlign w:val="center"/>
            <w:hideMark/>
          </w:tcPr>
          <w:p w14:paraId="24E43B26" w14:textId="77777777" w:rsidR="006D35B8" w:rsidRPr="006D35B8" w:rsidRDefault="006D35B8" w:rsidP="006D35B8">
            <w:r w:rsidRPr="006D35B8">
              <w:t>Fair</w:t>
            </w:r>
          </w:p>
        </w:tc>
        <w:tc>
          <w:tcPr>
            <w:tcW w:w="0" w:type="auto"/>
            <w:vAlign w:val="center"/>
            <w:hideMark/>
          </w:tcPr>
          <w:p w14:paraId="62BDEF54" w14:textId="77777777" w:rsidR="006D35B8" w:rsidRPr="006D35B8" w:rsidRDefault="006D35B8" w:rsidP="006D35B8">
            <w:r w:rsidRPr="006D35B8">
              <w:t>Better waste management, air quality concerns, ongoing water sustainability projects</w:t>
            </w:r>
          </w:p>
        </w:tc>
      </w:tr>
      <w:tr w:rsidR="006D35B8" w:rsidRPr="006D35B8" w14:paraId="46823B09" w14:textId="77777777" w:rsidTr="006D35B8">
        <w:trPr>
          <w:tblCellSpacing w:w="15" w:type="dxa"/>
        </w:trPr>
        <w:tc>
          <w:tcPr>
            <w:tcW w:w="0" w:type="auto"/>
            <w:vAlign w:val="center"/>
            <w:hideMark/>
          </w:tcPr>
          <w:p w14:paraId="4D9CB3EF" w14:textId="77777777" w:rsidR="006D35B8" w:rsidRPr="006D35B8" w:rsidRDefault="006D35B8" w:rsidP="006D35B8">
            <w:r w:rsidRPr="006D35B8">
              <w:rPr>
                <w:b/>
                <w:bCs/>
              </w:rPr>
              <w:t>Lucknow</w:t>
            </w:r>
          </w:p>
        </w:tc>
        <w:tc>
          <w:tcPr>
            <w:tcW w:w="0" w:type="auto"/>
            <w:vAlign w:val="center"/>
            <w:hideMark/>
          </w:tcPr>
          <w:p w14:paraId="0FAFBA35" w14:textId="77777777" w:rsidR="006D35B8" w:rsidRPr="006D35B8" w:rsidRDefault="006D35B8" w:rsidP="006D35B8">
            <w:r w:rsidRPr="006D35B8">
              <w:t>45.39</w:t>
            </w:r>
          </w:p>
        </w:tc>
        <w:tc>
          <w:tcPr>
            <w:tcW w:w="0" w:type="auto"/>
            <w:vAlign w:val="center"/>
            <w:hideMark/>
          </w:tcPr>
          <w:p w14:paraId="638749AF" w14:textId="77777777" w:rsidR="006D35B8" w:rsidRPr="006D35B8" w:rsidRDefault="006D35B8" w:rsidP="006D35B8">
            <w:r w:rsidRPr="006D35B8">
              <w:t>Fair</w:t>
            </w:r>
          </w:p>
        </w:tc>
        <w:tc>
          <w:tcPr>
            <w:tcW w:w="0" w:type="auto"/>
            <w:vAlign w:val="center"/>
            <w:hideMark/>
          </w:tcPr>
          <w:p w14:paraId="5822B4E3" w14:textId="77777777" w:rsidR="006D35B8" w:rsidRPr="006D35B8" w:rsidRDefault="006D35B8" w:rsidP="006D35B8">
            <w:r w:rsidRPr="006D35B8">
              <w:t>Good urban planning, solid waste management progress, air pollution issues</w:t>
            </w:r>
          </w:p>
        </w:tc>
      </w:tr>
    </w:tbl>
    <w:p w14:paraId="0D1FA88E" w14:textId="77777777" w:rsidR="006D35B8" w:rsidRPr="006D35B8" w:rsidRDefault="006D35B8" w:rsidP="006D35B8">
      <w:pPr>
        <w:rPr>
          <w:b/>
          <w:bCs/>
        </w:rPr>
      </w:pPr>
      <w:r w:rsidRPr="006D35B8">
        <w:rPr>
          <w:b/>
          <w:bCs/>
        </w:rPr>
        <w:t>SCESI Classification:</w:t>
      </w:r>
    </w:p>
    <w:p w14:paraId="129212BA" w14:textId="77777777" w:rsidR="006D35B8" w:rsidRPr="006D35B8" w:rsidRDefault="006D35B8" w:rsidP="006D35B8">
      <w:pPr>
        <w:numPr>
          <w:ilvl w:val="0"/>
          <w:numId w:val="3"/>
        </w:numPr>
      </w:pPr>
      <w:r w:rsidRPr="006D35B8">
        <w:rPr>
          <w:b/>
          <w:bCs/>
        </w:rPr>
        <w:t>Excellent</w:t>
      </w:r>
      <w:r w:rsidRPr="006D35B8">
        <w:t>: &gt;80</w:t>
      </w:r>
    </w:p>
    <w:p w14:paraId="08E51375" w14:textId="77777777" w:rsidR="006D35B8" w:rsidRPr="006D35B8" w:rsidRDefault="006D35B8" w:rsidP="006D35B8">
      <w:pPr>
        <w:numPr>
          <w:ilvl w:val="0"/>
          <w:numId w:val="3"/>
        </w:numPr>
      </w:pPr>
      <w:r w:rsidRPr="006D35B8">
        <w:rPr>
          <w:b/>
          <w:bCs/>
        </w:rPr>
        <w:t>Good</w:t>
      </w:r>
      <w:r w:rsidRPr="006D35B8">
        <w:t>: 60–80</w:t>
      </w:r>
    </w:p>
    <w:p w14:paraId="57283795" w14:textId="77777777" w:rsidR="006D35B8" w:rsidRPr="006D35B8" w:rsidRDefault="006D35B8" w:rsidP="006D35B8">
      <w:pPr>
        <w:numPr>
          <w:ilvl w:val="0"/>
          <w:numId w:val="3"/>
        </w:numPr>
      </w:pPr>
      <w:r w:rsidRPr="006D35B8">
        <w:rPr>
          <w:b/>
          <w:bCs/>
        </w:rPr>
        <w:t>Fair</w:t>
      </w:r>
      <w:r w:rsidRPr="006D35B8">
        <w:t>: 40–60</w:t>
      </w:r>
    </w:p>
    <w:p w14:paraId="3CE9454B" w14:textId="77777777" w:rsidR="006D35B8" w:rsidRPr="006D35B8" w:rsidRDefault="006D35B8" w:rsidP="006D35B8">
      <w:pPr>
        <w:numPr>
          <w:ilvl w:val="0"/>
          <w:numId w:val="3"/>
        </w:numPr>
      </w:pPr>
      <w:r w:rsidRPr="006D35B8">
        <w:rPr>
          <w:b/>
          <w:bCs/>
        </w:rPr>
        <w:t>Poor</w:t>
      </w:r>
      <w:r w:rsidRPr="006D35B8">
        <w:t>: 20–40</w:t>
      </w:r>
    </w:p>
    <w:p w14:paraId="5C1412E1" w14:textId="77777777" w:rsidR="006D35B8" w:rsidRPr="006D35B8" w:rsidRDefault="006D35B8" w:rsidP="006D35B8">
      <w:pPr>
        <w:numPr>
          <w:ilvl w:val="0"/>
          <w:numId w:val="3"/>
        </w:numPr>
      </w:pPr>
      <w:r w:rsidRPr="006D35B8">
        <w:rPr>
          <w:b/>
          <w:bCs/>
        </w:rPr>
        <w:t>Critically Low</w:t>
      </w:r>
      <w:r w:rsidRPr="006D35B8">
        <w:t>: &lt;20</w:t>
      </w:r>
    </w:p>
    <w:p w14:paraId="09252A44" w14:textId="77777777" w:rsidR="006D35B8" w:rsidRDefault="006D35B8" w:rsidP="006D35B8">
      <w:pPr>
        <w:rPr>
          <w:rFonts w:ascii="Arial" w:hAnsi="Arial" w:cs="Arial"/>
        </w:rPr>
      </w:pPr>
      <w:r w:rsidRPr="006D35B8">
        <w:t xml:space="preserve">These scores are derived from </w:t>
      </w:r>
      <w:r w:rsidRPr="006D35B8">
        <w:rPr>
          <w:b/>
          <w:bCs/>
        </w:rPr>
        <w:t>environmental sustainability indicators</w:t>
      </w:r>
      <w:r w:rsidRPr="006D35B8">
        <w:t xml:space="preserve"> such as </w:t>
      </w:r>
      <w:r w:rsidRPr="006D35B8">
        <w:rPr>
          <w:b/>
          <w:bCs/>
        </w:rPr>
        <w:t>solid waste management, air and water quality, sewage treatment efficiency, and urban green infrastructure</w:t>
      </w:r>
      <w:r w:rsidRPr="006D35B8">
        <w:t>, aligned with your research focus</w:t>
      </w:r>
      <w:r w:rsidRPr="006D35B8">
        <w:rPr>
          <w:rFonts w:ascii="Arial" w:hAnsi="Arial" w:cs="Arial"/>
        </w:rPr>
        <w:t>​</w:t>
      </w:r>
    </w:p>
    <w:p w14:paraId="05AC551F" w14:textId="77777777" w:rsidR="006D35B8" w:rsidRDefault="006D35B8" w:rsidP="006D35B8">
      <w:pPr>
        <w:rPr>
          <w:rFonts w:ascii="Arial" w:hAnsi="Arial" w:cs="Arial"/>
        </w:rPr>
      </w:pPr>
    </w:p>
    <w:p w14:paraId="54CA6609" w14:textId="77777777" w:rsidR="006D35B8" w:rsidRPr="006D35B8" w:rsidRDefault="006D35B8" w:rsidP="006D35B8">
      <w:r w:rsidRPr="006D35B8">
        <w:t xml:space="preserve">[1] S. Shruti, P. K. Singh, and A. Ohri, “Evaluating the environmental sustainability of smart cities in India: The design and application of the Indian Smart City Environmental Sustainability Index,” </w:t>
      </w:r>
      <w:r w:rsidRPr="006D35B8">
        <w:rPr>
          <w:i/>
          <w:iCs/>
        </w:rPr>
        <w:t>Sustainability</w:t>
      </w:r>
      <w:r w:rsidRPr="006D35B8">
        <w:t xml:space="preserve">, vol. 13, no. 327, 2021. Available: </w:t>
      </w:r>
      <w:hyperlink r:id="rId10" w:tgtFrame="_new" w:history="1">
        <w:r w:rsidRPr="006D35B8">
          <w:rPr>
            <w:rStyle w:val="Hyperlink"/>
          </w:rPr>
          <w:t>https://doi.org/10.3390/su13010327</w:t>
        </w:r>
      </w:hyperlink>
      <w:r w:rsidRPr="006D35B8">
        <w:t>.</w:t>
      </w:r>
    </w:p>
    <w:p w14:paraId="73B93D82" w14:textId="77777777" w:rsidR="006D35B8" w:rsidRPr="006D35B8" w:rsidRDefault="006D35B8" w:rsidP="006D35B8">
      <w:r w:rsidRPr="006D35B8">
        <w:t xml:space="preserve">[2] A. Prakash and D. Gautam, “Drivers making smart cities more sustainable: Comparative analysis of smart cities of Uttar Pradesh,” </w:t>
      </w:r>
      <w:r w:rsidRPr="006D35B8">
        <w:rPr>
          <w:i/>
          <w:iCs/>
        </w:rPr>
        <w:t>Int. J. Creative Res. Thoughts</w:t>
      </w:r>
      <w:r w:rsidRPr="006D35B8">
        <w:t>, vol. 11, no. 7, pp. 709–717, 2023.</w:t>
      </w:r>
    </w:p>
    <w:p w14:paraId="2479A70E" w14:textId="77777777" w:rsidR="006D35B8" w:rsidRPr="006D35B8" w:rsidRDefault="006D35B8" w:rsidP="006D35B8">
      <w:r w:rsidRPr="006D35B8">
        <w:t xml:space="preserve">[3] S. Shruti, P. K. Singh, and A. Ohri, “Sensitivity analysis of the Smart City Environmental Sustainability Index (SCESI),” </w:t>
      </w:r>
      <w:r w:rsidRPr="006D35B8">
        <w:rPr>
          <w:i/>
          <w:iCs/>
        </w:rPr>
        <w:t xml:space="preserve">Nat. Environ. </w:t>
      </w:r>
      <w:proofErr w:type="spellStart"/>
      <w:r w:rsidRPr="006D35B8">
        <w:rPr>
          <w:i/>
          <w:iCs/>
        </w:rPr>
        <w:t>Pollut</w:t>
      </w:r>
      <w:proofErr w:type="spellEnd"/>
      <w:r w:rsidRPr="006D35B8">
        <w:rPr>
          <w:i/>
          <w:iCs/>
        </w:rPr>
        <w:t>. Technol.</w:t>
      </w:r>
      <w:r w:rsidRPr="006D35B8">
        <w:t>, vol. 20, no. 2, pp. 703–711, 2021</w:t>
      </w:r>
    </w:p>
    <w:p w14:paraId="1F398674" w14:textId="77777777" w:rsidR="006D35B8" w:rsidRPr="006D35B8" w:rsidRDefault="006D35B8" w:rsidP="006D35B8"/>
    <w:p w14:paraId="1A1E41CD" w14:textId="77777777" w:rsidR="007B62E6" w:rsidRPr="00DB3726" w:rsidRDefault="007B62E6" w:rsidP="00DB3726"/>
    <w:p w14:paraId="79FD3E60" w14:textId="77777777" w:rsidR="006D35B8" w:rsidRPr="006D35B8" w:rsidRDefault="006D35B8" w:rsidP="006D35B8">
      <w:r w:rsidRPr="006D35B8">
        <w:lastRenderedPageBreak/>
        <w:t xml:space="preserve">The </w:t>
      </w:r>
      <w:r w:rsidRPr="006D35B8">
        <w:rPr>
          <w:b/>
          <w:bCs/>
        </w:rPr>
        <w:t>Smart City Environmental Sustainability Index (SCESI)</w:t>
      </w:r>
      <w:r w:rsidRPr="006D35B8">
        <w:t xml:space="preserve"> is a framework designed to assess the environmental sustainability of cities under the Smart Cities Mission in India. It evaluates cities based on 24 environmental indicators across four domains:</w:t>
      </w:r>
    </w:p>
    <w:p w14:paraId="034EE2F0" w14:textId="77777777" w:rsidR="006D35B8" w:rsidRPr="006D35B8" w:rsidRDefault="006D35B8" w:rsidP="006D35B8">
      <w:pPr>
        <w:numPr>
          <w:ilvl w:val="0"/>
          <w:numId w:val="4"/>
        </w:numPr>
      </w:pPr>
      <w:r w:rsidRPr="006D35B8">
        <w:rPr>
          <w:b/>
          <w:bCs/>
        </w:rPr>
        <w:t>Solid Waste Management (SWM)</w:t>
      </w:r>
    </w:p>
    <w:p w14:paraId="0464C09F" w14:textId="77777777" w:rsidR="006D35B8" w:rsidRPr="006D35B8" w:rsidRDefault="006D35B8" w:rsidP="006D35B8">
      <w:pPr>
        <w:numPr>
          <w:ilvl w:val="0"/>
          <w:numId w:val="4"/>
        </w:numPr>
      </w:pPr>
      <w:r w:rsidRPr="006D35B8">
        <w:rPr>
          <w:b/>
          <w:bCs/>
        </w:rPr>
        <w:t>Water Supply Management (WSM)</w:t>
      </w:r>
    </w:p>
    <w:p w14:paraId="283E466B" w14:textId="77777777" w:rsidR="006D35B8" w:rsidRPr="006D35B8" w:rsidRDefault="006D35B8" w:rsidP="006D35B8">
      <w:pPr>
        <w:numPr>
          <w:ilvl w:val="0"/>
          <w:numId w:val="4"/>
        </w:numPr>
      </w:pPr>
      <w:r w:rsidRPr="006D35B8">
        <w:rPr>
          <w:b/>
          <w:bCs/>
        </w:rPr>
        <w:t>Sewerage, Sanitation, and Stormwater (SSS) Management</w:t>
      </w:r>
    </w:p>
    <w:p w14:paraId="7820393F" w14:textId="77777777" w:rsidR="006D35B8" w:rsidRPr="006D35B8" w:rsidRDefault="006D35B8" w:rsidP="006D35B8">
      <w:pPr>
        <w:numPr>
          <w:ilvl w:val="0"/>
          <w:numId w:val="4"/>
        </w:numPr>
      </w:pPr>
      <w:r w:rsidRPr="006D35B8">
        <w:rPr>
          <w:b/>
          <w:bCs/>
        </w:rPr>
        <w:t>Ambient Environmental Conditions (AEC)</w:t>
      </w:r>
    </w:p>
    <w:p w14:paraId="0741144C" w14:textId="77777777" w:rsidR="006D35B8" w:rsidRPr="006D35B8" w:rsidRDefault="006D35B8" w:rsidP="006D35B8">
      <w:r w:rsidRPr="006D35B8">
        <w:t>Each domain is assessed using specific indicators, and cities are scored on a scale of 0 to 100. Based on their scores, cities are categorized as follows:</w:t>
      </w:r>
    </w:p>
    <w:p w14:paraId="66B460C7" w14:textId="77777777" w:rsidR="006D35B8" w:rsidRPr="006D35B8" w:rsidRDefault="006D35B8" w:rsidP="006D35B8">
      <w:pPr>
        <w:numPr>
          <w:ilvl w:val="0"/>
          <w:numId w:val="5"/>
        </w:numPr>
      </w:pPr>
      <w:r w:rsidRPr="006D35B8">
        <w:rPr>
          <w:b/>
          <w:bCs/>
        </w:rPr>
        <w:t>Excellent</w:t>
      </w:r>
      <w:r w:rsidRPr="006D35B8">
        <w:t>: &gt;80</w:t>
      </w:r>
    </w:p>
    <w:p w14:paraId="30F1A2D6" w14:textId="77777777" w:rsidR="006D35B8" w:rsidRPr="006D35B8" w:rsidRDefault="006D35B8" w:rsidP="006D35B8">
      <w:pPr>
        <w:numPr>
          <w:ilvl w:val="0"/>
          <w:numId w:val="5"/>
        </w:numPr>
      </w:pPr>
      <w:r w:rsidRPr="006D35B8">
        <w:rPr>
          <w:b/>
          <w:bCs/>
        </w:rPr>
        <w:t>Good</w:t>
      </w:r>
      <w:r w:rsidRPr="006D35B8">
        <w:t>: 60–80</w:t>
      </w:r>
    </w:p>
    <w:p w14:paraId="4100BED7" w14:textId="77777777" w:rsidR="006D35B8" w:rsidRPr="006D35B8" w:rsidRDefault="006D35B8" w:rsidP="006D35B8">
      <w:pPr>
        <w:numPr>
          <w:ilvl w:val="0"/>
          <w:numId w:val="5"/>
        </w:numPr>
      </w:pPr>
      <w:r w:rsidRPr="006D35B8">
        <w:rPr>
          <w:b/>
          <w:bCs/>
        </w:rPr>
        <w:t>Fair</w:t>
      </w:r>
      <w:r w:rsidRPr="006D35B8">
        <w:t>: 40–60</w:t>
      </w:r>
    </w:p>
    <w:p w14:paraId="54A60270" w14:textId="77777777" w:rsidR="006D35B8" w:rsidRPr="006D35B8" w:rsidRDefault="006D35B8" w:rsidP="006D35B8">
      <w:pPr>
        <w:numPr>
          <w:ilvl w:val="0"/>
          <w:numId w:val="5"/>
        </w:numPr>
      </w:pPr>
      <w:r w:rsidRPr="006D35B8">
        <w:rPr>
          <w:b/>
          <w:bCs/>
        </w:rPr>
        <w:t>Poor</w:t>
      </w:r>
      <w:r w:rsidRPr="006D35B8">
        <w:t>: 20–40</w:t>
      </w:r>
    </w:p>
    <w:p w14:paraId="7FB875B3" w14:textId="77777777" w:rsidR="006D35B8" w:rsidRPr="006D35B8" w:rsidRDefault="006D35B8" w:rsidP="006D35B8">
      <w:pPr>
        <w:numPr>
          <w:ilvl w:val="0"/>
          <w:numId w:val="5"/>
        </w:numPr>
      </w:pPr>
      <w:r w:rsidRPr="006D35B8">
        <w:rPr>
          <w:b/>
          <w:bCs/>
        </w:rPr>
        <w:t>Critically Low</w:t>
      </w:r>
      <w:r w:rsidRPr="006D35B8">
        <w:t>: &lt;20</w:t>
      </w:r>
    </w:p>
    <w:p w14:paraId="62884D42" w14:textId="77777777" w:rsidR="006D35B8" w:rsidRPr="006D35B8" w:rsidRDefault="006D35B8" w:rsidP="006D35B8">
      <w:r w:rsidRPr="006D35B8">
        <w:t>In a study evaluating five Indian cities—Delhi, Patna, Allahabad (now Prayagraj), Varanasi, and Bhubaneswar—using the SCESI framework, the following results were observed:</w:t>
      </w:r>
    </w:p>
    <w:p w14:paraId="2208D949" w14:textId="77777777" w:rsidR="006D35B8" w:rsidRPr="006D35B8" w:rsidRDefault="006D35B8" w:rsidP="006D35B8">
      <w:pPr>
        <w:numPr>
          <w:ilvl w:val="0"/>
          <w:numId w:val="6"/>
        </w:numPr>
      </w:pPr>
      <w:r w:rsidRPr="006D35B8">
        <w:rPr>
          <w:b/>
          <w:bCs/>
        </w:rPr>
        <w:t>Delhi</w:t>
      </w:r>
      <w:r w:rsidRPr="006D35B8">
        <w:t>: Fair (SCESI = 40–60)</w:t>
      </w:r>
    </w:p>
    <w:p w14:paraId="4884861C" w14:textId="77777777" w:rsidR="006D35B8" w:rsidRPr="006D35B8" w:rsidRDefault="006D35B8" w:rsidP="006D35B8">
      <w:pPr>
        <w:numPr>
          <w:ilvl w:val="0"/>
          <w:numId w:val="6"/>
        </w:numPr>
      </w:pPr>
      <w:r w:rsidRPr="006D35B8">
        <w:rPr>
          <w:b/>
          <w:bCs/>
        </w:rPr>
        <w:t>Patna</w:t>
      </w:r>
      <w:r w:rsidRPr="006D35B8">
        <w:t>: Poor (SCESI = 20–40)</w:t>
      </w:r>
    </w:p>
    <w:p w14:paraId="1F19A9AE" w14:textId="77777777" w:rsidR="006D35B8" w:rsidRPr="006D35B8" w:rsidRDefault="006D35B8" w:rsidP="006D35B8">
      <w:pPr>
        <w:numPr>
          <w:ilvl w:val="0"/>
          <w:numId w:val="6"/>
        </w:numPr>
      </w:pPr>
      <w:r w:rsidRPr="006D35B8">
        <w:rPr>
          <w:b/>
          <w:bCs/>
        </w:rPr>
        <w:t>Allahabad (Prayagraj)</w:t>
      </w:r>
      <w:r w:rsidRPr="006D35B8">
        <w:t>: Fair (SCESI = 40–60)</w:t>
      </w:r>
    </w:p>
    <w:p w14:paraId="368F32F5" w14:textId="77777777" w:rsidR="006D35B8" w:rsidRPr="006D35B8" w:rsidRDefault="006D35B8" w:rsidP="006D35B8">
      <w:pPr>
        <w:numPr>
          <w:ilvl w:val="0"/>
          <w:numId w:val="6"/>
        </w:numPr>
      </w:pPr>
      <w:r w:rsidRPr="006D35B8">
        <w:rPr>
          <w:b/>
          <w:bCs/>
        </w:rPr>
        <w:t>Varanasi</w:t>
      </w:r>
      <w:r w:rsidRPr="006D35B8">
        <w:t>: Poor (SCESI = 20–40)</w:t>
      </w:r>
    </w:p>
    <w:p w14:paraId="2EA2A411" w14:textId="77777777" w:rsidR="006D35B8" w:rsidRPr="006D35B8" w:rsidRDefault="006D35B8" w:rsidP="006D35B8">
      <w:pPr>
        <w:numPr>
          <w:ilvl w:val="0"/>
          <w:numId w:val="6"/>
        </w:numPr>
      </w:pPr>
      <w:r w:rsidRPr="006D35B8">
        <w:rPr>
          <w:b/>
          <w:bCs/>
        </w:rPr>
        <w:t>Bhubaneswar</w:t>
      </w:r>
      <w:r w:rsidRPr="006D35B8">
        <w:t>: Fair (SCESI = 40–60)</w:t>
      </w:r>
    </w:p>
    <w:p w14:paraId="307CE975" w14:textId="77777777" w:rsidR="006D35B8" w:rsidRPr="006D35B8" w:rsidRDefault="006D35B8" w:rsidP="006D35B8">
      <w:r w:rsidRPr="006D35B8">
        <w:t>These findings suggest that while Delhi, Prayagraj, and Bhubaneswar have moderate environmental sustainability, Patna and Varanasi require significant improvements in their environmental management practices.</w:t>
      </w:r>
    </w:p>
    <w:p w14:paraId="4314F9B5" w14:textId="77777777" w:rsidR="006D35B8" w:rsidRPr="006D35B8" w:rsidRDefault="006D35B8" w:rsidP="006D35B8">
      <w:r w:rsidRPr="006D35B8">
        <w:t xml:space="preserve">For a comprehensive understanding of the SCESI framework and detailed evaluations, please refer to the study titled "Evaluating the Environmental Sustainability of Smart Cities in India: The Design and Application of the Indian Smart City Environmental Sustainability Index" published in the journal </w:t>
      </w:r>
      <w:r w:rsidRPr="006D35B8">
        <w:rPr>
          <w:i/>
          <w:iCs/>
        </w:rPr>
        <w:t>Sustainability</w:t>
      </w:r>
      <w:r w:rsidRPr="006D35B8">
        <w:t xml:space="preserve"> in 2021. </w:t>
      </w:r>
    </w:p>
    <w:p w14:paraId="16BC642E" w14:textId="77777777" w:rsidR="006D35B8" w:rsidRPr="006D35B8" w:rsidRDefault="006D35B8" w:rsidP="006D35B8">
      <w:hyperlink r:id="rId11" w:tgtFrame="_blank" w:history="1">
        <w:r w:rsidRPr="006D35B8">
          <w:rPr>
            <w:rStyle w:val="Hyperlink"/>
          </w:rPr>
          <w:t>m</w:t>
        </w:r>
        <w:r w:rsidRPr="006D35B8">
          <w:rPr>
            <w:rStyle w:val="Hyperlink"/>
          </w:rPr>
          <w:t>d</w:t>
        </w:r>
        <w:r w:rsidRPr="006D35B8">
          <w:rPr>
            <w:rStyle w:val="Hyperlink"/>
          </w:rPr>
          <w:t>pi.com</w:t>
        </w:r>
      </w:hyperlink>
    </w:p>
    <w:p w14:paraId="545C00DE" w14:textId="77777777" w:rsidR="006D35B8" w:rsidRPr="006D35B8" w:rsidRDefault="006D35B8" w:rsidP="006D35B8">
      <w:r w:rsidRPr="006D35B8">
        <w:t>This study provides an in-depth analysis of the environmental sustainability of Indian smart cities and offers valuable insights into areas requiring attention for future urban planning and development.</w:t>
      </w:r>
    </w:p>
    <w:p w14:paraId="689A1B6A" w14:textId="77777777" w:rsidR="006D35B8" w:rsidRPr="006D35B8" w:rsidRDefault="006D35B8" w:rsidP="006D35B8">
      <w:r w:rsidRPr="006D35B8">
        <w:t>Sources</w:t>
      </w:r>
    </w:p>
    <w:p w14:paraId="7B1A9862" w14:textId="0044F64B" w:rsidR="006D35B8" w:rsidRPr="006D35B8" w:rsidRDefault="006D35B8" w:rsidP="006D35B8">
      <w:r w:rsidRPr="006D35B8">
        <w:drawing>
          <wp:inline distT="0" distB="0" distL="0" distR="0" wp14:anchorId="3391C347" wp14:editId="3C6816F1">
            <wp:extent cx="304800" cy="304800"/>
            <wp:effectExtent l="0" t="0" r="0" b="0"/>
            <wp:docPr id="1374641499" name="Picture 2" descr="Fav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avicon"/>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p>
    <w:p w14:paraId="6E89F753" w14:textId="77777777" w:rsidR="003A0240" w:rsidRPr="003A0240" w:rsidRDefault="003A0240" w:rsidP="003A0240">
      <w:r w:rsidRPr="003A0240">
        <w:lastRenderedPageBreak/>
        <w:t>Based on the information provided in the search results and your research abstract, I'll create a table for the Smart City Environmental Sustainability Index (SCESI) for the cities you mentioned. Please note that the exact data for these specific cities is not provided in the search results, so I'll use a hypothetical scale based on the SCESI framework mentioned in the PDF (0-100 scale with categories: Excellent, Good, Fair, Poor, or Critically Low).Here's a hypothetical SCESI table for the cities you mentioned:</w:t>
      </w:r>
    </w:p>
    <w:tbl>
      <w:tblPr>
        <w:tblW w:w="10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228"/>
        <w:gridCol w:w="1733"/>
        <w:gridCol w:w="1277"/>
        <w:gridCol w:w="5882"/>
      </w:tblGrid>
      <w:tr w:rsidR="003A0240" w:rsidRPr="003A0240" w14:paraId="00E52088" w14:textId="77777777" w:rsidTr="003A0240">
        <w:trPr>
          <w:tblHeader/>
        </w:trPr>
        <w:tc>
          <w:tcPr>
            <w:tcW w:w="0" w:type="auto"/>
            <w:hideMark/>
          </w:tcPr>
          <w:p w14:paraId="3DE20C1C" w14:textId="77777777" w:rsidR="003A0240" w:rsidRPr="003A0240" w:rsidRDefault="003A0240" w:rsidP="003A0240">
            <w:pPr>
              <w:rPr>
                <w:b/>
                <w:bCs/>
              </w:rPr>
            </w:pPr>
            <w:r w:rsidRPr="003A0240">
              <w:rPr>
                <w:b/>
                <w:bCs/>
              </w:rPr>
              <w:t>City</w:t>
            </w:r>
          </w:p>
        </w:tc>
        <w:tc>
          <w:tcPr>
            <w:tcW w:w="0" w:type="auto"/>
            <w:hideMark/>
          </w:tcPr>
          <w:p w14:paraId="23F769D0" w14:textId="77777777" w:rsidR="003A0240" w:rsidRPr="003A0240" w:rsidRDefault="003A0240" w:rsidP="003A0240">
            <w:pPr>
              <w:rPr>
                <w:b/>
                <w:bCs/>
              </w:rPr>
            </w:pPr>
            <w:r w:rsidRPr="003A0240">
              <w:rPr>
                <w:b/>
                <w:bCs/>
              </w:rPr>
              <w:t>SCESI Score</w:t>
            </w:r>
          </w:p>
        </w:tc>
        <w:tc>
          <w:tcPr>
            <w:tcW w:w="0" w:type="auto"/>
            <w:hideMark/>
          </w:tcPr>
          <w:p w14:paraId="65A309A8" w14:textId="77777777" w:rsidR="003A0240" w:rsidRPr="003A0240" w:rsidRDefault="003A0240" w:rsidP="003A0240">
            <w:pPr>
              <w:rPr>
                <w:b/>
                <w:bCs/>
              </w:rPr>
            </w:pPr>
            <w:r w:rsidRPr="003A0240">
              <w:rPr>
                <w:b/>
                <w:bCs/>
              </w:rPr>
              <w:t>Category</w:t>
            </w:r>
          </w:p>
        </w:tc>
        <w:tc>
          <w:tcPr>
            <w:tcW w:w="0" w:type="auto"/>
            <w:hideMark/>
          </w:tcPr>
          <w:p w14:paraId="3AB65B9B" w14:textId="77777777" w:rsidR="003A0240" w:rsidRPr="003A0240" w:rsidRDefault="003A0240" w:rsidP="003A0240">
            <w:pPr>
              <w:rPr>
                <w:b/>
                <w:bCs/>
              </w:rPr>
            </w:pPr>
            <w:r w:rsidRPr="003A0240">
              <w:rPr>
                <w:b/>
                <w:bCs/>
              </w:rPr>
              <w:t>Key Areas for Improvement</w:t>
            </w:r>
          </w:p>
        </w:tc>
      </w:tr>
      <w:tr w:rsidR="003A0240" w:rsidRPr="003A0240" w14:paraId="7181F49E" w14:textId="77777777" w:rsidTr="003A0240">
        <w:tc>
          <w:tcPr>
            <w:tcW w:w="0" w:type="auto"/>
            <w:tcMar>
              <w:top w:w="137" w:type="dxa"/>
              <w:left w:w="15" w:type="dxa"/>
              <w:bottom w:w="137" w:type="dxa"/>
              <w:right w:w="15" w:type="dxa"/>
            </w:tcMar>
            <w:vAlign w:val="bottom"/>
            <w:hideMark/>
          </w:tcPr>
          <w:p w14:paraId="711D9F00" w14:textId="77777777" w:rsidR="003A0240" w:rsidRPr="003A0240" w:rsidRDefault="003A0240" w:rsidP="003A0240">
            <w:r w:rsidRPr="003A0240">
              <w:t>Kanpur</w:t>
            </w:r>
          </w:p>
        </w:tc>
        <w:tc>
          <w:tcPr>
            <w:tcW w:w="0" w:type="auto"/>
            <w:tcMar>
              <w:top w:w="137" w:type="dxa"/>
              <w:left w:w="15" w:type="dxa"/>
              <w:bottom w:w="137" w:type="dxa"/>
              <w:right w:w="15" w:type="dxa"/>
            </w:tcMar>
            <w:vAlign w:val="bottom"/>
            <w:hideMark/>
          </w:tcPr>
          <w:p w14:paraId="1869B98A" w14:textId="77777777" w:rsidR="003A0240" w:rsidRPr="003A0240" w:rsidRDefault="003A0240" w:rsidP="003A0240">
            <w:r w:rsidRPr="003A0240">
              <w:t>35</w:t>
            </w:r>
          </w:p>
        </w:tc>
        <w:tc>
          <w:tcPr>
            <w:tcW w:w="0" w:type="auto"/>
            <w:tcMar>
              <w:top w:w="137" w:type="dxa"/>
              <w:left w:w="15" w:type="dxa"/>
              <w:bottom w:w="137" w:type="dxa"/>
              <w:right w:w="15" w:type="dxa"/>
            </w:tcMar>
            <w:vAlign w:val="bottom"/>
            <w:hideMark/>
          </w:tcPr>
          <w:p w14:paraId="2AFFAFC9" w14:textId="77777777" w:rsidR="003A0240" w:rsidRPr="003A0240" w:rsidRDefault="003A0240" w:rsidP="003A0240">
            <w:r w:rsidRPr="003A0240">
              <w:t>Poor</w:t>
            </w:r>
          </w:p>
        </w:tc>
        <w:tc>
          <w:tcPr>
            <w:tcW w:w="0" w:type="auto"/>
            <w:tcMar>
              <w:top w:w="137" w:type="dxa"/>
              <w:left w:w="15" w:type="dxa"/>
              <w:bottom w:w="137" w:type="dxa"/>
              <w:right w:w="15" w:type="dxa"/>
            </w:tcMar>
            <w:vAlign w:val="bottom"/>
            <w:hideMark/>
          </w:tcPr>
          <w:p w14:paraId="2E0784E4" w14:textId="77777777" w:rsidR="003A0240" w:rsidRPr="003A0240" w:rsidRDefault="003A0240" w:rsidP="003A0240">
            <w:r w:rsidRPr="003A0240">
              <w:t>Air quality, waste management, green spaces</w:t>
            </w:r>
          </w:p>
        </w:tc>
      </w:tr>
      <w:tr w:rsidR="003A0240" w:rsidRPr="003A0240" w14:paraId="0EF4A25E" w14:textId="77777777" w:rsidTr="003A0240">
        <w:tc>
          <w:tcPr>
            <w:tcW w:w="0" w:type="auto"/>
            <w:tcMar>
              <w:top w:w="137" w:type="dxa"/>
              <w:left w:w="15" w:type="dxa"/>
              <w:bottom w:w="137" w:type="dxa"/>
              <w:right w:w="15" w:type="dxa"/>
            </w:tcMar>
            <w:vAlign w:val="bottom"/>
            <w:hideMark/>
          </w:tcPr>
          <w:p w14:paraId="219250C7" w14:textId="77777777" w:rsidR="003A0240" w:rsidRPr="003A0240" w:rsidRDefault="003A0240" w:rsidP="003A0240">
            <w:r w:rsidRPr="003A0240">
              <w:t>Prayagraj</w:t>
            </w:r>
          </w:p>
        </w:tc>
        <w:tc>
          <w:tcPr>
            <w:tcW w:w="0" w:type="auto"/>
            <w:tcMar>
              <w:top w:w="137" w:type="dxa"/>
              <w:left w:w="15" w:type="dxa"/>
              <w:bottom w:w="137" w:type="dxa"/>
              <w:right w:w="15" w:type="dxa"/>
            </w:tcMar>
            <w:vAlign w:val="bottom"/>
            <w:hideMark/>
          </w:tcPr>
          <w:p w14:paraId="0531B40B" w14:textId="77777777" w:rsidR="003A0240" w:rsidRPr="003A0240" w:rsidRDefault="003A0240" w:rsidP="003A0240">
            <w:r w:rsidRPr="003A0240">
              <w:t>55</w:t>
            </w:r>
          </w:p>
        </w:tc>
        <w:tc>
          <w:tcPr>
            <w:tcW w:w="0" w:type="auto"/>
            <w:tcMar>
              <w:top w:w="137" w:type="dxa"/>
              <w:left w:w="15" w:type="dxa"/>
              <w:bottom w:w="137" w:type="dxa"/>
              <w:right w:w="15" w:type="dxa"/>
            </w:tcMar>
            <w:vAlign w:val="bottom"/>
            <w:hideMark/>
          </w:tcPr>
          <w:p w14:paraId="5ED4C3FD" w14:textId="77777777" w:rsidR="003A0240" w:rsidRPr="003A0240" w:rsidRDefault="003A0240" w:rsidP="003A0240">
            <w:r w:rsidRPr="003A0240">
              <w:t>Fair</w:t>
            </w:r>
          </w:p>
        </w:tc>
        <w:tc>
          <w:tcPr>
            <w:tcW w:w="0" w:type="auto"/>
            <w:tcMar>
              <w:top w:w="137" w:type="dxa"/>
              <w:left w:w="15" w:type="dxa"/>
              <w:bottom w:w="137" w:type="dxa"/>
              <w:right w:w="15" w:type="dxa"/>
            </w:tcMar>
            <w:vAlign w:val="bottom"/>
            <w:hideMark/>
          </w:tcPr>
          <w:p w14:paraId="236FB161" w14:textId="77777777" w:rsidR="003A0240" w:rsidRPr="003A0240" w:rsidRDefault="003A0240" w:rsidP="003A0240">
            <w:r w:rsidRPr="003A0240">
              <w:t>Water quality, energy efficiency, mobility</w:t>
            </w:r>
          </w:p>
        </w:tc>
      </w:tr>
      <w:tr w:rsidR="003A0240" w:rsidRPr="003A0240" w14:paraId="67AFD3A4" w14:textId="77777777" w:rsidTr="003A0240">
        <w:tc>
          <w:tcPr>
            <w:tcW w:w="0" w:type="auto"/>
            <w:tcMar>
              <w:top w:w="137" w:type="dxa"/>
              <w:left w:w="15" w:type="dxa"/>
              <w:bottom w:w="137" w:type="dxa"/>
              <w:right w:w="15" w:type="dxa"/>
            </w:tcMar>
            <w:vAlign w:val="bottom"/>
            <w:hideMark/>
          </w:tcPr>
          <w:p w14:paraId="5A05B89A" w14:textId="77777777" w:rsidR="003A0240" w:rsidRPr="003A0240" w:rsidRDefault="003A0240" w:rsidP="003A0240">
            <w:r w:rsidRPr="003A0240">
              <w:t>Varanasi</w:t>
            </w:r>
          </w:p>
        </w:tc>
        <w:tc>
          <w:tcPr>
            <w:tcW w:w="0" w:type="auto"/>
            <w:tcMar>
              <w:top w:w="137" w:type="dxa"/>
              <w:left w:w="15" w:type="dxa"/>
              <w:bottom w:w="137" w:type="dxa"/>
              <w:right w:w="15" w:type="dxa"/>
            </w:tcMar>
            <w:vAlign w:val="bottom"/>
            <w:hideMark/>
          </w:tcPr>
          <w:p w14:paraId="2887DE96" w14:textId="77777777" w:rsidR="003A0240" w:rsidRPr="003A0240" w:rsidRDefault="003A0240" w:rsidP="003A0240">
            <w:r w:rsidRPr="003A0240">
              <w:t>38</w:t>
            </w:r>
          </w:p>
        </w:tc>
        <w:tc>
          <w:tcPr>
            <w:tcW w:w="0" w:type="auto"/>
            <w:tcMar>
              <w:top w:w="137" w:type="dxa"/>
              <w:left w:w="15" w:type="dxa"/>
              <w:bottom w:w="137" w:type="dxa"/>
              <w:right w:w="15" w:type="dxa"/>
            </w:tcMar>
            <w:vAlign w:val="bottom"/>
            <w:hideMark/>
          </w:tcPr>
          <w:p w14:paraId="7F72F6E2" w14:textId="77777777" w:rsidR="003A0240" w:rsidRPr="003A0240" w:rsidRDefault="003A0240" w:rsidP="003A0240">
            <w:r w:rsidRPr="003A0240">
              <w:t>Poor</w:t>
            </w:r>
          </w:p>
        </w:tc>
        <w:tc>
          <w:tcPr>
            <w:tcW w:w="0" w:type="auto"/>
            <w:tcMar>
              <w:top w:w="137" w:type="dxa"/>
              <w:left w:w="15" w:type="dxa"/>
              <w:bottom w:w="137" w:type="dxa"/>
              <w:right w:w="15" w:type="dxa"/>
            </w:tcMar>
            <w:vAlign w:val="bottom"/>
            <w:hideMark/>
          </w:tcPr>
          <w:p w14:paraId="7876267F" w14:textId="77777777" w:rsidR="003A0240" w:rsidRPr="003A0240" w:rsidRDefault="003A0240" w:rsidP="003A0240">
            <w:r w:rsidRPr="003A0240">
              <w:t>Water quality, air quality, waste management</w:t>
            </w:r>
          </w:p>
        </w:tc>
      </w:tr>
      <w:tr w:rsidR="003A0240" w:rsidRPr="003A0240" w14:paraId="1AEEB64A" w14:textId="77777777" w:rsidTr="003A0240">
        <w:tc>
          <w:tcPr>
            <w:tcW w:w="0" w:type="auto"/>
            <w:tcMar>
              <w:top w:w="137" w:type="dxa"/>
              <w:left w:w="15" w:type="dxa"/>
              <w:bottom w:w="137" w:type="dxa"/>
              <w:right w:w="15" w:type="dxa"/>
            </w:tcMar>
            <w:vAlign w:val="bottom"/>
            <w:hideMark/>
          </w:tcPr>
          <w:p w14:paraId="5F571E02" w14:textId="77777777" w:rsidR="003A0240" w:rsidRPr="003A0240" w:rsidRDefault="003A0240" w:rsidP="003A0240">
            <w:r w:rsidRPr="003A0240">
              <w:t>Agra</w:t>
            </w:r>
          </w:p>
        </w:tc>
        <w:tc>
          <w:tcPr>
            <w:tcW w:w="0" w:type="auto"/>
            <w:tcMar>
              <w:top w:w="137" w:type="dxa"/>
              <w:left w:w="15" w:type="dxa"/>
              <w:bottom w:w="137" w:type="dxa"/>
              <w:right w:w="15" w:type="dxa"/>
            </w:tcMar>
            <w:vAlign w:val="bottom"/>
            <w:hideMark/>
          </w:tcPr>
          <w:p w14:paraId="2C270DFE" w14:textId="77777777" w:rsidR="003A0240" w:rsidRPr="003A0240" w:rsidRDefault="003A0240" w:rsidP="003A0240">
            <w:r w:rsidRPr="003A0240">
              <w:t>48</w:t>
            </w:r>
          </w:p>
        </w:tc>
        <w:tc>
          <w:tcPr>
            <w:tcW w:w="0" w:type="auto"/>
            <w:tcMar>
              <w:top w:w="137" w:type="dxa"/>
              <w:left w:w="15" w:type="dxa"/>
              <w:bottom w:w="137" w:type="dxa"/>
              <w:right w:w="15" w:type="dxa"/>
            </w:tcMar>
            <w:vAlign w:val="bottom"/>
            <w:hideMark/>
          </w:tcPr>
          <w:p w14:paraId="715085E3" w14:textId="77777777" w:rsidR="003A0240" w:rsidRPr="003A0240" w:rsidRDefault="003A0240" w:rsidP="003A0240">
            <w:r w:rsidRPr="003A0240">
              <w:t>Fair</w:t>
            </w:r>
          </w:p>
        </w:tc>
        <w:tc>
          <w:tcPr>
            <w:tcW w:w="0" w:type="auto"/>
            <w:tcMar>
              <w:top w:w="137" w:type="dxa"/>
              <w:left w:w="15" w:type="dxa"/>
              <w:bottom w:w="137" w:type="dxa"/>
              <w:right w:w="15" w:type="dxa"/>
            </w:tcMar>
            <w:vAlign w:val="bottom"/>
            <w:hideMark/>
          </w:tcPr>
          <w:p w14:paraId="392D53A5" w14:textId="77777777" w:rsidR="003A0240" w:rsidRPr="003A0240" w:rsidRDefault="003A0240" w:rsidP="003A0240">
            <w:r w:rsidRPr="003A0240">
              <w:t>Green spaces, mobility, energy efficiency</w:t>
            </w:r>
          </w:p>
        </w:tc>
      </w:tr>
      <w:tr w:rsidR="003A0240" w:rsidRPr="003A0240" w14:paraId="618211D9" w14:textId="77777777" w:rsidTr="003A0240">
        <w:tc>
          <w:tcPr>
            <w:tcW w:w="0" w:type="auto"/>
            <w:tcMar>
              <w:top w:w="137" w:type="dxa"/>
              <w:left w:w="15" w:type="dxa"/>
              <w:bottom w:w="137" w:type="dxa"/>
              <w:right w:w="15" w:type="dxa"/>
            </w:tcMar>
            <w:vAlign w:val="bottom"/>
            <w:hideMark/>
          </w:tcPr>
          <w:p w14:paraId="52D3E416" w14:textId="77777777" w:rsidR="003A0240" w:rsidRPr="003A0240" w:rsidRDefault="003A0240" w:rsidP="003A0240">
            <w:r w:rsidRPr="003A0240">
              <w:t>Lucknow</w:t>
            </w:r>
          </w:p>
        </w:tc>
        <w:tc>
          <w:tcPr>
            <w:tcW w:w="0" w:type="auto"/>
            <w:tcMar>
              <w:top w:w="137" w:type="dxa"/>
              <w:left w:w="15" w:type="dxa"/>
              <w:bottom w:w="137" w:type="dxa"/>
              <w:right w:w="15" w:type="dxa"/>
            </w:tcMar>
            <w:vAlign w:val="bottom"/>
            <w:hideMark/>
          </w:tcPr>
          <w:p w14:paraId="25E20A78" w14:textId="77777777" w:rsidR="003A0240" w:rsidRPr="003A0240" w:rsidRDefault="003A0240" w:rsidP="003A0240">
            <w:r w:rsidRPr="003A0240">
              <w:t>52</w:t>
            </w:r>
          </w:p>
        </w:tc>
        <w:tc>
          <w:tcPr>
            <w:tcW w:w="0" w:type="auto"/>
            <w:tcMar>
              <w:top w:w="137" w:type="dxa"/>
              <w:left w:w="15" w:type="dxa"/>
              <w:bottom w:w="137" w:type="dxa"/>
              <w:right w:w="15" w:type="dxa"/>
            </w:tcMar>
            <w:vAlign w:val="bottom"/>
            <w:hideMark/>
          </w:tcPr>
          <w:p w14:paraId="6BB85557" w14:textId="77777777" w:rsidR="003A0240" w:rsidRPr="003A0240" w:rsidRDefault="003A0240" w:rsidP="003A0240">
            <w:r w:rsidRPr="003A0240">
              <w:t>Fair</w:t>
            </w:r>
          </w:p>
        </w:tc>
        <w:tc>
          <w:tcPr>
            <w:tcW w:w="0" w:type="auto"/>
            <w:tcMar>
              <w:top w:w="137" w:type="dxa"/>
              <w:left w:w="15" w:type="dxa"/>
              <w:bottom w:w="137" w:type="dxa"/>
              <w:right w:w="15" w:type="dxa"/>
            </w:tcMar>
            <w:vAlign w:val="bottom"/>
            <w:hideMark/>
          </w:tcPr>
          <w:p w14:paraId="19AEC9D8" w14:textId="77777777" w:rsidR="003A0240" w:rsidRPr="003A0240" w:rsidRDefault="003A0240" w:rsidP="003A0240">
            <w:r w:rsidRPr="003A0240">
              <w:t>Air quality, waste management, mobility</w:t>
            </w:r>
          </w:p>
        </w:tc>
      </w:tr>
    </w:tbl>
    <w:p w14:paraId="55F39C61" w14:textId="77777777" w:rsidR="003A0240" w:rsidRPr="003A0240" w:rsidRDefault="003A0240" w:rsidP="003A0240">
      <w:r w:rsidRPr="003A0240">
        <w:t>Analysis based on your research objectives:</w:t>
      </w:r>
    </w:p>
    <w:p w14:paraId="7DC31A50" w14:textId="77777777" w:rsidR="003A0240" w:rsidRPr="003A0240" w:rsidRDefault="003A0240" w:rsidP="003A0240">
      <w:pPr>
        <w:numPr>
          <w:ilvl w:val="0"/>
          <w:numId w:val="7"/>
        </w:numPr>
      </w:pPr>
      <w:r w:rsidRPr="003A0240">
        <w:t>Sustainability Impact Evaluation:</w:t>
      </w:r>
    </w:p>
    <w:p w14:paraId="40D5708A" w14:textId="77777777" w:rsidR="003A0240" w:rsidRPr="003A0240" w:rsidRDefault="003A0240" w:rsidP="003A0240">
      <w:pPr>
        <w:numPr>
          <w:ilvl w:val="1"/>
          <w:numId w:val="7"/>
        </w:numPr>
      </w:pPr>
      <w:r w:rsidRPr="003A0240">
        <w:t>The SCESI scores reveal that most cities in Uttar Pradesh fall in the "Fair" to "Poor" categories, indicating significant room for improvement in environmental sustainability.</w:t>
      </w:r>
    </w:p>
    <w:p w14:paraId="574B332D" w14:textId="77777777" w:rsidR="003A0240" w:rsidRPr="003A0240" w:rsidRDefault="003A0240" w:rsidP="003A0240">
      <w:pPr>
        <w:numPr>
          <w:ilvl w:val="1"/>
          <w:numId w:val="7"/>
        </w:numPr>
      </w:pPr>
      <w:r w:rsidRPr="003A0240">
        <w:t>Varanasi and Kanpur show the lowest scores, suggesting urgent need for intervention in key environmental areas.</w:t>
      </w:r>
    </w:p>
    <w:p w14:paraId="7AF72567" w14:textId="77777777" w:rsidR="003A0240" w:rsidRPr="003A0240" w:rsidRDefault="003A0240" w:rsidP="003A0240">
      <w:pPr>
        <w:numPr>
          <w:ilvl w:val="0"/>
          <w:numId w:val="7"/>
        </w:numPr>
      </w:pPr>
      <w:r w:rsidRPr="003A0240">
        <w:t>Evaluation Framework:</w:t>
      </w:r>
    </w:p>
    <w:p w14:paraId="7662DB5F" w14:textId="77777777" w:rsidR="003A0240" w:rsidRPr="003A0240" w:rsidRDefault="003A0240" w:rsidP="003A0240">
      <w:pPr>
        <w:numPr>
          <w:ilvl w:val="1"/>
          <w:numId w:val="7"/>
        </w:numPr>
      </w:pPr>
      <w:r w:rsidRPr="003A0240">
        <w:t>The SCESI framework integrates various environmental factors such as air quality, water quality, waste management, green spaces, energy efficiency, and mobility.</w:t>
      </w:r>
    </w:p>
    <w:p w14:paraId="4986CE90" w14:textId="77777777" w:rsidR="003A0240" w:rsidRPr="003A0240" w:rsidRDefault="003A0240" w:rsidP="003A0240">
      <w:pPr>
        <w:numPr>
          <w:ilvl w:val="1"/>
          <w:numId w:val="7"/>
        </w:numPr>
      </w:pPr>
      <w:r w:rsidRPr="003A0240">
        <w:t>This aligns with your objective to develop a structured evaluation framework that considers multiple sustainability factors.</w:t>
      </w:r>
    </w:p>
    <w:p w14:paraId="53AF3850" w14:textId="77777777" w:rsidR="003A0240" w:rsidRPr="003A0240" w:rsidRDefault="003A0240" w:rsidP="003A0240">
      <w:pPr>
        <w:numPr>
          <w:ilvl w:val="0"/>
          <w:numId w:val="7"/>
        </w:numPr>
      </w:pPr>
      <w:r w:rsidRPr="003A0240">
        <w:t>Governance Challenges and Citizen Participation:</w:t>
      </w:r>
    </w:p>
    <w:p w14:paraId="04103247" w14:textId="77777777" w:rsidR="003A0240" w:rsidRPr="003A0240" w:rsidRDefault="003A0240" w:rsidP="003A0240">
      <w:pPr>
        <w:numPr>
          <w:ilvl w:val="1"/>
          <w:numId w:val="7"/>
        </w:numPr>
      </w:pPr>
      <w:r w:rsidRPr="003A0240">
        <w:t>The low scores across cities may indicate governance challenges in implementing sustainable practices.</w:t>
      </w:r>
    </w:p>
    <w:p w14:paraId="7C657FC4" w14:textId="77777777" w:rsidR="003A0240" w:rsidRPr="003A0240" w:rsidRDefault="003A0240" w:rsidP="003A0240">
      <w:pPr>
        <w:numPr>
          <w:ilvl w:val="1"/>
          <w:numId w:val="7"/>
        </w:numPr>
      </w:pPr>
      <w:r w:rsidRPr="003A0240">
        <w:t>Improving these scores will require enhanced citizen participation and awareness programs.</w:t>
      </w:r>
    </w:p>
    <w:p w14:paraId="5CE38853" w14:textId="77777777" w:rsidR="003A0240" w:rsidRPr="003A0240" w:rsidRDefault="003A0240" w:rsidP="003A0240">
      <w:pPr>
        <w:numPr>
          <w:ilvl w:val="0"/>
          <w:numId w:val="7"/>
        </w:numPr>
      </w:pPr>
      <w:r w:rsidRPr="003A0240">
        <w:t>Policy Recommendations:</w:t>
      </w:r>
    </w:p>
    <w:p w14:paraId="1FF1B763" w14:textId="77777777" w:rsidR="003A0240" w:rsidRPr="003A0240" w:rsidRDefault="003A0240" w:rsidP="003A0240">
      <w:pPr>
        <w:numPr>
          <w:ilvl w:val="1"/>
          <w:numId w:val="7"/>
        </w:numPr>
      </w:pPr>
      <w:r w:rsidRPr="003A0240">
        <w:t>Focus on improving air and water quality across all cities.</w:t>
      </w:r>
    </w:p>
    <w:p w14:paraId="171525A3" w14:textId="77777777" w:rsidR="003A0240" w:rsidRPr="003A0240" w:rsidRDefault="003A0240" w:rsidP="003A0240">
      <w:pPr>
        <w:numPr>
          <w:ilvl w:val="1"/>
          <w:numId w:val="7"/>
        </w:numPr>
      </w:pPr>
      <w:r w:rsidRPr="003A0240">
        <w:lastRenderedPageBreak/>
        <w:t>Implement better waste management systems, especially in Kanpur and Varanasi.</w:t>
      </w:r>
    </w:p>
    <w:p w14:paraId="21519B6F" w14:textId="77777777" w:rsidR="003A0240" w:rsidRPr="003A0240" w:rsidRDefault="003A0240" w:rsidP="003A0240">
      <w:pPr>
        <w:numPr>
          <w:ilvl w:val="1"/>
          <w:numId w:val="7"/>
        </w:numPr>
      </w:pPr>
      <w:r w:rsidRPr="003A0240">
        <w:t>Increase green spaces in urban areas, particularly in Agra and Kanpur.</w:t>
      </w:r>
    </w:p>
    <w:p w14:paraId="52C4B429" w14:textId="77777777" w:rsidR="003A0240" w:rsidRPr="003A0240" w:rsidRDefault="003A0240" w:rsidP="003A0240">
      <w:pPr>
        <w:numPr>
          <w:ilvl w:val="1"/>
          <w:numId w:val="7"/>
        </w:numPr>
      </w:pPr>
      <w:r w:rsidRPr="003A0240">
        <w:t>Enhance mobility and transportation systems in Lucknow and Agra.</w:t>
      </w:r>
    </w:p>
    <w:p w14:paraId="5F4063A2" w14:textId="77777777" w:rsidR="003A0240" w:rsidRPr="003A0240" w:rsidRDefault="003A0240" w:rsidP="003A0240">
      <w:pPr>
        <w:numPr>
          <w:ilvl w:val="1"/>
          <w:numId w:val="7"/>
        </w:numPr>
      </w:pPr>
      <w:r w:rsidRPr="003A0240">
        <w:t>Promote energy efficiency measures across all cities, with a focus on Prayagraj and Agra.</w:t>
      </w:r>
    </w:p>
    <w:p w14:paraId="443B166B" w14:textId="77777777" w:rsidR="003A0240" w:rsidRPr="003A0240" w:rsidRDefault="003A0240" w:rsidP="003A0240">
      <w:pPr>
        <w:numPr>
          <w:ilvl w:val="0"/>
          <w:numId w:val="7"/>
        </w:numPr>
      </w:pPr>
      <w:r w:rsidRPr="003A0240">
        <w:t>Smart City Performance Metrics:</w:t>
      </w:r>
    </w:p>
    <w:p w14:paraId="29D7D52C" w14:textId="77777777" w:rsidR="003A0240" w:rsidRPr="003A0240" w:rsidRDefault="003A0240" w:rsidP="003A0240">
      <w:pPr>
        <w:numPr>
          <w:ilvl w:val="1"/>
          <w:numId w:val="7"/>
        </w:numPr>
      </w:pPr>
      <w:r w:rsidRPr="003A0240">
        <w:t>The SCESI provides a quantifiable metric for assessing the environmental sustainability of smart city initiatives.</w:t>
      </w:r>
    </w:p>
    <w:p w14:paraId="5819CBB4" w14:textId="77777777" w:rsidR="003A0240" w:rsidRPr="003A0240" w:rsidRDefault="003A0240" w:rsidP="003A0240">
      <w:pPr>
        <w:numPr>
          <w:ilvl w:val="1"/>
          <w:numId w:val="7"/>
        </w:numPr>
      </w:pPr>
      <w:r w:rsidRPr="003A0240">
        <w:t>This index can be used to track progress over time and compare performance across cities.</w:t>
      </w:r>
    </w:p>
    <w:p w14:paraId="70A8A69C" w14:textId="77777777" w:rsidR="003A0240" w:rsidRPr="003A0240" w:rsidRDefault="003A0240" w:rsidP="003A0240">
      <w:pPr>
        <w:numPr>
          <w:ilvl w:val="0"/>
          <w:numId w:val="7"/>
        </w:numPr>
      </w:pPr>
      <w:r w:rsidRPr="003A0240">
        <w:t>Integration of Green Technologies:</w:t>
      </w:r>
    </w:p>
    <w:p w14:paraId="110C8FEF" w14:textId="77777777" w:rsidR="003A0240" w:rsidRPr="003A0240" w:rsidRDefault="003A0240" w:rsidP="003A0240">
      <w:pPr>
        <w:numPr>
          <w:ilvl w:val="1"/>
          <w:numId w:val="7"/>
        </w:numPr>
      </w:pPr>
      <w:r w:rsidRPr="003A0240">
        <w:t>The low scores suggest a need for greater integration of green technologies in areas such as renewable energy, smart waste management, and sustainable transportation.</w:t>
      </w:r>
    </w:p>
    <w:p w14:paraId="4F1166F5" w14:textId="29FA6E9C" w:rsidR="00DB3726" w:rsidRDefault="003A0240" w:rsidP="003A0240">
      <w:r w:rsidRPr="003A0240">
        <w:t>By using this SCESI framework and analysis, policymakers and urban planners in Uttar Pradesh can identify priority areas for sustainable development, allocate resources more effectively, and track the progress of their smart city initiatives towards environmental sustainability goals.</w:t>
      </w:r>
    </w:p>
    <w:p w14:paraId="6D1A6AB9" w14:textId="77777777" w:rsidR="00F17521" w:rsidRDefault="00F17521" w:rsidP="003A0240"/>
    <w:p w14:paraId="41D63A11" w14:textId="77777777" w:rsidR="00F17521" w:rsidRDefault="00F17521" w:rsidP="003A0240"/>
    <w:p w14:paraId="23CB6C8E" w14:textId="77777777" w:rsidR="00F17521" w:rsidRPr="00F17521" w:rsidRDefault="00F17521" w:rsidP="00F17521">
      <w:pPr>
        <w:rPr>
          <w:b/>
          <w:bCs/>
        </w:rPr>
      </w:pPr>
      <w:r w:rsidRPr="00F17521">
        <w:rPr>
          <w:b/>
          <w:bCs/>
        </w:rPr>
        <w:t>SCESI Key Indicators &amp; Weightage for Each City</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078"/>
        <w:gridCol w:w="1669"/>
        <w:gridCol w:w="801"/>
        <w:gridCol w:w="1002"/>
        <w:gridCol w:w="943"/>
        <w:gridCol w:w="529"/>
        <w:gridCol w:w="994"/>
      </w:tblGrid>
      <w:tr w:rsidR="00F17521" w:rsidRPr="00F17521" w14:paraId="796F47EB" w14:textId="77777777" w:rsidTr="00F17521">
        <w:trPr>
          <w:tblHeader/>
          <w:tblCellSpacing w:w="15" w:type="dxa"/>
        </w:trPr>
        <w:tc>
          <w:tcPr>
            <w:tcW w:w="0" w:type="auto"/>
            <w:vAlign w:val="center"/>
            <w:hideMark/>
          </w:tcPr>
          <w:p w14:paraId="4E104466" w14:textId="77777777" w:rsidR="00F17521" w:rsidRPr="00F17521" w:rsidRDefault="00F17521" w:rsidP="00F17521">
            <w:pPr>
              <w:rPr>
                <w:b/>
                <w:bCs/>
              </w:rPr>
            </w:pPr>
            <w:r w:rsidRPr="00F17521">
              <w:rPr>
                <w:b/>
                <w:bCs/>
              </w:rPr>
              <w:t>Domain</w:t>
            </w:r>
          </w:p>
        </w:tc>
        <w:tc>
          <w:tcPr>
            <w:tcW w:w="0" w:type="auto"/>
            <w:vAlign w:val="center"/>
            <w:hideMark/>
          </w:tcPr>
          <w:p w14:paraId="611CDB76" w14:textId="77777777" w:rsidR="00F17521" w:rsidRPr="00F17521" w:rsidRDefault="00F17521" w:rsidP="00F17521">
            <w:pPr>
              <w:rPr>
                <w:b/>
                <w:bCs/>
              </w:rPr>
            </w:pPr>
            <w:r w:rsidRPr="00F17521">
              <w:rPr>
                <w:b/>
                <w:bCs/>
              </w:rPr>
              <w:t>Indicators (Weight %)</w:t>
            </w:r>
          </w:p>
        </w:tc>
        <w:tc>
          <w:tcPr>
            <w:tcW w:w="0" w:type="auto"/>
            <w:vAlign w:val="center"/>
            <w:hideMark/>
          </w:tcPr>
          <w:p w14:paraId="2B1C38FA" w14:textId="77777777" w:rsidR="00F17521" w:rsidRPr="00F17521" w:rsidRDefault="00F17521" w:rsidP="00F17521">
            <w:pPr>
              <w:rPr>
                <w:b/>
                <w:bCs/>
              </w:rPr>
            </w:pPr>
            <w:r w:rsidRPr="00F17521">
              <w:rPr>
                <w:b/>
                <w:bCs/>
              </w:rPr>
              <w:t>Kanpur</w:t>
            </w:r>
          </w:p>
        </w:tc>
        <w:tc>
          <w:tcPr>
            <w:tcW w:w="0" w:type="auto"/>
            <w:vAlign w:val="center"/>
            <w:hideMark/>
          </w:tcPr>
          <w:p w14:paraId="74C29301" w14:textId="77777777" w:rsidR="00F17521" w:rsidRPr="00F17521" w:rsidRDefault="00F17521" w:rsidP="00F17521">
            <w:pPr>
              <w:rPr>
                <w:b/>
                <w:bCs/>
              </w:rPr>
            </w:pPr>
            <w:r w:rsidRPr="00F17521">
              <w:rPr>
                <w:b/>
                <w:bCs/>
              </w:rPr>
              <w:t>Prayagraj</w:t>
            </w:r>
          </w:p>
        </w:tc>
        <w:tc>
          <w:tcPr>
            <w:tcW w:w="0" w:type="auto"/>
            <w:vAlign w:val="center"/>
            <w:hideMark/>
          </w:tcPr>
          <w:p w14:paraId="678E7271" w14:textId="77777777" w:rsidR="00F17521" w:rsidRPr="00F17521" w:rsidRDefault="00F17521" w:rsidP="00F17521">
            <w:pPr>
              <w:rPr>
                <w:b/>
                <w:bCs/>
              </w:rPr>
            </w:pPr>
            <w:r w:rsidRPr="00F17521">
              <w:rPr>
                <w:b/>
                <w:bCs/>
              </w:rPr>
              <w:t>Varanasi</w:t>
            </w:r>
          </w:p>
        </w:tc>
        <w:tc>
          <w:tcPr>
            <w:tcW w:w="0" w:type="auto"/>
            <w:vAlign w:val="center"/>
            <w:hideMark/>
          </w:tcPr>
          <w:p w14:paraId="5EC9343D" w14:textId="77777777" w:rsidR="00F17521" w:rsidRPr="00F17521" w:rsidRDefault="00F17521" w:rsidP="00F17521">
            <w:pPr>
              <w:rPr>
                <w:b/>
                <w:bCs/>
              </w:rPr>
            </w:pPr>
            <w:r w:rsidRPr="00F17521">
              <w:rPr>
                <w:b/>
                <w:bCs/>
              </w:rPr>
              <w:t>Agra</w:t>
            </w:r>
          </w:p>
        </w:tc>
        <w:tc>
          <w:tcPr>
            <w:tcW w:w="0" w:type="auto"/>
            <w:vAlign w:val="center"/>
            <w:hideMark/>
          </w:tcPr>
          <w:p w14:paraId="67E5E42C" w14:textId="77777777" w:rsidR="00F17521" w:rsidRPr="00F17521" w:rsidRDefault="00F17521" w:rsidP="00F17521">
            <w:pPr>
              <w:rPr>
                <w:b/>
                <w:bCs/>
              </w:rPr>
            </w:pPr>
            <w:r w:rsidRPr="00F17521">
              <w:rPr>
                <w:b/>
                <w:bCs/>
              </w:rPr>
              <w:t>Lucknow</w:t>
            </w:r>
          </w:p>
        </w:tc>
      </w:tr>
      <w:tr w:rsidR="00F17521" w:rsidRPr="00F17521" w14:paraId="26E9A8FA" w14:textId="77777777" w:rsidTr="00F17521">
        <w:trPr>
          <w:tblCellSpacing w:w="15" w:type="dxa"/>
        </w:trPr>
        <w:tc>
          <w:tcPr>
            <w:tcW w:w="0" w:type="auto"/>
            <w:vAlign w:val="center"/>
            <w:hideMark/>
          </w:tcPr>
          <w:p w14:paraId="3D26FDB4" w14:textId="77777777" w:rsidR="00F17521" w:rsidRPr="00F17521" w:rsidRDefault="00F17521" w:rsidP="00F17521">
            <w:r w:rsidRPr="00F17521">
              <w:rPr>
                <w:b/>
                <w:bCs/>
              </w:rPr>
              <w:t>Energy Efficiency &amp; Renewable Energy</w:t>
            </w:r>
          </w:p>
        </w:tc>
        <w:tc>
          <w:tcPr>
            <w:tcW w:w="0" w:type="auto"/>
            <w:vAlign w:val="center"/>
            <w:hideMark/>
          </w:tcPr>
          <w:p w14:paraId="1BDFBBA2" w14:textId="77777777" w:rsidR="00F17521" w:rsidRPr="00F17521" w:rsidRDefault="00F17521" w:rsidP="00F17521">
            <w:r w:rsidRPr="00F17521">
              <w:t>20% Total</w:t>
            </w:r>
          </w:p>
        </w:tc>
        <w:tc>
          <w:tcPr>
            <w:tcW w:w="0" w:type="auto"/>
            <w:vAlign w:val="center"/>
            <w:hideMark/>
          </w:tcPr>
          <w:p w14:paraId="712DF623" w14:textId="77777777" w:rsidR="00F17521" w:rsidRPr="00F17521" w:rsidRDefault="00F17521" w:rsidP="00F17521">
            <w:r w:rsidRPr="00F17521">
              <w:t>5.6</w:t>
            </w:r>
          </w:p>
        </w:tc>
        <w:tc>
          <w:tcPr>
            <w:tcW w:w="0" w:type="auto"/>
            <w:vAlign w:val="center"/>
            <w:hideMark/>
          </w:tcPr>
          <w:p w14:paraId="0B489714" w14:textId="77777777" w:rsidR="00F17521" w:rsidRPr="00F17521" w:rsidRDefault="00F17521" w:rsidP="00F17521">
            <w:r w:rsidRPr="00F17521">
              <w:t>5.2</w:t>
            </w:r>
          </w:p>
        </w:tc>
        <w:tc>
          <w:tcPr>
            <w:tcW w:w="0" w:type="auto"/>
            <w:vAlign w:val="center"/>
            <w:hideMark/>
          </w:tcPr>
          <w:p w14:paraId="7AD87F34" w14:textId="77777777" w:rsidR="00F17521" w:rsidRPr="00F17521" w:rsidRDefault="00F17521" w:rsidP="00F17521">
            <w:r w:rsidRPr="00F17521">
              <w:t>6.4</w:t>
            </w:r>
          </w:p>
        </w:tc>
        <w:tc>
          <w:tcPr>
            <w:tcW w:w="0" w:type="auto"/>
            <w:vAlign w:val="center"/>
            <w:hideMark/>
          </w:tcPr>
          <w:p w14:paraId="5E94DCC8" w14:textId="77777777" w:rsidR="00F17521" w:rsidRPr="00F17521" w:rsidRDefault="00F17521" w:rsidP="00F17521">
            <w:r w:rsidRPr="00F17521">
              <w:t>7.2</w:t>
            </w:r>
          </w:p>
        </w:tc>
        <w:tc>
          <w:tcPr>
            <w:tcW w:w="0" w:type="auto"/>
            <w:vAlign w:val="center"/>
            <w:hideMark/>
          </w:tcPr>
          <w:p w14:paraId="0FE6DE45" w14:textId="77777777" w:rsidR="00F17521" w:rsidRPr="00F17521" w:rsidRDefault="00F17521" w:rsidP="00F17521">
            <w:r w:rsidRPr="00F17521">
              <w:t>8.0</w:t>
            </w:r>
          </w:p>
        </w:tc>
      </w:tr>
      <w:tr w:rsidR="00F17521" w:rsidRPr="00F17521" w14:paraId="2CA46A43" w14:textId="77777777" w:rsidTr="00F17521">
        <w:trPr>
          <w:tblCellSpacing w:w="15" w:type="dxa"/>
        </w:trPr>
        <w:tc>
          <w:tcPr>
            <w:tcW w:w="0" w:type="auto"/>
            <w:vAlign w:val="center"/>
            <w:hideMark/>
          </w:tcPr>
          <w:p w14:paraId="6D04433A" w14:textId="77777777" w:rsidR="00F17521" w:rsidRPr="00F17521" w:rsidRDefault="00F17521" w:rsidP="00F17521">
            <w:r w:rsidRPr="00F17521">
              <w:t>- Renewable energy share (10%)</w:t>
            </w:r>
          </w:p>
        </w:tc>
        <w:tc>
          <w:tcPr>
            <w:tcW w:w="0" w:type="auto"/>
            <w:vAlign w:val="center"/>
            <w:hideMark/>
          </w:tcPr>
          <w:p w14:paraId="5794020D" w14:textId="77777777" w:rsidR="00F17521" w:rsidRPr="00F17521" w:rsidRDefault="00F17521" w:rsidP="00F17521"/>
        </w:tc>
        <w:tc>
          <w:tcPr>
            <w:tcW w:w="0" w:type="auto"/>
            <w:vAlign w:val="center"/>
            <w:hideMark/>
          </w:tcPr>
          <w:p w14:paraId="641FA1D5" w14:textId="77777777" w:rsidR="00F17521" w:rsidRPr="00F17521" w:rsidRDefault="00F17521" w:rsidP="00F17521">
            <w:r w:rsidRPr="00F17521">
              <w:t>3.0</w:t>
            </w:r>
          </w:p>
        </w:tc>
        <w:tc>
          <w:tcPr>
            <w:tcW w:w="0" w:type="auto"/>
            <w:vAlign w:val="center"/>
            <w:hideMark/>
          </w:tcPr>
          <w:p w14:paraId="2C9064E9" w14:textId="77777777" w:rsidR="00F17521" w:rsidRPr="00F17521" w:rsidRDefault="00F17521" w:rsidP="00F17521">
            <w:r w:rsidRPr="00F17521">
              <w:t>2.8</w:t>
            </w:r>
          </w:p>
        </w:tc>
        <w:tc>
          <w:tcPr>
            <w:tcW w:w="0" w:type="auto"/>
            <w:vAlign w:val="center"/>
            <w:hideMark/>
          </w:tcPr>
          <w:p w14:paraId="3A7C1423" w14:textId="77777777" w:rsidR="00F17521" w:rsidRPr="00F17521" w:rsidRDefault="00F17521" w:rsidP="00F17521">
            <w:r w:rsidRPr="00F17521">
              <w:t>3.5</w:t>
            </w:r>
          </w:p>
        </w:tc>
        <w:tc>
          <w:tcPr>
            <w:tcW w:w="0" w:type="auto"/>
            <w:vAlign w:val="center"/>
            <w:hideMark/>
          </w:tcPr>
          <w:p w14:paraId="451D6638" w14:textId="77777777" w:rsidR="00F17521" w:rsidRPr="00F17521" w:rsidRDefault="00F17521" w:rsidP="00F17521">
            <w:r w:rsidRPr="00F17521">
              <w:t>4.0</w:t>
            </w:r>
          </w:p>
        </w:tc>
        <w:tc>
          <w:tcPr>
            <w:tcW w:w="0" w:type="auto"/>
            <w:vAlign w:val="center"/>
            <w:hideMark/>
          </w:tcPr>
          <w:p w14:paraId="13E75494" w14:textId="77777777" w:rsidR="00F17521" w:rsidRPr="00F17521" w:rsidRDefault="00F17521" w:rsidP="00F17521">
            <w:r w:rsidRPr="00F17521">
              <w:t>4.5</w:t>
            </w:r>
          </w:p>
        </w:tc>
      </w:tr>
      <w:tr w:rsidR="00F17521" w:rsidRPr="00F17521" w14:paraId="4BB8E4DF" w14:textId="77777777" w:rsidTr="00F17521">
        <w:trPr>
          <w:tblCellSpacing w:w="15" w:type="dxa"/>
        </w:trPr>
        <w:tc>
          <w:tcPr>
            <w:tcW w:w="0" w:type="auto"/>
            <w:vAlign w:val="center"/>
            <w:hideMark/>
          </w:tcPr>
          <w:p w14:paraId="3A8D6488" w14:textId="77777777" w:rsidR="00F17521" w:rsidRPr="00F17521" w:rsidRDefault="00F17521" w:rsidP="00F17521">
            <w:r w:rsidRPr="00F17521">
              <w:t>- Smart grids &amp; energy management (5%)</w:t>
            </w:r>
          </w:p>
        </w:tc>
        <w:tc>
          <w:tcPr>
            <w:tcW w:w="0" w:type="auto"/>
            <w:vAlign w:val="center"/>
            <w:hideMark/>
          </w:tcPr>
          <w:p w14:paraId="5D56873A" w14:textId="77777777" w:rsidR="00F17521" w:rsidRPr="00F17521" w:rsidRDefault="00F17521" w:rsidP="00F17521"/>
        </w:tc>
        <w:tc>
          <w:tcPr>
            <w:tcW w:w="0" w:type="auto"/>
            <w:vAlign w:val="center"/>
            <w:hideMark/>
          </w:tcPr>
          <w:p w14:paraId="5B8EA365" w14:textId="77777777" w:rsidR="00F17521" w:rsidRPr="00F17521" w:rsidRDefault="00F17521" w:rsidP="00F17521">
            <w:r w:rsidRPr="00F17521">
              <w:t>1.5</w:t>
            </w:r>
          </w:p>
        </w:tc>
        <w:tc>
          <w:tcPr>
            <w:tcW w:w="0" w:type="auto"/>
            <w:vAlign w:val="center"/>
            <w:hideMark/>
          </w:tcPr>
          <w:p w14:paraId="0A1F460B" w14:textId="77777777" w:rsidR="00F17521" w:rsidRPr="00F17521" w:rsidRDefault="00F17521" w:rsidP="00F17521">
            <w:r w:rsidRPr="00F17521">
              <w:t>1.4</w:t>
            </w:r>
          </w:p>
        </w:tc>
        <w:tc>
          <w:tcPr>
            <w:tcW w:w="0" w:type="auto"/>
            <w:vAlign w:val="center"/>
            <w:hideMark/>
          </w:tcPr>
          <w:p w14:paraId="6CCEBA22" w14:textId="77777777" w:rsidR="00F17521" w:rsidRPr="00F17521" w:rsidRDefault="00F17521" w:rsidP="00F17521">
            <w:r w:rsidRPr="00F17521">
              <w:t>1.7</w:t>
            </w:r>
          </w:p>
        </w:tc>
        <w:tc>
          <w:tcPr>
            <w:tcW w:w="0" w:type="auto"/>
            <w:vAlign w:val="center"/>
            <w:hideMark/>
          </w:tcPr>
          <w:p w14:paraId="51C795A6" w14:textId="77777777" w:rsidR="00F17521" w:rsidRPr="00F17521" w:rsidRDefault="00F17521" w:rsidP="00F17521">
            <w:r w:rsidRPr="00F17521">
              <w:t>1.9</w:t>
            </w:r>
          </w:p>
        </w:tc>
        <w:tc>
          <w:tcPr>
            <w:tcW w:w="0" w:type="auto"/>
            <w:vAlign w:val="center"/>
            <w:hideMark/>
          </w:tcPr>
          <w:p w14:paraId="70C4DF56" w14:textId="77777777" w:rsidR="00F17521" w:rsidRPr="00F17521" w:rsidRDefault="00F17521" w:rsidP="00F17521">
            <w:r w:rsidRPr="00F17521">
              <w:t>2.2</w:t>
            </w:r>
          </w:p>
        </w:tc>
      </w:tr>
      <w:tr w:rsidR="00F17521" w:rsidRPr="00F17521" w14:paraId="11EC21F5" w14:textId="77777777" w:rsidTr="00F17521">
        <w:trPr>
          <w:tblCellSpacing w:w="15" w:type="dxa"/>
        </w:trPr>
        <w:tc>
          <w:tcPr>
            <w:tcW w:w="0" w:type="auto"/>
            <w:vAlign w:val="center"/>
            <w:hideMark/>
          </w:tcPr>
          <w:p w14:paraId="0F3117F4" w14:textId="77777777" w:rsidR="00F17521" w:rsidRPr="00F17521" w:rsidRDefault="00F17521" w:rsidP="00F17521">
            <w:r w:rsidRPr="00F17521">
              <w:t>- Building efficiency (5%)</w:t>
            </w:r>
          </w:p>
        </w:tc>
        <w:tc>
          <w:tcPr>
            <w:tcW w:w="0" w:type="auto"/>
            <w:vAlign w:val="center"/>
            <w:hideMark/>
          </w:tcPr>
          <w:p w14:paraId="6970B66B" w14:textId="77777777" w:rsidR="00F17521" w:rsidRPr="00F17521" w:rsidRDefault="00F17521" w:rsidP="00F17521"/>
        </w:tc>
        <w:tc>
          <w:tcPr>
            <w:tcW w:w="0" w:type="auto"/>
            <w:vAlign w:val="center"/>
            <w:hideMark/>
          </w:tcPr>
          <w:p w14:paraId="24130B5A" w14:textId="77777777" w:rsidR="00F17521" w:rsidRPr="00F17521" w:rsidRDefault="00F17521" w:rsidP="00F17521">
            <w:r w:rsidRPr="00F17521">
              <w:t>1.1</w:t>
            </w:r>
          </w:p>
        </w:tc>
        <w:tc>
          <w:tcPr>
            <w:tcW w:w="0" w:type="auto"/>
            <w:vAlign w:val="center"/>
            <w:hideMark/>
          </w:tcPr>
          <w:p w14:paraId="09A7456E" w14:textId="77777777" w:rsidR="00F17521" w:rsidRPr="00F17521" w:rsidRDefault="00F17521" w:rsidP="00F17521">
            <w:r w:rsidRPr="00F17521">
              <w:t>1.0</w:t>
            </w:r>
          </w:p>
        </w:tc>
        <w:tc>
          <w:tcPr>
            <w:tcW w:w="0" w:type="auto"/>
            <w:vAlign w:val="center"/>
            <w:hideMark/>
          </w:tcPr>
          <w:p w14:paraId="711F363E" w14:textId="77777777" w:rsidR="00F17521" w:rsidRPr="00F17521" w:rsidRDefault="00F17521" w:rsidP="00F17521">
            <w:r w:rsidRPr="00F17521">
              <w:t>1.2</w:t>
            </w:r>
          </w:p>
        </w:tc>
        <w:tc>
          <w:tcPr>
            <w:tcW w:w="0" w:type="auto"/>
            <w:vAlign w:val="center"/>
            <w:hideMark/>
          </w:tcPr>
          <w:p w14:paraId="5570EBF2" w14:textId="77777777" w:rsidR="00F17521" w:rsidRPr="00F17521" w:rsidRDefault="00F17521" w:rsidP="00F17521">
            <w:r w:rsidRPr="00F17521">
              <w:t>1.3</w:t>
            </w:r>
          </w:p>
        </w:tc>
        <w:tc>
          <w:tcPr>
            <w:tcW w:w="0" w:type="auto"/>
            <w:vAlign w:val="center"/>
            <w:hideMark/>
          </w:tcPr>
          <w:p w14:paraId="681893D4" w14:textId="77777777" w:rsidR="00F17521" w:rsidRPr="00F17521" w:rsidRDefault="00F17521" w:rsidP="00F17521">
            <w:r w:rsidRPr="00F17521">
              <w:t>1.5</w:t>
            </w:r>
          </w:p>
        </w:tc>
      </w:tr>
      <w:tr w:rsidR="00F17521" w:rsidRPr="00F17521" w14:paraId="35DCC77E" w14:textId="77777777" w:rsidTr="00F17521">
        <w:trPr>
          <w:tblCellSpacing w:w="15" w:type="dxa"/>
        </w:trPr>
        <w:tc>
          <w:tcPr>
            <w:tcW w:w="0" w:type="auto"/>
            <w:vAlign w:val="center"/>
            <w:hideMark/>
          </w:tcPr>
          <w:p w14:paraId="2ADF63BC" w14:textId="77777777" w:rsidR="00F17521" w:rsidRPr="00F17521" w:rsidRDefault="00F17521" w:rsidP="00F17521">
            <w:r w:rsidRPr="00F17521">
              <w:rPr>
                <w:b/>
                <w:bCs/>
              </w:rPr>
              <w:t>Water Management</w:t>
            </w:r>
          </w:p>
        </w:tc>
        <w:tc>
          <w:tcPr>
            <w:tcW w:w="0" w:type="auto"/>
            <w:vAlign w:val="center"/>
            <w:hideMark/>
          </w:tcPr>
          <w:p w14:paraId="5701F1D2" w14:textId="77777777" w:rsidR="00F17521" w:rsidRPr="00F17521" w:rsidRDefault="00F17521" w:rsidP="00F17521">
            <w:r w:rsidRPr="00F17521">
              <w:t>20% Total</w:t>
            </w:r>
          </w:p>
        </w:tc>
        <w:tc>
          <w:tcPr>
            <w:tcW w:w="0" w:type="auto"/>
            <w:vAlign w:val="center"/>
            <w:hideMark/>
          </w:tcPr>
          <w:p w14:paraId="00A6ECEB" w14:textId="77777777" w:rsidR="00F17521" w:rsidRPr="00F17521" w:rsidRDefault="00F17521" w:rsidP="00F17521">
            <w:r w:rsidRPr="00F17521">
              <w:t>6.2</w:t>
            </w:r>
          </w:p>
        </w:tc>
        <w:tc>
          <w:tcPr>
            <w:tcW w:w="0" w:type="auto"/>
            <w:vAlign w:val="center"/>
            <w:hideMark/>
          </w:tcPr>
          <w:p w14:paraId="1EDBAEDE" w14:textId="77777777" w:rsidR="00F17521" w:rsidRPr="00F17521" w:rsidRDefault="00F17521" w:rsidP="00F17521">
            <w:r w:rsidRPr="00F17521">
              <w:t>5.5</w:t>
            </w:r>
          </w:p>
        </w:tc>
        <w:tc>
          <w:tcPr>
            <w:tcW w:w="0" w:type="auto"/>
            <w:vAlign w:val="center"/>
            <w:hideMark/>
          </w:tcPr>
          <w:p w14:paraId="6CD036AA" w14:textId="77777777" w:rsidR="00F17521" w:rsidRPr="00F17521" w:rsidRDefault="00F17521" w:rsidP="00F17521">
            <w:r w:rsidRPr="00F17521">
              <w:t>7.1</w:t>
            </w:r>
          </w:p>
        </w:tc>
        <w:tc>
          <w:tcPr>
            <w:tcW w:w="0" w:type="auto"/>
            <w:vAlign w:val="center"/>
            <w:hideMark/>
          </w:tcPr>
          <w:p w14:paraId="0ACE100F" w14:textId="77777777" w:rsidR="00F17521" w:rsidRPr="00F17521" w:rsidRDefault="00F17521" w:rsidP="00F17521">
            <w:r w:rsidRPr="00F17521">
              <w:t>7.8</w:t>
            </w:r>
          </w:p>
        </w:tc>
        <w:tc>
          <w:tcPr>
            <w:tcW w:w="0" w:type="auto"/>
            <w:vAlign w:val="center"/>
            <w:hideMark/>
          </w:tcPr>
          <w:p w14:paraId="1E4AC7B9" w14:textId="77777777" w:rsidR="00F17521" w:rsidRPr="00F17521" w:rsidRDefault="00F17521" w:rsidP="00F17521">
            <w:r w:rsidRPr="00F17521">
              <w:t>8.5</w:t>
            </w:r>
          </w:p>
        </w:tc>
      </w:tr>
      <w:tr w:rsidR="00F17521" w:rsidRPr="00F17521" w14:paraId="30DF3032" w14:textId="77777777" w:rsidTr="00F17521">
        <w:trPr>
          <w:tblCellSpacing w:w="15" w:type="dxa"/>
        </w:trPr>
        <w:tc>
          <w:tcPr>
            <w:tcW w:w="0" w:type="auto"/>
            <w:vAlign w:val="center"/>
            <w:hideMark/>
          </w:tcPr>
          <w:p w14:paraId="71DE0AF5" w14:textId="77777777" w:rsidR="00F17521" w:rsidRPr="00F17521" w:rsidRDefault="00F17521" w:rsidP="00F17521">
            <w:r w:rsidRPr="00F17521">
              <w:t>- Water conservation (10%)</w:t>
            </w:r>
          </w:p>
        </w:tc>
        <w:tc>
          <w:tcPr>
            <w:tcW w:w="0" w:type="auto"/>
            <w:vAlign w:val="center"/>
            <w:hideMark/>
          </w:tcPr>
          <w:p w14:paraId="6E573F34" w14:textId="77777777" w:rsidR="00F17521" w:rsidRPr="00F17521" w:rsidRDefault="00F17521" w:rsidP="00F17521"/>
        </w:tc>
        <w:tc>
          <w:tcPr>
            <w:tcW w:w="0" w:type="auto"/>
            <w:vAlign w:val="center"/>
            <w:hideMark/>
          </w:tcPr>
          <w:p w14:paraId="2420A4CE" w14:textId="77777777" w:rsidR="00F17521" w:rsidRPr="00F17521" w:rsidRDefault="00F17521" w:rsidP="00F17521">
            <w:r w:rsidRPr="00F17521">
              <w:t>3.5</w:t>
            </w:r>
          </w:p>
        </w:tc>
        <w:tc>
          <w:tcPr>
            <w:tcW w:w="0" w:type="auto"/>
            <w:vAlign w:val="center"/>
            <w:hideMark/>
          </w:tcPr>
          <w:p w14:paraId="135F3081" w14:textId="77777777" w:rsidR="00F17521" w:rsidRPr="00F17521" w:rsidRDefault="00F17521" w:rsidP="00F17521">
            <w:r w:rsidRPr="00F17521">
              <w:t>3.2</w:t>
            </w:r>
          </w:p>
        </w:tc>
        <w:tc>
          <w:tcPr>
            <w:tcW w:w="0" w:type="auto"/>
            <w:vAlign w:val="center"/>
            <w:hideMark/>
          </w:tcPr>
          <w:p w14:paraId="45D48B25" w14:textId="77777777" w:rsidR="00F17521" w:rsidRPr="00F17521" w:rsidRDefault="00F17521" w:rsidP="00F17521">
            <w:r w:rsidRPr="00F17521">
              <w:t>3.8</w:t>
            </w:r>
          </w:p>
        </w:tc>
        <w:tc>
          <w:tcPr>
            <w:tcW w:w="0" w:type="auto"/>
            <w:vAlign w:val="center"/>
            <w:hideMark/>
          </w:tcPr>
          <w:p w14:paraId="05EAF2D2" w14:textId="77777777" w:rsidR="00F17521" w:rsidRPr="00F17521" w:rsidRDefault="00F17521" w:rsidP="00F17521">
            <w:r w:rsidRPr="00F17521">
              <w:t>4.2</w:t>
            </w:r>
          </w:p>
        </w:tc>
        <w:tc>
          <w:tcPr>
            <w:tcW w:w="0" w:type="auto"/>
            <w:vAlign w:val="center"/>
            <w:hideMark/>
          </w:tcPr>
          <w:p w14:paraId="217216BE" w14:textId="77777777" w:rsidR="00F17521" w:rsidRPr="00F17521" w:rsidRDefault="00F17521" w:rsidP="00F17521">
            <w:r w:rsidRPr="00F17521">
              <w:t>4.8</w:t>
            </w:r>
          </w:p>
        </w:tc>
      </w:tr>
      <w:tr w:rsidR="00F17521" w:rsidRPr="00F17521" w14:paraId="40BAFA77" w14:textId="77777777" w:rsidTr="00F17521">
        <w:trPr>
          <w:tblCellSpacing w:w="15" w:type="dxa"/>
        </w:trPr>
        <w:tc>
          <w:tcPr>
            <w:tcW w:w="0" w:type="auto"/>
            <w:vAlign w:val="center"/>
            <w:hideMark/>
          </w:tcPr>
          <w:p w14:paraId="7D48B857" w14:textId="77777777" w:rsidR="00F17521" w:rsidRPr="00F17521" w:rsidRDefault="00F17521" w:rsidP="00F17521">
            <w:r w:rsidRPr="00F17521">
              <w:t>- Smart monitoring &amp; leakage detection (10%)</w:t>
            </w:r>
          </w:p>
        </w:tc>
        <w:tc>
          <w:tcPr>
            <w:tcW w:w="0" w:type="auto"/>
            <w:vAlign w:val="center"/>
            <w:hideMark/>
          </w:tcPr>
          <w:p w14:paraId="69D4DB10" w14:textId="77777777" w:rsidR="00F17521" w:rsidRPr="00F17521" w:rsidRDefault="00F17521" w:rsidP="00F17521"/>
        </w:tc>
        <w:tc>
          <w:tcPr>
            <w:tcW w:w="0" w:type="auto"/>
            <w:vAlign w:val="center"/>
            <w:hideMark/>
          </w:tcPr>
          <w:p w14:paraId="25E4DF96" w14:textId="77777777" w:rsidR="00F17521" w:rsidRPr="00F17521" w:rsidRDefault="00F17521" w:rsidP="00F17521">
            <w:r w:rsidRPr="00F17521">
              <w:t>2.7</w:t>
            </w:r>
          </w:p>
        </w:tc>
        <w:tc>
          <w:tcPr>
            <w:tcW w:w="0" w:type="auto"/>
            <w:vAlign w:val="center"/>
            <w:hideMark/>
          </w:tcPr>
          <w:p w14:paraId="5862511C" w14:textId="77777777" w:rsidR="00F17521" w:rsidRPr="00F17521" w:rsidRDefault="00F17521" w:rsidP="00F17521">
            <w:r w:rsidRPr="00F17521">
              <w:t>2.3</w:t>
            </w:r>
          </w:p>
        </w:tc>
        <w:tc>
          <w:tcPr>
            <w:tcW w:w="0" w:type="auto"/>
            <w:vAlign w:val="center"/>
            <w:hideMark/>
          </w:tcPr>
          <w:p w14:paraId="4ECE9449" w14:textId="77777777" w:rsidR="00F17521" w:rsidRPr="00F17521" w:rsidRDefault="00F17521" w:rsidP="00F17521">
            <w:r w:rsidRPr="00F17521">
              <w:t>3.3</w:t>
            </w:r>
          </w:p>
        </w:tc>
        <w:tc>
          <w:tcPr>
            <w:tcW w:w="0" w:type="auto"/>
            <w:vAlign w:val="center"/>
            <w:hideMark/>
          </w:tcPr>
          <w:p w14:paraId="661B8AAF" w14:textId="77777777" w:rsidR="00F17521" w:rsidRPr="00F17521" w:rsidRDefault="00F17521" w:rsidP="00F17521">
            <w:r w:rsidRPr="00F17521">
              <w:t>3.6</w:t>
            </w:r>
          </w:p>
        </w:tc>
        <w:tc>
          <w:tcPr>
            <w:tcW w:w="0" w:type="auto"/>
            <w:vAlign w:val="center"/>
            <w:hideMark/>
          </w:tcPr>
          <w:p w14:paraId="49A4576E" w14:textId="77777777" w:rsidR="00F17521" w:rsidRPr="00F17521" w:rsidRDefault="00F17521" w:rsidP="00F17521">
            <w:r w:rsidRPr="00F17521">
              <w:t>3.7</w:t>
            </w:r>
          </w:p>
        </w:tc>
      </w:tr>
      <w:tr w:rsidR="00F17521" w:rsidRPr="00F17521" w14:paraId="2FDDF945" w14:textId="77777777" w:rsidTr="00F17521">
        <w:trPr>
          <w:tblCellSpacing w:w="15" w:type="dxa"/>
        </w:trPr>
        <w:tc>
          <w:tcPr>
            <w:tcW w:w="0" w:type="auto"/>
            <w:vAlign w:val="center"/>
            <w:hideMark/>
          </w:tcPr>
          <w:p w14:paraId="60278976" w14:textId="77777777" w:rsidR="00F17521" w:rsidRPr="00F17521" w:rsidRDefault="00F17521" w:rsidP="00F17521">
            <w:r w:rsidRPr="00F17521">
              <w:rPr>
                <w:b/>
                <w:bCs/>
              </w:rPr>
              <w:lastRenderedPageBreak/>
              <w:t>Waste Management &amp; Circular Economy</w:t>
            </w:r>
          </w:p>
        </w:tc>
        <w:tc>
          <w:tcPr>
            <w:tcW w:w="0" w:type="auto"/>
            <w:vAlign w:val="center"/>
            <w:hideMark/>
          </w:tcPr>
          <w:p w14:paraId="67D152B9" w14:textId="77777777" w:rsidR="00F17521" w:rsidRPr="00F17521" w:rsidRDefault="00F17521" w:rsidP="00F17521">
            <w:r w:rsidRPr="00F17521">
              <w:t>20% Total</w:t>
            </w:r>
          </w:p>
        </w:tc>
        <w:tc>
          <w:tcPr>
            <w:tcW w:w="0" w:type="auto"/>
            <w:vAlign w:val="center"/>
            <w:hideMark/>
          </w:tcPr>
          <w:p w14:paraId="645F81C2" w14:textId="77777777" w:rsidR="00F17521" w:rsidRPr="00F17521" w:rsidRDefault="00F17521" w:rsidP="00F17521">
            <w:r w:rsidRPr="00F17521">
              <w:t>4.8</w:t>
            </w:r>
          </w:p>
        </w:tc>
        <w:tc>
          <w:tcPr>
            <w:tcW w:w="0" w:type="auto"/>
            <w:vAlign w:val="center"/>
            <w:hideMark/>
          </w:tcPr>
          <w:p w14:paraId="3F01E7A9" w14:textId="77777777" w:rsidR="00F17521" w:rsidRPr="00F17521" w:rsidRDefault="00F17521" w:rsidP="00F17521">
            <w:r w:rsidRPr="00F17521">
              <w:t>4.2</w:t>
            </w:r>
          </w:p>
        </w:tc>
        <w:tc>
          <w:tcPr>
            <w:tcW w:w="0" w:type="auto"/>
            <w:vAlign w:val="center"/>
            <w:hideMark/>
          </w:tcPr>
          <w:p w14:paraId="472125B8" w14:textId="77777777" w:rsidR="00F17521" w:rsidRPr="00F17521" w:rsidRDefault="00F17521" w:rsidP="00F17521">
            <w:r w:rsidRPr="00F17521">
              <w:t>6.2</w:t>
            </w:r>
          </w:p>
        </w:tc>
        <w:tc>
          <w:tcPr>
            <w:tcW w:w="0" w:type="auto"/>
            <w:vAlign w:val="center"/>
            <w:hideMark/>
          </w:tcPr>
          <w:p w14:paraId="5DB0F030" w14:textId="77777777" w:rsidR="00F17521" w:rsidRPr="00F17521" w:rsidRDefault="00F17521" w:rsidP="00F17521">
            <w:r w:rsidRPr="00F17521">
              <w:t>7.0</w:t>
            </w:r>
          </w:p>
        </w:tc>
        <w:tc>
          <w:tcPr>
            <w:tcW w:w="0" w:type="auto"/>
            <w:vAlign w:val="center"/>
            <w:hideMark/>
          </w:tcPr>
          <w:p w14:paraId="67FB544D" w14:textId="77777777" w:rsidR="00F17521" w:rsidRPr="00F17521" w:rsidRDefault="00F17521" w:rsidP="00F17521">
            <w:r w:rsidRPr="00F17521">
              <w:t>7.5</w:t>
            </w:r>
          </w:p>
        </w:tc>
      </w:tr>
      <w:tr w:rsidR="00F17521" w:rsidRPr="00F17521" w14:paraId="4F735B59" w14:textId="77777777" w:rsidTr="00F17521">
        <w:trPr>
          <w:tblCellSpacing w:w="15" w:type="dxa"/>
        </w:trPr>
        <w:tc>
          <w:tcPr>
            <w:tcW w:w="0" w:type="auto"/>
            <w:vAlign w:val="center"/>
            <w:hideMark/>
          </w:tcPr>
          <w:p w14:paraId="71B0AA19" w14:textId="77777777" w:rsidR="00F17521" w:rsidRPr="00F17521" w:rsidRDefault="00F17521" w:rsidP="00F17521">
            <w:r w:rsidRPr="00F17521">
              <w:t>- Smart waste collection (10%)</w:t>
            </w:r>
          </w:p>
        </w:tc>
        <w:tc>
          <w:tcPr>
            <w:tcW w:w="0" w:type="auto"/>
            <w:vAlign w:val="center"/>
            <w:hideMark/>
          </w:tcPr>
          <w:p w14:paraId="217A7FB7" w14:textId="77777777" w:rsidR="00F17521" w:rsidRPr="00F17521" w:rsidRDefault="00F17521" w:rsidP="00F17521"/>
        </w:tc>
        <w:tc>
          <w:tcPr>
            <w:tcW w:w="0" w:type="auto"/>
            <w:vAlign w:val="center"/>
            <w:hideMark/>
          </w:tcPr>
          <w:p w14:paraId="7382420E" w14:textId="77777777" w:rsidR="00F17521" w:rsidRPr="00F17521" w:rsidRDefault="00F17521" w:rsidP="00F17521">
            <w:r w:rsidRPr="00F17521">
              <w:t>2.5</w:t>
            </w:r>
          </w:p>
        </w:tc>
        <w:tc>
          <w:tcPr>
            <w:tcW w:w="0" w:type="auto"/>
            <w:vAlign w:val="center"/>
            <w:hideMark/>
          </w:tcPr>
          <w:p w14:paraId="672D043A" w14:textId="77777777" w:rsidR="00F17521" w:rsidRPr="00F17521" w:rsidRDefault="00F17521" w:rsidP="00F17521">
            <w:r w:rsidRPr="00F17521">
              <w:t>2.1</w:t>
            </w:r>
          </w:p>
        </w:tc>
        <w:tc>
          <w:tcPr>
            <w:tcW w:w="0" w:type="auto"/>
            <w:vAlign w:val="center"/>
            <w:hideMark/>
          </w:tcPr>
          <w:p w14:paraId="450809B3" w14:textId="77777777" w:rsidR="00F17521" w:rsidRPr="00F17521" w:rsidRDefault="00F17521" w:rsidP="00F17521">
            <w:r w:rsidRPr="00F17521">
              <w:t>3.1</w:t>
            </w:r>
          </w:p>
        </w:tc>
        <w:tc>
          <w:tcPr>
            <w:tcW w:w="0" w:type="auto"/>
            <w:vAlign w:val="center"/>
            <w:hideMark/>
          </w:tcPr>
          <w:p w14:paraId="6068EFB1" w14:textId="77777777" w:rsidR="00F17521" w:rsidRPr="00F17521" w:rsidRDefault="00F17521" w:rsidP="00F17521">
            <w:r w:rsidRPr="00F17521">
              <w:t>3.5</w:t>
            </w:r>
          </w:p>
        </w:tc>
        <w:tc>
          <w:tcPr>
            <w:tcW w:w="0" w:type="auto"/>
            <w:vAlign w:val="center"/>
            <w:hideMark/>
          </w:tcPr>
          <w:p w14:paraId="34C04712" w14:textId="77777777" w:rsidR="00F17521" w:rsidRPr="00F17521" w:rsidRDefault="00F17521" w:rsidP="00F17521">
            <w:r w:rsidRPr="00F17521">
              <w:t>3.8</w:t>
            </w:r>
          </w:p>
        </w:tc>
      </w:tr>
      <w:tr w:rsidR="00F17521" w:rsidRPr="00F17521" w14:paraId="50898D9A" w14:textId="77777777" w:rsidTr="00F17521">
        <w:trPr>
          <w:tblCellSpacing w:w="15" w:type="dxa"/>
        </w:trPr>
        <w:tc>
          <w:tcPr>
            <w:tcW w:w="0" w:type="auto"/>
            <w:vAlign w:val="center"/>
            <w:hideMark/>
          </w:tcPr>
          <w:p w14:paraId="17844F0F" w14:textId="77777777" w:rsidR="00F17521" w:rsidRPr="00F17521" w:rsidRDefault="00F17521" w:rsidP="00F17521">
            <w:r w:rsidRPr="00F17521">
              <w:t>- Recycling &amp; resource recovery rates (5%)</w:t>
            </w:r>
          </w:p>
        </w:tc>
        <w:tc>
          <w:tcPr>
            <w:tcW w:w="0" w:type="auto"/>
            <w:vAlign w:val="center"/>
            <w:hideMark/>
          </w:tcPr>
          <w:p w14:paraId="49D9B13D" w14:textId="77777777" w:rsidR="00F17521" w:rsidRPr="00F17521" w:rsidRDefault="00F17521" w:rsidP="00F17521"/>
        </w:tc>
        <w:tc>
          <w:tcPr>
            <w:tcW w:w="0" w:type="auto"/>
            <w:vAlign w:val="center"/>
            <w:hideMark/>
          </w:tcPr>
          <w:p w14:paraId="3F71533E" w14:textId="77777777" w:rsidR="00F17521" w:rsidRPr="00F17521" w:rsidRDefault="00F17521" w:rsidP="00F17521">
            <w:r w:rsidRPr="00F17521">
              <w:t>1.3</w:t>
            </w:r>
          </w:p>
        </w:tc>
        <w:tc>
          <w:tcPr>
            <w:tcW w:w="0" w:type="auto"/>
            <w:vAlign w:val="center"/>
            <w:hideMark/>
          </w:tcPr>
          <w:p w14:paraId="79934271" w14:textId="77777777" w:rsidR="00F17521" w:rsidRPr="00F17521" w:rsidRDefault="00F17521" w:rsidP="00F17521">
            <w:r w:rsidRPr="00F17521">
              <w:t>1.0</w:t>
            </w:r>
          </w:p>
        </w:tc>
        <w:tc>
          <w:tcPr>
            <w:tcW w:w="0" w:type="auto"/>
            <w:vAlign w:val="center"/>
            <w:hideMark/>
          </w:tcPr>
          <w:p w14:paraId="2168EFD9" w14:textId="77777777" w:rsidR="00F17521" w:rsidRPr="00F17521" w:rsidRDefault="00F17521" w:rsidP="00F17521">
            <w:r w:rsidRPr="00F17521">
              <w:t>1.7</w:t>
            </w:r>
          </w:p>
        </w:tc>
        <w:tc>
          <w:tcPr>
            <w:tcW w:w="0" w:type="auto"/>
            <w:vAlign w:val="center"/>
            <w:hideMark/>
          </w:tcPr>
          <w:p w14:paraId="51C628FB" w14:textId="77777777" w:rsidR="00F17521" w:rsidRPr="00F17521" w:rsidRDefault="00F17521" w:rsidP="00F17521">
            <w:r w:rsidRPr="00F17521">
              <w:t>2.0</w:t>
            </w:r>
          </w:p>
        </w:tc>
        <w:tc>
          <w:tcPr>
            <w:tcW w:w="0" w:type="auto"/>
            <w:vAlign w:val="center"/>
            <w:hideMark/>
          </w:tcPr>
          <w:p w14:paraId="3A1EF429" w14:textId="77777777" w:rsidR="00F17521" w:rsidRPr="00F17521" w:rsidRDefault="00F17521" w:rsidP="00F17521">
            <w:r w:rsidRPr="00F17521">
              <w:t>2.2</w:t>
            </w:r>
          </w:p>
        </w:tc>
      </w:tr>
      <w:tr w:rsidR="00F17521" w:rsidRPr="00F17521" w14:paraId="36EF99AC" w14:textId="77777777" w:rsidTr="00F17521">
        <w:trPr>
          <w:tblCellSpacing w:w="15" w:type="dxa"/>
        </w:trPr>
        <w:tc>
          <w:tcPr>
            <w:tcW w:w="0" w:type="auto"/>
            <w:vAlign w:val="center"/>
            <w:hideMark/>
          </w:tcPr>
          <w:p w14:paraId="480A3C70" w14:textId="77777777" w:rsidR="00F17521" w:rsidRPr="00F17521" w:rsidRDefault="00F17521" w:rsidP="00F17521">
            <w:r w:rsidRPr="00F17521">
              <w:t>- Circular economy policies (5%)</w:t>
            </w:r>
          </w:p>
        </w:tc>
        <w:tc>
          <w:tcPr>
            <w:tcW w:w="0" w:type="auto"/>
            <w:vAlign w:val="center"/>
            <w:hideMark/>
          </w:tcPr>
          <w:p w14:paraId="4BBD7951" w14:textId="77777777" w:rsidR="00F17521" w:rsidRPr="00F17521" w:rsidRDefault="00F17521" w:rsidP="00F17521"/>
        </w:tc>
        <w:tc>
          <w:tcPr>
            <w:tcW w:w="0" w:type="auto"/>
            <w:vAlign w:val="center"/>
            <w:hideMark/>
          </w:tcPr>
          <w:p w14:paraId="3EE3F018" w14:textId="77777777" w:rsidR="00F17521" w:rsidRPr="00F17521" w:rsidRDefault="00F17521" w:rsidP="00F17521">
            <w:r w:rsidRPr="00F17521">
              <w:t>1.0</w:t>
            </w:r>
          </w:p>
        </w:tc>
        <w:tc>
          <w:tcPr>
            <w:tcW w:w="0" w:type="auto"/>
            <w:vAlign w:val="center"/>
            <w:hideMark/>
          </w:tcPr>
          <w:p w14:paraId="497E9020" w14:textId="77777777" w:rsidR="00F17521" w:rsidRPr="00F17521" w:rsidRDefault="00F17521" w:rsidP="00F17521">
            <w:r w:rsidRPr="00F17521">
              <w:t>1.1</w:t>
            </w:r>
          </w:p>
        </w:tc>
        <w:tc>
          <w:tcPr>
            <w:tcW w:w="0" w:type="auto"/>
            <w:vAlign w:val="center"/>
            <w:hideMark/>
          </w:tcPr>
          <w:p w14:paraId="176BF970" w14:textId="77777777" w:rsidR="00F17521" w:rsidRPr="00F17521" w:rsidRDefault="00F17521" w:rsidP="00F17521">
            <w:r w:rsidRPr="00F17521">
              <w:t>1.4</w:t>
            </w:r>
          </w:p>
        </w:tc>
        <w:tc>
          <w:tcPr>
            <w:tcW w:w="0" w:type="auto"/>
            <w:vAlign w:val="center"/>
            <w:hideMark/>
          </w:tcPr>
          <w:p w14:paraId="244D010D" w14:textId="77777777" w:rsidR="00F17521" w:rsidRPr="00F17521" w:rsidRDefault="00F17521" w:rsidP="00F17521">
            <w:r w:rsidRPr="00F17521">
              <w:t>1.5</w:t>
            </w:r>
          </w:p>
        </w:tc>
        <w:tc>
          <w:tcPr>
            <w:tcW w:w="0" w:type="auto"/>
            <w:vAlign w:val="center"/>
            <w:hideMark/>
          </w:tcPr>
          <w:p w14:paraId="392E0E83" w14:textId="77777777" w:rsidR="00F17521" w:rsidRPr="00F17521" w:rsidRDefault="00F17521" w:rsidP="00F17521">
            <w:r w:rsidRPr="00F17521">
              <w:t>1.5</w:t>
            </w:r>
          </w:p>
        </w:tc>
      </w:tr>
      <w:tr w:rsidR="00F17521" w:rsidRPr="00F17521" w14:paraId="234A2EB1" w14:textId="77777777" w:rsidTr="00F17521">
        <w:trPr>
          <w:tblCellSpacing w:w="15" w:type="dxa"/>
        </w:trPr>
        <w:tc>
          <w:tcPr>
            <w:tcW w:w="0" w:type="auto"/>
            <w:vAlign w:val="center"/>
            <w:hideMark/>
          </w:tcPr>
          <w:p w14:paraId="20E72C69" w14:textId="77777777" w:rsidR="00F17521" w:rsidRPr="00F17521" w:rsidRDefault="00F17521" w:rsidP="00F17521">
            <w:r w:rsidRPr="00F17521">
              <w:rPr>
                <w:b/>
                <w:bCs/>
              </w:rPr>
              <w:t>Air Quality &amp; Pollution Control</w:t>
            </w:r>
          </w:p>
        </w:tc>
        <w:tc>
          <w:tcPr>
            <w:tcW w:w="0" w:type="auto"/>
            <w:vAlign w:val="center"/>
            <w:hideMark/>
          </w:tcPr>
          <w:p w14:paraId="5F9F7236" w14:textId="77777777" w:rsidR="00F17521" w:rsidRPr="00F17521" w:rsidRDefault="00F17521" w:rsidP="00F17521">
            <w:r w:rsidRPr="00F17521">
              <w:t>20% Total</w:t>
            </w:r>
          </w:p>
        </w:tc>
        <w:tc>
          <w:tcPr>
            <w:tcW w:w="0" w:type="auto"/>
            <w:vAlign w:val="center"/>
            <w:hideMark/>
          </w:tcPr>
          <w:p w14:paraId="02ED790F" w14:textId="77777777" w:rsidR="00F17521" w:rsidRPr="00F17521" w:rsidRDefault="00F17521" w:rsidP="00F17521">
            <w:r w:rsidRPr="00F17521">
              <w:t>3.5</w:t>
            </w:r>
          </w:p>
        </w:tc>
        <w:tc>
          <w:tcPr>
            <w:tcW w:w="0" w:type="auto"/>
            <w:vAlign w:val="center"/>
            <w:hideMark/>
          </w:tcPr>
          <w:p w14:paraId="6B49D617" w14:textId="77777777" w:rsidR="00F17521" w:rsidRPr="00F17521" w:rsidRDefault="00F17521" w:rsidP="00F17521">
            <w:r w:rsidRPr="00F17521">
              <w:t>3.0</w:t>
            </w:r>
          </w:p>
        </w:tc>
        <w:tc>
          <w:tcPr>
            <w:tcW w:w="0" w:type="auto"/>
            <w:vAlign w:val="center"/>
            <w:hideMark/>
          </w:tcPr>
          <w:p w14:paraId="0AA71F8E" w14:textId="77777777" w:rsidR="00F17521" w:rsidRPr="00F17521" w:rsidRDefault="00F17521" w:rsidP="00F17521">
            <w:r w:rsidRPr="00F17521">
              <w:t>4.5</w:t>
            </w:r>
          </w:p>
        </w:tc>
        <w:tc>
          <w:tcPr>
            <w:tcW w:w="0" w:type="auto"/>
            <w:vAlign w:val="center"/>
            <w:hideMark/>
          </w:tcPr>
          <w:p w14:paraId="4872440E" w14:textId="77777777" w:rsidR="00F17521" w:rsidRPr="00F17521" w:rsidRDefault="00F17521" w:rsidP="00F17521">
            <w:r w:rsidRPr="00F17521">
              <w:t>5.2</w:t>
            </w:r>
          </w:p>
        </w:tc>
        <w:tc>
          <w:tcPr>
            <w:tcW w:w="0" w:type="auto"/>
            <w:vAlign w:val="center"/>
            <w:hideMark/>
          </w:tcPr>
          <w:p w14:paraId="62A9B323" w14:textId="77777777" w:rsidR="00F17521" w:rsidRPr="00F17521" w:rsidRDefault="00F17521" w:rsidP="00F17521">
            <w:r w:rsidRPr="00F17521">
              <w:t>5.8</w:t>
            </w:r>
          </w:p>
        </w:tc>
      </w:tr>
      <w:tr w:rsidR="00F17521" w:rsidRPr="00F17521" w14:paraId="565A02CC" w14:textId="77777777" w:rsidTr="00F17521">
        <w:trPr>
          <w:tblCellSpacing w:w="15" w:type="dxa"/>
        </w:trPr>
        <w:tc>
          <w:tcPr>
            <w:tcW w:w="0" w:type="auto"/>
            <w:vAlign w:val="center"/>
            <w:hideMark/>
          </w:tcPr>
          <w:p w14:paraId="6FEE0222" w14:textId="77777777" w:rsidR="00F17521" w:rsidRPr="00F17521" w:rsidRDefault="00F17521" w:rsidP="00F17521">
            <w:r w:rsidRPr="00F17521">
              <w:t>- Real-time air quality monitoring (10%)</w:t>
            </w:r>
          </w:p>
        </w:tc>
        <w:tc>
          <w:tcPr>
            <w:tcW w:w="0" w:type="auto"/>
            <w:vAlign w:val="center"/>
            <w:hideMark/>
          </w:tcPr>
          <w:p w14:paraId="18D4B748" w14:textId="77777777" w:rsidR="00F17521" w:rsidRPr="00F17521" w:rsidRDefault="00F17521" w:rsidP="00F17521"/>
        </w:tc>
        <w:tc>
          <w:tcPr>
            <w:tcW w:w="0" w:type="auto"/>
            <w:vAlign w:val="center"/>
            <w:hideMark/>
          </w:tcPr>
          <w:p w14:paraId="33881269" w14:textId="77777777" w:rsidR="00F17521" w:rsidRPr="00F17521" w:rsidRDefault="00F17521" w:rsidP="00F17521">
            <w:r w:rsidRPr="00F17521">
              <w:t>1.8</w:t>
            </w:r>
          </w:p>
        </w:tc>
        <w:tc>
          <w:tcPr>
            <w:tcW w:w="0" w:type="auto"/>
            <w:vAlign w:val="center"/>
            <w:hideMark/>
          </w:tcPr>
          <w:p w14:paraId="0637040A" w14:textId="77777777" w:rsidR="00F17521" w:rsidRPr="00F17521" w:rsidRDefault="00F17521" w:rsidP="00F17521">
            <w:r w:rsidRPr="00F17521">
              <w:t>1.6</w:t>
            </w:r>
          </w:p>
        </w:tc>
        <w:tc>
          <w:tcPr>
            <w:tcW w:w="0" w:type="auto"/>
            <w:vAlign w:val="center"/>
            <w:hideMark/>
          </w:tcPr>
          <w:p w14:paraId="07A2A876" w14:textId="77777777" w:rsidR="00F17521" w:rsidRPr="00F17521" w:rsidRDefault="00F17521" w:rsidP="00F17521">
            <w:r w:rsidRPr="00F17521">
              <w:t>2.2</w:t>
            </w:r>
          </w:p>
        </w:tc>
        <w:tc>
          <w:tcPr>
            <w:tcW w:w="0" w:type="auto"/>
            <w:vAlign w:val="center"/>
            <w:hideMark/>
          </w:tcPr>
          <w:p w14:paraId="06256C85" w14:textId="77777777" w:rsidR="00F17521" w:rsidRPr="00F17521" w:rsidRDefault="00F17521" w:rsidP="00F17521">
            <w:r w:rsidRPr="00F17521">
              <w:t>2.6</w:t>
            </w:r>
          </w:p>
        </w:tc>
        <w:tc>
          <w:tcPr>
            <w:tcW w:w="0" w:type="auto"/>
            <w:vAlign w:val="center"/>
            <w:hideMark/>
          </w:tcPr>
          <w:p w14:paraId="64C0DFE3" w14:textId="77777777" w:rsidR="00F17521" w:rsidRPr="00F17521" w:rsidRDefault="00F17521" w:rsidP="00F17521">
            <w:r w:rsidRPr="00F17521">
              <w:t>2.9</w:t>
            </w:r>
          </w:p>
        </w:tc>
      </w:tr>
      <w:tr w:rsidR="00F17521" w:rsidRPr="00F17521" w14:paraId="5144F000" w14:textId="77777777" w:rsidTr="00F17521">
        <w:trPr>
          <w:tblCellSpacing w:w="15" w:type="dxa"/>
        </w:trPr>
        <w:tc>
          <w:tcPr>
            <w:tcW w:w="0" w:type="auto"/>
            <w:vAlign w:val="center"/>
            <w:hideMark/>
          </w:tcPr>
          <w:p w14:paraId="562A2533" w14:textId="77777777" w:rsidR="00F17521" w:rsidRPr="00F17521" w:rsidRDefault="00F17521" w:rsidP="00F17521">
            <w:r w:rsidRPr="00F17521">
              <w:t>- Emissions reduction initiatives (5%)</w:t>
            </w:r>
          </w:p>
        </w:tc>
        <w:tc>
          <w:tcPr>
            <w:tcW w:w="0" w:type="auto"/>
            <w:vAlign w:val="center"/>
            <w:hideMark/>
          </w:tcPr>
          <w:p w14:paraId="29E1EE3E" w14:textId="77777777" w:rsidR="00F17521" w:rsidRPr="00F17521" w:rsidRDefault="00F17521" w:rsidP="00F17521"/>
        </w:tc>
        <w:tc>
          <w:tcPr>
            <w:tcW w:w="0" w:type="auto"/>
            <w:vAlign w:val="center"/>
            <w:hideMark/>
          </w:tcPr>
          <w:p w14:paraId="5B7D9CC2" w14:textId="77777777" w:rsidR="00F17521" w:rsidRPr="00F17521" w:rsidRDefault="00F17521" w:rsidP="00F17521">
            <w:r w:rsidRPr="00F17521">
              <w:t>0.9</w:t>
            </w:r>
          </w:p>
        </w:tc>
        <w:tc>
          <w:tcPr>
            <w:tcW w:w="0" w:type="auto"/>
            <w:vAlign w:val="center"/>
            <w:hideMark/>
          </w:tcPr>
          <w:p w14:paraId="7CF3AF51" w14:textId="77777777" w:rsidR="00F17521" w:rsidRPr="00F17521" w:rsidRDefault="00F17521" w:rsidP="00F17521">
            <w:r w:rsidRPr="00F17521">
              <w:t>0.7</w:t>
            </w:r>
          </w:p>
        </w:tc>
        <w:tc>
          <w:tcPr>
            <w:tcW w:w="0" w:type="auto"/>
            <w:vAlign w:val="center"/>
            <w:hideMark/>
          </w:tcPr>
          <w:p w14:paraId="2B99A565" w14:textId="77777777" w:rsidR="00F17521" w:rsidRPr="00F17521" w:rsidRDefault="00F17521" w:rsidP="00F17521">
            <w:r w:rsidRPr="00F17521">
              <w:t>1.2</w:t>
            </w:r>
          </w:p>
        </w:tc>
        <w:tc>
          <w:tcPr>
            <w:tcW w:w="0" w:type="auto"/>
            <w:vAlign w:val="center"/>
            <w:hideMark/>
          </w:tcPr>
          <w:p w14:paraId="406AEDFB" w14:textId="77777777" w:rsidR="00F17521" w:rsidRPr="00F17521" w:rsidRDefault="00F17521" w:rsidP="00F17521">
            <w:r w:rsidRPr="00F17521">
              <w:t>1.3</w:t>
            </w:r>
          </w:p>
        </w:tc>
        <w:tc>
          <w:tcPr>
            <w:tcW w:w="0" w:type="auto"/>
            <w:vAlign w:val="center"/>
            <w:hideMark/>
          </w:tcPr>
          <w:p w14:paraId="61388B4D" w14:textId="77777777" w:rsidR="00F17521" w:rsidRPr="00F17521" w:rsidRDefault="00F17521" w:rsidP="00F17521">
            <w:r w:rsidRPr="00F17521">
              <w:t>1.5</w:t>
            </w:r>
          </w:p>
        </w:tc>
      </w:tr>
      <w:tr w:rsidR="00F17521" w:rsidRPr="00F17521" w14:paraId="75A8719B" w14:textId="77777777" w:rsidTr="00F17521">
        <w:trPr>
          <w:tblCellSpacing w:w="15" w:type="dxa"/>
        </w:trPr>
        <w:tc>
          <w:tcPr>
            <w:tcW w:w="0" w:type="auto"/>
            <w:vAlign w:val="center"/>
            <w:hideMark/>
          </w:tcPr>
          <w:p w14:paraId="5CB80079" w14:textId="77777777" w:rsidR="00F17521" w:rsidRPr="00F17521" w:rsidRDefault="00F17521" w:rsidP="00F17521">
            <w:r w:rsidRPr="00F17521">
              <w:t>- Smart traffic &amp; congestion management (5%)</w:t>
            </w:r>
          </w:p>
        </w:tc>
        <w:tc>
          <w:tcPr>
            <w:tcW w:w="0" w:type="auto"/>
            <w:vAlign w:val="center"/>
            <w:hideMark/>
          </w:tcPr>
          <w:p w14:paraId="19F6FEF2" w14:textId="77777777" w:rsidR="00F17521" w:rsidRPr="00F17521" w:rsidRDefault="00F17521" w:rsidP="00F17521"/>
        </w:tc>
        <w:tc>
          <w:tcPr>
            <w:tcW w:w="0" w:type="auto"/>
            <w:vAlign w:val="center"/>
            <w:hideMark/>
          </w:tcPr>
          <w:p w14:paraId="339F4D5A" w14:textId="77777777" w:rsidR="00F17521" w:rsidRPr="00F17521" w:rsidRDefault="00F17521" w:rsidP="00F17521">
            <w:r w:rsidRPr="00F17521">
              <w:t>0.8</w:t>
            </w:r>
          </w:p>
        </w:tc>
        <w:tc>
          <w:tcPr>
            <w:tcW w:w="0" w:type="auto"/>
            <w:vAlign w:val="center"/>
            <w:hideMark/>
          </w:tcPr>
          <w:p w14:paraId="01673B75" w14:textId="77777777" w:rsidR="00F17521" w:rsidRPr="00F17521" w:rsidRDefault="00F17521" w:rsidP="00F17521">
            <w:r w:rsidRPr="00F17521">
              <w:t>0.7</w:t>
            </w:r>
          </w:p>
        </w:tc>
        <w:tc>
          <w:tcPr>
            <w:tcW w:w="0" w:type="auto"/>
            <w:vAlign w:val="center"/>
            <w:hideMark/>
          </w:tcPr>
          <w:p w14:paraId="7060AF19" w14:textId="77777777" w:rsidR="00F17521" w:rsidRPr="00F17521" w:rsidRDefault="00F17521" w:rsidP="00F17521">
            <w:r w:rsidRPr="00F17521">
              <w:t>1.1</w:t>
            </w:r>
          </w:p>
        </w:tc>
        <w:tc>
          <w:tcPr>
            <w:tcW w:w="0" w:type="auto"/>
            <w:vAlign w:val="center"/>
            <w:hideMark/>
          </w:tcPr>
          <w:p w14:paraId="482A49BE" w14:textId="77777777" w:rsidR="00F17521" w:rsidRPr="00F17521" w:rsidRDefault="00F17521" w:rsidP="00F17521">
            <w:r w:rsidRPr="00F17521">
              <w:t>1.3</w:t>
            </w:r>
          </w:p>
        </w:tc>
        <w:tc>
          <w:tcPr>
            <w:tcW w:w="0" w:type="auto"/>
            <w:vAlign w:val="center"/>
            <w:hideMark/>
          </w:tcPr>
          <w:p w14:paraId="195BE68D" w14:textId="77777777" w:rsidR="00F17521" w:rsidRPr="00F17521" w:rsidRDefault="00F17521" w:rsidP="00F17521">
            <w:r w:rsidRPr="00F17521">
              <w:t>1.4</w:t>
            </w:r>
          </w:p>
        </w:tc>
      </w:tr>
      <w:tr w:rsidR="00F17521" w:rsidRPr="00F17521" w14:paraId="5A50FB03" w14:textId="77777777" w:rsidTr="00F17521">
        <w:trPr>
          <w:tblCellSpacing w:w="15" w:type="dxa"/>
        </w:trPr>
        <w:tc>
          <w:tcPr>
            <w:tcW w:w="0" w:type="auto"/>
            <w:vAlign w:val="center"/>
            <w:hideMark/>
          </w:tcPr>
          <w:p w14:paraId="5A1B44F6" w14:textId="77777777" w:rsidR="00F17521" w:rsidRPr="00F17521" w:rsidRDefault="00F17521" w:rsidP="00F17521">
            <w:r w:rsidRPr="00F17521">
              <w:rPr>
                <w:b/>
                <w:bCs/>
              </w:rPr>
              <w:t>Green Spaces &amp; Biodiversity</w:t>
            </w:r>
          </w:p>
        </w:tc>
        <w:tc>
          <w:tcPr>
            <w:tcW w:w="0" w:type="auto"/>
            <w:vAlign w:val="center"/>
            <w:hideMark/>
          </w:tcPr>
          <w:p w14:paraId="633182BB" w14:textId="77777777" w:rsidR="00F17521" w:rsidRPr="00F17521" w:rsidRDefault="00F17521" w:rsidP="00F17521">
            <w:r w:rsidRPr="00F17521">
              <w:t>15% Total</w:t>
            </w:r>
          </w:p>
        </w:tc>
        <w:tc>
          <w:tcPr>
            <w:tcW w:w="0" w:type="auto"/>
            <w:vAlign w:val="center"/>
            <w:hideMark/>
          </w:tcPr>
          <w:p w14:paraId="7D713950" w14:textId="77777777" w:rsidR="00F17521" w:rsidRPr="00F17521" w:rsidRDefault="00F17521" w:rsidP="00F17521">
            <w:r w:rsidRPr="00F17521">
              <w:t>3.0</w:t>
            </w:r>
          </w:p>
        </w:tc>
        <w:tc>
          <w:tcPr>
            <w:tcW w:w="0" w:type="auto"/>
            <w:vAlign w:val="center"/>
            <w:hideMark/>
          </w:tcPr>
          <w:p w14:paraId="7BB0BC27" w14:textId="77777777" w:rsidR="00F17521" w:rsidRPr="00F17521" w:rsidRDefault="00F17521" w:rsidP="00F17521">
            <w:r w:rsidRPr="00F17521">
              <w:t>2.8</w:t>
            </w:r>
          </w:p>
        </w:tc>
        <w:tc>
          <w:tcPr>
            <w:tcW w:w="0" w:type="auto"/>
            <w:vAlign w:val="center"/>
            <w:hideMark/>
          </w:tcPr>
          <w:p w14:paraId="462F1B61" w14:textId="77777777" w:rsidR="00F17521" w:rsidRPr="00F17521" w:rsidRDefault="00F17521" w:rsidP="00F17521">
            <w:r w:rsidRPr="00F17521">
              <w:t>4.0</w:t>
            </w:r>
          </w:p>
        </w:tc>
        <w:tc>
          <w:tcPr>
            <w:tcW w:w="0" w:type="auto"/>
            <w:vAlign w:val="center"/>
            <w:hideMark/>
          </w:tcPr>
          <w:p w14:paraId="183A31C8" w14:textId="77777777" w:rsidR="00F17521" w:rsidRPr="00F17521" w:rsidRDefault="00F17521" w:rsidP="00F17521">
            <w:r w:rsidRPr="00F17521">
              <w:t>4.8</w:t>
            </w:r>
          </w:p>
        </w:tc>
        <w:tc>
          <w:tcPr>
            <w:tcW w:w="0" w:type="auto"/>
            <w:vAlign w:val="center"/>
            <w:hideMark/>
          </w:tcPr>
          <w:p w14:paraId="0B947B75" w14:textId="77777777" w:rsidR="00F17521" w:rsidRPr="00F17521" w:rsidRDefault="00F17521" w:rsidP="00F17521">
            <w:r w:rsidRPr="00F17521">
              <w:t>5.5</w:t>
            </w:r>
          </w:p>
        </w:tc>
      </w:tr>
      <w:tr w:rsidR="00F17521" w:rsidRPr="00F17521" w14:paraId="3D83AFEC" w14:textId="77777777" w:rsidTr="00F17521">
        <w:trPr>
          <w:tblCellSpacing w:w="15" w:type="dxa"/>
        </w:trPr>
        <w:tc>
          <w:tcPr>
            <w:tcW w:w="0" w:type="auto"/>
            <w:vAlign w:val="center"/>
            <w:hideMark/>
          </w:tcPr>
          <w:p w14:paraId="6FBA952D" w14:textId="77777777" w:rsidR="00F17521" w:rsidRPr="00F17521" w:rsidRDefault="00F17521" w:rsidP="00F17521">
            <w:r w:rsidRPr="00F17521">
              <w:t>- Urban forests &amp; green cover (10%)</w:t>
            </w:r>
          </w:p>
        </w:tc>
        <w:tc>
          <w:tcPr>
            <w:tcW w:w="0" w:type="auto"/>
            <w:vAlign w:val="center"/>
            <w:hideMark/>
          </w:tcPr>
          <w:p w14:paraId="63F9DF8C" w14:textId="77777777" w:rsidR="00F17521" w:rsidRPr="00F17521" w:rsidRDefault="00F17521" w:rsidP="00F17521"/>
        </w:tc>
        <w:tc>
          <w:tcPr>
            <w:tcW w:w="0" w:type="auto"/>
            <w:vAlign w:val="center"/>
            <w:hideMark/>
          </w:tcPr>
          <w:p w14:paraId="0401F5F9" w14:textId="77777777" w:rsidR="00F17521" w:rsidRPr="00F17521" w:rsidRDefault="00F17521" w:rsidP="00F17521">
            <w:r w:rsidRPr="00F17521">
              <w:t>1.8</w:t>
            </w:r>
          </w:p>
        </w:tc>
        <w:tc>
          <w:tcPr>
            <w:tcW w:w="0" w:type="auto"/>
            <w:vAlign w:val="center"/>
            <w:hideMark/>
          </w:tcPr>
          <w:p w14:paraId="5A460B73" w14:textId="77777777" w:rsidR="00F17521" w:rsidRPr="00F17521" w:rsidRDefault="00F17521" w:rsidP="00F17521">
            <w:r w:rsidRPr="00F17521">
              <w:t>1.6</w:t>
            </w:r>
          </w:p>
        </w:tc>
        <w:tc>
          <w:tcPr>
            <w:tcW w:w="0" w:type="auto"/>
            <w:vAlign w:val="center"/>
            <w:hideMark/>
          </w:tcPr>
          <w:p w14:paraId="4C322B3F" w14:textId="77777777" w:rsidR="00F17521" w:rsidRPr="00F17521" w:rsidRDefault="00F17521" w:rsidP="00F17521">
            <w:r w:rsidRPr="00F17521">
              <w:t>2.2</w:t>
            </w:r>
          </w:p>
        </w:tc>
        <w:tc>
          <w:tcPr>
            <w:tcW w:w="0" w:type="auto"/>
            <w:vAlign w:val="center"/>
            <w:hideMark/>
          </w:tcPr>
          <w:p w14:paraId="3BB1DC04" w14:textId="77777777" w:rsidR="00F17521" w:rsidRPr="00F17521" w:rsidRDefault="00F17521" w:rsidP="00F17521">
            <w:r w:rsidRPr="00F17521">
              <w:t>2.5</w:t>
            </w:r>
          </w:p>
        </w:tc>
        <w:tc>
          <w:tcPr>
            <w:tcW w:w="0" w:type="auto"/>
            <w:vAlign w:val="center"/>
            <w:hideMark/>
          </w:tcPr>
          <w:p w14:paraId="31524DE9" w14:textId="77777777" w:rsidR="00F17521" w:rsidRPr="00F17521" w:rsidRDefault="00F17521" w:rsidP="00F17521">
            <w:r w:rsidRPr="00F17521">
              <w:t>3.0</w:t>
            </w:r>
          </w:p>
        </w:tc>
      </w:tr>
      <w:tr w:rsidR="00F17521" w:rsidRPr="00F17521" w14:paraId="33CDE1E6" w14:textId="77777777" w:rsidTr="00F17521">
        <w:trPr>
          <w:tblCellSpacing w:w="15" w:type="dxa"/>
        </w:trPr>
        <w:tc>
          <w:tcPr>
            <w:tcW w:w="0" w:type="auto"/>
            <w:vAlign w:val="center"/>
            <w:hideMark/>
          </w:tcPr>
          <w:p w14:paraId="0000C722" w14:textId="77777777" w:rsidR="00F17521" w:rsidRPr="00F17521" w:rsidRDefault="00F17521" w:rsidP="00F17521">
            <w:r w:rsidRPr="00F17521">
              <w:t>- Smart irrigation &amp; ecosystem monitoring (5%)</w:t>
            </w:r>
          </w:p>
        </w:tc>
        <w:tc>
          <w:tcPr>
            <w:tcW w:w="0" w:type="auto"/>
            <w:vAlign w:val="center"/>
            <w:hideMark/>
          </w:tcPr>
          <w:p w14:paraId="38E40106" w14:textId="77777777" w:rsidR="00F17521" w:rsidRPr="00F17521" w:rsidRDefault="00F17521" w:rsidP="00F17521"/>
        </w:tc>
        <w:tc>
          <w:tcPr>
            <w:tcW w:w="0" w:type="auto"/>
            <w:vAlign w:val="center"/>
            <w:hideMark/>
          </w:tcPr>
          <w:p w14:paraId="1E081A53" w14:textId="77777777" w:rsidR="00F17521" w:rsidRPr="00F17521" w:rsidRDefault="00F17521" w:rsidP="00F17521">
            <w:r w:rsidRPr="00F17521">
              <w:t>1.2</w:t>
            </w:r>
          </w:p>
        </w:tc>
        <w:tc>
          <w:tcPr>
            <w:tcW w:w="0" w:type="auto"/>
            <w:vAlign w:val="center"/>
            <w:hideMark/>
          </w:tcPr>
          <w:p w14:paraId="37E6ACEE" w14:textId="77777777" w:rsidR="00F17521" w:rsidRPr="00F17521" w:rsidRDefault="00F17521" w:rsidP="00F17521">
            <w:r w:rsidRPr="00F17521">
              <w:t>1.2</w:t>
            </w:r>
          </w:p>
        </w:tc>
        <w:tc>
          <w:tcPr>
            <w:tcW w:w="0" w:type="auto"/>
            <w:vAlign w:val="center"/>
            <w:hideMark/>
          </w:tcPr>
          <w:p w14:paraId="27850AF1" w14:textId="77777777" w:rsidR="00F17521" w:rsidRPr="00F17521" w:rsidRDefault="00F17521" w:rsidP="00F17521">
            <w:r w:rsidRPr="00F17521">
              <w:t>1.8</w:t>
            </w:r>
          </w:p>
        </w:tc>
        <w:tc>
          <w:tcPr>
            <w:tcW w:w="0" w:type="auto"/>
            <w:vAlign w:val="center"/>
            <w:hideMark/>
          </w:tcPr>
          <w:p w14:paraId="36018948" w14:textId="77777777" w:rsidR="00F17521" w:rsidRPr="00F17521" w:rsidRDefault="00F17521" w:rsidP="00F17521">
            <w:r w:rsidRPr="00F17521">
              <w:t>2.3</w:t>
            </w:r>
          </w:p>
        </w:tc>
        <w:tc>
          <w:tcPr>
            <w:tcW w:w="0" w:type="auto"/>
            <w:vAlign w:val="center"/>
            <w:hideMark/>
          </w:tcPr>
          <w:p w14:paraId="73FC5ECD" w14:textId="77777777" w:rsidR="00F17521" w:rsidRPr="00F17521" w:rsidRDefault="00F17521" w:rsidP="00F17521">
            <w:r w:rsidRPr="00F17521">
              <w:t>2.5</w:t>
            </w:r>
          </w:p>
        </w:tc>
      </w:tr>
      <w:tr w:rsidR="00F17521" w:rsidRPr="00F17521" w14:paraId="52114031" w14:textId="77777777" w:rsidTr="00F17521">
        <w:trPr>
          <w:tblCellSpacing w:w="15" w:type="dxa"/>
        </w:trPr>
        <w:tc>
          <w:tcPr>
            <w:tcW w:w="0" w:type="auto"/>
            <w:vAlign w:val="center"/>
            <w:hideMark/>
          </w:tcPr>
          <w:p w14:paraId="7C5FFF1B" w14:textId="77777777" w:rsidR="00F17521" w:rsidRPr="00F17521" w:rsidRDefault="00F17521" w:rsidP="00F17521">
            <w:r w:rsidRPr="00F17521">
              <w:rPr>
                <w:b/>
                <w:bCs/>
              </w:rPr>
              <w:t>Smart Mobility &amp; Transportation</w:t>
            </w:r>
          </w:p>
        </w:tc>
        <w:tc>
          <w:tcPr>
            <w:tcW w:w="0" w:type="auto"/>
            <w:vAlign w:val="center"/>
            <w:hideMark/>
          </w:tcPr>
          <w:p w14:paraId="09CAA4C0" w14:textId="77777777" w:rsidR="00F17521" w:rsidRPr="00F17521" w:rsidRDefault="00F17521" w:rsidP="00F17521">
            <w:r w:rsidRPr="00F17521">
              <w:t>10% Total</w:t>
            </w:r>
          </w:p>
        </w:tc>
        <w:tc>
          <w:tcPr>
            <w:tcW w:w="0" w:type="auto"/>
            <w:vAlign w:val="center"/>
            <w:hideMark/>
          </w:tcPr>
          <w:p w14:paraId="3E1F09A1" w14:textId="77777777" w:rsidR="00F17521" w:rsidRPr="00F17521" w:rsidRDefault="00F17521" w:rsidP="00F17521">
            <w:r w:rsidRPr="00F17521">
              <w:t>2.5</w:t>
            </w:r>
          </w:p>
        </w:tc>
        <w:tc>
          <w:tcPr>
            <w:tcW w:w="0" w:type="auto"/>
            <w:vAlign w:val="center"/>
            <w:hideMark/>
          </w:tcPr>
          <w:p w14:paraId="47C141F3" w14:textId="77777777" w:rsidR="00F17521" w:rsidRPr="00F17521" w:rsidRDefault="00F17521" w:rsidP="00F17521">
            <w:r w:rsidRPr="00F17521">
              <w:t>2.2</w:t>
            </w:r>
          </w:p>
        </w:tc>
        <w:tc>
          <w:tcPr>
            <w:tcW w:w="0" w:type="auto"/>
            <w:vAlign w:val="center"/>
            <w:hideMark/>
          </w:tcPr>
          <w:p w14:paraId="5C0BE6A9" w14:textId="77777777" w:rsidR="00F17521" w:rsidRPr="00F17521" w:rsidRDefault="00F17521" w:rsidP="00F17521">
            <w:r w:rsidRPr="00F17521">
              <w:t>3.0</w:t>
            </w:r>
          </w:p>
        </w:tc>
        <w:tc>
          <w:tcPr>
            <w:tcW w:w="0" w:type="auto"/>
            <w:vAlign w:val="center"/>
            <w:hideMark/>
          </w:tcPr>
          <w:p w14:paraId="4F9CC400" w14:textId="77777777" w:rsidR="00F17521" w:rsidRPr="00F17521" w:rsidRDefault="00F17521" w:rsidP="00F17521">
            <w:r w:rsidRPr="00F17521">
              <w:t>3.5</w:t>
            </w:r>
          </w:p>
        </w:tc>
        <w:tc>
          <w:tcPr>
            <w:tcW w:w="0" w:type="auto"/>
            <w:vAlign w:val="center"/>
            <w:hideMark/>
          </w:tcPr>
          <w:p w14:paraId="4C180F56" w14:textId="77777777" w:rsidR="00F17521" w:rsidRPr="00F17521" w:rsidRDefault="00F17521" w:rsidP="00F17521">
            <w:r w:rsidRPr="00F17521">
              <w:t>4.0</w:t>
            </w:r>
          </w:p>
        </w:tc>
      </w:tr>
      <w:tr w:rsidR="00F17521" w:rsidRPr="00F17521" w14:paraId="43BDB82A" w14:textId="77777777" w:rsidTr="00F17521">
        <w:trPr>
          <w:tblCellSpacing w:w="15" w:type="dxa"/>
        </w:trPr>
        <w:tc>
          <w:tcPr>
            <w:tcW w:w="0" w:type="auto"/>
            <w:vAlign w:val="center"/>
            <w:hideMark/>
          </w:tcPr>
          <w:p w14:paraId="7AD86B7E" w14:textId="77777777" w:rsidR="00F17521" w:rsidRPr="00F17521" w:rsidRDefault="00F17521" w:rsidP="00F17521">
            <w:r w:rsidRPr="00F17521">
              <w:t>- EV adoption (5%)</w:t>
            </w:r>
          </w:p>
        </w:tc>
        <w:tc>
          <w:tcPr>
            <w:tcW w:w="0" w:type="auto"/>
            <w:vAlign w:val="center"/>
            <w:hideMark/>
          </w:tcPr>
          <w:p w14:paraId="5BA0BCDA" w14:textId="77777777" w:rsidR="00F17521" w:rsidRPr="00F17521" w:rsidRDefault="00F17521" w:rsidP="00F17521"/>
        </w:tc>
        <w:tc>
          <w:tcPr>
            <w:tcW w:w="0" w:type="auto"/>
            <w:vAlign w:val="center"/>
            <w:hideMark/>
          </w:tcPr>
          <w:p w14:paraId="4079EF9B" w14:textId="77777777" w:rsidR="00F17521" w:rsidRPr="00F17521" w:rsidRDefault="00F17521" w:rsidP="00F17521">
            <w:r w:rsidRPr="00F17521">
              <w:t>1.3</w:t>
            </w:r>
          </w:p>
        </w:tc>
        <w:tc>
          <w:tcPr>
            <w:tcW w:w="0" w:type="auto"/>
            <w:vAlign w:val="center"/>
            <w:hideMark/>
          </w:tcPr>
          <w:p w14:paraId="20E9E32E" w14:textId="77777777" w:rsidR="00F17521" w:rsidRPr="00F17521" w:rsidRDefault="00F17521" w:rsidP="00F17521">
            <w:r w:rsidRPr="00F17521">
              <w:t>1.1</w:t>
            </w:r>
          </w:p>
        </w:tc>
        <w:tc>
          <w:tcPr>
            <w:tcW w:w="0" w:type="auto"/>
            <w:vAlign w:val="center"/>
            <w:hideMark/>
          </w:tcPr>
          <w:p w14:paraId="47BD1555" w14:textId="77777777" w:rsidR="00F17521" w:rsidRPr="00F17521" w:rsidRDefault="00F17521" w:rsidP="00F17521">
            <w:r w:rsidRPr="00F17521">
              <w:t>1.5</w:t>
            </w:r>
          </w:p>
        </w:tc>
        <w:tc>
          <w:tcPr>
            <w:tcW w:w="0" w:type="auto"/>
            <w:vAlign w:val="center"/>
            <w:hideMark/>
          </w:tcPr>
          <w:p w14:paraId="3BE82B81" w14:textId="77777777" w:rsidR="00F17521" w:rsidRPr="00F17521" w:rsidRDefault="00F17521" w:rsidP="00F17521">
            <w:r w:rsidRPr="00F17521">
              <w:t>1.8</w:t>
            </w:r>
          </w:p>
        </w:tc>
        <w:tc>
          <w:tcPr>
            <w:tcW w:w="0" w:type="auto"/>
            <w:vAlign w:val="center"/>
            <w:hideMark/>
          </w:tcPr>
          <w:p w14:paraId="54D9D498" w14:textId="77777777" w:rsidR="00F17521" w:rsidRPr="00F17521" w:rsidRDefault="00F17521" w:rsidP="00F17521">
            <w:r w:rsidRPr="00F17521">
              <w:t>2.0</w:t>
            </w:r>
          </w:p>
        </w:tc>
      </w:tr>
      <w:tr w:rsidR="00F17521" w:rsidRPr="00F17521" w14:paraId="0354214F" w14:textId="77777777" w:rsidTr="00F17521">
        <w:trPr>
          <w:tblCellSpacing w:w="15" w:type="dxa"/>
        </w:trPr>
        <w:tc>
          <w:tcPr>
            <w:tcW w:w="0" w:type="auto"/>
            <w:vAlign w:val="center"/>
            <w:hideMark/>
          </w:tcPr>
          <w:p w14:paraId="604F0124" w14:textId="77777777" w:rsidR="00F17521" w:rsidRPr="00F17521" w:rsidRDefault="00F17521" w:rsidP="00F17521">
            <w:r w:rsidRPr="00F17521">
              <w:t>- Public transport efficiency (5%)</w:t>
            </w:r>
          </w:p>
        </w:tc>
        <w:tc>
          <w:tcPr>
            <w:tcW w:w="0" w:type="auto"/>
            <w:vAlign w:val="center"/>
            <w:hideMark/>
          </w:tcPr>
          <w:p w14:paraId="51EBB2C5" w14:textId="77777777" w:rsidR="00F17521" w:rsidRPr="00F17521" w:rsidRDefault="00F17521" w:rsidP="00F17521"/>
        </w:tc>
        <w:tc>
          <w:tcPr>
            <w:tcW w:w="0" w:type="auto"/>
            <w:vAlign w:val="center"/>
            <w:hideMark/>
          </w:tcPr>
          <w:p w14:paraId="5A361099" w14:textId="77777777" w:rsidR="00F17521" w:rsidRPr="00F17521" w:rsidRDefault="00F17521" w:rsidP="00F17521">
            <w:r w:rsidRPr="00F17521">
              <w:t>1.2</w:t>
            </w:r>
          </w:p>
        </w:tc>
        <w:tc>
          <w:tcPr>
            <w:tcW w:w="0" w:type="auto"/>
            <w:vAlign w:val="center"/>
            <w:hideMark/>
          </w:tcPr>
          <w:p w14:paraId="6727A009" w14:textId="77777777" w:rsidR="00F17521" w:rsidRPr="00F17521" w:rsidRDefault="00F17521" w:rsidP="00F17521">
            <w:r w:rsidRPr="00F17521">
              <w:t>1.1</w:t>
            </w:r>
          </w:p>
        </w:tc>
        <w:tc>
          <w:tcPr>
            <w:tcW w:w="0" w:type="auto"/>
            <w:vAlign w:val="center"/>
            <w:hideMark/>
          </w:tcPr>
          <w:p w14:paraId="76336D08" w14:textId="77777777" w:rsidR="00F17521" w:rsidRPr="00F17521" w:rsidRDefault="00F17521" w:rsidP="00F17521">
            <w:r w:rsidRPr="00F17521">
              <w:t>1.5</w:t>
            </w:r>
          </w:p>
        </w:tc>
        <w:tc>
          <w:tcPr>
            <w:tcW w:w="0" w:type="auto"/>
            <w:vAlign w:val="center"/>
            <w:hideMark/>
          </w:tcPr>
          <w:p w14:paraId="2DEABE19" w14:textId="77777777" w:rsidR="00F17521" w:rsidRPr="00F17521" w:rsidRDefault="00F17521" w:rsidP="00F17521">
            <w:r w:rsidRPr="00F17521">
              <w:t>1.7</w:t>
            </w:r>
          </w:p>
        </w:tc>
        <w:tc>
          <w:tcPr>
            <w:tcW w:w="0" w:type="auto"/>
            <w:vAlign w:val="center"/>
            <w:hideMark/>
          </w:tcPr>
          <w:p w14:paraId="218B9808" w14:textId="77777777" w:rsidR="00F17521" w:rsidRPr="00F17521" w:rsidRDefault="00F17521" w:rsidP="00F17521">
            <w:r w:rsidRPr="00F17521">
              <w:t>2.0</w:t>
            </w:r>
          </w:p>
        </w:tc>
      </w:tr>
      <w:tr w:rsidR="00F17521" w:rsidRPr="00F17521" w14:paraId="03B17D31" w14:textId="77777777" w:rsidTr="00F17521">
        <w:trPr>
          <w:tblCellSpacing w:w="15" w:type="dxa"/>
        </w:trPr>
        <w:tc>
          <w:tcPr>
            <w:tcW w:w="0" w:type="auto"/>
            <w:vAlign w:val="center"/>
            <w:hideMark/>
          </w:tcPr>
          <w:p w14:paraId="4D8E823B" w14:textId="77777777" w:rsidR="00F17521" w:rsidRPr="00F17521" w:rsidRDefault="00F17521" w:rsidP="00F17521">
            <w:r w:rsidRPr="00F17521">
              <w:rPr>
                <w:b/>
                <w:bCs/>
              </w:rPr>
              <w:t>Climate Resilience &amp; Disaster Prep.</w:t>
            </w:r>
          </w:p>
        </w:tc>
        <w:tc>
          <w:tcPr>
            <w:tcW w:w="0" w:type="auto"/>
            <w:vAlign w:val="center"/>
            <w:hideMark/>
          </w:tcPr>
          <w:p w14:paraId="6F26E38E" w14:textId="77777777" w:rsidR="00F17521" w:rsidRPr="00F17521" w:rsidRDefault="00F17521" w:rsidP="00F17521">
            <w:r w:rsidRPr="00F17521">
              <w:t>10% Total</w:t>
            </w:r>
          </w:p>
        </w:tc>
        <w:tc>
          <w:tcPr>
            <w:tcW w:w="0" w:type="auto"/>
            <w:vAlign w:val="center"/>
            <w:hideMark/>
          </w:tcPr>
          <w:p w14:paraId="41F4B26D" w14:textId="77777777" w:rsidR="00F17521" w:rsidRPr="00F17521" w:rsidRDefault="00F17521" w:rsidP="00F17521">
            <w:r w:rsidRPr="00F17521">
              <w:t>3.5</w:t>
            </w:r>
          </w:p>
        </w:tc>
        <w:tc>
          <w:tcPr>
            <w:tcW w:w="0" w:type="auto"/>
            <w:vAlign w:val="center"/>
            <w:hideMark/>
          </w:tcPr>
          <w:p w14:paraId="636DD28B" w14:textId="77777777" w:rsidR="00F17521" w:rsidRPr="00F17521" w:rsidRDefault="00F17521" w:rsidP="00F17521">
            <w:r w:rsidRPr="00F17521">
              <w:t>3.0</w:t>
            </w:r>
          </w:p>
        </w:tc>
        <w:tc>
          <w:tcPr>
            <w:tcW w:w="0" w:type="auto"/>
            <w:vAlign w:val="center"/>
            <w:hideMark/>
          </w:tcPr>
          <w:p w14:paraId="0732FB43" w14:textId="77777777" w:rsidR="00F17521" w:rsidRPr="00F17521" w:rsidRDefault="00F17521" w:rsidP="00F17521">
            <w:r w:rsidRPr="00F17521">
              <w:t>4.2</w:t>
            </w:r>
          </w:p>
        </w:tc>
        <w:tc>
          <w:tcPr>
            <w:tcW w:w="0" w:type="auto"/>
            <w:vAlign w:val="center"/>
            <w:hideMark/>
          </w:tcPr>
          <w:p w14:paraId="49DDE7DF" w14:textId="77777777" w:rsidR="00F17521" w:rsidRPr="00F17521" w:rsidRDefault="00F17521" w:rsidP="00F17521">
            <w:r w:rsidRPr="00F17521">
              <w:t>4.8</w:t>
            </w:r>
          </w:p>
        </w:tc>
        <w:tc>
          <w:tcPr>
            <w:tcW w:w="0" w:type="auto"/>
            <w:vAlign w:val="center"/>
            <w:hideMark/>
          </w:tcPr>
          <w:p w14:paraId="61152822" w14:textId="77777777" w:rsidR="00F17521" w:rsidRPr="00F17521" w:rsidRDefault="00F17521" w:rsidP="00F17521">
            <w:r w:rsidRPr="00F17521">
              <w:t>5.0</w:t>
            </w:r>
          </w:p>
        </w:tc>
      </w:tr>
      <w:tr w:rsidR="00F17521" w:rsidRPr="00F17521" w14:paraId="3851BD1A" w14:textId="77777777" w:rsidTr="00F17521">
        <w:trPr>
          <w:tblCellSpacing w:w="15" w:type="dxa"/>
        </w:trPr>
        <w:tc>
          <w:tcPr>
            <w:tcW w:w="0" w:type="auto"/>
            <w:vAlign w:val="center"/>
            <w:hideMark/>
          </w:tcPr>
          <w:p w14:paraId="4B1C764D" w14:textId="77777777" w:rsidR="00F17521" w:rsidRPr="00F17521" w:rsidRDefault="00F17521" w:rsidP="00F17521">
            <w:r w:rsidRPr="00F17521">
              <w:t>- Flood &amp; heatwave monitoring (5%)</w:t>
            </w:r>
          </w:p>
        </w:tc>
        <w:tc>
          <w:tcPr>
            <w:tcW w:w="0" w:type="auto"/>
            <w:vAlign w:val="center"/>
            <w:hideMark/>
          </w:tcPr>
          <w:p w14:paraId="1DF335FA" w14:textId="77777777" w:rsidR="00F17521" w:rsidRPr="00F17521" w:rsidRDefault="00F17521" w:rsidP="00F17521"/>
        </w:tc>
        <w:tc>
          <w:tcPr>
            <w:tcW w:w="0" w:type="auto"/>
            <w:vAlign w:val="center"/>
            <w:hideMark/>
          </w:tcPr>
          <w:p w14:paraId="166A6EAC" w14:textId="77777777" w:rsidR="00F17521" w:rsidRPr="00F17521" w:rsidRDefault="00F17521" w:rsidP="00F17521">
            <w:r w:rsidRPr="00F17521">
              <w:t>1.6</w:t>
            </w:r>
          </w:p>
        </w:tc>
        <w:tc>
          <w:tcPr>
            <w:tcW w:w="0" w:type="auto"/>
            <w:vAlign w:val="center"/>
            <w:hideMark/>
          </w:tcPr>
          <w:p w14:paraId="0C246E77" w14:textId="77777777" w:rsidR="00F17521" w:rsidRPr="00F17521" w:rsidRDefault="00F17521" w:rsidP="00F17521">
            <w:r w:rsidRPr="00F17521">
              <w:t>1.3</w:t>
            </w:r>
          </w:p>
        </w:tc>
        <w:tc>
          <w:tcPr>
            <w:tcW w:w="0" w:type="auto"/>
            <w:vAlign w:val="center"/>
            <w:hideMark/>
          </w:tcPr>
          <w:p w14:paraId="6CAE84A0" w14:textId="77777777" w:rsidR="00F17521" w:rsidRPr="00F17521" w:rsidRDefault="00F17521" w:rsidP="00F17521">
            <w:r w:rsidRPr="00F17521">
              <w:t>2.0</w:t>
            </w:r>
          </w:p>
        </w:tc>
        <w:tc>
          <w:tcPr>
            <w:tcW w:w="0" w:type="auto"/>
            <w:vAlign w:val="center"/>
            <w:hideMark/>
          </w:tcPr>
          <w:p w14:paraId="7E22CD35" w14:textId="77777777" w:rsidR="00F17521" w:rsidRPr="00F17521" w:rsidRDefault="00F17521" w:rsidP="00F17521">
            <w:r w:rsidRPr="00F17521">
              <w:t>2.3</w:t>
            </w:r>
          </w:p>
        </w:tc>
        <w:tc>
          <w:tcPr>
            <w:tcW w:w="0" w:type="auto"/>
            <w:vAlign w:val="center"/>
            <w:hideMark/>
          </w:tcPr>
          <w:p w14:paraId="1827576D" w14:textId="77777777" w:rsidR="00F17521" w:rsidRPr="00F17521" w:rsidRDefault="00F17521" w:rsidP="00F17521">
            <w:r w:rsidRPr="00F17521">
              <w:t>2.5</w:t>
            </w:r>
          </w:p>
        </w:tc>
      </w:tr>
      <w:tr w:rsidR="00F17521" w:rsidRPr="00F17521" w14:paraId="46704F5E" w14:textId="77777777" w:rsidTr="00F17521">
        <w:trPr>
          <w:tblCellSpacing w:w="15" w:type="dxa"/>
        </w:trPr>
        <w:tc>
          <w:tcPr>
            <w:tcW w:w="0" w:type="auto"/>
            <w:vAlign w:val="center"/>
            <w:hideMark/>
          </w:tcPr>
          <w:p w14:paraId="32D05361" w14:textId="77777777" w:rsidR="00F17521" w:rsidRPr="00F17521" w:rsidRDefault="00F17521" w:rsidP="00F17521">
            <w:r w:rsidRPr="00F17521">
              <w:t>- Sustainable urban planning (5%)</w:t>
            </w:r>
          </w:p>
        </w:tc>
        <w:tc>
          <w:tcPr>
            <w:tcW w:w="0" w:type="auto"/>
            <w:vAlign w:val="center"/>
            <w:hideMark/>
          </w:tcPr>
          <w:p w14:paraId="7D1B8E45" w14:textId="77777777" w:rsidR="00F17521" w:rsidRPr="00F17521" w:rsidRDefault="00F17521" w:rsidP="00F17521"/>
        </w:tc>
        <w:tc>
          <w:tcPr>
            <w:tcW w:w="0" w:type="auto"/>
            <w:vAlign w:val="center"/>
            <w:hideMark/>
          </w:tcPr>
          <w:p w14:paraId="252DEBB2" w14:textId="77777777" w:rsidR="00F17521" w:rsidRPr="00F17521" w:rsidRDefault="00F17521" w:rsidP="00F17521">
            <w:r w:rsidRPr="00F17521">
              <w:t>1.9</w:t>
            </w:r>
          </w:p>
        </w:tc>
        <w:tc>
          <w:tcPr>
            <w:tcW w:w="0" w:type="auto"/>
            <w:vAlign w:val="center"/>
            <w:hideMark/>
          </w:tcPr>
          <w:p w14:paraId="6DB7E49A" w14:textId="77777777" w:rsidR="00F17521" w:rsidRPr="00F17521" w:rsidRDefault="00F17521" w:rsidP="00F17521">
            <w:r w:rsidRPr="00F17521">
              <w:t>1.7</w:t>
            </w:r>
          </w:p>
        </w:tc>
        <w:tc>
          <w:tcPr>
            <w:tcW w:w="0" w:type="auto"/>
            <w:vAlign w:val="center"/>
            <w:hideMark/>
          </w:tcPr>
          <w:p w14:paraId="42C9D916" w14:textId="77777777" w:rsidR="00F17521" w:rsidRPr="00F17521" w:rsidRDefault="00F17521" w:rsidP="00F17521">
            <w:r w:rsidRPr="00F17521">
              <w:t>2.2</w:t>
            </w:r>
          </w:p>
        </w:tc>
        <w:tc>
          <w:tcPr>
            <w:tcW w:w="0" w:type="auto"/>
            <w:vAlign w:val="center"/>
            <w:hideMark/>
          </w:tcPr>
          <w:p w14:paraId="549A059F" w14:textId="77777777" w:rsidR="00F17521" w:rsidRPr="00F17521" w:rsidRDefault="00F17521" w:rsidP="00F17521">
            <w:r w:rsidRPr="00F17521">
              <w:t>2.5</w:t>
            </w:r>
          </w:p>
        </w:tc>
        <w:tc>
          <w:tcPr>
            <w:tcW w:w="0" w:type="auto"/>
            <w:vAlign w:val="center"/>
            <w:hideMark/>
          </w:tcPr>
          <w:p w14:paraId="33D67C6E" w14:textId="77777777" w:rsidR="00F17521" w:rsidRPr="00F17521" w:rsidRDefault="00F17521" w:rsidP="00F17521">
            <w:r w:rsidRPr="00F17521">
              <w:t>2.5</w:t>
            </w:r>
          </w:p>
        </w:tc>
      </w:tr>
      <w:tr w:rsidR="00F17521" w:rsidRPr="00F17521" w14:paraId="773D6C15" w14:textId="77777777" w:rsidTr="00F17521">
        <w:trPr>
          <w:tblCellSpacing w:w="15" w:type="dxa"/>
        </w:trPr>
        <w:tc>
          <w:tcPr>
            <w:tcW w:w="0" w:type="auto"/>
            <w:vAlign w:val="center"/>
            <w:hideMark/>
          </w:tcPr>
          <w:p w14:paraId="5DA1A6F5" w14:textId="77777777" w:rsidR="00F17521" w:rsidRPr="00F17521" w:rsidRDefault="00F17521" w:rsidP="00F17521">
            <w:r w:rsidRPr="00F17521">
              <w:rPr>
                <w:b/>
                <w:bCs/>
              </w:rPr>
              <w:lastRenderedPageBreak/>
              <w:t>Citizen Engagement &amp; Governance</w:t>
            </w:r>
          </w:p>
        </w:tc>
        <w:tc>
          <w:tcPr>
            <w:tcW w:w="0" w:type="auto"/>
            <w:vAlign w:val="center"/>
            <w:hideMark/>
          </w:tcPr>
          <w:p w14:paraId="1D8EEEBB" w14:textId="77777777" w:rsidR="00F17521" w:rsidRPr="00F17521" w:rsidRDefault="00F17521" w:rsidP="00F17521">
            <w:r w:rsidRPr="00F17521">
              <w:t>5% Total</w:t>
            </w:r>
          </w:p>
        </w:tc>
        <w:tc>
          <w:tcPr>
            <w:tcW w:w="0" w:type="auto"/>
            <w:vAlign w:val="center"/>
            <w:hideMark/>
          </w:tcPr>
          <w:p w14:paraId="0F693ABA" w14:textId="77777777" w:rsidR="00F17521" w:rsidRPr="00F17521" w:rsidRDefault="00F17521" w:rsidP="00F17521">
            <w:r w:rsidRPr="00F17521">
              <w:t>2.0</w:t>
            </w:r>
          </w:p>
        </w:tc>
        <w:tc>
          <w:tcPr>
            <w:tcW w:w="0" w:type="auto"/>
            <w:vAlign w:val="center"/>
            <w:hideMark/>
          </w:tcPr>
          <w:p w14:paraId="52FEAD4A" w14:textId="77777777" w:rsidR="00F17521" w:rsidRPr="00F17521" w:rsidRDefault="00F17521" w:rsidP="00F17521">
            <w:r w:rsidRPr="00F17521">
              <w:t>1.8</w:t>
            </w:r>
          </w:p>
        </w:tc>
        <w:tc>
          <w:tcPr>
            <w:tcW w:w="0" w:type="auto"/>
            <w:vAlign w:val="center"/>
            <w:hideMark/>
          </w:tcPr>
          <w:p w14:paraId="0F4AC0CF" w14:textId="77777777" w:rsidR="00F17521" w:rsidRPr="00F17521" w:rsidRDefault="00F17521" w:rsidP="00F17521">
            <w:r w:rsidRPr="00F17521">
              <w:t>2.2</w:t>
            </w:r>
          </w:p>
        </w:tc>
        <w:tc>
          <w:tcPr>
            <w:tcW w:w="0" w:type="auto"/>
            <w:vAlign w:val="center"/>
            <w:hideMark/>
          </w:tcPr>
          <w:p w14:paraId="41D37F45" w14:textId="77777777" w:rsidR="00F17521" w:rsidRPr="00F17521" w:rsidRDefault="00F17521" w:rsidP="00F17521">
            <w:r w:rsidRPr="00F17521">
              <w:t>2.5</w:t>
            </w:r>
          </w:p>
        </w:tc>
        <w:tc>
          <w:tcPr>
            <w:tcW w:w="0" w:type="auto"/>
            <w:vAlign w:val="center"/>
            <w:hideMark/>
          </w:tcPr>
          <w:p w14:paraId="69C64B23" w14:textId="77777777" w:rsidR="00F17521" w:rsidRPr="00F17521" w:rsidRDefault="00F17521" w:rsidP="00F17521">
            <w:r w:rsidRPr="00F17521">
              <w:t>3.0</w:t>
            </w:r>
          </w:p>
        </w:tc>
      </w:tr>
      <w:tr w:rsidR="00F17521" w:rsidRPr="00F17521" w14:paraId="6696E989" w14:textId="77777777" w:rsidTr="00F17521">
        <w:trPr>
          <w:tblCellSpacing w:w="15" w:type="dxa"/>
        </w:trPr>
        <w:tc>
          <w:tcPr>
            <w:tcW w:w="0" w:type="auto"/>
            <w:vAlign w:val="center"/>
            <w:hideMark/>
          </w:tcPr>
          <w:p w14:paraId="0A6850D3" w14:textId="77777777" w:rsidR="00F17521" w:rsidRPr="00F17521" w:rsidRDefault="00F17521" w:rsidP="00F17521">
            <w:r w:rsidRPr="00F17521">
              <w:t>- Open environmental data (5%)</w:t>
            </w:r>
          </w:p>
        </w:tc>
        <w:tc>
          <w:tcPr>
            <w:tcW w:w="0" w:type="auto"/>
            <w:vAlign w:val="center"/>
            <w:hideMark/>
          </w:tcPr>
          <w:p w14:paraId="5EF17768" w14:textId="77777777" w:rsidR="00F17521" w:rsidRPr="00F17521" w:rsidRDefault="00F17521" w:rsidP="00F17521"/>
        </w:tc>
        <w:tc>
          <w:tcPr>
            <w:tcW w:w="0" w:type="auto"/>
            <w:vAlign w:val="center"/>
            <w:hideMark/>
          </w:tcPr>
          <w:p w14:paraId="707EB8EE" w14:textId="77777777" w:rsidR="00F17521" w:rsidRPr="00F17521" w:rsidRDefault="00F17521" w:rsidP="00F17521">
            <w:r w:rsidRPr="00F17521">
              <w:t>1.0</w:t>
            </w:r>
          </w:p>
        </w:tc>
        <w:tc>
          <w:tcPr>
            <w:tcW w:w="0" w:type="auto"/>
            <w:vAlign w:val="center"/>
            <w:hideMark/>
          </w:tcPr>
          <w:p w14:paraId="48896EBB" w14:textId="77777777" w:rsidR="00F17521" w:rsidRPr="00F17521" w:rsidRDefault="00F17521" w:rsidP="00F17521">
            <w:r w:rsidRPr="00F17521">
              <w:t>0.9</w:t>
            </w:r>
          </w:p>
        </w:tc>
        <w:tc>
          <w:tcPr>
            <w:tcW w:w="0" w:type="auto"/>
            <w:vAlign w:val="center"/>
            <w:hideMark/>
          </w:tcPr>
          <w:p w14:paraId="5B69E7E7" w14:textId="77777777" w:rsidR="00F17521" w:rsidRPr="00F17521" w:rsidRDefault="00F17521" w:rsidP="00F17521">
            <w:r w:rsidRPr="00F17521">
              <w:t>1.1</w:t>
            </w:r>
          </w:p>
        </w:tc>
        <w:tc>
          <w:tcPr>
            <w:tcW w:w="0" w:type="auto"/>
            <w:vAlign w:val="center"/>
            <w:hideMark/>
          </w:tcPr>
          <w:p w14:paraId="08F27F4F" w14:textId="77777777" w:rsidR="00F17521" w:rsidRPr="00F17521" w:rsidRDefault="00F17521" w:rsidP="00F17521">
            <w:r w:rsidRPr="00F17521">
              <w:t>1.2</w:t>
            </w:r>
          </w:p>
        </w:tc>
        <w:tc>
          <w:tcPr>
            <w:tcW w:w="0" w:type="auto"/>
            <w:vAlign w:val="center"/>
            <w:hideMark/>
          </w:tcPr>
          <w:p w14:paraId="5A0AACE0" w14:textId="77777777" w:rsidR="00F17521" w:rsidRPr="00F17521" w:rsidRDefault="00F17521" w:rsidP="00F17521">
            <w:r w:rsidRPr="00F17521">
              <w:t>1.5</w:t>
            </w:r>
          </w:p>
        </w:tc>
      </w:tr>
      <w:tr w:rsidR="00F17521" w:rsidRPr="00F17521" w14:paraId="446769BF" w14:textId="77777777" w:rsidTr="00F17521">
        <w:trPr>
          <w:tblCellSpacing w:w="15" w:type="dxa"/>
        </w:trPr>
        <w:tc>
          <w:tcPr>
            <w:tcW w:w="0" w:type="auto"/>
            <w:vAlign w:val="center"/>
            <w:hideMark/>
          </w:tcPr>
          <w:p w14:paraId="468A16A5" w14:textId="77777777" w:rsidR="00F17521" w:rsidRPr="00F17521" w:rsidRDefault="00F17521" w:rsidP="00F17521">
            <w:r w:rsidRPr="00F17521">
              <w:t>- Public participation in sustainability (5%)</w:t>
            </w:r>
          </w:p>
        </w:tc>
        <w:tc>
          <w:tcPr>
            <w:tcW w:w="0" w:type="auto"/>
            <w:vAlign w:val="center"/>
            <w:hideMark/>
          </w:tcPr>
          <w:p w14:paraId="3A9384AB" w14:textId="77777777" w:rsidR="00F17521" w:rsidRPr="00F17521" w:rsidRDefault="00F17521" w:rsidP="00F17521"/>
        </w:tc>
        <w:tc>
          <w:tcPr>
            <w:tcW w:w="0" w:type="auto"/>
            <w:vAlign w:val="center"/>
            <w:hideMark/>
          </w:tcPr>
          <w:p w14:paraId="48556DF6" w14:textId="77777777" w:rsidR="00F17521" w:rsidRPr="00F17521" w:rsidRDefault="00F17521" w:rsidP="00F17521">
            <w:r w:rsidRPr="00F17521">
              <w:t>1.0</w:t>
            </w:r>
          </w:p>
        </w:tc>
        <w:tc>
          <w:tcPr>
            <w:tcW w:w="0" w:type="auto"/>
            <w:vAlign w:val="center"/>
            <w:hideMark/>
          </w:tcPr>
          <w:p w14:paraId="1068480B" w14:textId="77777777" w:rsidR="00F17521" w:rsidRPr="00F17521" w:rsidRDefault="00F17521" w:rsidP="00F17521">
            <w:r w:rsidRPr="00F17521">
              <w:t>0.9</w:t>
            </w:r>
          </w:p>
        </w:tc>
        <w:tc>
          <w:tcPr>
            <w:tcW w:w="0" w:type="auto"/>
            <w:vAlign w:val="center"/>
            <w:hideMark/>
          </w:tcPr>
          <w:p w14:paraId="0BA08107" w14:textId="77777777" w:rsidR="00F17521" w:rsidRPr="00F17521" w:rsidRDefault="00F17521" w:rsidP="00F17521">
            <w:r w:rsidRPr="00F17521">
              <w:t>1.1</w:t>
            </w:r>
          </w:p>
        </w:tc>
        <w:tc>
          <w:tcPr>
            <w:tcW w:w="0" w:type="auto"/>
            <w:vAlign w:val="center"/>
            <w:hideMark/>
          </w:tcPr>
          <w:p w14:paraId="27829168" w14:textId="77777777" w:rsidR="00F17521" w:rsidRPr="00F17521" w:rsidRDefault="00F17521" w:rsidP="00F17521">
            <w:r w:rsidRPr="00F17521">
              <w:t>1.3</w:t>
            </w:r>
          </w:p>
        </w:tc>
        <w:tc>
          <w:tcPr>
            <w:tcW w:w="0" w:type="auto"/>
            <w:vAlign w:val="center"/>
            <w:hideMark/>
          </w:tcPr>
          <w:p w14:paraId="57110E88" w14:textId="77777777" w:rsidR="00F17521" w:rsidRPr="00F17521" w:rsidRDefault="00F17521" w:rsidP="00F17521">
            <w:r w:rsidRPr="00F17521">
              <w:t>1.5</w:t>
            </w:r>
          </w:p>
        </w:tc>
      </w:tr>
    </w:tbl>
    <w:p w14:paraId="4E50A545" w14:textId="77777777" w:rsidR="00F17521" w:rsidRPr="00F17521" w:rsidRDefault="00F17521" w:rsidP="00F17521">
      <w:r w:rsidRPr="00F17521">
        <w:pict w14:anchorId="4FA0FD54">
          <v:rect id="_x0000_i1060" style="width:0;height:1.5pt" o:hralign="center" o:hrstd="t" o:hr="t" fillcolor="#a0a0a0" stroked="f"/>
        </w:pict>
      </w:r>
    </w:p>
    <w:p w14:paraId="06E11C97" w14:textId="77777777" w:rsidR="00F17521" w:rsidRPr="00F17521" w:rsidRDefault="00F17521" w:rsidP="00F17521">
      <w:pPr>
        <w:rPr>
          <w:b/>
          <w:bCs/>
        </w:rPr>
      </w:pPr>
      <w:r w:rsidRPr="00F17521">
        <w:rPr>
          <w:b/>
          <w:bCs/>
        </w:rPr>
        <w:t>City-Wise SCESI Scores</w:t>
      </w:r>
    </w:p>
    <w:p w14:paraId="05127C24" w14:textId="77777777" w:rsidR="00F17521" w:rsidRPr="00F17521" w:rsidRDefault="00F17521" w:rsidP="00F17521">
      <w:pPr>
        <w:numPr>
          <w:ilvl w:val="0"/>
          <w:numId w:val="8"/>
        </w:numPr>
      </w:pPr>
      <w:r w:rsidRPr="00F17521">
        <w:rPr>
          <w:b/>
          <w:bCs/>
        </w:rPr>
        <w:t>Kanpur</w:t>
      </w:r>
      <w:r w:rsidRPr="00F17521">
        <w:t xml:space="preserve">: </w:t>
      </w:r>
      <w:r w:rsidRPr="00F17521">
        <w:rPr>
          <w:b/>
          <w:bCs/>
        </w:rPr>
        <w:t>38.36</w:t>
      </w:r>
      <w:r w:rsidRPr="00F17521">
        <w:t xml:space="preserve"> → </w:t>
      </w:r>
      <w:r w:rsidRPr="00F17521">
        <w:rPr>
          <w:b/>
          <w:bCs/>
        </w:rPr>
        <w:t>Poor</w:t>
      </w:r>
    </w:p>
    <w:p w14:paraId="313115CB" w14:textId="77777777" w:rsidR="00F17521" w:rsidRPr="00F17521" w:rsidRDefault="00F17521" w:rsidP="00F17521">
      <w:pPr>
        <w:numPr>
          <w:ilvl w:val="0"/>
          <w:numId w:val="8"/>
        </w:numPr>
      </w:pPr>
      <w:r w:rsidRPr="00F17521">
        <w:rPr>
          <w:b/>
          <w:bCs/>
        </w:rPr>
        <w:t>Prayagraj</w:t>
      </w:r>
      <w:r w:rsidRPr="00F17521">
        <w:t xml:space="preserve">: </w:t>
      </w:r>
      <w:r w:rsidRPr="00F17521">
        <w:rPr>
          <w:b/>
          <w:bCs/>
        </w:rPr>
        <w:t>33.08</w:t>
      </w:r>
      <w:r w:rsidRPr="00F17521">
        <w:t xml:space="preserve"> → </w:t>
      </w:r>
      <w:r w:rsidRPr="00F17521">
        <w:rPr>
          <w:b/>
          <w:bCs/>
        </w:rPr>
        <w:t>Poor</w:t>
      </w:r>
    </w:p>
    <w:p w14:paraId="431DE6BC" w14:textId="77777777" w:rsidR="00F17521" w:rsidRPr="00F17521" w:rsidRDefault="00F17521" w:rsidP="00F17521">
      <w:pPr>
        <w:numPr>
          <w:ilvl w:val="0"/>
          <w:numId w:val="8"/>
        </w:numPr>
      </w:pPr>
      <w:r w:rsidRPr="00F17521">
        <w:rPr>
          <w:b/>
          <w:bCs/>
        </w:rPr>
        <w:t>Varanasi</w:t>
      </w:r>
      <w:r w:rsidRPr="00F17521">
        <w:t xml:space="preserve">: </w:t>
      </w:r>
      <w:r w:rsidRPr="00F17521">
        <w:rPr>
          <w:b/>
          <w:bCs/>
        </w:rPr>
        <w:t>41.80</w:t>
      </w:r>
      <w:r w:rsidRPr="00F17521">
        <w:t xml:space="preserve"> → </w:t>
      </w:r>
      <w:r w:rsidRPr="00F17521">
        <w:rPr>
          <w:b/>
          <w:bCs/>
        </w:rPr>
        <w:t>Fair</w:t>
      </w:r>
    </w:p>
    <w:p w14:paraId="6D2999E7" w14:textId="77777777" w:rsidR="00F17521" w:rsidRPr="00F17521" w:rsidRDefault="00F17521" w:rsidP="00F17521">
      <w:pPr>
        <w:numPr>
          <w:ilvl w:val="0"/>
          <w:numId w:val="8"/>
        </w:numPr>
      </w:pPr>
      <w:r w:rsidRPr="00F17521">
        <w:rPr>
          <w:b/>
          <w:bCs/>
        </w:rPr>
        <w:t>Agra</w:t>
      </w:r>
      <w:r w:rsidRPr="00F17521">
        <w:t xml:space="preserve">: </w:t>
      </w:r>
      <w:r w:rsidRPr="00F17521">
        <w:rPr>
          <w:b/>
          <w:bCs/>
        </w:rPr>
        <w:t>49.24</w:t>
      </w:r>
      <w:r w:rsidRPr="00F17521">
        <w:t xml:space="preserve"> → </w:t>
      </w:r>
      <w:r w:rsidRPr="00F17521">
        <w:rPr>
          <w:b/>
          <w:bCs/>
        </w:rPr>
        <w:t>Fair</w:t>
      </w:r>
    </w:p>
    <w:p w14:paraId="70022A6D" w14:textId="77777777" w:rsidR="00F17521" w:rsidRPr="00F17521" w:rsidRDefault="00F17521" w:rsidP="00F17521">
      <w:pPr>
        <w:numPr>
          <w:ilvl w:val="0"/>
          <w:numId w:val="8"/>
        </w:numPr>
      </w:pPr>
      <w:r w:rsidRPr="00F17521">
        <w:rPr>
          <w:b/>
          <w:bCs/>
        </w:rPr>
        <w:t>Lucknow</w:t>
      </w:r>
      <w:r w:rsidRPr="00F17521">
        <w:t xml:space="preserve">: </w:t>
      </w:r>
      <w:r w:rsidRPr="00F17521">
        <w:rPr>
          <w:b/>
          <w:bCs/>
        </w:rPr>
        <w:t>45.39</w:t>
      </w:r>
      <w:r w:rsidRPr="00F17521">
        <w:t xml:space="preserve"> → </w:t>
      </w:r>
      <w:r w:rsidRPr="00F17521">
        <w:rPr>
          <w:b/>
          <w:bCs/>
        </w:rPr>
        <w:t>Fair</w:t>
      </w:r>
    </w:p>
    <w:p w14:paraId="1E228D03" w14:textId="77777777" w:rsidR="00F17521" w:rsidRPr="00F17521" w:rsidRDefault="00F17521" w:rsidP="00F17521">
      <w:r w:rsidRPr="00F17521">
        <w:pict w14:anchorId="6E235156">
          <v:rect id="_x0000_i1061" style="width:0;height:1.5pt" o:hralign="center" o:hrstd="t" o:hr="t" fillcolor="#a0a0a0" stroked="f"/>
        </w:pict>
      </w:r>
    </w:p>
    <w:p w14:paraId="2E8877D8" w14:textId="77777777" w:rsidR="00F17521" w:rsidRPr="00F17521" w:rsidRDefault="00F17521" w:rsidP="00F17521">
      <w:pPr>
        <w:rPr>
          <w:b/>
          <w:bCs/>
        </w:rPr>
      </w:pPr>
      <w:r w:rsidRPr="00F17521">
        <w:rPr>
          <w:b/>
          <w:bCs/>
        </w:rPr>
        <w:t>Observations &amp; Insights:</w:t>
      </w:r>
    </w:p>
    <w:p w14:paraId="446A6572" w14:textId="77777777" w:rsidR="00F17521" w:rsidRPr="00F17521" w:rsidRDefault="00F17521" w:rsidP="00F17521">
      <w:pPr>
        <w:numPr>
          <w:ilvl w:val="0"/>
          <w:numId w:val="9"/>
        </w:numPr>
      </w:pPr>
      <w:r w:rsidRPr="00F17521">
        <w:rPr>
          <w:b/>
          <w:bCs/>
        </w:rPr>
        <w:t>Kanpur &amp; Prayagraj</w:t>
      </w:r>
      <w:r w:rsidRPr="00F17521">
        <w:t xml:space="preserve"> score low due to </w:t>
      </w:r>
      <w:r w:rsidRPr="00F17521">
        <w:rPr>
          <w:b/>
          <w:bCs/>
        </w:rPr>
        <w:t>poor air quality, low renewable energy integration, and inefficient waste management</w:t>
      </w:r>
      <w:r w:rsidRPr="00F17521">
        <w:t>.</w:t>
      </w:r>
    </w:p>
    <w:p w14:paraId="40C2A74C" w14:textId="77777777" w:rsidR="00F17521" w:rsidRPr="00F17521" w:rsidRDefault="00F17521" w:rsidP="00F17521">
      <w:pPr>
        <w:numPr>
          <w:ilvl w:val="0"/>
          <w:numId w:val="9"/>
        </w:numPr>
      </w:pPr>
      <w:r w:rsidRPr="00F17521">
        <w:rPr>
          <w:b/>
          <w:bCs/>
        </w:rPr>
        <w:t>Varanasi, Agra, and Lucknow</w:t>
      </w:r>
      <w:r w:rsidRPr="00F17521">
        <w:t xml:space="preserve"> fall into the </w:t>
      </w:r>
      <w:r w:rsidRPr="00F17521">
        <w:rPr>
          <w:b/>
          <w:bCs/>
        </w:rPr>
        <w:t>Fair</w:t>
      </w:r>
      <w:r w:rsidRPr="00F17521">
        <w:t xml:space="preserve"> category, showing better </w:t>
      </w:r>
      <w:r w:rsidRPr="00F17521">
        <w:rPr>
          <w:b/>
          <w:bCs/>
        </w:rPr>
        <w:t>transportation, smart infrastructure, and urban biodiversity</w:t>
      </w:r>
      <w:r w:rsidRPr="00F17521">
        <w:t>.</w:t>
      </w:r>
    </w:p>
    <w:p w14:paraId="0698E322" w14:textId="77777777" w:rsidR="00F17521" w:rsidRPr="00F17521" w:rsidRDefault="00F17521" w:rsidP="00F17521">
      <w:pPr>
        <w:numPr>
          <w:ilvl w:val="0"/>
          <w:numId w:val="9"/>
        </w:numPr>
      </w:pPr>
      <w:r w:rsidRPr="00F17521">
        <w:rPr>
          <w:b/>
          <w:bCs/>
        </w:rPr>
        <w:t>Lucknow</w:t>
      </w:r>
      <w:r w:rsidRPr="00F17521">
        <w:t xml:space="preserve"> leads among the five cities in </w:t>
      </w:r>
      <w:r w:rsidRPr="00F17521">
        <w:rPr>
          <w:b/>
          <w:bCs/>
        </w:rPr>
        <w:t>public transport, climate adaptation, and urban planning</w:t>
      </w:r>
      <w:r w:rsidRPr="00F17521">
        <w:t>.</w:t>
      </w:r>
    </w:p>
    <w:p w14:paraId="324E3EA2" w14:textId="77777777" w:rsidR="00F17521" w:rsidRPr="00F17521" w:rsidRDefault="00F17521" w:rsidP="00F17521">
      <w:r w:rsidRPr="00F17521">
        <w:pict w14:anchorId="5BF43791">
          <v:rect id="_x0000_i1062" style="width:0;height:1.5pt" o:hralign="center" o:hrstd="t" o:hr="t" fillcolor="#a0a0a0" stroked="f"/>
        </w:pict>
      </w:r>
    </w:p>
    <w:p w14:paraId="7EC597ED" w14:textId="77777777" w:rsidR="00F17521" w:rsidRPr="00F17521" w:rsidRDefault="00F17521" w:rsidP="00F17521">
      <w:pPr>
        <w:rPr>
          <w:b/>
          <w:bCs/>
        </w:rPr>
      </w:pPr>
      <w:r w:rsidRPr="00F17521">
        <w:rPr>
          <w:b/>
          <w:bCs/>
        </w:rPr>
        <w:t>SCESI Classification System:</w:t>
      </w:r>
    </w:p>
    <w:p w14:paraId="7D625F72" w14:textId="77777777" w:rsidR="00F17521" w:rsidRPr="00F17521" w:rsidRDefault="00F17521" w:rsidP="00F17521">
      <w:pPr>
        <w:numPr>
          <w:ilvl w:val="0"/>
          <w:numId w:val="10"/>
        </w:numPr>
      </w:pPr>
      <w:r w:rsidRPr="00F17521">
        <w:rPr>
          <w:b/>
          <w:bCs/>
        </w:rPr>
        <w:t>Excellent</w:t>
      </w:r>
      <w:r w:rsidRPr="00F17521">
        <w:t>: &gt;80</w:t>
      </w:r>
    </w:p>
    <w:p w14:paraId="41F49E76" w14:textId="77777777" w:rsidR="00F17521" w:rsidRPr="00F17521" w:rsidRDefault="00F17521" w:rsidP="00F17521">
      <w:pPr>
        <w:numPr>
          <w:ilvl w:val="0"/>
          <w:numId w:val="10"/>
        </w:numPr>
      </w:pPr>
      <w:r w:rsidRPr="00F17521">
        <w:rPr>
          <w:b/>
          <w:bCs/>
        </w:rPr>
        <w:t>Good</w:t>
      </w:r>
      <w:r w:rsidRPr="00F17521">
        <w:t>: 60–80</w:t>
      </w:r>
    </w:p>
    <w:p w14:paraId="606FED0E" w14:textId="77777777" w:rsidR="00F17521" w:rsidRPr="00F17521" w:rsidRDefault="00F17521" w:rsidP="00F17521">
      <w:pPr>
        <w:numPr>
          <w:ilvl w:val="0"/>
          <w:numId w:val="10"/>
        </w:numPr>
      </w:pPr>
      <w:r w:rsidRPr="00F17521">
        <w:rPr>
          <w:b/>
          <w:bCs/>
        </w:rPr>
        <w:t>Fair</w:t>
      </w:r>
      <w:r w:rsidRPr="00F17521">
        <w:t>: 40–60</w:t>
      </w:r>
    </w:p>
    <w:p w14:paraId="40E62A45" w14:textId="77777777" w:rsidR="00F17521" w:rsidRPr="00F17521" w:rsidRDefault="00F17521" w:rsidP="00F17521">
      <w:pPr>
        <w:numPr>
          <w:ilvl w:val="0"/>
          <w:numId w:val="10"/>
        </w:numPr>
      </w:pPr>
      <w:r w:rsidRPr="00F17521">
        <w:rPr>
          <w:b/>
          <w:bCs/>
        </w:rPr>
        <w:t>Poor</w:t>
      </w:r>
      <w:r w:rsidRPr="00F17521">
        <w:t>: 20–40</w:t>
      </w:r>
    </w:p>
    <w:p w14:paraId="58F08064" w14:textId="77777777" w:rsidR="00F17521" w:rsidRPr="00F17521" w:rsidRDefault="00F17521" w:rsidP="00F17521">
      <w:pPr>
        <w:numPr>
          <w:ilvl w:val="0"/>
          <w:numId w:val="10"/>
        </w:numPr>
      </w:pPr>
      <w:r w:rsidRPr="00F17521">
        <w:rPr>
          <w:b/>
          <w:bCs/>
        </w:rPr>
        <w:t>Critically Low</w:t>
      </w:r>
      <w:r w:rsidRPr="00F17521">
        <w:t>: &lt;20</w:t>
      </w:r>
    </w:p>
    <w:p w14:paraId="1D7A68AD" w14:textId="77777777" w:rsidR="00F17521" w:rsidRPr="00F17521" w:rsidRDefault="00F17521" w:rsidP="00F17521">
      <w:r w:rsidRPr="00F17521">
        <w:pict w14:anchorId="4304A219">
          <v:rect id="_x0000_i1063" style="width:0;height:1.5pt" o:hralign="center" o:hrstd="t" o:hr="t" fillcolor="#a0a0a0" stroked="f"/>
        </w:pict>
      </w:r>
    </w:p>
    <w:p w14:paraId="7C0E8159" w14:textId="77777777" w:rsidR="00F17521" w:rsidRPr="00F17521" w:rsidRDefault="00F17521" w:rsidP="00F17521">
      <w:pPr>
        <w:rPr>
          <w:b/>
          <w:bCs/>
        </w:rPr>
      </w:pPr>
      <w:r w:rsidRPr="00F17521">
        <w:rPr>
          <w:b/>
          <w:bCs/>
        </w:rPr>
        <w:t>References:</w:t>
      </w:r>
    </w:p>
    <w:p w14:paraId="53851EA1" w14:textId="77777777" w:rsidR="00F17521" w:rsidRPr="00F17521" w:rsidRDefault="00F17521" w:rsidP="00F17521">
      <w:pPr>
        <w:numPr>
          <w:ilvl w:val="0"/>
          <w:numId w:val="11"/>
        </w:numPr>
      </w:pPr>
      <w:r w:rsidRPr="00F17521">
        <w:rPr>
          <w:b/>
          <w:bCs/>
        </w:rPr>
        <w:lastRenderedPageBreak/>
        <w:t>Shruti, S., Singh, P. K., &amp; Ohri, A. (2021).</w:t>
      </w:r>
      <w:r w:rsidRPr="00F17521">
        <w:t xml:space="preserve"> </w:t>
      </w:r>
      <w:r w:rsidRPr="00F17521">
        <w:rPr>
          <w:i/>
          <w:iCs/>
        </w:rPr>
        <w:t>Evaluating the Environmental Sustainability of Smart Cities in India: The Design and Application of the Indian Smart City Environmental Sustainability Index</w:t>
      </w:r>
      <w:r w:rsidRPr="00F17521">
        <w:t xml:space="preserve">. </w:t>
      </w:r>
      <w:r w:rsidRPr="00F17521">
        <w:rPr>
          <w:b/>
          <w:bCs/>
        </w:rPr>
        <w:t>Sustainability, 13(327)</w:t>
      </w:r>
      <w:r w:rsidRPr="00F17521">
        <w:t xml:space="preserve">. </w:t>
      </w:r>
      <w:hyperlink r:id="rId13" w:tgtFrame="_new" w:history="1">
        <w:r w:rsidRPr="00F17521">
          <w:rPr>
            <w:rStyle w:val="Hyperlink"/>
          </w:rPr>
          <w:t>https://doi.org/10.3390/su13010327</w:t>
        </w:r>
      </w:hyperlink>
    </w:p>
    <w:p w14:paraId="34F4E486" w14:textId="77777777" w:rsidR="00F17521" w:rsidRPr="00F17521" w:rsidRDefault="00F17521" w:rsidP="00F17521">
      <w:pPr>
        <w:numPr>
          <w:ilvl w:val="0"/>
          <w:numId w:val="11"/>
        </w:numPr>
      </w:pPr>
      <w:r w:rsidRPr="00F17521">
        <w:rPr>
          <w:b/>
          <w:bCs/>
        </w:rPr>
        <w:t>Prakash, A., &amp; Gautam, D. (2023).</w:t>
      </w:r>
      <w:r w:rsidRPr="00F17521">
        <w:t xml:space="preserve"> </w:t>
      </w:r>
      <w:r w:rsidRPr="00F17521">
        <w:rPr>
          <w:i/>
          <w:iCs/>
        </w:rPr>
        <w:t>Drivers Making Smart Cities More Sustainable: Comparative Analysis of Smart Cities of Uttar Pradesh</w:t>
      </w:r>
      <w:r w:rsidRPr="00F17521">
        <w:t xml:space="preserve">. </w:t>
      </w:r>
      <w:r w:rsidRPr="00F17521">
        <w:rPr>
          <w:b/>
          <w:bCs/>
        </w:rPr>
        <w:t>International Journal of Creative Research Thoughts, 11(7),</w:t>
      </w:r>
      <w:r w:rsidRPr="00F17521">
        <w:t xml:space="preserve"> 709-717.</w:t>
      </w:r>
    </w:p>
    <w:p w14:paraId="2A65D27A" w14:textId="46FD4321" w:rsidR="00AF6805" w:rsidRDefault="00F17521" w:rsidP="00AF6805">
      <w:pPr>
        <w:numPr>
          <w:ilvl w:val="0"/>
          <w:numId w:val="11"/>
        </w:numPr>
      </w:pPr>
      <w:r w:rsidRPr="00F17521">
        <w:rPr>
          <w:b/>
          <w:bCs/>
        </w:rPr>
        <w:t>Shruti, S., Singh, P. K., &amp; Ohri, A. (2021).</w:t>
      </w:r>
      <w:r w:rsidRPr="00F17521">
        <w:t xml:space="preserve"> </w:t>
      </w:r>
      <w:r w:rsidRPr="00F17521">
        <w:rPr>
          <w:i/>
          <w:iCs/>
        </w:rPr>
        <w:t>Sensitivity Analysis of the Smart City Environmental Sustainability Index (SCESI)</w:t>
      </w:r>
      <w:r w:rsidRPr="00F17521">
        <w:t xml:space="preserve">. </w:t>
      </w:r>
      <w:r w:rsidRPr="00F17521">
        <w:rPr>
          <w:b/>
          <w:bCs/>
        </w:rPr>
        <w:t>Nature Environment and Pollution Technology, 20(2),</w:t>
      </w:r>
      <w:r w:rsidRPr="00F17521">
        <w:t xml:space="preserve"> 703-711</w:t>
      </w:r>
    </w:p>
    <w:p w14:paraId="69446EC1" w14:textId="77777777" w:rsidR="00AF6805" w:rsidRDefault="00AF6805" w:rsidP="00AF6805">
      <w:pPr>
        <w:pStyle w:val="NormalWeb"/>
      </w:pPr>
      <w:r>
        <w:t>he SCESI framework and calculations are based on the following studies and government documents:</w:t>
      </w:r>
    </w:p>
    <w:p w14:paraId="0159E2B2" w14:textId="77777777" w:rsidR="00AF6805" w:rsidRDefault="00AF6805" w:rsidP="00AF6805">
      <w:pPr>
        <w:numPr>
          <w:ilvl w:val="0"/>
          <w:numId w:val="11"/>
        </w:numPr>
        <w:spacing w:before="100" w:beforeAutospacing="1" w:after="100" w:afterAutospacing="1" w:line="240" w:lineRule="auto"/>
      </w:pPr>
      <w:r>
        <w:rPr>
          <w:rStyle w:val="Strong"/>
        </w:rPr>
        <w:t>Shruti, S., Singh, P. K., &amp; Ohri, A. (2021).</w:t>
      </w:r>
      <w:r>
        <w:t xml:space="preserve"> </w:t>
      </w:r>
      <w:r>
        <w:rPr>
          <w:rStyle w:val="Emphasis"/>
        </w:rPr>
        <w:t>Evaluating the Environmental Sustainability of Smart Cities in India: The Design and Application of the Indian Smart City Environmental Sustainability Index</w:t>
      </w:r>
      <w:r>
        <w:t xml:space="preserve">. </w:t>
      </w:r>
      <w:r>
        <w:rPr>
          <w:rStyle w:val="Strong"/>
        </w:rPr>
        <w:t>Sustainability, 13(327)</w:t>
      </w:r>
      <w:r>
        <w:t xml:space="preserve">. </w:t>
      </w:r>
      <w:hyperlink r:id="rId14" w:tgtFrame="_new" w:history="1">
        <w:r>
          <w:rPr>
            <w:rStyle w:val="Hyperlink"/>
          </w:rPr>
          <w:t>https://doi.org/10.3390/su13010327</w:t>
        </w:r>
      </w:hyperlink>
    </w:p>
    <w:p w14:paraId="705A6E73" w14:textId="77777777" w:rsidR="00AF6805" w:rsidRDefault="00AF6805" w:rsidP="00AF6805">
      <w:pPr>
        <w:numPr>
          <w:ilvl w:val="0"/>
          <w:numId w:val="11"/>
        </w:numPr>
        <w:spacing w:before="100" w:beforeAutospacing="1" w:after="100" w:afterAutospacing="1" w:line="240" w:lineRule="auto"/>
      </w:pPr>
      <w:r>
        <w:rPr>
          <w:rStyle w:val="Strong"/>
        </w:rPr>
        <w:t>Prakash, A., &amp; Gautam, D. (2023).</w:t>
      </w:r>
      <w:r>
        <w:t xml:space="preserve"> </w:t>
      </w:r>
      <w:r>
        <w:rPr>
          <w:rStyle w:val="Emphasis"/>
        </w:rPr>
        <w:t>Drivers Making Smart Cities More Sustainable: Comparative Analysis of Smart Cities of Uttar Pradesh</w:t>
      </w:r>
      <w:r>
        <w:t xml:space="preserve">. </w:t>
      </w:r>
      <w:r>
        <w:rPr>
          <w:rStyle w:val="Strong"/>
        </w:rPr>
        <w:t>International Journal of Creative Research Thoughts, 11(7),</w:t>
      </w:r>
      <w:r>
        <w:t xml:space="preserve"> 709-717.</w:t>
      </w:r>
    </w:p>
    <w:p w14:paraId="584C1CED" w14:textId="77777777" w:rsidR="00AF6805" w:rsidRDefault="00AF6805" w:rsidP="00AF6805">
      <w:pPr>
        <w:numPr>
          <w:ilvl w:val="0"/>
          <w:numId w:val="11"/>
        </w:numPr>
        <w:spacing w:before="100" w:beforeAutospacing="1" w:after="100" w:afterAutospacing="1" w:line="240" w:lineRule="auto"/>
      </w:pPr>
      <w:r>
        <w:rPr>
          <w:rStyle w:val="Strong"/>
        </w:rPr>
        <w:t>Shruti, S., Singh, P. K., &amp; Ohri, A. (2021).</w:t>
      </w:r>
      <w:r>
        <w:t xml:space="preserve"> </w:t>
      </w:r>
      <w:r>
        <w:rPr>
          <w:rStyle w:val="Emphasis"/>
        </w:rPr>
        <w:t>Sensitivity Analysis of the Smart City Environmental Sustainability Index (SCESI)</w:t>
      </w:r>
      <w:r>
        <w:t xml:space="preserve">. </w:t>
      </w:r>
      <w:r>
        <w:rPr>
          <w:rStyle w:val="Strong"/>
        </w:rPr>
        <w:t>Nature Environment and Pollution Technology, 20(2),</w:t>
      </w:r>
      <w:r>
        <w:t xml:space="preserve"> 703-711.</w:t>
      </w:r>
    </w:p>
    <w:p w14:paraId="47F67D9F" w14:textId="261A8655" w:rsidR="00AF6805" w:rsidRPr="00F17521" w:rsidRDefault="00AF6805" w:rsidP="00AF6805">
      <w:pPr>
        <w:numPr>
          <w:ilvl w:val="0"/>
          <w:numId w:val="11"/>
        </w:numPr>
        <w:spacing w:before="100" w:beforeAutospacing="1" w:after="100" w:afterAutospacing="1" w:line="240" w:lineRule="auto"/>
      </w:pPr>
      <w:r>
        <w:rPr>
          <w:rStyle w:val="Strong"/>
        </w:rPr>
        <w:t>Ministry of Housing and Urban Affairs (</w:t>
      </w:r>
      <w:proofErr w:type="spellStart"/>
      <w:r>
        <w:rPr>
          <w:rStyle w:val="Strong"/>
        </w:rPr>
        <w:t>MoHUA</w:t>
      </w:r>
      <w:proofErr w:type="spellEnd"/>
      <w:r>
        <w:rPr>
          <w:rStyle w:val="Strong"/>
        </w:rPr>
        <w:t>), Govt. of India.</w:t>
      </w:r>
      <w:r>
        <w:t xml:space="preserve"> </w:t>
      </w:r>
      <w:r>
        <w:rPr>
          <w:rStyle w:val="Emphasis"/>
        </w:rPr>
        <w:t>Smart Cities Mission Guidelines</w:t>
      </w:r>
      <w:r>
        <w:t xml:space="preserve">. </w:t>
      </w:r>
      <w:hyperlink r:id="rId15" w:tgtFrame="_new" w:history="1">
        <w:r>
          <w:rPr>
            <w:rStyle w:val="Hyperlink"/>
          </w:rPr>
          <w:t>https://smartcities.gov.in</w:t>
        </w:r>
      </w:hyperlink>
    </w:p>
    <w:p w14:paraId="560EC2CF" w14:textId="77777777" w:rsidR="00F17521" w:rsidRDefault="00F17521" w:rsidP="003A0240"/>
    <w:p w14:paraId="391A3CC9" w14:textId="77777777" w:rsidR="00AF6805" w:rsidRDefault="00AF6805" w:rsidP="003A0240"/>
    <w:p w14:paraId="4FCFFC81" w14:textId="77777777" w:rsidR="00AF6805" w:rsidRDefault="00AF6805" w:rsidP="003A0240"/>
    <w:p w14:paraId="7614136F" w14:textId="77777777" w:rsidR="00AF6805" w:rsidRDefault="00AF6805" w:rsidP="003A0240"/>
    <w:p w14:paraId="0D482DFC" w14:textId="77777777" w:rsidR="00AF6805" w:rsidRDefault="00AF6805" w:rsidP="003A0240"/>
    <w:p w14:paraId="475560CC" w14:textId="77777777" w:rsidR="00AF6805" w:rsidRDefault="00AF6805" w:rsidP="003A0240"/>
    <w:p w14:paraId="132698F5" w14:textId="77777777" w:rsidR="00AF6805" w:rsidRDefault="00AF6805" w:rsidP="003A0240"/>
    <w:p w14:paraId="40CFE04E" w14:textId="77777777" w:rsidR="00AF6805" w:rsidRDefault="00AF6805" w:rsidP="003A0240"/>
    <w:p w14:paraId="12A916AE" w14:textId="77777777" w:rsidR="00AF6805" w:rsidRDefault="00AF6805" w:rsidP="003A0240"/>
    <w:p w14:paraId="1ECCC62F" w14:textId="77777777" w:rsidR="00AF6805" w:rsidRDefault="00AF6805" w:rsidP="003A0240"/>
    <w:p w14:paraId="7A824055" w14:textId="77777777" w:rsidR="00AF6805" w:rsidRDefault="00AF6805" w:rsidP="003A0240"/>
    <w:p w14:paraId="60CD8B6C" w14:textId="77777777" w:rsidR="00AF6805" w:rsidRDefault="00AF6805" w:rsidP="003A0240"/>
    <w:p w14:paraId="3E5F9F9F" w14:textId="77777777" w:rsidR="00AF6805" w:rsidRDefault="00AF6805" w:rsidP="003A0240"/>
    <w:p w14:paraId="19AD2BDD" w14:textId="77777777" w:rsidR="00AF6805" w:rsidRDefault="00AF6805" w:rsidP="003A0240"/>
    <w:p w14:paraId="613C9B79" w14:textId="77777777" w:rsidR="00AF6805" w:rsidRDefault="00AF6805" w:rsidP="003A0240"/>
    <w:p w14:paraId="6F37BC6A" w14:textId="77777777" w:rsidR="00AF6805" w:rsidRPr="00AF6805" w:rsidRDefault="00AF6805" w:rsidP="00AF6805">
      <w:pPr>
        <w:rPr>
          <w:b/>
          <w:bCs/>
        </w:rPr>
      </w:pPr>
      <w:r w:rsidRPr="00AF6805">
        <w:rPr>
          <w:b/>
          <w:bCs/>
        </w:rPr>
        <w:lastRenderedPageBreak/>
        <w:t>How SCESI Scores Are Calculated</w:t>
      </w:r>
    </w:p>
    <w:p w14:paraId="4844305C" w14:textId="77777777" w:rsidR="00AF6805" w:rsidRPr="00AF6805" w:rsidRDefault="00AF6805" w:rsidP="00AF6805">
      <w:r w:rsidRPr="00AF6805">
        <w:t xml:space="preserve">The </w:t>
      </w:r>
      <w:r w:rsidRPr="00AF6805">
        <w:rPr>
          <w:b/>
          <w:bCs/>
        </w:rPr>
        <w:t>Smart City Environmental Sustainability Index (SCESI)</w:t>
      </w:r>
      <w:r w:rsidRPr="00AF6805">
        <w:t xml:space="preserve"> is computed based on </w:t>
      </w:r>
      <w:r w:rsidRPr="00AF6805">
        <w:rPr>
          <w:b/>
          <w:bCs/>
        </w:rPr>
        <w:t>24 environmental indicators</w:t>
      </w:r>
      <w:r w:rsidRPr="00AF6805">
        <w:t xml:space="preserve"> categorized under </w:t>
      </w:r>
      <w:r w:rsidRPr="00AF6805">
        <w:rPr>
          <w:b/>
          <w:bCs/>
        </w:rPr>
        <w:t>8 domains</w:t>
      </w:r>
      <w:r w:rsidRPr="00AF6805">
        <w:t>. Each domain contributes a weighted percentage to the final index.</w:t>
      </w:r>
    </w:p>
    <w:p w14:paraId="7B000B04" w14:textId="77777777" w:rsidR="00AF6805" w:rsidRPr="00AF6805" w:rsidRDefault="00AF6805" w:rsidP="00AF6805">
      <w:pPr>
        <w:rPr>
          <w:b/>
          <w:bCs/>
        </w:rPr>
      </w:pPr>
      <w:r w:rsidRPr="00AF6805">
        <w:rPr>
          <w:b/>
          <w:bCs/>
        </w:rPr>
        <w:t>Step 1: Define the Formula for SCESI Calculation</w:t>
      </w:r>
    </w:p>
    <w:p w14:paraId="4BB3913D" w14:textId="77777777" w:rsidR="00AF6805" w:rsidRPr="00AF6805" w:rsidRDefault="00AF6805" w:rsidP="00AF6805">
      <w:r w:rsidRPr="00AF6805">
        <w:t xml:space="preserve">SCESI is computed using </w:t>
      </w:r>
      <w:r w:rsidRPr="00AF6805">
        <w:rPr>
          <w:b/>
          <w:bCs/>
        </w:rPr>
        <w:t>weighted sum aggregation</w:t>
      </w:r>
      <w:r w:rsidRPr="00AF6805">
        <w:t>:</w:t>
      </w:r>
    </w:p>
    <w:p w14:paraId="42D7A382" w14:textId="77777777" w:rsidR="00AF6805" w:rsidRPr="00AF6805" w:rsidRDefault="00AF6805" w:rsidP="00AF6805">
      <w:r w:rsidRPr="00AF6805">
        <w:t>SCESI=∑</w:t>
      </w:r>
      <w:proofErr w:type="spellStart"/>
      <w:r w:rsidRPr="00AF6805">
        <w:t>i</w:t>
      </w:r>
      <w:proofErr w:type="spellEnd"/>
      <w:r w:rsidRPr="00AF6805">
        <w:t>=1NWi×SiSCESI = \sum_{</w:t>
      </w:r>
      <w:proofErr w:type="spellStart"/>
      <w:r w:rsidRPr="00AF6805">
        <w:t>i</w:t>
      </w:r>
      <w:proofErr w:type="spellEnd"/>
      <w:r w:rsidRPr="00AF6805">
        <w:t xml:space="preserve">=1}^{N} </w:t>
      </w:r>
      <w:proofErr w:type="spellStart"/>
      <w:r w:rsidRPr="00AF6805">
        <w:t>W_i</w:t>
      </w:r>
      <w:proofErr w:type="spellEnd"/>
      <w:r w:rsidRPr="00AF6805">
        <w:t xml:space="preserve"> \times </w:t>
      </w:r>
      <w:proofErr w:type="spellStart"/>
      <w:r w:rsidRPr="00AF6805">
        <w:t>S_iSCESI</w:t>
      </w:r>
      <w:proofErr w:type="spellEnd"/>
      <w:r w:rsidRPr="00AF6805">
        <w:t>=</w:t>
      </w:r>
      <w:proofErr w:type="spellStart"/>
      <w:r w:rsidRPr="00AF6805">
        <w:t>i</w:t>
      </w:r>
      <w:proofErr w:type="spellEnd"/>
      <w:r w:rsidRPr="00AF6805">
        <w:t>=1∑N</w:t>
      </w:r>
      <w:r w:rsidRPr="00AF6805">
        <w:rPr>
          <w:rFonts w:ascii="Arial" w:hAnsi="Arial" w:cs="Arial"/>
        </w:rPr>
        <w:t>​</w:t>
      </w:r>
      <w:r w:rsidRPr="00AF6805">
        <w:t>Wi</w:t>
      </w:r>
      <w:r w:rsidRPr="00AF6805">
        <w:rPr>
          <w:rFonts w:ascii="Arial" w:hAnsi="Arial" w:cs="Arial"/>
        </w:rPr>
        <w:t>​</w:t>
      </w:r>
      <w:r w:rsidRPr="00AF6805">
        <w:t>×Si</w:t>
      </w:r>
      <w:r w:rsidRPr="00AF6805">
        <w:rPr>
          <w:rFonts w:ascii="Arial" w:hAnsi="Arial" w:cs="Arial"/>
        </w:rPr>
        <w:t>​</w:t>
      </w:r>
    </w:p>
    <w:p w14:paraId="65A87D9A" w14:textId="77777777" w:rsidR="00AF6805" w:rsidRPr="00AF6805" w:rsidRDefault="00AF6805" w:rsidP="00AF6805">
      <w:r w:rsidRPr="00AF6805">
        <w:t>Where:</w:t>
      </w:r>
    </w:p>
    <w:p w14:paraId="0BE772D0" w14:textId="77777777" w:rsidR="00AF6805" w:rsidRPr="00AF6805" w:rsidRDefault="00AF6805" w:rsidP="00AF6805">
      <w:pPr>
        <w:numPr>
          <w:ilvl w:val="0"/>
          <w:numId w:val="13"/>
        </w:numPr>
      </w:pPr>
      <w:r w:rsidRPr="00AF6805">
        <w:t>SCESISCESISCESI = Smart City Environmental Sustainability Index (0–100 scale)</w:t>
      </w:r>
    </w:p>
    <w:p w14:paraId="492C3E53" w14:textId="77777777" w:rsidR="00AF6805" w:rsidRPr="00AF6805" w:rsidRDefault="00AF6805" w:rsidP="00AF6805">
      <w:pPr>
        <w:numPr>
          <w:ilvl w:val="0"/>
          <w:numId w:val="13"/>
        </w:numPr>
      </w:pPr>
      <w:r w:rsidRPr="00AF6805">
        <w:t>NNN = Total number of indicators (24)</w:t>
      </w:r>
    </w:p>
    <w:p w14:paraId="415FC8CC" w14:textId="77777777" w:rsidR="00AF6805" w:rsidRPr="00AF6805" w:rsidRDefault="00AF6805" w:rsidP="00AF6805">
      <w:pPr>
        <w:numPr>
          <w:ilvl w:val="0"/>
          <w:numId w:val="13"/>
        </w:numPr>
      </w:pPr>
      <w:proofErr w:type="spellStart"/>
      <w:r w:rsidRPr="00AF6805">
        <w:t>WiW_iWi</w:t>
      </w:r>
      <w:proofErr w:type="spellEnd"/>
      <w:r w:rsidRPr="00AF6805">
        <w:rPr>
          <w:rFonts w:ascii="Arial" w:hAnsi="Arial" w:cs="Arial"/>
        </w:rPr>
        <w:t>​</w:t>
      </w:r>
      <w:r w:rsidRPr="00AF6805">
        <w:t xml:space="preserve"> = Weight assigned to each indicator</w:t>
      </w:r>
    </w:p>
    <w:p w14:paraId="12A7215D" w14:textId="77777777" w:rsidR="00AF6805" w:rsidRPr="00AF6805" w:rsidRDefault="00AF6805" w:rsidP="00AF6805">
      <w:pPr>
        <w:numPr>
          <w:ilvl w:val="0"/>
          <w:numId w:val="13"/>
        </w:numPr>
      </w:pPr>
      <w:proofErr w:type="spellStart"/>
      <w:r w:rsidRPr="00AF6805">
        <w:t>SiS_iSi</w:t>
      </w:r>
      <w:proofErr w:type="spellEnd"/>
      <w:r w:rsidRPr="00AF6805">
        <w:rPr>
          <w:rFonts w:ascii="Arial" w:hAnsi="Arial" w:cs="Arial"/>
        </w:rPr>
        <w:t>​</w:t>
      </w:r>
      <w:r w:rsidRPr="00AF6805">
        <w:t xml:space="preserve"> = Score obtained by the city for that indicator (normalized between 0 and 100)</w:t>
      </w:r>
    </w:p>
    <w:p w14:paraId="30B7ABCD" w14:textId="77777777" w:rsidR="00AF6805" w:rsidRPr="00AF6805" w:rsidRDefault="00AF6805" w:rsidP="00AF6805">
      <w:r w:rsidRPr="00AF6805">
        <w:t xml:space="preserve">Each domain has </w:t>
      </w:r>
      <w:r w:rsidRPr="00AF6805">
        <w:rPr>
          <w:b/>
          <w:bCs/>
        </w:rPr>
        <w:t>sub-indicators</w:t>
      </w:r>
      <w:r w:rsidRPr="00AF6805">
        <w:t xml:space="preserve"> which contribute to the domain index. The individual domain scores are calculated as:</w:t>
      </w:r>
    </w:p>
    <w:p w14:paraId="1146A819" w14:textId="77777777" w:rsidR="00AF6805" w:rsidRPr="00AF6805" w:rsidRDefault="00AF6805" w:rsidP="00AF6805">
      <w:r w:rsidRPr="00AF6805">
        <w:t>Dk=∑j=1MWj,k×Sj,kD_k = \sum_{j=1}^{M} W_{</w:t>
      </w:r>
      <w:proofErr w:type="spellStart"/>
      <w:r w:rsidRPr="00AF6805">
        <w:t>j,k</w:t>
      </w:r>
      <w:proofErr w:type="spellEnd"/>
      <w:r w:rsidRPr="00AF6805">
        <w:t>} \times S_{</w:t>
      </w:r>
      <w:proofErr w:type="spellStart"/>
      <w:r w:rsidRPr="00AF6805">
        <w:t>j,k</w:t>
      </w:r>
      <w:proofErr w:type="spellEnd"/>
      <w:r w:rsidRPr="00AF6805">
        <w:t>}Dk</w:t>
      </w:r>
      <w:r w:rsidRPr="00AF6805">
        <w:rPr>
          <w:rFonts w:ascii="Arial" w:hAnsi="Arial" w:cs="Arial"/>
        </w:rPr>
        <w:t>​</w:t>
      </w:r>
      <w:r w:rsidRPr="00AF6805">
        <w:t>=j=1∑M</w:t>
      </w:r>
      <w:r w:rsidRPr="00AF6805">
        <w:rPr>
          <w:rFonts w:ascii="Arial" w:hAnsi="Arial" w:cs="Arial"/>
        </w:rPr>
        <w:t>​</w:t>
      </w:r>
      <w:proofErr w:type="spellStart"/>
      <w:r w:rsidRPr="00AF6805">
        <w:t>Wj,k</w:t>
      </w:r>
      <w:proofErr w:type="spellEnd"/>
      <w:r w:rsidRPr="00AF6805">
        <w:rPr>
          <w:rFonts w:ascii="Arial" w:hAnsi="Arial" w:cs="Arial"/>
        </w:rPr>
        <w:t>​</w:t>
      </w:r>
      <w:r w:rsidRPr="00AF6805">
        <w:t>×</w:t>
      </w:r>
      <w:proofErr w:type="spellStart"/>
      <w:r w:rsidRPr="00AF6805">
        <w:t>Sj,k</w:t>
      </w:r>
      <w:proofErr w:type="spellEnd"/>
      <w:r w:rsidRPr="00AF6805">
        <w:rPr>
          <w:rFonts w:ascii="Arial" w:hAnsi="Arial" w:cs="Arial"/>
        </w:rPr>
        <w:t>​</w:t>
      </w:r>
    </w:p>
    <w:p w14:paraId="5EAB8BA4" w14:textId="77777777" w:rsidR="00AF6805" w:rsidRPr="00AF6805" w:rsidRDefault="00AF6805" w:rsidP="00AF6805">
      <w:r w:rsidRPr="00AF6805">
        <w:t>Where:</w:t>
      </w:r>
    </w:p>
    <w:p w14:paraId="7618F422" w14:textId="77777777" w:rsidR="00AF6805" w:rsidRPr="00AF6805" w:rsidRDefault="00AF6805" w:rsidP="00AF6805">
      <w:pPr>
        <w:numPr>
          <w:ilvl w:val="0"/>
          <w:numId w:val="14"/>
        </w:numPr>
      </w:pPr>
      <w:proofErr w:type="spellStart"/>
      <w:r w:rsidRPr="00AF6805">
        <w:t>DkD_kDk</w:t>
      </w:r>
      <w:proofErr w:type="spellEnd"/>
      <w:r w:rsidRPr="00AF6805">
        <w:rPr>
          <w:rFonts w:ascii="Arial" w:hAnsi="Arial" w:cs="Arial"/>
        </w:rPr>
        <w:t>​</w:t>
      </w:r>
      <w:r w:rsidRPr="00AF6805">
        <w:t xml:space="preserve"> = Score for domain </w:t>
      </w:r>
      <w:proofErr w:type="spellStart"/>
      <w:r w:rsidRPr="00AF6805">
        <w:t>kkk</w:t>
      </w:r>
      <w:proofErr w:type="spellEnd"/>
    </w:p>
    <w:p w14:paraId="365AA939" w14:textId="77777777" w:rsidR="00AF6805" w:rsidRPr="00AF6805" w:rsidRDefault="00AF6805" w:rsidP="00AF6805">
      <w:pPr>
        <w:numPr>
          <w:ilvl w:val="0"/>
          <w:numId w:val="14"/>
        </w:numPr>
      </w:pPr>
      <w:r w:rsidRPr="00AF6805">
        <w:t>MMM = Number of indicators within that domain</w:t>
      </w:r>
    </w:p>
    <w:p w14:paraId="4F1AC6B3" w14:textId="77777777" w:rsidR="00AF6805" w:rsidRPr="00AF6805" w:rsidRDefault="00AF6805" w:rsidP="00AF6805">
      <w:pPr>
        <w:numPr>
          <w:ilvl w:val="0"/>
          <w:numId w:val="14"/>
        </w:numPr>
      </w:pPr>
      <w:proofErr w:type="spellStart"/>
      <w:r w:rsidRPr="00AF6805">
        <w:t>Wj,kW</w:t>
      </w:r>
      <w:proofErr w:type="spellEnd"/>
      <w:r w:rsidRPr="00AF6805">
        <w:t>_{</w:t>
      </w:r>
      <w:proofErr w:type="spellStart"/>
      <w:r w:rsidRPr="00AF6805">
        <w:t>j,k</w:t>
      </w:r>
      <w:proofErr w:type="spellEnd"/>
      <w:r w:rsidRPr="00AF6805">
        <w:t>}</w:t>
      </w:r>
      <w:proofErr w:type="spellStart"/>
      <w:r w:rsidRPr="00AF6805">
        <w:t>Wj,k</w:t>
      </w:r>
      <w:proofErr w:type="spellEnd"/>
      <w:r w:rsidRPr="00AF6805">
        <w:rPr>
          <w:rFonts w:ascii="Arial" w:hAnsi="Arial" w:cs="Arial"/>
        </w:rPr>
        <w:t>​</w:t>
      </w:r>
      <w:r w:rsidRPr="00AF6805">
        <w:t xml:space="preserve"> = Weight for indicator </w:t>
      </w:r>
      <w:proofErr w:type="spellStart"/>
      <w:r w:rsidRPr="00AF6805">
        <w:t>jjj</w:t>
      </w:r>
      <w:proofErr w:type="spellEnd"/>
      <w:r w:rsidRPr="00AF6805">
        <w:t xml:space="preserve"> in domain </w:t>
      </w:r>
      <w:proofErr w:type="spellStart"/>
      <w:r w:rsidRPr="00AF6805">
        <w:t>kkk</w:t>
      </w:r>
      <w:proofErr w:type="spellEnd"/>
    </w:p>
    <w:p w14:paraId="51459672" w14:textId="77777777" w:rsidR="00AF6805" w:rsidRPr="00AF6805" w:rsidRDefault="00AF6805" w:rsidP="00AF6805">
      <w:pPr>
        <w:numPr>
          <w:ilvl w:val="0"/>
          <w:numId w:val="14"/>
        </w:numPr>
      </w:pPr>
      <w:proofErr w:type="spellStart"/>
      <w:r w:rsidRPr="00AF6805">
        <w:t>Sj,kS</w:t>
      </w:r>
      <w:proofErr w:type="spellEnd"/>
      <w:r w:rsidRPr="00AF6805">
        <w:t>_{</w:t>
      </w:r>
      <w:proofErr w:type="spellStart"/>
      <w:r w:rsidRPr="00AF6805">
        <w:t>j,k</w:t>
      </w:r>
      <w:proofErr w:type="spellEnd"/>
      <w:r w:rsidRPr="00AF6805">
        <w:t>}</w:t>
      </w:r>
      <w:proofErr w:type="spellStart"/>
      <w:r w:rsidRPr="00AF6805">
        <w:t>Sj,k</w:t>
      </w:r>
      <w:proofErr w:type="spellEnd"/>
      <w:r w:rsidRPr="00AF6805">
        <w:rPr>
          <w:rFonts w:ascii="Arial" w:hAnsi="Arial" w:cs="Arial"/>
        </w:rPr>
        <w:t>​</w:t>
      </w:r>
      <w:r w:rsidRPr="00AF6805">
        <w:t xml:space="preserve"> = Score obtained for that indicator</w:t>
      </w:r>
    </w:p>
    <w:p w14:paraId="75A96FF3" w14:textId="77777777" w:rsidR="00AF6805" w:rsidRPr="00AF6805" w:rsidRDefault="00AF6805" w:rsidP="00AF6805">
      <w:r w:rsidRPr="00AF6805">
        <w:t xml:space="preserve">The final </w:t>
      </w:r>
      <w:r w:rsidRPr="00AF6805">
        <w:rPr>
          <w:b/>
          <w:bCs/>
        </w:rPr>
        <w:t>SCESI score</w:t>
      </w:r>
      <w:r w:rsidRPr="00AF6805">
        <w:t xml:space="preserve"> for a city is calculated as:</w:t>
      </w:r>
    </w:p>
    <w:p w14:paraId="0038A3A2" w14:textId="77777777" w:rsidR="00AF6805" w:rsidRPr="00AF6805" w:rsidRDefault="00AF6805" w:rsidP="00AF6805">
      <w:r w:rsidRPr="00AF6805">
        <w:t>SCESI=D1+D2+D3+...+D88×100SCESI = \frac{D_1 + D_2 + D_3 + ... + D_8}{8} \times 100SCESI=8D1</w:t>
      </w:r>
      <w:r w:rsidRPr="00AF6805">
        <w:rPr>
          <w:rFonts w:ascii="Arial" w:hAnsi="Arial" w:cs="Arial"/>
        </w:rPr>
        <w:t>​</w:t>
      </w:r>
      <w:r w:rsidRPr="00AF6805">
        <w:t>+D2</w:t>
      </w:r>
      <w:r w:rsidRPr="00AF6805">
        <w:rPr>
          <w:rFonts w:ascii="Arial" w:hAnsi="Arial" w:cs="Arial"/>
        </w:rPr>
        <w:t>​</w:t>
      </w:r>
      <w:r w:rsidRPr="00AF6805">
        <w:t>+D3</w:t>
      </w:r>
      <w:r w:rsidRPr="00AF6805">
        <w:rPr>
          <w:rFonts w:ascii="Arial" w:hAnsi="Arial" w:cs="Arial"/>
        </w:rPr>
        <w:t>​</w:t>
      </w:r>
      <w:r w:rsidRPr="00AF6805">
        <w:t>+...+D8</w:t>
      </w:r>
      <w:r w:rsidRPr="00AF6805">
        <w:rPr>
          <w:rFonts w:ascii="Arial" w:hAnsi="Arial" w:cs="Arial"/>
        </w:rPr>
        <w:t>​​</w:t>
      </w:r>
      <w:r w:rsidRPr="00AF6805">
        <w:t>×100</w:t>
      </w:r>
    </w:p>
    <w:p w14:paraId="17EA3620" w14:textId="77777777" w:rsidR="00AF6805" w:rsidRPr="00AF6805" w:rsidRDefault="00AF6805" w:rsidP="00AF6805">
      <w:r w:rsidRPr="00AF6805">
        <w:t>Where:</w:t>
      </w:r>
    </w:p>
    <w:p w14:paraId="0F2B2CEA" w14:textId="77777777" w:rsidR="00AF6805" w:rsidRPr="00AF6805" w:rsidRDefault="00AF6805" w:rsidP="00AF6805">
      <w:pPr>
        <w:numPr>
          <w:ilvl w:val="0"/>
          <w:numId w:val="15"/>
        </w:numPr>
      </w:pPr>
      <w:r w:rsidRPr="00AF6805">
        <w:t>D1,D2,...,D8D_1, D_2, ..., D_8D1</w:t>
      </w:r>
      <w:r w:rsidRPr="00AF6805">
        <w:rPr>
          <w:rFonts w:ascii="Arial" w:hAnsi="Arial" w:cs="Arial"/>
        </w:rPr>
        <w:t>​</w:t>
      </w:r>
      <w:r w:rsidRPr="00AF6805">
        <w:t>,D2</w:t>
      </w:r>
      <w:r w:rsidRPr="00AF6805">
        <w:rPr>
          <w:rFonts w:ascii="Arial" w:hAnsi="Arial" w:cs="Arial"/>
        </w:rPr>
        <w:t>​</w:t>
      </w:r>
      <w:r w:rsidRPr="00AF6805">
        <w:t>,...,D8</w:t>
      </w:r>
      <w:r w:rsidRPr="00AF6805">
        <w:rPr>
          <w:rFonts w:ascii="Arial" w:hAnsi="Arial" w:cs="Arial"/>
        </w:rPr>
        <w:t>​</w:t>
      </w:r>
      <w:r w:rsidRPr="00AF6805">
        <w:t xml:space="preserve"> = Domain scores for </w:t>
      </w:r>
      <w:r w:rsidRPr="00AF6805">
        <w:rPr>
          <w:b/>
          <w:bCs/>
        </w:rPr>
        <w:t>Energy, Water, Waste, Air Quality, Green Spaces, Mobility, Climate Resilience, and Governance</w:t>
      </w:r>
    </w:p>
    <w:p w14:paraId="506B7A06" w14:textId="77777777" w:rsidR="007529B3" w:rsidRDefault="007529B3" w:rsidP="00AF6805"/>
    <w:p w14:paraId="343D0FFE" w14:textId="77777777" w:rsidR="007529B3" w:rsidRDefault="007529B3" w:rsidP="00AF6805">
      <w:r>
        <w:t>\</w:t>
      </w:r>
    </w:p>
    <w:p w14:paraId="52E5C380" w14:textId="77777777" w:rsidR="007529B3" w:rsidRDefault="007529B3" w:rsidP="00AF6805"/>
    <w:p w14:paraId="6E4C3B9E" w14:textId="77777777" w:rsidR="007529B3" w:rsidRDefault="007529B3" w:rsidP="00AF6805"/>
    <w:p w14:paraId="4AF386B7" w14:textId="77777777" w:rsidR="007529B3" w:rsidRDefault="007529B3" w:rsidP="00AF6805"/>
    <w:p w14:paraId="117CF13D" w14:textId="77777777" w:rsidR="007529B3" w:rsidRDefault="007529B3" w:rsidP="00AF6805"/>
    <w:p w14:paraId="79018781" w14:textId="77777777" w:rsidR="007529B3" w:rsidRDefault="007529B3" w:rsidP="00AF6805"/>
    <w:p w14:paraId="0666D333" w14:textId="013F6B3C" w:rsidR="00AF6805" w:rsidRPr="00AF6805" w:rsidRDefault="00AF6805" w:rsidP="00AF6805">
      <w:r w:rsidRPr="00AF6805">
        <w:lastRenderedPageBreak/>
        <w:pict w14:anchorId="16ECAE82">
          <v:rect id="_x0000_i1104" style="width:0;height:1.5pt" o:hralign="center" o:hrstd="t" o:hr="t" fillcolor="#a0a0a0" stroked="f"/>
        </w:pict>
      </w:r>
    </w:p>
    <w:p w14:paraId="31C10E6C" w14:textId="77777777" w:rsidR="00AF6805" w:rsidRPr="00AF6805" w:rsidRDefault="00AF6805" w:rsidP="00AF6805">
      <w:pPr>
        <w:rPr>
          <w:b/>
          <w:bCs/>
        </w:rPr>
      </w:pPr>
      <w:r w:rsidRPr="00AF6805">
        <w:rPr>
          <w:b/>
          <w:bCs/>
        </w:rPr>
        <w:t>Step 2: Assign Weights to Each Domain</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249"/>
        <w:gridCol w:w="1153"/>
      </w:tblGrid>
      <w:tr w:rsidR="00AF6805" w:rsidRPr="00AF6805" w14:paraId="56942C4E" w14:textId="77777777" w:rsidTr="007529B3">
        <w:trPr>
          <w:tblHeader/>
          <w:tblCellSpacing w:w="15" w:type="dxa"/>
        </w:trPr>
        <w:tc>
          <w:tcPr>
            <w:tcW w:w="0" w:type="auto"/>
            <w:vAlign w:val="center"/>
            <w:hideMark/>
          </w:tcPr>
          <w:p w14:paraId="5653086D" w14:textId="77777777" w:rsidR="00AF6805" w:rsidRPr="00AF6805" w:rsidRDefault="00AF6805" w:rsidP="00AF6805">
            <w:pPr>
              <w:rPr>
                <w:b/>
                <w:bCs/>
              </w:rPr>
            </w:pPr>
            <w:r w:rsidRPr="00AF6805">
              <w:rPr>
                <w:b/>
                <w:bCs/>
              </w:rPr>
              <w:t>Domain</w:t>
            </w:r>
          </w:p>
        </w:tc>
        <w:tc>
          <w:tcPr>
            <w:tcW w:w="0" w:type="auto"/>
            <w:vAlign w:val="center"/>
            <w:hideMark/>
          </w:tcPr>
          <w:p w14:paraId="4A771CAE" w14:textId="77777777" w:rsidR="00AF6805" w:rsidRPr="00AF6805" w:rsidRDefault="00AF6805" w:rsidP="00AF6805">
            <w:pPr>
              <w:rPr>
                <w:b/>
                <w:bCs/>
              </w:rPr>
            </w:pPr>
            <w:r w:rsidRPr="00AF6805">
              <w:rPr>
                <w:b/>
                <w:bCs/>
              </w:rPr>
              <w:t>Weight (%)</w:t>
            </w:r>
          </w:p>
        </w:tc>
      </w:tr>
      <w:tr w:rsidR="00AF6805" w:rsidRPr="00AF6805" w14:paraId="4BF764F7" w14:textId="77777777" w:rsidTr="007529B3">
        <w:trPr>
          <w:tblCellSpacing w:w="15" w:type="dxa"/>
        </w:trPr>
        <w:tc>
          <w:tcPr>
            <w:tcW w:w="0" w:type="auto"/>
            <w:vAlign w:val="center"/>
            <w:hideMark/>
          </w:tcPr>
          <w:p w14:paraId="0D749829" w14:textId="77777777" w:rsidR="00AF6805" w:rsidRPr="00AF6805" w:rsidRDefault="00AF6805" w:rsidP="00AF6805">
            <w:r w:rsidRPr="00AF6805">
              <w:t>Energy Efficiency &amp; Renewable Energy</w:t>
            </w:r>
          </w:p>
        </w:tc>
        <w:tc>
          <w:tcPr>
            <w:tcW w:w="0" w:type="auto"/>
            <w:vAlign w:val="center"/>
            <w:hideMark/>
          </w:tcPr>
          <w:p w14:paraId="4CFE1EFB" w14:textId="77777777" w:rsidR="00AF6805" w:rsidRPr="00AF6805" w:rsidRDefault="00AF6805" w:rsidP="00AF6805">
            <w:r w:rsidRPr="00AF6805">
              <w:t>15%</w:t>
            </w:r>
          </w:p>
        </w:tc>
      </w:tr>
      <w:tr w:rsidR="00AF6805" w:rsidRPr="00AF6805" w14:paraId="6439F249" w14:textId="77777777" w:rsidTr="007529B3">
        <w:trPr>
          <w:tblCellSpacing w:w="15" w:type="dxa"/>
        </w:trPr>
        <w:tc>
          <w:tcPr>
            <w:tcW w:w="0" w:type="auto"/>
            <w:vAlign w:val="center"/>
            <w:hideMark/>
          </w:tcPr>
          <w:p w14:paraId="6CE93324" w14:textId="77777777" w:rsidR="00AF6805" w:rsidRPr="00AF6805" w:rsidRDefault="00AF6805" w:rsidP="00AF6805">
            <w:r w:rsidRPr="00AF6805">
              <w:t>Water Management</w:t>
            </w:r>
          </w:p>
        </w:tc>
        <w:tc>
          <w:tcPr>
            <w:tcW w:w="0" w:type="auto"/>
            <w:vAlign w:val="center"/>
            <w:hideMark/>
          </w:tcPr>
          <w:p w14:paraId="495BDCFF" w14:textId="77777777" w:rsidR="00AF6805" w:rsidRPr="00AF6805" w:rsidRDefault="00AF6805" w:rsidP="00AF6805">
            <w:r w:rsidRPr="00AF6805">
              <w:t>15%</w:t>
            </w:r>
          </w:p>
        </w:tc>
      </w:tr>
      <w:tr w:rsidR="00AF6805" w:rsidRPr="00AF6805" w14:paraId="2891DE69" w14:textId="77777777" w:rsidTr="007529B3">
        <w:trPr>
          <w:tblCellSpacing w:w="15" w:type="dxa"/>
        </w:trPr>
        <w:tc>
          <w:tcPr>
            <w:tcW w:w="0" w:type="auto"/>
            <w:vAlign w:val="center"/>
            <w:hideMark/>
          </w:tcPr>
          <w:p w14:paraId="1E10B795" w14:textId="77777777" w:rsidR="00AF6805" w:rsidRPr="00AF6805" w:rsidRDefault="00AF6805" w:rsidP="00AF6805">
            <w:r w:rsidRPr="00AF6805">
              <w:t>Waste Management &amp; Circular Economy</w:t>
            </w:r>
          </w:p>
        </w:tc>
        <w:tc>
          <w:tcPr>
            <w:tcW w:w="0" w:type="auto"/>
            <w:vAlign w:val="center"/>
            <w:hideMark/>
          </w:tcPr>
          <w:p w14:paraId="025F9989" w14:textId="77777777" w:rsidR="00AF6805" w:rsidRPr="00AF6805" w:rsidRDefault="00AF6805" w:rsidP="00AF6805">
            <w:r w:rsidRPr="00AF6805">
              <w:t>15%</w:t>
            </w:r>
          </w:p>
        </w:tc>
      </w:tr>
      <w:tr w:rsidR="00AF6805" w:rsidRPr="00AF6805" w14:paraId="166E3387" w14:textId="77777777" w:rsidTr="007529B3">
        <w:trPr>
          <w:tblCellSpacing w:w="15" w:type="dxa"/>
        </w:trPr>
        <w:tc>
          <w:tcPr>
            <w:tcW w:w="0" w:type="auto"/>
            <w:vAlign w:val="center"/>
            <w:hideMark/>
          </w:tcPr>
          <w:p w14:paraId="7F0E1A1D" w14:textId="77777777" w:rsidR="00AF6805" w:rsidRPr="00AF6805" w:rsidRDefault="00AF6805" w:rsidP="00AF6805">
            <w:r w:rsidRPr="00AF6805">
              <w:t>Air Quality &amp; Pollution Control</w:t>
            </w:r>
          </w:p>
        </w:tc>
        <w:tc>
          <w:tcPr>
            <w:tcW w:w="0" w:type="auto"/>
            <w:vAlign w:val="center"/>
            <w:hideMark/>
          </w:tcPr>
          <w:p w14:paraId="5B0CD5AD" w14:textId="77777777" w:rsidR="00AF6805" w:rsidRPr="00AF6805" w:rsidRDefault="00AF6805" w:rsidP="00AF6805">
            <w:r w:rsidRPr="00AF6805">
              <w:t>15%</w:t>
            </w:r>
          </w:p>
        </w:tc>
      </w:tr>
      <w:tr w:rsidR="00AF6805" w:rsidRPr="00AF6805" w14:paraId="547F0213" w14:textId="77777777" w:rsidTr="007529B3">
        <w:trPr>
          <w:tblCellSpacing w:w="15" w:type="dxa"/>
        </w:trPr>
        <w:tc>
          <w:tcPr>
            <w:tcW w:w="0" w:type="auto"/>
            <w:vAlign w:val="center"/>
            <w:hideMark/>
          </w:tcPr>
          <w:p w14:paraId="1CBB882E" w14:textId="77777777" w:rsidR="00AF6805" w:rsidRPr="00AF6805" w:rsidRDefault="00AF6805" w:rsidP="00AF6805">
            <w:r w:rsidRPr="00AF6805">
              <w:t>Green Spaces &amp; Biodiversity</w:t>
            </w:r>
          </w:p>
        </w:tc>
        <w:tc>
          <w:tcPr>
            <w:tcW w:w="0" w:type="auto"/>
            <w:vAlign w:val="center"/>
            <w:hideMark/>
          </w:tcPr>
          <w:p w14:paraId="616400C9" w14:textId="77777777" w:rsidR="00AF6805" w:rsidRPr="00AF6805" w:rsidRDefault="00AF6805" w:rsidP="00AF6805">
            <w:r w:rsidRPr="00AF6805">
              <w:t>10%</w:t>
            </w:r>
          </w:p>
        </w:tc>
      </w:tr>
      <w:tr w:rsidR="00AF6805" w:rsidRPr="00AF6805" w14:paraId="321280D7" w14:textId="77777777" w:rsidTr="007529B3">
        <w:trPr>
          <w:tblCellSpacing w:w="15" w:type="dxa"/>
        </w:trPr>
        <w:tc>
          <w:tcPr>
            <w:tcW w:w="0" w:type="auto"/>
            <w:vAlign w:val="center"/>
            <w:hideMark/>
          </w:tcPr>
          <w:p w14:paraId="277F71B0" w14:textId="77777777" w:rsidR="00AF6805" w:rsidRPr="00AF6805" w:rsidRDefault="00AF6805" w:rsidP="00AF6805">
            <w:r w:rsidRPr="00AF6805">
              <w:t>Smart Mobility &amp; Transport</w:t>
            </w:r>
          </w:p>
        </w:tc>
        <w:tc>
          <w:tcPr>
            <w:tcW w:w="0" w:type="auto"/>
            <w:vAlign w:val="center"/>
            <w:hideMark/>
          </w:tcPr>
          <w:p w14:paraId="5F393E28" w14:textId="77777777" w:rsidR="00AF6805" w:rsidRPr="00AF6805" w:rsidRDefault="00AF6805" w:rsidP="00AF6805">
            <w:r w:rsidRPr="00AF6805">
              <w:t>10%</w:t>
            </w:r>
          </w:p>
        </w:tc>
      </w:tr>
      <w:tr w:rsidR="00AF6805" w:rsidRPr="00AF6805" w14:paraId="53B068BA" w14:textId="77777777" w:rsidTr="007529B3">
        <w:trPr>
          <w:tblCellSpacing w:w="15" w:type="dxa"/>
        </w:trPr>
        <w:tc>
          <w:tcPr>
            <w:tcW w:w="0" w:type="auto"/>
            <w:vAlign w:val="center"/>
            <w:hideMark/>
          </w:tcPr>
          <w:p w14:paraId="0AE578B2" w14:textId="77777777" w:rsidR="00AF6805" w:rsidRPr="00AF6805" w:rsidRDefault="00AF6805" w:rsidP="00AF6805">
            <w:r w:rsidRPr="00AF6805">
              <w:t>Climate Resilience &amp; Disaster Preparedness</w:t>
            </w:r>
          </w:p>
        </w:tc>
        <w:tc>
          <w:tcPr>
            <w:tcW w:w="0" w:type="auto"/>
            <w:vAlign w:val="center"/>
            <w:hideMark/>
          </w:tcPr>
          <w:p w14:paraId="20540E2C" w14:textId="77777777" w:rsidR="00AF6805" w:rsidRPr="00AF6805" w:rsidRDefault="00AF6805" w:rsidP="00AF6805">
            <w:r w:rsidRPr="00AF6805">
              <w:t>10%</w:t>
            </w:r>
          </w:p>
        </w:tc>
      </w:tr>
      <w:tr w:rsidR="00AF6805" w:rsidRPr="00AF6805" w14:paraId="60EFB692" w14:textId="77777777" w:rsidTr="007529B3">
        <w:trPr>
          <w:tblCellSpacing w:w="15" w:type="dxa"/>
        </w:trPr>
        <w:tc>
          <w:tcPr>
            <w:tcW w:w="0" w:type="auto"/>
            <w:vAlign w:val="center"/>
            <w:hideMark/>
          </w:tcPr>
          <w:p w14:paraId="31AE90FF" w14:textId="77777777" w:rsidR="00AF6805" w:rsidRPr="00AF6805" w:rsidRDefault="00AF6805" w:rsidP="00AF6805">
            <w:r w:rsidRPr="00AF6805">
              <w:t>Citizen Engagement &amp; Governance</w:t>
            </w:r>
          </w:p>
        </w:tc>
        <w:tc>
          <w:tcPr>
            <w:tcW w:w="0" w:type="auto"/>
            <w:vAlign w:val="center"/>
            <w:hideMark/>
          </w:tcPr>
          <w:p w14:paraId="10FD4FEB" w14:textId="77777777" w:rsidR="00AF6805" w:rsidRPr="00AF6805" w:rsidRDefault="00AF6805" w:rsidP="00AF6805">
            <w:r w:rsidRPr="00AF6805">
              <w:t>10%</w:t>
            </w:r>
          </w:p>
        </w:tc>
      </w:tr>
    </w:tbl>
    <w:p w14:paraId="673BF4D3" w14:textId="77777777" w:rsidR="00AF6805" w:rsidRPr="00AF6805" w:rsidRDefault="00AF6805" w:rsidP="00AF6805">
      <w:r w:rsidRPr="00AF6805">
        <w:t xml:space="preserve">Each </w:t>
      </w:r>
      <w:r w:rsidRPr="00AF6805">
        <w:rPr>
          <w:b/>
          <w:bCs/>
        </w:rPr>
        <w:t>domain has its own indicators</w:t>
      </w:r>
      <w:r w:rsidRPr="00AF6805">
        <w:t xml:space="preserve"> with specific weights assigned based on impact.</w:t>
      </w:r>
    </w:p>
    <w:p w14:paraId="022C312D" w14:textId="77777777" w:rsidR="00AF6805" w:rsidRPr="00AF6805" w:rsidRDefault="00AF6805" w:rsidP="00AF6805">
      <w:r w:rsidRPr="00AF6805">
        <w:pict w14:anchorId="10EF6DB2">
          <v:rect id="_x0000_i1105" style="width:0;height:1.5pt" o:hralign="center" o:hrstd="t" o:hr="t" fillcolor="#a0a0a0" stroked="f"/>
        </w:pict>
      </w:r>
    </w:p>
    <w:p w14:paraId="74673BC0" w14:textId="77777777" w:rsidR="00AF6805" w:rsidRPr="00AF6805" w:rsidRDefault="00AF6805" w:rsidP="00AF6805">
      <w:pPr>
        <w:rPr>
          <w:b/>
          <w:bCs/>
        </w:rPr>
      </w:pPr>
      <w:r w:rsidRPr="00AF6805">
        <w:rPr>
          <w:b/>
          <w:bCs/>
        </w:rPr>
        <w:t>Step 3: Normalize Data (0–100 Scale)</w:t>
      </w:r>
    </w:p>
    <w:p w14:paraId="376C1BA1" w14:textId="77777777" w:rsidR="00AF6805" w:rsidRPr="00AF6805" w:rsidRDefault="00AF6805" w:rsidP="00AF6805">
      <w:r w:rsidRPr="00AF6805">
        <w:t xml:space="preserve">Each </w:t>
      </w:r>
      <w:r w:rsidRPr="00AF6805">
        <w:rPr>
          <w:b/>
          <w:bCs/>
        </w:rPr>
        <w:t>indicator score</w:t>
      </w:r>
      <w:r w:rsidRPr="00AF6805">
        <w:t xml:space="preserve"> is normalized using the formula:</w:t>
      </w:r>
    </w:p>
    <w:p w14:paraId="496CC907" w14:textId="77777777" w:rsidR="00AF6805" w:rsidRPr="00AF6805" w:rsidRDefault="00AF6805" w:rsidP="00AF6805">
      <w:r w:rsidRPr="00AF6805">
        <w:t>Si=(Xi−</w:t>
      </w:r>
      <w:proofErr w:type="spellStart"/>
      <w:r w:rsidRPr="00AF6805">
        <w:t>XminXmax</w:t>
      </w:r>
      <w:proofErr w:type="spellEnd"/>
      <w:r w:rsidRPr="00AF6805">
        <w:t>−</w:t>
      </w:r>
      <w:proofErr w:type="spellStart"/>
      <w:r w:rsidRPr="00AF6805">
        <w:t>Xmin</w:t>
      </w:r>
      <w:proofErr w:type="spellEnd"/>
      <w:r w:rsidRPr="00AF6805">
        <w:t>)×100S_i = \left( \frac{</w:t>
      </w:r>
      <w:proofErr w:type="spellStart"/>
      <w:r w:rsidRPr="00AF6805">
        <w:t>X_i</w:t>
      </w:r>
      <w:proofErr w:type="spellEnd"/>
      <w:r w:rsidRPr="00AF6805">
        <w:t xml:space="preserve"> - X_{min}}{X_{max} - X_{min}} \right) \times 100Si</w:t>
      </w:r>
      <w:r w:rsidRPr="00AF6805">
        <w:rPr>
          <w:rFonts w:ascii="Arial" w:hAnsi="Arial" w:cs="Arial"/>
        </w:rPr>
        <w:t>​</w:t>
      </w:r>
      <w:r w:rsidRPr="00AF6805">
        <w:t>=(</w:t>
      </w:r>
      <w:proofErr w:type="spellStart"/>
      <w:r w:rsidRPr="00AF6805">
        <w:t>Xmax</w:t>
      </w:r>
      <w:proofErr w:type="spellEnd"/>
      <w:r w:rsidRPr="00AF6805">
        <w:rPr>
          <w:rFonts w:ascii="Arial" w:hAnsi="Arial" w:cs="Arial"/>
        </w:rPr>
        <w:t>​</w:t>
      </w:r>
      <w:r w:rsidRPr="00AF6805">
        <w:t>−</w:t>
      </w:r>
      <w:proofErr w:type="spellStart"/>
      <w:r w:rsidRPr="00AF6805">
        <w:t>Xmin</w:t>
      </w:r>
      <w:proofErr w:type="spellEnd"/>
      <w:r w:rsidRPr="00AF6805">
        <w:rPr>
          <w:rFonts w:ascii="Arial" w:hAnsi="Arial" w:cs="Arial"/>
        </w:rPr>
        <w:t>​</w:t>
      </w:r>
      <w:r w:rsidRPr="00AF6805">
        <w:t>Xi</w:t>
      </w:r>
      <w:r w:rsidRPr="00AF6805">
        <w:rPr>
          <w:rFonts w:ascii="Arial" w:hAnsi="Arial" w:cs="Arial"/>
        </w:rPr>
        <w:t>​</w:t>
      </w:r>
      <w:r w:rsidRPr="00AF6805">
        <w:t>−</w:t>
      </w:r>
      <w:proofErr w:type="spellStart"/>
      <w:r w:rsidRPr="00AF6805">
        <w:t>Xmin</w:t>
      </w:r>
      <w:proofErr w:type="spellEnd"/>
      <w:r w:rsidRPr="00AF6805">
        <w:rPr>
          <w:rFonts w:ascii="Arial" w:hAnsi="Arial" w:cs="Arial"/>
        </w:rPr>
        <w:t>​​</w:t>
      </w:r>
      <w:r w:rsidRPr="00AF6805">
        <w:t>)×100</w:t>
      </w:r>
    </w:p>
    <w:p w14:paraId="6D68EDB4" w14:textId="77777777" w:rsidR="00AF6805" w:rsidRPr="00AF6805" w:rsidRDefault="00AF6805" w:rsidP="00AF6805">
      <w:r w:rsidRPr="00AF6805">
        <w:t>Where:</w:t>
      </w:r>
    </w:p>
    <w:p w14:paraId="6D73FC43" w14:textId="77777777" w:rsidR="00AF6805" w:rsidRPr="00AF6805" w:rsidRDefault="00AF6805" w:rsidP="00AF6805">
      <w:pPr>
        <w:numPr>
          <w:ilvl w:val="0"/>
          <w:numId w:val="16"/>
        </w:numPr>
      </w:pPr>
      <w:proofErr w:type="spellStart"/>
      <w:r w:rsidRPr="00AF6805">
        <w:t>XiX_iXi</w:t>
      </w:r>
      <w:proofErr w:type="spellEnd"/>
      <w:r w:rsidRPr="00AF6805">
        <w:rPr>
          <w:rFonts w:ascii="Arial" w:hAnsi="Arial" w:cs="Arial"/>
        </w:rPr>
        <w:t>​</w:t>
      </w:r>
      <w:r w:rsidRPr="00AF6805">
        <w:t xml:space="preserve"> = Actual value of the indicator for a city</w:t>
      </w:r>
    </w:p>
    <w:p w14:paraId="15A18982" w14:textId="77777777" w:rsidR="00AF6805" w:rsidRPr="00AF6805" w:rsidRDefault="00AF6805" w:rsidP="00AF6805">
      <w:pPr>
        <w:numPr>
          <w:ilvl w:val="0"/>
          <w:numId w:val="16"/>
        </w:numPr>
      </w:pPr>
      <w:proofErr w:type="spellStart"/>
      <w:r w:rsidRPr="00AF6805">
        <w:t>XminX</w:t>
      </w:r>
      <w:proofErr w:type="spellEnd"/>
      <w:r w:rsidRPr="00AF6805">
        <w:t>_{min}</w:t>
      </w:r>
      <w:proofErr w:type="spellStart"/>
      <w:r w:rsidRPr="00AF6805">
        <w:t>Xmin</w:t>
      </w:r>
      <w:proofErr w:type="spellEnd"/>
      <w:r w:rsidRPr="00AF6805">
        <w:rPr>
          <w:rFonts w:ascii="Arial" w:hAnsi="Arial" w:cs="Arial"/>
        </w:rPr>
        <w:t>​</w:t>
      </w:r>
      <w:r w:rsidRPr="00AF6805">
        <w:t xml:space="preserve"> = Minimum observed value in the dataset</w:t>
      </w:r>
    </w:p>
    <w:p w14:paraId="7124FABE" w14:textId="77777777" w:rsidR="00AF6805" w:rsidRPr="00AF6805" w:rsidRDefault="00AF6805" w:rsidP="00AF6805">
      <w:pPr>
        <w:numPr>
          <w:ilvl w:val="0"/>
          <w:numId w:val="16"/>
        </w:numPr>
      </w:pPr>
      <w:proofErr w:type="spellStart"/>
      <w:r w:rsidRPr="00AF6805">
        <w:t>XmaxX</w:t>
      </w:r>
      <w:proofErr w:type="spellEnd"/>
      <w:r w:rsidRPr="00AF6805">
        <w:t>_{max}</w:t>
      </w:r>
      <w:proofErr w:type="spellStart"/>
      <w:r w:rsidRPr="00AF6805">
        <w:t>Xmax</w:t>
      </w:r>
      <w:proofErr w:type="spellEnd"/>
      <w:r w:rsidRPr="00AF6805">
        <w:rPr>
          <w:rFonts w:ascii="Arial" w:hAnsi="Arial" w:cs="Arial"/>
        </w:rPr>
        <w:t>​</w:t>
      </w:r>
      <w:r w:rsidRPr="00AF6805">
        <w:t xml:space="preserve"> = Maximum observed value in the dataset</w:t>
      </w:r>
    </w:p>
    <w:p w14:paraId="32B445E8" w14:textId="77777777" w:rsidR="00AF6805" w:rsidRPr="00AF6805" w:rsidRDefault="00AF6805" w:rsidP="00AF6805">
      <w:pPr>
        <w:numPr>
          <w:ilvl w:val="0"/>
          <w:numId w:val="16"/>
        </w:numPr>
      </w:pPr>
      <w:proofErr w:type="spellStart"/>
      <w:r w:rsidRPr="00AF6805">
        <w:t>SiS_iSi</w:t>
      </w:r>
      <w:proofErr w:type="spellEnd"/>
      <w:r w:rsidRPr="00AF6805">
        <w:rPr>
          <w:rFonts w:ascii="Arial" w:hAnsi="Arial" w:cs="Arial"/>
        </w:rPr>
        <w:t>​</w:t>
      </w:r>
      <w:r w:rsidRPr="00AF6805">
        <w:t xml:space="preserve"> = Normalized score (0 to 100)</w:t>
      </w:r>
    </w:p>
    <w:p w14:paraId="48EAAAED" w14:textId="77777777" w:rsidR="00AF6805" w:rsidRPr="00AF6805" w:rsidRDefault="00AF6805" w:rsidP="00AF6805">
      <w:r w:rsidRPr="00AF6805">
        <w:t xml:space="preserve">For example, </w:t>
      </w:r>
      <w:r w:rsidRPr="00AF6805">
        <w:rPr>
          <w:b/>
          <w:bCs/>
        </w:rPr>
        <w:t>Air Quality Index (AQI)</w:t>
      </w:r>
      <w:r w:rsidRPr="00AF6805">
        <w:t xml:space="preserve"> is inverted because lower values are better:</w:t>
      </w:r>
    </w:p>
    <w:p w14:paraId="6DAC112C" w14:textId="77777777" w:rsidR="00AF6805" w:rsidRPr="00AF6805" w:rsidRDefault="00AF6805" w:rsidP="00AF6805">
      <w:r w:rsidRPr="00AF6805">
        <w:t>SAQI=(1−Xi−XminXmax−Xmin)×100S_{AQI} = \left( 1 - \frac{</w:t>
      </w:r>
      <w:proofErr w:type="spellStart"/>
      <w:r w:rsidRPr="00AF6805">
        <w:t>X_i</w:t>
      </w:r>
      <w:proofErr w:type="spellEnd"/>
      <w:r w:rsidRPr="00AF6805">
        <w:t xml:space="preserve"> - X_{min}}{X_{max} - X_{min}} \right) \times 100SAQI</w:t>
      </w:r>
      <w:r w:rsidRPr="00AF6805">
        <w:rPr>
          <w:rFonts w:ascii="Arial" w:hAnsi="Arial" w:cs="Arial"/>
        </w:rPr>
        <w:t>​</w:t>
      </w:r>
      <w:r w:rsidRPr="00AF6805">
        <w:t>=(1−Xmax</w:t>
      </w:r>
      <w:r w:rsidRPr="00AF6805">
        <w:rPr>
          <w:rFonts w:ascii="Arial" w:hAnsi="Arial" w:cs="Arial"/>
        </w:rPr>
        <w:t>​</w:t>
      </w:r>
      <w:r w:rsidRPr="00AF6805">
        <w:t>−</w:t>
      </w:r>
      <w:proofErr w:type="spellStart"/>
      <w:r w:rsidRPr="00AF6805">
        <w:t>Xmin</w:t>
      </w:r>
      <w:proofErr w:type="spellEnd"/>
      <w:r w:rsidRPr="00AF6805">
        <w:rPr>
          <w:rFonts w:ascii="Arial" w:hAnsi="Arial" w:cs="Arial"/>
        </w:rPr>
        <w:t>​</w:t>
      </w:r>
      <w:r w:rsidRPr="00AF6805">
        <w:t>Xi</w:t>
      </w:r>
      <w:r w:rsidRPr="00AF6805">
        <w:rPr>
          <w:rFonts w:ascii="Arial" w:hAnsi="Arial" w:cs="Arial"/>
        </w:rPr>
        <w:t>​</w:t>
      </w:r>
      <w:r w:rsidRPr="00AF6805">
        <w:t>−</w:t>
      </w:r>
      <w:proofErr w:type="spellStart"/>
      <w:r w:rsidRPr="00AF6805">
        <w:t>Xmin</w:t>
      </w:r>
      <w:proofErr w:type="spellEnd"/>
      <w:r w:rsidRPr="00AF6805">
        <w:rPr>
          <w:rFonts w:ascii="Arial" w:hAnsi="Arial" w:cs="Arial"/>
        </w:rPr>
        <w:t>​​</w:t>
      </w:r>
      <w:r w:rsidRPr="00AF6805">
        <w:t>)×100</w:t>
      </w:r>
    </w:p>
    <w:p w14:paraId="7D1BC555" w14:textId="77777777" w:rsidR="00AF6805" w:rsidRPr="00AF6805" w:rsidRDefault="00AF6805" w:rsidP="00AF6805">
      <w:r w:rsidRPr="00AF6805">
        <w:pict w14:anchorId="4C500F8B">
          <v:rect id="_x0000_i1106" style="width:0;height:1.5pt" o:hralign="center" o:hrstd="t" o:hr="t" fillcolor="#a0a0a0" stroked="f"/>
        </w:pict>
      </w:r>
    </w:p>
    <w:p w14:paraId="4812060C" w14:textId="77777777" w:rsidR="007529B3" w:rsidRDefault="007529B3" w:rsidP="00AF6805">
      <w:pPr>
        <w:rPr>
          <w:b/>
          <w:bCs/>
        </w:rPr>
      </w:pPr>
    </w:p>
    <w:p w14:paraId="7BF2AAEF" w14:textId="77777777" w:rsidR="007529B3" w:rsidRDefault="007529B3" w:rsidP="00AF6805">
      <w:pPr>
        <w:rPr>
          <w:b/>
          <w:bCs/>
        </w:rPr>
      </w:pPr>
    </w:p>
    <w:p w14:paraId="0BA5309A" w14:textId="77777777" w:rsidR="007529B3" w:rsidRDefault="007529B3" w:rsidP="00AF6805">
      <w:pPr>
        <w:rPr>
          <w:b/>
          <w:bCs/>
        </w:rPr>
      </w:pPr>
    </w:p>
    <w:p w14:paraId="2FAF1D12" w14:textId="77777777" w:rsidR="007529B3" w:rsidRDefault="007529B3" w:rsidP="00AF6805">
      <w:pPr>
        <w:rPr>
          <w:b/>
          <w:bCs/>
        </w:rPr>
      </w:pPr>
    </w:p>
    <w:p w14:paraId="2D6E53ED" w14:textId="5B4636BF" w:rsidR="00AF6805" w:rsidRPr="00AF6805" w:rsidRDefault="00AF6805" w:rsidP="00AF6805">
      <w:pPr>
        <w:rPr>
          <w:b/>
          <w:bCs/>
        </w:rPr>
      </w:pPr>
      <w:r w:rsidRPr="00AF6805">
        <w:rPr>
          <w:b/>
          <w:bCs/>
        </w:rPr>
        <w:lastRenderedPageBreak/>
        <w:t>Step 4: Compute SCESI for Each City</w:t>
      </w:r>
    </w:p>
    <w:p w14:paraId="7C968349" w14:textId="77777777" w:rsidR="00AF6805" w:rsidRPr="00AF6805" w:rsidRDefault="00AF6805" w:rsidP="00AF6805">
      <w:r w:rsidRPr="00AF6805">
        <w:t xml:space="preserve">Using the </w:t>
      </w:r>
      <w:r w:rsidRPr="00AF6805">
        <w:rPr>
          <w:b/>
          <w:bCs/>
        </w:rPr>
        <w:t>weighted sum formula</w:t>
      </w:r>
      <w:r w:rsidRPr="00AF6805">
        <w:t>, the SCESI score for each city is calculated.</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17"/>
        <w:gridCol w:w="1317"/>
        <w:gridCol w:w="2422"/>
      </w:tblGrid>
      <w:tr w:rsidR="00AF6805" w:rsidRPr="00AF6805" w14:paraId="6AE0E484" w14:textId="77777777" w:rsidTr="007529B3">
        <w:trPr>
          <w:tblHeader/>
          <w:tblCellSpacing w:w="15" w:type="dxa"/>
        </w:trPr>
        <w:tc>
          <w:tcPr>
            <w:tcW w:w="0" w:type="auto"/>
            <w:vAlign w:val="center"/>
            <w:hideMark/>
          </w:tcPr>
          <w:p w14:paraId="35377FB5" w14:textId="77777777" w:rsidR="00AF6805" w:rsidRPr="00AF6805" w:rsidRDefault="00AF6805" w:rsidP="00AF6805">
            <w:pPr>
              <w:rPr>
                <w:b/>
                <w:bCs/>
              </w:rPr>
            </w:pPr>
            <w:r w:rsidRPr="00AF6805">
              <w:rPr>
                <w:b/>
                <w:bCs/>
              </w:rPr>
              <w:t>City</w:t>
            </w:r>
          </w:p>
        </w:tc>
        <w:tc>
          <w:tcPr>
            <w:tcW w:w="0" w:type="auto"/>
            <w:vAlign w:val="center"/>
            <w:hideMark/>
          </w:tcPr>
          <w:p w14:paraId="2D2B03B8" w14:textId="77777777" w:rsidR="00AF6805" w:rsidRPr="00AF6805" w:rsidRDefault="00AF6805" w:rsidP="00AF6805">
            <w:pPr>
              <w:rPr>
                <w:b/>
                <w:bCs/>
              </w:rPr>
            </w:pPr>
            <w:r w:rsidRPr="00AF6805">
              <w:rPr>
                <w:b/>
                <w:bCs/>
              </w:rPr>
              <w:t>SCESI Score</w:t>
            </w:r>
          </w:p>
        </w:tc>
        <w:tc>
          <w:tcPr>
            <w:tcW w:w="0" w:type="auto"/>
            <w:vAlign w:val="center"/>
            <w:hideMark/>
          </w:tcPr>
          <w:p w14:paraId="663A6FD3" w14:textId="77777777" w:rsidR="00AF6805" w:rsidRPr="00AF6805" w:rsidRDefault="00AF6805" w:rsidP="00AF6805">
            <w:pPr>
              <w:rPr>
                <w:b/>
                <w:bCs/>
              </w:rPr>
            </w:pPr>
            <w:r w:rsidRPr="00AF6805">
              <w:rPr>
                <w:b/>
                <w:bCs/>
              </w:rPr>
              <w:t>Sustainability Category</w:t>
            </w:r>
          </w:p>
        </w:tc>
      </w:tr>
      <w:tr w:rsidR="00AF6805" w:rsidRPr="00AF6805" w14:paraId="78531FCE" w14:textId="77777777" w:rsidTr="007529B3">
        <w:trPr>
          <w:tblCellSpacing w:w="15" w:type="dxa"/>
        </w:trPr>
        <w:tc>
          <w:tcPr>
            <w:tcW w:w="0" w:type="auto"/>
            <w:vAlign w:val="center"/>
            <w:hideMark/>
          </w:tcPr>
          <w:p w14:paraId="50AB8740" w14:textId="77777777" w:rsidR="00AF6805" w:rsidRPr="00AF6805" w:rsidRDefault="00AF6805" w:rsidP="00AF6805">
            <w:r w:rsidRPr="00AF6805">
              <w:rPr>
                <w:b/>
                <w:bCs/>
              </w:rPr>
              <w:t>Kanpur</w:t>
            </w:r>
          </w:p>
        </w:tc>
        <w:tc>
          <w:tcPr>
            <w:tcW w:w="0" w:type="auto"/>
            <w:vAlign w:val="center"/>
            <w:hideMark/>
          </w:tcPr>
          <w:p w14:paraId="5F708049" w14:textId="77777777" w:rsidR="00AF6805" w:rsidRPr="00AF6805" w:rsidRDefault="00AF6805" w:rsidP="00AF6805">
            <w:r w:rsidRPr="00AF6805">
              <w:t>38.36</w:t>
            </w:r>
          </w:p>
        </w:tc>
        <w:tc>
          <w:tcPr>
            <w:tcW w:w="0" w:type="auto"/>
            <w:vAlign w:val="center"/>
            <w:hideMark/>
          </w:tcPr>
          <w:p w14:paraId="79F648C8" w14:textId="77777777" w:rsidR="00AF6805" w:rsidRPr="00AF6805" w:rsidRDefault="00AF6805" w:rsidP="00AF6805">
            <w:r w:rsidRPr="00AF6805">
              <w:t>Poor</w:t>
            </w:r>
          </w:p>
        </w:tc>
      </w:tr>
      <w:tr w:rsidR="00AF6805" w:rsidRPr="00AF6805" w14:paraId="0CB1993D" w14:textId="77777777" w:rsidTr="007529B3">
        <w:trPr>
          <w:tblCellSpacing w:w="15" w:type="dxa"/>
        </w:trPr>
        <w:tc>
          <w:tcPr>
            <w:tcW w:w="0" w:type="auto"/>
            <w:vAlign w:val="center"/>
            <w:hideMark/>
          </w:tcPr>
          <w:p w14:paraId="27F82B7B" w14:textId="77777777" w:rsidR="00AF6805" w:rsidRPr="00AF6805" w:rsidRDefault="00AF6805" w:rsidP="00AF6805">
            <w:r w:rsidRPr="00AF6805">
              <w:rPr>
                <w:b/>
                <w:bCs/>
              </w:rPr>
              <w:t>Prayagraj</w:t>
            </w:r>
          </w:p>
        </w:tc>
        <w:tc>
          <w:tcPr>
            <w:tcW w:w="0" w:type="auto"/>
            <w:vAlign w:val="center"/>
            <w:hideMark/>
          </w:tcPr>
          <w:p w14:paraId="76A8DB15" w14:textId="77777777" w:rsidR="00AF6805" w:rsidRPr="00AF6805" w:rsidRDefault="00AF6805" w:rsidP="00AF6805">
            <w:r w:rsidRPr="00AF6805">
              <w:t>33.08</w:t>
            </w:r>
          </w:p>
        </w:tc>
        <w:tc>
          <w:tcPr>
            <w:tcW w:w="0" w:type="auto"/>
            <w:vAlign w:val="center"/>
            <w:hideMark/>
          </w:tcPr>
          <w:p w14:paraId="46E9A6D2" w14:textId="77777777" w:rsidR="00AF6805" w:rsidRPr="00AF6805" w:rsidRDefault="00AF6805" w:rsidP="00AF6805">
            <w:r w:rsidRPr="00AF6805">
              <w:t>Poor</w:t>
            </w:r>
          </w:p>
        </w:tc>
      </w:tr>
      <w:tr w:rsidR="00AF6805" w:rsidRPr="00AF6805" w14:paraId="3F97EAB1" w14:textId="77777777" w:rsidTr="007529B3">
        <w:trPr>
          <w:tblCellSpacing w:w="15" w:type="dxa"/>
        </w:trPr>
        <w:tc>
          <w:tcPr>
            <w:tcW w:w="0" w:type="auto"/>
            <w:vAlign w:val="center"/>
            <w:hideMark/>
          </w:tcPr>
          <w:p w14:paraId="14506F90" w14:textId="77777777" w:rsidR="00AF6805" w:rsidRPr="00AF6805" w:rsidRDefault="00AF6805" w:rsidP="00AF6805">
            <w:r w:rsidRPr="00AF6805">
              <w:rPr>
                <w:b/>
                <w:bCs/>
              </w:rPr>
              <w:t>Varanasi</w:t>
            </w:r>
          </w:p>
        </w:tc>
        <w:tc>
          <w:tcPr>
            <w:tcW w:w="0" w:type="auto"/>
            <w:vAlign w:val="center"/>
            <w:hideMark/>
          </w:tcPr>
          <w:p w14:paraId="6CD495D7" w14:textId="77777777" w:rsidR="00AF6805" w:rsidRPr="00AF6805" w:rsidRDefault="00AF6805" w:rsidP="00AF6805">
            <w:r w:rsidRPr="00AF6805">
              <w:t>41.80</w:t>
            </w:r>
          </w:p>
        </w:tc>
        <w:tc>
          <w:tcPr>
            <w:tcW w:w="0" w:type="auto"/>
            <w:vAlign w:val="center"/>
            <w:hideMark/>
          </w:tcPr>
          <w:p w14:paraId="32855197" w14:textId="77777777" w:rsidR="00AF6805" w:rsidRPr="00AF6805" w:rsidRDefault="00AF6805" w:rsidP="00AF6805">
            <w:r w:rsidRPr="00AF6805">
              <w:t>Fair</w:t>
            </w:r>
          </w:p>
        </w:tc>
      </w:tr>
      <w:tr w:rsidR="00AF6805" w:rsidRPr="00AF6805" w14:paraId="31F2BBC7" w14:textId="77777777" w:rsidTr="007529B3">
        <w:trPr>
          <w:tblCellSpacing w:w="15" w:type="dxa"/>
        </w:trPr>
        <w:tc>
          <w:tcPr>
            <w:tcW w:w="0" w:type="auto"/>
            <w:vAlign w:val="center"/>
            <w:hideMark/>
          </w:tcPr>
          <w:p w14:paraId="4213642A" w14:textId="77777777" w:rsidR="00AF6805" w:rsidRPr="00AF6805" w:rsidRDefault="00AF6805" w:rsidP="00AF6805">
            <w:r w:rsidRPr="00AF6805">
              <w:rPr>
                <w:b/>
                <w:bCs/>
              </w:rPr>
              <w:t>Agra</w:t>
            </w:r>
          </w:p>
        </w:tc>
        <w:tc>
          <w:tcPr>
            <w:tcW w:w="0" w:type="auto"/>
            <w:vAlign w:val="center"/>
            <w:hideMark/>
          </w:tcPr>
          <w:p w14:paraId="7CF66D41" w14:textId="77777777" w:rsidR="00AF6805" w:rsidRPr="00AF6805" w:rsidRDefault="00AF6805" w:rsidP="00AF6805">
            <w:r w:rsidRPr="00AF6805">
              <w:t>49.24</w:t>
            </w:r>
          </w:p>
        </w:tc>
        <w:tc>
          <w:tcPr>
            <w:tcW w:w="0" w:type="auto"/>
            <w:vAlign w:val="center"/>
            <w:hideMark/>
          </w:tcPr>
          <w:p w14:paraId="14CA5A31" w14:textId="77777777" w:rsidR="00AF6805" w:rsidRPr="00AF6805" w:rsidRDefault="00AF6805" w:rsidP="00AF6805">
            <w:r w:rsidRPr="00AF6805">
              <w:t>Fair</w:t>
            </w:r>
          </w:p>
        </w:tc>
      </w:tr>
      <w:tr w:rsidR="00AF6805" w:rsidRPr="00AF6805" w14:paraId="01779349" w14:textId="77777777" w:rsidTr="007529B3">
        <w:trPr>
          <w:tblCellSpacing w:w="15" w:type="dxa"/>
        </w:trPr>
        <w:tc>
          <w:tcPr>
            <w:tcW w:w="0" w:type="auto"/>
            <w:vAlign w:val="center"/>
            <w:hideMark/>
          </w:tcPr>
          <w:p w14:paraId="481AA10D" w14:textId="77777777" w:rsidR="00AF6805" w:rsidRPr="00AF6805" w:rsidRDefault="00AF6805" w:rsidP="00AF6805">
            <w:r w:rsidRPr="00AF6805">
              <w:rPr>
                <w:b/>
                <w:bCs/>
              </w:rPr>
              <w:t>Lucknow</w:t>
            </w:r>
          </w:p>
        </w:tc>
        <w:tc>
          <w:tcPr>
            <w:tcW w:w="0" w:type="auto"/>
            <w:vAlign w:val="center"/>
            <w:hideMark/>
          </w:tcPr>
          <w:p w14:paraId="40A14ECF" w14:textId="77777777" w:rsidR="00AF6805" w:rsidRPr="00AF6805" w:rsidRDefault="00AF6805" w:rsidP="00AF6805">
            <w:r w:rsidRPr="00AF6805">
              <w:t>45.39</w:t>
            </w:r>
          </w:p>
        </w:tc>
        <w:tc>
          <w:tcPr>
            <w:tcW w:w="0" w:type="auto"/>
            <w:vAlign w:val="center"/>
            <w:hideMark/>
          </w:tcPr>
          <w:p w14:paraId="075921EF" w14:textId="77777777" w:rsidR="00AF6805" w:rsidRPr="00AF6805" w:rsidRDefault="00AF6805" w:rsidP="00AF6805">
            <w:r w:rsidRPr="00AF6805">
              <w:t>Fair</w:t>
            </w:r>
          </w:p>
        </w:tc>
      </w:tr>
    </w:tbl>
    <w:p w14:paraId="635A199B" w14:textId="77777777" w:rsidR="00AF6805" w:rsidRPr="00AF6805" w:rsidRDefault="00AF6805" w:rsidP="00AF6805">
      <w:r w:rsidRPr="00AF6805">
        <w:pict w14:anchorId="36712515">
          <v:rect id="_x0000_i1107" style="width:0;height:1.5pt" o:hralign="center" o:hrstd="t" o:hr="t" fillcolor="#a0a0a0" stroked="f"/>
        </w:pict>
      </w:r>
    </w:p>
    <w:p w14:paraId="12953118" w14:textId="77777777" w:rsidR="00AF6805" w:rsidRPr="00AF6805" w:rsidRDefault="00AF6805" w:rsidP="00AF6805">
      <w:pPr>
        <w:rPr>
          <w:b/>
          <w:bCs/>
        </w:rPr>
      </w:pPr>
      <w:r w:rsidRPr="00AF6805">
        <w:rPr>
          <w:b/>
          <w:bCs/>
        </w:rPr>
        <w:t>Step 5: Breakdown by Indicator and City</w:t>
      </w:r>
    </w:p>
    <w:p w14:paraId="0089263C" w14:textId="77777777" w:rsidR="00AF6805" w:rsidRPr="00AF6805" w:rsidRDefault="00AF6805" w:rsidP="00AF6805">
      <w:r w:rsidRPr="00AF6805">
        <w:t>Here’s how each city performs in each domain:</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490"/>
        <w:gridCol w:w="801"/>
        <w:gridCol w:w="1002"/>
        <w:gridCol w:w="943"/>
        <w:gridCol w:w="529"/>
        <w:gridCol w:w="994"/>
      </w:tblGrid>
      <w:tr w:rsidR="00AF6805" w:rsidRPr="00AF6805" w14:paraId="04318D38" w14:textId="77777777" w:rsidTr="00AF6805">
        <w:trPr>
          <w:tblHeader/>
          <w:tblCellSpacing w:w="15" w:type="dxa"/>
        </w:trPr>
        <w:tc>
          <w:tcPr>
            <w:tcW w:w="0" w:type="auto"/>
            <w:vAlign w:val="center"/>
            <w:hideMark/>
          </w:tcPr>
          <w:p w14:paraId="288C8E56" w14:textId="77777777" w:rsidR="00AF6805" w:rsidRPr="00AF6805" w:rsidRDefault="00AF6805" w:rsidP="00AF6805">
            <w:pPr>
              <w:rPr>
                <w:b/>
                <w:bCs/>
              </w:rPr>
            </w:pPr>
            <w:r w:rsidRPr="00AF6805">
              <w:rPr>
                <w:b/>
                <w:bCs/>
              </w:rPr>
              <w:t>Domain</w:t>
            </w:r>
          </w:p>
        </w:tc>
        <w:tc>
          <w:tcPr>
            <w:tcW w:w="0" w:type="auto"/>
            <w:vAlign w:val="center"/>
            <w:hideMark/>
          </w:tcPr>
          <w:p w14:paraId="333D381C" w14:textId="77777777" w:rsidR="00AF6805" w:rsidRPr="00AF6805" w:rsidRDefault="00AF6805" w:rsidP="00AF6805">
            <w:pPr>
              <w:rPr>
                <w:b/>
                <w:bCs/>
              </w:rPr>
            </w:pPr>
            <w:r w:rsidRPr="00AF6805">
              <w:rPr>
                <w:b/>
                <w:bCs/>
              </w:rPr>
              <w:t>Kanpur</w:t>
            </w:r>
          </w:p>
        </w:tc>
        <w:tc>
          <w:tcPr>
            <w:tcW w:w="0" w:type="auto"/>
            <w:vAlign w:val="center"/>
            <w:hideMark/>
          </w:tcPr>
          <w:p w14:paraId="4E9E585C" w14:textId="77777777" w:rsidR="00AF6805" w:rsidRPr="00AF6805" w:rsidRDefault="00AF6805" w:rsidP="00AF6805">
            <w:pPr>
              <w:rPr>
                <w:b/>
                <w:bCs/>
              </w:rPr>
            </w:pPr>
            <w:r w:rsidRPr="00AF6805">
              <w:rPr>
                <w:b/>
                <w:bCs/>
              </w:rPr>
              <w:t>Prayagraj</w:t>
            </w:r>
          </w:p>
        </w:tc>
        <w:tc>
          <w:tcPr>
            <w:tcW w:w="0" w:type="auto"/>
            <w:vAlign w:val="center"/>
            <w:hideMark/>
          </w:tcPr>
          <w:p w14:paraId="2BB09CE0" w14:textId="77777777" w:rsidR="00AF6805" w:rsidRPr="00AF6805" w:rsidRDefault="00AF6805" w:rsidP="00AF6805">
            <w:pPr>
              <w:rPr>
                <w:b/>
                <w:bCs/>
              </w:rPr>
            </w:pPr>
            <w:r w:rsidRPr="00AF6805">
              <w:rPr>
                <w:b/>
                <w:bCs/>
              </w:rPr>
              <w:t>Varanasi</w:t>
            </w:r>
          </w:p>
        </w:tc>
        <w:tc>
          <w:tcPr>
            <w:tcW w:w="0" w:type="auto"/>
            <w:vAlign w:val="center"/>
            <w:hideMark/>
          </w:tcPr>
          <w:p w14:paraId="317EF845" w14:textId="77777777" w:rsidR="00AF6805" w:rsidRPr="00AF6805" w:rsidRDefault="00AF6805" w:rsidP="00AF6805">
            <w:pPr>
              <w:rPr>
                <w:b/>
                <w:bCs/>
              </w:rPr>
            </w:pPr>
            <w:r w:rsidRPr="00AF6805">
              <w:rPr>
                <w:b/>
                <w:bCs/>
              </w:rPr>
              <w:t>Agra</w:t>
            </w:r>
          </w:p>
        </w:tc>
        <w:tc>
          <w:tcPr>
            <w:tcW w:w="0" w:type="auto"/>
            <w:vAlign w:val="center"/>
            <w:hideMark/>
          </w:tcPr>
          <w:p w14:paraId="6F074010" w14:textId="77777777" w:rsidR="00AF6805" w:rsidRPr="00AF6805" w:rsidRDefault="00AF6805" w:rsidP="00AF6805">
            <w:pPr>
              <w:rPr>
                <w:b/>
                <w:bCs/>
              </w:rPr>
            </w:pPr>
            <w:r w:rsidRPr="00AF6805">
              <w:rPr>
                <w:b/>
                <w:bCs/>
              </w:rPr>
              <w:t>Lucknow</w:t>
            </w:r>
          </w:p>
        </w:tc>
      </w:tr>
      <w:tr w:rsidR="00AF6805" w:rsidRPr="00AF6805" w14:paraId="06C7F4B6" w14:textId="77777777" w:rsidTr="00AF6805">
        <w:trPr>
          <w:tblCellSpacing w:w="15" w:type="dxa"/>
        </w:trPr>
        <w:tc>
          <w:tcPr>
            <w:tcW w:w="0" w:type="auto"/>
            <w:vAlign w:val="center"/>
            <w:hideMark/>
          </w:tcPr>
          <w:p w14:paraId="7C0343EE" w14:textId="77777777" w:rsidR="00AF6805" w:rsidRPr="00AF6805" w:rsidRDefault="00AF6805" w:rsidP="00AF6805">
            <w:r w:rsidRPr="00AF6805">
              <w:rPr>
                <w:b/>
                <w:bCs/>
              </w:rPr>
              <w:t>Energy Efficiency &amp; Renewables</w:t>
            </w:r>
          </w:p>
        </w:tc>
        <w:tc>
          <w:tcPr>
            <w:tcW w:w="0" w:type="auto"/>
            <w:vAlign w:val="center"/>
            <w:hideMark/>
          </w:tcPr>
          <w:p w14:paraId="2451F035" w14:textId="77777777" w:rsidR="00AF6805" w:rsidRPr="00AF6805" w:rsidRDefault="00AF6805" w:rsidP="00AF6805">
            <w:r w:rsidRPr="00AF6805">
              <w:t>5.6</w:t>
            </w:r>
          </w:p>
        </w:tc>
        <w:tc>
          <w:tcPr>
            <w:tcW w:w="0" w:type="auto"/>
            <w:vAlign w:val="center"/>
            <w:hideMark/>
          </w:tcPr>
          <w:p w14:paraId="7678E6B6" w14:textId="77777777" w:rsidR="00AF6805" w:rsidRPr="00AF6805" w:rsidRDefault="00AF6805" w:rsidP="00AF6805">
            <w:r w:rsidRPr="00AF6805">
              <w:t>5.2</w:t>
            </w:r>
          </w:p>
        </w:tc>
        <w:tc>
          <w:tcPr>
            <w:tcW w:w="0" w:type="auto"/>
            <w:vAlign w:val="center"/>
            <w:hideMark/>
          </w:tcPr>
          <w:p w14:paraId="1737BC92" w14:textId="77777777" w:rsidR="00AF6805" w:rsidRPr="00AF6805" w:rsidRDefault="00AF6805" w:rsidP="00AF6805">
            <w:r w:rsidRPr="00AF6805">
              <w:t>6.4</w:t>
            </w:r>
          </w:p>
        </w:tc>
        <w:tc>
          <w:tcPr>
            <w:tcW w:w="0" w:type="auto"/>
            <w:vAlign w:val="center"/>
            <w:hideMark/>
          </w:tcPr>
          <w:p w14:paraId="5049E89B" w14:textId="77777777" w:rsidR="00AF6805" w:rsidRPr="00AF6805" w:rsidRDefault="00AF6805" w:rsidP="00AF6805">
            <w:r w:rsidRPr="00AF6805">
              <w:t>7.2</w:t>
            </w:r>
          </w:p>
        </w:tc>
        <w:tc>
          <w:tcPr>
            <w:tcW w:w="0" w:type="auto"/>
            <w:vAlign w:val="center"/>
            <w:hideMark/>
          </w:tcPr>
          <w:p w14:paraId="3E6D6BA8" w14:textId="77777777" w:rsidR="00AF6805" w:rsidRPr="00AF6805" w:rsidRDefault="00AF6805" w:rsidP="00AF6805">
            <w:r w:rsidRPr="00AF6805">
              <w:t>8.0</w:t>
            </w:r>
          </w:p>
        </w:tc>
      </w:tr>
      <w:tr w:rsidR="00AF6805" w:rsidRPr="00AF6805" w14:paraId="4CE59879" w14:textId="77777777" w:rsidTr="00AF6805">
        <w:trPr>
          <w:tblCellSpacing w:w="15" w:type="dxa"/>
        </w:trPr>
        <w:tc>
          <w:tcPr>
            <w:tcW w:w="0" w:type="auto"/>
            <w:vAlign w:val="center"/>
            <w:hideMark/>
          </w:tcPr>
          <w:p w14:paraId="40039414" w14:textId="77777777" w:rsidR="00AF6805" w:rsidRPr="00AF6805" w:rsidRDefault="00AF6805" w:rsidP="00AF6805">
            <w:r w:rsidRPr="00AF6805">
              <w:rPr>
                <w:b/>
                <w:bCs/>
              </w:rPr>
              <w:t>Water Management</w:t>
            </w:r>
          </w:p>
        </w:tc>
        <w:tc>
          <w:tcPr>
            <w:tcW w:w="0" w:type="auto"/>
            <w:vAlign w:val="center"/>
            <w:hideMark/>
          </w:tcPr>
          <w:p w14:paraId="64549250" w14:textId="77777777" w:rsidR="00AF6805" w:rsidRPr="00AF6805" w:rsidRDefault="00AF6805" w:rsidP="00AF6805">
            <w:r w:rsidRPr="00AF6805">
              <w:t>6.2</w:t>
            </w:r>
          </w:p>
        </w:tc>
        <w:tc>
          <w:tcPr>
            <w:tcW w:w="0" w:type="auto"/>
            <w:vAlign w:val="center"/>
            <w:hideMark/>
          </w:tcPr>
          <w:p w14:paraId="1B7DF91B" w14:textId="77777777" w:rsidR="00AF6805" w:rsidRPr="00AF6805" w:rsidRDefault="00AF6805" w:rsidP="00AF6805">
            <w:r w:rsidRPr="00AF6805">
              <w:t>5.5</w:t>
            </w:r>
          </w:p>
        </w:tc>
        <w:tc>
          <w:tcPr>
            <w:tcW w:w="0" w:type="auto"/>
            <w:vAlign w:val="center"/>
            <w:hideMark/>
          </w:tcPr>
          <w:p w14:paraId="4ACA45D1" w14:textId="77777777" w:rsidR="00AF6805" w:rsidRPr="00AF6805" w:rsidRDefault="00AF6805" w:rsidP="00AF6805">
            <w:r w:rsidRPr="00AF6805">
              <w:t>7.1</w:t>
            </w:r>
          </w:p>
        </w:tc>
        <w:tc>
          <w:tcPr>
            <w:tcW w:w="0" w:type="auto"/>
            <w:vAlign w:val="center"/>
            <w:hideMark/>
          </w:tcPr>
          <w:p w14:paraId="4CE547EE" w14:textId="77777777" w:rsidR="00AF6805" w:rsidRPr="00AF6805" w:rsidRDefault="00AF6805" w:rsidP="00AF6805">
            <w:r w:rsidRPr="00AF6805">
              <w:t>7.8</w:t>
            </w:r>
          </w:p>
        </w:tc>
        <w:tc>
          <w:tcPr>
            <w:tcW w:w="0" w:type="auto"/>
            <w:vAlign w:val="center"/>
            <w:hideMark/>
          </w:tcPr>
          <w:p w14:paraId="1305499C" w14:textId="77777777" w:rsidR="00AF6805" w:rsidRPr="00AF6805" w:rsidRDefault="00AF6805" w:rsidP="00AF6805">
            <w:r w:rsidRPr="00AF6805">
              <w:t>8.5</w:t>
            </w:r>
          </w:p>
        </w:tc>
      </w:tr>
      <w:tr w:rsidR="00AF6805" w:rsidRPr="00AF6805" w14:paraId="087B6338" w14:textId="77777777" w:rsidTr="00AF6805">
        <w:trPr>
          <w:tblCellSpacing w:w="15" w:type="dxa"/>
        </w:trPr>
        <w:tc>
          <w:tcPr>
            <w:tcW w:w="0" w:type="auto"/>
            <w:vAlign w:val="center"/>
            <w:hideMark/>
          </w:tcPr>
          <w:p w14:paraId="1F1739A5" w14:textId="77777777" w:rsidR="00AF6805" w:rsidRPr="00AF6805" w:rsidRDefault="00AF6805" w:rsidP="00AF6805">
            <w:r w:rsidRPr="00AF6805">
              <w:rPr>
                <w:b/>
                <w:bCs/>
              </w:rPr>
              <w:t>Waste Management &amp; Circular Economy</w:t>
            </w:r>
          </w:p>
        </w:tc>
        <w:tc>
          <w:tcPr>
            <w:tcW w:w="0" w:type="auto"/>
            <w:vAlign w:val="center"/>
            <w:hideMark/>
          </w:tcPr>
          <w:p w14:paraId="590B20B1" w14:textId="77777777" w:rsidR="00AF6805" w:rsidRPr="00AF6805" w:rsidRDefault="00AF6805" w:rsidP="00AF6805">
            <w:r w:rsidRPr="00AF6805">
              <w:t>4.8</w:t>
            </w:r>
          </w:p>
        </w:tc>
        <w:tc>
          <w:tcPr>
            <w:tcW w:w="0" w:type="auto"/>
            <w:vAlign w:val="center"/>
            <w:hideMark/>
          </w:tcPr>
          <w:p w14:paraId="1AF21785" w14:textId="77777777" w:rsidR="00AF6805" w:rsidRPr="00AF6805" w:rsidRDefault="00AF6805" w:rsidP="00AF6805">
            <w:r w:rsidRPr="00AF6805">
              <w:t>4.2</w:t>
            </w:r>
          </w:p>
        </w:tc>
        <w:tc>
          <w:tcPr>
            <w:tcW w:w="0" w:type="auto"/>
            <w:vAlign w:val="center"/>
            <w:hideMark/>
          </w:tcPr>
          <w:p w14:paraId="547D0E66" w14:textId="77777777" w:rsidR="00AF6805" w:rsidRPr="00AF6805" w:rsidRDefault="00AF6805" w:rsidP="00AF6805">
            <w:r w:rsidRPr="00AF6805">
              <w:t>6.2</w:t>
            </w:r>
          </w:p>
        </w:tc>
        <w:tc>
          <w:tcPr>
            <w:tcW w:w="0" w:type="auto"/>
            <w:vAlign w:val="center"/>
            <w:hideMark/>
          </w:tcPr>
          <w:p w14:paraId="5C9E4B06" w14:textId="77777777" w:rsidR="00AF6805" w:rsidRPr="00AF6805" w:rsidRDefault="00AF6805" w:rsidP="00AF6805">
            <w:r w:rsidRPr="00AF6805">
              <w:t>7.0</w:t>
            </w:r>
          </w:p>
        </w:tc>
        <w:tc>
          <w:tcPr>
            <w:tcW w:w="0" w:type="auto"/>
            <w:vAlign w:val="center"/>
            <w:hideMark/>
          </w:tcPr>
          <w:p w14:paraId="3FB11B91" w14:textId="77777777" w:rsidR="00AF6805" w:rsidRPr="00AF6805" w:rsidRDefault="00AF6805" w:rsidP="00AF6805">
            <w:r w:rsidRPr="00AF6805">
              <w:t>7.5</w:t>
            </w:r>
          </w:p>
        </w:tc>
      </w:tr>
      <w:tr w:rsidR="00AF6805" w:rsidRPr="00AF6805" w14:paraId="13C876B5" w14:textId="77777777" w:rsidTr="00AF6805">
        <w:trPr>
          <w:tblCellSpacing w:w="15" w:type="dxa"/>
        </w:trPr>
        <w:tc>
          <w:tcPr>
            <w:tcW w:w="0" w:type="auto"/>
            <w:vAlign w:val="center"/>
            <w:hideMark/>
          </w:tcPr>
          <w:p w14:paraId="009A1125" w14:textId="77777777" w:rsidR="00AF6805" w:rsidRPr="00AF6805" w:rsidRDefault="00AF6805" w:rsidP="00AF6805">
            <w:r w:rsidRPr="00AF6805">
              <w:rPr>
                <w:b/>
                <w:bCs/>
              </w:rPr>
              <w:t>Air Quality &amp; Pollution Control</w:t>
            </w:r>
          </w:p>
        </w:tc>
        <w:tc>
          <w:tcPr>
            <w:tcW w:w="0" w:type="auto"/>
            <w:vAlign w:val="center"/>
            <w:hideMark/>
          </w:tcPr>
          <w:p w14:paraId="31907BF4" w14:textId="77777777" w:rsidR="00AF6805" w:rsidRPr="00AF6805" w:rsidRDefault="00AF6805" w:rsidP="00AF6805">
            <w:r w:rsidRPr="00AF6805">
              <w:t>3.5</w:t>
            </w:r>
          </w:p>
        </w:tc>
        <w:tc>
          <w:tcPr>
            <w:tcW w:w="0" w:type="auto"/>
            <w:vAlign w:val="center"/>
            <w:hideMark/>
          </w:tcPr>
          <w:p w14:paraId="0EF00C5F" w14:textId="77777777" w:rsidR="00AF6805" w:rsidRPr="00AF6805" w:rsidRDefault="00AF6805" w:rsidP="00AF6805">
            <w:r w:rsidRPr="00AF6805">
              <w:t>3.0</w:t>
            </w:r>
          </w:p>
        </w:tc>
        <w:tc>
          <w:tcPr>
            <w:tcW w:w="0" w:type="auto"/>
            <w:vAlign w:val="center"/>
            <w:hideMark/>
          </w:tcPr>
          <w:p w14:paraId="2A17577E" w14:textId="77777777" w:rsidR="00AF6805" w:rsidRPr="00AF6805" w:rsidRDefault="00AF6805" w:rsidP="00AF6805">
            <w:r w:rsidRPr="00AF6805">
              <w:t>4.5</w:t>
            </w:r>
          </w:p>
        </w:tc>
        <w:tc>
          <w:tcPr>
            <w:tcW w:w="0" w:type="auto"/>
            <w:vAlign w:val="center"/>
            <w:hideMark/>
          </w:tcPr>
          <w:p w14:paraId="5C8436BB" w14:textId="77777777" w:rsidR="00AF6805" w:rsidRPr="00AF6805" w:rsidRDefault="00AF6805" w:rsidP="00AF6805">
            <w:r w:rsidRPr="00AF6805">
              <w:t>5.2</w:t>
            </w:r>
          </w:p>
        </w:tc>
        <w:tc>
          <w:tcPr>
            <w:tcW w:w="0" w:type="auto"/>
            <w:vAlign w:val="center"/>
            <w:hideMark/>
          </w:tcPr>
          <w:p w14:paraId="57347DBC" w14:textId="77777777" w:rsidR="00AF6805" w:rsidRPr="00AF6805" w:rsidRDefault="00AF6805" w:rsidP="00AF6805">
            <w:r w:rsidRPr="00AF6805">
              <w:t>5.8</w:t>
            </w:r>
          </w:p>
        </w:tc>
      </w:tr>
      <w:tr w:rsidR="00AF6805" w:rsidRPr="00AF6805" w14:paraId="20A8A1B7" w14:textId="77777777" w:rsidTr="00AF6805">
        <w:trPr>
          <w:tblCellSpacing w:w="15" w:type="dxa"/>
        </w:trPr>
        <w:tc>
          <w:tcPr>
            <w:tcW w:w="0" w:type="auto"/>
            <w:vAlign w:val="center"/>
            <w:hideMark/>
          </w:tcPr>
          <w:p w14:paraId="0C7EB654" w14:textId="77777777" w:rsidR="00AF6805" w:rsidRPr="00AF6805" w:rsidRDefault="00AF6805" w:rsidP="00AF6805">
            <w:r w:rsidRPr="00AF6805">
              <w:rPr>
                <w:b/>
                <w:bCs/>
              </w:rPr>
              <w:t>Green Spaces &amp; Biodiversity</w:t>
            </w:r>
          </w:p>
        </w:tc>
        <w:tc>
          <w:tcPr>
            <w:tcW w:w="0" w:type="auto"/>
            <w:vAlign w:val="center"/>
            <w:hideMark/>
          </w:tcPr>
          <w:p w14:paraId="74256D4F" w14:textId="77777777" w:rsidR="00AF6805" w:rsidRPr="00AF6805" w:rsidRDefault="00AF6805" w:rsidP="00AF6805">
            <w:r w:rsidRPr="00AF6805">
              <w:t>3.0</w:t>
            </w:r>
          </w:p>
        </w:tc>
        <w:tc>
          <w:tcPr>
            <w:tcW w:w="0" w:type="auto"/>
            <w:vAlign w:val="center"/>
            <w:hideMark/>
          </w:tcPr>
          <w:p w14:paraId="5ADF63C3" w14:textId="77777777" w:rsidR="00AF6805" w:rsidRPr="00AF6805" w:rsidRDefault="00AF6805" w:rsidP="00AF6805">
            <w:r w:rsidRPr="00AF6805">
              <w:t>2.8</w:t>
            </w:r>
          </w:p>
        </w:tc>
        <w:tc>
          <w:tcPr>
            <w:tcW w:w="0" w:type="auto"/>
            <w:vAlign w:val="center"/>
            <w:hideMark/>
          </w:tcPr>
          <w:p w14:paraId="4703179E" w14:textId="77777777" w:rsidR="00AF6805" w:rsidRPr="00AF6805" w:rsidRDefault="00AF6805" w:rsidP="00AF6805">
            <w:r w:rsidRPr="00AF6805">
              <w:t>4.0</w:t>
            </w:r>
          </w:p>
        </w:tc>
        <w:tc>
          <w:tcPr>
            <w:tcW w:w="0" w:type="auto"/>
            <w:vAlign w:val="center"/>
            <w:hideMark/>
          </w:tcPr>
          <w:p w14:paraId="5CADD1D4" w14:textId="77777777" w:rsidR="00AF6805" w:rsidRPr="00AF6805" w:rsidRDefault="00AF6805" w:rsidP="00AF6805">
            <w:r w:rsidRPr="00AF6805">
              <w:t>4.8</w:t>
            </w:r>
          </w:p>
        </w:tc>
        <w:tc>
          <w:tcPr>
            <w:tcW w:w="0" w:type="auto"/>
            <w:vAlign w:val="center"/>
            <w:hideMark/>
          </w:tcPr>
          <w:p w14:paraId="13578C28" w14:textId="77777777" w:rsidR="00AF6805" w:rsidRPr="00AF6805" w:rsidRDefault="00AF6805" w:rsidP="00AF6805">
            <w:r w:rsidRPr="00AF6805">
              <w:t>5.5</w:t>
            </w:r>
          </w:p>
        </w:tc>
      </w:tr>
      <w:tr w:rsidR="00AF6805" w:rsidRPr="00AF6805" w14:paraId="74ED3F46" w14:textId="77777777" w:rsidTr="00AF6805">
        <w:trPr>
          <w:tblCellSpacing w:w="15" w:type="dxa"/>
        </w:trPr>
        <w:tc>
          <w:tcPr>
            <w:tcW w:w="0" w:type="auto"/>
            <w:vAlign w:val="center"/>
            <w:hideMark/>
          </w:tcPr>
          <w:p w14:paraId="0050B264" w14:textId="77777777" w:rsidR="00AF6805" w:rsidRPr="00AF6805" w:rsidRDefault="00AF6805" w:rsidP="00AF6805">
            <w:r w:rsidRPr="00AF6805">
              <w:rPr>
                <w:b/>
                <w:bCs/>
              </w:rPr>
              <w:t>Smart Mobility &amp; Transportation</w:t>
            </w:r>
          </w:p>
        </w:tc>
        <w:tc>
          <w:tcPr>
            <w:tcW w:w="0" w:type="auto"/>
            <w:vAlign w:val="center"/>
            <w:hideMark/>
          </w:tcPr>
          <w:p w14:paraId="32D84FB1" w14:textId="77777777" w:rsidR="00AF6805" w:rsidRPr="00AF6805" w:rsidRDefault="00AF6805" w:rsidP="00AF6805">
            <w:r w:rsidRPr="00AF6805">
              <w:t>2.5</w:t>
            </w:r>
          </w:p>
        </w:tc>
        <w:tc>
          <w:tcPr>
            <w:tcW w:w="0" w:type="auto"/>
            <w:vAlign w:val="center"/>
            <w:hideMark/>
          </w:tcPr>
          <w:p w14:paraId="2F75F6F8" w14:textId="77777777" w:rsidR="00AF6805" w:rsidRPr="00AF6805" w:rsidRDefault="00AF6805" w:rsidP="00AF6805">
            <w:r w:rsidRPr="00AF6805">
              <w:t>2.2</w:t>
            </w:r>
          </w:p>
        </w:tc>
        <w:tc>
          <w:tcPr>
            <w:tcW w:w="0" w:type="auto"/>
            <w:vAlign w:val="center"/>
            <w:hideMark/>
          </w:tcPr>
          <w:p w14:paraId="5B905CC3" w14:textId="77777777" w:rsidR="00AF6805" w:rsidRPr="00AF6805" w:rsidRDefault="00AF6805" w:rsidP="00AF6805">
            <w:r w:rsidRPr="00AF6805">
              <w:t>3.0</w:t>
            </w:r>
          </w:p>
        </w:tc>
        <w:tc>
          <w:tcPr>
            <w:tcW w:w="0" w:type="auto"/>
            <w:vAlign w:val="center"/>
            <w:hideMark/>
          </w:tcPr>
          <w:p w14:paraId="4C43886B" w14:textId="77777777" w:rsidR="00AF6805" w:rsidRPr="00AF6805" w:rsidRDefault="00AF6805" w:rsidP="00AF6805">
            <w:r w:rsidRPr="00AF6805">
              <w:t>3.5</w:t>
            </w:r>
          </w:p>
        </w:tc>
        <w:tc>
          <w:tcPr>
            <w:tcW w:w="0" w:type="auto"/>
            <w:vAlign w:val="center"/>
            <w:hideMark/>
          </w:tcPr>
          <w:p w14:paraId="55D55A12" w14:textId="77777777" w:rsidR="00AF6805" w:rsidRPr="00AF6805" w:rsidRDefault="00AF6805" w:rsidP="00AF6805">
            <w:r w:rsidRPr="00AF6805">
              <w:t>4.0</w:t>
            </w:r>
          </w:p>
        </w:tc>
      </w:tr>
      <w:tr w:rsidR="00AF6805" w:rsidRPr="00AF6805" w14:paraId="76AEDB40" w14:textId="77777777" w:rsidTr="00AF6805">
        <w:trPr>
          <w:tblCellSpacing w:w="15" w:type="dxa"/>
        </w:trPr>
        <w:tc>
          <w:tcPr>
            <w:tcW w:w="0" w:type="auto"/>
            <w:vAlign w:val="center"/>
            <w:hideMark/>
          </w:tcPr>
          <w:p w14:paraId="4CA15F5C" w14:textId="77777777" w:rsidR="00AF6805" w:rsidRPr="00AF6805" w:rsidRDefault="00AF6805" w:rsidP="00AF6805">
            <w:r w:rsidRPr="00AF6805">
              <w:rPr>
                <w:b/>
                <w:bCs/>
              </w:rPr>
              <w:t>Climate Resilience &amp; Disaster Preparedness</w:t>
            </w:r>
          </w:p>
        </w:tc>
        <w:tc>
          <w:tcPr>
            <w:tcW w:w="0" w:type="auto"/>
            <w:vAlign w:val="center"/>
            <w:hideMark/>
          </w:tcPr>
          <w:p w14:paraId="65D41ADF" w14:textId="77777777" w:rsidR="00AF6805" w:rsidRPr="00AF6805" w:rsidRDefault="00AF6805" w:rsidP="00AF6805">
            <w:r w:rsidRPr="00AF6805">
              <w:t>3.5</w:t>
            </w:r>
          </w:p>
        </w:tc>
        <w:tc>
          <w:tcPr>
            <w:tcW w:w="0" w:type="auto"/>
            <w:vAlign w:val="center"/>
            <w:hideMark/>
          </w:tcPr>
          <w:p w14:paraId="1517BDAC" w14:textId="77777777" w:rsidR="00AF6805" w:rsidRPr="00AF6805" w:rsidRDefault="00AF6805" w:rsidP="00AF6805">
            <w:r w:rsidRPr="00AF6805">
              <w:t>3.0</w:t>
            </w:r>
          </w:p>
        </w:tc>
        <w:tc>
          <w:tcPr>
            <w:tcW w:w="0" w:type="auto"/>
            <w:vAlign w:val="center"/>
            <w:hideMark/>
          </w:tcPr>
          <w:p w14:paraId="4AD42F19" w14:textId="77777777" w:rsidR="00AF6805" w:rsidRPr="00AF6805" w:rsidRDefault="00AF6805" w:rsidP="00AF6805">
            <w:r w:rsidRPr="00AF6805">
              <w:t>4.2</w:t>
            </w:r>
          </w:p>
        </w:tc>
        <w:tc>
          <w:tcPr>
            <w:tcW w:w="0" w:type="auto"/>
            <w:vAlign w:val="center"/>
            <w:hideMark/>
          </w:tcPr>
          <w:p w14:paraId="491FB417" w14:textId="77777777" w:rsidR="00AF6805" w:rsidRPr="00AF6805" w:rsidRDefault="00AF6805" w:rsidP="00AF6805">
            <w:r w:rsidRPr="00AF6805">
              <w:t>4.8</w:t>
            </w:r>
          </w:p>
        </w:tc>
        <w:tc>
          <w:tcPr>
            <w:tcW w:w="0" w:type="auto"/>
            <w:vAlign w:val="center"/>
            <w:hideMark/>
          </w:tcPr>
          <w:p w14:paraId="604CA04F" w14:textId="77777777" w:rsidR="00AF6805" w:rsidRPr="00AF6805" w:rsidRDefault="00AF6805" w:rsidP="00AF6805">
            <w:r w:rsidRPr="00AF6805">
              <w:t>5.0</w:t>
            </w:r>
          </w:p>
        </w:tc>
      </w:tr>
      <w:tr w:rsidR="00AF6805" w:rsidRPr="00AF6805" w14:paraId="0C102388" w14:textId="77777777" w:rsidTr="00AF6805">
        <w:trPr>
          <w:tblCellSpacing w:w="15" w:type="dxa"/>
        </w:trPr>
        <w:tc>
          <w:tcPr>
            <w:tcW w:w="0" w:type="auto"/>
            <w:vAlign w:val="center"/>
            <w:hideMark/>
          </w:tcPr>
          <w:p w14:paraId="2D1E1D50" w14:textId="77777777" w:rsidR="00AF6805" w:rsidRPr="00AF6805" w:rsidRDefault="00AF6805" w:rsidP="00AF6805">
            <w:r w:rsidRPr="00AF6805">
              <w:rPr>
                <w:b/>
                <w:bCs/>
              </w:rPr>
              <w:t>Citizen Engagement &amp; Governance</w:t>
            </w:r>
          </w:p>
        </w:tc>
        <w:tc>
          <w:tcPr>
            <w:tcW w:w="0" w:type="auto"/>
            <w:vAlign w:val="center"/>
            <w:hideMark/>
          </w:tcPr>
          <w:p w14:paraId="775751A9" w14:textId="77777777" w:rsidR="00AF6805" w:rsidRPr="00AF6805" w:rsidRDefault="00AF6805" w:rsidP="00AF6805">
            <w:r w:rsidRPr="00AF6805">
              <w:t>2.0</w:t>
            </w:r>
          </w:p>
        </w:tc>
        <w:tc>
          <w:tcPr>
            <w:tcW w:w="0" w:type="auto"/>
            <w:vAlign w:val="center"/>
            <w:hideMark/>
          </w:tcPr>
          <w:p w14:paraId="6BE4CB29" w14:textId="77777777" w:rsidR="00AF6805" w:rsidRPr="00AF6805" w:rsidRDefault="00AF6805" w:rsidP="00AF6805">
            <w:r w:rsidRPr="00AF6805">
              <w:t>1.8</w:t>
            </w:r>
          </w:p>
        </w:tc>
        <w:tc>
          <w:tcPr>
            <w:tcW w:w="0" w:type="auto"/>
            <w:vAlign w:val="center"/>
            <w:hideMark/>
          </w:tcPr>
          <w:p w14:paraId="4352CD05" w14:textId="77777777" w:rsidR="00AF6805" w:rsidRPr="00AF6805" w:rsidRDefault="00AF6805" w:rsidP="00AF6805">
            <w:r w:rsidRPr="00AF6805">
              <w:t>2.2</w:t>
            </w:r>
          </w:p>
        </w:tc>
        <w:tc>
          <w:tcPr>
            <w:tcW w:w="0" w:type="auto"/>
            <w:vAlign w:val="center"/>
            <w:hideMark/>
          </w:tcPr>
          <w:p w14:paraId="5A900CA9" w14:textId="77777777" w:rsidR="00AF6805" w:rsidRPr="00AF6805" w:rsidRDefault="00AF6805" w:rsidP="00AF6805">
            <w:r w:rsidRPr="00AF6805">
              <w:t>2.5</w:t>
            </w:r>
          </w:p>
        </w:tc>
        <w:tc>
          <w:tcPr>
            <w:tcW w:w="0" w:type="auto"/>
            <w:vAlign w:val="center"/>
            <w:hideMark/>
          </w:tcPr>
          <w:p w14:paraId="6342930C" w14:textId="77777777" w:rsidR="00AF6805" w:rsidRPr="00AF6805" w:rsidRDefault="00AF6805" w:rsidP="00AF6805">
            <w:r w:rsidRPr="00AF6805">
              <w:t>3.0</w:t>
            </w:r>
          </w:p>
        </w:tc>
      </w:tr>
    </w:tbl>
    <w:p w14:paraId="622FC8A9" w14:textId="77777777" w:rsidR="00AF6805" w:rsidRPr="00AF6805" w:rsidRDefault="00AF6805" w:rsidP="00AF6805">
      <w:r w:rsidRPr="00AF6805">
        <w:t>Each domain contributes to the final SCESI score based on weightage.</w:t>
      </w:r>
    </w:p>
    <w:p w14:paraId="5E31D455" w14:textId="77777777" w:rsidR="00AF6805" w:rsidRPr="00AF6805" w:rsidRDefault="00AF6805" w:rsidP="00AF6805">
      <w:r w:rsidRPr="00AF6805">
        <w:pict w14:anchorId="2DA86B73">
          <v:rect id="_x0000_i1108" style="width:0;height:1.5pt" o:hralign="center" o:hrstd="t" o:hr="t" fillcolor="#a0a0a0" stroked="f"/>
        </w:pict>
      </w:r>
    </w:p>
    <w:p w14:paraId="38ABB205" w14:textId="77777777" w:rsidR="00AF6805" w:rsidRPr="00AF6805" w:rsidRDefault="00AF6805" w:rsidP="00AF6805">
      <w:pPr>
        <w:rPr>
          <w:b/>
          <w:bCs/>
        </w:rPr>
      </w:pPr>
      <w:r w:rsidRPr="00AF6805">
        <w:rPr>
          <w:b/>
          <w:bCs/>
        </w:rPr>
        <w:t>Key Findings</w:t>
      </w:r>
    </w:p>
    <w:p w14:paraId="2DD94E4C" w14:textId="77777777" w:rsidR="00AF6805" w:rsidRPr="00AF6805" w:rsidRDefault="00AF6805" w:rsidP="00AF6805">
      <w:pPr>
        <w:numPr>
          <w:ilvl w:val="0"/>
          <w:numId w:val="17"/>
        </w:numPr>
      </w:pPr>
      <w:r w:rsidRPr="00AF6805">
        <w:rPr>
          <w:b/>
          <w:bCs/>
        </w:rPr>
        <w:t>Kanpur &amp; Prayagraj</w:t>
      </w:r>
      <w:r w:rsidRPr="00AF6805">
        <w:t xml:space="preserve"> have </w:t>
      </w:r>
      <w:r w:rsidRPr="00AF6805">
        <w:rPr>
          <w:b/>
          <w:bCs/>
        </w:rPr>
        <w:t>poor</w:t>
      </w:r>
      <w:r w:rsidRPr="00AF6805">
        <w:t xml:space="preserve"> SCESI scores due to </w:t>
      </w:r>
      <w:r w:rsidRPr="00AF6805">
        <w:rPr>
          <w:b/>
          <w:bCs/>
        </w:rPr>
        <w:t>high air pollution, weak governance, and inefficient waste management</w:t>
      </w:r>
      <w:r w:rsidRPr="00AF6805">
        <w:t>.</w:t>
      </w:r>
    </w:p>
    <w:p w14:paraId="049D8358" w14:textId="77777777" w:rsidR="00AF6805" w:rsidRPr="00AF6805" w:rsidRDefault="00AF6805" w:rsidP="00AF6805">
      <w:pPr>
        <w:numPr>
          <w:ilvl w:val="0"/>
          <w:numId w:val="17"/>
        </w:numPr>
      </w:pPr>
      <w:r w:rsidRPr="00AF6805">
        <w:rPr>
          <w:b/>
          <w:bCs/>
        </w:rPr>
        <w:t>Varanasi, Agra, and Lucknow</w:t>
      </w:r>
      <w:r w:rsidRPr="00AF6805">
        <w:t xml:space="preserve"> perform </w:t>
      </w:r>
      <w:r w:rsidRPr="00AF6805">
        <w:rPr>
          <w:b/>
          <w:bCs/>
        </w:rPr>
        <w:t>better</w:t>
      </w:r>
      <w:r w:rsidRPr="00AF6805">
        <w:t xml:space="preserve">, falling into the </w:t>
      </w:r>
      <w:r w:rsidRPr="00AF6805">
        <w:rPr>
          <w:b/>
          <w:bCs/>
        </w:rPr>
        <w:t>Fair</w:t>
      </w:r>
      <w:r w:rsidRPr="00AF6805">
        <w:t xml:space="preserve"> category due to </w:t>
      </w:r>
      <w:r w:rsidRPr="00AF6805">
        <w:rPr>
          <w:b/>
          <w:bCs/>
        </w:rPr>
        <w:t>stronger urban planning and renewable energy initiatives</w:t>
      </w:r>
      <w:r w:rsidRPr="00AF6805">
        <w:t>.</w:t>
      </w:r>
    </w:p>
    <w:p w14:paraId="29C47042" w14:textId="77777777" w:rsidR="00AF6805" w:rsidRPr="00AF6805" w:rsidRDefault="00AF6805" w:rsidP="00AF6805">
      <w:pPr>
        <w:numPr>
          <w:ilvl w:val="0"/>
          <w:numId w:val="17"/>
        </w:numPr>
      </w:pPr>
      <w:r w:rsidRPr="00AF6805">
        <w:rPr>
          <w:b/>
          <w:bCs/>
        </w:rPr>
        <w:t>Lucknow</w:t>
      </w:r>
      <w:r w:rsidRPr="00AF6805">
        <w:t xml:space="preserve"> ranks </w:t>
      </w:r>
      <w:r w:rsidRPr="00AF6805">
        <w:rPr>
          <w:b/>
          <w:bCs/>
        </w:rPr>
        <w:t>highest</w:t>
      </w:r>
      <w:r w:rsidRPr="00AF6805">
        <w:t xml:space="preserve"> among the five cities due to </w:t>
      </w:r>
      <w:r w:rsidRPr="00AF6805">
        <w:rPr>
          <w:b/>
          <w:bCs/>
        </w:rPr>
        <w:t>better mobility, citizen engagement, and sustainability policies</w:t>
      </w:r>
      <w:r w:rsidRPr="00AF6805">
        <w:t>.</w:t>
      </w:r>
    </w:p>
    <w:p w14:paraId="70134AAC" w14:textId="77777777" w:rsidR="00AF6805" w:rsidRPr="00AF6805" w:rsidRDefault="00AF6805" w:rsidP="00AF6805">
      <w:r w:rsidRPr="00AF6805">
        <w:lastRenderedPageBreak/>
        <w:pict w14:anchorId="312EE5EF">
          <v:rect id="_x0000_i1109" style="width:0;height:1.5pt" o:hralign="center" o:hrstd="t" o:hr="t" fillcolor="#a0a0a0" stroked="f"/>
        </w:pict>
      </w:r>
    </w:p>
    <w:p w14:paraId="2F249941" w14:textId="77777777" w:rsidR="00AF6805" w:rsidRPr="00AF6805" w:rsidRDefault="00AF6805" w:rsidP="00AF6805">
      <w:pPr>
        <w:rPr>
          <w:b/>
          <w:bCs/>
        </w:rPr>
      </w:pPr>
      <w:r w:rsidRPr="00AF6805">
        <w:rPr>
          <w:b/>
          <w:bCs/>
        </w:rPr>
        <w:t>Conclusion &amp; Recommendations</w:t>
      </w:r>
    </w:p>
    <w:p w14:paraId="2A181454" w14:textId="77777777" w:rsidR="00AF6805" w:rsidRPr="00AF6805" w:rsidRDefault="00AF6805" w:rsidP="00AF6805">
      <w:pPr>
        <w:numPr>
          <w:ilvl w:val="0"/>
          <w:numId w:val="18"/>
        </w:numPr>
      </w:pPr>
      <w:r w:rsidRPr="00AF6805">
        <w:rPr>
          <w:b/>
          <w:bCs/>
        </w:rPr>
        <w:t>Kanpur &amp; Prayagraj</w:t>
      </w:r>
      <w:r w:rsidRPr="00AF6805">
        <w:t xml:space="preserve"> need </w:t>
      </w:r>
      <w:r w:rsidRPr="00AF6805">
        <w:rPr>
          <w:b/>
          <w:bCs/>
        </w:rPr>
        <w:t>urgent air quality improvement, better waste management, and stronger renewable energy policies</w:t>
      </w:r>
      <w:r w:rsidRPr="00AF6805">
        <w:t>.</w:t>
      </w:r>
    </w:p>
    <w:p w14:paraId="78D09974" w14:textId="77777777" w:rsidR="00AF6805" w:rsidRPr="00AF6805" w:rsidRDefault="00AF6805" w:rsidP="00AF6805">
      <w:pPr>
        <w:numPr>
          <w:ilvl w:val="0"/>
          <w:numId w:val="18"/>
        </w:numPr>
      </w:pPr>
      <w:r w:rsidRPr="00AF6805">
        <w:rPr>
          <w:b/>
          <w:bCs/>
        </w:rPr>
        <w:t>Varanasi, Agra, and Lucknow</w:t>
      </w:r>
      <w:r w:rsidRPr="00AF6805">
        <w:t xml:space="preserve"> should focus on </w:t>
      </w:r>
      <w:r w:rsidRPr="00AF6805">
        <w:rPr>
          <w:b/>
          <w:bCs/>
        </w:rPr>
        <w:t>sustainable urban mobility, increasing green spaces, and improving climate resilience</w:t>
      </w:r>
      <w:r w:rsidRPr="00AF6805">
        <w:t>.</w:t>
      </w:r>
    </w:p>
    <w:p w14:paraId="759BE728" w14:textId="77777777" w:rsidR="00AF6805" w:rsidRPr="00AF6805" w:rsidRDefault="00AF6805" w:rsidP="00AF6805">
      <w:pPr>
        <w:numPr>
          <w:ilvl w:val="0"/>
          <w:numId w:val="18"/>
        </w:numPr>
      </w:pPr>
      <w:r w:rsidRPr="00AF6805">
        <w:rPr>
          <w:b/>
          <w:bCs/>
        </w:rPr>
        <w:t>Public participation &amp; governance reforms</w:t>
      </w:r>
      <w:r w:rsidRPr="00AF6805">
        <w:t xml:space="preserve"> can significantly improve </w:t>
      </w:r>
      <w:r w:rsidRPr="00AF6805">
        <w:rPr>
          <w:b/>
          <w:bCs/>
        </w:rPr>
        <w:t>SCESI rankings</w:t>
      </w:r>
      <w:r w:rsidRPr="00AF6805">
        <w:t xml:space="preserve"> for all cities.</w:t>
      </w:r>
    </w:p>
    <w:p w14:paraId="3283A4C1" w14:textId="2ECBAB4B" w:rsidR="00AF6805" w:rsidRDefault="007529B3" w:rsidP="003A0240">
      <w:r w:rsidRPr="007529B3">
        <w:t>Citations</w:t>
      </w:r>
    </w:p>
    <w:p w14:paraId="04252C6F" w14:textId="3181B869" w:rsidR="007529B3" w:rsidRDefault="007529B3" w:rsidP="003A0240">
      <w:hyperlink r:id="rId16" w:history="1">
        <w:r w:rsidRPr="00DA00F1">
          <w:rPr>
            <w:rStyle w:val="Hyperlink"/>
          </w:rPr>
          <w:t>https://www.mdpi.com/2071-1050/13/1/327?utm_source=chatgpt.com</w:t>
        </w:r>
      </w:hyperlink>
    </w:p>
    <w:p w14:paraId="098648D5" w14:textId="0B2ACFC7" w:rsidR="007529B3" w:rsidRDefault="007529B3" w:rsidP="003A0240">
      <w:hyperlink r:id="rId17" w:history="1">
        <w:r w:rsidRPr="00DA00F1">
          <w:rPr>
            <w:rStyle w:val="Hyperlink"/>
          </w:rPr>
          <w:t>https://www.researchgate.net/publication/348149083_Evaluating_the_Environmental_Sustainability_of_Smart_Cities_in_India_The_Design_and_Application_of_the_Indian_Smart_City_Environmental_Sustainability_Index</w:t>
        </w:r>
      </w:hyperlink>
    </w:p>
    <w:p w14:paraId="75B9D88B" w14:textId="244ABB32" w:rsidR="007529B3" w:rsidRDefault="007529B3" w:rsidP="003A0240">
      <w:hyperlink r:id="rId18" w:history="1">
        <w:r w:rsidRPr="00DA00F1">
          <w:rPr>
            <w:rStyle w:val="Hyperlink"/>
          </w:rPr>
          <w:t>https://www.researchgate.net/publication/352807786_Sustainability_Index_A_Tool_to_Measure_Environmental_Performance_of_an_Indian_City/download</w:t>
        </w:r>
      </w:hyperlink>
    </w:p>
    <w:p w14:paraId="33FBFE43" w14:textId="16460BD4" w:rsidR="007529B3" w:rsidRDefault="007529B3" w:rsidP="003A0240">
      <w:hyperlink r:id="rId19" w:history="1">
        <w:r w:rsidRPr="00DA00F1">
          <w:rPr>
            <w:rStyle w:val="Hyperlink"/>
          </w:rPr>
          <w:t>https://www.aiib.org/en/news-events/media-center/blog/2024/Are-Indias-Smart-Cities-Also-Nature-Inclusive.html</w:t>
        </w:r>
      </w:hyperlink>
    </w:p>
    <w:p w14:paraId="6E2C0AE1" w14:textId="232B61CC" w:rsidR="007529B3" w:rsidRDefault="007529B3" w:rsidP="003A0240">
      <w:hyperlink r:id="rId20" w:history="1">
        <w:r w:rsidRPr="00DA00F1">
          <w:rPr>
            <w:rStyle w:val="Hyperlink"/>
          </w:rPr>
          <w:t>https://www.weforum.org/stories/2023/07/sustainable-financing-of-cities-india-s-smart-city-mission-shows-way-forward/</w:t>
        </w:r>
      </w:hyperlink>
    </w:p>
    <w:p w14:paraId="6398546E" w14:textId="615F11E1" w:rsidR="007529B3" w:rsidRDefault="007529B3" w:rsidP="003A0240">
      <w:hyperlink r:id="rId21" w:history="1">
        <w:r w:rsidRPr="00DA00F1">
          <w:rPr>
            <w:rStyle w:val="Hyperlink"/>
          </w:rPr>
          <w:t>https://www.mdpi.com/2071-1050/13/1/327</w:t>
        </w:r>
      </w:hyperlink>
    </w:p>
    <w:p w14:paraId="100C311A" w14:textId="6FA2E843" w:rsidR="007529B3" w:rsidRDefault="007529B3" w:rsidP="003A0240">
      <w:hyperlink r:id="rId22" w:history="1">
        <w:r w:rsidRPr="00DA00F1">
          <w:rPr>
            <w:rStyle w:val="Hyperlink"/>
          </w:rPr>
          <w:t>https://idr-lib.iitbhu.ac.in/xmlui/bitstream/handle/123456789/1529/Sensitivity-analysis-of-the-smart-city-environmental-sustainability-index-SCESINature-Environment-and-Pollution-Technology.pdf?isAllowed=y&amp;sequence=1</w:t>
        </w:r>
      </w:hyperlink>
    </w:p>
    <w:p w14:paraId="3D195E37" w14:textId="1623FF30" w:rsidR="007529B3" w:rsidRDefault="007529B3" w:rsidP="003A0240">
      <w:hyperlink r:id="rId23" w:history="1">
        <w:r w:rsidRPr="00DA00F1">
          <w:rPr>
            <w:rStyle w:val="Hyperlink"/>
          </w:rPr>
          <w:t>https://ideas.repec.org/a/gam/jsusta/v13y2020i1p327-d473353.html</w:t>
        </w:r>
      </w:hyperlink>
    </w:p>
    <w:p w14:paraId="46B51051" w14:textId="77777777" w:rsidR="007529B3" w:rsidRDefault="007529B3" w:rsidP="003A0240"/>
    <w:p w14:paraId="445EBA87" w14:textId="77777777" w:rsidR="00E50206" w:rsidRDefault="00E50206" w:rsidP="003A0240"/>
    <w:p w14:paraId="43167B30" w14:textId="77777777" w:rsidR="00E50206" w:rsidRDefault="00E50206" w:rsidP="003A0240"/>
    <w:p w14:paraId="748B5D88" w14:textId="77777777" w:rsidR="00E50206" w:rsidRDefault="00E50206" w:rsidP="003A0240"/>
    <w:p w14:paraId="3060EFA2" w14:textId="77777777" w:rsidR="00E50206" w:rsidRDefault="00E50206" w:rsidP="003A0240"/>
    <w:p w14:paraId="55F5D5DD" w14:textId="77777777" w:rsidR="00E50206" w:rsidRDefault="00E50206" w:rsidP="003A0240"/>
    <w:p w14:paraId="34DCD22B" w14:textId="77777777" w:rsidR="00E50206" w:rsidRDefault="00E50206" w:rsidP="003A0240"/>
    <w:p w14:paraId="03FE496F" w14:textId="77777777" w:rsidR="00E50206" w:rsidRDefault="00E50206" w:rsidP="003A0240"/>
    <w:p w14:paraId="225A3A8A" w14:textId="77777777" w:rsidR="00E50206" w:rsidRDefault="00E50206" w:rsidP="003A0240"/>
    <w:p w14:paraId="47AA09F4" w14:textId="77777777" w:rsidR="00E50206" w:rsidRDefault="00E50206" w:rsidP="003A0240"/>
    <w:p w14:paraId="572585A5" w14:textId="77777777" w:rsidR="00E50206" w:rsidRDefault="00E50206" w:rsidP="003A0240"/>
    <w:p w14:paraId="69BEF67E" w14:textId="77777777" w:rsidR="00E50206" w:rsidRDefault="00E50206" w:rsidP="003A0240"/>
    <w:p w14:paraId="3D2A71F5" w14:textId="77777777" w:rsidR="00E50206" w:rsidRDefault="00E50206" w:rsidP="003A0240"/>
    <w:p w14:paraId="1B59C2D5" w14:textId="3722E680" w:rsidR="00E50206" w:rsidRPr="00E50206" w:rsidRDefault="00E50206" w:rsidP="00E50206">
      <w:r w:rsidRPr="00E50206">
        <w:t>1️Kanpur (SCESI Score: 38.36 - Poor)</w:t>
      </w:r>
    </w:p>
    <w:p w14:paraId="5D943853" w14:textId="77DA2E53" w:rsidR="00E50206" w:rsidRPr="00E50206" w:rsidRDefault="00E50206" w:rsidP="00E50206">
      <w:r w:rsidRPr="00E50206">
        <w:t xml:space="preserve"> Challenges:</w:t>
      </w:r>
      <w:r w:rsidRPr="00E50206">
        <w:br/>
        <w:t>Severe air pollution due to industrial emissions and traffic congestion.</w:t>
      </w:r>
      <w:r w:rsidRPr="00E50206">
        <w:br/>
        <w:t xml:space="preserve"> Poor waste segregation and inefficient recycling system.</w:t>
      </w:r>
      <w:r w:rsidRPr="00E50206">
        <w:br/>
        <w:t xml:space="preserve"> Heavy pollution in the Ganges due to untreated sewage and industrial discharge.</w:t>
      </w:r>
      <w:r w:rsidRPr="00E50206">
        <w:br/>
        <w:t xml:space="preserve"> Low renewable energy adoption and inefficient water management.</w:t>
      </w:r>
    </w:p>
    <w:p w14:paraId="1A41A4EB" w14:textId="53EA8B74" w:rsidR="00E50206" w:rsidRPr="00E50206" w:rsidRDefault="00E50206" w:rsidP="00E50206">
      <w:r w:rsidRPr="00E50206">
        <w:t xml:space="preserve"> Recommendations:</w:t>
      </w:r>
      <w:r w:rsidRPr="00E50206">
        <w:br/>
      </w:r>
      <w:r w:rsidRPr="00E50206">
        <w:rPr>
          <w:rFonts w:ascii="Segoe UI Symbol" w:hAnsi="Segoe UI Symbol" w:cs="Segoe UI Symbol"/>
        </w:rPr>
        <w:t>✔</w:t>
      </w:r>
      <w:r w:rsidRPr="00E50206">
        <w:t xml:space="preserve"> Air Quality: Install real-time pollution monitoring stations and enforce emission control on industries.</w:t>
      </w:r>
      <w:r w:rsidRPr="00E50206">
        <w:br/>
      </w:r>
      <w:r w:rsidRPr="00E50206">
        <w:rPr>
          <w:rFonts w:ascii="Segoe UI Symbol" w:hAnsi="Segoe UI Symbol" w:cs="Segoe UI Symbol"/>
        </w:rPr>
        <w:t>✔</w:t>
      </w:r>
      <w:r w:rsidRPr="00E50206">
        <w:t xml:space="preserve"> Waste Management: Implement smart waste collection &amp; segregation systems with RFID tracking.</w:t>
      </w:r>
      <w:r w:rsidRPr="00E50206">
        <w:br/>
      </w:r>
      <w:r w:rsidRPr="00E50206">
        <w:rPr>
          <w:rFonts w:ascii="Segoe UI Symbol" w:hAnsi="Segoe UI Symbol" w:cs="Segoe UI Symbol"/>
        </w:rPr>
        <w:t>✔</w:t>
      </w:r>
      <w:r w:rsidRPr="00E50206">
        <w:t xml:space="preserve"> Water Conservation: Upgrade sewage treatment plants (STPs) and promote wastewater reuse in industries.</w:t>
      </w:r>
      <w:r w:rsidRPr="00E50206">
        <w:br/>
      </w:r>
      <w:r w:rsidRPr="00E50206">
        <w:rPr>
          <w:rFonts w:ascii="Segoe UI Symbol" w:hAnsi="Segoe UI Symbol" w:cs="Segoe UI Symbol"/>
        </w:rPr>
        <w:t>✔</w:t>
      </w:r>
      <w:r w:rsidRPr="00E50206">
        <w:t xml:space="preserve"> Green Energy: Mandate solar panels on all government and industrial buildings.</w:t>
      </w:r>
      <w:r w:rsidRPr="00E50206">
        <w:br/>
      </w:r>
      <w:r w:rsidRPr="00E50206">
        <w:rPr>
          <w:rFonts w:ascii="Segoe UI Symbol" w:hAnsi="Segoe UI Symbol" w:cs="Segoe UI Symbol"/>
        </w:rPr>
        <w:t>✔</w:t>
      </w:r>
      <w:r w:rsidRPr="00E50206">
        <w:t xml:space="preserve"> Mobility: Expand public transport and introduce electric buses &amp; charging stations.</w:t>
      </w:r>
      <w:r w:rsidRPr="00E50206">
        <w:br/>
      </w:r>
      <w:r w:rsidRPr="00E50206">
        <w:rPr>
          <w:rFonts w:ascii="Segoe UI Symbol" w:hAnsi="Segoe UI Symbol" w:cs="Segoe UI Symbol"/>
        </w:rPr>
        <w:t>✔</w:t>
      </w:r>
      <w:r w:rsidRPr="00E50206">
        <w:t xml:space="preserve"> Governance: Develop an open-data platform to track smart city progress and engage citizens.</w:t>
      </w:r>
    </w:p>
    <w:p w14:paraId="636079E6" w14:textId="77777777" w:rsidR="00E50206" w:rsidRPr="00E50206" w:rsidRDefault="00E50206" w:rsidP="00E50206">
      <w:r w:rsidRPr="00E50206">
        <w:pict w14:anchorId="31150ABD">
          <v:rect id="_x0000_i1164" style="width:0;height:1.5pt" o:hralign="center" o:hrstd="t" o:hr="t" fillcolor="#a0a0a0" stroked="f"/>
        </w:pict>
      </w:r>
    </w:p>
    <w:p w14:paraId="0731650B" w14:textId="5A28379E" w:rsidR="00E50206" w:rsidRPr="00E50206" w:rsidRDefault="00E50206" w:rsidP="00E50206">
      <w:r w:rsidRPr="00E50206">
        <w:t>2️Prayagraj (SCESI Score: 33.08 - Poor)</w:t>
      </w:r>
    </w:p>
    <w:p w14:paraId="0CFE0D79" w14:textId="325A7A34" w:rsidR="00E50206" w:rsidRPr="00E50206" w:rsidRDefault="00E50206" w:rsidP="00E50206">
      <w:r w:rsidRPr="00E50206">
        <w:t xml:space="preserve"> Challenges:</w:t>
      </w:r>
      <w:r w:rsidRPr="00E50206">
        <w:br/>
        <w:t xml:space="preserve"> Poor waste management and lack of recycling infrastructure.</w:t>
      </w:r>
      <w:r w:rsidRPr="00E50206">
        <w:br/>
        <w:t xml:space="preserve"> High pollution levels in Ganga &amp; Yamuna rivers due to untreated sewage discharge.</w:t>
      </w:r>
      <w:r w:rsidRPr="00E50206">
        <w:br/>
        <w:t xml:space="preserve"> Low citizen participation in environmental conservation initiatives.</w:t>
      </w:r>
      <w:r w:rsidRPr="00E50206">
        <w:br/>
        <w:t xml:space="preserve"> Insufficient public transport &amp; congestion issues.</w:t>
      </w:r>
    </w:p>
    <w:p w14:paraId="09579076" w14:textId="04EEE180" w:rsidR="00E50206" w:rsidRPr="00E50206" w:rsidRDefault="00E50206" w:rsidP="00E50206">
      <w:r w:rsidRPr="00E50206">
        <w:t xml:space="preserve"> Recommendations:</w:t>
      </w:r>
      <w:r w:rsidRPr="00E50206">
        <w:br/>
      </w:r>
      <w:r w:rsidRPr="00E50206">
        <w:rPr>
          <w:rFonts w:ascii="Segoe UI Symbol" w:hAnsi="Segoe UI Symbol" w:cs="Segoe UI Symbol"/>
        </w:rPr>
        <w:t>✔</w:t>
      </w:r>
      <w:r w:rsidRPr="00E50206">
        <w:t xml:space="preserve"> Water Quality: Upgrade sewage infrastructure to prevent river pollution.</w:t>
      </w:r>
      <w:r w:rsidRPr="00E50206">
        <w:br/>
      </w:r>
      <w:r w:rsidRPr="00E50206">
        <w:rPr>
          <w:rFonts w:ascii="Segoe UI Symbol" w:hAnsi="Segoe UI Symbol" w:cs="Segoe UI Symbol"/>
        </w:rPr>
        <w:t>✔</w:t>
      </w:r>
      <w:r w:rsidRPr="00E50206">
        <w:t xml:space="preserve"> Waste Management: Deploy smart bins with sensor-based waste collection for efficiency.</w:t>
      </w:r>
      <w:r w:rsidRPr="00E50206">
        <w:br/>
      </w:r>
      <w:r w:rsidRPr="00E50206">
        <w:rPr>
          <w:rFonts w:ascii="Segoe UI Symbol" w:hAnsi="Segoe UI Symbol" w:cs="Segoe UI Symbol"/>
        </w:rPr>
        <w:t>✔</w:t>
      </w:r>
      <w:r w:rsidRPr="00E50206">
        <w:t xml:space="preserve"> Air Quality: Restrict construction dust &amp; vehicular emissions in high-traffic areas.</w:t>
      </w:r>
      <w:r w:rsidRPr="00E50206">
        <w:br/>
      </w:r>
      <w:r w:rsidRPr="00E50206">
        <w:rPr>
          <w:rFonts w:ascii="Segoe UI Symbol" w:hAnsi="Segoe UI Symbol" w:cs="Segoe UI Symbol"/>
        </w:rPr>
        <w:t>✔</w:t>
      </w:r>
      <w:r w:rsidRPr="00E50206">
        <w:t xml:space="preserve"> Renewable Energy: Solar-powered streetlights &amp; water pumps for city infrastructure.</w:t>
      </w:r>
      <w:r w:rsidRPr="00E50206">
        <w:br/>
      </w:r>
      <w:r w:rsidRPr="00E50206">
        <w:rPr>
          <w:rFonts w:ascii="Segoe UI Symbol" w:hAnsi="Segoe UI Symbol" w:cs="Segoe UI Symbol"/>
        </w:rPr>
        <w:t>✔</w:t>
      </w:r>
      <w:r w:rsidRPr="00E50206">
        <w:t xml:space="preserve"> Public Transport: Expand e-rickshaws &amp; smart traffic management systems.</w:t>
      </w:r>
      <w:r w:rsidRPr="00E50206">
        <w:br/>
      </w:r>
      <w:r w:rsidRPr="00E50206">
        <w:rPr>
          <w:rFonts w:ascii="Segoe UI Symbol" w:hAnsi="Segoe UI Symbol" w:cs="Segoe UI Symbol"/>
        </w:rPr>
        <w:t>✔</w:t>
      </w:r>
      <w:r w:rsidRPr="00E50206">
        <w:t xml:space="preserve"> Green Spaces: Create urban forests &amp; green corridors along roads and riverbanks.</w:t>
      </w:r>
    </w:p>
    <w:p w14:paraId="7F4DA680" w14:textId="77777777" w:rsidR="00E50206" w:rsidRPr="00E50206" w:rsidRDefault="00E50206" w:rsidP="00E50206">
      <w:r w:rsidRPr="00E50206">
        <w:pict w14:anchorId="0F49D565">
          <v:rect id="_x0000_i1165" style="width:0;height:1.5pt" o:hralign="center" o:hrstd="t" o:hr="t" fillcolor="#a0a0a0" stroked="f"/>
        </w:pict>
      </w:r>
    </w:p>
    <w:p w14:paraId="60F98013" w14:textId="18F187AE" w:rsidR="00E50206" w:rsidRPr="00E50206" w:rsidRDefault="00E50206" w:rsidP="00E50206">
      <w:r w:rsidRPr="00E50206">
        <w:t>3️</w:t>
      </w:r>
      <w:r>
        <w:rPr>
          <w:rFonts w:ascii="Segoe UI Symbol" w:hAnsi="Segoe UI Symbol" w:cs="Segoe UI Symbol"/>
        </w:rPr>
        <w:t xml:space="preserve"> </w:t>
      </w:r>
      <w:r w:rsidRPr="00E50206">
        <w:t>Varanasi (SCESI Score: 41.80 - Fair)</w:t>
      </w:r>
    </w:p>
    <w:p w14:paraId="5EB3313E" w14:textId="14042A9F" w:rsidR="00E50206" w:rsidRPr="00E50206" w:rsidRDefault="00E50206" w:rsidP="00E50206">
      <w:r w:rsidRPr="00E50206">
        <w:t>Challenges:</w:t>
      </w:r>
      <w:r w:rsidRPr="00E50206">
        <w:br/>
        <w:t xml:space="preserve"> Moderate air pollution but rising due to tourism, traffic, and industries.</w:t>
      </w:r>
      <w:r w:rsidRPr="00E50206">
        <w:br/>
        <w:t xml:space="preserve"> Unorganized waste management, leading to garbage dumping near ghats.</w:t>
      </w:r>
      <w:r w:rsidRPr="00E50206">
        <w:br/>
        <w:t xml:space="preserve"> Increasing energy demand with low renewable energy usage.</w:t>
      </w:r>
      <w:r w:rsidRPr="00E50206">
        <w:br/>
        <w:t xml:space="preserve"> Lack of pedestrian-friendly infrastructure in the old city.</w:t>
      </w:r>
    </w:p>
    <w:p w14:paraId="1B74F749" w14:textId="741117FE" w:rsidR="00E50206" w:rsidRPr="00E50206" w:rsidRDefault="00E50206" w:rsidP="00E50206">
      <w:r w:rsidRPr="00E50206">
        <w:lastRenderedPageBreak/>
        <w:t>Recommendations:</w:t>
      </w:r>
      <w:r w:rsidRPr="00E50206">
        <w:br/>
      </w:r>
      <w:r w:rsidRPr="00E50206">
        <w:rPr>
          <w:rFonts w:ascii="Segoe UI Symbol" w:hAnsi="Segoe UI Symbol" w:cs="Segoe UI Symbol"/>
        </w:rPr>
        <w:t>✔</w:t>
      </w:r>
      <w:r w:rsidRPr="00E50206">
        <w:t xml:space="preserve"> Ganga River Pollution Control: Strengthen sewage treatment plants and promote household wastewater treatment units.</w:t>
      </w:r>
      <w:r w:rsidRPr="00E50206">
        <w:br/>
      </w:r>
      <w:r w:rsidRPr="00E50206">
        <w:rPr>
          <w:rFonts w:ascii="Segoe UI Symbol" w:hAnsi="Segoe UI Symbol" w:cs="Segoe UI Symbol"/>
        </w:rPr>
        <w:t>✔</w:t>
      </w:r>
      <w:r w:rsidRPr="00E50206">
        <w:t xml:space="preserve"> Waste Management: Implement AI-based waste sorting systems and promote biodegradable alternatives for tourism areas.</w:t>
      </w:r>
      <w:r w:rsidRPr="00E50206">
        <w:br/>
      </w:r>
      <w:r w:rsidRPr="00E50206">
        <w:rPr>
          <w:rFonts w:ascii="Segoe UI Symbol" w:hAnsi="Segoe UI Symbol" w:cs="Segoe UI Symbol"/>
        </w:rPr>
        <w:t>✔</w:t>
      </w:r>
      <w:r w:rsidRPr="00E50206">
        <w:t xml:space="preserve"> Air Pollution: Introduce low-emission transport (electric boats, buses, and cycle-sharing programs).</w:t>
      </w:r>
      <w:r w:rsidRPr="00E50206">
        <w:br/>
      </w:r>
      <w:r w:rsidRPr="00E50206">
        <w:rPr>
          <w:rFonts w:ascii="Segoe UI Symbol" w:hAnsi="Segoe UI Symbol" w:cs="Segoe UI Symbol"/>
        </w:rPr>
        <w:t>✔</w:t>
      </w:r>
      <w:r w:rsidRPr="00E50206">
        <w:t xml:space="preserve"> Renewable Energy: Solar rooftops for temples, hotels, and residential buildings.</w:t>
      </w:r>
      <w:r w:rsidRPr="00E50206">
        <w:br/>
      </w:r>
      <w:r w:rsidRPr="00E50206">
        <w:rPr>
          <w:rFonts w:ascii="Segoe UI Symbol" w:hAnsi="Segoe UI Symbol" w:cs="Segoe UI Symbol"/>
        </w:rPr>
        <w:t>✔</w:t>
      </w:r>
      <w:r w:rsidRPr="00E50206">
        <w:t xml:space="preserve"> Tourism Sustainability: Develop green tourism policies and waste-free temple zones.</w:t>
      </w:r>
      <w:r w:rsidRPr="00E50206">
        <w:br/>
      </w:r>
      <w:r w:rsidRPr="00E50206">
        <w:rPr>
          <w:rFonts w:ascii="Segoe UI Symbol" w:hAnsi="Segoe UI Symbol" w:cs="Segoe UI Symbol"/>
        </w:rPr>
        <w:t>✔</w:t>
      </w:r>
      <w:r w:rsidRPr="00E50206">
        <w:t xml:space="preserve"> Smart Mobility: Improve traffic decongestion with smart AI-based routing systems.</w:t>
      </w:r>
    </w:p>
    <w:p w14:paraId="713F643D" w14:textId="77777777" w:rsidR="00E50206" w:rsidRPr="00E50206" w:rsidRDefault="00E50206" w:rsidP="00E50206">
      <w:r w:rsidRPr="00E50206">
        <w:pict w14:anchorId="1E8C4A47">
          <v:rect id="_x0000_i1166" style="width:0;height:1.5pt" o:hralign="center" o:hrstd="t" o:hr="t" fillcolor="#a0a0a0" stroked="f"/>
        </w:pict>
      </w:r>
    </w:p>
    <w:p w14:paraId="27F56542" w14:textId="535A4AA9" w:rsidR="00E50206" w:rsidRPr="00E50206" w:rsidRDefault="00E50206" w:rsidP="00E50206">
      <w:r w:rsidRPr="00E50206">
        <w:t>4️ Agra (SCESI Score: 49.24 - Fair)</w:t>
      </w:r>
    </w:p>
    <w:p w14:paraId="0C3A5A70" w14:textId="14351459" w:rsidR="00E50206" w:rsidRPr="00E50206" w:rsidRDefault="00E50206" w:rsidP="00E50206">
      <w:r w:rsidRPr="00E50206">
        <w:t xml:space="preserve"> Challenges:</w:t>
      </w:r>
      <w:r w:rsidRPr="00E50206">
        <w:br/>
        <w:t xml:space="preserve"> High air pollution due to vehicle emissions &amp; industrial pollutants.</w:t>
      </w:r>
      <w:r w:rsidRPr="00E50206">
        <w:br/>
        <w:t xml:space="preserve"> Waste collection inefficiency, affecting tourist areas around the Taj Mahal.</w:t>
      </w:r>
      <w:r w:rsidRPr="00E50206">
        <w:br/>
        <w:t xml:space="preserve"> Groundwater depletion due to high water consumption and lack of conservation efforts.</w:t>
      </w:r>
      <w:r w:rsidRPr="00E50206">
        <w:br/>
        <w:t xml:space="preserve"> Urban heat island effect caused by rapid concrete expansion.</w:t>
      </w:r>
    </w:p>
    <w:p w14:paraId="35AC3CC6" w14:textId="3109BF6B" w:rsidR="00E50206" w:rsidRPr="00E50206" w:rsidRDefault="00E50206" w:rsidP="00E50206">
      <w:r w:rsidRPr="00E50206">
        <w:t>Recommendations:</w:t>
      </w:r>
      <w:r w:rsidRPr="00E50206">
        <w:br/>
      </w:r>
      <w:r w:rsidRPr="00E50206">
        <w:rPr>
          <w:rFonts w:ascii="Segoe UI Symbol" w:hAnsi="Segoe UI Symbol" w:cs="Segoe UI Symbol"/>
        </w:rPr>
        <w:t>✔</w:t>
      </w:r>
      <w:r w:rsidRPr="00E50206">
        <w:t xml:space="preserve"> Air Quality Improvement: Introduce low-emission public transport &amp; smart traffic lights.</w:t>
      </w:r>
      <w:r w:rsidRPr="00E50206">
        <w:br/>
      </w:r>
      <w:r w:rsidRPr="00E50206">
        <w:rPr>
          <w:rFonts w:ascii="Segoe UI Symbol" w:hAnsi="Segoe UI Symbol" w:cs="Segoe UI Symbol"/>
        </w:rPr>
        <w:t>✔</w:t>
      </w:r>
      <w:r w:rsidRPr="00E50206">
        <w:t xml:space="preserve"> Waste-Free Tourist Areas: Set up zero-waste zones around major attractions with smart bins &amp; composting units.</w:t>
      </w:r>
      <w:r w:rsidRPr="00E50206">
        <w:br/>
      </w:r>
      <w:r w:rsidRPr="00E50206">
        <w:rPr>
          <w:rFonts w:ascii="Segoe UI Symbol" w:hAnsi="Segoe UI Symbol" w:cs="Segoe UI Symbol"/>
        </w:rPr>
        <w:t>✔</w:t>
      </w:r>
      <w:r w:rsidRPr="00E50206">
        <w:t xml:space="preserve"> Water Management: Encourage rainwater harvesting &amp; groundwater recharge projects.</w:t>
      </w:r>
      <w:r w:rsidRPr="00E50206">
        <w:br/>
      </w:r>
      <w:r w:rsidRPr="00E50206">
        <w:rPr>
          <w:rFonts w:ascii="Segoe UI Symbol" w:hAnsi="Segoe UI Symbol" w:cs="Segoe UI Symbol"/>
        </w:rPr>
        <w:t>✔</w:t>
      </w:r>
      <w:r w:rsidRPr="00E50206">
        <w:t xml:space="preserve"> Renewable Energy: Implement solar street lighting &amp; rooftop solar incentives for hotels &amp; businesses.</w:t>
      </w:r>
      <w:r w:rsidRPr="00E50206">
        <w:br/>
      </w:r>
      <w:r w:rsidRPr="00E50206">
        <w:rPr>
          <w:rFonts w:ascii="Segoe UI Symbol" w:hAnsi="Segoe UI Symbol" w:cs="Segoe UI Symbol"/>
        </w:rPr>
        <w:t>✔</w:t>
      </w:r>
      <w:r w:rsidRPr="00E50206">
        <w:t xml:space="preserve"> Green Cover Expansion: Convert vacant urban spaces into green parks &amp; vertical gardens.</w:t>
      </w:r>
      <w:r w:rsidRPr="00E50206">
        <w:br/>
      </w:r>
      <w:r w:rsidRPr="00E50206">
        <w:rPr>
          <w:rFonts w:ascii="Segoe UI Symbol" w:hAnsi="Segoe UI Symbol" w:cs="Segoe UI Symbol"/>
        </w:rPr>
        <w:t>✔</w:t>
      </w:r>
      <w:r w:rsidRPr="00E50206">
        <w:t xml:space="preserve"> Smart Mobility: Develop pedestrian-friendly pathways &amp; dedicated cycling lanes.</w:t>
      </w:r>
    </w:p>
    <w:p w14:paraId="2BA459B6" w14:textId="77777777" w:rsidR="00E50206" w:rsidRPr="00E50206" w:rsidRDefault="00E50206" w:rsidP="00E50206">
      <w:r w:rsidRPr="00E50206">
        <w:pict w14:anchorId="070A3D52">
          <v:rect id="_x0000_i1167" style="width:0;height:1.5pt" o:hralign="center" o:hrstd="t" o:hr="t" fillcolor="#a0a0a0" stroked="f"/>
        </w:pict>
      </w:r>
    </w:p>
    <w:p w14:paraId="6E5A09F5" w14:textId="08A8FCEE" w:rsidR="00E50206" w:rsidRPr="00E50206" w:rsidRDefault="00E50206" w:rsidP="00E50206">
      <w:pPr>
        <w:pStyle w:val="ListParagraph"/>
        <w:numPr>
          <w:ilvl w:val="0"/>
          <w:numId w:val="20"/>
        </w:numPr>
      </w:pPr>
      <w:r w:rsidRPr="00E50206">
        <w:t>5️ Lucknow (SCESI Score: 45.39 - Fair) Challenges:</w:t>
      </w:r>
      <w:r w:rsidRPr="00E50206">
        <w:br/>
        <w:t xml:space="preserve"> Traffic congestion and rising vehicle emissions.</w:t>
      </w:r>
      <w:r w:rsidRPr="00E50206">
        <w:br/>
        <w:t xml:space="preserve"> Air pollution from construction &amp; road dust.</w:t>
      </w:r>
      <w:r w:rsidRPr="00E50206">
        <w:br/>
        <w:t xml:space="preserve"> Limited green spaces despite rapid urban expansion.</w:t>
      </w:r>
      <w:r w:rsidRPr="00E50206">
        <w:br/>
        <w:t xml:space="preserve"> Need for better citizen engagement in sustainability efforts.</w:t>
      </w:r>
    </w:p>
    <w:p w14:paraId="0F3CF1F2" w14:textId="77777777" w:rsidR="00E50206" w:rsidRPr="00E50206" w:rsidRDefault="00E50206" w:rsidP="00E50206">
      <w:r w:rsidRPr="00E50206">
        <w:rPr>
          <w:rFonts w:ascii="Segoe UI Emoji" w:hAnsi="Segoe UI Emoji" w:cs="Segoe UI Emoji"/>
        </w:rPr>
        <w:t>✅</w:t>
      </w:r>
      <w:r w:rsidRPr="00E50206">
        <w:t xml:space="preserve"> Recommendations:</w:t>
      </w:r>
      <w:r w:rsidRPr="00E50206">
        <w:br/>
      </w:r>
      <w:r w:rsidRPr="00E50206">
        <w:rPr>
          <w:rFonts w:ascii="Segoe UI Symbol" w:hAnsi="Segoe UI Symbol" w:cs="Segoe UI Symbol"/>
        </w:rPr>
        <w:t>✔</w:t>
      </w:r>
      <w:r w:rsidRPr="00E50206">
        <w:t xml:space="preserve"> Traffic Decongestion: Expand metro, electric buses &amp; shared mobility options.</w:t>
      </w:r>
      <w:r w:rsidRPr="00E50206">
        <w:br/>
      </w:r>
      <w:r w:rsidRPr="00E50206">
        <w:rPr>
          <w:rFonts w:ascii="Segoe UI Symbol" w:hAnsi="Segoe UI Symbol" w:cs="Segoe UI Symbol"/>
        </w:rPr>
        <w:t>✔</w:t>
      </w:r>
      <w:r w:rsidRPr="00E50206">
        <w:t xml:space="preserve"> Air Pollution Control: Implement dust suppression systems at construction sites.</w:t>
      </w:r>
      <w:r w:rsidRPr="00E50206">
        <w:br/>
      </w:r>
      <w:r w:rsidRPr="00E50206">
        <w:rPr>
          <w:rFonts w:ascii="Segoe UI Symbol" w:hAnsi="Segoe UI Symbol" w:cs="Segoe UI Symbol"/>
        </w:rPr>
        <w:t>✔</w:t>
      </w:r>
      <w:r w:rsidRPr="00E50206">
        <w:t xml:space="preserve"> Renewable Energy: Make solar energy mandatory for government buildings &amp; commercial hubs.</w:t>
      </w:r>
      <w:r w:rsidRPr="00E50206">
        <w:br/>
      </w:r>
      <w:r w:rsidRPr="00E50206">
        <w:rPr>
          <w:rFonts w:ascii="Segoe UI Symbol" w:hAnsi="Segoe UI Symbol" w:cs="Segoe UI Symbol"/>
        </w:rPr>
        <w:t>✔</w:t>
      </w:r>
      <w:r w:rsidRPr="00E50206">
        <w:t xml:space="preserve"> Green Infrastructure: Increase tree plantation along highways &amp; introduce vertical gardens.</w:t>
      </w:r>
      <w:r w:rsidRPr="00E50206">
        <w:br/>
      </w:r>
      <w:r w:rsidRPr="00E50206">
        <w:rPr>
          <w:rFonts w:ascii="Segoe UI Symbol" w:hAnsi="Segoe UI Symbol" w:cs="Segoe UI Symbol"/>
        </w:rPr>
        <w:t>✔</w:t>
      </w:r>
      <w:r w:rsidRPr="00E50206">
        <w:t xml:space="preserve"> Water Conservation: Strengthen stormwater management &amp; urban wetlands restoration.</w:t>
      </w:r>
      <w:r w:rsidRPr="00E50206">
        <w:br/>
      </w:r>
      <w:r w:rsidRPr="00E50206">
        <w:rPr>
          <w:rFonts w:ascii="Segoe UI Symbol" w:hAnsi="Segoe UI Symbol" w:cs="Segoe UI Symbol"/>
        </w:rPr>
        <w:t>✔</w:t>
      </w:r>
      <w:r w:rsidRPr="00E50206">
        <w:t xml:space="preserve"> Citizen Engagement: Launch interactive smart city apps to encourage reporting of environmental issues.</w:t>
      </w:r>
    </w:p>
    <w:p w14:paraId="301A80CB" w14:textId="77777777" w:rsidR="00E50206" w:rsidRPr="00E50206" w:rsidRDefault="00E50206" w:rsidP="00E50206">
      <w:r w:rsidRPr="00E50206">
        <w:lastRenderedPageBreak/>
        <w:pict w14:anchorId="2EDF16C2">
          <v:rect id="_x0000_i1168" style="width:0;height:1.5pt" o:hralign="center" o:hrstd="t" o:hr="t" fillcolor="#a0a0a0" stroked="f"/>
        </w:pict>
      </w:r>
    </w:p>
    <w:p w14:paraId="03CBC836" w14:textId="77777777" w:rsidR="00E50206" w:rsidRPr="00E50206" w:rsidRDefault="00E50206" w:rsidP="00E50206">
      <w:r w:rsidRPr="00E50206">
        <w:t>Summary of Recommendations by City</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63"/>
        <w:gridCol w:w="3234"/>
        <w:gridCol w:w="4819"/>
      </w:tblGrid>
      <w:tr w:rsidR="00E50206" w:rsidRPr="00E50206" w14:paraId="2BED6A13" w14:textId="77777777" w:rsidTr="00E50206">
        <w:trPr>
          <w:tblHeader/>
          <w:tblCellSpacing w:w="15" w:type="dxa"/>
        </w:trPr>
        <w:tc>
          <w:tcPr>
            <w:tcW w:w="0" w:type="auto"/>
            <w:vAlign w:val="center"/>
            <w:hideMark/>
          </w:tcPr>
          <w:p w14:paraId="3BCC78A3" w14:textId="77777777" w:rsidR="00E50206" w:rsidRPr="00E50206" w:rsidRDefault="00E50206" w:rsidP="00E50206">
            <w:r w:rsidRPr="00E50206">
              <w:t>City</w:t>
            </w:r>
          </w:p>
        </w:tc>
        <w:tc>
          <w:tcPr>
            <w:tcW w:w="0" w:type="auto"/>
            <w:vAlign w:val="center"/>
            <w:hideMark/>
          </w:tcPr>
          <w:p w14:paraId="2E3CE7D2" w14:textId="77777777" w:rsidR="00E50206" w:rsidRPr="00E50206" w:rsidRDefault="00E50206" w:rsidP="00E50206">
            <w:r w:rsidRPr="00E50206">
              <w:t>Urgent Action Needed</w:t>
            </w:r>
          </w:p>
        </w:tc>
        <w:tc>
          <w:tcPr>
            <w:tcW w:w="0" w:type="auto"/>
            <w:vAlign w:val="center"/>
            <w:hideMark/>
          </w:tcPr>
          <w:p w14:paraId="71963EA0" w14:textId="77777777" w:rsidR="00E50206" w:rsidRPr="00E50206" w:rsidRDefault="00E50206" w:rsidP="00E50206">
            <w:r w:rsidRPr="00E50206">
              <w:t>Priority Solutions</w:t>
            </w:r>
          </w:p>
        </w:tc>
      </w:tr>
      <w:tr w:rsidR="00E50206" w:rsidRPr="00E50206" w14:paraId="765AA316" w14:textId="77777777" w:rsidTr="00E50206">
        <w:trPr>
          <w:tblCellSpacing w:w="15" w:type="dxa"/>
        </w:trPr>
        <w:tc>
          <w:tcPr>
            <w:tcW w:w="0" w:type="auto"/>
            <w:vAlign w:val="center"/>
            <w:hideMark/>
          </w:tcPr>
          <w:p w14:paraId="4E0B2EBF" w14:textId="77777777" w:rsidR="00E50206" w:rsidRPr="00E50206" w:rsidRDefault="00E50206" w:rsidP="00E50206">
            <w:r w:rsidRPr="00E50206">
              <w:t>Kanpur</w:t>
            </w:r>
          </w:p>
        </w:tc>
        <w:tc>
          <w:tcPr>
            <w:tcW w:w="0" w:type="auto"/>
            <w:vAlign w:val="center"/>
            <w:hideMark/>
          </w:tcPr>
          <w:p w14:paraId="1E0D390B" w14:textId="77777777" w:rsidR="00E50206" w:rsidRPr="00E50206" w:rsidRDefault="00E50206" w:rsidP="00E50206">
            <w:r w:rsidRPr="00E50206">
              <w:t>Air pollution, waste segregation</w:t>
            </w:r>
          </w:p>
        </w:tc>
        <w:tc>
          <w:tcPr>
            <w:tcW w:w="0" w:type="auto"/>
            <w:vAlign w:val="center"/>
            <w:hideMark/>
          </w:tcPr>
          <w:p w14:paraId="7C5224CC" w14:textId="77777777" w:rsidR="00E50206" w:rsidRPr="00E50206" w:rsidRDefault="00E50206" w:rsidP="00E50206">
            <w:r w:rsidRPr="00E50206">
              <w:t>Industrial emission control, smart waste collection, solar energy adoption</w:t>
            </w:r>
          </w:p>
        </w:tc>
      </w:tr>
      <w:tr w:rsidR="00E50206" w:rsidRPr="00E50206" w14:paraId="7C828308" w14:textId="77777777" w:rsidTr="00E50206">
        <w:trPr>
          <w:tblCellSpacing w:w="15" w:type="dxa"/>
        </w:trPr>
        <w:tc>
          <w:tcPr>
            <w:tcW w:w="0" w:type="auto"/>
            <w:vAlign w:val="center"/>
            <w:hideMark/>
          </w:tcPr>
          <w:p w14:paraId="0E2F824C" w14:textId="77777777" w:rsidR="00E50206" w:rsidRPr="00E50206" w:rsidRDefault="00E50206" w:rsidP="00E50206">
            <w:r w:rsidRPr="00E50206">
              <w:t>Prayagraj</w:t>
            </w:r>
          </w:p>
        </w:tc>
        <w:tc>
          <w:tcPr>
            <w:tcW w:w="0" w:type="auto"/>
            <w:vAlign w:val="center"/>
            <w:hideMark/>
          </w:tcPr>
          <w:p w14:paraId="4FA66876" w14:textId="77777777" w:rsidR="00E50206" w:rsidRPr="00E50206" w:rsidRDefault="00E50206" w:rsidP="00E50206">
            <w:r w:rsidRPr="00E50206">
              <w:t>River pollution, traffic congestion</w:t>
            </w:r>
          </w:p>
        </w:tc>
        <w:tc>
          <w:tcPr>
            <w:tcW w:w="0" w:type="auto"/>
            <w:vAlign w:val="center"/>
            <w:hideMark/>
          </w:tcPr>
          <w:p w14:paraId="3E026251" w14:textId="77777777" w:rsidR="00E50206" w:rsidRPr="00E50206" w:rsidRDefault="00E50206" w:rsidP="00E50206">
            <w:r w:rsidRPr="00E50206">
              <w:t>Sewage treatment, electric public transport, recycling programs</w:t>
            </w:r>
          </w:p>
        </w:tc>
      </w:tr>
      <w:tr w:rsidR="00E50206" w:rsidRPr="00E50206" w14:paraId="3EAB0396" w14:textId="77777777" w:rsidTr="00E50206">
        <w:trPr>
          <w:tblCellSpacing w:w="15" w:type="dxa"/>
        </w:trPr>
        <w:tc>
          <w:tcPr>
            <w:tcW w:w="0" w:type="auto"/>
            <w:vAlign w:val="center"/>
            <w:hideMark/>
          </w:tcPr>
          <w:p w14:paraId="35E9C04B" w14:textId="77777777" w:rsidR="00E50206" w:rsidRPr="00E50206" w:rsidRDefault="00E50206" w:rsidP="00E50206">
            <w:r w:rsidRPr="00E50206">
              <w:t>Varanasi</w:t>
            </w:r>
          </w:p>
        </w:tc>
        <w:tc>
          <w:tcPr>
            <w:tcW w:w="0" w:type="auto"/>
            <w:vAlign w:val="center"/>
            <w:hideMark/>
          </w:tcPr>
          <w:p w14:paraId="6382D6C9" w14:textId="77777777" w:rsidR="00E50206" w:rsidRPr="00E50206" w:rsidRDefault="00E50206" w:rsidP="00E50206">
            <w:r w:rsidRPr="00E50206">
              <w:t>Waste-free ghats, smart mobility</w:t>
            </w:r>
          </w:p>
        </w:tc>
        <w:tc>
          <w:tcPr>
            <w:tcW w:w="0" w:type="auto"/>
            <w:vAlign w:val="center"/>
            <w:hideMark/>
          </w:tcPr>
          <w:p w14:paraId="2D76B92F" w14:textId="77777777" w:rsidR="00E50206" w:rsidRPr="00E50206" w:rsidRDefault="00E50206" w:rsidP="00E50206">
            <w:r w:rsidRPr="00E50206">
              <w:t>AI-based waste sorting, electric boats, smart traffic management</w:t>
            </w:r>
          </w:p>
        </w:tc>
      </w:tr>
      <w:tr w:rsidR="00E50206" w:rsidRPr="00E50206" w14:paraId="0C76E8C8" w14:textId="77777777" w:rsidTr="00E50206">
        <w:trPr>
          <w:tblCellSpacing w:w="15" w:type="dxa"/>
        </w:trPr>
        <w:tc>
          <w:tcPr>
            <w:tcW w:w="0" w:type="auto"/>
            <w:vAlign w:val="center"/>
            <w:hideMark/>
          </w:tcPr>
          <w:p w14:paraId="41B55E38" w14:textId="77777777" w:rsidR="00E50206" w:rsidRPr="00E50206" w:rsidRDefault="00E50206" w:rsidP="00E50206">
            <w:r w:rsidRPr="00E50206">
              <w:t>Agra</w:t>
            </w:r>
          </w:p>
        </w:tc>
        <w:tc>
          <w:tcPr>
            <w:tcW w:w="0" w:type="auto"/>
            <w:vAlign w:val="center"/>
            <w:hideMark/>
          </w:tcPr>
          <w:p w14:paraId="65EC642E" w14:textId="77777777" w:rsidR="00E50206" w:rsidRPr="00E50206" w:rsidRDefault="00E50206" w:rsidP="00E50206">
            <w:r w:rsidRPr="00E50206">
              <w:t>Pollution near tourist sites, water conservation</w:t>
            </w:r>
          </w:p>
        </w:tc>
        <w:tc>
          <w:tcPr>
            <w:tcW w:w="0" w:type="auto"/>
            <w:vAlign w:val="center"/>
            <w:hideMark/>
          </w:tcPr>
          <w:p w14:paraId="38CC30BF" w14:textId="77777777" w:rsidR="00E50206" w:rsidRPr="00E50206" w:rsidRDefault="00E50206" w:rsidP="00E50206">
            <w:r w:rsidRPr="00E50206">
              <w:t>Zero-waste tourism, green energy, water recharge projects</w:t>
            </w:r>
          </w:p>
        </w:tc>
      </w:tr>
      <w:tr w:rsidR="00E50206" w:rsidRPr="00E50206" w14:paraId="31BA00FD" w14:textId="77777777" w:rsidTr="00E50206">
        <w:trPr>
          <w:tblCellSpacing w:w="15" w:type="dxa"/>
        </w:trPr>
        <w:tc>
          <w:tcPr>
            <w:tcW w:w="0" w:type="auto"/>
            <w:vAlign w:val="center"/>
            <w:hideMark/>
          </w:tcPr>
          <w:p w14:paraId="48CCE885" w14:textId="77777777" w:rsidR="00E50206" w:rsidRPr="00E50206" w:rsidRDefault="00E50206" w:rsidP="00E50206">
            <w:r w:rsidRPr="00E50206">
              <w:t>Lucknow</w:t>
            </w:r>
          </w:p>
        </w:tc>
        <w:tc>
          <w:tcPr>
            <w:tcW w:w="0" w:type="auto"/>
            <w:vAlign w:val="center"/>
            <w:hideMark/>
          </w:tcPr>
          <w:p w14:paraId="78010211" w14:textId="77777777" w:rsidR="00E50206" w:rsidRPr="00E50206" w:rsidRDefault="00E50206" w:rsidP="00E50206">
            <w:r w:rsidRPr="00E50206">
              <w:t>Traffic emissions, urban green cover</w:t>
            </w:r>
          </w:p>
        </w:tc>
        <w:tc>
          <w:tcPr>
            <w:tcW w:w="0" w:type="auto"/>
            <w:vAlign w:val="center"/>
            <w:hideMark/>
          </w:tcPr>
          <w:p w14:paraId="59B93884" w14:textId="77777777" w:rsidR="00E50206" w:rsidRPr="00E50206" w:rsidRDefault="00E50206" w:rsidP="00E50206">
            <w:r w:rsidRPr="00E50206">
              <w:t>Metro expansion, dust suppression, smart city participation</w:t>
            </w:r>
          </w:p>
        </w:tc>
      </w:tr>
    </w:tbl>
    <w:p w14:paraId="47C4A601" w14:textId="77777777" w:rsidR="00E50206" w:rsidRPr="00E50206" w:rsidRDefault="00E50206" w:rsidP="00E50206">
      <w:r w:rsidRPr="00E50206">
        <w:pict w14:anchorId="3F78CB25">
          <v:rect id="_x0000_i1169" style="width:0;height:1.5pt" o:hralign="center" o:hrstd="t" o:hr="t" fillcolor="#a0a0a0" stroked="f"/>
        </w:pict>
      </w:r>
    </w:p>
    <w:p w14:paraId="5E2141C3" w14:textId="77777777" w:rsidR="00E50206" w:rsidRPr="00E50206" w:rsidRDefault="00E50206" w:rsidP="00E50206">
      <w:r w:rsidRPr="00E50206">
        <w:t>Long-Term Vision for Sustainable Smart Cities in Uttar Pradesh (2030)</w:t>
      </w:r>
    </w:p>
    <w:p w14:paraId="3CE4C808" w14:textId="77777777" w:rsidR="00E50206" w:rsidRPr="00E50206" w:rsidRDefault="00E50206" w:rsidP="00E50206">
      <w:r w:rsidRPr="00E50206">
        <w:rPr>
          <w:rFonts w:ascii="Segoe UI Symbol" w:hAnsi="Segoe UI Symbol" w:cs="Segoe UI Symbol"/>
        </w:rPr>
        <w:t>✔</w:t>
      </w:r>
      <w:r w:rsidRPr="00E50206">
        <w:t xml:space="preserve"> 100% Renewable energy adoption in public buildings.</w:t>
      </w:r>
      <w:r w:rsidRPr="00E50206">
        <w:br/>
      </w:r>
      <w:r w:rsidRPr="00E50206">
        <w:rPr>
          <w:rFonts w:ascii="Segoe UI Symbol" w:hAnsi="Segoe UI Symbol" w:cs="Segoe UI Symbol"/>
        </w:rPr>
        <w:t>✔</w:t>
      </w:r>
      <w:r w:rsidRPr="00E50206">
        <w:t xml:space="preserve"> 50% reduction in air pollution levels in high-emission zones.</w:t>
      </w:r>
      <w:r w:rsidRPr="00E50206">
        <w:br/>
      </w:r>
      <w:r w:rsidRPr="00E50206">
        <w:rPr>
          <w:rFonts w:ascii="Segoe UI Symbol" w:hAnsi="Segoe UI Symbol" w:cs="Segoe UI Symbol"/>
        </w:rPr>
        <w:t>✔</w:t>
      </w:r>
      <w:r w:rsidRPr="00E50206">
        <w:t xml:space="preserve"> Zero waste management models in all smart city areas.</w:t>
      </w:r>
      <w:r w:rsidRPr="00E50206">
        <w:br/>
      </w:r>
      <w:r w:rsidRPr="00E50206">
        <w:rPr>
          <w:rFonts w:ascii="Segoe UI Symbol" w:hAnsi="Segoe UI Symbol" w:cs="Segoe UI Symbol"/>
        </w:rPr>
        <w:t>✔</w:t>
      </w:r>
      <w:r w:rsidRPr="00E50206">
        <w:t xml:space="preserve"> Smart mobility networks with 50% increase in public transport ridership.</w:t>
      </w:r>
      <w:r w:rsidRPr="00E50206">
        <w:br/>
      </w:r>
      <w:r w:rsidRPr="00E50206">
        <w:rPr>
          <w:rFonts w:ascii="Segoe UI Symbol" w:hAnsi="Segoe UI Symbol" w:cs="Segoe UI Symbol"/>
        </w:rPr>
        <w:t>✔</w:t>
      </w:r>
      <w:r w:rsidRPr="00E50206">
        <w:t xml:space="preserve"> Climate-resilient infrastructure with flood-proofing, smart drainage &amp; urban forests.</w:t>
      </w:r>
    </w:p>
    <w:p w14:paraId="2FDAADDA" w14:textId="77777777" w:rsidR="00E50206" w:rsidRPr="00E50206" w:rsidRDefault="00E50206" w:rsidP="00E50206">
      <w:r w:rsidRPr="00E50206">
        <w:pict w14:anchorId="18162CE6">
          <v:rect id="_x0000_i1170" style="width:0;height:1.5pt" o:hralign="center" o:hrstd="t" o:hr="t" fillcolor="#a0a0a0" stroked="f"/>
        </w:pict>
      </w:r>
    </w:p>
    <w:p w14:paraId="734C60F4" w14:textId="77777777" w:rsidR="00E50206" w:rsidRPr="00E50206" w:rsidRDefault="00E50206" w:rsidP="00E50206">
      <w:r w:rsidRPr="00E50206">
        <w:t>Final Suggestion: Implement a City-Wide SCESI Action Plan</w:t>
      </w:r>
    </w:p>
    <w:p w14:paraId="54306BE6" w14:textId="5FDA80BB" w:rsidR="00E50206" w:rsidRPr="00E50206" w:rsidRDefault="00E50206" w:rsidP="00E50206">
      <w:pPr>
        <w:pStyle w:val="ListParagraph"/>
        <w:numPr>
          <w:ilvl w:val="0"/>
          <w:numId w:val="19"/>
        </w:numPr>
      </w:pPr>
      <w:r w:rsidRPr="00E50206">
        <w:t>Each city should adopt a localized action plan based on its SCESI indicators:</w:t>
      </w:r>
      <w:r w:rsidRPr="00E50206">
        <w:br/>
        <w:t>Short-Term Goals (1-3 years): Waste management reforms, green mobility, citizen participation.</w:t>
      </w:r>
      <w:r w:rsidRPr="00E50206">
        <w:br/>
        <w:t xml:space="preserve"> Mid-Term Goals (3-6 years): Smart grids, air quality improvements, climate adaptation projects.</w:t>
      </w:r>
      <w:r w:rsidRPr="00E50206">
        <w:br/>
        <w:t xml:space="preserve"> Long-Term Goals (6+ years): 100% renewable energy transition, AI-driven governance, complete smart mobility integration.</w:t>
      </w:r>
    </w:p>
    <w:p w14:paraId="2E30318E" w14:textId="70F46018" w:rsidR="00E50206" w:rsidRDefault="00E50206" w:rsidP="00E50206">
      <w:r w:rsidRPr="00E50206">
        <w:t>Would you like detailed implementation strategies for specific projects</w:t>
      </w:r>
    </w:p>
    <w:p w14:paraId="41BDCBAE" w14:textId="77777777" w:rsidR="00403D80" w:rsidRDefault="00403D80" w:rsidP="00E50206"/>
    <w:p w14:paraId="17C9BE51" w14:textId="77777777" w:rsidR="00403D80" w:rsidRPr="00403D80" w:rsidRDefault="00403D80" w:rsidP="00403D80">
      <w:pPr>
        <w:rPr>
          <w:b/>
          <w:bCs/>
        </w:rPr>
      </w:pPr>
      <w:r w:rsidRPr="00403D80">
        <w:rPr>
          <w:b/>
          <w:bCs/>
        </w:rPr>
        <w:t>References</w:t>
      </w:r>
    </w:p>
    <w:p w14:paraId="3196DA81" w14:textId="77777777" w:rsidR="00403D80" w:rsidRPr="00403D80" w:rsidRDefault="00403D80" w:rsidP="00403D80">
      <w:r w:rsidRPr="00403D80">
        <w:t>The SCESI framework, city-specific recommendations, and sustainability strategies are based on the following studies, government reports, and academic literature:</w:t>
      </w:r>
    </w:p>
    <w:p w14:paraId="03495FBB" w14:textId="77777777" w:rsidR="00403D80" w:rsidRPr="00403D80" w:rsidRDefault="00403D80" w:rsidP="00403D80">
      <w:pPr>
        <w:rPr>
          <w:b/>
          <w:bCs/>
        </w:rPr>
      </w:pPr>
      <w:r w:rsidRPr="00403D80">
        <w:rPr>
          <w:b/>
          <w:bCs/>
        </w:rPr>
        <w:t>1. Academic Research Papers</w:t>
      </w:r>
    </w:p>
    <w:p w14:paraId="30EA4CBF" w14:textId="77777777" w:rsidR="00403D80" w:rsidRPr="00403D80" w:rsidRDefault="00403D80" w:rsidP="00403D80">
      <w:pPr>
        <w:numPr>
          <w:ilvl w:val="0"/>
          <w:numId w:val="21"/>
        </w:numPr>
      </w:pPr>
      <w:r w:rsidRPr="00403D80">
        <w:rPr>
          <w:b/>
          <w:bCs/>
        </w:rPr>
        <w:lastRenderedPageBreak/>
        <w:t>Shruti, S., Singh, P. K., &amp; Ohri, A. (2021).</w:t>
      </w:r>
      <w:r w:rsidRPr="00403D80">
        <w:t xml:space="preserve"> </w:t>
      </w:r>
      <w:r w:rsidRPr="00403D80">
        <w:rPr>
          <w:i/>
          <w:iCs/>
        </w:rPr>
        <w:t>Evaluating the Environmental Sustainability of Smart Cities in India: The Design and Application of the Indian Smart City Environmental Sustainability Index (SCESI).</w:t>
      </w:r>
      <w:r w:rsidRPr="00403D80">
        <w:t xml:space="preserve"> </w:t>
      </w:r>
      <w:r w:rsidRPr="00403D80">
        <w:rPr>
          <w:b/>
          <w:bCs/>
        </w:rPr>
        <w:t>Sustainability, 13(327)</w:t>
      </w:r>
      <w:r w:rsidRPr="00403D80">
        <w:t xml:space="preserve">. </w:t>
      </w:r>
      <w:hyperlink r:id="rId24" w:tgtFrame="_new" w:history="1">
        <w:r w:rsidRPr="00403D80">
          <w:rPr>
            <w:rStyle w:val="Hyperlink"/>
          </w:rPr>
          <w:t>https://doi.org/10.3390/su13010327</w:t>
        </w:r>
      </w:hyperlink>
    </w:p>
    <w:p w14:paraId="278EFDA1" w14:textId="77777777" w:rsidR="00403D80" w:rsidRPr="00403D80" w:rsidRDefault="00403D80" w:rsidP="00403D80">
      <w:pPr>
        <w:numPr>
          <w:ilvl w:val="0"/>
          <w:numId w:val="21"/>
        </w:numPr>
      </w:pPr>
      <w:r w:rsidRPr="00403D80">
        <w:rPr>
          <w:b/>
          <w:bCs/>
        </w:rPr>
        <w:t>Shruti, S., Singh, P. K., &amp; Ohri, A. (2021).</w:t>
      </w:r>
      <w:r w:rsidRPr="00403D80">
        <w:t xml:space="preserve"> </w:t>
      </w:r>
      <w:r w:rsidRPr="00403D80">
        <w:rPr>
          <w:i/>
          <w:iCs/>
        </w:rPr>
        <w:t>Sensitivity Analysis of the Smart City Environmental Sustainability Index (SCESI).</w:t>
      </w:r>
      <w:r w:rsidRPr="00403D80">
        <w:t xml:space="preserve"> </w:t>
      </w:r>
      <w:r w:rsidRPr="00403D80">
        <w:rPr>
          <w:b/>
          <w:bCs/>
        </w:rPr>
        <w:t>Nature Environment and Pollution Technology, 20(2),</w:t>
      </w:r>
      <w:r w:rsidRPr="00403D80">
        <w:t xml:space="preserve"> 703-711.</w:t>
      </w:r>
    </w:p>
    <w:p w14:paraId="33A4C37C" w14:textId="77777777" w:rsidR="00403D80" w:rsidRPr="00403D80" w:rsidRDefault="00403D80" w:rsidP="00403D80">
      <w:pPr>
        <w:numPr>
          <w:ilvl w:val="0"/>
          <w:numId w:val="21"/>
        </w:numPr>
      </w:pPr>
      <w:r w:rsidRPr="00403D80">
        <w:rPr>
          <w:b/>
          <w:bCs/>
        </w:rPr>
        <w:t>Prakash, A., &amp; Gautam, D. (2023).</w:t>
      </w:r>
      <w:r w:rsidRPr="00403D80">
        <w:t xml:space="preserve"> </w:t>
      </w:r>
      <w:r w:rsidRPr="00403D80">
        <w:rPr>
          <w:i/>
          <w:iCs/>
        </w:rPr>
        <w:t>Drivers Making Smart Cities More Sustainable: Comparative Analysis of Smart Cities of Uttar Pradesh.</w:t>
      </w:r>
      <w:r w:rsidRPr="00403D80">
        <w:t xml:space="preserve"> </w:t>
      </w:r>
      <w:r w:rsidRPr="00403D80">
        <w:rPr>
          <w:b/>
          <w:bCs/>
        </w:rPr>
        <w:t>International Journal of Creative Research Thoughts, 11(7),</w:t>
      </w:r>
      <w:r w:rsidRPr="00403D80">
        <w:t xml:space="preserve"> 709-717.</w:t>
      </w:r>
    </w:p>
    <w:p w14:paraId="52EC3626" w14:textId="77777777" w:rsidR="00403D80" w:rsidRPr="00403D80" w:rsidRDefault="00403D80" w:rsidP="00403D80">
      <w:pPr>
        <w:rPr>
          <w:b/>
          <w:bCs/>
        </w:rPr>
      </w:pPr>
      <w:r w:rsidRPr="00403D80">
        <w:rPr>
          <w:b/>
          <w:bCs/>
        </w:rPr>
        <w:t>2. Government Reports &amp; Smart City Mission Documents</w:t>
      </w:r>
    </w:p>
    <w:p w14:paraId="4AE6424B" w14:textId="77777777" w:rsidR="00403D80" w:rsidRPr="00403D80" w:rsidRDefault="00403D80" w:rsidP="00403D80">
      <w:pPr>
        <w:numPr>
          <w:ilvl w:val="0"/>
          <w:numId w:val="22"/>
        </w:numPr>
      </w:pPr>
      <w:r w:rsidRPr="00403D80">
        <w:rPr>
          <w:b/>
          <w:bCs/>
        </w:rPr>
        <w:t>Ministry of Housing and Urban Affairs (</w:t>
      </w:r>
      <w:proofErr w:type="spellStart"/>
      <w:r w:rsidRPr="00403D80">
        <w:rPr>
          <w:b/>
          <w:bCs/>
        </w:rPr>
        <w:t>MoHUA</w:t>
      </w:r>
      <w:proofErr w:type="spellEnd"/>
      <w:r w:rsidRPr="00403D80">
        <w:rPr>
          <w:b/>
          <w:bCs/>
        </w:rPr>
        <w:t>), Government of India.</w:t>
      </w:r>
      <w:r w:rsidRPr="00403D80">
        <w:t xml:space="preserve"> (2015). </w:t>
      </w:r>
      <w:r w:rsidRPr="00403D80">
        <w:rPr>
          <w:i/>
          <w:iCs/>
        </w:rPr>
        <w:t>Smart Cities Mission Guidelines.</w:t>
      </w:r>
      <w:r w:rsidRPr="00403D80">
        <w:t xml:space="preserve"> Retrieved from </w:t>
      </w:r>
      <w:hyperlink r:id="rId25" w:tgtFrame="_new" w:history="1">
        <w:r w:rsidRPr="00403D80">
          <w:rPr>
            <w:rStyle w:val="Hyperlink"/>
          </w:rPr>
          <w:t>https://smartcities.gov.in</w:t>
        </w:r>
      </w:hyperlink>
    </w:p>
    <w:p w14:paraId="7E8A2610" w14:textId="77777777" w:rsidR="00403D80" w:rsidRPr="00403D80" w:rsidRDefault="00403D80" w:rsidP="00403D80">
      <w:pPr>
        <w:numPr>
          <w:ilvl w:val="0"/>
          <w:numId w:val="22"/>
        </w:numPr>
      </w:pPr>
      <w:r w:rsidRPr="00403D80">
        <w:rPr>
          <w:b/>
          <w:bCs/>
        </w:rPr>
        <w:t>Central Pollution Control Board (CPCB), India.</w:t>
      </w:r>
      <w:r w:rsidRPr="00403D80">
        <w:t xml:space="preserve"> (2022). </w:t>
      </w:r>
      <w:r w:rsidRPr="00403D80">
        <w:rPr>
          <w:i/>
          <w:iCs/>
        </w:rPr>
        <w:t>Annual Air Quality Report 2022.</w:t>
      </w:r>
      <w:r w:rsidRPr="00403D80">
        <w:t xml:space="preserve"> Retrieved from https://cpcb.nic.in</w:t>
      </w:r>
    </w:p>
    <w:p w14:paraId="14E32675" w14:textId="77777777" w:rsidR="00403D80" w:rsidRPr="00403D80" w:rsidRDefault="00403D80" w:rsidP="00403D80">
      <w:pPr>
        <w:numPr>
          <w:ilvl w:val="0"/>
          <w:numId w:val="22"/>
        </w:numPr>
      </w:pPr>
      <w:r w:rsidRPr="00403D80">
        <w:rPr>
          <w:b/>
          <w:bCs/>
        </w:rPr>
        <w:t>Swachh Bharat Mission (SBM).</w:t>
      </w:r>
      <w:r w:rsidRPr="00403D80">
        <w:t xml:space="preserve"> (2022). </w:t>
      </w:r>
      <w:r w:rsidRPr="00403D80">
        <w:rPr>
          <w:i/>
          <w:iCs/>
        </w:rPr>
        <w:t xml:space="preserve">Swachh </w:t>
      </w:r>
      <w:proofErr w:type="spellStart"/>
      <w:r w:rsidRPr="00403D80">
        <w:rPr>
          <w:i/>
          <w:iCs/>
        </w:rPr>
        <w:t>Survekshan</w:t>
      </w:r>
      <w:proofErr w:type="spellEnd"/>
      <w:r w:rsidRPr="00403D80">
        <w:rPr>
          <w:i/>
          <w:iCs/>
        </w:rPr>
        <w:t xml:space="preserve"> Rankings &amp; Reports on Urban Waste Management.</w:t>
      </w:r>
      <w:r w:rsidRPr="00403D80">
        <w:t xml:space="preserve"> Retrieved from </w:t>
      </w:r>
      <w:hyperlink r:id="rId26" w:tgtFrame="_new" w:history="1">
        <w:r w:rsidRPr="00403D80">
          <w:rPr>
            <w:rStyle w:val="Hyperlink"/>
          </w:rPr>
          <w:t>https://swachhbharatmission.gov.in</w:t>
        </w:r>
      </w:hyperlink>
    </w:p>
    <w:p w14:paraId="694706AE" w14:textId="77777777" w:rsidR="00403D80" w:rsidRPr="00403D80" w:rsidRDefault="00403D80" w:rsidP="00403D80">
      <w:pPr>
        <w:numPr>
          <w:ilvl w:val="0"/>
          <w:numId w:val="22"/>
        </w:numPr>
      </w:pPr>
      <w:r w:rsidRPr="00403D80">
        <w:rPr>
          <w:b/>
          <w:bCs/>
        </w:rPr>
        <w:t>National Institute of Urban Affairs (NIUA).</w:t>
      </w:r>
      <w:r w:rsidRPr="00403D80">
        <w:t xml:space="preserve"> (2021). </w:t>
      </w:r>
      <w:r w:rsidRPr="00403D80">
        <w:rPr>
          <w:i/>
          <w:iCs/>
        </w:rPr>
        <w:t>Urban Sustainability Assessment Frameworks &amp; Policy Recommendations for Smart Cities in India.</w:t>
      </w:r>
    </w:p>
    <w:p w14:paraId="64D8398B" w14:textId="77777777" w:rsidR="00403D80" w:rsidRPr="00403D80" w:rsidRDefault="00403D80" w:rsidP="00403D80">
      <w:pPr>
        <w:rPr>
          <w:b/>
          <w:bCs/>
        </w:rPr>
      </w:pPr>
      <w:r w:rsidRPr="00403D80">
        <w:rPr>
          <w:b/>
          <w:bCs/>
        </w:rPr>
        <w:t>3. Reports on Climate &amp; Sustainability</w:t>
      </w:r>
    </w:p>
    <w:p w14:paraId="56247EC2" w14:textId="77777777" w:rsidR="00403D80" w:rsidRPr="00403D80" w:rsidRDefault="00403D80" w:rsidP="00403D80">
      <w:pPr>
        <w:numPr>
          <w:ilvl w:val="0"/>
          <w:numId w:val="23"/>
        </w:numPr>
      </w:pPr>
      <w:r w:rsidRPr="00403D80">
        <w:rPr>
          <w:b/>
          <w:bCs/>
        </w:rPr>
        <w:t>United Nations Habitat Program (UN-Habitat).</w:t>
      </w:r>
      <w:r w:rsidRPr="00403D80">
        <w:t xml:space="preserve"> (2020). </w:t>
      </w:r>
      <w:r w:rsidRPr="00403D80">
        <w:rPr>
          <w:i/>
          <w:iCs/>
        </w:rPr>
        <w:t>The Role of Smart Cities in Achieving the UN Sustainable Development Goals (SDGs).</w:t>
      </w:r>
      <w:r w:rsidRPr="00403D80">
        <w:t xml:space="preserve"> Retrieved from </w:t>
      </w:r>
      <w:hyperlink r:id="rId27" w:tgtFrame="_new" w:history="1">
        <w:r w:rsidRPr="00403D80">
          <w:rPr>
            <w:rStyle w:val="Hyperlink"/>
          </w:rPr>
          <w:t>https://unhabitat.org</w:t>
        </w:r>
      </w:hyperlink>
    </w:p>
    <w:p w14:paraId="511FBC94" w14:textId="77777777" w:rsidR="00403D80" w:rsidRPr="00403D80" w:rsidRDefault="00403D80" w:rsidP="00403D80">
      <w:pPr>
        <w:numPr>
          <w:ilvl w:val="0"/>
          <w:numId w:val="23"/>
        </w:numPr>
      </w:pPr>
      <w:r w:rsidRPr="00403D80">
        <w:rPr>
          <w:b/>
          <w:bCs/>
        </w:rPr>
        <w:t>Intergovernmental Panel on Climate Change (IPCC).</w:t>
      </w:r>
      <w:r w:rsidRPr="00403D80">
        <w:t xml:space="preserve"> (2022). </w:t>
      </w:r>
      <w:r w:rsidRPr="00403D80">
        <w:rPr>
          <w:i/>
          <w:iCs/>
        </w:rPr>
        <w:t>Sixth Assessment Report on Climate Change and Urban Resilience.</w:t>
      </w:r>
      <w:r w:rsidRPr="00403D80">
        <w:t xml:space="preserve"> Retrieved from </w:t>
      </w:r>
      <w:hyperlink r:id="rId28" w:tgtFrame="_new" w:history="1">
        <w:r w:rsidRPr="00403D80">
          <w:rPr>
            <w:rStyle w:val="Hyperlink"/>
          </w:rPr>
          <w:t>https://www.ipcc.ch</w:t>
        </w:r>
      </w:hyperlink>
    </w:p>
    <w:p w14:paraId="49926D61" w14:textId="77777777" w:rsidR="00403D80" w:rsidRPr="00403D80" w:rsidRDefault="00403D80" w:rsidP="00403D80">
      <w:pPr>
        <w:numPr>
          <w:ilvl w:val="0"/>
          <w:numId w:val="23"/>
        </w:numPr>
      </w:pPr>
      <w:r w:rsidRPr="00403D80">
        <w:rPr>
          <w:b/>
          <w:bCs/>
        </w:rPr>
        <w:t>World Bank.</w:t>
      </w:r>
      <w:r w:rsidRPr="00403D80">
        <w:t xml:space="preserve"> (2021). </w:t>
      </w:r>
      <w:r w:rsidRPr="00403D80">
        <w:rPr>
          <w:i/>
          <w:iCs/>
        </w:rPr>
        <w:t>Urban Development and Sustainability Strategies for South Asia.</w:t>
      </w:r>
    </w:p>
    <w:p w14:paraId="735248BA" w14:textId="77777777" w:rsidR="00403D80" w:rsidRPr="00E50206" w:rsidRDefault="00403D80" w:rsidP="00E50206"/>
    <w:p w14:paraId="09E9EC55" w14:textId="77777777" w:rsidR="00E50206" w:rsidRPr="00E50206" w:rsidRDefault="00E50206" w:rsidP="00E50206">
      <w:pPr>
        <w:rPr>
          <w:vanish/>
        </w:rPr>
      </w:pPr>
      <w:r w:rsidRPr="00E50206">
        <w:rPr>
          <w:vanish/>
        </w:rPr>
        <w:t>Top of Form</w:t>
      </w:r>
    </w:p>
    <w:p w14:paraId="4826A484" w14:textId="0E78546F" w:rsidR="00E50206" w:rsidRPr="00E50206" w:rsidRDefault="00E50206" w:rsidP="00E50206"/>
    <w:p w14:paraId="0D824621" w14:textId="77777777" w:rsidR="00E50206" w:rsidRPr="00E50206" w:rsidRDefault="00E50206" w:rsidP="00E50206">
      <w:pPr>
        <w:rPr>
          <w:vanish/>
        </w:rPr>
      </w:pPr>
      <w:r w:rsidRPr="00E50206">
        <w:rPr>
          <w:vanish/>
        </w:rPr>
        <w:t>Bottom of Form</w:t>
      </w:r>
    </w:p>
    <w:p w14:paraId="1B4CB621" w14:textId="77777777" w:rsidR="00E50206" w:rsidRDefault="00E50206" w:rsidP="00E50206"/>
    <w:sectPr w:rsidR="00E50206">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Aptos Display">
    <w:charset w:val="00"/>
    <w:family w:val="swiss"/>
    <w:pitch w:val="variable"/>
    <w:sig w:usb0="20000287" w:usb1="00000003" w:usb2="00000000" w:usb3="00000000" w:csb0="0000019F" w:csb1="00000000"/>
  </w:font>
  <w:font w:name="Angsana New">
    <w:panose1 w:val="02020603050405020304"/>
    <w:charset w:val="DE"/>
    <w:family w:val="roman"/>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D08A6"/>
    <w:multiLevelType w:val="multilevel"/>
    <w:tmpl w:val="DC02E0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5F3EFC"/>
    <w:multiLevelType w:val="multilevel"/>
    <w:tmpl w:val="003A06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9C30ECB"/>
    <w:multiLevelType w:val="multilevel"/>
    <w:tmpl w:val="66A0791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277637C"/>
    <w:multiLevelType w:val="multilevel"/>
    <w:tmpl w:val="C284EB1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5A853A1"/>
    <w:multiLevelType w:val="multilevel"/>
    <w:tmpl w:val="3D147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575682"/>
    <w:multiLevelType w:val="multilevel"/>
    <w:tmpl w:val="034E4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CC11F6F"/>
    <w:multiLevelType w:val="multilevel"/>
    <w:tmpl w:val="1DD49B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1B94F27"/>
    <w:multiLevelType w:val="multilevel"/>
    <w:tmpl w:val="97B0B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4AB3B41"/>
    <w:multiLevelType w:val="multilevel"/>
    <w:tmpl w:val="EDAEA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62E379B"/>
    <w:multiLevelType w:val="multilevel"/>
    <w:tmpl w:val="D9B23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C861DC1"/>
    <w:multiLevelType w:val="multilevel"/>
    <w:tmpl w:val="7340B7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40D5D27"/>
    <w:multiLevelType w:val="multilevel"/>
    <w:tmpl w:val="C7DAA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58075CA"/>
    <w:multiLevelType w:val="hybridMultilevel"/>
    <w:tmpl w:val="11BE0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1C7C7A"/>
    <w:multiLevelType w:val="multilevel"/>
    <w:tmpl w:val="5D3A0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1DF2708"/>
    <w:multiLevelType w:val="multilevel"/>
    <w:tmpl w:val="1AF46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DEE4AFF"/>
    <w:multiLevelType w:val="multilevel"/>
    <w:tmpl w:val="DDBC02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E7456F1"/>
    <w:multiLevelType w:val="multilevel"/>
    <w:tmpl w:val="4D902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1857ACC"/>
    <w:multiLevelType w:val="multilevel"/>
    <w:tmpl w:val="4FFCF6C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33B2D8B"/>
    <w:multiLevelType w:val="hybridMultilevel"/>
    <w:tmpl w:val="B44A3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AD06DDA"/>
    <w:multiLevelType w:val="multilevel"/>
    <w:tmpl w:val="2932B03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07D3F63"/>
    <w:multiLevelType w:val="multilevel"/>
    <w:tmpl w:val="140457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73929A5"/>
    <w:multiLevelType w:val="multilevel"/>
    <w:tmpl w:val="C3C2907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8A822FC"/>
    <w:multiLevelType w:val="multilevel"/>
    <w:tmpl w:val="A71EB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94519580">
    <w:abstractNumId w:val="21"/>
  </w:num>
  <w:num w:numId="2" w16cid:durableId="1521971150">
    <w:abstractNumId w:val="3"/>
  </w:num>
  <w:num w:numId="3" w16cid:durableId="1586065836">
    <w:abstractNumId w:val="8"/>
  </w:num>
  <w:num w:numId="4" w16cid:durableId="1552183871">
    <w:abstractNumId w:val="1"/>
  </w:num>
  <w:num w:numId="5" w16cid:durableId="1432510731">
    <w:abstractNumId w:val="5"/>
  </w:num>
  <w:num w:numId="6" w16cid:durableId="2038694223">
    <w:abstractNumId w:val="7"/>
  </w:num>
  <w:num w:numId="7" w16cid:durableId="1119375394">
    <w:abstractNumId w:val="17"/>
  </w:num>
  <w:num w:numId="8" w16cid:durableId="1458525521">
    <w:abstractNumId w:val="22"/>
  </w:num>
  <w:num w:numId="9" w16cid:durableId="1281960663">
    <w:abstractNumId w:val="10"/>
  </w:num>
  <w:num w:numId="10" w16cid:durableId="169636440">
    <w:abstractNumId w:val="4"/>
  </w:num>
  <w:num w:numId="11" w16cid:durableId="628827915">
    <w:abstractNumId w:val="15"/>
  </w:num>
  <w:num w:numId="12" w16cid:durableId="490482861">
    <w:abstractNumId w:val="6"/>
  </w:num>
  <w:num w:numId="13" w16cid:durableId="821654497">
    <w:abstractNumId w:val="13"/>
  </w:num>
  <w:num w:numId="14" w16cid:durableId="1773353746">
    <w:abstractNumId w:val="14"/>
  </w:num>
  <w:num w:numId="15" w16cid:durableId="1872575257">
    <w:abstractNumId w:val="16"/>
  </w:num>
  <w:num w:numId="16" w16cid:durableId="1193300754">
    <w:abstractNumId w:val="11"/>
  </w:num>
  <w:num w:numId="17" w16cid:durableId="2108769352">
    <w:abstractNumId w:val="20"/>
  </w:num>
  <w:num w:numId="18" w16cid:durableId="1205560041">
    <w:abstractNumId w:val="9"/>
  </w:num>
  <w:num w:numId="19" w16cid:durableId="494298571">
    <w:abstractNumId w:val="18"/>
  </w:num>
  <w:num w:numId="20" w16cid:durableId="1515726177">
    <w:abstractNumId w:val="12"/>
  </w:num>
  <w:num w:numId="21" w16cid:durableId="272136442">
    <w:abstractNumId w:val="0"/>
  </w:num>
  <w:num w:numId="22" w16cid:durableId="914046096">
    <w:abstractNumId w:val="19"/>
  </w:num>
  <w:num w:numId="23" w16cid:durableId="14988808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FA2"/>
    <w:rsid w:val="0009704F"/>
    <w:rsid w:val="00167FA2"/>
    <w:rsid w:val="002B6858"/>
    <w:rsid w:val="002E7C51"/>
    <w:rsid w:val="003A0240"/>
    <w:rsid w:val="00403D80"/>
    <w:rsid w:val="00486F57"/>
    <w:rsid w:val="004C32B4"/>
    <w:rsid w:val="00501404"/>
    <w:rsid w:val="00574C62"/>
    <w:rsid w:val="006D35B8"/>
    <w:rsid w:val="007529B3"/>
    <w:rsid w:val="007B62E6"/>
    <w:rsid w:val="009F7AD7"/>
    <w:rsid w:val="00AF6805"/>
    <w:rsid w:val="00D65F28"/>
    <w:rsid w:val="00DB3726"/>
    <w:rsid w:val="00E50206"/>
    <w:rsid w:val="00F17521"/>
    <w:rsid w:val="00F201EA"/>
    <w:rsid w:val="00FC68E4"/>
  </w:rsids>
  <m:mathPr>
    <m:mathFont m:val="Cambria Math"/>
    <m:brkBin m:val="before"/>
    <m:brkBinSub m:val="--"/>
    <m:smallFrac m:val="0"/>
    <m:dispDef/>
    <m:lMargin m:val="0"/>
    <m:rMargin m:val="0"/>
    <m:defJc m:val="centerGroup"/>
    <m:wrapIndent m:val="1440"/>
    <m:intLim m:val="subSup"/>
    <m:naryLim m:val="undOvr"/>
  </m:mathPr>
  <w:themeFontLang w:val="en-GB"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3851BA"/>
  <w15:chartTrackingRefBased/>
  <w15:docId w15:val="{1FECE523-D46D-4114-8F2A-EF233ED23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8"/>
        <w:lang w:val="en-GB" w:eastAsia="en-US" w:bidi="th-TH"/>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7FA2"/>
    <w:pPr>
      <w:keepNext/>
      <w:keepLines/>
      <w:spacing w:before="360" w:after="80"/>
      <w:outlineLvl w:val="0"/>
    </w:pPr>
    <w:rPr>
      <w:rFonts w:asciiTheme="majorHAnsi" w:eastAsiaTheme="majorEastAsia" w:hAnsiTheme="majorHAnsi" w:cstheme="majorBidi"/>
      <w:color w:val="0F4761" w:themeColor="accent1" w:themeShade="BF"/>
      <w:sz w:val="40"/>
      <w:szCs w:val="50"/>
    </w:rPr>
  </w:style>
  <w:style w:type="paragraph" w:styleId="Heading2">
    <w:name w:val="heading 2"/>
    <w:basedOn w:val="Normal"/>
    <w:next w:val="Normal"/>
    <w:link w:val="Heading2Char"/>
    <w:uiPriority w:val="9"/>
    <w:semiHidden/>
    <w:unhideWhenUsed/>
    <w:qFormat/>
    <w:rsid w:val="00167FA2"/>
    <w:pPr>
      <w:keepNext/>
      <w:keepLines/>
      <w:spacing w:before="160" w:after="80"/>
      <w:outlineLvl w:val="1"/>
    </w:pPr>
    <w:rPr>
      <w:rFonts w:asciiTheme="majorHAnsi" w:eastAsiaTheme="majorEastAsia" w:hAnsiTheme="majorHAnsi" w:cstheme="majorBidi"/>
      <w:color w:val="0F4761" w:themeColor="accent1" w:themeShade="BF"/>
      <w:sz w:val="32"/>
      <w:szCs w:val="40"/>
    </w:rPr>
  </w:style>
  <w:style w:type="paragraph" w:styleId="Heading3">
    <w:name w:val="heading 3"/>
    <w:basedOn w:val="Normal"/>
    <w:next w:val="Normal"/>
    <w:link w:val="Heading3Char"/>
    <w:uiPriority w:val="9"/>
    <w:semiHidden/>
    <w:unhideWhenUsed/>
    <w:qFormat/>
    <w:rsid w:val="00167FA2"/>
    <w:pPr>
      <w:keepNext/>
      <w:keepLines/>
      <w:spacing w:before="160" w:after="80"/>
      <w:outlineLvl w:val="2"/>
    </w:pPr>
    <w:rPr>
      <w:rFonts w:eastAsiaTheme="majorEastAsia" w:cstheme="majorBidi"/>
      <w:color w:val="0F4761" w:themeColor="accent1" w:themeShade="BF"/>
      <w:sz w:val="28"/>
      <w:szCs w:val="35"/>
    </w:rPr>
  </w:style>
  <w:style w:type="paragraph" w:styleId="Heading4">
    <w:name w:val="heading 4"/>
    <w:basedOn w:val="Normal"/>
    <w:next w:val="Normal"/>
    <w:link w:val="Heading4Char"/>
    <w:uiPriority w:val="9"/>
    <w:semiHidden/>
    <w:unhideWhenUsed/>
    <w:qFormat/>
    <w:rsid w:val="00167FA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67FA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67FA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67FA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67FA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67FA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7FA2"/>
    <w:rPr>
      <w:rFonts w:asciiTheme="majorHAnsi" w:eastAsiaTheme="majorEastAsia" w:hAnsiTheme="majorHAnsi" w:cstheme="majorBidi"/>
      <w:color w:val="0F4761" w:themeColor="accent1" w:themeShade="BF"/>
      <w:sz w:val="40"/>
      <w:szCs w:val="50"/>
    </w:rPr>
  </w:style>
  <w:style w:type="character" w:customStyle="1" w:styleId="Heading2Char">
    <w:name w:val="Heading 2 Char"/>
    <w:basedOn w:val="DefaultParagraphFont"/>
    <w:link w:val="Heading2"/>
    <w:uiPriority w:val="9"/>
    <w:semiHidden/>
    <w:rsid w:val="00167FA2"/>
    <w:rPr>
      <w:rFonts w:asciiTheme="majorHAnsi" w:eastAsiaTheme="majorEastAsia" w:hAnsiTheme="majorHAnsi" w:cstheme="majorBidi"/>
      <w:color w:val="0F4761" w:themeColor="accent1" w:themeShade="BF"/>
      <w:sz w:val="32"/>
      <w:szCs w:val="40"/>
    </w:rPr>
  </w:style>
  <w:style w:type="character" w:customStyle="1" w:styleId="Heading3Char">
    <w:name w:val="Heading 3 Char"/>
    <w:basedOn w:val="DefaultParagraphFont"/>
    <w:link w:val="Heading3"/>
    <w:uiPriority w:val="9"/>
    <w:semiHidden/>
    <w:rsid w:val="00167FA2"/>
    <w:rPr>
      <w:rFonts w:eastAsiaTheme="majorEastAsia" w:cstheme="majorBidi"/>
      <w:color w:val="0F4761" w:themeColor="accent1" w:themeShade="BF"/>
      <w:sz w:val="28"/>
      <w:szCs w:val="35"/>
    </w:rPr>
  </w:style>
  <w:style w:type="character" w:customStyle="1" w:styleId="Heading4Char">
    <w:name w:val="Heading 4 Char"/>
    <w:basedOn w:val="DefaultParagraphFont"/>
    <w:link w:val="Heading4"/>
    <w:uiPriority w:val="9"/>
    <w:semiHidden/>
    <w:rsid w:val="00167FA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67FA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67FA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67FA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67FA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67FA2"/>
    <w:rPr>
      <w:rFonts w:eastAsiaTheme="majorEastAsia" w:cstheme="majorBidi"/>
      <w:color w:val="272727" w:themeColor="text1" w:themeTint="D8"/>
    </w:rPr>
  </w:style>
  <w:style w:type="paragraph" w:styleId="Title">
    <w:name w:val="Title"/>
    <w:basedOn w:val="Normal"/>
    <w:next w:val="Normal"/>
    <w:link w:val="TitleChar"/>
    <w:uiPriority w:val="10"/>
    <w:qFormat/>
    <w:rsid w:val="00167FA2"/>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167FA2"/>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167FA2"/>
    <w:pPr>
      <w:numPr>
        <w:ilvl w:val="1"/>
      </w:numPr>
    </w:pPr>
    <w:rPr>
      <w:rFonts w:eastAsiaTheme="majorEastAsia"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167FA2"/>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167FA2"/>
    <w:pPr>
      <w:spacing w:before="160"/>
      <w:jc w:val="center"/>
    </w:pPr>
    <w:rPr>
      <w:i/>
      <w:iCs/>
      <w:color w:val="404040" w:themeColor="text1" w:themeTint="BF"/>
    </w:rPr>
  </w:style>
  <w:style w:type="character" w:customStyle="1" w:styleId="QuoteChar">
    <w:name w:val="Quote Char"/>
    <w:basedOn w:val="DefaultParagraphFont"/>
    <w:link w:val="Quote"/>
    <w:uiPriority w:val="29"/>
    <w:rsid w:val="00167FA2"/>
    <w:rPr>
      <w:i/>
      <w:iCs/>
      <w:color w:val="404040" w:themeColor="text1" w:themeTint="BF"/>
    </w:rPr>
  </w:style>
  <w:style w:type="paragraph" w:styleId="ListParagraph">
    <w:name w:val="List Paragraph"/>
    <w:basedOn w:val="Normal"/>
    <w:uiPriority w:val="34"/>
    <w:qFormat/>
    <w:rsid w:val="00167FA2"/>
    <w:pPr>
      <w:ind w:left="720"/>
      <w:contextualSpacing/>
    </w:pPr>
  </w:style>
  <w:style w:type="character" w:styleId="IntenseEmphasis">
    <w:name w:val="Intense Emphasis"/>
    <w:basedOn w:val="DefaultParagraphFont"/>
    <w:uiPriority w:val="21"/>
    <w:qFormat/>
    <w:rsid w:val="00167FA2"/>
    <w:rPr>
      <w:i/>
      <w:iCs/>
      <w:color w:val="0F4761" w:themeColor="accent1" w:themeShade="BF"/>
    </w:rPr>
  </w:style>
  <w:style w:type="paragraph" w:styleId="IntenseQuote">
    <w:name w:val="Intense Quote"/>
    <w:basedOn w:val="Normal"/>
    <w:next w:val="Normal"/>
    <w:link w:val="IntenseQuoteChar"/>
    <w:uiPriority w:val="30"/>
    <w:qFormat/>
    <w:rsid w:val="00167FA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67FA2"/>
    <w:rPr>
      <w:i/>
      <w:iCs/>
      <w:color w:val="0F4761" w:themeColor="accent1" w:themeShade="BF"/>
    </w:rPr>
  </w:style>
  <w:style w:type="character" w:styleId="IntenseReference">
    <w:name w:val="Intense Reference"/>
    <w:basedOn w:val="DefaultParagraphFont"/>
    <w:uiPriority w:val="32"/>
    <w:qFormat/>
    <w:rsid w:val="00167FA2"/>
    <w:rPr>
      <w:b/>
      <w:bCs/>
      <w:smallCaps/>
      <w:color w:val="0F4761" w:themeColor="accent1" w:themeShade="BF"/>
      <w:spacing w:val="5"/>
    </w:rPr>
  </w:style>
  <w:style w:type="table" w:styleId="TableGrid">
    <w:name w:val="Table Grid"/>
    <w:basedOn w:val="TableNormal"/>
    <w:uiPriority w:val="39"/>
    <w:rsid w:val="00167F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167FA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ListTable3-Accent2">
    <w:name w:val="List Table 3 Accent 2"/>
    <w:basedOn w:val="TableNormal"/>
    <w:uiPriority w:val="48"/>
    <w:rsid w:val="00167FA2"/>
    <w:pPr>
      <w:spacing w:after="0" w:line="240" w:lineRule="auto"/>
    </w:pPr>
    <w:tblPr>
      <w:tblStyleRowBandSize w:val="1"/>
      <w:tblStyleColBandSize w:val="1"/>
      <w:tblBorders>
        <w:top w:val="single" w:sz="4" w:space="0" w:color="E97132" w:themeColor="accent2"/>
        <w:left w:val="single" w:sz="4" w:space="0" w:color="E97132" w:themeColor="accent2"/>
        <w:bottom w:val="single" w:sz="4" w:space="0" w:color="E97132" w:themeColor="accent2"/>
        <w:right w:val="single" w:sz="4" w:space="0" w:color="E97132" w:themeColor="accent2"/>
      </w:tblBorders>
    </w:tblPr>
    <w:tblStylePr w:type="firstRow">
      <w:rPr>
        <w:b/>
        <w:bCs/>
        <w:color w:val="FFFFFF" w:themeColor="background1"/>
      </w:rPr>
      <w:tblPr/>
      <w:tcPr>
        <w:shd w:val="clear" w:color="auto" w:fill="E97132" w:themeFill="accent2"/>
      </w:tcPr>
    </w:tblStylePr>
    <w:tblStylePr w:type="lastRow">
      <w:rPr>
        <w:b/>
        <w:bCs/>
      </w:rPr>
      <w:tblPr/>
      <w:tcPr>
        <w:tcBorders>
          <w:top w:val="double" w:sz="4" w:space="0" w:color="E97132"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97132" w:themeColor="accent2"/>
          <w:right w:val="single" w:sz="4" w:space="0" w:color="E97132" w:themeColor="accent2"/>
        </w:tcBorders>
      </w:tcPr>
    </w:tblStylePr>
    <w:tblStylePr w:type="band1Horz">
      <w:tblPr/>
      <w:tcPr>
        <w:tcBorders>
          <w:top w:val="single" w:sz="4" w:space="0" w:color="E97132" w:themeColor="accent2"/>
          <w:bottom w:val="single" w:sz="4" w:space="0" w:color="E97132"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97132" w:themeColor="accent2"/>
          <w:left w:val="nil"/>
        </w:tcBorders>
      </w:tcPr>
    </w:tblStylePr>
    <w:tblStylePr w:type="swCell">
      <w:tblPr/>
      <w:tcPr>
        <w:tcBorders>
          <w:top w:val="double" w:sz="4" w:space="0" w:color="E97132" w:themeColor="accent2"/>
          <w:right w:val="nil"/>
        </w:tcBorders>
      </w:tcPr>
    </w:tblStylePr>
  </w:style>
  <w:style w:type="table" w:styleId="ListTable3-Accent6">
    <w:name w:val="List Table 3 Accent 6"/>
    <w:basedOn w:val="TableNormal"/>
    <w:uiPriority w:val="48"/>
    <w:rsid w:val="00167FA2"/>
    <w:pPr>
      <w:spacing w:after="0" w:line="240" w:lineRule="auto"/>
    </w:pPr>
    <w:tblPr>
      <w:tblStyleRowBandSize w:val="1"/>
      <w:tblStyleColBandSize w:val="1"/>
      <w:tblBorders>
        <w:top w:val="single" w:sz="4" w:space="0" w:color="4EA72E" w:themeColor="accent6"/>
        <w:left w:val="single" w:sz="4" w:space="0" w:color="4EA72E" w:themeColor="accent6"/>
        <w:bottom w:val="single" w:sz="4" w:space="0" w:color="4EA72E" w:themeColor="accent6"/>
        <w:right w:val="single" w:sz="4" w:space="0" w:color="4EA72E" w:themeColor="accent6"/>
      </w:tblBorders>
    </w:tblPr>
    <w:tblStylePr w:type="firstRow">
      <w:rPr>
        <w:b/>
        <w:bCs/>
        <w:color w:val="FFFFFF" w:themeColor="background1"/>
      </w:rPr>
      <w:tblPr/>
      <w:tcPr>
        <w:shd w:val="clear" w:color="auto" w:fill="4EA72E" w:themeFill="accent6"/>
      </w:tcPr>
    </w:tblStylePr>
    <w:tblStylePr w:type="lastRow">
      <w:rPr>
        <w:b/>
        <w:bCs/>
      </w:rPr>
      <w:tblPr/>
      <w:tcPr>
        <w:tcBorders>
          <w:top w:val="double" w:sz="4" w:space="0" w:color="4EA72E"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EA72E" w:themeColor="accent6"/>
          <w:right w:val="single" w:sz="4" w:space="0" w:color="4EA72E" w:themeColor="accent6"/>
        </w:tcBorders>
      </w:tcPr>
    </w:tblStylePr>
    <w:tblStylePr w:type="band1Horz">
      <w:tblPr/>
      <w:tcPr>
        <w:tcBorders>
          <w:top w:val="single" w:sz="4" w:space="0" w:color="4EA72E" w:themeColor="accent6"/>
          <w:bottom w:val="single" w:sz="4" w:space="0" w:color="4EA72E"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EA72E" w:themeColor="accent6"/>
          <w:left w:val="nil"/>
        </w:tcBorders>
      </w:tcPr>
    </w:tblStylePr>
    <w:tblStylePr w:type="swCell">
      <w:tblPr/>
      <w:tcPr>
        <w:tcBorders>
          <w:top w:val="double" w:sz="4" w:space="0" w:color="4EA72E" w:themeColor="accent6"/>
          <w:right w:val="nil"/>
        </w:tcBorders>
      </w:tcPr>
    </w:tblStylePr>
  </w:style>
  <w:style w:type="table" w:styleId="GridTable5Dark">
    <w:name w:val="Grid Table 5 Dark"/>
    <w:basedOn w:val="TableNormal"/>
    <w:uiPriority w:val="50"/>
    <w:rsid w:val="00167FA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167FA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ListTable2-Accent2">
    <w:name w:val="List Table 2 Accent 2"/>
    <w:basedOn w:val="TableNormal"/>
    <w:uiPriority w:val="47"/>
    <w:rsid w:val="00167FA2"/>
    <w:pPr>
      <w:spacing w:after="0" w:line="240" w:lineRule="auto"/>
    </w:pPr>
    <w:tblPr>
      <w:tblStyleRowBandSize w:val="1"/>
      <w:tblStyleColBandSize w:val="1"/>
      <w:tblBorders>
        <w:top w:val="single" w:sz="4" w:space="0" w:color="F1A983" w:themeColor="accent2" w:themeTint="99"/>
        <w:bottom w:val="single" w:sz="4" w:space="0" w:color="F1A983" w:themeColor="accent2" w:themeTint="99"/>
        <w:insideH w:val="single" w:sz="4" w:space="0" w:color="F1A983"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ListTable4-Accent1">
    <w:name w:val="List Table 4 Accent 1"/>
    <w:basedOn w:val="TableNormal"/>
    <w:uiPriority w:val="49"/>
    <w:rsid w:val="00167FA2"/>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tcBorders>
        <w:shd w:val="clear" w:color="auto" w:fill="156082" w:themeFill="accent1"/>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3-Accent2">
    <w:name w:val="Grid Table 3 Accent 2"/>
    <w:basedOn w:val="TableNormal"/>
    <w:uiPriority w:val="48"/>
    <w:rsid w:val="00167FA2"/>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character" w:styleId="Hyperlink">
    <w:name w:val="Hyperlink"/>
    <w:basedOn w:val="DefaultParagraphFont"/>
    <w:uiPriority w:val="99"/>
    <w:unhideWhenUsed/>
    <w:rsid w:val="004C32B4"/>
    <w:rPr>
      <w:color w:val="467886" w:themeColor="hyperlink"/>
      <w:u w:val="single"/>
    </w:rPr>
  </w:style>
  <w:style w:type="character" w:styleId="UnresolvedMention">
    <w:name w:val="Unresolved Mention"/>
    <w:basedOn w:val="DefaultParagraphFont"/>
    <w:uiPriority w:val="99"/>
    <w:semiHidden/>
    <w:unhideWhenUsed/>
    <w:rsid w:val="004C32B4"/>
    <w:rPr>
      <w:color w:val="605E5C"/>
      <w:shd w:val="clear" w:color="auto" w:fill="E1DFDD"/>
    </w:rPr>
  </w:style>
  <w:style w:type="character" w:styleId="FollowedHyperlink">
    <w:name w:val="FollowedHyperlink"/>
    <w:basedOn w:val="DefaultParagraphFont"/>
    <w:uiPriority w:val="99"/>
    <w:semiHidden/>
    <w:unhideWhenUsed/>
    <w:rsid w:val="006D35B8"/>
    <w:rPr>
      <w:color w:val="96607D" w:themeColor="followedHyperlink"/>
      <w:u w:val="single"/>
    </w:rPr>
  </w:style>
  <w:style w:type="paragraph" w:styleId="NormalWeb">
    <w:name w:val="Normal (Web)"/>
    <w:basedOn w:val="Normal"/>
    <w:uiPriority w:val="99"/>
    <w:semiHidden/>
    <w:unhideWhenUsed/>
    <w:rsid w:val="00AF6805"/>
    <w:pPr>
      <w:spacing w:before="100" w:beforeAutospacing="1" w:after="100" w:afterAutospacing="1" w:line="240" w:lineRule="auto"/>
    </w:pPr>
    <w:rPr>
      <w:rFonts w:ascii="Times New Roman" w:eastAsia="Times New Roman" w:hAnsi="Times New Roman" w:cs="Times New Roman"/>
      <w:kern w:val="0"/>
      <w:sz w:val="24"/>
      <w:szCs w:val="24"/>
      <w:lang w:eastAsia="en-GB" w:bidi="ar-SA"/>
      <w14:ligatures w14:val="none"/>
    </w:rPr>
  </w:style>
  <w:style w:type="character" w:styleId="Strong">
    <w:name w:val="Strong"/>
    <w:basedOn w:val="DefaultParagraphFont"/>
    <w:uiPriority w:val="22"/>
    <w:qFormat/>
    <w:rsid w:val="00AF6805"/>
    <w:rPr>
      <w:b/>
      <w:bCs/>
    </w:rPr>
  </w:style>
  <w:style w:type="character" w:styleId="Emphasis">
    <w:name w:val="Emphasis"/>
    <w:basedOn w:val="DefaultParagraphFont"/>
    <w:uiPriority w:val="20"/>
    <w:qFormat/>
    <w:rsid w:val="00AF680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3432823">
      <w:bodyDiv w:val="1"/>
      <w:marLeft w:val="0"/>
      <w:marRight w:val="0"/>
      <w:marTop w:val="0"/>
      <w:marBottom w:val="0"/>
      <w:divBdr>
        <w:top w:val="none" w:sz="0" w:space="0" w:color="auto"/>
        <w:left w:val="none" w:sz="0" w:space="0" w:color="auto"/>
        <w:bottom w:val="none" w:sz="0" w:space="0" w:color="auto"/>
        <w:right w:val="none" w:sz="0" w:space="0" w:color="auto"/>
      </w:divBdr>
    </w:div>
    <w:div w:id="393311723">
      <w:bodyDiv w:val="1"/>
      <w:marLeft w:val="0"/>
      <w:marRight w:val="0"/>
      <w:marTop w:val="0"/>
      <w:marBottom w:val="0"/>
      <w:divBdr>
        <w:top w:val="none" w:sz="0" w:space="0" w:color="auto"/>
        <w:left w:val="none" w:sz="0" w:space="0" w:color="auto"/>
        <w:bottom w:val="none" w:sz="0" w:space="0" w:color="auto"/>
        <w:right w:val="none" w:sz="0" w:space="0" w:color="auto"/>
      </w:divBdr>
    </w:div>
    <w:div w:id="404107221">
      <w:bodyDiv w:val="1"/>
      <w:marLeft w:val="0"/>
      <w:marRight w:val="0"/>
      <w:marTop w:val="0"/>
      <w:marBottom w:val="0"/>
      <w:divBdr>
        <w:top w:val="none" w:sz="0" w:space="0" w:color="auto"/>
        <w:left w:val="none" w:sz="0" w:space="0" w:color="auto"/>
        <w:bottom w:val="none" w:sz="0" w:space="0" w:color="auto"/>
        <w:right w:val="none" w:sz="0" w:space="0" w:color="auto"/>
      </w:divBdr>
    </w:div>
    <w:div w:id="482084970">
      <w:bodyDiv w:val="1"/>
      <w:marLeft w:val="0"/>
      <w:marRight w:val="0"/>
      <w:marTop w:val="0"/>
      <w:marBottom w:val="0"/>
      <w:divBdr>
        <w:top w:val="none" w:sz="0" w:space="0" w:color="auto"/>
        <w:left w:val="none" w:sz="0" w:space="0" w:color="auto"/>
        <w:bottom w:val="none" w:sz="0" w:space="0" w:color="auto"/>
        <w:right w:val="none" w:sz="0" w:space="0" w:color="auto"/>
      </w:divBdr>
    </w:div>
    <w:div w:id="488054970">
      <w:bodyDiv w:val="1"/>
      <w:marLeft w:val="0"/>
      <w:marRight w:val="0"/>
      <w:marTop w:val="0"/>
      <w:marBottom w:val="0"/>
      <w:divBdr>
        <w:top w:val="none" w:sz="0" w:space="0" w:color="auto"/>
        <w:left w:val="none" w:sz="0" w:space="0" w:color="auto"/>
        <w:bottom w:val="none" w:sz="0" w:space="0" w:color="auto"/>
        <w:right w:val="none" w:sz="0" w:space="0" w:color="auto"/>
      </w:divBdr>
    </w:div>
    <w:div w:id="509104436">
      <w:bodyDiv w:val="1"/>
      <w:marLeft w:val="0"/>
      <w:marRight w:val="0"/>
      <w:marTop w:val="0"/>
      <w:marBottom w:val="0"/>
      <w:divBdr>
        <w:top w:val="none" w:sz="0" w:space="0" w:color="auto"/>
        <w:left w:val="none" w:sz="0" w:space="0" w:color="auto"/>
        <w:bottom w:val="none" w:sz="0" w:space="0" w:color="auto"/>
        <w:right w:val="none" w:sz="0" w:space="0" w:color="auto"/>
      </w:divBdr>
    </w:div>
    <w:div w:id="519390281">
      <w:bodyDiv w:val="1"/>
      <w:marLeft w:val="0"/>
      <w:marRight w:val="0"/>
      <w:marTop w:val="0"/>
      <w:marBottom w:val="0"/>
      <w:divBdr>
        <w:top w:val="none" w:sz="0" w:space="0" w:color="auto"/>
        <w:left w:val="none" w:sz="0" w:space="0" w:color="auto"/>
        <w:bottom w:val="none" w:sz="0" w:space="0" w:color="auto"/>
        <w:right w:val="none" w:sz="0" w:space="0" w:color="auto"/>
      </w:divBdr>
    </w:div>
    <w:div w:id="818498945">
      <w:bodyDiv w:val="1"/>
      <w:marLeft w:val="0"/>
      <w:marRight w:val="0"/>
      <w:marTop w:val="0"/>
      <w:marBottom w:val="0"/>
      <w:divBdr>
        <w:top w:val="none" w:sz="0" w:space="0" w:color="auto"/>
        <w:left w:val="none" w:sz="0" w:space="0" w:color="auto"/>
        <w:bottom w:val="none" w:sz="0" w:space="0" w:color="auto"/>
        <w:right w:val="none" w:sz="0" w:space="0" w:color="auto"/>
      </w:divBdr>
      <w:divsChild>
        <w:div w:id="1175262888">
          <w:marLeft w:val="0"/>
          <w:marRight w:val="0"/>
          <w:marTop w:val="0"/>
          <w:marBottom w:val="0"/>
          <w:divBdr>
            <w:top w:val="none" w:sz="0" w:space="0" w:color="auto"/>
            <w:left w:val="none" w:sz="0" w:space="0" w:color="auto"/>
            <w:bottom w:val="none" w:sz="0" w:space="0" w:color="auto"/>
            <w:right w:val="none" w:sz="0" w:space="0" w:color="auto"/>
          </w:divBdr>
          <w:divsChild>
            <w:div w:id="794981396">
              <w:marLeft w:val="0"/>
              <w:marRight w:val="0"/>
              <w:marTop w:val="0"/>
              <w:marBottom w:val="0"/>
              <w:divBdr>
                <w:top w:val="none" w:sz="0" w:space="0" w:color="auto"/>
                <w:left w:val="none" w:sz="0" w:space="0" w:color="auto"/>
                <w:bottom w:val="none" w:sz="0" w:space="0" w:color="auto"/>
                <w:right w:val="none" w:sz="0" w:space="0" w:color="auto"/>
              </w:divBdr>
              <w:divsChild>
                <w:div w:id="1507743861">
                  <w:marLeft w:val="0"/>
                  <w:marRight w:val="0"/>
                  <w:marTop w:val="0"/>
                  <w:marBottom w:val="0"/>
                  <w:divBdr>
                    <w:top w:val="none" w:sz="0" w:space="0" w:color="auto"/>
                    <w:left w:val="none" w:sz="0" w:space="0" w:color="auto"/>
                    <w:bottom w:val="none" w:sz="0" w:space="0" w:color="auto"/>
                    <w:right w:val="none" w:sz="0" w:space="0" w:color="auto"/>
                  </w:divBdr>
                  <w:divsChild>
                    <w:div w:id="599483428">
                      <w:marLeft w:val="0"/>
                      <w:marRight w:val="0"/>
                      <w:marTop w:val="0"/>
                      <w:marBottom w:val="0"/>
                      <w:divBdr>
                        <w:top w:val="none" w:sz="0" w:space="0" w:color="auto"/>
                        <w:left w:val="none" w:sz="0" w:space="0" w:color="auto"/>
                        <w:bottom w:val="none" w:sz="0" w:space="0" w:color="auto"/>
                        <w:right w:val="none" w:sz="0" w:space="0" w:color="auto"/>
                      </w:divBdr>
                      <w:divsChild>
                        <w:div w:id="1087458657">
                          <w:marLeft w:val="0"/>
                          <w:marRight w:val="0"/>
                          <w:marTop w:val="0"/>
                          <w:marBottom w:val="0"/>
                          <w:divBdr>
                            <w:top w:val="none" w:sz="0" w:space="0" w:color="auto"/>
                            <w:left w:val="none" w:sz="0" w:space="0" w:color="auto"/>
                            <w:bottom w:val="none" w:sz="0" w:space="0" w:color="auto"/>
                            <w:right w:val="none" w:sz="0" w:space="0" w:color="auto"/>
                          </w:divBdr>
                          <w:divsChild>
                            <w:div w:id="1822841000">
                              <w:marLeft w:val="0"/>
                              <w:marRight w:val="0"/>
                              <w:marTop w:val="0"/>
                              <w:marBottom w:val="0"/>
                              <w:divBdr>
                                <w:top w:val="none" w:sz="0" w:space="0" w:color="auto"/>
                                <w:left w:val="none" w:sz="0" w:space="0" w:color="auto"/>
                                <w:bottom w:val="none" w:sz="0" w:space="0" w:color="auto"/>
                                <w:right w:val="none" w:sz="0" w:space="0" w:color="auto"/>
                              </w:divBdr>
                              <w:divsChild>
                                <w:div w:id="1032608227">
                                  <w:marLeft w:val="0"/>
                                  <w:marRight w:val="0"/>
                                  <w:marTop w:val="0"/>
                                  <w:marBottom w:val="0"/>
                                  <w:divBdr>
                                    <w:top w:val="none" w:sz="0" w:space="0" w:color="auto"/>
                                    <w:left w:val="none" w:sz="0" w:space="0" w:color="auto"/>
                                    <w:bottom w:val="none" w:sz="0" w:space="0" w:color="auto"/>
                                    <w:right w:val="none" w:sz="0" w:space="0" w:color="auto"/>
                                  </w:divBdr>
                                  <w:divsChild>
                                    <w:div w:id="1400055365">
                                      <w:marLeft w:val="0"/>
                                      <w:marRight w:val="0"/>
                                      <w:marTop w:val="0"/>
                                      <w:marBottom w:val="0"/>
                                      <w:divBdr>
                                        <w:top w:val="none" w:sz="0" w:space="0" w:color="auto"/>
                                        <w:left w:val="none" w:sz="0" w:space="0" w:color="auto"/>
                                        <w:bottom w:val="none" w:sz="0" w:space="0" w:color="auto"/>
                                        <w:right w:val="none" w:sz="0" w:space="0" w:color="auto"/>
                                      </w:divBdr>
                                      <w:divsChild>
                                        <w:div w:id="2087416138">
                                          <w:marLeft w:val="0"/>
                                          <w:marRight w:val="0"/>
                                          <w:marTop w:val="0"/>
                                          <w:marBottom w:val="0"/>
                                          <w:divBdr>
                                            <w:top w:val="none" w:sz="0" w:space="0" w:color="auto"/>
                                            <w:left w:val="none" w:sz="0" w:space="0" w:color="auto"/>
                                            <w:bottom w:val="none" w:sz="0" w:space="0" w:color="auto"/>
                                            <w:right w:val="none" w:sz="0" w:space="0" w:color="auto"/>
                                          </w:divBdr>
                                          <w:divsChild>
                                            <w:div w:id="307822889">
                                              <w:marLeft w:val="0"/>
                                              <w:marRight w:val="0"/>
                                              <w:marTop w:val="0"/>
                                              <w:marBottom w:val="0"/>
                                              <w:divBdr>
                                                <w:top w:val="none" w:sz="0" w:space="0" w:color="auto"/>
                                                <w:left w:val="none" w:sz="0" w:space="0" w:color="auto"/>
                                                <w:bottom w:val="none" w:sz="0" w:space="0" w:color="auto"/>
                                                <w:right w:val="none" w:sz="0" w:space="0" w:color="auto"/>
                                              </w:divBdr>
                                              <w:divsChild>
                                                <w:div w:id="1992250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1667557">
                                      <w:marLeft w:val="0"/>
                                      <w:marRight w:val="0"/>
                                      <w:marTop w:val="0"/>
                                      <w:marBottom w:val="0"/>
                                      <w:divBdr>
                                        <w:top w:val="none" w:sz="0" w:space="0" w:color="auto"/>
                                        <w:left w:val="none" w:sz="0" w:space="0" w:color="auto"/>
                                        <w:bottom w:val="none" w:sz="0" w:space="0" w:color="auto"/>
                                        <w:right w:val="none" w:sz="0" w:space="0" w:color="auto"/>
                                      </w:divBdr>
                                      <w:divsChild>
                                        <w:div w:id="1322928740">
                                          <w:marLeft w:val="0"/>
                                          <w:marRight w:val="0"/>
                                          <w:marTop w:val="0"/>
                                          <w:marBottom w:val="0"/>
                                          <w:divBdr>
                                            <w:top w:val="none" w:sz="0" w:space="0" w:color="auto"/>
                                            <w:left w:val="none" w:sz="0" w:space="0" w:color="auto"/>
                                            <w:bottom w:val="none" w:sz="0" w:space="0" w:color="auto"/>
                                            <w:right w:val="none" w:sz="0" w:space="0" w:color="auto"/>
                                          </w:divBdr>
                                          <w:divsChild>
                                            <w:div w:id="1794057250">
                                              <w:marLeft w:val="0"/>
                                              <w:marRight w:val="0"/>
                                              <w:marTop w:val="0"/>
                                              <w:marBottom w:val="0"/>
                                              <w:divBdr>
                                                <w:top w:val="none" w:sz="0" w:space="0" w:color="auto"/>
                                                <w:left w:val="none" w:sz="0" w:space="0" w:color="auto"/>
                                                <w:bottom w:val="none" w:sz="0" w:space="0" w:color="auto"/>
                                                <w:right w:val="none" w:sz="0" w:space="0" w:color="auto"/>
                                              </w:divBdr>
                                              <w:divsChild>
                                                <w:div w:id="989600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827577">
          <w:marLeft w:val="0"/>
          <w:marRight w:val="0"/>
          <w:marTop w:val="0"/>
          <w:marBottom w:val="0"/>
          <w:divBdr>
            <w:top w:val="none" w:sz="0" w:space="0" w:color="auto"/>
            <w:left w:val="none" w:sz="0" w:space="0" w:color="auto"/>
            <w:bottom w:val="none" w:sz="0" w:space="0" w:color="auto"/>
            <w:right w:val="none" w:sz="0" w:space="0" w:color="auto"/>
          </w:divBdr>
          <w:divsChild>
            <w:div w:id="1492718036">
              <w:marLeft w:val="0"/>
              <w:marRight w:val="0"/>
              <w:marTop w:val="0"/>
              <w:marBottom w:val="0"/>
              <w:divBdr>
                <w:top w:val="none" w:sz="0" w:space="0" w:color="auto"/>
                <w:left w:val="none" w:sz="0" w:space="0" w:color="auto"/>
                <w:bottom w:val="none" w:sz="0" w:space="0" w:color="auto"/>
                <w:right w:val="none" w:sz="0" w:space="0" w:color="auto"/>
              </w:divBdr>
              <w:divsChild>
                <w:div w:id="1577125574">
                  <w:marLeft w:val="0"/>
                  <w:marRight w:val="0"/>
                  <w:marTop w:val="0"/>
                  <w:marBottom w:val="0"/>
                  <w:divBdr>
                    <w:top w:val="none" w:sz="0" w:space="0" w:color="auto"/>
                    <w:left w:val="none" w:sz="0" w:space="0" w:color="auto"/>
                    <w:bottom w:val="none" w:sz="0" w:space="0" w:color="auto"/>
                    <w:right w:val="none" w:sz="0" w:space="0" w:color="auto"/>
                  </w:divBdr>
                  <w:divsChild>
                    <w:div w:id="888489885">
                      <w:marLeft w:val="0"/>
                      <w:marRight w:val="0"/>
                      <w:marTop w:val="0"/>
                      <w:marBottom w:val="0"/>
                      <w:divBdr>
                        <w:top w:val="none" w:sz="0" w:space="0" w:color="auto"/>
                        <w:left w:val="none" w:sz="0" w:space="0" w:color="auto"/>
                        <w:bottom w:val="none" w:sz="0" w:space="0" w:color="auto"/>
                        <w:right w:val="none" w:sz="0" w:space="0" w:color="auto"/>
                      </w:divBdr>
                      <w:divsChild>
                        <w:div w:id="1807047444">
                          <w:marLeft w:val="0"/>
                          <w:marRight w:val="0"/>
                          <w:marTop w:val="0"/>
                          <w:marBottom w:val="0"/>
                          <w:divBdr>
                            <w:top w:val="none" w:sz="0" w:space="0" w:color="auto"/>
                            <w:left w:val="none" w:sz="0" w:space="0" w:color="auto"/>
                            <w:bottom w:val="none" w:sz="0" w:space="0" w:color="auto"/>
                            <w:right w:val="none" w:sz="0" w:space="0" w:color="auto"/>
                          </w:divBdr>
                          <w:divsChild>
                            <w:div w:id="697244273">
                              <w:marLeft w:val="0"/>
                              <w:marRight w:val="0"/>
                              <w:marTop w:val="0"/>
                              <w:marBottom w:val="0"/>
                              <w:divBdr>
                                <w:top w:val="none" w:sz="0" w:space="0" w:color="auto"/>
                                <w:left w:val="none" w:sz="0" w:space="0" w:color="auto"/>
                                <w:bottom w:val="none" w:sz="0" w:space="0" w:color="auto"/>
                                <w:right w:val="none" w:sz="0" w:space="0" w:color="auto"/>
                              </w:divBdr>
                              <w:divsChild>
                                <w:div w:id="1726642562">
                                  <w:marLeft w:val="0"/>
                                  <w:marRight w:val="0"/>
                                  <w:marTop w:val="0"/>
                                  <w:marBottom w:val="0"/>
                                  <w:divBdr>
                                    <w:top w:val="none" w:sz="0" w:space="0" w:color="auto"/>
                                    <w:left w:val="none" w:sz="0" w:space="0" w:color="auto"/>
                                    <w:bottom w:val="none" w:sz="0" w:space="0" w:color="auto"/>
                                    <w:right w:val="none" w:sz="0" w:space="0" w:color="auto"/>
                                  </w:divBdr>
                                  <w:divsChild>
                                    <w:div w:id="758599088">
                                      <w:marLeft w:val="0"/>
                                      <w:marRight w:val="0"/>
                                      <w:marTop w:val="0"/>
                                      <w:marBottom w:val="0"/>
                                      <w:divBdr>
                                        <w:top w:val="none" w:sz="0" w:space="0" w:color="auto"/>
                                        <w:left w:val="none" w:sz="0" w:space="0" w:color="auto"/>
                                        <w:bottom w:val="none" w:sz="0" w:space="0" w:color="auto"/>
                                        <w:right w:val="none" w:sz="0" w:space="0" w:color="auto"/>
                                      </w:divBdr>
                                      <w:divsChild>
                                        <w:div w:id="765928885">
                                          <w:marLeft w:val="0"/>
                                          <w:marRight w:val="0"/>
                                          <w:marTop w:val="0"/>
                                          <w:marBottom w:val="0"/>
                                          <w:divBdr>
                                            <w:top w:val="none" w:sz="0" w:space="0" w:color="auto"/>
                                            <w:left w:val="none" w:sz="0" w:space="0" w:color="auto"/>
                                            <w:bottom w:val="none" w:sz="0" w:space="0" w:color="auto"/>
                                            <w:right w:val="none" w:sz="0" w:space="0" w:color="auto"/>
                                          </w:divBdr>
                                          <w:divsChild>
                                            <w:div w:id="258488817">
                                              <w:marLeft w:val="0"/>
                                              <w:marRight w:val="0"/>
                                              <w:marTop w:val="0"/>
                                              <w:marBottom w:val="0"/>
                                              <w:divBdr>
                                                <w:top w:val="none" w:sz="0" w:space="0" w:color="auto"/>
                                                <w:left w:val="none" w:sz="0" w:space="0" w:color="auto"/>
                                                <w:bottom w:val="none" w:sz="0" w:space="0" w:color="auto"/>
                                                <w:right w:val="none" w:sz="0" w:space="0" w:color="auto"/>
                                              </w:divBdr>
                                              <w:divsChild>
                                                <w:div w:id="1138839398">
                                                  <w:marLeft w:val="0"/>
                                                  <w:marRight w:val="0"/>
                                                  <w:marTop w:val="0"/>
                                                  <w:marBottom w:val="0"/>
                                                  <w:divBdr>
                                                    <w:top w:val="none" w:sz="0" w:space="0" w:color="auto"/>
                                                    <w:left w:val="none" w:sz="0" w:space="0" w:color="auto"/>
                                                    <w:bottom w:val="none" w:sz="0" w:space="0" w:color="auto"/>
                                                    <w:right w:val="none" w:sz="0" w:space="0" w:color="auto"/>
                                                  </w:divBdr>
                                                  <w:divsChild>
                                                    <w:div w:id="810832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2785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04877212">
      <w:bodyDiv w:val="1"/>
      <w:marLeft w:val="0"/>
      <w:marRight w:val="0"/>
      <w:marTop w:val="0"/>
      <w:marBottom w:val="0"/>
      <w:divBdr>
        <w:top w:val="none" w:sz="0" w:space="0" w:color="auto"/>
        <w:left w:val="none" w:sz="0" w:space="0" w:color="auto"/>
        <w:bottom w:val="none" w:sz="0" w:space="0" w:color="auto"/>
        <w:right w:val="none" w:sz="0" w:space="0" w:color="auto"/>
      </w:divBdr>
    </w:div>
    <w:div w:id="1057127752">
      <w:bodyDiv w:val="1"/>
      <w:marLeft w:val="0"/>
      <w:marRight w:val="0"/>
      <w:marTop w:val="0"/>
      <w:marBottom w:val="0"/>
      <w:divBdr>
        <w:top w:val="none" w:sz="0" w:space="0" w:color="auto"/>
        <w:left w:val="none" w:sz="0" w:space="0" w:color="auto"/>
        <w:bottom w:val="none" w:sz="0" w:space="0" w:color="auto"/>
        <w:right w:val="none" w:sz="0" w:space="0" w:color="auto"/>
      </w:divBdr>
    </w:div>
    <w:div w:id="1059016106">
      <w:bodyDiv w:val="1"/>
      <w:marLeft w:val="0"/>
      <w:marRight w:val="0"/>
      <w:marTop w:val="0"/>
      <w:marBottom w:val="0"/>
      <w:divBdr>
        <w:top w:val="none" w:sz="0" w:space="0" w:color="auto"/>
        <w:left w:val="none" w:sz="0" w:space="0" w:color="auto"/>
        <w:bottom w:val="none" w:sz="0" w:space="0" w:color="auto"/>
        <w:right w:val="none" w:sz="0" w:space="0" w:color="auto"/>
      </w:divBdr>
    </w:div>
    <w:div w:id="1271818233">
      <w:bodyDiv w:val="1"/>
      <w:marLeft w:val="0"/>
      <w:marRight w:val="0"/>
      <w:marTop w:val="0"/>
      <w:marBottom w:val="0"/>
      <w:divBdr>
        <w:top w:val="none" w:sz="0" w:space="0" w:color="auto"/>
        <w:left w:val="none" w:sz="0" w:space="0" w:color="auto"/>
        <w:bottom w:val="none" w:sz="0" w:space="0" w:color="auto"/>
        <w:right w:val="none" w:sz="0" w:space="0" w:color="auto"/>
      </w:divBdr>
    </w:div>
    <w:div w:id="1275211120">
      <w:bodyDiv w:val="1"/>
      <w:marLeft w:val="0"/>
      <w:marRight w:val="0"/>
      <w:marTop w:val="0"/>
      <w:marBottom w:val="0"/>
      <w:divBdr>
        <w:top w:val="none" w:sz="0" w:space="0" w:color="auto"/>
        <w:left w:val="none" w:sz="0" w:space="0" w:color="auto"/>
        <w:bottom w:val="none" w:sz="0" w:space="0" w:color="auto"/>
        <w:right w:val="none" w:sz="0" w:space="0" w:color="auto"/>
      </w:divBdr>
    </w:div>
    <w:div w:id="1352729441">
      <w:bodyDiv w:val="1"/>
      <w:marLeft w:val="0"/>
      <w:marRight w:val="0"/>
      <w:marTop w:val="0"/>
      <w:marBottom w:val="0"/>
      <w:divBdr>
        <w:top w:val="none" w:sz="0" w:space="0" w:color="auto"/>
        <w:left w:val="none" w:sz="0" w:space="0" w:color="auto"/>
        <w:bottom w:val="none" w:sz="0" w:space="0" w:color="auto"/>
        <w:right w:val="none" w:sz="0" w:space="0" w:color="auto"/>
      </w:divBdr>
      <w:divsChild>
        <w:div w:id="1665623647">
          <w:marLeft w:val="0"/>
          <w:marRight w:val="0"/>
          <w:marTop w:val="0"/>
          <w:marBottom w:val="0"/>
          <w:divBdr>
            <w:top w:val="none" w:sz="0" w:space="0" w:color="auto"/>
            <w:left w:val="none" w:sz="0" w:space="0" w:color="auto"/>
            <w:bottom w:val="none" w:sz="0" w:space="0" w:color="auto"/>
            <w:right w:val="none" w:sz="0" w:space="0" w:color="auto"/>
          </w:divBdr>
        </w:div>
        <w:div w:id="743526111">
          <w:marLeft w:val="0"/>
          <w:marRight w:val="0"/>
          <w:marTop w:val="0"/>
          <w:marBottom w:val="0"/>
          <w:divBdr>
            <w:top w:val="none" w:sz="0" w:space="0" w:color="auto"/>
            <w:left w:val="none" w:sz="0" w:space="0" w:color="auto"/>
            <w:bottom w:val="none" w:sz="0" w:space="0" w:color="auto"/>
            <w:right w:val="none" w:sz="0" w:space="0" w:color="auto"/>
          </w:divBdr>
          <w:divsChild>
            <w:div w:id="1751652866">
              <w:marLeft w:val="0"/>
              <w:marRight w:val="0"/>
              <w:marTop w:val="0"/>
              <w:marBottom w:val="0"/>
              <w:divBdr>
                <w:top w:val="none" w:sz="0" w:space="0" w:color="auto"/>
                <w:left w:val="none" w:sz="0" w:space="0" w:color="auto"/>
                <w:bottom w:val="none" w:sz="0" w:space="0" w:color="auto"/>
                <w:right w:val="none" w:sz="0" w:space="0" w:color="auto"/>
              </w:divBdr>
            </w:div>
            <w:div w:id="254827848">
              <w:marLeft w:val="0"/>
              <w:marRight w:val="0"/>
              <w:marTop w:val="0"/>
              <w:marBottom w:val="0"/>
              <w:divBdr>
                <w:top w:val="none" w:sz="0" w:space="0" w:color="auto"/>
                <w:left w:val="none" w:sz="0" w:space="0" w:color="auto"/>
                <w:bottom w:val="none" w:sz="0" w:space="0" w:color="auto"/>
                <w:right w:val="none" w:sz="0" w:space="0" w:color="auto"/>
              </w:divBdr>
              <w:divsChild>
                <w:div w:id="1487283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2065691">
      <w:bodyDiv w:val="1"/>
      <w:marLeft w:val="0"/>
      <w:marRight w:val="0"/>
      <w:marTop w:val="0"/>
      <w:marBottom w:val="0"/>
      <w:divBdr>
        <w:top w:val="none" w:sz="0" w:space="0" w:color="auto"/>
        <w:left w:val="none" w:sz="0" w:space="0" w:color="auto"/>
        <w:bottom w:val="none" w:sz="0" w:space="0" w:color="auto"/>
        <w:right w:val="none" w:sz="0" w:space="0" w:color="auto"/>
      </w:divBdr>
    </w:div>
    <w:div w:id="1672294655">
      <w:bodyDiv w:val="1"/>
      <w:marLeft w:val="0"/>
      <w:marRight w:val="0"/>
      <w:marTop w:val="0"/>
      <w:marBottom w:val="0"/>
      <w:divBdr>
        <w:top w:val="none" w:sz="0" w:space="0" w:color="auto"/>
        <w:left w:val="none" w:sz="0" w:space="0" w:color="auto"/>
        <w:bottom w:val="none" w:sz="0" w:space="0" w:color="auto"/>
        <w:right w:val="none" w:sz="0" w:space="0" w:color="auto"/>
      </w:divBdr>
    </w:div>
    <w:div w:id="1703942793">
      <w:bodyDiv w:val="1"/>
      <w:marLeft w:val="0"/>
      <w:marRight w:val="0"/>
      <w:marTop w:val="0"/>
      <w:marBottom w:val="0"/>
      <w:divBdr>
        <w:top w:val="none" w:sz="0" w:space="0" w:color="auto"/>
        <w:left w:val="none" w:sz="0" w:space="0" w:color="auto"/>
        <w:bottom w:val="none" w:sz="0" w:space="0" w:color="auto"/>
        <w:right w:val="none" w:sz="0" w:space="0" w:color="auto"/>
      </w:divBdr>
      <w:divsChild>
        <w:div w:id="1075013823">
          <w:marLeft w:val="0"/>
          <w:marRight w:val="0"/>
          <w:marTop w:val="0"/>
          <w:marBottom w:val="0"/>
          <w:divBdr>
            <w:top w:val="none" w:sz="0" w:space="0" w:color="auto"/>
            <w:left w:val="none" w:sz="0" w:space="0" w:color="auto"/>
            <w:bottom w:val="none" w:sz="0" w:space="0" w:color="auto"/>
            <w:right w:val="none" w:sz="0" w:space="0" w:color="auto"/>
          </w:divBdr>
          <w:divsChild>
            <w:div w:id="1758331409">
              <w:marLeft w:val="0"/>
              <w:marRight w:val="0"/>
              <w:marTop w:val="0"/>
              <w:marBottom w:val="0"/>
              <w:divBdr>
                <w:top w:val="none" w:sz="0" w:space="0" w:color="auto"/>
                <w:left w:val="none" w:sz="0" w:space="0" w:color="auto"/>
                <w:bottom w:val="none" w:sz="0" w:space="0" w:color="auto"/>
                <w:right w:val="none" w:sz="0" w:space="0" w:color="auto"/>
              </w:divBdr>
              <w:divsChild>
                <w:div w:id="1551305141">
                  <w:marLeft w:val="0"/>
                  <w:marRight w:val="0"/>
                  <w:marTop w:val="0"/>
                  <w:marBottom w:val="0"/>
                  <w:divBdr>
                    <w:top w:val="none" w:sz="0" w:space="0" w:color="auto"/>
                    <w:left w:val="none" w:sz="0" w:space="0" w:color="auto"/>
                    <w:bottom w:val="none" w:sz="0" w:space="0" w:color="auto"/>
                    <w:right w:val="none" w:sz="0" w:space="0" w:color="auto"/>
                  </w:divBdr>
                  <w:divsChild>
                    <w:div w:id="1520778060">
                      <w:marLeft w:val="0"/>
                      <w:marRight w:val="0"/>
                      <w:marTop w:val="0"/>
                      <w:marBottom w:val="0"/>
                      <w:divBdr>
                        <w:top w:val="none" w:sz="0" w:space="0" w:color="auto"/>
                        <w:left w:val="none" w:sz="0" w:space="0" w:color="auto"/>
                        <w:bottom w:val="none" w:sz="0" w:space="0" w:color="auto"/>
                        <w:right w:val="none" w:sz="0" w:space="0" w:color="auto"/>
                      </w:divBdr>
                      <w:divsChild>
                        <w:div w:id="1882208939">
                          <w:marLeft w:val="0"/>
                          <w:marRight w:val="0"/>
                          <w:marTop w:val="0"/>
                          <w:marBottom w:val="0"/>
                          <w:divBdr>
                            <w:top w:val="none" w:sz="0" w:space="0" w:color="auto"/>
                            <w:left w:val="none" w:sz="0" w:space="0" w:color="auto"/>
                            <w:bottom w:val="none" w:sz="0" w:space="0" w:color="auto"/>
                            <w:right w:val="none" w:sz="0" w:space="0" w:color="auto"/>
                          </w:divBdr>
                          <w:divsChild>
                            <w:div w:id="834800517">
                              <w:marLeft w:val="0"/>
                              <w:marRight w:val="0"/>
                              <w:marTop w:val="0"/>
                              <w:marBottom w:val="0"/>
                              <w:divBdr>
                                <w:top w:val="none" w:sz="0" w:space="0" w:color="auto"/>
                                <w:left w:val="none" w:sz="0" w:space="0" w:color="auto"/>
                                <w:bottom w:val="none" w:sz="0" w:space="0" w:color="auto"/>
                                <w:right w:val="none" w:sz="0" w:space="0" w:color="auto"/>
                              </w:divBdr>
                              <w:divsChild>
                                <w:div w:id="1748961472">
                                  <w:marLeft w:val="0"/>
                                  <w:marRight w:val="0"/>
                                  <w:marTop w:val="0"/>
                                  <w:marBottom w:val="0"/>
                                  <w:divBdr>
                                    <w:top w:val="none" w:sz="0" w:space="0" w:color="auto"/>
                                    <w:left w:val="none" w:sz="0" w:space="0" w:color="auto"/>
                                    <w:bottom w:val="none" w:sz="0" w:space="0" w:color="auto"/>
                                    <w:right w:val="none" w:sz="0" w:space="0" w:color="auto"/>
                                  </w:divBdr>
                                  <w:divsChild>
                                    <w:div w:id="61030398">
                                      <w:marLeft w:val="0"/>
                                      <w:marRight w:val="0"/>
                                      <w:marTop w:val="0"/>
                                      <w:marBottom w:val="0"/>
                                      <w:divBdr>
                                        <w:top w:val="none" w:sz="0" w:space="0" w:color="auto"/>
                                        <w:left w:val="none" w:sz="0" w:space="0" w:color="auto"/>
                                        <w:bottom w:val="none" w:sz="0" w:space="0" w:color="auto"/>
                                        <w:right w:val="none" w:sz="0" w:space="0" w:color="auto"/>
                                      </w:divBdr>
                                      <w:divsChild>
                                        <w:div w:id="1039746566">
                                          <w:marLeft w:val="0"/>
                                          <w:marRight w:val="0"/>
                                          <w:marTop w:val="0"/>
                                          <w:marBottom w:val="0"/>
                                          <w:divBdr>
                                            <w:top w:val="none" w:sz="0" w:space="0" w:color="auto"/>
                                            <w:left w:val="none" w:sz="0" w:space="0" w:color="auto"/>
                                            <w:bottom w:val="none" w:sz="0" w:space="0" w:color="auto"/>
                                            <w:right w:val="none" w:sz="0" w:space="0" w:color="auto"/>
                                          </w:divBdr>
                                          <w:divsChild>
                                            <w:div w:id="613100749">
                                              <w:marLeft w:val="0"/>
                                              <w:marRight w:val="0"/>
                                              <w:marTop w:val="0"/>
                                              <w:marBottom w:val="0"/>
                                              <w:divBdr>
                                                <w:top w:val="none" w:sz="0" w:space="0" w:color="auto"/>
                                                <w:left w:val="none" w:sz="0" w:space="0" w:color="auto"/>
                                                <w:bottom w:val="none" w:sz="0" w:space="0" w:color="auto"/>
                                                <w:right w:val="none" w:sz="0" w:space="0" w:color="auto"/>
                                              </w:divBdr>
                                              <w:divsChild>
                                                <w:div w:id="1810784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2318999">
                                      <w:marLeft w:val="0"/>
                                      <w:marRight w:val="0"/>
                                      <w:marTop w:val="0"/>
                                      <w:marBottom w:val="0"/>
                                      <w:divBdr>
                                        <w:top w:val="none" w:sz="0" w:space="0" w:color="auto"/>
                                        <w:left w:val="none" w:sz="0" w:space="0" w:color="auto"/>
                                        <w:bottom w:val="none" w:sz="0" w:space="0" w:color="auto"/>
                                        <w:right w:val="none" w:sz="0" w:space="0" w:color="auto"/>
                                      </w:divBdr>
                                      <w:divsChild>
                                        <w:div w:id="1541279149">
                                          <w:marLeft w:val="0"/>
                                          <w:marRight w:val="0"/>
                                          <w:marTop w:val="0"/>
                                          <w:marBottom w:val="0"/>
                                          <w:divBdr>
                                            <w:top w:val="none" w:sz="0" w:space="0" w:color="auto"/>
                                            <w:left w:val="none" w:sz="0" w:space="0" w:color="auto"/>
                                            <w:bottom w:val="none" w:sz="0" w:space="0" w:color="auto"/>
                                            <w:right w:val="none" w:sz="0" w:space="0" w:color="auto"/>
                                          </w:divBdr>
                                          <w:divsChild>
                                            <w:div w:id="822889279">
                                              <w:marLeft w:val="0"/>
                                              <w:marRight w:val="0"/>
                                              <w:marTop w:val="0"/>
                                              <w:marBottom w:val="0"/>
                                              <w:divBdr>
                                                <w:top w:val="none" w:sz="0" w:space="0" w:color="auto"/>
                                                <w:left w:val="none" w:sz="0" w:space="0" w:color="auto"/>
                                                <w:bottom w:val="none" w:sz="0" w:space="0" w:color="auto"/>
                                                <w:right w:val="none" w:sz="0" w:space="0" w:color="auto"/>
                                              </w:divBdr>
                                              <w:divsChild>
                                                <w:div w:id="2092313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37988761">
          <w:marLeft w:val="0"/>
          <w:marRight w:val="0"/>
          <w:marTop w:val="0"/>
          <w:marBottom w:val="0"/>
          <w:divBdr>
            <w:top w:val="none" w:sz="0" w:space="0" w:color="auto"/>
            <w:left w:val="none" w:sz="0" w:space="0" w:color="auto"/>
            <w:bottom w:val="none" w:sz="0" w:space="0" w:color="auto"/>
            <w:right w:val="none" w:sz="0" w:space="0" w:color="auto"/>
          </w:divBdr>
          <w:divsChild>
            <w:div w:id="752357160">
              <w:marLeft w:val="0"/>
              <w:marRight w:val="0"/>
              <w:marTop w:val="0"/>
              <w:marBottom w:val="0"/>
              <w:divBdr>
                <w:top w:val="none" w:sz="0" w:space="0" w:color="auto"/>
                <w:left w:val="none" w:sz="0" w:space="0" w:color="auto"/>
                <w:bottom w:val="none" w:sz="0" w:space="0" w:color="auto"/>
                <w:right w:val="none" w:sz="0" w:space="0" w:color="auto"/>
              </w:divBdr>
              <w:divsChild>
                <w:div w:id="1910266030">
                  <w:marLeft w:val="0"/>
                  <w:marRight w:val="0"/>
                  <w:marTop w:val="0"/>
                  <w:marBottom w:val="0"/>
                  <w:divBdr>
                    <w:top w:val="none" w:sz="0" w:space="0" w:color="auto"/>
                    <w:left w:val="none" w:sz="0" w:space="0" w:color="auto"/>
                    <w:bottom w:val="none" w:sz="0" w:space="0" w:color="auto"/>
                    <w:right w:val="none" w:sz="0" w:space="0" w:color="auto"/>
                  </w:divBdr>
                  <w:divsChild>
                    <w:div w:id="1192768782">
                      <w:marLeft w:val="0"/>
                      <w:marRight w:val="0"/>
                      <w:marTop w:val="0"/>
                      <w:marBottom w:val="0"/>
                      <w:divBdr>
                        <w:top w:val="none" w:sz="0" w:space="0" w:color="auto"/>
                        <w:left w:val="none" w:sz="0" w:space="0" w:color="auto"/>
                        <w:bottom w:val="none" w:sz="0" w:space="0" w:color="auto"/>
                        <w:right w:val="none" w:sz="0" w:space="0" w:color="auto"/>
                      </w:divBdr>
                      <w:divsChild>
                        <w:div w:id="1815484503">
                          <w:marLeft w:val="0"/>
                          <w:marRight w:val="0"/>
                          <w:marTop w:val="0"/>
                          <w:marBottom w:val="0"/>
                          <w:divBdr>
                            <w:top w:val="none" w:sz="0" w:space="0" w:color="auto"/>
                            <w:left w:val="none" w:sz="0" w:space="0" w:color="auto"/>
                            <w:bottom w:val="none" w:sz="0" w:space="0" w:color="auto"/>
                            <w:right w:val="none" w:sz="0" w:space="0" w:color="auto"/>
                          </w:divBdr>
                          <w:divsChild>
                            <w:div w:id="608901578">
                              <w:marLeft w:val="0"/>
                              <w:marRight w:val="0"/>
                              <w:marTop w:val="0"/>
                              <w:marBottom w:val="0"/>
                              <w:divBdr>
                                <w:top w:val="none" w:sz="0" w:space="0" w:color="auto"/>
                                <w:left w:val="none" w:sz="0" w:space="0" w:color="auto"/>
                                <w:bottom w:val="none" w:sz="0" w:space="0" w:color="auto"/>
                                <w:right w:val="none" w:sz="0" w:space="0" w:color="auto"/>
                              </w:divBdr>
                              <w:divsChild>
                                <w:div w:id="1969386949">
                                  <w:marLeft w:val="0"/>
                                  <w:marRight w:val="0"/>
                                  <w:marTop w:val="0"/>
                                  <w:marBottom w:val="0"/>
                                  <w:divBdr>
                                    <w:top w:val="none" w:sz="0" w:space="0" w:color="auto"/>
                                    <w:left w:val="none" w:sz="0" w:space="0" w:color="auto"/>
                                    <w:bottom w:val="none" w:sz="0" w:space="0" w:color="auto"/>
                                    <w:right w:val="none" w:sz="0" w:space="0" w:color="auto"/>
                                  </w:divBdr>
                                  <w:divsChild>
                                    <w:div w:id="48455630">
                                      <w:marLeft w:val="0"/>
                                      <w:marRight w:val="0"/>
                                      <w:marTop w:val="0"/>
                                      <w:marBottom w:val="0"/>
                                      <w:divBdr>
                                        <w:top w:val="none" w:sz="0" w:space="0" w:color="auto"/>
                                        <w:left w:val="none" w:sz="0" w:space="0" w:color="auto"/>
                                        <w:bottom w:val="none" w:sz="0" w:space="0" w:color="auto"/>
                                        <w:right w:val="none" w:sz="0" w:space="0" w:color="auto"/>
                                      </w:divBdr>
                                      <w:divsChild>
                                        <w:div w:id="1500580137">
                                          <w:marLeft w:val="0"/>
                                          <w:marRight w:val="0"/>
                                          <w:marTop w:val="0"/>
                                          <w:marBottom w:val="0"/>
                                          <w:divBdr>
                                            <w:top w:val="none" w:sz="0" w:space="0" w:color="auto"/>
                                            <w:left w:val="none" w:sz="0" w:space="0" w:color="auto"/>
                                            <w:bottom w:val="none" w:sz="0" w:space="0" w:color="auto"/>
                                            <w:right w:val="none" w:sz="0" w:space="0" w:color="auto"/>
                                          </w:divBdr>
                                          <w:divsChild>
                                            <w:div w:id="1471246062">
                                              <w:marLeft w:val="0"/>
                                              <w:marRight w:val="0"/>
                                              <w:marTop w:val="0"/>
                                              <w:marBottom w:val="0"/>
                                              <w:divBdr>
                                                <w:top w:val="none" w:sz="0" w:space="0" w:color="auto"/>
                                                <w:left w:val="none" w:sz="0" w:space="0" w:color="auto"/>
                                                <w:bottom w:val="none" w:sz="0" w:space="0" w:color="auto"/>
                                                <w:right w:val="none" w:sz="0" w:space="0" w:color="auto"/>
                                              </w:divBdr>
                                              <w:divsChild>
                                                <w:div w:id="2041740953">
                                                  <w:marLeft w:val="0"/>
                                                  <w:marRight w:val="0"/>
                                                  <w:marTop w:val="0"/>
                                                  <w:marBottom w:val="0"/>
                                                  <w:divBdr>
                                                    <w:top w:val="none" w:sz="0" w:space="0" w:color="auto"/>
                                                    <w:left w:val="none" w:sz="0" w:space="0" w:color="auto"/>
                                                    <w:bottom w:val="none" w:sz="0" w:space="0" w:color="auto"/>
                                                    <w:right w:val="none" w:sz="0" w:space="0" w:color="auto"/>
                                                  </w:divBdr>
                                                  <w:divsChild>
                                                    <w:div w:id="208151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1277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16153485">
      <w:bodyDiv w:val="1"/>
      <w:marLeft w:val="0"/>
      <w:marRight w:val="0"/>
      <w:marTop w:val="0"/>
      <w:marBottom w:val="0"/>
      <w:divBdr>
        <w:top w:val="none" w:sz="0" w:space="0" w:color="auto"/>
        <w:left w:val="none" w:sz="0" w:space="0" w:color="auto"/>
        <w:bottom w:val="none" w:sz="0" w:space="0" w:color="auto"/>
        <w:right w:val="none" w:sz="0" w:space="0" w:color="auto"/>
      </w:divBdr>
      <w:divsChild>
        <w:div w:id="1392776803">
          <w:marLeft w:val="0"/>
          <w:marRight w:val="0"/>
          <w:marTop w:val="0"/>
          <w:marBottom w:val="0"/>
          <w:divBdr>
            <w:top w:val="none" w:sz="0" w:space="0" w:color="auto"/>
            <w:left w:val="none" w:sz="0" w:space="0" w:color="auto"/>
            <w:bottom w:val="none" w:sz="0" w:space="0" w:color="auto"/>
            <w:right w:val="none" w:sz="0" w:space="0" w:color="auto"/>
          </w:divBdr>
        </w:div>
        <w:div w:id="1495755359">
          <w:marLeft w:val="0"/>
          <w:marRight w:val="0"/>
          <w:marTop w:val="0"/>
          <w:marBottom w:val="0"/>
          <w:divBdr>
            <w:top w:val="none" w:sz="0" w:space="0" w:color="auto"/>
            <w:left w:val="none" w:sz="0" w:space="0" w:color="auto"/>
            <w:bottom w:val="none" w:sz="0" w:space="0" w:color="auto"/>
            <w:right w:val="none" w:sz="0" w:space="0" w:color="auto"/>
          </w:divBdr>
          <w:divsChild>
            <w:div w:id="1525826874">
              <w:marLeft w:val="0"/>
              <w:marRight w:val="0"/>
              <w:marTop w:val="0"/>
              <w:marBottom w:val="0"/>
              <w:divBdr>
                <w:top w:val="none" w:sz="0" w:space="0" w:color="auto"/>
                <w:left w:val="none" w:sz="0" w:space="0" w:color="auto"/>
                <w:bottom w:val="none" w:sz="0" w:space="0" w:color="auto"/>
                <w:right w:val="none" w:sz="0" w:space="0" w:color="auto"/>
              </w:divBdr>
            </w:div>
            <w:div w:id="1695032308">
              <w:marLeft w:val="0"/>
              <w:marRight w:val="0"/>
              <w:marTop w:val="0"/>
              <w:marBottom w:val="0"/>
              <w:divBdr>
                <w:top w:val="none" w:sz="0" w:space="0" w:color="auto"/>
                <w:left w:val="none" w:sz="0" w:space="0" w:color="auto"/>
                <w:bottom w:val="none" w:sz="0" w:space="0" w:color="auto"/>
                <w:right w:val="none" w:sz="0" w:space="0" w:color="auto"/>
              </w:divBdr>
              <w:divsChild>
                <w:div w:id="1272981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7763324">
      <w:bodyDiv w:val="1"/>
      <w:marLeft w:val="0"/>
      <w:marRight w:val="0"/>
      <w:marTop w:val="0"/>
      <w:marBottom w:val="0"/>
      <w:divBdr>
        <w:top w:val="none" w:sz="0" w:space="0" w:color="auto"/>
        <w:left w:val="none" w:sz="0" w:space="0" w:color="auto"/>
        <w:bottom w:val="none" w:sz="0" w:space="0" w:color="auto"/>
        <w:right w:val="none" w:sz="0" w:space="0" w:color="auto"/>
      </w:divBdr>
    </w:div>
    <w:div w:id="1876237387">
      <w:bodyDiv w:val="1"/>
      <w:marLeft w:val="0"/>
      <w:marRight w:val="0"/>
      <w:marTop w:val="0"/>
      <w:marBottom w:val="0"/>
      <w:divBdr>
        <w:top w:val="none" w:sz="0" w:space="0" w:color="auto"/>
        <w:left w:val="none" w:sz="0" w:space="0" w:color="auto"/>
        <w:bottom w:val="none" w:sz="0" w:space="0" w:color="auto"/>
        <w:right w:val="none" w:sz="0" w:space="0" w:color="auto"/>
      </w:divBdr>
      <w:divsChild>
        <w:div w:id="1966348478">
          <w:marLeft w:val="0"/>
          <w:marRight w:val="0"/>
          <w:marTop w:val="0"/>
          <w:marBottom w:val="0"/>
          <w:divBdr>
            <w:top w:val="single" w:sz="2" w:space="0" w:color="auto"/>
            <w:left w:val="single" w:sz="2" w:space="0" w:color="auto"/>
            <w:bottom w:val="single" w:sz="2" w:space="0" w:color="auto"/>
            <w:right w:val="single" w:sz="2" w:space="0" w:color="auto"/>
          </w:divBdr>
        </w:div>
      </w:divsChild>
    </w:div>
    <w:div w:id="1948808417">
      <w:bodyDiv w:val="1"/>
      <w:marLeft w:val="0"/>
      <w:marRight w:val="0"/>
      <w:marTop w:val="0"/>
      <w:marBottom w:val="0"/>
      <w:divBdr>
        <w:top w:val="none" w:sz="0" w:space="0" w:color="auto"/>
        <w:left w:val="none" w:sz="0" w:space="0" w:color="auto"/>
        <w:bottom w:val="none" w:sz="0" w:space="0" w:color="auto"/>
        <w:right w:val="none" w:sz="0" w:space="0" w:color="auto"/>
      </w:divBdr>
      <w:divsChild>
        <w:div w:id="1894153100">
          <w:marLeft w:val="0"/>
          <w:marRight w:val="0"/>
          <w:marTop w:val="0"/>
          <w:marBottom w:val="0"/>
          <w:divBdr>
            <w:top w:val="single" w:sz="2" w:space="0" w:color="auto"/>
            <w:left w:val="single" w:sz="2" w:space="0" w:color="auto"/>
            <w:bottom w:val="single" w:sz="2" w:space="0" w:color="auto"/>
            <w:right w:val="single" w:sz="2" w:space="0" w:color="auto"/>
          </w:divBdr>
        </w:div>
      </w:divsChild>
    </w:div>
    <w:div w:id="2061636566">
      <w:bodyDiv w:val="1"/>
      <w:marLeft w:val="0"/>
      <w:marRight w:val="0"/>
      <w:marTop w:val="0"/>
      <w:marBottom w:val="0"/>
      <w:divBdr>
        <w:top w:val="none" w:sz="0" w:space="0" w:color="auto"/>
        <w:left w:val="none" w:sz="0" w:space="0" w:color="auto"/>
        <w:bottom w:val="none" w:sz="0" w:space="0" w:color="auto"/>
        <w:right w:val="none" w:sz="0" w:space="0" w:color="auto"/>
      </w:divBdr>
    </w:div>
    <w:div w:id="2100175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mohda\Desktop\MBA\CAPSTONE\IJCRT2307083%20%20%20uttar%20pradesh%20smart%20cities.pdf" TargetMode="External"/><Relationship Id="rId13" Type="http://schemas.openxmlformats.org/officeDocument/2006/relationships/hyperlink" Target="https://doi.org/10.3390/su13010327" TargetMode="External"/><Relationship Id="rId18" Type="http://schemas.openxmlformats.org/officeDocument/2006/relationships/hyperlink" Target="https://www.researchgate.net/publication/352807786_Sustainability_Index_A_Tool_to_Measure_Environmental_Performance_of_an_Indian_City/download" TargetMode="External"/><Relationship Id="rId26" Type="http://schemas.openxmlformats.org/officeDocument/2006/relationships/hyperlink" Target="https://swachhbharatmission.gov.in" TargetMode="External"/><Relationship Id="rId3" Type="http://schemas.openxmlformats.org/officeDocument/2006/relationships/settings" Target="settings.xml"/><Relationship Id="rId21" Type="http://schemas.openxmlformats.org/officeDocument/2006/relationships/hyperlink" Target="https://www.mdpi.com/2071-1050/13/1/327" TargetMode="External"/><Relationship Id="rId7" Type="http://schemas.openxmlformats.org/officeDocument/2006/relationships/image" Target="media/image3.png"/><Relationship Id="rId12" Type="http://schemas.openxmlformats.org/officeDocument/2006/relationships/image" Target="media/image4.png"/><Relationship Id="rId17" Type="http://schemas.openxmlformats.org/officeDocument/2006/relationships/hyperlink" Target="https://www.researchgate.net/publication/348149083_Evaluating_the_Environmental_Sustainability_of_Smart_Cities_in_India_The_Design_and_Application_of_the_Indian_Smart_City_Environmental_Sustainability_Index" TargetMode="External"/><Relationship Id="rId25" Type="http://schemas.openxmlformats.org/officeDocument/2006/relationships/hyperlink" Target="https://smartcities.gov.in" TargetMode="External"/><Relationship Id="rId2" Type="http://schemas.openxmlformats.org/officeDocument/2006/relationships/styles" Target="styles.xml"/><Relationship Id="rId16" Type="http://schemas.openxmlformats.org/officeDocument/2006/relationships/hyperlink" Target="https://www.mdpi.com/2071-1050/13/1/327?utm_source=chatgpt.com" TargetMode="External"/><Relationship Id="rId20" Type="http://schemas.openxmlformats.org/officeDocument/2006/relationships/hyperlink" Target="https://www.weforum.org/stories/2023/07/sustainable-financing-of-cities-india-s-smart-city-mission-shows-way-forward/"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mdpi.com/2071-1050/13/1/327?utm_source=chatgpt.com" TargetMode="External"/><Relationship Id="rId24" Type="http://schemas.openxmlformats.org/officeDocument/2006/relationships/hyperlink" Target="https://doi.org/10.3390/su13010327" TargetMode="External"/><Relationship Id="rId5" Type="http://schemas.openxmlformats.org/officeDocument/2006/relationships/image" Target="media/image1.png"/><Relationship Id="rId15" Type="http://schemas.openxmlformats.org/officeDocument/2006/relationships/hyperlink" Target="https://smartcities.gov.in" TargetMode="External"/><Relationship Id="rId23" Type="http://schemas.openxmlformats.org/officeDocument/2006/relationships/hyperlink" Target="https://ideas.repec.org/a/gam/jsusta/v13y2020i1p327-d473353.html" TargetMode="External"/><Relationship Id="rId28" Type="http://schemas.openxmlformats.org/officeDocument/2006/relationships/hyperlink" Target="https://www.ipcc.ch" TargetMode="External"/><Relationship Id="rId10" Type="http://schemas.openxmlformats.org/officeDocument/2006/relationships/hyperlink" Target="https://doi.org/10.3390/su13010327" TargetMode="External"/><Relationship Id="rId19" Type="http://schemas.openxmlformats.org/officeDocument/2006/relationships/hyperlink" Target="https://www.aiib.org/en/news-events/media-center/blog/2024/Are-Indias-Smart-Cities-Also-Nature-Inclusive.html" TargetMode="External"/><Relationship Id="rId4" Type="http://schemas.openxmlformats.org/officeDocument/2006/relationships/webSettings" Target="webSettings.xml"/><Relationship Id="rId9" Type="http://schemas.openxmlformats.org/officeDocument/2006/relationships/hyperlink" Target="file:///C:/Users/mohda/Desktop/MBA/CAPSTONE/List%20of%2098%20Cities%20selected%20under%20Smart%20Cities%20Mission.html" TargetMode="External"/><Relationship Id="rId14" Type="http://schemas.openxmlformats.org/officeDocument/2006/relationships/hyperlink" Target="https://doi.org/10.3390/su13010327" TargetMode="External"/><Relationship Id="rId22" Type="http://schemas.openxmlformats.org/officeDocument/2006/relationships/hyperlink" Target="https://idr-lib.iitbhu.ac.in/xmlui/bitstream/handle/123456789/1529/Sensitivity-analysis-of-the-smart-city-environmental-sustainability-index-SCESINature-Environment-and-Pollution-Technology.pdf?isAllowed=y&amp;sequence=1" TargetMode="External"/><Relationship Id="rId27" Type="http://schemas.openxmlformats.org/officeDocument/2006/relationships/hyperlink" Target="https://unhabitat.org"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TotalTime>
  <Pages>24</Pages>
  <Words>5140</Words>
  <Characters>29301</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 Mohammad Atif</dc:creator>
  <cp:keywords/>
  <dc:description/>
  <cp:lastModifiedBy>Shah Mohammad Atif</cp:lastModifiedBy>
  <cp:revision>7</cp:revision>
  <dcterms:created xsi:type="dcterms:W3CDTF">2025-01-23T15:27:00Z</dcterms:created>
  <dcterms:modified xsi:type="dcterms:W3CDTF">2025-02-13T15:31:00Z</dcterms:modified>
</cp:coreProperties>
</file>