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115DF" w14:textId="57FA6E32" w:rsidR="00D13300" w:rsidRPr="0038229E" w:rsidRDefault="0038229E" w:rsidP="0038229E">
      <w:pPr>
        <w:jc w:val="center"/>
        <w:rPr>
          <w:rFonts w:ascii="Times New Roman" w:hAnsi="Times New Roman" w:cs="Times New Roman"/>
          <w:b/>
          <w:bCs/>
          <w:sz w:val="28"/>
          <w:szCs w:val="28"/>
        </w:rPr>
      </w:pPr>
      <w:r w:rsidRPr="0038229E">
        <w:rPr>
          <w:rFonts w:ascii="Times New Roman" w:hAnsi="Times New Roman" w:cs="Times New Roman"/>
          <w:b/>
          <w:bCs/>
          <w:sz w:val="28"/>
          <w:szCs w:val="28"/>
        </w:rPr>
        <w:t>Chapter-6</w:t>
      </w:r>
    </w:p>
    <w:p w14:paraId="028791DD" w14:textId="3196C041" w:rsidR="0038229E" w:rsidRDefault="0038229E" w:rsidP="0038229E">
      <w:pPr>
        <w:jc w:val="center"/>
        <w:rPr>
          <w:rFonts w:ascii="Times New Roman" w:hAnsi="Times New Roman" w:cs="Times New Roman"/>
          <w:b/>
          <w:bCs/>
          <w:sz w:val="28"/>
          <w:szCs w:val="28"/>
        </w:rPr>
      </w:pPr>
      <w:r w:rsidRPr="0038229E">
        <w:rPr>
          <w:rFonts w:ascii="Times New Roman" w:hAnsi="Times New Roman" w:cs="Times New Roman"/>
          <w:b/>
          <w:bCs/>
          <w:sz w:val="28"/>
          <w:szCs w:val="28"/>
        </w:rPr>
        <w:t>Validation of the Proposed Intrusion Detection System using Real Time PSD-23 Dataset</w:t>
      </w:r>
    </w:p>
    <w:p w14:paraId="696FA6F0" w14:textId="77777777" w:rsidR="0072195D" w:rsidRDefault="0072195D" w:rsidP="0072195D">
      <w:pPr>
        <w:jc w:val="center"/>
      </w:pPr>
    </w:p>
    <w:p w14:paraId="7B6422B2" w14:textId="77777777" w:rsidR="0072195D" w:rsidRPr="0062631D" w:rsidRDefault="0072195D" w:rsidP="00EA67E5">
      <w:pPr>
        <w:spacing w:line="360" w:lineRule="auto"/>
        <w:rPr>
          <w:rFonts w:ascii="Times New Roman" w:hAnsi="Times New Roman"/>
          <w:b/>
          <w:bCs/>
          <w:sz w:val="28"/>
          <w:szCs w:val="28"/>
        </w:rPr>
      </w:pPr>
      <w:r w:rsidRPr="0062631D">
        <w:rPr>
          <w:rFonts w:ascii="Times New Roman" w:hAnsi="Times New Roman" w:cs="Times New Roman"/>
          <w:b/>
          <w:bCs/>
          <w:sz w:val="28"/>
          <w:szCs w:val="28"/>
        </w:rPr>
        <w:t>6.1 Introduction</w:t>
      </w:r>
    </w:p>
    <w:p w14:paraId="4B93FAE1" w14:textId="77777777" w:rsidR="0072195D" w:rsidRDefault="0072195D" w:rsidP="00EA67E5">
      <w:pPr>
        <w:spacing w:line="360" w:lineRule="auto"/>
        <w:jc w:val="both"/>
        <w:rPr>
          <w:rFonts w:ascii="Times New Roman" w:hAnsi="Times New Roman"/>
        </w:rPr>
      </w:pPr>
      <w:r>
        <w:rPr>
          <w:rFonts w:ascii="Times New Roman" w:hAnsi="Times New Roman" w:cs="Times New Roman"/>
        </w:rPr>
        <w:t xml:space="preserve">             The core objective of the chapter is to implement and validate the proposed intrusion detection system using a real time dataset containing DoS attack. Unlike the existing approaches the proposed IDS achieves high performance in terms of accuracy, precision, F1 score and recall. Previous chapters outlined the design and implementation of the proposed Intrusion Detection System. Hence validation is a crucial step in determining the effectiveness of the proposed IDS. The goal of the validation is to evaluate the accuracy, precision, F1 score and recall against DoS attacks by leveraging the real time Wireshark data. </w:t>
      </w:r>
    </w:p>
    <w:p w14:paraId="070C5917" w14:textId="77777777" w:rsidR="0072195D" w:rsidRDefault="0072195D" w:rsidP="00EA67E5">
      <w:pPr>
        <w:spacing w:line="360" w:lineRule="auto"/>
        <w:jc w:val="both"/>
        <w:rPr>
          <w:rFonts w:ascii="Times New Roman" w:hAnsi="Times New Roman" w:cs="Times New Roman"/>
        </w:rPr>
      </w:pPr>
      <w:r>
        <w:rPr>
          <w:rFonts w:ascii="Times New Roman" w:hAnsi="Times New Roman" w:cs="Times New Roman"/>
        </w:rPr>
        <w:t xml:space="preserve">                     To achieve this, a controlled experimental setup is employed where network traffic is captured using the Wireshark Packet Sniffer tool. The network traffic is comprised of normal activity and DoS attacks. The resulting data is fed as an input for the proposed intrusion detection mechanism and the ability of the system is </w:t>
      </w:r>
      <w:proofErr w:type="spellStart"/>
      <w:r>
        <w:rPr>
          <w:rFonts w:ascii="Times New Roman" w:hAnsi="Times New Roman" w:cs="Times New Roman"/>
        </w:rPr>
        <w:t>analyzed</w:t>
      </w:r>
      <w:proofErr w:type="spellEnd"/>
      <w:r>
        <w:rPr>
          <w:rFonts w:ascii="Times New Roman" w:hAnsi="Times New Roman" w:cs="Times New Roman"/>
        </w:rPr>
        <w:t xml:space="preserve"> for the efficient classification of attack and normal activity. DoS attacks overwhelm the target system with malicious traffic continuously which may lead to service unavailability and financial loss. The validation of the framework is a pivotal stage of the research moving from the conceptual design to the empirical validation.</w:t>
      </w:r>
    </w:p>
    <w:p w14:paraId="7FC2888A" w14:textId="77777777" w:rsidR="0072195D" w:rsidRPr="0062631D" w:rsidRDefault="0072195D" w:rsidP="00EA67E5">
      <w:pPr>
        <w:spacing w:line="360" w:lineRule="auto"/>
        <w:rPr>
          <w:rFonts w:ascii="Times New Roman" w:hAnsi="Times New Roman" w:cs="Times New Roman"/>
          <w:b/>
          <w:bCs/>
          <w:sz w:val="28"/>
          <w:szCs w:val="28"/>
        </w:rPr>
      </w:pPr>
      <w:r w:rsidRPr="0062631D">
        <w:rPr>
          <w:rFonts w:ascii="Times New Roman" w:hAnsi="Times New Roman" w:cs="Times New Roman"/>
          <w:b/>
          <w:bCs/>
          <w:sz w:val="28"/>
          <w:szCs w:val="28"/>
        </w:rPr>
        <w:t xml:space="preserve">6.2  Validation Module </w:t>
      </w:r>
    </w:p>
    <w:p w14:paraId="64FD1762" w14:textId="77777777" w:rsidR="0072195D" w:rsidRDefault="0072195D" w:rsidP="00EA67E5">
      <w:pPr>
        <w:spacing w:line="360" w:lineRule="auto"/>
        <w:jc w:val="both"/>
        <w:rPr>
          <w:rFonts w:ascii="Times New Roman" w:hAnsi="Times New Roman" w:cs="Times New Roman"/>
        </w:rPr>
      </w:pPr>
      <w:r w:rsidRPr="0072195D">
        <w:rPr>
          <w:rFonts w:ascii="Times New Roman" w:hAnsi="Times New Roman" w:cs="Times New Roman"/>
          <w:b/>
          <w:bCs/>
        </w:rPr>
        <w:t xml:space="preserve">              </w:t>
      </w:r>
      <w:r w:rsidRPr="0072195D">
        <w:rPr>
          <w:rFonts w:ascii="Times New Roman" w:hAnsi="Times New Roman" w:cs="Times New Roman"/>
        </w:rPr>
        <w:t>The validation module was designed to set up a realistic network environment with DoS attack scenarios. This module helps the assessment of the proposed Intrusion Detection system. The module describes the experimental setup, Preprocessing and IDS integration procedure by incorporating validation methods to evaluate the effectiveness of the system. The main goal is to ensure that the outcome of the validation is reliable and can be applied to other environments, demonstrating the Intrusion Detection System's effectiveness of performing well in various real-world network environments and under various attack scenarios, measured by performance metrics such as accuracy, precision, F1 score and recall.</w:t>
      </w:r>
    </w:p>
    <w:p w14:paraId="12A1D364" w14:textId="77777777" w:rsidR="00EA67E5" w:rsidRDefault="00EA67E5" w:rsidP="00EA67E5">
      <w:pPr>
        <w:spacing w:line="360" w:lineRule="auto"/>
        <w:jc w:val="both"/>
        <w:rPr>
          <w:rFonts w:ascii="Times New Roman" w:hAnsi="Times New Roman" w:cs="Times New Roman"/>
        </w:rPr>
      </w:pPr>
    </w:p>
    <w:p w14:paraId="19F82CC2" w14:textId="77777777" w:rsidR="00EA67E5" w:rsidRPr="0072195D" w:rsidRDefault="00EA67E5" w:rsidP="00EA67E5">
      <w:pPr>
        <w:spacing w:line="360" w:lineRule="auto"/>
        <w:jc w:val="both"/>
        <w:rPr>
          <w:rFonts w:ascii="Times New Roman" w:hAnsi="Times New Roman" w:cs="Times New Roman"/>
        </w:rPr>
      </w:pPr>
    </w:p>
    <w:p w14:paraId="5C76F12D" w14:textId="5D5DC072" w:rsidR="0072195D" w:rsidRPr="0072195D" w:rsidRDefault="00006225" w:rsidP="00EA67E5">
      <w:pPr>
        <w:spacing w:line="360" w:lineRule="auto"/>
        <w:jc w:val="both"/>
        <w:rPr>
          <w:rFonts w:ascii="Times New Roman" w:hAnsi="Times New Roman" w:cs="Times New Roman"/>
        </w:rPr>
      </w:pPr>
      <w:r>
        <w:rPr>
          <w:rFonts w:ascii="Times New Roman" w:hAnsi="Times New Roman" w:cs="Times New Roman"/>
        </w:rPr>
        <w:t>6.2.1</w:t>
      </w:r>
      <w:r w:rsidR="0072195D" w:rsidRPr="0072195D">
        <w:rPr>
          <w:rFonts w:ascii="Times New Roman" w:hAnsi="Times New Roman" w:cs="Times New Roman"/>
        </w:rPr>
        <w:t xml:space="preserve"> </w:t>
      </w:r>
      <w:r>
        <w:rPr>
          <w:rFonts w:ascii="Times New Roman" w:hAnsi="Times New Roman" w:cs="Times New Roman"/>
        </w:rPr>
        <w:t xml:space="preserve"> </w:t>
      </w:r>
      <w:r w:rsidRPr="00E539C2">
        <w:rPr>
          <w:rFonts w:ascii="Times New Roman" w:hAnsi="Times New Roman" w:cs="Times New Roman"/>
          <w:b/>
          <w:bCs/>
        </w:rPr>
        <w:t xml:space="preserve">Network </w:t>
      </w:r>
      <w:r w:rsidR="0072195D" w:rsidRPr="00E539C2">
        <w:rPr>
          <w:rFonts w:ascii="Times New Roman" w:hAnsi="Times New Roman" w:cs="Times New Roman"/>
          <w:b/>
          <w:bCs/>
        </w:rPr>
        <w:t>Setup</w:t>
      </w:r>
    </w:p>
    <w:p w14:paraId="5A0F3EBC" w14:textId="77777777" w:rsidR="0072195D" w:rsidRPr="0072195D" w:rsidRDefault="0072195D" w:rsidP="00EA67E5">
      <w:pPr>
        <w:spacing w:line="360" w:lineRule="auto"/>
        <w:jc w:val="both"/>
        <w:rPr>
          <w:rFonts w:ascii="Times New Roman" w:hAnsi="Times New Roman" w:cs="Times New Roman"/>
        </w:rPr>
      </w:pPr>
      <w:r w:rsidRPr="0072195D">
        <w:rPr>
          <w:rFonts w:ascii="Times New Roman" w:hAnsi="Times New Roman" w:cs="Times New Roman"/>
        </w:rPr>
        <w:t xml:space="preserve">            To create a realistic testing environment, the following experimental setup was established.</w:t>
      </w:r>
    </w:p>
    <w:p w14:paraId="15E6A803" w14:textId="63F194DD" w:rsidR="0072195D" w:rsidRDefault="00E539C2" w:rsidP="00EA67E5">
      <w:pPr>
        <w:spacing w:line="360" w:lineRule="auto"/>
        <w:jc w:val="both"/>
        <w:rPr>
          <w:rFonts w:ascii="Times New Roman" w:hAnsi="Times New Roman" w:cs="Times New Roman"/>
        </w:rPr>
      </w:pPr>
      <w:r>
        <w:rPr>
          <w:rFonts w:ascii="Times New Roman" w:hAnsi="Times New Roman" w:cs="Times New Roman"/>
        </w:rPr>
        <w:t xml:space="preserve">6.2.1.1 </w:t>
      </w:r>
      <w:r w:rsidR="0072195D" w:rsidRPr="0072195D">
        <w:rPr>
          <w:rFonts w:ascii="Times New Roman" w:hAnsi="Times New Roman" w:cs="Times New Roman"/>
        </w:rPr>
        <w:t>DoS Attack Generation and Data Capture</w:t>
      </w:r>
      <w:r w:rsidR="003669DE">
        <w:rPr>
          <w:rFonts w:ascii="Times New Roman" w:hAnsi="Times New Roman" w:cs="Times New Roman"/>
        </w:rPr>
        <w:t xml:space="preserve"> </w:t>
      </w:r>
    </w:p>
    <w:p w14:paraId="3CBBD15E" w14:textId="424A0316" w:rsidR="00E62082" w:rsidRDefault="00E62082" w:rsidP="00EA67E5">
      <w:pPr>
        <w:spacing w:line="360" w:lineRule="auto"/>
        <w:jc w:val="both"/>
        <w:rPr>
          <w:rFonts w:ascii="Times New Roman" w:hAnsi="Times New Roman" w:cs="Times New Roman"/>
        </w:rPr>
      </w:pPr>
      <w:r>
        <w:rPr>
          <w:rFonts w:ascii="Times New Roman" w:hAnsi="Times New Roman" w:cs="Times New Roman"/>
        </w:rPr>
        <w:t xml:space="preserve">                        </w:t>
      </w:r>
      <w:r w:rsidRPr="00E62082">
        <w:rPr>
          <w:rFonts w:ascii="Times New Roman" w:hAnsi="Times New Roman" w:cs="Times New Roman"/>
        </w:rPr>
        <w:t>Simulating realistic DoS attack traffic is an important step in the process of validating an IDS. The following section outlines the approach to simulat</w:t>
      </w:r>
      <w:r>
        <w:rPr>
          <w:rFonts w:ascii="Times New Roman" w:hAnsi="Times New Roman" w:cs="Times New Roman"/>
        </w:rPr>
        <w:t>e</w:t>
      </w:r>
      <w:r w:rsidRPr="00E62082">
        <w:rPr>
          <w:rFonts w:ascii="Times New Roman" w:hAnsi="Times New Roman" w:cs="Times New Roman"/>
        </w:rPr>
        <w:t xml:space="preserve"> DoS attacks with the Low Orbit Ion Cannon</w:t>
      </w:r>
      <w:r>
        <w:rPr>
          <w:rFonts w:ascii="Times New Roman" w:hAnsi="Times New Roman" w:cs="Times New Roman"/>
        </w:rPr>
        <w:t xml:space="preserve"> (LOIC)</w:t>
      </w:r>
      <w:r w:rsidRPr="00E62082">
        <w:rPr>
          <w:rFonts w:ascii="Times New Roman" w:hAnsi="Times New Roman" w:cs="Times New Roman"/>
        </w:rPr>
        <w:t xml:space="preserve"> tool and the network traffic captured by Wireshark. The choice of LOIC was driven by its </w:t>
      </w:r>
      <w:r>
        <w:rPr>
          <w:rFonts w:ascii="Times New Roman" w:hAnsi="Times New Roman" w:cs="Times New Roman"/>
        </w:rPr>
        <w:t>availability</w:t>
      </w:r>
      <w:r w:rsidRPr="00E62082">
        <w:rPr>
          <w:rFonts w:ascii="Times New Roman" w:hAnsi="Times New Roman" w:cs="Times New Roman"/>
        </w:rPr>
        <w:t xml:space="preserve">, ease of operation, and production of a large number of widely known DoS attack types including TCP SYN floods, UDP floods, and HTTP floods. </w:t>
      </w:r>
      <w:r w:rsidR="00FA70CC">
        <w:rPr>
          <w:rFonts w:ascii="Times New Roman" w:hAnsi="Times New Roman" w:cs="Times New Roman"/>
        </w:rPr>
        <w:t>For evaluating the performance of IDS</w:t>
      </w:r>
      <w:r w:rsidR="00006225">
        <w:rPr>
          <w:rFonts w:ascii="Times New Roman" w:hAnsi="Times New Roman" w:cs="Times New Roman"/>
        </w:rPr>
        <w:t xml:space="preserve"> the emphasis was on creating a controlled environment.</w:t>
      </w:r>
    </w:p>
    <w:p w14:paraId="41B09680" w14:textId="559006A3" w:rsidR="00006225" w:rsidRDefault="00E539C2" w:rsidP="00EA67E5">
      <w:pPr>
        <w:spacing w:line="360" w:lineRule="auto"/>
        <w:jc w:val="both"/>
        <w:rPr>
          <w:rFonts w:ascii="Times New Roman" w:hAnsi="Times New Roman" w:cs="Times New Roman"/>
        </w:rPr>
      </w:pPr>
      <w:r>
        <w:rPr>
          <w:rFonts w:ascii="Times New Roman" w:hAnsi="Times New Roman" w:cs="Times New Roman"/>
        </w:rPr>
        <w:t xml:space="preserve">6.2.1.2 </w:t>
      </w:r>
      <w:r w:rsidR="00006225">
        <w:rPr>
          <w:rFonts w:ascii="Times New Roman" w:hAnsi="Times New Roman" w:cs="Times New Roman"/>
        </w:rPr>
        <w:t xml:space="preserve"> Attacker Ma</w:t>
      </w:r>
      <w:r w:rsidR="00DC56F6">
        <w:rPr>
          <w:rFonts w:ascii="Times New Roman" w:hAnsi="Times New Roman" w:cs="Times New Roman"/>
        </w:rPr>
        <w:t>chine</w:t>
      </w:r>
      <w:r w:rsidR="00FC53BD">
        <w:rPr>
          <w:rFonts w:ascii="Times New Roman" w:hAnsi="Times New Roman" w:cs="Times New Roman"/>
        </w:rPr>
        <w:t xml:space="preserve"> setup using LOIC</w:t>
      </w:r>
    </w:p>
    <w:p w14:paraId="036BD4D4" w14:textId="26DF6BE5" w:rsidR="00DC56F6" w:rsidRDefault="00DC56F6" w:rsidP="00EA67E5">
      <w:pPr>
        <w:spacing w:line="360" w:lineRule="auto"/>
        <w:jc w:val="both"/>
        <w:rPr>
          <w:rFonts w:ascii="Times New Roman" w:hAnsi="Times New Roman" w:cs="Times New Roman"/>
        </w:rPr>
      </w:pPr>
      <w:r>
        <w:rPr>
          <w:rFonts w:ascii="Times New Roman" w:hAnsi="Times New Roman" w:cs="Times New Roman"/>
        </w:rPr>
        <w:t xml:space="preserve">           </w:t>
      </w:r>
      <w:r w:rsidRPr="00DC56F6">
        <w:rPr>
          <w:rFonts w:ascii="Times New Roman" w:hAnsi="Times New Roman" w:cs="Times New Roman"/>
        </w:rPr>
        <w:t>A</w:t>
      </w:r>
      <w:r>
        <w:rPr>
          <w:rFonts w:ascii="Times New Roman" w:hAnsi="Times New Roman" w:cs="Times New Roman"/>
        </w:rPr>
        <w:t>n attacker machine</w:t>
      </w:r>
      <w:r w:rsidRPr="00DC56F6">
        <w:rPr>
          <w:rFonts w:ascii="Times New Roman" w:hAnsi="Times New Roman" w:cs="Times New Roman"/>
        </w:rPr>
        <w:t xml:space="preserve"> </w:t>
      </w:r>
      <w:r>
        <w:rPr>
          <w:rFonts w:ascii="Times New Roman" w:hAnsi="Times New Roman" w:cs="Times New Roman"/>
        </w:rPr>
        <w:t>with</w:t>
      </w:r>
      <w:r w:rsidRPr="00DC56F6">
        <w:rPr>
          <w:rFonts w:ascii="Times New Roman" w:hAnsi="Times New Roman" w:cs="Times New Roman"/>
        </w:rPr>
        <w:t xml:space="preserve"> Windows 10 </w:t>
      </w:r>
      <w:r>
        <w:rPr>
          <w:rFonts w:ascii="Times New Roman" w:hAnsi="Times New Roman" w:cs="Times New Roman"/>
        </w:rPr>
        <w:t>o</w:t>
      </w:r>
      <w:r w:rsidRPr="00DC56F6">
        <w:rPr>
          <w:rFonts w:ascii="Times New Roman" w:hAnsi="Times New Roman" w:cs="Times New Roman"/>
        </w:rPr>
        <w:t xml:space="preserve">perating </w:t>
      </w:r>
      <w:r>
        <w:rPr>
          <w:rFonts w:ascii="Times New Roman" w:hAnsi="Times New Roman" w:cs="Times New Roman"/>
        </w:rPr>
        <w:t>system</w:t>
      </w:r>
      <w:r w:rsidR="00BF700D">
        <w:rPr>
          <w:rFonts w:ascii="Times New Roman" w:hAnsi="Times New Roman" w:cs="Times New Roman"/>
        </w:rPr>
        <w:t xml:space="preserve"> </w:t>
      </w:r>
      <w:r w:rsidR="00224FF8">
        <w:rPr>
          <w:rFonts w:ascii="Times New Roman" w:hAnsi="Times New Roman" w:cs="Times New Roman"/>
        </w:rPr>
        <w:t xml:space="preserve">is configured corresponding to a </w:t>
      </w:r>
      <w:r w:rsidRPr="00DC56F6">
        <w:rPr>
          <w:rFonts w:ascii="Times New Roman" w:hAnsi="Times New Roman" w:cs="Times New Roman"/>
        </w:rPr>
        <w:t>typical</w:t>
      </w:r>
      <w:r w:rsidR="00224FF8">
        <w:rPr>
          <w:rFonts w:ascii="Times New Roman" w:hAnsi="Times New Roman" w:cs="Times New Roman"/>
        </w:rPr>
        <w:t xml:space="preserve"> </w:t>
      </w:r>
      <w:r w:rsidR="00224FF8" w:rsidRPr="00DC56F6">
        <w:rPr>
          <w:rFonts w:ascii="Times New Roman" w:hAnsi="Times New Roman" w:cs="Times New Roman"/>
        </w:rPr>
        <w:t>end user</w:t>
      </w:r>
      <w:r w:rsidRPr="00DC56F6">
        <w:rPr>
          <w:rFonts w:ascii="Times New Roman" w:hAnsi="Times New Roman" w:cs="Times New Roman"/>
        </w:rPr>
        <w:t xml:space="preserve"> environment. Before installing and executing LOIC, all Windows Firewall functionality is disabled. This was done so as not to interfere with LOIC's functionality and so that all attack traffic from LOIC </w:t>
      </w:r>
      <w:r w:rsidR="00224FF8">
        <w:rPr>
          <w:rFonts w:ascii="Times New Roman" w:hAnsi="Times New Roman" w:cs="Times New Roman"/>
        </w:rPr>
        <w:t>could</w:t>
      </w:r>
      <w:r w:rsidRPr="00DC56F6">
        <w:rPr>
          <w:rFonts w:ascii="Times New Roman" w:hAnsi="Times New Roman" w:cs="Times New Roman"/>
        </w:rPr>
        <w:t xml:space="preserve"> reach the Target Server unobstructed. It is important to note that disabling the firewall is a significant security risk in a production environment and was done only for the purposes of controlled experimentation. This step is justified by the need to accurately simulate a scenario where the attacking host is already compromised and lacks adequate security measures.</w:t>
      </w:r>
    </w:p>
    <w:p w14:paraId="06C49D63" w14:textId="77777777" w:rsidR="00FC53BD" w:rsidRDefault="00FC53BD" w:rsidP="00EA67E5">
      <w:pPr>
        <w:spacing w:line="360" w:lineRule="auto"/>
        <w:jc w:val="both"/>
        <w:rPr>
          <w:rFonts w:ascii="Times New Roman" w:hAnsi="Times New Roman" w:cs="Times New Roman"/>
        </w:rPr>
      </w:pPr>
    </w:p>
    <w:p w14:paraId="451C3867" w14:textId="413DD650" w:rsidR="00FC53BD" w:rsidRDefault="00FC53BD" w:rsidP="00EA67E5">
      <w:pPr>
        <w:pStyle w:val="ListParagraph"/>
        <w:numPr>
          <w:ilvl w:val="0"/>
          <w:numId w:val="1"/>
        </w:numPr>
        <w:spacing w:line="360" w:lineRule="auto"/>
        <w:jc w:val="both"/>
        <w:rPr>
          <w:rFonts w:ascii="Times New Roman" w:hAnsi="Times New Roman" w:cs="Times New Roman"/>
        </w:rPr>
      </w:pPr>
      <w:r w:rsidRPr="00FC53BD">
        <w:rPr>
          <w:rFonts w:ascii="Times New Roman" w:hAnsi="Times New Roman" w:cs="Times New Roman"/>
        </w:rPr>
        <w:t>LOIC 1.0.7 was installed on the Attacker Machine.</w:t>
      </w:r>
    </w:p>
    <w:p w14:paraId="2EDBD168" w14:textId="5B144376" w:rsidR="00FC53BD" w:rsidRDefault="00FC53BD" w:rsidP="00EA67E5">
      <w:pPr>
        <w:pStyle w:val="ListParagraph"/>
        <w:numPr>
          <w:ilvl w:val="0"/>
          <w:numId w:val="1"/>
        </w:numPr>
        <w:spacing w:line="360" w:lineRule="auto"/>
        <w:jc w:val="both"/>
        <w:rPr>
          <w:rFonts w:ascii="Times New Roman" w:hAnsi="Times New Roman" w:cs="Times New Roman"/>
        </w:rPr>
      </w:pPr>
      <w:r w:rsidRPr="00FC53BD">
        <w:rPr>
          <w:rFonts w:ascii="Times New Roman" w:hAnsi="Times New Roman" w:cs="Times New Roman"/>
        </w:rPr>
        <w:t>LOIC was opened, and the IP address 192.168.1.100 of the Target Server was typed as the target. This IP address is that of the server that the IDS is configured to protect.</w:t>
      </w:r>
    </w:p>
    <w:p w14:paraId="662532B1" w14:textId="7C766B89" w:rsidR="00FC53BD" w:rsidRDefault="00FC53BD" w:rsidP="00EA67E5">
      <w:pPr>
        <w:pStyle w:val="ListParagraph"/>
        <w:numPr>
          <w:ilvl w:val="0"/>
          <w:numId w:val="1"/>
        </w:numPr>
        <w:spacing w:line="360" w:lineRule="auto"/>
        <w:jc w:val="both"/>
        <w:rPr>
          <w:rFonts w:ascii="Times New Roman" w:hAnsi="Times New Roman" w:cs="Times New Roman"/>
        </w:rPr>
      </w:pPr>
      <w:r w:rsidRPr="00FC53BD">
        <w:rPr>
          <w:rFonts w:ascii="Times New Roman" w:hAnsi="Times New Roman" w:cs="Times New Roman"/>
        </w:rPr>
        <w:t xml:space="preserve">The "Lock On" button in LOIC was clicked to confirm the target, setting the intended victim of the simulated attack. The default value of </w:t>
      </w:r>
      <w:r w:rsidR="00E8562B">
        <w:rPr>
          <w:rFonts w:ascii="Times New Roman" w:hAnsi="Times New Roman" w:cs="Times New Roman"/>
        </w:rPr>
        <w:t xml:space="preserve">the </w:t>
      </w:r>
      <w:r w:rsidRPr="00FC53BD">
        <w:rPr>
          <w:rFonts w:ascii="Times New Roman" w:hAnsi="Times New Roman" w:cs="Times New Roman"/>
        </w:rPr>
        <w:t>attack method was kept, which allowed for TCP, UDP, and HTTP attacks to be generated.</w:t>
      </w:r>
    </w:p>
    <w:p w14:paraId="58673461" w14:textId="77777777" w:rsidR="0062631D" w:rsidRDefault="0062631D" w:rsidP="0062631D">
      <w:pPr>
        <w:spacing w:line="360" w:lineRule="auto"/>
        <w:jc w:val="both"/>
        <w:rPr>
          <w:rFonts w:ascii="Times New Roman" w:hAnsi="Times New Roman" w:cs="Times New Roman"/>
        </w:rPr>
      </w:pPr>
    </w:p>
    <w:p w14:paraId="2FD86295" w14:textId="77777777" w:rsidR="0062631D" w:rsidRPr="0062631D" w:rsidRDefault="0062631D" w:rsidP="0062631D">
      <w:pPr>
        <w:spacing w:line="360" w:lineRule="auto"/>
        <w:jc w:val="both"/>
        <w:rPr>
          <w:rFonts w:ascii="Times New Roman" w:hAnsi="Times New Roman" w:cs="Times New Roman"/>
        </w:rPr>
      </w:pPr>
    </w:p>
    <w:p w14:paraId="414FA4E7" w14:textId="51FDD404" w:rsidR="00FC53BD" w:rsidRDefault="00E539C2" w:rsidP="00EA67E5">
      <w:pPr>
        <w:spacing w:line="360" w:lineRule="auto"/>
        <w:jc w:val="both"/>
        <w:rPr>
          <w:rFonts w:ascii="Times New Roman" w:hAnsi="Times New Roman" w:cs="Times New Roman"/>
        </w:rPr>
      </w:pPr>
      <w:r>
        <w:rPr>
          <w:rFonts w:ascii="Times New Roman" w:hAnsi="Times New Roman" w:cs="Times New Roman"/>
        </w:rPr>
        <w:lastRenderedPageBreak/>
        <w:t xml:space="preserve">6.2.1.3 </w:t>
      </w:r>
      <w:r w:rsidR="00FC53BD" w:rsidRPr="00FC53BD">
        <w:rPr>
          <w:rFonts w:ascii="Times New Roman" w:hAnsi="Times New Roman" w:cs="Times New Roman"/>
        </w:rPr>
        <w:t>Monitoring machine setup using Wireshark setup</w:t>
      </w:r>
    </w:p>
    <w:p w14:paraId="704C0B61" w14:textId="77777777" w:rsidR="00634C85" w:rsidRDefault="00E8562B" w:rsidP="00EA67E5">
      <w:pPr>
        <w:spacing w:line="360" w:lineRule="auto"/>
        <w:jc w:val="both"/>
        <w:rPr>
          <w:rFonts w:ascii="Times New Roman" w:hAnsi="Times New Roman" w:cs="Times New Roman"/>
        </w:rPr>
      </w:pPr>
      <w:r>
        <w:rPr>
          <w:rFonts w:ascii="Times New Roman" w:hAnsi="Times New Roman" w:cs="Times New Roman"/>
        </w:rPr>
        <w:t xml:space="preserve">              </w:t>
      </w:r>
      <w:r w:rsidRPr="00E8562B">
        <w:rPr>
          <w:rFonts w:ascii="Times New Roman" w:hAnsi="Times New Roman" w:cs="Times New Roman"/>
        </w:rPr>
        <w:t>The Monitoring Machine with the </w:t>
      </w:r>
      <w:r>
        <w:rPr>
          <w:rFonts w:ascii="Times New Roman" w:hAnsi="Times New Roman" w:cs="Times New Roman"/>
        </w:rPr>
        <w:t>Windows</w:t>
      </w:r>
      <w:r w:rsidRPr="00E8562B">
        <w:rPr>
          <w:rFonts w:ascii="Times New Roman" w:hAnsi="Times New Roman" w:cs="Times New Roman"/>
        </w:rPr>
        <w:t xml:space="preserve"> 10 operating system was set up to run Wireshark version 3.4.5, capturing all the network traffic traveling across the virtual network. It is a network protocol </w:t>
      </w:r>
      <w:proofErr w:type="spellStart"/>
      <w:r w:rsidRPr="00E8562B">
        <w:rPr>
          <w:rFonts w:ascii="Times New Roman" w:hAnsi="Times New Roman" w:cs="Times New Roman"/>
        </w:rPr>
        <w:t>analyzer</w:t>
      </w:r>
      <w:proofErr w:type="spellEnd"/>
      <w:r w:rsidRPr="00E8562B">
        <w:rPr>
          <w:rFonts w:ascii="Times New Roman" w:hAnsi="Times New Roman" w:cs="Times New Roman"/>
        </w:rPr>
        <w:t> with widespread usage; it can capture and dissect packets from the network for further detailed analysis.</w:t>
      </w:r>
    </w:p>
    <w:p w14:paraId="7364F49D" w14:textId="48CBEF9D" w:rsidR="00634C85" w:rsidRDefault="00634C85" w:rsidP="00EA67E5">
      <w:pPr>
        <w:pStyle w:val="ListParagraph"/>
        <w:numPr>
          <w:ilvl w:val="0"/>
          <w:numId w:val="2"/>
        </w:numPr>
        <w:spacing w:line="360" w:lineRule="auto"/>
        <w:jc w:val="both"/>
        <w:rPr>
          <w:rFonts w:ascii="Times New Roman" w:hAnsi="Times New Roman" w:cs="Times New Roman"/>
        </w:rPr>
      </w:pPr>
      <w:r w:rsidRPr="00DC0047">
        <w:rPr>
          <w:rFonts w:ascii="Times New Roman" w:hAnsi="Times New Roman" w:cs="Times New Roman"/>
        </w:rPr>
        <w:t>Wireshark version 3.4.5 was opened on the Monitoring Machine.</w:t>
      </w:r>
    </w:p>
    <w:p w14:paraId="5C53F881" w14:textId="77777777" w:rsidR="00DC0047" w:rsidRPr="00DC0047" w:rsidRDefault="00DC0047" w:rsidP="00EA67E5">
      <w:pPr>
        <w:pStyle w:val="ListParagraph"/>
        <w:numPr>
          <w:ilvl w:val="0"/>
          <w:numId w:val="2"/>
        </w:numPr>
        <w:spacing w:line="360" w:lineRule="auto"/>
        <w:jc w:val="both"/>
        <w:rPr>
          <w:rFonts w:ascii="Times New Roman" w:hAnsi="Times New Roman" w:cs="Times New Roman"/>
        </w:rPr>
      </w:pPr>
      <w:r w:rsidRPr="00DC0047">
        <w:rPr>
          <w:rFonts w:ascii="Times New Roman" w:hAnsi="Times New Roman" w:cs="Times New Roman"/>
        </w:rPr>
        <w:t>From the drop-down list of connections in the Wireshark window, the "Wi-Fi" option was chosen. This started packet capture on the right interface. Capture filters would be added later to filter the traffic, but were not set so as to capture all traffic by default.</w:t>
      </w:r>
    </w:p>
    <w:p w14:paraId="6DF193ED" w14:textId="02B417B3" w:rsidR="00D30D3F" w:rsidRDefault="00E539C2" w:rsidP="00EA67E5">
      <w:pPr>
        <w:spacing w:line="360" w:lineRule="auto"/>
        <w:jc w:val="both"/>
        <w:rPr>
          <w:rFonts w:ascii="Times New Roman" w:hAnsi="Times New Roman" w:cs="Times New Roman"/>
        </w:rPr>
      </w:pPr>
      <w:r>
        <w:rPr>
          <w:rFonts w:ascii="Times New Roman" w:hAnsi="Times New Roman" w:cs="Times New Roman"/>
        </w:rPr>
        <w:t xml:space="preserve">6.2.1.4 </w:t>
      </w:r>
      <w:r w:rsidR="00D30D3F" w:rsidRPr="00D30D3F">
        <w:rPr>
          <w:rFonts w:ascii="Times New Roman" w:hAnsi="Times New Roman" w:cs="Times New Roman"/>
        </w:rPr>
        <w:t>Attack Execution</w:t>
      </w:r>
    </w:p>
    <w:p w14:paraId="3DD4181A" w14:textId="41C90C85" w:rsidR="00D30D3F" w:rsidRDefault="00D30D3F" w:rsidP="00EA67E5">
      <w:pPr>
        <w:spacing w:line="360" w:lineRule="auto"/>
        <w:jc w:val="both"/>
        <w:rPr>
          <w:rFonts w:ascii="Times New Roman" w:hAnsi="Times New Roman" w:cs="Times New Roman"/>
        </w:rPr>
      </w:pPr>
      <w:r>
        <w:rPr>
          <w:rFonts w:ascii="Times New Roman" w:hAnsi="Times New Roman" w:cs="Times New Roman"/>
        </w:rPr>
        <w:t xml:space="preserve">         </w:t>
      </w:r>
      <w:r w:rsidRPr="00D30D3F">
        <w:rPr>
          <w:rFonts w:ascii="Times New Roman" w:hAnsi="Times New Roman" w:cs="Times New Roman"/>
        </w:rPr>
        <w:t xml:space="preserve"> This step involved the execution of the DoS attack from the Attacker Machine and running the same for a specified period of time.</w:t>
      </w:r>
      <w:r>
        <w:rPr>
          <w:rFonts w:ascii="Times New Roman" w:hAnsi="Times New Roman" w:cs="Times New Roman"/>
        </w:rPr>
        <w:t xml:space="preserve"> </w:t>
      </w:r>
      <w:r w:rsidRPr="00D30D3F">
        <w:rPr>
          <w:rFonts w:ascii="Times New Roman" w:hAnsi="Times New Roman" w:cs="Times New Roman"/>
        </w:rPr>
        <w:t xml:space="preserve">The </w:t>
      </w:r>
      <w:r w:rsidR="00E539C2">
        <w:rPr>
          <w:rFonts w:ascii="Times New Roman" w:hAnsi="Times New Roman" w:cs="Times New Roman"/>
        </w:rPr>
        <w:t>“Ready”</w:t>
      </w:r>
      <w:r w:rsidRPr="00D30D3F">
        <w:rPr>
          <w:rFonts w:ascii="Times New Roman" w:hAnsi="Times New Roman" w:cs="Times New Roman"/>
        </w:rPr>
        <w:t xml:space="preserve"> button in the LOIC window on the </w:t>
      </w:r>
      <w:r w:rsidR="00DC0047">
        <w:rPr>
          <w:rFonts w:ascii="Times New Roman" w:hAnsi="Times New Roman" w:cs="Times New Roman"/>
        </w:rPr>
        <w:t>a</w:t>
      </w:r>
      <w:r w:rsidRPr="00D30D3F">
        <w:rPr>
          <w:rFonts w:ascii="Times New Roman" w:hAnsi="Times New Roman" w:cs="Times New Roman"/>
        </w:rPr>
        <w:t xml:space="preserve">ttacker Machine is used to start the DoS attack. This action </w:t>
      </w:r>
      <w:r>
        <w:rPr>
          <w:rFonts w:ascii="Times New Roman" w:hAnsi="Times New Roman" w:cs="Times New Roman"/>
        </w:rPr>
        <w:t xml:space="preserve">triggers the </w:t>
      </w:r>
      <w:r w:rsidRPr="00D30D3F">
        <w:rPr>
          <w:rFonts w:ascii="Times New Roman" w:hAnsi="Times New Roman" w:cs="Times New Roman"/>
        </w:rPr>
        <w:t xml:space="preserve">LOIC </w:t>
      </w:r>
      <w:r w:rsidR="00E539C2">
        <w:rPr>
          <w:rFonts w:ascii="Times New Roman" w:hAnsi="Times New Roman" w:cs="Times New Roman"/>
        </w:rPr>
        <w:t xml:space="preserve">to </w:t>
      </w:r>
      <w:r>
        <w:rPr>
          <w:rFonts w:ascii="Times New Roman" w:hAnsi="Times New Roman" w:cs="Times New Roman"/>
        </w:rPr>
        <w:t xml:space="preserve">flood </w:t>
      </w:r>
      <w:r w:rsidRPr="00D30D3F">
        <w:rPr>
          <w:rFonts w:ascii="Times New Roman" w:hAnsi="Times New Roman" w:cs="Times New Roman"/>
        </w:rPr>
        <w:t xml:space="preserve">the </w:t>
      </w:r>
      <w:r>
        <w:rPr>
          <w:rFonts w:ascii="Times New Roman" w:hAnsi="Times New Roman" w:cs="Times New Roman"/>
        </w:rPr>
        <w:t>t</w:t>
      </w:r>
      <w:r w:rsidRPr="00D30D3F">
        <w:rPr>
          <w:rFonts w:ascii="Times New Roman" w:hAnsi="Times New Roman" w:cs="Times New Roman"/>
        </w:rPr>
        <w:t>arget Server</w:t>
      </w:r>
      <w:r>
        <w:rPr>
          <w:rFonts w:ascii="Times New Roman" w:hAnsi="Times New Roman" w:cs="Times New Roman"/>
        </w:rPr>
        <w:t xml:space="preserve"> with the network traffic</w:t>
      </w:r>
      <w:r w:rsidRPr="00D30D3F">
        <w:rPr>
          <w:rFonts w:ascii="Times New Roman" w:hAnsi="Times New Roman" w:cs="Times New Roman"/>
        </w:rPr>
        <w:t>.</w:t>
      </w:r>
      <w:r>
        <w:rPr>
          <w:rFonts w:ascii="Times New Roman" w:hAnsi="Times New Roman" w:cs="Times New Roman"/>
        </w:rPr>
        <w:t xml:space="preserve"> Here </w:t>
      </w:r>
      <w:r w:rsidRPr="00D30D3F">
        <w:rPr>
          <w:rFonts w:ascii="Times New Roman" w:hAnsi="Times New Roman" w:cs="Times New Roman"/>
        </w:rPr>
        <w:t>the attack was allowed to run for 15 minutes</w:t>
      </w:r>
      <w:r w:rsidR="00E539C2">
        <w:rPr>
          <w:rFonts w:ascii="Times New Roman" w:hAnsi="Times New Roman" w:cs="Times New Roman"/>
        </w:rPr>
        <w:t xml:space="preserve">. The choice of time duration </w:t>
      </w:r>
      <w:r w:rsidRPr="00D30D3F">
        <w:rPr>
          <w:rFonts w:ascii="Times New Roman" w:hAnsi="Times New Roman" w:cs="Times New Roman"/>
        </w:rPr>
        <w:t xml:space="preserve">was to generate an adequate volume of attack traffic over the </w:t>
      </w:r>
      <w:r w:rsidR="00E539C2">
        <w:rPr>
          <w:rFonts w:ascii="Times New Roman" w:hAnsi="Times New Roman" w:cs="Times New Roman"/>
        </w:rPr>
        <w:t>t</w:t>
      </w:r>
      <w:r w:rsidRPr="00D30D3F">
        <w:rPr>
          <w:rFonts w:ascii="Times New Roman" w:hAnsi="Times New Roman" w:cs="Times New Roman"/>
        </w:rPr>
        <w:t>arget Server and</w:t>
      </w:r>
      <w:r w:rsidR="00E539C2">
        <w:rPr>
          <w:rFonts w:ascii="Times New Roman" w:hAnsi="Times New Roman" w:cs="Times New Roman"/>
        </w:rPr>
        <w:t xml:space="preserve"> to</w:t>
      </w:r>
      <w:r w:rsidRPr="00D30D3F">
        <w:rPr>
          <w:rFonts w:ascii="Times New Roman" w:hAnsi="Times New Roman" w:cs="Times New Roman"/>
        </w:rPr>
        <w:t xml:space="preserve"> provide an </w:t>
      </w:r>
      <w:r w:rsidR="00E539C2">
        <w:rPr>
          <w:rFonts w:ascii="Times New Roman" w:hAnsi="Times New Roman" w:cs="Times New Roman"/>
        </w:rPr>
        <w:t>explicit</w:t>
      </w:r>
      <w:r w:rsidRPr="00D30D3F">
        <w:rPr>
          <w:rFonts w:ascii="Times New Roman" w:hAnsi="Times New Roman" w:cs="Times New Roman"/>
        </w:rPr>
        <w:t xml:space="preserve"> signal that the IDS may detect, at the same time avoiding excessive consumption of resources in the virtual machines.</w:t>
      </w:r>
      <w:r w:rsidR="00E539C2">
        <w:rPr>
          <w:rFonts w:ascii="Times New Roman" w:hAnsi="Times New Roman" w:cs="Times New Roman"/>
        </w:rPr>
        <w:t xml:space="preserve"> </w:t>
      </w:r>
      <w:r w:rsidRPr="00D30D3F">
        <w:rPr>
          <w:rFonts w:ascii="Times New Roman" w:hAnsi="Times New Roman" w:cs="Times New Roman"/>
        </w:rPr>
        <w:t xml:space="preserve">Then after 15 minutes, it had to stop </w:t>
      </w:r>
      <w:r w:rsidR="00E539C2">
        <w:rPr>
          <w:rFonts w:ascii="Times New Roman" w:hAnsi="Times New Roman" w:cs="Times New Roman"/>
        </w:rPr>
        <w:t xml:space="preserve">by </w:t>
      </w:r>
      <w:r w:rsidRPr="00D30D3F">
        <w:rPr>
          <w:rFonts w:ascii="Times New Roman" w:hAnsi="Times New Roman" w:cs="Times New Roman"/>
        </w:rPr>
        <w:t xml:space="preserve">clicking the "Stop" button of LOIC as an attack stopped and not carried out </w:t>
      </w:r>
      <w:r w:rsidR="00E539C2">
        <w:rPr>
          <w:rFonts w:ascii="Times New Roman" w:hAnsi="Times New Roman" w:cs="Times New Roman"/>
        </w:rPr>
        <w:t>with</w:t>
      </w:r>
      <w:r w:rsidRPr="00D30D3F">
        <w:rPr>
          <w:rFonts w:ascii="Times New Roman" w:hAnsi="Times New Roman" w:cs="Times New Roman"/>
        </w:rPr>
        <w:t xml:space="preserve"> more disastrous results.</w:t>
      </w:r>
    </w:p>
    <w:p w14:paraId="5FA2072E" w14:textId="2652929E" w:rsidR="00C6647E" w:rsidRDefault="00C6647E" w:rsidP="00EA67E5">
      <w:pPr>
        <w:spacing w:line="360" w:lineRule="auto"/>
        <w:jc w:val="both"/>
        <w:rPr>
          <w:rFonts w:ascii="Times New Roman" w:hAnsi="Times New Roman" w:cs="Times New Roman"/>
        </w:rPr>
      </w:pPr>
      <w:r>
        <w:rPr>
          <w:rFonts w:ascii="Times New Roman" w:hAnsi="Times New Roman" w:cs="Times New Roman"/>
        </w:rPr>
        <w:t>6.2.1.5 Export the data</w:t>
      </w:r>
    </w:p>
    <w:p w14:paraId="5B156496" w14:textId="0DCE0332" w:rsidR="00C6647E" w:rsidRDefault="00C6647E" w:rsidP="00EA67E5">
      <w:pPr>
        <w:spacing w:line="360" w:lineRule="auto"/>
        <w:jc w:val="both"/>
        <w:rPr>
          <w:rFonts w:ascii="Times New Roman" w:hAnsi="Times New Roman" w:cs="Times New Roman"/>
        </w:rPr>
      </w:pPr>
      <w:r>
        <w:rPr>
          <w:rFonts w:ascii="Times New Roman" w:hAnsi="Times New Roman" w:cs="Times New Roman"/>
        </w:rPr>
        <w:t xml:space="preserve">          </w:t>
      </w:r>
      <w:r w:rsidRPr="00C6647E">
        <w:rPr>
          <w:rFonts w:ascii="Times New Roman" w:hAnsi="Times New Roman" w:cs="Times New Roman"/>
        </w:rPr>
        <w:t xml:space="preserve">After the execution of the attack, the captured network traffic was </w:t>
      </w:r>
      <w:proofErr w:type="spellStart"/>
      <w:r w:rsidRPr="00C6647E">
        <w:rPr>
          <w:rFonts w:ascii="Times New Roman" w:hAnsi="Times New Roman" w:cs="Times New Roman"/>
        </w:rPr>
        <w:t>analyzed</w:t>
      </w:r>
      <w:proofErr w:type="spellEnd"/>
      <w:r w:rsidRPr="00C6647E">
        <w:rPr>
          <w:rFonts w:ascii="Times New Roman" w:hAnsi="Times New Roman" w:cs="Times New Roman"/>
        </w:rPr>
        <w:t xml:space="preserve"> and exported for further analysis</w:t>
      </w:r>
      <w:r w:rsidR="00EA67E5">
        <w:rPr>
          <w:rFonts w:ascii="Times New Roman" w:hAnsi="Times New Roman" w:cs="Times New Roman"/>
        </w:rPr>
        <w:t xml:space="preserve">. </w:t>
      </w:r>
      <w:r w:rsidRPr="00C6647E">
        <w:rPr>
          <w:rFonts w:ascii="Times New Roman" w:hAnsi="Times New Roman" w:cs="Times New Roman"/>
        </w:rPr>
        <w:t xml:space="preserve">On the Monitoring Machine, the Wireshark </w:t>
      </w:r>
      <w:r>
        <w:rPr>
          <w:rFonts w:ascii="Times New Roman" w:hAnsi="Times New Roman" w:cs="Times New Roman"/>
        </w:rPr>
        <w:t>data</w:t>
      </w:r>
      <w:r w:rsidRPr="00C6647E">
        <w:rPr>
          <w:rFonts w:ascii="Times New Roman" w:hAnsi="Times New Roman" w:cs="Times New Roman"/>
        </w:rPr>
        <w:t xml:space="preserve"> was observed. Depending on the configuration and display filters of Wireshark, rows may be highlighted that </w:t>
      </w:r>
      <w:r>
        <w:rPr>
          <w:rFonts w:ascii="Times New Roman" w:hAnsi="Times New Roman" w:cs="Times New Roman"/>
        </w:rPr>
        <w:t>indicate</w:t>
      </w:r>
      <w:r w:rsidRPr="00C6647E">
        <w:rPr>
          <w:rFonts w:ascii="Times New Roman" w:hAnsi="Times New Roman" w:cs="Times New Roman"/>
        </w:rPr>
        <w:t xml:space="preserve"> network traffic generated by the DoS attack.</w:t>
      </w:r>
      <w:r w:rsidR="00EA67E5">
        <w:rPr>
          <w:rFonts w:ascii="Times New Roman" w:hAnsi="Times New Roman" w:cs="Times New Roman"/>
        </w:rPr>
        <w:t xml:space="preserve"> </w:t>
      </w:r>
      <w:r w:rsidRPr="00C6647E">
        <w:rPr>
          <w:rFonts w:ascii="Times New Roman" w:hAnsi="Times New Roman" w:cs="Times New Roman"/>
        </w:rPr>
        <w:t>The captured packets were exported to a .csv file by navigating to "File -&gt; Export Packet Dissections -&gt; As CSV.". The selection of the .csv format was driven by its ease of parsing and compatibility with data analysis tools. This step facilitated the subsequent processing and analysis of the captured network traffic.</w:t>
      </w:r>
      <w:r>
        <w:rPr>
          <w:rFonts w:ascii="Times New Roman" w:hAnsi="Times New Roman" w:cs="Times New Roman"/>
        </w:rPr>
        <w:t xml:space="preserve"> </w:t>
      </w:r>
      <w:r w:rsidRPr="00C6647E">
        <w:rPr>
          <w:rFonts w:ascii="Times New Roman" w:hAnsi="Times New Roman" w:cs="Times New Roman"/>
        </w:rPr>
        <w:t>The .csv file was saved to a specified folder on the local machine for further analysis.</w:t>
      </w:r>
    </w:p>
    <w:p w14:paraId="1A6E3A3D" w14:textId="77777777" w:rsidR="0062631D" w:rsidRDefault="0062631D" w:rsidP="00EA67E5">
      <w:pPr>
        <w:spacing w:line="360" w:lineRule="auto"/>
        <w:jc w:val="both"/>
        <w:rPr>
          <w:rFonts w:ascii="Times New Roman" w:hAnsi="Times New Roman" w:cs="Times New Roman"/>
        </w:rPr>
      </w:pPr>
    </w:p>
    <w:p w14:paraId="1BA032BF" w14:textId="77777777" w:rsidR="0062631D" w:rsidRDefault="0062631D" w:rsidP="00EA67E5">
      <w:pPr>
        <w:spacing w:line="360" w:lineRule="auto"/>
        <w:jc w:val="both"/>
        <w:rPr>
          <w:rFonts w:ascii="Times New Roman" w:hAnsi="Times New Roman" w:cs="Times New Roman"/>
        </w:rPr>
      </w:pPr>
    </w:p>
    <w:p w14:paraId="1147155B" w14:textId="38EB8843" w:rsidR="00C733E8" w:rsidRDefault="00C733E8" w:rsidP="00EA67E5">
      <w:pPr>
        <w:spacing w:line="360" w:lineRule="auto"/>
        <w:jc w:val="both"/>
        <w:rPr>
          <w:rFonts w:ascii="Times New Roman" w:hAnsi="Times New Roman" w:cs="Times New Roman"/>
          <w:b/>
          <w:bCs/>
        </w:rPr>
      </w:pPr>
      <w:r w:rsidRPr="00C733E8">
        <w:rPr>
          <w:rFonts w:ascii="Times New Roman" w:hAnsi="Times New Roman" w:cs="Times New Roman"/>
          <w:b/>
          <w:bCs/>
        </w:rPr>
        <w:lastRenderedPageBreak/>
        <w:t xml:space="preserve">6.2.2.  Data </w:t>
      </w:r>
      <w:r>
        <w:rPr>
          <w:rFonts w:ascii="Times New Roman" w:hAnsi="Times New Roman" w:cs="Times New Roman"/>
          <w:b/>
          <w:bCs/>
        </w:rPr>
        <w:t>Capture</w:t>
      </w:r>
      <w:r w:rsidRPr="00C733E8">
        <w:rPr>
          <w:rFonts w:ascii="Times New Roman" w:hAnsi="Times New Roman" w:cs="Times New Roman"/>
          <w:b/>
          <w:bCs/>
        </w:rPr>
        <w:t xml:space="preserve"> and Preprocessing</w:t>
      </w:r>
    </w:p>
    <w:p w14:paraId="54DC57DB" w14:textId="5E48AAB8" w:rsidR="00C733E8" w:rsidRDefault="00C733E8" w:rsidP="00C733E8">
      <w:pPr>
        <w:spacing w:line="360" w:lineRule="auto"/>
        <w:jc w:val="both"/>
        <w:rPr>
          <w:rFonts w:ascii="Times New Roman" w:hAnsi="Times New Roman" w:cs="Times New Roman"/>
          <w:color w:val="212121"/>
          <w:shd w:val="clear" w:color="auto" w:fill="FFFFFF"/>
        </w:rPr>
      </w:pPr>
      <w:r>
        <w:rPr>
          <w:rFonts w:ascii="Times New Roman" w:hAnsi="Times New Roman" w:cs="Times New Roman"/>
          <w:b/>
          <w:bCs/>
        </w:rPr>
        <w:t xml:space="preserve">                    </w:t>
      </w:r>
      <w:r w:rsidRPr="00B02FE2">
        <w:rPr>
          <w:color w:val="212121"/>
          <w:shd w:val="clear" w:color="auto" w:fill="FFFFFF"/>
        </w:rPr>
        <w:t xml:space="preserve">                    </w:t>
      </w:r>
      <w:r w:rsidRPr="00C733E8">
        <w:rPr>
          <w:rFonts w:ascii="Times New Roman" w:hAnsi="Times New Roman" w:cs="Times New Roman"/>
          <w:color w:val="212121"/>
          <w:shd w:val="clear" w:color="auto" w:fill="FFFFFF"/>
        </w:rPr>
        <w:t xml:space="preserve">The CSV file generated </w:t>
      </w:r>
      <w:r>
        <w:rPr>
          <w:rFonts w:ascii="Times New Roman" w:hAnsi="Times New Roman" w:cs="Times New Roman"/>
          <w:color w:val="212121"/>
          <w:shd w:val="clear" w:color="auto" w:fill="FFFFFF"/>
        </w:rPr>
        <w:t xml:space="preserve">is </w:t>
      </w:r>
      <w:proofErr w:type="spellStart"/>
      <w:r>
        <w:rPr>
          <w:rFonts w:ascii="Times New Roman" w:hAnsi="Times New Roman" w:cs="Times New Roman"/>
          <w:color w:val="212121"/>
          <w:shd w:val="clear" w:color="auto" w:fill="FFFFFF"/>
        </w:rPr>
        <w:t>reexamined</w:t>
      </w:r>
      <w:proofErr w:type="spellEnd"/>
      <w:r w:rsidRPr="00C733E8">
        <w:rPr>
          <w:rFonts w:ascii="Times New Roman" w:hAnsi="Times New Roman" w:cs="Times New Roman"/>
          <w:color w:val="212121"/>
          <w:shd w:val="clear" w:color="auto" w:fill="FFFFFF"/>
        </w:rPr>
        <w:t xml:space="preserve"> to extract the features. The dataset generated has basic features like time, source IP, Destination IP, protocol, length, and info. The info field in the dataset has port no, ack no, and so on. Apart from these basic features, a few features also have to be derived to map with the</w:t>
      </w:r>
      <w:r w:rsidR="006279A7">
        <w:rPr>
          <w:rFonts w:ascii="Times New Roman" w:hAnsi="Times New Roman" w:cs="Times New Roman"/>
          <w:color w:val="212121"/>
          <w:shd w:val="clear" w:color="auto" w:fill="FFFFFF"/>
        </w:rPr>
        <w:t xml:space="preserve"> publicly available</w:t>
      </w:r>
      <w:r w:rsidRPr="00C733E8">
        <w:rPr>
          <w:rFonts w:ascii="Times New Roman" w:hAnsi="Times New Roman" w:cs="Times New Roman"/>
          <w:color w:val="212121"/>
          <w:shd w:val="clear" w:color="auto" w:fill="FFFFFF"/>
        </w:rPr>
        <w:t xml:space="preserve"> UNSWNB15 dataset</w:t>
      </w:r>
      <w:r w:rsidR="00E952E3">
        <w:rPr>
          <w:rFonts w:ascii="Times New Roman" w:hAnsi="Times New Roman" w:cs="Times New Roman"/>
          <w:color w:val="212121"/>
          <w:shd w:val="clear" w:color="auto" w:fill="FFFFFF"/>
        </w:rPr>
        <w:t xml:space="preserve"> which is used as a main dataset for the analysis purpose.</w:t>
      </w:r>
      <w:r w:rsidRPr="00C733E8">
        <w:rPr>
          <w:rFonts w:ascii="Times New Roman" w:hAnsi="Times New Roman" w:cs="Times New Roman"/>
          <w:color w:val="212121"/>
          <w:shd w:val="clear" w:color="auto" w:fill="FFFFFF"/>
        </w:rPr>
        <w:t xml:space="preserve"> He</w:t>
      </w:r>
      <w:r w:rsidR="006279A7">
        <w:rPr>
          <w:rFonts w:ascii="Times New Roman" w:hAnsi="Times New Roman" w:cs="Times New Roman"/>
          <w:color w:val="212121"/>
          <w:shd w:val="clear" w:color="auto" w:fill="FFFFFF"/>
        </w:rPr>
        <w:t>re</w:t>
      </w:r>
      <w:r w:rsidRPr="00C733E8">
        <w:rPr>
          <w:rFonts w:ascii="Times New Roman" w:hAnsi="Times New Roman" w:cs="Times New Roman"/>
          <w:color w:val="212121"/>
          <w:shd w:val="clear" w:color="auto" w:fill="FFFFFF"/>
        </w:rPr>
        <w:t xml:space="preserve"> a Python script is used to extract the derived features. Then to match the features with the publicly available</w:t>
      </w:r>
      <w:r w:rsidR="006279A7">
        <w:rPr>
          <w:rFonts w:ascii="Times New Roman" w:hAnsi="Times New Roman" w:cs="Times New Roman"/>
          <w:color w:val="212121"/>
          <w:shd w:val="clear" w:color="auto" w:fill="FFFFFF"/>
        </w:rPr>
        <w:t xml:space="preserve"> UNSWNB15</w:t>
      </w:r>
      <w:r w:rsidRPr="00C733E8">
        <w:rPr>
          <w:rFonts w:ascii="Times New Roman" w:hAnsi="Times New Roman" w:cs="Times New Roman"/>
          <w:color w:val="212121"/>
          <w:shd w:val="clear" w:color="auto" w:fill="FFFFFF"/>
        </w:rPr>
        <w:t xml:space="preserve"> dataset, a mapping of the features is performed. Hence 13 features are derived from the real time dataset and the resulting real time dataset is known as PSD-23. The resulting dataset is converted to CSV format for analysis purposes which contains 100 data of normal and DoS attack. Table 2 describes the number of instances of each category in the dataset Table 3 shows the dataset size and all 13 features extracted from the real time dataset</w:t>
      </w:r>
    </w:p>
    <w:tbl>
      <w:tblPr>
        <w:tblStyle w:val="TableGrid"/>
        <w:tblW w:w="9145" w:type="dxa"/>
        <w:tblLook w:val="04A0" w:firstRow="1" w:lastRow="0" w:firstColumn="1" w:lastColumn="0" w:noHBand="0" w:noVBand="1"/>
      </w:tblPr>
      <w:tblGrid>
        <w:gridCol w:w="4570"/>
        <w:gridCol w:w="4575"/>
      </w:tblGrid>
      <w:tr w:rsidR="006279A7" w:rsidRPr="00B02FE2" w14:paraId="6C54E2DC" w14:textId="77777777" w:rsidTr="006279A7">
        <w:trPr>
          <w:trHeight w:val="392"/>
        </w:trPr>
        <w:tc>
          <w:tcPr>
            <w:tcW w:w="9145" w:type="dxa"/>
            <w:gridSpan w:val="2"/>
          </w:tcPr>
          <w:p w14:paraId="1C14FDAF" w14:textId="77777777" w:rsidR="006279A7" w:rsidRPr="00B02FE2" w:rsidRDefault="006279A7" w:rsidP="00433667">
            <w:pPr>
              <w:jc w:val="center"/>
              <w:rPr>
                <w:b/>
                <w:bCs/>
                <w:color w:val="212121"/>
                <w:shd w:val="clear" w:color="auto" w:fill="FFFFFF"/>
              </w:rPr>
            </w:pPr>
            <w:r w:rsidRPr="00B02FE2">
              <w:rPr>
                <w:b/>
                <w:bCs/>
                <w:color w:val="C00000"/>
                <w:shd w:val="clear" w:color="auto" w:fill="FFFFFF"/>
              </w:rPr>
              <w:t>PSD-23 Dataset Distribution</w:t>
            </w:r>
          </w:p>
        </w:tc>
      </w:tr>
      <w:tr w:rsidR="006279A7" w:rsidRPr="00B02FE2" w14:paraId="77C30465" w14:textId="77777777" w:rsidTr="006279A7">
        <w:trPr>
          <w:trHeight w:val="442"/>
        </w:trPr>
        <w:tc>
          <w:tcPr>
            <w:tcW w:w="4570" w:type="dxa"/>
          </w:tcPr>
          <w:p w14:paraId="0F900C48" w14:textId="77777777" w:rsidR="006279A7" w:rsidRPr="00B02FE2" w:rsidRDefault="006279A7" w:rsidP="00433667">
            <w:pPr>
              <w:jc w:val="center"/>
              <w:rPr>
                <w:b/>
                <w:bCs/>
                <w:color w:val="FF0000"/>
                <w:shd w:val="clear" w:color="auto" w:fill="FFFFFF"/>
              </w:rPr>
            </w:pPr>
            <w:r w:rsidRPr="00B02FE2">
              <w:rPr>
                <w:b/>
                <w:bCs/>
                <w:color w:val="FF0000"/>
                <w:shd w:val="clear" w:color="auto" w:fill="FFFFFF"/>
              </w:rPr>
              <w:t>DoS</w:t>
            </w:r>
          </w:p>
        </w:tc>
        <w:tc>
          <w:tcPr>
            <w:tcW w:w="4574" w:type="dxa"/>
          </w:tcPr>
          <w:p w14:paraId="2433F176" w14:textId="77777777" w:rsidR="006279A7" w:rsidRPr="00B02FE2" w:rsidRDefault="006279A7" w:rsidP="00433667">
            <w:pPr>
              <w:jc w:val="center"/>
              <w:rPr>
                <w:b/>
                <w:bCs/>
                <w:color w:val="FF0000"/>
                <w:shd w:val="clear" w:color="auto" w:fill="FFFFFF"/>
              </w:rPr>
            </w:pPr>
            <w:r w:rsidRPr="00B02FE2">
              <w:rPr>
                <w:b/>
                <w:bCs/>
                <w:color w:val="FF0000"/>
                <w:shd w:val="clear" w:color="auto" w:fill="FFFFFF"/>
              </w:rPr>
              <w:t>Normal</w:t>
            </w:r>
          </w:p>
        </w:tc>
      </w:tr>
      <w:tr w:rsidR="006279A7" w:rsidRPr="00B02FE2" w14:paraId="7C47912A" w14:textId="77777777" w:rsidTr="006279A7">
        <w:trPr>
          <w:trHeight w:val="572"/>
        </w:trPr>
        <w:tc>
          <w:tcPr>
            <w:tcW w:w="4570" w:type="dxa"/>
          </w:tcPr>
          <w:p w14:paraId="0F8C904E" w14:textId="77777777" w:rsidR="006279A7" w:rsidRPr="00B02FE2" w:rsidRDefault="006279A7" w:rsidP="00433667">
            <w:pPr>
              <w:jc w:val="center"/>
              <w:rPr>
                <w:b/>
                <w:bCs/>
                <w:shd w:val="clear" w:color="auto" w:fill="FFFFFF"/>
              </w:rPr>
            </w:pPr>
            <w:r w:rsidRPr="00B02FE2">
              <w:rPr>
                <w:b/>
                <w:bCs/>
                <w:shd w:val="clear" w:color="auto" w:fill="FFFFFF"/>
              </w:rPr>
              <w:t>50</w:t>
            </w:r>
          </w:p>
        </w:tc>
        <w:tc>
          <w:tcPr>
            <w:tcW w:w="4574" w:type="dxa"/>
          </w:tcPr>
          <w:p w14:paraId="1E88AC52" w14:textId="77777777" w:rsidR="006279A7" w:rsidRPr="00B02FE2" w:rsidRDefault="006279A7" w:rsidP="00433667">
            <w:pPr>
              <w:jc w:val="center"/>
              <w:rPr>
                <w:b/>
                <w:bCs/>
                <w:shd w:val="clear" w:color="auto" w:fill="FFFFFF"/>
              </w:rPr>
            </w:pPr>
            <w:r w:rsidRPr="00B02FE2">
              <w:rPr>
                <w:b/>
                <w:bCs/>
                <w:shd w:val="clear" w:color="auto" w:fill="FFFFFF"/>
              </w:rPr>
              <w:t>50</w:t>
            </w:r>
          </w:p>
        </w:tc>
      </w:tr>
    </w:tbl>
    <w:p w14:paraId="2E916D25" w14:textId="77777777" w:rsidR="006279A7" w:rsidRPr="006279A7" w:rsidRDefault="006279A7" w:rsidP="00C733E8">
      <w:pPr>
        <w:spacing w:line="360" w:lineRule="auto"/>
        <w:jc w:val="both"/>
        <w:rPr>
          <w:rFonts w:ascii="Times New Roman" w:hAnsi="Times New Roman" w:cs="Times New Roman"/>
          <w:b/>
          <w:bCs/>
          <w:color w:val="212121"/>
          <w:sz w:val="20"/>
          <w:szCs w:val="20"/>
          <w:shd w:val="clear" w:color="auto" w:fill="FFFFFF"/>
        </w:rPr>
      </w:pPr>
    </w:p>
    <w:tbl>
      <w:tblPr>
        <w:tblW w:w="9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4"/>
        <w:gridCol w:w="4875"/>
      </w:tblGrid>
      <w:tr w:rsidR="006279A7" w:rsidRPr="00436286" w14:paraId="13591916" w14:textId="77777777" w:rsidTr="006279A7">
        <w:trPr>
          <w:trHeight w:val="192"/>
        </w:trPr>
        <w:tc>
          <w:tcPr>
            <w:tcW w:w="4304" w:type="dxa"/>
            <w:shd w:val="clear" w:color="auto" w:fill="auto"/>
          </w:tcPr>
          <w:p w14:paraId="61816F93" w14:textId="77777777" w:rsidR="006279A7" w:rsidRPr="00E952E3" w:rsidRDefault="006279A7" w:rsidP="00433667">
            <w:pPr>
              <w:rPr>
                <w:rFonts w:ascii="Times New Roman" w:hAnsi="Times New Roman" w:cs="Times New Roman"/>
                <w:b/>
                <w:bCs/>
                <w:color w:val="C00000"/>
                <w:sz w:val="20"/>
                <w:szCs w:val="20"/>
                <w:shd w:val="clear" w:color="auto" w:fill="FFFFFF"/>
              </w:rPr>
            </w:pPr>
            <w:r w:rsidRPr="00E952E3">
              <w:rPr>
                <w:rFonts w:ascii="Times New Roman" w:hAnsi="Times New Roman" w:cs="Times New Roman"/>
                <w:b/>
                <w:bCs/>
                <w:color w:val="C00000"/>
                <w:sz w:val="20"/>
                <w:szCs w:val="20"/>
                <w:shd w:val="clear" w:color="auto" w:fill="FFFFFF"/>
              </w:rPr>
              <w:t>Dataset Size</w:t>
            </w:r>
          </w:p>
        </w:tc>
        <w:tc>
          <w:tcPr>
            <w:tcW w:w="4875" w:type="dxa"/>
            <w:shd w:val="clear" w:color="auto" w:fill="auto"/>
          </w:tcPr>
          <w:p w14:paraId="3DA2385D" w14:textId="77777777" w:rsidR="006279A7" w:rsidRPr="00E952E3" w:rsidRDefault="006279A7" w:rsidP="00433667">
            <w:pPr>
              <w:rPr>
                <w:rFonts w:ascii="Times New Roman" w:hAnsi="Times New Roman" w:cs="Times New Roman"/>
                <w:b/>
                <w:bCs/>
                <w:color w:val="C00000"/>
                <w:sz w:val="20"/>
                <w:szCs w:val="20"/>
                <w:shd w:val="clear" w:color="auto" w:fill="FFFFFF"/>
              </w:rPr>
            </w:pPr>
            <w:r w:rsidRPr="00E952E3">
              <w:rPr>
                <w:rFonts w:ascii="Times New Roman" w:hAnsi="Times New Roman" w:cs="Times New Roman"/>
                <w:b/>
                <w:bCs/>
                <w:color w:val="C00000"/>
                <w:sz w:val="20"/>
                <w:szCs w:val="20"/>
                <w:shd w:val="clear" w:color="auto" w:fill="FFFFFF"/>
              </w:rPr>
              <w:t>Features</w:t>
            </w:r>
          </w:p>
        </w:tc>
      </w:tr>
      <w:tr w:rsidR="006279A7" w:rsidRPr="00DC4363" w14:paraId="3B2AC53D" w14:textId="77777777" w:rsidTr="006279A7">
        <w:trPr>
          <w:trHeight w:val="2216"/>
        </w:trPr>
        <w:tc>
          <w:tcPr>
            <w:tcW w:w="4304" w:type="dxa"/>
            <w:shd w:val="clear" w:color="auto" w:fill="auto"/>
          </w:tcPr>
          <w:p w14:paraId="5C24178A" w14:textId="0DC94518" w:rsidR="006279A7" w:rsidRPr="00E952E3" w:rsidRDefault="006279A7" w:rsidP="006279A7">
            <w:pPr>
              <w:spacing w:after="0"/>
              <w:rPr>
                <w:rFonts w:ascii="Times New Roman" w:hAnsi="Times New Roman" w:cs="Times New Roman"/>
                <w:color w:val="212121"/>
                <w:sz w:val="20"/>
                <w:szCs w:val="20"/>
                <w:shd w:val="clear" w:color="auto" w:fill="FFFFFF"/>
              </w:rPr>
            </w:pPr>
            <w:r w:rsidRPr="00E952E3">
              <w:rPr>
                <w:rFonts w:ascii="Times New Roman" w:hAnsi="Times New Roman" w:cs="Times New Roman"/>
                <w:color w:val="212121"/>
                <w:sz w:val="20"/>
                <w:szCs w:val="20"/>
                <w:shd w:val="clear" w:color="auto" w:fill="FFFFFF"/>
              </w:rPr>
              <w:t>100</w:t>
            </w:r>
          </w:p>
        </w:tc>
        <w:tc>
          <w:tcPr>
            <w:tcW w:w="4875" w:type="dxa"/>
            <w:shd w:val="clear" w:color="auto" w:fill="auto"/>
          </w:tcPr>
          <w:p w14:paraId="6FA7EBF6" w14:textId="77777777" w:rsidR="006279A7" w:rsidRPr="00E952E3" w:rsidRDefault="006279A7" w:rsidP="006279A7">
            <w:pPr>
              <w:spacing w:after="0"/>
              <w:jc w:val="both"/>
              <w:rPr>
                <w:rFonts w:ascii="Times New Roman" w:hAnsi="Times New Roman" w:cs="Times New Roman"/>
                <w:color w:val="212121"/>
                <w:sz w:val="20"/>
                <w:szCs w:val="20"/>
                <w:shd w:val="clear" w:color="auto" w:fill="FFFFFF"/>
              </w:rPr>
            </w:pPr>
            <w:r w:rsidRPr="00E952E3">
              <w:rPr>
                <w:rFonts w:ascii="Times New Roman" w:hAnsi="Times New Roman" w:cs="Times New Roman"/>
                <w:color w:val="212121"/>
                <w:sz w:val="20"/>
                <w:szCs w:val="20"/>
                <w:shd w:val="clear" w:color="auto" w:fill="FFFFFF"/>
              </w:rPr>
              <w:t>protocol(proto)</w:t>
            </w:r>
          </w:p>
          <w:p w14:paraId="18142C9D" w14:textId="77777777" w:rsidR="006279A7" w:rsidRPr="00E952E3" w:rsidRDefault="006279A7" w:rsidP="006279A7">
            <w:pPr>
              <w:spacing w:after="0"/>
              <w:jc w:val="both"/>
              <w:rPr>
                <w:rFonts w:ascii="Times New Roman" w:hAnsi="Times New Roman" w:cs="Times New Roman"/>
                <w:color w:val="212121"/>
                <w:sz w:val="20"/>
                <w:szCs w:val="20"/>
                <w:shd w:val="clear" w:color="auto" w:fill="FFFFFF"/>
              </w:rPr>
            </w:pPr>
            <w:proofErr w:type="spellStart"/>
            <w:r w:rsidRPr="00E952E3">
              <w:rPr>
                <w:rFonts w:ascii="Times New Roman" w:hAnsi="Times New Roman" w:cs="Times New Roman"/>
                <w:color w:val="212121"/>
                <w:sz w:val="20"/>
                <w:szCs w:val="20"/>
                <w:shd w:val="clear" w:color="auto" w:fill="FFFFFF"/>
              </w:rPr>
              <w:t>ct_srv_dst</w:t>
            </w:r>
            <w:proofErr w:type="spellEnd"/>
            <w:r w:rsidRPr="00E952E3">
              <w:rPr>
                <w:rFonts w:ascii="Times New Roman" w:hAnsi="Times New Roman" w:cs="Times New Roman"/>
                <w:color w:val="212121"/>
                <w:sz w:val="20"/>
                <w:szCs w:val="20"/>
                <w:shd w:val="clear" w:color="auto" w:fill="FFFFFF"/>
              </w:rPr>
              <w:t xml:space="preserve">  </w:t>
            </w:r>
          </w:p>
          <w:p w14:paraId="59003A68" w14:textId="77777777" w:rsidR="006279A7" w:rsidRPr="00E952E3" w:rsidRDefault="006279A7" w:rsidP="006279A7">
            <w:pPr>
              <w:spacing w:after="0"/>
              <w:jc w:val="both"/>
              <w:rPr>
                <w:rFonts w:ascii="Times New Roman" w:hAnsi="Times New Roman" w:cs="Times New Roman"/>
                <w:color w:val="212121"/>
                <w:sz w:val="20"/>
                <w:szCs w:val="20"/>
                <w:shd w:val="clear" w:color="auto" w:fill="FFFFFF"/>
              </w:rPr>
            </w:pPr>
            <w:proofErr w:type="spellStart"/>
            <w:r w:rsidRPr="00E952E3">
              <w:rPr>
                <w:rFonts w:ascii="Times New Roman" w:hAnsi="Times New Roman" w:cs="Times New Roman"/>
                <w:color w:val="212121"/>
                <w:sz w:val="20"/>
                <w:szCs w:val="20"/>
                <w:shd w:val="clear" w:color="auto" w:fill="FFFFFF"/>
              </w:rPr>
              <w:t>ct_dst_src_ltm</w:t>
            </w:r>
            <w:proofErr w:type="spellEnd"/>
          </w:p>
          <w:p w14:paraId="78CD8A89" w14:textId="77777777" w:rsidR="006279A7" w:rsidRPr="00E952E3" w:rsidRDefault="006279A7" w:rsidP="006279A7">
            <w:pPr>
              <w:spacing w:after="0"/>
              <w:jc w:val="both"/>
              <w:rPr>
                <w:rFonts w:ascii="Times New Roman" w:hAnsi="Times New Roman" w:cs="Times New Roman"/>
                <w:color w:val="212121"/>
                <w:sz w:val="20"/>
                <w:szCs w:val="20"/>
                <w:shd w:val="clear" w:color="auto" w:fill="FFFFFF"/>
              </w:rPr>
            </w:pPr>
            <w:r w:rsidRPr="00E952E3">
              <w:rPr>
                <w:rFonts w:ascii="Times New Roman" w:hAnsi="Times New Roman" w:cs="Times New Roman"/>
                <w:color w:val="212121"/>
                <w:sz w:val="20"/>
                <w:szCs w:val="20"/>
                <w:shd w:val="clear" w:color="auto" w:fill="FFFFFF"/>
              </w:rPr>
              <w:t>service</w:t>
            </w:r>
          </w:p>
          <w:p w14:paraId="0048930C" w14:textId="77777777" w:rsidR="006279A7" w:rsidRPr="00E952E3" w:rsidRDefault="006279A7" w:rsidP="006279A7">
            <w:pPr>
              <w:spacing w:after="0"/>
              <w:jc w:val="both"/>
              <w:rPr>
                <w:rFonts w:ascii="Times New Roman" w:hAnsi="Times New Roman" w:cs="Times New Roman"/>
                <w:color w:val="212121"/>
                <w:sz w:val="20"/>
                <w:szCs w:val="20"/>
                <w:shd w:val="clear" w:color="auto" w:fill="FFFFFF"/>
              </w:rPr>
            </w:pPr>
            <w:proofErr w:type="spellStart"/>
            <w:r w:rsidRPr="00E952E3">
              <w:rPr>
                <w:rFonts w:ascii="Times New Roman" w:hAnsi="Times New Roman" w:cs="Times New Roman"/>
                <w:color w:val="212121"/>
                <w:sz w:val="20"/>
                <w:szCs w:val="20"/>
                <w:shd w:val="clear" w:color="auto" w:fill="FFFFFF"/>
              </w:rPr>
              <w:t>sbytes</w:t>
            </w:r>
            <w:proofErr w:type="spellEnd"/>
          </w:p>
          <w:p w14:paraId="7B3DEEC6" w14:textId="77777777" w:rsidR="006279A7" w:rsidRPr="00E952E3" w:rsidRDefault="006279A7" w:rsidP="006279A7">
            <w:pPr>
              <w:spacing w:after="0"/>
              <w:jc w:val="both"/>
              <w:rPr>
                <w:rFonts w:ascii="Times New Roman" w:hAnsi="Times New Roman" w:cs="Times New Roman"/>
                <w:color w:val="212121"/>
                <w:sz w:val="20"/>
                <w:szCs w:val="20"/>
                <w:shd w:val="clear" w:color="auto" w:fill="FFFFFF"/>
              </w:rPr>
            </w:pPr>
            <w:proofErr w:type="spellStart"/>
            <w:r w:rsidRPr="00E952E3">
              <w:rPr>
                <w:rFonts w:ascii="Times New Roman" w:hAnsi="Times New Roman" w:cs="Times New Roman"/>
                <w:color w:val="212121"/>
                <w:sz w:val="20"/>
                <w:szCs w:val="20"/>
                <w:shd w:val="clear" w:color="auto" w:fill="FFFFFF"/>
              </w:rPr>
              <w:t>dbytes</w:t>
            </w:r>
            <w:proofErr w:type="spellEnd"/>
          </w:p>
          <w:p w14:paraId="11FE23B6" w14:textId="77777777" w:rsidR="006279A7" w:rsidRPr="00E952E3" w:rsidRDefault="006279A7" w:rsidP="006279A7">
            <w:pPr>
              <w:spacing w:after="0"/>
              <w:jc w:val="both"/>
              <w:rPr>
                <w:rFonts w:ascii="Times New Roman" w:hAnsi="Times New Roman" w:cs="Times New Roman"/>
                <w:color w:val="212121"/>
                <w:sz w:val="20"/>
                <w:szCs w:val="20"/>
                <w:shd w:val="clear" w:color="auto" w:fill="FFFFFF"/>
              </w:rPr>
            </w:pPr>
            <w:proofErr w:type="spellStart"/>
            <w:r w:rsidRPr="00E952E3">
              <w:rPr>
                <w:rFonts w:ascii="Times New Roman" w:hAnsi="Times New Roman" w:cs="Times New Roman"/>
                <w:color w:val="212121"/>
                <w:sz w:val="20"/>
                <w:szCs w:val="20"/>
                <w:shd w:val="clear" w:color="auto" w:fill="FFFFFF"/>
              </w:rPr>
              <w:t>sttl</w:t>
            </w:r>
            <w:proofErr w:type="spellEnd"/>
          </w:p>
          <w:p w14:paraId="5DACAFB1" w14:textId="77777777" w:rsidR="006279A7" w:rsidRPr="00E952E3" w:rsidRDefault="006279A7" w:rsidP="006279A7">
            <w:pPr>
              <w:spacing w:after="0"/>
              <w:jc w:val="both"/>
              <w:rPr>
                <w:rFonts w:ascii="Times New Roman" w:hAnsi="Times New Roman" w:cs="Times New Roman"/>
                <w:color w:val="212121"/>
                <w:sz w:val="20"/>
                <w:szCs w:val="20"/>
                <w:shd w:val="clear" w:color="auto" w:fill="FFFFFF"/>
              </w:rPr>
            </w:pPr>
            <w:proofErr w:type="spellStart"/>
            <w:r w:rsidRPr="00E952E3">
              <w:rPr>
                <w:rFonts w:ascii="Times New Roman" w:hAnsi="Times New Roman" w:cs="Times New Roman"/>
                <w:color w:val="212121"/>
                <w:sz w:val="20"/>
                <w:szCs w:val="20"/>
                <w:shd w:val="clear" w:color="auto" w:fill="FFFFFF"/>
              </w:rPr>
              <w:t>dloss</w:t>
            </w:r>
            <w:proofErr w:type="spellEnd"/>
          </w:p>
          <w:p w14:paraId="44DD0A71" w14:textId="77777777" w:rsidR="006279A7" w:rsidRPr="00E952E3" w:rsidRDefault="006279A7" w:rsidP="006279A7">
            <w:pPr>
              <w:spacing w:after="0"/>
              <w:jc w:val="both"/>
              <w:rPr>
                <w:rFonts w:ascii="Times New Roman" w:hAnsi="Times New Roman" w:cs="Times New Roman"/>
                <w:color w:val="212121"/>
                <w:sz w:val="20"/>
                <w:szCs w:val="20"/>
                <w:shd w:val="clear" w:color="auto" w:fill="FFFFFF"/>
              </w:rPr>
            </w:pPr>
            <w:proofErr w:type="spellStart"/>
            <w:r w:rsidRPr="00E952E3">
              <w:rPr>
                <w:rFonts w:ascii="Times New Roman" w:hAnsi="Times New Roman" w:cs="Times New Roman"/>
                <w:color w:val="212121"/>
                <w:sz w:val="20"/>
                <w:szCs w:val="20"/>
                <w:shd w:val="clear" w:color="auto" w:fill="FFFFFF"/>
              </w:rPr>
              <w:t>dinpkt</w:t>
            </w:r>
            <w:proofErr w:type="spellEnd"/>
          </w:p>
          <w:p w14:paraId="6EE67587" w14:textId="77777777" w:rsidR="006279A7" w:rsidRPr="00E952E3" w:rsidRDefault="006279A7" w:rsidP="006279A7">
            <w:pPr>
              <w:spacing w:after="0"/>
              <w:jc w:val="both"/>
              <w:rPr>
                <w:rFonts w:ascii="Times New Roman" w:hAnsi="Times New Roman" w:cs="Times New Roman"/>
                <w:color w:val="212121"/>
                <w:sz w:val="20"/>
                <w:szCs w:val="20"/>
                <w:shd w:val="clear" w:color="auto" w:fill="FFFFFF"/>
              </w:rPr>
            </w:pPr>
            <w:proofErr w:type="spellStart"/>
            <w:r w:rsidRPr="00E952E3">
              <w:rPr>
                <w:rFonts w:ascii="Times New Roman" w:hAnsi="Times New Roman" w:cs="Times New Roman"/>
                <w:color w:val="212121"/>
                <w:sz w:val="20"/>
                <w:szCs w:val="20"/>
                <w:shd w:val="clear" w:color="auto" w:fill="FFFFFF"/>
              </w:rPr>
              <w:t>ct_srv_src</w:t>
            </w:r>
            <w:proofErr w:type="spellEnd"/>
          </w:p>
          <w:p w14:paraId="1A37AC23" w14:textId="77777777" w:rsidR="006279A7" w:rsidRPr="00E952E3" w:rsidRDefault="006279A7" w:rsidP="006279A7">
            <w:pPr>
              <w:spacing w:after="0"/>
              <w:jc w:val="both"/>
              <w:rPr>
                <w:rFonts w:ascii="Times New Roman" w:hAnsi="Times New Roman" w:cs="Times New Roman"/>
                <w:color w:val="212121"/>
                <w:sz w:val="20"/>
                <w:szCs w:val="20"/>
                <w:shd w:val="clear" w:color="auto" w:fill="FFFFFF"/>
              </w:rPr>
            </w:pPr>
            <w:proofErr w:type="spellStart"/>
            <w:r w:rsidRPr="00E952E3">
              <w:rPr>
                <w:rFonts w:ascii="Times New Roman" w:hAnsi="Times New Roman" w:cs="Times New Roman"/>
                <w:color w:val="212121"/>
                <w:sz w:val="20"/>
                <w:szCs w:val="20"/>
                <w:shd w:val="clear" w:color="auto" w:fill="FFFFFF"/>
              </w:rPr>
              <w:t>ct_dst_ltm</w:t>
            </w:r>
            <w:proofErr w:type="spellEnd"/>
          </w:p>
          <w:p w14:paraId="64D38A5D" w14:textId="77777777" w:rsidR="006279A7" w:rsidRPr="00E952E3" w:rsidRDefault="006279A7" w:rsidP="006279A7">
            <w:pPr>
              <w:spacing w:after="0"/>
              <w:jc w:val="both"/>
              <w:rPr>
                <w:rFonts w:ascii="Times New Roman" w:hAnsi="Times New Roman" w:cs="Times New Roman"/>
                <w:color w:val="212121"/>
                <w:sz w:val="20"/>
                <w:szCs w:val="20"/>
                <w:shd w:val="clear" w:color="auto" w:fill="FFFFFF"/>
              </w:rPr>
            </w:pPr>
            <w:proofErr w:type="spellStart"/>
            <w:r w:rsidRPr="00E952E3">
              <w:rPr>
                <w:rFonts w:ascii="Times New Roman" w:hAnsi="Times New Roman" w:cs="Times New Roman"/>
                <w:color w:val="212121"/>
                <w:sz w:val="20"/>
                <w:szCs w:val="20"/>
                <w:shd w:val="clear" w:color="auto" w:fill="FFFFFF"/>
              </w:rPr>
              <w:t>ct_src_dport_ltm</w:t>
            </w:r>
            <w:proofErr w:type="spellEnd"/>
          </w:p>
          <w:p w14:paraId="226FEED9" w14:textId="77777777" w:rsidR="006279A7" w:rsidRPr="00E952E3" w:rsidRDefault="006279A7" w:rsidP="006279A7">
            <w:pPr>
              <w:keepNext/>
              <w:spacing w:after="0"/>
              <w:jc w:val="both"/>
              <w:rPr>
                <w:rFonts w:ascii="Times New Roman" w:hAnsi="Times New Roman" w:cs="Times New Roman"/>
                <w:color w:val="212121"/>
                <w:sz w:val="20"/>
                <w:szCs w:val="20"/>
                <w:shd w:val="clear" w:color="auto" w:fill="FFFFFF"/>
              </w:rPr>
            </w:pPr>
            <w:proofErr w:type="spellStart"/>
            <w:r w:rsidRPr="00E952E3">
              <w:rPr>
                <w:rFonts w:ascii="Times New Roman" w:hAnsi="Times New Roman" w:cs="Times New Roman"/>
                <w:color w:val="212121"/>
                <w:sz w:val="20"/>
                <w:szCs w:val="20"/>
                <w:shd w:val="clear" w:color="auto" w:fill="FFFFFF"/>
              </w:rPr>
              <w:t>ct_dst_sport_ltm</w:t>
            </w:r>
            <w:proofErr w:type="spellEnd"/>
          </w:p>
        </w:tc>
      </w:tr>
    </w:tbl>
    <w:p w14:paraId="038459B5" w14:textId="21F92856" w:rsidR="00C733E8" w:rsidRDefault="00C733E8" w:rsidP="00EA67E5">
      <w:pPr>
        <w:spacing w:line="360" w:lineRule="auto"/>
        <w:jc w:val="both"/>
        <w:rPr>
          <w:rFonts w:ascii="Times New Roman" w:hAnsi="Times New Roman" w:cs="Times New Roman"/>
          <w:b/>
          <w:bCs/>
        </w:rPr>
      </w:pPr>
    </w:p>
    <w:p w14:paraId="2BC58814" w14:textId="44C7BF79" w:rsidR="00E952E3" w:rsidRDefault="006279A7" w:rsidP="00E952E3">
      <w:pPr>
        <w:spacing w:line="360" w:lineRule="auto"/>
        <w:ind w:hanging="284"/>
        <w:jc w:val="both"/>
        <w:rPr>
          <w:rFonts w:ascii="Times New Roman" w:hAnsi="Times New Roman" w:cs="Times New Roman"/>
          <w:color w:val="333333"/>
          <w:shd w:val="clear" w:color="auto" w:fill="FFFFFF"/>
        </w:rPr>
      </w:pPr>
      <w:r w:rsidRPr="00E952E3">
        <w:rPr>
          <w:rFonts w:ascii="Times New Roman" w:hAnsi="Times New Roman" w:cs="Times New Roman"/>
          <w:b/>
          <w:bCs/>
        </w:rPr>
        <w:t xml:space="preserve">       </w:t>
      </w:r>
      <w:r w:rsidR="00E952E3">
        <w:rPr>
          <w:rFonts w:ascii="Times New Roman" w:hAnsi="Times New Roman" w:cs="Times New Roman"/>
          <w:b/>
          <w:bCs/>
        </w:rPr>
        <w:t xml:space="preserve">         </w:t>
      </w:r>
      <w:r w:rsidR="00E952E3" w:rsidRPr="00E952E3">
        <w:rPr>
          <w:rFonts w:ascii="Times New Roman" w:hAnsi="Times New Roman" w:cs="Times New Roman"/>
          <w:b/>
          <w:bCs/>
        </w:rPr>
        <w:t xml:space="preserve"> </w:t>
      </w:r>
      <w:r w:rsidR="00E952E3">
        <w:rPr>
          <w:rFonts w:ascii="Times New Roman" w:hAnsi="Times New Roman" w:cs="Times New Roman"/>
          <w:color w:val="333333"/>
          <w:shd w:val="clear" w:color="auto" w:fill="FFFFFF"/>
        </w:rPr>
        <w:t>Data Preprocessing</w:t>
      </w:r>
      <w:r w:rsidR="00E952E3" w:rsidRPr="00E952E3">
        <w:rPr>
          <w:rFonts w:ascii="Times New Roman" w:hAnsi="Times New Roman" w:cs="Times New Roman"/>
          <w:color w:val="333333"/>
          <w:shd w:val="clear" w:color="auto" w:fill="FFFFFF"/>
        </w:rPr>
        <w:t xml:space="preserve"> is an integral part of machine learning to prepare the data to gain more efficiency in prediction. It refers to the actual transformation of data making it suitable for any machine learning model. For example, a few ML models will not accept null values. Hence it is necessary to eliminate the null values as well as duplicate values to achieve more </w:t>
      </w:r>
      <w:r w:rsidR="00E952E3" w:rsidRPr="00E952E3">
        <w:rPr>
          <w:rFonts w:ascii="Times New Roman" w:hAnsi="Times New Roman" w:cs="Times New Roman"/>
          <w:color w:val="333333"/>
          <w:shd w:val="clear" w:color="auto" w:fill="FFFFFF"/>
        </w:rPr>
        <w:lastRenderedPageBreak/>
        <w:t xml:space="preserve">accuracy. According to [33]  to achieve </w:t>
      </w:r>
      <w:r w:rsidR="00E952E3">
        <w:rPr>
          <w:rFonts w:ascii="Times New Roman" w:hAnsi="Times New Roman" w:cs="Times New Roman"/>
          <w:color w:val="333333"/>
          <w:shd w:val="clear" w:color="auto" w:fill="FFFFFF"/>
        </w:rPr>
        <w:t xml:space="preserve">a </w:t>
      </w:r>
      <w:r w:rsidR="00E952E3" w:rsidRPr="00E952E3">
        <w:rPr>
          <w:rFonts w:ascii="Times New Roman" w:hAnsi="Times New Roman" w:cs="Times New Roman"/>
          <w:color w:val="333333"/>
          <w:shd w:val="clear" w:color="auto" w:fill="FFFFFF"/>
        </w:rPr>
        <w:t>balanced way of distribution, data preprocessing is the manipulation of the data.</w:t>
      </w:r>
    </w:p>
    <w:p w14:paraId="39C0BCCD" w14:textId="0C22022E" w:rsidR="00E952E3" w:rsidRPr="0085186F" w:rsidRDefault="00E952E3" w:rsidP="0045763E">
      <w:pPr>
        <w:spacing w:line="360" w:lineRule="auto"/>
        <w:ind w:hanging="284"/>
        <w:jc w:val="both"/>
        <w:rPr>
          <w:rFonts w:ascii="Times New Roman" w:hAnsi="Times New Roman" w:cs="Times New Roman"/>
        </w:rPr>
      </w:pPr>
      <w:r w:rsidRPr="00E952E3">
        <w:rPr>
          <w:rFonts w:ascii="Times New Roman" w:hAnsi="Times New Roman" w:cs="Times New Roman"/>
          <w:color w:val="333333"/>
          <w:shd w:val="clear" w:color="auto" w:fill="FFFFFF"/>
        </w:rPr>
        <w:t xml:space="preserve">                     </w:t>
      </w:r>
      <w:r w:rsidRPr="00E952E3">
        <w:rPr>
          <w:rFonts w:ascii="Times New Roman" w:hAnsi="Times New Roman" w:cs="Times New Roman"/>
          <w:color w:val="333333"/>
        </w:rPr>
        <w:t xml:space="preserve">For the real time PSD-23 data, lots of incomplete data were there so data cleaning forms a crucial step here. Incomplete data causes issues in the machine learning model which directly affects the performance. To deal with missing data, the mean imputation method is used which will replace the missing columns with an average value of the data columns. In our pipeline, mean imputation works well after trying multiple combinations of different imputations. This stage </w:t>
      </w:r>
      <w:r w:rsidRPr="0085186F">
        <w:rPr>
          <w:rFonts w:ascii="Times New Roman" w:hAnsi="Times New Roman" w:cs="Times New Roman"/>
          <w:color w:val="333333"/>
        </w:rPr>
        <w:t>is critically important and ensures data integrity and quality.</w:t>
      </w:r>
    </w:p>
    <w:p w14:paraId="3217CBE1" w14:textId="2B6B7AFE" w:rsidR="00E952E3" w:rsidRDefault="00E952E3" w:rsidP="0045763E">
      <w:pPr>
        <w:spacing w:line="360" w:lineRule="auto"/>
        <w:ind w:hanging="284"/>
        <w:jc w:val="both"/>
        <w:rPr>
          <w:rFonts w:ascii="Times New Roman" w:hAnsi="Times New Roman" w:cs="Times New Roman"/>
          <w:color w:val="333333"/>
          <w:shd w:val="clear" w:color="auto" w:fill="FFFFFF"/>
        </w:rPr>
      </w:pPr>
      <w:r w:rsidRPr="0085186F">
        <w:rPr>
          <w:rFonts w:ascii="Times New Roman" w:hAnsi="Times New Roman" w:cs="Times New Roman"/>
          <w:color w:val="333333"/>
          <w:shd w:val="clear" w:color="auto" w:fill="FFFFFF"/>
        </w:rPr>
        <w:t xml:space="preserve">                  For the generated DoS dataset, the value of the data is of different ranges hence data scaling is needed to improve the accuracy. To maintain a common range among the data without changing the meaning, data scaling plays a critical role in pre-processing. Hence scaling means transforming the data in the range of either 0 and 1 or -1 and 1. In this paper, the standard scaler is the method applied for scaling purposes by</w:t>
      </w:r>
      <w:r w:rsidRPr="00E952E3">
        <w:rPr>
          <w:rFonts w:ascii="Times New Roman" w:hAnsi="Times New Roman" w:cs="Times New Roman"/>
          <w:color w:val="333333"/>
          <w:shd w:val="clear" w:color="auto" w:fill="FFFFFF"/>
        </w:rPr>
        <w:t xml:space="preserve"> making the mean 0 and the standard deviation [34].</w:t>
      </w:r>
      <w:r w:rsidR="00036399">
        <w:rPr>
          <w:rFonts w:ascii="Times New Roman" w:hAnsi="Times New Roman" w:cs="Times New Roman"/>
          <w:color w:val="333333"/>
          <w:shd w:val="clear" w:color="auto" w:fill="FFFFFF"/>
        </w:rPr>
        <w:t xml:space="preserve"> </w:t>
      </w:r>
    </w:p>
    <w:p w14:paraId="5310F4ED" w14:textId="4574B7D3" w:rsidR="00E952E3" w:rsidRDefault="00E952E3" w:rsidP="0045763E">
      <w:pPr>
        <w:spacing w:line="360" w:lineRule="auto"/>
        <w:ind w:left="426" w:hanging="710"/>
        <w:jc w:val="center"/>
        <w:rPr>
          <w:rFonts w:ascii="Times New Roman" w:hAnsi="Times New Roman" w:cs="Times New Roman"/>
          <w:b/>
          <w:bCs/>
          <w:color w:val="333333"/>
          <w:shd w:val="clear" w:color="auto" w:fill="FFFFFF"/>
        </w:rPr>
      </w:pPr>
      <w:r w:rsidRPr="00CD2F79">
        <w:rPr>
          <w:rFonts w:ascii="Times New Roman" w:hAnsi="Times New Roman" w:cs="Times New Roman"/>
          <w:b/>
          <w:bCs/>
          <w:color w:val="333333"/>
          <w:shd w:val="clear" w:color="auto" w:fill="FFFFFF"/>
        </w:rPr>
        <w:t>6.2.3</w:t>
      </w:r>
      <w:r w:rsidR="00036399" w:rsidRPr="00CD2F79">
        <w:rPr>
          <w:rFonts w:ascii="Times New Roman" w:hAnsi="Times New Roman" w:cs="Times New Roman"/>
          <w:b/>
          <w:bCs/>
          <w:color w:val="333333"/>
          <w:shd w:val="clear" w:color="auto" w:fill="FFFFFF"/>
        </w:rPr>
        <w:t xml:space="preserve">  Validation framework using the proposed intelligent IV-RFE feature selection and </w:t>
      </w:r>
      <w:proofErr w:type="spellStart"/>
      <w:r w:rsidR="00036399" w:rsidRPr="00CD2F79">
        <w:rPr>
          <w:rFonts w:ascii="Times New Roman" w:hAnsi="Times New Roman" w:cs="Times New Roman"/>
          <w:b/>
          <w:bCs/>
          <w:color w:val="333333"/>
          <w:shd w:val="clear" w:color="auto" w:fill="FFFFFF"/>
        </w:rPr>
        <w:t>ShiP</w:t>
      </w:r>
      <w:proofErr w:type="spellEnd"/>
      <w:r w:rsidR="00036399" w:rsidRPr="00CD2F79">
        <w:rPr>
          <w:rFonts w:ascii="Times New Roman" w:hAnsi="Times New Roman" w:cs="Times New Roman"/>
          <w:b/>
          <w:bCs/>
          <w:color w:val="333333"/>
          <w:shd w:val="clear" w:color="auto" w:fill="FFFFFF"/>
        </w:rPr>
        <w:t xml:space="preserve"> Vector Machine</w:t>
      </w:r>
    </w:p>
    <w:p w14:paraId="724D538E" w14:textId="0D2F1FDD" w:rsidR="0062631D" w:rsidRDefault="0062631D" w:rsidP="0062631D">
      <w:pPr>
        <w:spacing w:line="360" w:lineRule="auto"/>
        <w:ind w:hanging="284"/>
        <w:jc w:val="both"/>
        <w:rPr>
          <w:rFonts w:ascii="Times New Roman" w:hAnsi="Times New Roman" w:cs="Times New Roman"/>
        </w:rPr>
      </w:pPr>
      <w:r>
        <w:rPr>
          <w:rFonts w:ascii="Times New Roman" w:hAnsi="Times New Roman" w:cs="Times New Roman"/>
        </w:rPr>
        <w:t xml:space="preserve">                             To ensure the effectiveness of the performance, a validation framework comprised of IV-RFE and SHiP Vector machine is utilized. The validation framework is built based on the methodologies discussed in chapters 4 and 5, utilizing IV-RFE for feature selection and SHiP vector Machine for classification. The IV-RFE method reduces the features from 13 to 12 by selecting the optimal features from the real time PSD-23 dataset. The major advantage of the intelligent feature selection agent is the relative variance factor with the Recursive feature selection mechanism, ensuring a balanced and error free feature selection process. Further, RFE selects the most valuable features by removing the less significant features resulting in high efficiency. </w:t>
      </w:r>
    </w:p>
    <w:p w14:paraId="71C71EF1" w14:textId="77777777" w:rsidR="0062631D" w:rsidRDefault="0062631D" w:rsidP="0062631D">
      <w:pPr>
        <w:spacing w:line="360" w:lineRule="auto"/>
        <w:ind w:hanging="284"/>
        <w:jc w:val="both"/>
        <w:rPr>
          <w:rFonts w:ascii="Times New Roman" w:hAnsi="Times New Roman" w:cs="Times New Roman"/>
        </w:rPr>
      </w:pPr>
      <w:r>
        <w:rPr>
          <w:rFonts w:ascii="Times New Roman" w:hAnsi="Times New Roman" w:cs="Times New Roman"/>
        </w:rPr>
        <w:t xml:space="preserve">               </w:t>
      </w:r>
      <w:r w:rsidRPr="00EA5B95">
        <w:rPr>
          <w:rFonts w:ascii="Times New Roman" w:hAnsi="Times New Roman" w:cs="Times New Roman"/>
        </w:rPr>
        <w:t xml:space="preserve">                      To further improve the classification capability of an intrusion detection system, validation is made using the SHiP vector machine in the framework. The use of the kernel trick is another essential improvement in this model </w:t>
      </w:r>
      <w:r w:rsidRPr="00EA5B95">
        <w:t>this allows the</w:t>
      </w:r>
      <w:r w:rsidRPr="00EA5B95">
        <w:rPr>
          <w:rFonts w:ascii="Times New Roman" w:hAnsi="Times New Roman" w:cs="Times New Roman"/>
        </w:rPr>
        <w:t xml:space="preserve"> classifier to handle the case of nonlinear separation, thus transforming the data into a higher</w:t>
      </w:r>
      <w:r>
        <w:rPr>
          <w:rFonts w:ascii="Times New Roman" w:hAnsi="Times New Roman" w:cs="Times New Roman"/>
        </w:rPr>
        <w:t xml:space="preserve"> </w:t>
      </w:r>
      <w:r w:rsidRPr="00EA5B95">
        <w:rPr>
          <w:rFonts w:ascii="Times New Roman" w:hAnsi="Times New Roman" w:cs="Times New Roman"/>
        </w:rPr>
        <w:t>dimensional feature space where its nonlinear separation can be captured. This makes it possible for the SHIP vector machine to discover more complex patterns and relationships in the data set.</w:t>
      </w:r>
      <w:r>
        <w:rPr>
          <w:rFonts w:ascii="Times New Roman" w:hAnsi="Times New Roman" w:cs="Times New Roman"/>
        </w:rPr>
        <w:t xml:space="preserve"> </w:t>
      </w:r>
    </w:p>
    <w:p w14:paraId="169BB9B1" w14:textId="7EFAEE2C" w:rsidR="0062631D" w:rsidRDefault="0062631D" w:rsidP="0062631D">
      <w:pPr>
        <w:spacing w:line="360" w:lineRule="auto"/>
        <w:ind w:hanging="284"/>
        <w:jc w:val="both"/>
        <w:rPr>
          <w:rFonts w:ascii="Times New Roman" w:hAnsi="Times New Roman" w:cs="Times New Roman"/>
        </w:rPr>
      </w:pPr>
    </w:p>
    <w:p w14:paraId="5D9683DB" w14:textId="77777777" w:rsidR="0062631D" w:rsidRDefault="0062631D" w:rsidP="0045763E">
      <w:pPr>
        <w:spacing w:line="360" w:lineRule="auto"/>
        <w:ind w:left="426" w:hanging="710"/>
        <w:jc w:val="center"/>
        <w:rPr>
          <w:rFonts w:ascii="Times New Roman" w:hAnsi="Times New Roman" w:cs="Times New Roman"/>
          <w:b/>
          <w:bCs/>
          <w:color w:val="333333"/>
          <w:shd w:val="clear" w:color="auto" w:fill="FFFFFF"/>
        </w:rPr>
      </w:pPr>
    </w:p>
    <w:p w14:paraId="5265C168" w14:textId="7CB388AC" w:rsidR="00CB395E" w:rsidRPr="00CD2F79" w:rsidRDefault="00CB395E" w:rsidP="0045763E">
      <w:pPr>
        <w:spacing w:line="360" w:lineRule="auto"/>
        <w:ind w:left="426" w:hanging="710"/>
        <w:jc w:val="center"/>
        <w:rPr>
          <w:rFonts w:ascii="Times New Roman" w:hAnsi="Times New Roman" w:cs="Times New Roman"/>
          <w:b/>
          <w:bCs/>
          <w:color w:val="333333"/>
          <w:shd w:val="clear" w:color="auto" w:fill="FFFFFF"/>
        </w:rPr>
      </w:pPr>
      <w:r>
        <w:rPr>
          <w:rFonts w:ascii="Times New Roman" w:hAnsi="Times New Roman" w:cs="Times New Roman"/>
          <w:b/>
          <w:bCs/>
          <w:noProof/>
          <w:color w:val="333333"/>
          <w:shd w:val="clear" w:color="auto" w:fill="FFFFFF"/>
        </w:rPr>
        <w:drawing>
          <wp:inline distT="0" distB="0" distL="0" distR="0" wp14:anchorId="0E8F2ED7" wp14:editId="4550D3A4">
            <wp:extent cx="6023470" cy="5515200"/>
            <wp:effectExtent l="0" t="0" r="0" b="0"/>
            <wp:docPr id="718234298" name="Picture 1" descr="A computer screen 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234298" name="Picture 1" descr="A computer screen shot of a computer"/>
                    <pic:cNvPicPr/>
                  </pic:nvPicPr>
                  <pic:blipFill>
                    <a:blip r:embed="rId7">
                      <a:extLst>
                        <a:ext uri="{28A0092B-C50C-407E-A947-70E740481C1C}">
                          <a14:useLocalDpi xmlns:a14="http://schemas.microsoft.com/office/drawing/2010/main" val="0"/>
                        </a:ext>
                      </a:extLst>
                    </a:blip>
                    <a:stretch>
                      <a:fillRect/>
                    </a:stretch>
                  </pic:blipFill>
                  <pic:spPr>
                    <a:xfrm>
                      <a:off x="0" y="0"/>
                      <a:ext cx="6040488" cy="5530782"/>
                    </a:xfrm>
                    <a:prstGeom prst="rect">
                      <a:avLst/>
                    </a:prstGeom>
                  </pic:spPr>
                </pic:pic>
              </a:graphicData>
            </a:graphic>
          </wp:inline>
        </w:drawing>
      </w:r>
    </w:p>
    <w:p w14:paraId="2B34F6A7" w14:textId="422F51FE" w:rsidR="00EA5B95" w:rsidRDefault="00036399" w:rsidP="0045763E">
      <w:pPr>
        <w:spacing w:line="360" w:lineRule="auto"/>
        <w:ind w:hanging="284"/>
        <w:jc w:val="both"/>
        <w:rPr>
          <w:rFonts w:ascii="Times New Roman" w:hAnsi="Times New Roman" w:cs="Times New Roman"/>
        </w:rPr>
      </w:pPr>
      <w:r>
        <w:rPr>
          <w:rFonts w:ascii="Times New Roman" w:hAnsi="Times New Roman" w:cs="Times New Roman"/>
        </w:rPr>
        <w:t xml:space="preserve">                       </w:t>
      </w:r>
    </w:p>
    <w:p w14:paraId="4AA1D6BF" w14:textId="7B8FFA1A" w:rsidR="00E952E3" w:rsidRDefault="0045763E" w:rsidP="0045763E">
      <w:pPr>
        <w:spacing w:line="360" w:lineRule="auto"/>
        <w:ind w:hanging="284"/>
        <w:jc w:val="both"/>
        <w:rPr>
          <w:rFonts w:ascii="Times New Roman" w:hAnsi="Times New Roman" w:cs="Times New Roman"/>
        </w:rPr>
      </w:pPr>
      <w:r>
        <w:rPr>
          <w:rFonts w:ascii="Times New Roman" w:hAnsi="Times New Roman" w:cs="Times New Roman"/>
        </w:rPr>
        <w:t xml:space="preserve">                  </w:t>
      </w:r>
      <w:r w:rsidRPr="0045763E">
        <w:rPr>
          <w:rFonts w:ascii="Times New Roman" w:hAnsi="Times New Roman" w:cs="Times New Roman"/>
        </w:rPr>
        <w:t>This combination of techniques(</w:t>
      </w:r>
      <w:proofErr w:type="spellStart"/>
      <w:r w:rsidRPr="0045763E">
        <w:rPr>
          <w:rFonts w:ascii="Times New Roman" w:hAnsi="Times New Roman" w:cs="Times New Roman"/>
        </w:rPr>
        <w:t>IV-RFE+SHiP</w:t>
      </w:r>
      <w:proofErr w:type="spellEnd"/>
      <w:r w:rsidRPr="0045763E">
        <w:rPr>
          <w:rFonts w:ascii="Times New Roman" w:hAnsi="Times New Roman" w:cs="Times New Roman"/>
        </w:rPr>
        <w:t xml:space="preserve">) facilitates the system to achieve higher accuracy, precision, F1 score and recall. Furthermore, the feature subset selected by IV-RFE reduces the computational cost, and hence, makes the model more suitable for real-time intrusion detection applications. Thus, this validation framework provides a strong base to further  real time machine learning-based intrusion detection, and therefore, pave the way to a more secure and intelligent mechanism of network </w:t>
      </w:r>
      <w:proofErr w:type="spellStart"/>
      <w:r w:rsidR="00CB395E" w:rsidRPr="0045763E">
        <w:rPr>
          <w:rFonts w:ascii="Times New Roman" w:hAnsi="Times New Roman" w:cs="Times New Roman"/>
        </w:rPr>
        <w:t>defen</w:t>
      </w:r>
      <w:r w:rsidR="00CB395E">
        <w:rPr>
          <w:rFonts w:ascii="Times New Roman" w:hAnsi="Times New Roman" w:cs="Times New Roman"/>
        </w:rPr>
        <w:t>se</w:t>
      </w:r>
      <w:proofErr w:type="spellEnd"/>
      <w:r w:rsidR="0062631D">
        <w:rPr>
          <w:rFonts w:ascii="Times New Roman" w:hAnsi="Times New Roman" w:cs="Times New Roman"/>
        </w:rPr>
        <w:t>.</w:t>
      </w:r>
    </w:p>
    <w:p w14:paraId="488525CF" w14:textId="77777777" w:rsidR="0062631D" w:rsidRDefault="0062631D" w:rsidP="0045763E">
      <w:pPr>
        <w:spacing w:line="360" w:lineRule="auto"/>
        <w:ind w:hanging="284"/>
        <w:jc w:val="both"/>
        <w:rPr>
          <w:rFonts w:ascii="Times New Roman" w:hAnsi="Times New Roman" w:cs="Times New Roman"/>
        </w:rPr>
      </w:pPr>
    </w:p>
    <w:p w14:paraId="2788FEA1" w14:textId="332041F0" w:rsidR="00F5154C" w:rsidRPr="0062631D" w:rsidRDefault="00F5154C" w:rsidP="0045763E">
      <w:pPr>
        <w:spacing w:line="360" w:lineRule="auto"/>
        <w:ind w:hanging="284"/>
        <w:jc w:val="both"/>
        <w:rPr>
          <w:rFonts w:ascii="Times New Roman" w:hAnsi="Times New Roman" w:cs="Times New Roman"/>
          <w:b/>
          <w:bCs/>
          <w:sz w:val="28"/>
          <w:szCs w:val="28"/>
        </w:rPr>
      </w:pPr>
      <w:r w:rsidRPr="0062631D">
        <w:rPr>
          <w:rFonts w:ascii="Times New Roman" w:hAnsi="Times New Roman" w:cs="Times New Roman"/>
          <w:b/>
          <w:bCs/>
          <w:sz w:val="28"/>
          <w:szCs w:val="28"/>
        </w:rPr>
        <w:lastRenderedPageBreak/>
        <w:t xml:space="preserve">     6.3 Experimental Results</w:t>
      </w:r>
      <w:r w:rsidR="003236DC" w:rsidRPr="0062631D">
        <w:rPr>
          <w:rFonts w:ascii="Times New Roman" w:hAnsi="Times New Roman" w:cs="Times New Roman"/>
          <w:b/>
          <w:bCs/>
          <w:sz w:val="28"/>
          <w:szCs w:val="28"/>
        </w:rPr>
        <w:t xml:space="preserve"> and Discussion</w:t>
      </w:r>
    </w:p>
    <w:p w14:paraId="45D0E7B5" w14:textId="37C911AB" w:rsidR="003236DC" w:rsidRDefault="003236DC" w:rsidP="003236DC">
      <w:pPr>
        <w:spacing w:line="360" w:lineRule="auto"/>
        <w:ind w:hanging="284"/>
        <w:jc w:val="both"/>
        <w:rPr>
          <w:rFonts w:ascii="Times New Roman" w:hAnsi="Times New Roman" w:cs="Times New Roman"/>
        </w:rPr>
      </w:pPr>
      <w:r>
        <w:rPr>
          <w:rFonts w:ascii="Times New Roman" w:hAnsi="Times New Roman" w:cs="Times New Roman"/>
        </w:rPr>
        <w:t xml:space="preserve">           6.3.1 Results</w:t>
      </w:r>
    </w:p>
    <w:p w14:paraId="12BD50CD" w14:textId="4A936FD3" w:rsidR="00BA71F9" w:rsidRDefault="00F07518" w:rsidP="00E73E0C">
      <w:pPr>
        <w:spacing w:line="360" w:lineRule="auto"/>
        <w:jc w:val="both"/>
        <w:rPr>
          <w:rFonts w:ascii="Times New Roman" w:hAnsi="Times New Roman" w:cs="Times New Roman"/>
        </w:rPr>
      </w:pPr>
      <w:r w:rsidRPr="00E73E0C">
        <w:rPr>
          <w:rFonts w:ascii="Times New Roman" w:hAnsi="Times New Roman" w:cs="Times New Roman"/>
        </w:rPr>
        <w:t xml:space="preserve">                   </w:t>
      </w:r>
      <w:r w:rsidR="00E73E0C" w:rsidRPr="00C0622D">
        <w:rPr>
          <w:rFonts w:ascii="Times New Roman" w:hAnsi="Times New Roman" w:cs="Times New Roman"/>
        </w:rPr>
        <w:t>The dataset used for evaluation is 100 data</w:t>
      </w:r>
      <w:r w:rsidR="00E73E0C" w:rsidRPr="00E73E0C">
        <w:rPr>
          <w:rFonts w:ascii="Times New Roman" w:hAnsi="Times New Roman" w:cs="Times New Roman"/>
        </w:rPr>
        <w:t xml:space="preserve"> instances, which are divided equally into 50 instances of Denial-of-Service (DoS) attacks and 50 instances of normal traffic. Thi</w:t>
      </w:r>
      <w:r w:rsidR="00E73E0C">
        <w:rPr>
          <w:rFonts w:ascii="Times New Roman" w:hAnsi="Times New Roman" w:cs="Times New Roman"/>
        </w:rPr>
        <w:t>s</w:t>
      </w:r>
      <w:r w:rsidR="00E73E0C" w:rsidRPr="00E73E0C">
        <w:rPr>
          <w:rFonts w:ascii="Times New Roman" w:hAnsi="Times New Roman" w:cs="Times New Roman"/>
        </w:rPr>
        <w:t xml:space="preserve"> ensures that the</w:t>
      </w:r>
      <w:r w:rsidR="00E73E0C">
        <w:rPr>
          <w:rFonts w:ascii="Times New Roman" w:hAnsi="Times New Roman" w:cs="Times New Roman"/>
        </w:rPr>
        <w:t xml:space="preserve"> dataset</w:t>
      </w:r>
      <w:r w:rsidR="00E73E0C" w:rsidRPr="00E73E0C">
        <w:rPr>
          <w:rFonts w:ascii="Times New Roman" w:hAnsi="Times New Roman" w:cs="Times New Roman"/>
        </w:rPr>
        <w:t xml:space="preserve"> is </w:t>
      </w:r>
      <w:r w:rsidR="00E73E0C">
        <w:rPr>
          <w:rFonts w:ascii="Times New Roman" w:hAnsi="Times New Roman" w:cs="Times New Roman"/>
        </w:rPr>
        <w:t>balanced</w:t>
      </w:r>
      <w:r w:rsidR="00E73E0C" w:rsidRPr="00E73E0C">
        <w:rPr>
          <w:rFonts w:ascii="Times New Roman" w:hAnsi="Times New Roman" w:cs="Times New Roman"/>
        </w:rPr>
        <w:t xml:space="preserve"> and</w:t>
      </w:r>
      <w:r w:rsidR="00E73E0C">
        <w:rPr>
          <w:rFonts w:ascii="Times New Roman" w:hAnsi="Times New Roman" w:cs="Times New Roman"/>
        </w:rPr>
        <w:t xml:space="preserve"> can be </w:t>
      </w:r>
      <w:r w:rsidR="00E73E0C" w:rsidRPr="00E73E0C">
        <w:rPr>
          <w:rFonts w:ascii="Times New Roman" w:hAnsi="Times New Roman" w:cs="Times New Roman"/>
        </w:rPr>
        <w:t>tested on an equal proportion of attack and normal cases, thus allowing for a fair assessment of its classification performance.</w:t>
      </w:r>
      <w:r w:rsidR="00E73E0C">
        <w:rPr>
          <w:rFonts w:ascii="Times New Roman" w:hAnsi="Times New Roman" w:cs="Times New Roman"/>
        </w:rPr>
        <w:t xml:space="preserve"> The proposed intrusion detection system demonstrates high performance across multiple evaluation metrics</w:t>
      </w:r>
      <w:r w:rsidR="001D5A41">
        <w:rPr>
          <w:rFonts w:ascii="Times New Roman" w:hAnsi="Times New Roman" w:cs="Times New Roman"/>
        </w:rPr>
        <w:t>.</w:t>
      </w:r>
    </w:p>
    <w:p w14:paraId="4DE5FA43" w14:textId="634B4C28" w:rsidR="001D5A41" w:rsidRDefault="001D5A41" w:rsidP="00E73E0C">
      <w:pPr>
        <w:spacing w:line="360" w:lineRule="auto"/>
        <w:jc w:val="both"/>
        <w:rPr>
          <w:rFonts w:ascii="Times New Roman" w:hAnsi="Times New Roman" w:cs="Times New Roman"/>
        </w:rPr>
      </w:pPr>
      <w:r>
        <w:rPr>
          <w:rFonts w:ascii="Times New Roman" w:hAnsi="Times New Roman" w:cs="Times New Roman"/>
        </w:rPr>
        <w:t xml:space="preserve">            The model attains an accuracy of 92.3%</w:t>
      </w:r>
      <w:r w:rsidR="00066F50">
        <w:rPr>
          <w:rFonts w:ascii="Times New Roman" w:hAnsi="Times New Roman" w:cs="Times New Roman"/>
        </w:rPr>
        <w:t xml:space="preserve">, which means that </w:t>
      </w:r>
      <w:r w:rsidR="00066F50" w:rsidRPr="001D5A41">
        <w:rPr>
          <w:rFonts w:ascii="Times New Roman" w:hAnsi="Times New Roman" w:cs="Times New Roman"/>
        </w:rPr>
        <w:t>the model is actually capable of classifying both normal and attack instances.</w:t>
      </w:r>
      <w:r w:rsidR="00066F50">
        <w:rPr>
          <w:rFonts w:ascii="Times New Roman" w:hAnsi="Times New Roman" w:cs="Times New Roman"/>
        </w:rPr>
        <w:t xml:space="preserve"> </w:t>
      </w:r>
      <w:r w:rsidRPr="001D5A41">
        <w:rPr>
          <w:rFonts w:ascii="Times New Roman" w:hAnsi="Times New Roman" w:cs="Times New Roman"/>
        </w:rPr>
        <w:t xml:space="preserve">The system precision is captured at 93.2 %, indicating that it </w:t>
      </w:r>
      <w:r w:rsidR="00066F50">
        <w:rPr>
          <w:rFonts w:ascii="Times New Roman" w:hAnsi="Times New Roman" w:cs="Times New Roman"/>
        </w:rPr>
        <w:t>has</w:t>
      </w:r>
      <w:r w:rsidRPr="001D5A41">
        <w:rPr>
          <w:rFonts w:ascii="Times New Roman" w:hAnsi="Times New Roman" w:cs="Times New Roman"/>
        </w:rPr>
        <w:t xml:space="preserve"> a very low false positive rate, so that most attacks actually detected were malicious activities. The recall metric is 9</w:t>
      </w:r>
      <w:r w:rsidR="003236DC">
        <w:rPr>
          <w:rFonts w:ascii="Times New Roman" w:hAnsi="Times New Roman" w:cs="Times New Roman"/>
        </w:rPr>
        <w:t>1</w:t>
      </w:r>
      <w:r w:rsidRPr="001D5A41">
        <w:rPr>
          <w:rFonts w:ascii="Times New Roman" w:hAnsi="Times New Roman" w:cs="Times New Roman"/>
        </w:rPr>
        <w:t>.</w:t>
      </w:r>
      <w:r w:rsidR="003236DC">
        <w:rPr>
          <w:rFonts w:ascii="Times New Roman" w:hAnsi="Times New Roman" w:cs="Times New Roman"/>
        </w:rPr>
        <w:t>2</w:t>
      </w:r>
      <w:r w:rsidRPr="001D5A41">
        <w:rPr>
          <w:rFonts w:ascii="Times New Roman" w:hAnsi="Times New Roman" w:cs="Times New Roman"/>
        </w:rPr>
        <w:t xml:space="preserve">%, showing that the model can indeed catch a large proportion of real instances of attacks and also has few false negatives. The F1 score, being balanced </w:t>
      </w:r>
      <w:r w:rsidR="00066F50">
        <w:rPr>
          <w:rFonts w:ascii="Times New Roman" w:hAnsi="Times New Roman" w:cs="Times New Roman"/>
        </w:rPr>
        <w:t xml:space="preserve">with </w:t>
      </w:r>
      <w:r w:rsidRPr="001D5A41">
        <w:rPr>
          <w:rFonts w:ascii="Times New Roman" w:hAnsi="Times New Roman" w:cs="Times New Roman"/>
        </w:rPr>
        <w:t>precision and recall, is at 9</w:t>
      </w:r>
      <w:r w:rsidR="003236DC">
        <w:rPr>
          <w:rFonts w:ascii="Times New Roman" w:hAnsi="Times New Roman" w:cs="Times New Roman"/>
        </w:rPr>
        <w:t>2</w:t>
      </w:r>
      <w:r w:rsidRPr="001D5A41">
        <w:rPr>
          <w:rFonts w:ascii="Times New Roman" w:hAnsi="Times New Roman" w:cs="Times New Roman"/>
        </w:rPr>
        <w:t>.</w:t>
      </w:r>
      <w:r w:rsidR="003236DC">
        <w:rPr>
          <w:rFonts w:ascii="Times New Roman" w:hAnsi="Times New Roman" w:cs="Times New Roman"/>
        </w:rPr>
        <w:t>1</w:t>
      </w:r>
      <w:r w:rsidRPr="001D5A41">
        <w:rPr>
          <w:rFonts w:ascii="Times New Roman" w:hAnsi="Times New Roman" w:cs="Times New Roman"/>
        </w:rPr>
        <w:t>%, indicating an overall robustness of the classification approach.</w:t>
      </w:r>
      <w:r w:rsidR="00E747DC">
        <w:rPr>
          <w:rFonts w:ascii="Times New Roman" w:hAnsi="Times New Roman" w:cs="Times New Roman"/>
        </w:rPr>
        <w:t xml:space="preserve"> Fig 6.1 depicts the performance metrics related with PSD-23 data containing DoS attacks.</w:t>
      </w:r>
    </w:p>
    <w:p w14:paraId="13AEF79D" w14:textId="7A789F95" w:rsidR="00E747DC" w:rsidRDefault="00E747DC" w:rsidP="00E73E0C">
      <w:pPr>
        <w:spacing w:line="360" w:lineRule="auto"/>
        <w:jc w:val="both"/>
        <w:rPr>
          <w:rFonts w:ascii="Times New Roman" w:hAnsi="Times New Roman" w:cs="Times New Roman"/>
        </w:rPr>
      </w:pPr>
      <w:r>
        <w:rPr>
          <w:rFonts w:ascii="Times New Roman" w:hAnsi="Times New Roman" w:cs="Times New Roman"/>
        </w:rPr>
        <w:t xml:space="preserve">                 </w:t>
      </w:r>
      <w:r w:rsidRPr="00E747DC">
        <w:rPr>
          <w:rFonts w:ascii="Times New Roman" w:hAnsi="Times New Roman" w:cs="Times New Roman"/>
        </w:rPr>
        <w:t>These high performance metrics are made possible by</w:t>
      </w:r>
      <w:r>
        <w:rPr>
          <w:rFonts w:ascii="Times New Roman" w:hAnsi="Times New Roman" w:cs="Times New Roman"/>
        </w:rPr>
        <w:t xml:space="preserve"> means of </w:t>
      </w:r>
      <w:r w:rsidRPr="00E747DC">
        <w:rPr>
          <w:rFonts w:ascii="Times New Roman" w:hAnsi="Times New Roman" w:cs="Times New Roman"/>
        </w:rPr>
        <w:t xml:space="preserve">12 features </w:t>
      </w:r>
      <w:r>
        <w:rPr>
          <w:rFonts w:ascii="Times New Roman" w:hAnsi="Times New Roman" w:cs="Times New Roman"/>
        </w:rPr>
        <w:t>from</w:t>
      </w:r>
      <w:r w:rsidRPr="00E747DC">
        <w:rPr>
          <w:rFonts w:ascii="Times New Roman" w:hAnsi="Times New Roman" w:cs="Times New Roman"/>
        </w:rPr>
        <w:t xml:space="preserve"> IV-RFE </w:t>
      </w:r>
      <w:r>
        <w:rPr>
          <w:rFonts w:ascii="Times New Roman" w:hAnsi="Times New Roman" w:cs="Times New Roman"/>
        </w:rPr>
        <w:t>and</w:t>
      </w:r>
      <w:r w:rsidRPr="00E747DC">
        <w:rPr>
          <w:rFonts w:ascii="Times New Roman" w:hAnsi="Times New Roman" w:cs="Times New Roman"/>
        </w:rPr>
        <w:t xml:space="preserve"> preserving vital </w:t>
      </w:r>
      <w:r>
        <w:rPr>
          <w:rFonts w:ascii="Times New Roman" w:hAnsi="Times New Roman" w:cs="Times New Roman"/>
        </w:rPr>
        <w:t>features</w:t>
      </w:r>
      <w:r w:rsidRPr="00E747DC">
        <w:rPr>
          <w:rFonts w:ascii="Times New Roman" w:hAnsi="Times New Roman" w:cs="Times New Roman"/>
        </w:rPr>
        <w:t>.</w:t>
      </w:r>
      <w:r>
        <w:rPr>
          <w:rFonts w:ascii="Times New Roman" w:hAnsi="Times New Roman" w:cs="Times New Roman"/>
        </w:rPr>
        <w:t xml:space="preserve"> Table 6.2 represents the features selected using IV-RFE.</w:t>
      </w:r>
      <w:r w:rsidRPr="00E747DC">
        <w:rPr>
          <w:rFonts w:ascii="Times New Roman" w:hAnsi="Times New Roman" w:cs="Times New Roman"/>
        </w:rPr>
        <w:t xml:space="preserve"> Thus, the approach reduces the features and enhances efficiency in computation with no loss of accuracy. A further advantage </w:t>
      </w:r>
      <w:r>
        <w:rPr>
          <w:rFonts w:ascii="Times New Roman" w:hAnsi="Times New Roman" w:cs="Times New Roman"/>
        </w:rPr>
        <w:t>of</w:t>
      </w:r>
      <w:r w:rsidRPr="00E747DC">
        <w:rPr>
          <w:rFonts w:ascii="Times New Roman" w:hAnsi="Times New Roman" w:cs="Times New Roman"/>
        </w:rPr>
        <w:t xml:space="preserve"> the </w:t>
      </w:r>
      <w:r>
        <w:rPr>
          <w:rFonts w:ascii="Times New Roman" w:hAnsi="Times New Roman" w:cs="Times New Roman"/>
        </w:rPr>
        <w:t xml:space="preserve">SHiP </w:t>
      </w:r>
      <w:r w:rsidRPr="00E747DC">
        <w:rPr>
          <w:rFonts w:ascii="Times New Roman" w:hAnsi="Times New Roman" w:cs="Times New Roman"/>
        </w:rPr>
        <w:t xml:space="preserve">vector machine is that </w:t>
      </w:r>
      <w:r>
        <w:rPr>
          <w:rFonts w:ascii="Times New Roman" w:hAnsi="Times New Roman" w:cs="Times New Roman"/>
        </w:rPr>
        <w:t xml:space="preserve">the </w:t>
      </w:r>
      <w:r w:rsidRPr="00E747DC">
        <w:rPr>
          <w:rFonts w:ascii="Times New Roman" w:hAnsi="Times New Roman" w:cs="Times New Roman"/>
        </w:rPr>
        <w:t>application of the kernel trick improves detection performance on a non-linear separable data classification. The interaction between IV-RFE and the SHIP vector machine results in a highly effective intrusion detection system that can precisely identify</w:t>
      </w:r>
      <w:r>
        <w:rPr>
          <w:rFonts w:ascii="Times New Roman" w:hAnsi="Times New Roman" w:cs="Times New Roman"/>
        </w:rPr>
        <w:t xml:space="preserve"> DoS</w:t>
      </w:r>
      <w:r w:rsidRPr="00E747DC">
        <w:rPr>
          <w:rFonts w:ascii="Times New Roman" w:hAnsi="Times New Roman" w:cs="Times New Roman"/>
        </w:rPr>
        <w:t xml:space="preserve"> attacks</w:t>
      </w:r>
      <w:r>
        <w:rPr>
          <w:rFonts w:ascii="Times New Roman" w:hAnsi="Times New Roman" w:cs="Times New Roman"/>
        </w:rPr>
        <w:t xml:space="preserve">. </w:t>
      </w:r>
    </w:p>
    <w:tbl>
      <w:tblPr>
        <w:tblW w:w="9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73"/>
        <w:gridCol w:w="7186"/>
      </w:tblGrid>
      <w:tr w:rsidR="003236DC" w:rsidRPr="00E747DC" w14:paraId="68821C02" w14:textId="77777777" w:rsidTr="00E747DC">
        <w:trPr>
          <w:trHeight w:val="503"/>
        </w:trPr>
        <w:tc>
          <w:tcPr>
            <w:tcW w:w="2173" w:type="dxa"/>
            <w:shd w:val="clear" w:color="auto" w:fill="auto"/>
          </w:tcPr>
          <w:p w14:paraId="0CD1E441" w14:textId="048E7C2E" w:rsidR="00E747DC" w:rsidRPr="00E747DC" w:rsidRDefault="00E747DC" w:rsidP="00433667">
            <w:pPr>
              <w:rPr>
                <w:rFonts w:ascii="Times New Roman" w:hAnsi="Times New Roman" w:cs="Times New Roman"/>
                <w:b/>
                <w:bCs/>
                <w:color w:val="0E2841" w:themeColor="text2"/>
                <w:shd w:val="clear" w:color="auto" w:fill="FFFFFF"/>
              </w:rPr>
            </w:pPr>
            <w:r w:rsidRPr="00E747DC">
              <w:rPr>
                <w:rFonts w:ascii="Times New Roman" w:hAnsi="Times New Roman" w:cs="Times New Roman"/>
                <w:b/>
                <w:bCs/>
                <w:color w:val="0E2841" w:themeColor="text2"/>
                <w:shd w:val="clear" w:color="auto" w:fill="FFFFFF"/>
              </w:rPr>
              <w:t>No  of features</w:t>
            </w:r>
          </w:p>
        </w:tc>
        <w:tc>
          <w:tcPr>
            <w:tcW w:w="7186" w:type="dxa"/>
            <w:shd w:val="clear" w:color="auto" w:fill="auto"/>
          </w:tcPr>
          <w:p w14:paraId="6B2E410A" w14:textId="77777777" w:rsidR="00E747DC" w:rsidRPr="00E747DC" w:rsidRDefault="00E747DC" w:rsidP="00433667">
            <w:pPr>
              <w:jc w:val="both"/>
              <w:rPr>
                <w:rFonts w:ascii="Times New Roman" w:hAnsi="Times New Roman" w:cs="Times New Roman"/>
                <w:b/>
                <w:bCs/>
                <w:color w:val="0E2841" w:themeColor="text2"/>
                <w:shd w:val="clear" w:color="auto" w:fill="FFFFFF"/>
              </w:rPr>
            </w:pPr>
            <w:r w:rsidRPr="00E747DC">
              <w:rPr>
                <w:rFonts w:ascii="Times New Roman" w:hAnsi="Times New Roman" w:cs="Times New Roman"/>
                <w:b/>
                <w:bCs/>
                <w:color w:val="0E2841" w:themeColor="text2"/>
                <w:shd w:val="clear" w:color="auto" w:fill="FFFFFF"/>
              </w:rPr>
              <w:t>Features</w:t>
            </w:r>
          </w:p>
        </w:tc>
      </w:tr>
      <w:tr w:rsidR="003236DC" w:rsidRPr="00E747DC" w14:paraId="2F59898D" w14:textId="77777777" w:rsidTr="00E747DC">
        <w:trPr>
          <w:trHeight w:val="959"/>
        </w:trPr>
        <w:tc>
          <w:tcPr>
            <w:tcW w:w="2173" w:type="dxa"/>
            <w:shd w:val="clear" w:color="auto" w:fill="auto"/>
          </w:tcPr>
          <w:p w14:paraId="627970D6" w14:textId="2144ED19" w:rsidR="00E747DC" w:rsidRPr="00E747DC" w:rsidRDefault="00E747DC" w:rsidP="00E747DC">
            <w:pPr>
              <w:jc w:val="both"/>
              <w:rPr>
                <w:rFonts w:ascii="Times New Roman" w:hAnsi="Times New Roman" w:cs="Times New Roman"/>
                <w:b/>
                <w:bCs/>
                <w:color w:val="FF0000"/>
                <w:shd w:val="clear" w:color="auto" w:fill="FFFFFF"/>
              </w:rPr>
            </w:pPr>
            <w:r w:rsidRPr="00E747DC">
              <w:rPr>
                <w:rFonts w:ascii="Times New Roman" w:hAnsi="Times New Roman" w:cs="Times New Roman"/>
                <w:b/>
                <w:bCs/>
                <w:color w:val="FF0000"/>
                <w:shd w:val="clear" w:color="auto" w:fill="FFFFFF"/>
              </w:rPr>
              <w:t>12</w:t>
            </w:r>
          </w:p>
        </w:tc>
        <w:tc>
          <w:tcPr>
            <w:tcW w:w="7186" w:type="dxa"/>
            <w:shd w:val="clear" w:color="auto" w:fill="auto"/>
          </w:tcPr>
          <w:p w14:paraId="67EAA219" w14:textId="1A2C5F48" w:rsidR="00E747DC" w:rsidRPr="00E747DC" w:rsidRDefault="00E747DC" w:rsidP="00E747DC">
            <w:pPr>
              <w:jc w:val="both"/>
              <w:rPr>
                <w:rFonts w:ascii="Times New Roman" w:hAnsi="Times New Roman" w:cs="Times New Roman"/>
                <w:color w:val="FF0000"/>
                <w:shd w:val="clear" w:color="auto" w:fill="FFFFFF"/>
              </w:rPr>
            </w:pPr>
            <w:r w:rsidRPr="00E747DC">
              <w:rPr>
                <w:rFonts w:ascii="Times New Roman" w:hAnsi="Times New Roman" w:cs="Times New Roman"/>
                <w:color w:val="FF0000"/>
                <w:shd w:val="clear" w:color="auto" w:fill="FFFFFF"/>
              </w:rPr>
              <w:t>protocol(proto),ct_srv_dst,ct_dst_src_ltm,service,sbytes,dbytes,sttl,dinpkt,ct_srv_src,ct_dst_ltm,ct_src_dport_ltm,ct_dst_sport_ltm</w:t>
            </w:r>
          </w:p>
        </w:tc>
      </w:tr>
    </w:tbl>
    <w:p w14:paraId="3ADB5ED5" w14:textId="77777777" w:rsidR="00E747DC" w:rsidRPr="00E73E0C" w:rsidRDefault="00E747DC" w:rsidP="00E73E0C">
      <w:pPr>
        <w:spacing w:line="360" w:lineRule="auto"/>
        <w:jc w:val="both"/>
        <w:rPr>
          <w:rFonts w:ascii="Times New Roman" w:hAnsi="Times New Roman" w:cs="Times New Roman"/>
        </w:rPr>
      </w:pPr>
    </w:p>
    <w:p w14:paraId="388C71CB" w14:textId="6638D035" w:rsidR="00F07518" w:rsidRPr="00E73E0C" w:rsidRDefault="003236DC" w:rsidP="00E73E0C">
      <w:pPr>
        <w:spacing w:line="360" w:lineRule="auto"/>
        <w:jc w:val="both"/>
        <w:rPr>
          <w:rFonts w:ascii="Times New Roman" w:hAnsi="Times New Roman" w:cs="Times New Roman"/>
        </w:rPr>
      </w:pPr>
      <w:r>
        <w:rPr>
          <w:noProof/>
        </w:rPr>
        <w:lastRenderedPageBreak/>
        <w:drawing>
          <wp:inline distT="0" distB="0" distL="0" distR="0" wp14:anchorId="2C9880B5" wp14:editId="43AF539B">
            <wp:extent cx="6019200" cy="2570400"/>
            <wp:effectExtent l="0" t="0" r="635" b="1905"/>
            <wp:docPr id="1322496375" name="Chart 1">
              <a:extLst xmlns:a="http://schemas.openxmlformats.org/drawingml/2006/main">
                <a:ext uri="{FF2B5EF4-FFF2-40B4-BE49-F238E27FC236}">
                  <a16:creationId xmlns:a16="http://schemas.microsoft.com/office/drawing/2014/main" id="{F7C95B5D-7A97-C5B6-788B-9BF9F15E74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E2A0FBE" w14:textId="77777777" w:rsidR="00EE4E45" w:rsidRDefault="00F5154C" w:rsidP="0045763E">
      <w:pPr>
        <w:spacing w:line="360" w:lineRule="auto"/>
        <w:ind w:hanging="284"/>
        <w:jc w:val="both"/>
        <w:rPr>
          <w:rFonts w:ascii="Times New Roman" w:hAnsi="Times New Roman" w:cs="Times New Roman"/>
        </w:rPr>
      </w:pPr>
      <w:r>
        <w:rPr>
          <w:rFonts w:ascii="Times New Roman" w:hAnsi="Times New Roman" w:cs="Times New Roman"/>
        </w:rPr>
        <w:t xml:space="preserve">     </w:t>
      </w:r>
      <w:r w:rsidR="003236DC">
        <w:rPr>
          <w:rFonts w:ascii="Times New Roman" w:hAnsi="Times New Roman" w:cs="Times New Roman"/>
        </w:rPr>
        <w:t>6.3.2 Discussion</w:t>
      </w:r>
    </w:p>
    <w:p w14:paraId="18486538" w14:textId="0D30470C" w:rsidR="00F5154C" w:rsidRDefault="00EE4E45" w:rsidP="0045763E">
      <w:pPr>
        <w:spacing w:line="360" w:lineRule="auto"/>
        <w:ind w:hanging="284"/>
        <w:jc w:val="both"/>
        <w:rPr>
          <w:rFonts w:ascii="Times New Roman" w:hAnsi="Times New Roman" w:cs="Times New Roman"/>
        </w:rPr>
      </w:pPr>
      <w:r>
        <w:rPr>
          <w:rFonts w:ascii="Times New Roman" w:hAnsi="Times New Roman" w:cs="Times New Roman"/>
        </w:rPr>
        <w:t xml:space="preserve">                      </w:t>
      </w:r>
      <w:r w:rsidRPr="00EE4E45">
        <w:rPr>
          <w:rFonts w:ascii="Times New Roman" w:hAnsi="Times New Roman" w:cs="Times New Roman"/>
        </w:rPr>
        <w:t xml:space="preserve">High accuracy and precision have been obtained in the </w:t>
      </w:r>
      <w:r>
        <w:rPr>
          <w:rFonts w:ascii="Times New Roman" w:hAnsi="Times New Roman" w:cs="Times New Roman"/>
        </w:rPr>
        <w:t>validation</w:t>
      </w:r>
      <w:r w:rsidRPr="00EE4E45">
        <w:rPr>
          <w:rFonts w:ascii="Times New Roman" w:hAnsi="Times New Roman" w:cs="Times New Roman"/>
        </w:rPr>
        <w:t xml:space="preserve"> framework, proving that IV-RFE feature selection along with the SHIP vector machine enhances detection capability. Lowering false positives through the precision score prevents the classification of benign network traffic as an attack and, thus, prevents unnecessary security alerts, ensuring a more reliable system. For a high recall, the model appropriately identifies most of the</w:t>
      </w:r>
      <w:r>
        <w:rPr>
          <w:rFonts w:ascii="Times New Roman" w:hAnsi="Times New Roman" w:cs="Times New Roman"/>
        </w:rPr>
        <w:t xml:space="preserve"> DoS</w:t>
      </w:r>
      <w:r w:rsidRPr="00EE4E45">
        <w:rPr>
          <w:rFonts w:ascii="Times New Roman" w:hAnsi="Times New Roman" w:cs="Times New Roman"/>
        </w:rPr>
        <w:t xml:space="preserve"> attacks, thus greatly reducing the number of missed threats. This balances the precision against the recall. With a good F1 score, it also shows that this approach is solid and well-balanced for being a reliable intrusion detection mechanism.</w:t>
      </w:r>
      <w:r w:rsidR="00F5154C">
        <w:rPr>
          <w:rFonts w:ascii="Times New Roman" w:hAnsi="Times New Roman" w:cs="Times New Roman"/>
        </w:rPr>
        <w:t xml:space="preserve">    </w:t>
      </w:r>
    </w:p>
    <w:p w14:paraId="780F6FE2" w14:textId="74E57BE0" w:rsidR="00E61977" w:rsidRDefault="00E61977" w:rsidP="0045763E">
      <w:pPr>
        <w:spacing w:line="360" w:lineRule="auto"/>
        <w:ind w:hanging="284"/>
        <w:jc w:val="both"/>
        <w:rPr>
          <w:rFonts w:ascii="Times New Roman" w:hAnsi="Times New Roman" w:cs="Times New Roman"/>
        </w:rPr>
      </w:pPr>
      <w:r>
        <w:rPr>
          <w:rFonts w:ascii="Times New Roman" w:hAnsi="Times New Roman" w:cs="Times New Roman"/>
        </w:rPr>
        <w:t xml:space="preserve">                     </w:t>
      </w:r>
      <w:r w:rsidRPr="00E61977">
        <w:rPr>
          <w:rFonts w:ascii="Times New Roman" w:hAnsi="Times New Roman" w:cs="Times New Roman"/>
        </w:rPr>
        <w:t>The superior performance of the framework can be attributed to strategic integrations performed at feature selection, followed by advanced classification. The</w:t>
      </w:r>
      <w:r>
        <w:rPr>
          <w:rFonts w:ascii="Times New Roman" w:hAnsi="Times New Roman" w:cs="Times New Roman"/>
        </w:rPr>
        <w:t xml:space="preserve"> IV-</w:t>
      </w:r>
      <w:r w:rsidRPr="00E61977">
        <w:rPr>
          <w:rFonts w:ascii="Times New Roman" w:hAnsi="Times New Roman" w:cs="Times New Roman"/>
        </w:rPr>
        <w:t xml:space="preserve"> RFE improvement is not only consistent with an enhancement in model interpretability but also with computational efficiency, making it suitable for intrusion detection applications at real-time. In </w:t>
      </w:r>
      <w:r>
        <w:rPr>
          <w:rFonts w:ascii="Times New Roman" w:hAnsi="Times New Roman" w:cs="Times New Roman"/>
        </w:rPr>
        <w:t>addition</w:t>
      </w:r>
      <w:r w:rsidRPr="00E61977">
        <w:rPr>
          <w:rFonts w:ascii="Times New Roman" w:hAnsi="Times New Roman" w:cs="Times New Roman"/>
        </w:rPr>
        <w:t>, with the kernel trick within the SHIP vector machine</w:t>
      </w:r>
      <w:r>
        <w:rPr>
          <w:rFonts w:ascii="Times New Roman" w:hAnsi="Times New Roman" w:cs="Times New Roman"/>
        </w:rPr>
        <w:t xml:space="preserve"> </w:t>
      </w:r>
      <w:r w:rsidRPr="00E61977">
        <w:rPr>
          <w:rFonts w:ascii="Times New Roman" w:hAnsi="Times New Roman" w:cs="Times New Roman"/>
        </w:rPr>
        <w:t>depicts strong capability to detect complex attack patterns</w:t>
      </w:r>
      <w:r>
        <w:rPr>
          <w:rFonts w:ascii="Times New Roman" w:hAnsi="Times New Roman" w:cs="Times New Roman"/>
        </w:rPr>
        <w:t>.</w:t>
      </w:r>
      <w:r w:rsidRPr="00E61977">
        <w:rPr>
          <w:rFonts w:ascii="Times New Roman" w:hAnsi="Times New Roman" w:cs="Times New Roman"/>
        </w:rPr>
        <w:t xml:space="preserve"> </w:t>
      </w:r>
      <w:r>
        <w:rPr>
          <w:rFonts w:ascii="Times New Roman" w:hAnsi="Times New Roman" w:cs="Times New Roman"/>
        </w:rPr>
        <w:t>H</w:t>
      </w:r>
      <w:r w:rsidRPr="00E61977">
        <w:rPr>
          <w:rFonts w:ascii="Times New Roman" w:hAnsi="Times New Roman" w:cs="Times New Roman"/>
        </w:rPr>
        <w:t xml:space="preserve">ence, </w:t>
      </w:r>
      <w:r>
        <w:rPr>
          <w:rFonts w:ascii="Times New Roman" w:hAnsi="Times New Roman" w:cs="Times New Roman"/>
        </w:rPr>
        <w:t>the proposed</w:t>
      </w:r>
      <w:r w:rsidRPr="00E61977">
        <w:rPr>
          <w:rFonts w:ascii="Times New Roman" w:hAnsi="Times New Roman" w:cs="Times New Roman"/>
        </w:rPr>
        <w:t xml:space="preserve"> machine learning techniques are beneficial in cybersecurity applications. With these results, the effectiveness of the proposed framework in deploying it in real-world network security systems</w:t>
      </w:r>
      <w:r w:rsidR="00684004">
        <w:rPr>
          <w:rFonts w:ascii="Times New Roman" w:hAnsi="Times New Roman" w:cs="Times New Roman"/>
        </w:rPr>
        <w:t xml:space="preserve"> with high performance</w:t>
      </w:r>
      <w:r w:rsidRPr="00E61977">
        <w:rPr>
          <w:rFonts w:ascii="Times New Roman" w:hAnsi="Times New Roman" w:cs="Times New Roman"/>
        </w:rPr>
        <w:t xml:space="preserve"> is validated.</w:t>
      </w:r>
    </w:p>
    <w:p w14:paraId="5D5C81D7" w14:textId="03E9CBE3" w:rsidR="00684004" w:rsidRDefault="00684004" w:rsidP="0062631D">
      <w:pPr>
        <w:spacing w:line="360" w:lineRule="auto"/>
        <w:ind w:hanging="284"/>
        <w:jc w:val="both"/>
        <w:rPr>
          <w:rFonts w:ascii="Times New Roman" w:hAnsi="Times New Roman" w:cs="Times New Roman"/>
          <w:b/>
          <w:bCs/>
        </w:rPr>
      </w:pPr>
      <w:r>
        <w:rPr>
          <w:rFonts w:ascii="Times New Roman" w:hAnsi="Times New Roman" w:cs="Times New Roman"/>
        </w:rPr>
        <w:t xml:space="preserve">      </w:t>
      </w:r>
      <w:r w:rsidRPr="00684004">
        <w:rPr>
          <w:rFonts w:ascii="Times New Roman" w:hAnsi="Times New Roman" w:cs="Times New Roman"/>
          <w:b/>
          <w:bCs/>
        </w:rPr>
        <w:t>6.4 Conclusion</w:t>
      </w:r>
    </w:p>
    <w:p w14:paraId="0A3EEA32" w14:textId="36E1FC93" w:rsidR="00684004" w:rsidRPr="00684004" w:rsidRDefault="00684004" w:rsidP="0062631D">
      <w:pPr>
        <w:spacing w:line="360" w:lineRule="auto"/>
        <w:ind w:hanging="284"/>
        <w:jc w:val="both"/>
        <w:rPr>
          <w:rFonts w:ascii="Times New Roman" w:hAnsi="Times New Roman" w:cs="Times New Roman"/>
        </w:rPr>
      </w:pPr>
      <w:r w:rsidRPr="00684004">
        <w:rPr>
          <w:rFonts w:ascii="Times New Roman" w:hAnsi="Times New Roman" w:cs="Times New Roman"/>
        </w:rPr>
        <w:t xml:space="preserve">                            The validation framework presented in the chapter integrates the advantages of IV-RFE and SHiP vector Machine and achieves relatively good performance in terms of accuracy,</w:t>
      </w:r>
      <w:r>
        <w:rPr>
          <w:rFonts w:ascii="Times New Roman" w:hAnsi="Times New Roman" w:cs="Times New Roman"/>
        </w:rPr>
        <w:t xml:space="preserve"> </w:t>
      </w:r>
      <w:r w:rsidRPr="00684004">
        <w:rPr>
          <w:rFonts w:ascii="Times New Roman" w:hAnsi="Times New Roman" w:cs="Times New Roman"/>
        </w:rPr>
        <w:t xml:space="preserve">precision, F1 </w:t>
      </w:r>
      <w:r>
        <w:rPr>
          <w:rFonts w:ascii="Times New Roman" w:hAnsi="Times New Roman" w:cs="Times New Roman"/>
        </w:rPr>
        <w:t>score and recall.</w:t>
      </w:r>
      <w:r w:rsidR="0016049C">
        <w:rPr>
          <w:rFonts w:ascii="Times New Roman" w:hAnsi="Times New Roman" w:cs="Times New Roman"/>
        </w:rPr>
        <w:t xml:space="preserve"> The validation results confirm that the proposed IDS </w:t>
      </w:r>
      <w:r w:rsidR="0016049C">
        <w:rPr>
          <w:rFonts w:ascii="Times New Roman" w:hAnsi="Times New Roman" w:cs="Times New Roman"/>
        </w:rPr>
        <w:lastRenderedPageBreak/>
        <w:t xml:space="preserve">provides a balanced and reliable detecting system. These findings highlight the effectiveness of the proposed system, making it viable for real time environment also. </w:t>
      </w:r>
      <w:r w:rsidR="0062631D">
        <w:rPr>
          <w:rFonts w:ascii="Times New Roman" w:hAnsi="Times New Roman" w:cs="Times New Roman"/>
        </w:rPr>
        <w:t xml:space="preserve"> The validation performance is slightly low in comparison with the UNSWNB15 dataset because of the noise and real world network traffic. </w:t>
      </w:r>
      <w:r w:rsidR="0062631D" w:rsidRPr="0062631D">
        <w:rPr>
          <w:rFonts w:ascii="Times New Roman" w:hAnsi="Times New Roman" w:cs="Times New Roman"/>
        </w:rPr>
        <w:t>Despite this, the framework still achieves good detection performance, thus demonstrating its applicability for real-time intrusion detection while highlighting potential areas of further optimization and adaptation to updating cybersecurity threats.</w:t>
      </w:r>
    </w:p>
    <w:p w14:paraId="5744F60D" w14:textId="6F677EF2" w:rsidR="00054E00" w:rsidRPr="00C774E4" w:rsidRDefault="00054E00" w:rsidP="0062631D">
      <w:pPr>
        <w:spacing w:line="360" w:lineRule="auto"/>
        <w:ind w:hanging="284"/>
        <w:jc w:val="both"/>
        <w:rPr>
          <w:rFonts w:ascii="Times New Roman" w:hAnsi="Times New Roman" w:cs="Times New Roman"/>
        </w:rPr>
      </w:pPr>
      <w:r>
        <w:rPr>
          <w:rFonts w:ascii="Times New Roman" w:hAnsi="Times New Roman" w:cs="Times New Roman"/>
        </w:rPr>
        <w:t xml:space="preserve">                   </w:t>
      </w:r>
      <w:r w:rsidR="00EA5B95" w:rsidRPr="00EA5B95">
        <w:rPr>
          <w:rFonts w:ascii="Times New Roman" w:hAnsi="Times New Roman" w:cs="Times New Roman"/>
        </w:rPr>
        <w:t xml:space="preserve"> </w:t>
      </w:r>
    </w:p>
    <w:p w14:paraId="1F847BD0" w14:textId="54023F01" w:rsidR="006279A7" w:rsidRDefault="006279A7" w:rsidP="00EA67E5">
      <w:pPr>
        <w:spacing w:line="360" w:lineRule="auto"/>
        <w:jc w:val="both"/>
        <w:rPr>
          <w:rFonts w:ascii="Times New Roman" w:hAnsi="Times New Roman" w:cs="Times New Roman"/>
          <w:b/>
          <w:bCs/>
        </w:rPr>
      </w:pPr>
      <w:r>
        <w:rPr>
          <w:rFonts w:ascii="Times New Roman" w:hAnsi="Times New Roman" w:cs="Times New Roman"/>
          <w:b/>
          <w:bCs/>
        </w:rPr>
        <w:t xml:space="preserve">     </w:t>
      </w:r>
    </w:p>
    <w:p w14:paraId="7E1DB08A" w14:textId="256888DA" w:rsidR="00C733E8" w:rsidRPr="00C733E8" w:rsidRDefault="00C733E8" w:rsidP="00EA67E5">
      <w:pPr>
        <w:spacing w:line="360" w:lineRule="auto"/>
        <w:jc w:val="both"/>
        <w:rPr>
          <w:rFonts w:ascii="Times New Roman" w:hAnsi="Times New Roman" w:cs="Times New Roman"/>
          <w:b/>
          <w:bCs/>
        </w:rPr>
      </w:pPr>
      <w:r>
        <w:rPr>
          <w:rFonts w:ascii="Times New Roman" w:hAnsi="Times New Roman" w:cs="Times New Roman"/>
          <w:b/>
          <w:bCs/>
        </w:rPr>
        <w:t xml:space="preserve">                </w:t>
      </w:r>
    </w:p>
    <w:p w14:paraId="3E012DB7" w14:textId="19C8662D" w:rsidR="00C733E8" w:rsidRPr="00E8562B" w:rsidRDefault="00036399" w:rsidP="00EA67E5">
      <w:pPr>
        <w:spacing w:line="360" w:lineRule="auto"/>
        <w:jc w:val="both"/>
        <w:rPr>
          <w:rFonts w:ascii="Times New Roman" w:hAnsi="Times New Roman" w:cs="Times New Roman"/>
        </w:rPr>
      </w:pPr>
      <w:r>
        <w:rPr>
          <w:rFonts w:ascii="Times New Roman" w:hAnsi="Times New Roman" w:cs="Times New Roman"/>
        </w:rPr>
        <w:t xml:space="preserve"> </w:t>
      </w:r>
    </w:p>
    <w:p w14:paraId="6889745D" w14:textId="77777777" w:rsidR="00FC53BD" w:rsidRPr="00E8562B" w:rsidRDefault="00FC53BD" w:rsidP="00E8562B"/>
    <w:p w14:paraId="51A5E105" w14:textId="72EE9300" w:rsidR="00FC53BD" w:rsidRPr="00FC53BD" w:rsidRDefault="00FC53BD" w:rsidP="00FC53BD">
      <w:pPr>
        <w:spacing w:line="360" w:lineRule="auto"/>
        <w:jc w:val="both"/>
        <w:rPr>
          <w:rFonts w:ascii="Times New Roman" w:hAnsi="Times New Roman" w:cs="Times New Roman"/>
        </w:rPr>
      </w:pPr>
      <w:r w:rsidRPr="00FC53BD">
        <w:rPr>
          <w:rFonts w:ascii="Times New Roman" w:hAnsi="Times New Roman" w:cs="Times New Roman"/>
        </w:rPr>
        <w:t xml:space="preserve"> </w:t>
      </w:r>
    </w:p>
    <w:p w14:paraId="2FCDC531" w14:textId="375BE590" w:rsidR="00E62082" w:rsidRDefault="00E62082" w:rsidP="0072195D">
      <w:pPr>
        <w:spacing w:line="360" w:lineRule="auto"/>
        <w:jc w:val="both"/>
        <w:rPr>
          <w:rFonts w:ascii="Times New Roman" w:hAnsi="Times New Roman" w:cs="Times New Roman"/>
        </w:rPr>
      </w:pPr>
      <w:r>
        <w:rPr>
          <w:rFonts w:ascii="Times New Roman" w:hAnsi="Times New Roman" w:cs="Times New Roman"/>
        </w:rPr>
        <w:t xml:space="preserve">     </w:t>
      </w:r>
    </w:p>
    <w:p w14:paraId="38A3EF2E" w14:textId="1C1A5C1F" w:rsidR="00E62082" w:rsidRPr="0072195D" w:rsidRDefault="00E62082" w:rsidP="0072195D">
      <w:pPr>
        <w:spacing w:line="360" w:lineRule="auto"/>
        <w:jc w:val="both"/>
        <w:rPr>
          <w:rFonts w:ascii="Times New Roman" w:hAnsi="Times New Roman" w:cs="Times New Roman"/>
        </w:rPr>
      </w:pPr>
      <w:r>
        <w:rPr>
          <w:rFonts w:ascii="Times New Roman" w:hAnsi="Times New Roman" w:cs="Times New Roman"/>
        </w:rPr>
        <w:t xml:space="preserve">              </w:t>
      </w:r>
    </w:p>
    <w:p w14:paraId="38BD4AAF" w14:textId="77777777" w:rsidR="0072195D" w:rsidRPr="0072195D" w:rsidRDefault="0072195D" w:rsidP="0072195D">
      <w:pPr>
        <w:spacing w:line="360" w:lineRule="auto"/>
        <w:jc w:val="both"/>
        <w:rPr>
          <w:rFonts w:ascii="Times New Roman" w:hAnsi="Times New Roman" w:cs="Times New Roman"/>
        </w:rPr>
      </w:pPr>
    </w:p>
    <w:p w14:paraId="50E6DBB6" w14:textId="77777777" w:rsidR="0072195D" w:rsidRPr="0072195D" w:rsidRDefault="0072195D" w:rsidP="0072195D">
      <w:pPr>
        <w:spacing w:line="360" w:lineRule="auto"/>
        <w:jc w:val="both"/>
        <w:rPr>
          <w:rFonts w:ascii="Times New Roman" w:hAnsi="Times New Roman" w:cs="Times New Roman"/>
        </w:rPr>
      </w:pPr>
    </w:p>
    <w:p w14:paraId="1854B4C9" w14:textId="77777777" w:rsidR="0072195D" w:rsidRPr="0072195D" w:rsidRDefault="0072195D" w:rsidP="0072195D">
      <w:pPr>
        <w:spacing w:line="360" w:lineRule="auto"/>
        <w:jc w:val="center"/>
        <w:rPr>
          <w:rFonts w:ascii="Times New Roman" w:hAnsi="Times New Roman" w:cs="Times New Roman"/>
          <w:b/>
          <w:bCs/>
        </w:rPr>
      </w:pPr>
    </w:p>
    <w:sectPr w:rsidR="0072195D" w:rsidRPr="0072195D">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3DC2C" w14:textId="77777777" w:rsidR="009A5252" w:rsidRDefault="009A5252" w:rsidP="00B62AE2">
      <w:pPr>
        <w:spacing w:after="0" w:line="240" w:lineRule="auto"/>
      </w:pPr>
      <w:r>
        <w:separator/>
      </w:r>
    </w:p>
  </w:endnote>
  <w:endnote w:type="continuationSeparator" w:id="0">
    <w:p w14:paraId="5F771D46" w14:textId="77777777" w:rsidR="009A5252" w:rsidRDefault="009A5252" w:rsidP="00B62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DFE05" w14:textId="77777777" w:rsidR="00B62AE2" w:rsidRDefault="00B62A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2529342"/>
      <w:docPartObj>
        <w:docPartGallery w:val="Page Numbers (Bottom of Page)"/>
        <w:docPartUnique/>
      </w:docPartObj>
    </w:sdtPr>
    <w:sdtEndPr>
      <w:rPr>
        <w:noProof/>
      </w:rPr>
    </w:sdtEndPr>
    <w:sdtContent>
      <w:p w14:paraId="72773431" w14:textId="298E11A8" w:rsidR="00B62AE2" w:rsidRDefault="00B62A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2D5081" w14:textId="77777777" w:rsidR="00B62AE2" w:rsidRDefault="00B62A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92617" w14:textId="77777777" w:rsidR="00B62AE2" w:rsidRDefault="00B62A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942E9" w14:textId="77777777" w:rsidR="009A5252" w:rsidRDefault="009A5252" w:rsidP="00B62AE2">
      <w:pPr>
        <w:spacing w:after="0" w:line="240" w:lineRule="auto"/>
      </w:pPr>
      <w:r>
        <w:separator/>
      </w:r>
    </w:p>
  </w:footnote>
  <w:footnote w:type="continuationSeparator" w:id="0">
    <w:p w14:paraId="4B79931D" w14:textId="77777777" w:rsidR="009A5252" w:rsidRDefault="009A5252" w:rsidP="00B62A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C6F3D" w14:textId="77777777" w:rsidR="00B62AE2" w:rsidRDefault="00B62A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BCA91" w14:textId="77777777" w:rsidR="00B62AE2" w:rsidRDefault="00B62A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884D9" w14:textId="77777777" w:rsidR="00B62AE2" w:rsidRDefault="00B62A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75133"/>
    <w:multiLevelType w:val="hybridMultilevel"/>
    <w:tmpl w:val="D3ECBB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68A263D"/>
    <w:multiLevelType w:val="hybridMultilevel"/>
    <w:tmpl w:val="39D409E6"/>
    <w:lvl w:ilvl="0" w:tplc="40090001">
      <w:start w:val="1"/>
      <w:numFmt w:val="bullet"/>
      <w:lvlText w:val=""/>
      <w:lvlJc w:val="left"/>
      <w:pPr>
        <w:ind w:left="840" w:hanging="360"/>
      </w:pPr>
      <w:rPr>
        <w:rFonts w:ascii="Symbol" w:hAnsi="Symbol" w:hint="default"/>
      </w:rPr>
    </w:lvl>
    <w:lvl w:ilvl="1" w:tplc="40090003" w:tentative="1">
      <w:start w:val="1"/>
      <w:numFmt w:val="bullet"/>
      <w:lvlText w:val="o"/>
      <w:lvlJc w:val="left"/>
      <w:pPr>
        <w:ind w:left="1560" w:hanging="360"/>
      </w:pPr>
      <w:rPr>
        <w:rFonts w:ascii="Courier New" w:hAnsi="Courier New" w:cs="Courier New" w:hint="default"/>
      </w:rPr>
    </w:lvl>
    <w:lvl w:ilvl="2" w:tplc="40090005" w:tentative="1">
      <w:start w:val="1"/>
      <w:numFmt w:val="bullet"/>
      <w:lvlText w:val=""/>
      <w:lvlJc w:val="left"/>
      <w:pPr>
        <w:ind w:left="2280" w:hanging="360"/>
      </w:pPr>
      <w:rPr>
        <w:rFonts w:ascii="Wingdings" w:hAnsi="Wingdings" w:hint="default"/>
      </w:rPr>
    </w:lvl>
    <w:lvl w:ilvl="3" w:tplc="40090001" w:tentative="1">
      <w:start w:val="1"/>
      <w:numFmt w:val="bullet"/>
      <w:lvlText w:val=""/>
      <w:lvlJc w:val="left"/>
      <w:pPr>
        <w:ind w:left="3000" w:hanging="360"/>
      </w:pPr>
      <w:rPr>
        <w:rFonts w:ascii="Symbol" w:hAnsi="Symbol" w:hint="default"/>
      </w:rPr>
    </w:lvl>
    <w:lvl w:ilvl="4" w:tplc="40090003" w:tentative="1">
      <w:start w:val="1"/>
      <w:numFmt w:val="bullet"/>
      <w:lvlText w:val="o"/>
      <w:lvlJc w:val="left"/>
      <w:pPr>
        <w:ind w:left="3720" w:hanging="360"/>
      </w:pPr>
      <w:rPr>
        <w:rFonts w:ascii="Courier New" w:hAnsi="Courier New" w:cs="Courier New" w:hint="default"/>
      </w:rPr>
    </w:lvl>
    <w:lvl w:ilvl="5" w:tplc="40090005" w:tentative="1">
      <w:start w:val="1"/>
      <w:numFmt w:val="bullet"/>
      <w:lvlText w:val=""/>
      <w:lvlJc w:val="left"/>
      <w:pPr>
        <w:ind w:left="4440" w:hanging="360"/>
      </w:pPr>
      <w:rPr>
        <w:rFonts w:ascii="Wingdings" w:hAnsi="Wingdings" w:hint="default"/>
      </w:rPr>
    </w:lvl>
    <w:lvl w:ilvl="6" w:tplc="40090001" w:tentative="1">
      <w:start w:val="1"/>
      <w:numFmt w:val="bullet"/>
      <w:lvlText w:val=""/>
      <w:lvlJc w:val="left"/>
      <w:pPr>
        <w:ind w:left="5160" w:hanging="360"/>
      </w:pPr>
      <w:rPr>
        <w:rFonts w:ascii="Symbol" w:hAnsi="Symbol" w:hint="default"/>
      </w:rPr>
    </w:lvl>
    <w:lvl w:ilvl="7" w:tplc="40090003" w:tentative="1">
      <w:start w:val="1"/>
      <w:numFmt w:val="bullet"/>
      <w:lvlText w:val="o"/>
      <w:lvlJc w:val="left"/>
      <w:pPr>
        <w:ind w:left="5880" w:hanging="360"/>
      </w:pPr>
      <w:rPr>
        <w:rFonts w:ascii="Courier New" w:hAnsi="Courier New" w:cs="Courier New" w:hint="default"/>
      </w:rPr>
    </w:lvl>
    <w:lvl w:ilvl="8" w:tplc="40090005" w:tentative="1">
      <w:start w:val="1"/>
      <w:numFmt w:val="bullet"/>
      <w:lvlText w:val=""/>
      <w:lvlJc w:val="left"/>
      <w:pPr>
        <w:ind w:left="6600" w:hanging="360"/>
      </w:pPr>
      <w:rPr>
        <w:rFonts w:ascii="Wingdings" w:hAnsi="Wingdings" w:hint="default"/>
      </w:rPr>
    </w:lvl>
  </w:abstractNum>
  <w:abstractNum w:abstractNumId="2" w15:restartNumberingAfterBreak="0">
    <w:nsid w:val="530F3AF0"/>
    <w:multiLevelType w:val="hybridMultilevel"/>
    <w:tmpl w:val="8B8E28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93015431">
    <w:abstractNumId w:val="2"/>
  </w:num>
  <w:num w:numId="2" w16cid:durableId="2010674334">
    <w:abstractNumId w:val="1"/>
  </w:num>
  <w:num w:numId="3" w16cid:durableId="1069884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29E"/>
    <w:rsid w:val="00006225"/>
    <w:rsid w:val="00036399"/>
    <w:rsid w:val="00054E00"/>
    <w:rsid w:val="00066F50"/>
    <w:rsid w:val="000833D0"/>
    <w:rsid w:val="000929DB"/>
    <w:rsid w:val="000C6807"/>
    <w:rsid w:val="000E1881"/>
    <w:rsid w:val="001366EF"/>
    <w:rsid w:val="0016049C"/>
    <w:rsid w:val="001B1DA6"/>
    <w:rsid w:val="001B5FBD"/>
    <w:rsid w:val="001C6DD8"/>
    <w:rsid w:val="001D5A41"/>
    <w:rsid w:val="001E2F01"/>
    <w:rsid w:val="00224FF8"/>
    <w:rsid w:val="002A6BD7"/>
    <w:rsid w:val="002E0D6B"/>
    <w:rsid w:val="003236DC"/>
    <w:rsid w:val="003669DE"/>
    <w:rsid w:val="00375367"/>
    <w:rsid w:val="0038229E"/>
    <w:rsid w:val="003A7CF7"/>
    <w:rsid w:val="003D2D45"/>
    <w:rsid w:val="003F52AE"/>
    <w:rsid w:val="00441BE3"/>
    <w:rsid w:val="0045763E"/>
    <w:rsid w:val="00457860"/>
    <w:rsid w:val="0048670D"/>
    <w:rsid w:val="004930E5"/>
    <w:rsid w:val="00493F9D"/>
    <w:rsid w:val="004A584B"/>
    <w:rsid w:val="005223C3"/>
    <w:rsid w:val="00553380"/>
    <w:rsid w:val="005A3D02"/>
    <w:rsid w:val="005B5B27"/>
    <w:rsid w:val="006159E9"/>
    <w:rsid w:val="00623D07"/>
    <w:rsid w:val="0062631D"/>
    <w:rsid w:val="006279A7"/>
    <w:rsid w:val="00634C85"/>
    <w:rsid w:val="00677F35"/>
    <w:rsid w:val="00684004"/>
    <w:rsid w:val="006A47E2"/>
    <w:rsid w:val="006B2C6A"/>
    <w:rsid w:val="006C5E1A"/>
    <w:rsid w:val="006D7573"/>
    <w:rsid w:val="006E343F"/>
    <w:rsid w:val="00704EB5"/>
    <w:rsid w:val="0072195D"/>
    <w:rsid w:val="00773028"/>
    <w:rsid w:val="007A45B5"/>
    <w:rsid w:val="007F696A"/>
    <w:rsid w:val="0085186F"/>
    <w:rsid w:val="008572D1"/>
    <w:rsid w:val="008C5C4D"/>
    <w:rsid w:val="00915340"/>
    <w:rsid w:val="0096565E"/>
    <w:rsid w:val="00974332"/>
    <w:rsid w:val="00976F31"/>
    <w:rsid w:val="009A0EFB"/>
    <w:rsid w:val="009A5252"/>
    <w:rsid w:val="009B7C58"/>
    <w:rsid w:val="009C5E32"/>
    <w:rsid w:val="009C7DDD"/>
    <w:rsid w:val="00A05602"/>
    <w:rsid w:val="00A346F5"/>
    <w:rsid w:val="00A469E4"/>
    <w:rsid w:val="00A72ADD"/>
    <w:rsid w:val="00A72B2A"/>
    <w:rsid w:val="00AD6011"/>
    <w:rsid w:val="00AE377C"/>
    <w:rsid w:val="00B12809"/>
    <w:rsid w:val="00B62AE2"/>
    <w:rsid w:val="00B758D7"/>
    <w:rsid w:val="00B969C2"/>
    <w:rsid w:val="00BA71F9"/>
    <w:rsid w:val="00BC4DFD"/>
    <w:rsid w:val="00BC7F64"/>
    <w:rsid w:val="00BF700D"/>
    <w:rsid w:val="00C0622D"/>
    <w:rsid w:val="00C27376"/>
    <w:rsid w:val="00C351C7"/>
    <w:rsid w:val="00C6647E"/>
    <w:rsid w:val="00C733E8"/>
    <w:rsid w:val="00C774E4"/>
    <w:rsid w:val="00CB395E"/>
    <w:rsid w:val="00CD2F79"/>
    <w:rsid w:val="00D13300"/>
    <w:rsid w:val="00D30D3F"/>
    <w:rsid w:val="00D4332E"/>
    <w:rsid w:val="00D66B28"/>
    <w:rsid w:val="00D90C21"/>
    <w:rsid w:val="00DC0047"/>
    <w:rsid w:val="00DC56F6"/>
    <w:rsid w:val="00DE79EF"/>
    <w:rsid w:val="00E539C2"/>
    <w:rsid w:val="00E61977"/>
    <w:rsid w:val="00E62082"/>
    <w:rsid w:val="00E73E0C"/>
    <w:rsid w:val="00E747DC"/>
    <w:rsid w:val="00E8562B"/>
    <w:rsid w:val="00E952E3"/>
    <w:rsid w:val="00EA5B95"/>
    <w:rsid w:val="00EA67E5"/>
    <w:rsid w:val="00ED416E"/>
    <w:rsid w:val="00EE4E45"/>
    <w:rsid w:val="00EE767A"/>
    <w:rsid w:val="00F07518"/>
    <w:rsid w:val="00F5154C"/>
    <w:rsid w:val="00FA031F"/>
    <w:rsid w:val="00FA70CC"/>
    <w:rsid w:val="00FC53B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FE7E56"/>
  <w15:chartTrackingRefBased/>
  <w15:docId w15:val="{5306FD13-D7BC-43BC-8190-C66FCEA2C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22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22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22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22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22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22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22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22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22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2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22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22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22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22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22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22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22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229E"/>
    <w:rPr>
      <w:rFonts w:eastAsiaTheme="majorEastAsia" w:cstheme="majorBidi"/>
      <w:color w:val="272727" w:themeColor="text1" w:themeTint="D8"/>
    </w:rPr>
  </w:style>
  <w:style w:type="paragraph" w:styleId="Title">
    <w:name w:val="Title"/>
    <w:basedOn w:val="Normal"/>
    <w:next w:val="Normal"/>
    <w:link w:val="TitleChar"/>
    <w:uiPriority w:val="10"/>
    <w:qFormat/>
    <w:rsid w:val="003822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22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22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22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229E"/>
    <w:pPr>
      <w:spacing w:before="160"/>
      <w:jc w:val="center"/>
    </w:pPr>
    <w:rPr>
      <w:i/>
      <w:iCs/>
      <w:color w:val="404040" w:themeColor="text1" w:themeTint="BF"/>
    </w:rPr>
  </w:style>
  <w:style w:type="character" w:customStyle="1" w:styleId="QuoteChar">
    <w:name w:val="Quote Char"/>
    <w:basedOn w:val="DefaultParagraphFont"/>
    <w:link w:val="Quote"/>
    <w:uiPriority w:val="29"/>
    <w:rsid w:val="0038229E"/>
    <w:rPr>
      <w:i/>
      <w:iCs/>
      <w:color w:val="404040" w:themeColor="text1" w:themeTint="BF"/>
    </w:rPr>
  </w:style>
  <w:style w:type="paragraph" w:styleId="ListParagraph">
    <w:name w:val="List Paragraph"/>
    <w:basedOn w:val="Normal"/>
    <w:uiPriority w:val="34"/>
    <w:qFormat/>
    <w:rsid w:val="0038229E"/>
    <w:pPr>
      <w:ind w:left="720"/>
      <w:contextualSpacing/>
    </w:pPr>
  </w:style>
  <w:style w:type="character" w:styleId="IntenseEmphasis">
    <w:name w:val="Intense Emphasis"/>
    <w:basedOn w:val="DefaultParagraphFont"/>
    <w:uiPriority w:val="21"/>
    <w:qFormat/>
    <w:rsid w:val="0038229E"/>
    <w:rPr>
      <w:i/>
      <w:iCs/>
      <w:color w:val="0F4761" w:themeColor="accent1" w:themeShade="BF"/>
    </w:rPr>
  </w:style>
  <w:style w:type="paragraph" w:styleId="IntenseQuote">
    <w:name w:val="Intense Quote"/>
    <w:basedOn w:val="Normal"/>
    <w:next w:val="Normal"/>
    <w:link w:val="IntenseQuoteChar"/>
    <w:uiPriority w:val="30"/>
    <w:qFormat/>
    <w:rsid w:val="003822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229E"/>
    <w:rPr>
      <w:i/>
      <w:iCs/>
      <w:color w:val="0F4761" w:themeColor="accent1" w:themeShade="BF"/>
    </w:rPr>
  </w:style>
  <w:style w:type="character" w:styleId="IntenseReference">
    <w:name w:val="Intense Reference"/>
    <w:basedOn w:val="DefaultParagraphFont"/>
    <w:uiPriority w:val="32"/>
    <w:qFormat/>
    <w:rsid w:val="0038229E"/>
    <w:rPr>
      <w:b/>
      <w:bCs/>
      <w:smallCaps/>
      <w:color w:val="0F4761" w:themeColor="accent1" w:themeShade="BF"/>
      <w:spacing w:val="5"/>
    </w:rPr>
  </w:style>
  <w:style w:type="paragraph" w:styleId="NoSpacing">
    <w:name w:val="No Spacing"/>
    <w:rsid w:val="0072195D"/>
    <w:pPr>
      <w:suppressAutoHyphens/>
      <w:autoSpaceDN w:val="0"/>
      <w:spacing w:after="0" w:line="240" w:lineRule="auto"/>
    </w:pPr>
    <w:rPr>
      <w:rFonts w:ascii="Aptos" w:eastAsia="Aptos" w:hAnsi="Aptos" w:cs="Times New Roman"/>
      <w:kern w:val="3"/>
      <w14:ligatures w14:val="none"/>
    </w:rPr>
  </w:style>
  <w:style w:type="table" w:styleId="TableGrid">
    <w:name w:val="Table Grid"/>
    <w:basedOn w:val="TableNormal"/>
    <w:rsid w:val="006279A7"/>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A71F9"/>
    <w:rPr>
      <w:rFonts w:ascii="Times New Roman" w:hAnsi="Times New Roman" w:cs="Times New Roman"/>
    </w:rPr>
  </w:style>
  <w:style w:type="paragraph" w:styleId="Header">
    <w:name w:val="header"/>
    <w:basedOn w:val="Normal"/>
    <w:link w:val="HeaderChar"/>
    <w:uiPriority w:val="99"/>
    <w:unhideWhenUsed/>
    <w:rsid w:val="00B62A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AE2"/>
  </w:style>
  <w:style w:type="paragraph" w:styleId="Footer">
    <w:name w:val="footer"/>
    <w:basedOn w:val="Normal"/>
    <w:link w:val="FooterChar"/>
    <w:uiPriority w:val="99"/>
    <w:unhideWhenUsed/>
    <w:rsid w:val="00B62A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A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4514145">
      <w:bodyDiv w:val="1"/>
      <w:marLeft w:val="0"/>
      <w:marRight w:val="0"/>
      <w:marTop w:val="0"/>
      <w:marBottom w:val="0"/>
      <w:divBdr>
        <w:top w:val="none" w:sz="0" w:space="0" w:color="auto"/>
        <w:left w:val="none" w:sz="0" w:space="0" w:color="auto"/>
        <w:bottom w:val="none" w:sz="0" w:space="0" w:color="auto"/>
        <w:right w:val="none" w:sz="0" w:space="0" w:color="auto"/>
      </w:divBdr>
    </w:div>
    <w:div w:id="211551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Sheet1!$A$3</c:f>
              <c:strCache>
                <c:ptCount val="1"/>
                <c:pt idx="0">
                  <c:v>DOS</c:v>
                </c:pt>
              </c:strCache>
            </c:strRef>
          </c:tx>
          <c:spPr>
            <a:solidFill>
              <a:schemeClr val="accent2"/>
            </a:solidFill>
            <a:ln>
              <a:noFill/>
            </a:ln>
            <a:effectLst/>
          </c:spPr>
          <c:invertIfNegative val="0"/>
          <c:cat>
            <c:strRef>
              <c:f>Sheet1!$B$2:$E$2</c:f>
              <c:strCache>
                <c:ptCount val="4"/>
                <c:pt idx="0">
                  <c:v>Accuracy</c:v>
                </c:pt>
                <c:pt idx="1">
                  <c:v>Precision</c:v>
                </c:pt>
                <c:pt idx="2">
                  <c:v>Recall</c:v>
                </c:pt>
                <c:pt idx="3">
                  <c:v>F1 Score</c:v>
                </c:pt>
              </c:strCache>
            </c:strRef>
          </c:cat>
          <c:val>
            <c:numRef>
              <c:f>Sheet1!$B$3:$E$3</c:f>
              <c:numCache>
                <c:formatCode>General</c:formatCode>
                <c:ptCount val="4"/>
                <c:pt idx="0">
                  <c:v>92.3</c:v>
                </c:pt>
                <c:pt idx="1">
                  <c:v>93.2</c:v>
                </c:pt>
                <c:pt idx="2">
                  <c:v>91.2</c:v>
                </c:pt>
                <c:pt idx="3">
                  <c:v>92.1</c:v>
                </c:pt>
              </c:numCache>
            </c:numRef>
          </c:val>
          <c:extLst>
            <c:ext xmlns:c16="http://schemas.microsoft.com/office/drawing/2014/chart" uri="{C3380CC4-5D6E-409C-BE32-E72D297353CC}">
              <c16:uniqueId val="{00000000-587E-4A75-B1E4-DAC81AFAAB29}"/>
            </c:ext>
          </c:extLst>
        </c:ser>
        <c:dLbls>
          <c:showLegendKey val="0"/>
          <c:showVal val="0"/>
          <c:showCatName val="0"/>
          <c:showSerName val="0"/>
          <c:showPercent val="0"/>
          <c:showBubbleSize val="0"/>
        </c:dLbls>
        <c:gapWidth val="219"/>
        <c:overlap val="-27"/>
        <c:axId val="1142019872"/>
        <c:axId val="1142020352"/>
      </c:barChart>
      <c:catAx>
        <c:axId val="1142019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2020352"/>
        <c:crosses val="autoZero"/>
        <c:auto val="1"/>
        <c:lblAlgn val="ctr"/>
        <c:lblOffset val="100"/>
        <c:noMultiLvlLbl val="0"/>
      </c:catAx>
      <c:valAx>
        <c:axId val="11420203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20198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1120</TotalTime>
  <Pages>9</Pages>
  <Words>2419</Words>
  <Characters>13261</Characters>
  <Application>Microsoft Office Word</Application>
  <DocSecurity>0</DocSecurity>
  <Lines>358</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Sowmya T [MAHE-MITBLR]</dc:creator>
  <cp:keywords/>
  <dc:description/>
  <cp:lastModifiedBy>Sowmya T [MAHE-MITBLR]</cp:lastModifiedBy>
  <cp:revision>4</cp:revision>
  <cp:lastPrinted>2025-02-10T04:31:00Z</cp:lastPrinted>
  <dcterms:created xsi:type="dcterms:W3CDTF">2025-02-10T04:31:00Z</dcterms:created>
  <dcterms:modified xsi:type="dcterms:W3CDTF">2025-02-11T06:00:00Z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a377ccc7-9475-4dbc-8e53-21460ecfc85c</vt:lpwstr>
  </property>
</Properties>
</file>