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72D" w:rsidRPr="003F272D" w:rsidRDefault="003F272D" w:rsidP="003F272D">
      <w:p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sz w:val="24"/>
          <w:szCs w:val="24"/>
        </w:rPr>
        <w:t>Based on the sources, Eknoor identifies several key strengths, developmental areas, and potential challenges for their future career progression.</w:t>
      </w:r>
    </w:p>
    <w:p w:rsidR="003F272D" w:rsidRPr="003F272D" w:rsidRDefault="003F272D" w:rsidP="003F272D">
      <w:p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b/>
          <w:bCs/>
          <w:sz w:val="24"/>
          <w:szCs w:val="24"/>
        </w:rPr>
        <w:t>Key Strengths:</w:t>
      </w:r>
    </w:p>
    <w:p w:rsidR="003F272D" w:rsidRPr="003F272D" w:rsidRDefault="003F272D" w:rsidP="003F272D">
      <w:p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sz w:val="24"/>
          <w:szCs w:val="24"/>
        </w:rPr>
        <w:t>Eknoor explicitly lists the following personal traits and characteristics as most associated with the realization of their professional goals in the next three years:</w:t>
      </w:r>
    </w:p>
    <w:p w:rsidR="003F272D" w:rsidRPr="003F272D" w:rsidRDefault="003F272D" w:rsidP="003F272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b/>
          <w:bCs/>
          <w:sz w:val="24"/>
          <w:szCs w:val="24"/>
        </w:rPr>
        <w:t>Adaptability:</w:t>
      </w:r>
      <w:r w:rsidRPr="003F272D">
        <w:rPr>
          <w:rFonts w:ascii="Times New Roman" w:eastAsia="Times New Roman" w:hAnsi="Times New Roman" w:cs="Times New Roman"/>
          <w:sz w:val="24"/>
          <w:szCs w:val="24"/>
        </w:rPr>
        <w:t xml:space="preserve"> The ability to thrive in unpredictable environments and adapt to diverse cultures, economies, and market conditions.</w:t>
      </w:r>
    </w:p>
    <w:p w:rsidR="003F272D" w:rsidRPr="003F272D" w:rsidRDefault="003F272D" w:rsidP="003F272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b/>
          <w:bCs/>
          <w:sz w:val="24"/>
          <w:szCs w:val="24"/>
        </w:rPr>
        <w:t>Effective Communication:</w:t>
      </w:r>
      <w:r w:rsidRPr="003F272D">
        <w:rPr>
          <w:rFonts w:ascii="Times New Roman" w:eastAsia="Times New Roman" w:hAnsi="Times New Roman" w:cs="Times New Roman"/>
          <w:sz w:val="24"/>
          <w:szCs w:val="24"/>
        </w:rPr>
        <w:t xml:space="preserve"> Clear and compassionate communication to create strong relationships and collaborate effectively in cross-cultural and global contexts.</w:t>
      </w:r>
    </w:p>
    <w:p w:rsidR="003F272D" w:rsidRPr="003F272D" w:rsidRDefault="003F272D" w:rsidP="003F272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b/>
          <w:bCs/>
          <w:sz w:val="24"/>
          <w:szCs w:val="24"/>
        </w:rPr>
        <w:t>Problem-Solving and Critical Thinking:</w:t>
      </w:r>
      <w:r w:rsidRPr="003F272D">
        <w:rPr>
          <w:rFonts w:ascii="Times New Roman" w:eastAsia="Times New Roman" w:hAnsi="Times New Roman" w:cs="Times New Roman"/>
          <w:sz w:val="24"/>
          <w:szCs w:val="24"/>
        </w:rPr>
        <w:t xml:space="preserve"> The capacity to conduct analyses using different mental models to gain insights for negotiations in the business world.</w:t>
      </w:r>
    </w:p>
    <w:p w:rsidR="003F272D" w:rsidRPr="003F272D" w:rsidRDefault="003F272D" w:rsidP="003F272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b/>
          <w:bCs/>
          <w:sz w:val="24"/>
          <w:szCs w:val="24"/>
        </w:rPr>
        <w:t>Resilience and Determination:</w:t>
      </w:r>
      <w:r w:rsidRPr="003F272D">
        <w:rPr>
          <w:rFonts w:ascii="Times New Roman" w:eastAsia="Times New Roman" w:hAnsi="Times New Roman" w:cs="Times New Roman"/>
          <w:sz w:val="24"/>
          <w:szCs w:val="24"/>
        </w:rPr>
        <w:t xml:space="preserve"> Remaining focused on goals and visions to overcome constraints from competitors and lobbyists.</w:t>
      </w:r>
    </w:p>
    <w:p w:rsidR="003F272D" w:rsidRPr="003F272D" w:rsidRDefault="003F272D" w:rsidP="003F272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b/>
          <w:bCs/>
          <w:sz w:val="24"/>
          <w:szCs w:val="24"/>
        </w:rPr>
        <w:t>Leadership &amp; Team Collaboration:</w:t>
      </w:r>
      <w:r w:rsidRPr="003F272D">
        <w:rPr>
          <w:rFonts w:ascii="Times New Roman" w:eastAsia="Times New Roman" w:hAnsi="Times New Roman" w:cs="Times New Roman"/>
          <w:sz w:val="24"/>
          <w:szCs w:val="24"/>
        </w:rPr>
        <w:t xml:space="preserve"> Assertive leadership combined with teamwork skills to enhance contributions by diverse teams in organizational management.</w:t>
      </w:r>
    </w:p>
    <w:p w:rsidR="003F272D" w:rsidRPr="003F272D" w:rsidRDefault="003F272D" w:rsidP="003F272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b/>
          <w:bCs/>
          <w:sz w:val="24"/>
          <w:szCs w:val="24"/>
        </w:rPr>
        <w:t>Life-Long Learning:</w:t>
      </w:r>
      <w:r w:rsidRPr="003F272D">
        <w:rPr>
          <w:rFonts w:ascii="Times New Roman" w:eastAsia="Times New Roman" w:hAnsi="Times New Roman" w:cs="Times New Roman"/>
          <w:sz w:val="24"/>
          <w:szCs w:val="24"/>
        </w:rPr>
        <w:t xml:space="preserve"> A forward mindset to acknowledge changes in business life, add new perspectives, and develop the capacity to confront opportunities and challenges.</w:t>
      </w:r>
    </w:p>
    <w:p w:rsidR="003F272D" w:rsidRPr="003F272D" w:rsidRDefault="003F272D" w:rsidP="003F272D">
      <w:p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sz w:val="24"/>
          <w:szCs w:val="24"/>
        </w:rPr>
        <w:t>Furthermore, Eknoor expresses confidence in their ability to influence their global business vision based on these attributes.</w:t>
      </w:r>
    </w:p>
    <w:p w:rsidR="003F272D" w:rsidRPr="003F272D" w:rsidRDefault="003F272D" w:rsidP="003F272D">
      <w:p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b/>
          <w:bCs/>
          <w:sz w:val="24"/>
          <w:szCs w:val="24"/>
        </w:rPr>
        <w:t>Developmental Areas:</w:t>
      </w:r>
    </w:p>
    <w:p w:rsidR="003F272D" w:rsidRPr="003F272D" w:rsidRDefault="003F272D" w:rsidP="003F272D">
      <w:p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sz w:val="24"/>
          <w:szCs w:val="24"/>
        </w:rPr>
        <w:t>While the sources do not explicitly state areas Eknoor considers "weaknesses" or requiring development in the form of direct statements of low self-evaluation (as the responses to the competence statements are not detailed), the questionnaire itself focuses on "MANAGEMENT COMPETENCIES" and "professional development". Eknoor is asked which competencies they want to develop for professional development, with options including "Professional Relationships &amp; Networks," "Managing Power &amp; Politics," "Communication," "Persuasion," "Motivation," "Creativity &amp; Decision Making," "Conflict Management," "Collaboration &amp; Teamwork," and "Change Management". Eknoor selected multiple competence areas, although the specific selections are not detailed in the provided excerpts.</w:t>
      </w:r>
    </w:p>
    <w:p w:rsidR="003F272D" w:rsidRPr="003F272D" w:rsidRDefault="003F272D" w:rsidP="003F272D">
      <w:p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sz w:val="24"/>
          <w:szCs w:val="24"/>
        </w:rPr>
        <w:t>Eknoor also ranked various activities based on how much they help develop career-relevant competencies:</w:t>
      </w:r>
    </w:p>
    <w:p w:rsidR="003F272D" w:rsidRPr="003F272D" w:rsidRDefault="003F272D" w:rsidP="003F272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sz w:val="24"/>
          <w:szCs w:val="24"/>
        </w:rPr>
        <w:t>Internships were ranked as most important (1).</w:t>
      </w:r>
    </w:p>
    <w:p w:rsidR="003F272D" w:rsidRPr="003F272D" w:rsidRDefault="003F272D" w:rsidP="003F272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sz w:val="24"/>
          <w:szCs w:val="24"/>
        </w:rPr>
        <w:t>Case / Startup / Social Entrepreneurship Competitions were ranked second (2).</w:t>
      </w:r>
    </w:p>
    <w:p w:rsidR="003F272D" w:rsidRPr="003F272D" w:rsidRDefault="003F272D" w:rsidP="003F272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sz w:val="24"/>
          <w:szCs w:val="24"/>
        </w:rPr>
        <w:t>Melbourne Business Practicum / Global Business Practicum were ranked third (3).</w:t>
      </w:r>
    </w:p>
    <w:p w:rsidR="003F272D" w:rsidRPr="003F272D" w:rsidRDefault="003F272D" w:rsidP="003F272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sz w:val="24"/>
          <w:szCs w:val="24"/>
        </w:rPr>
        <w:t>Core Subjects were ranked fourth (4).</w:t>
      </w:r>
    </w:p>
    <w:p w:rsidR="003F272D" w:rsidRPr="003F272D" w:rsidRDefault="003F272D" w:rsidP="003F272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sz w:val="24"/>
          <w:szCs w:val="24"/>
        </w:rPr>
        <w:t>Elective Subjects were ranked fifth (5).</w:t>
      </w:r>
    </w:p>
    <w:p w:rsidR="003F272D" w:rsidRPr="003F272D" w:rsidRDefault="003F272D" w:rsidP="003F272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sz w:val="24"/>
          <w:szCs w:val="24"/>
        </w:rPr>
        <w:t>Coaching / Mentoring Programs were ranked sixth (6).</w:t>
      </w:r>
    </w:p>
    <w:p w:rsidR="003F272D" w:rsidRPr="003F272D" w:rsidRDefault="003F272D" w:rsidP="003F272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sz w:val="24"/>
          <w:szCs w:val="24"/>
        </w:rPr>
        <w:t>Student Clubs and Societies were ranked least important (7).</w:t>
      </w:r>
    </w:p>
    <w:p w:rsidR="003F272D" w:rsidRPr="003F272D" w:rsidRDefault="003F272D" w:rsidP="003F272D">
      <w:p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sz w:val="24"/>
          <w:szCs w:val="24"/>
        </w:rPr>
        <w:lastRenderedPageBreak/>
        <w:t xml:space="preserve">This ranking suggests that Eknoor might see less value in developing competencies through Student Clubs and Societies compared to internships or </w:t>
      </w:r>
      <w:proofErr w:type="spellStart"/>
      <w:r w:rsidRPr="003F272D">
        <w:rPr>
          <w:rFonts w:ascii="Times New Roman" w:eastAsia="Times New Roman" w:hAnsi="Times New Roman" w:cs="Times New Roman"/>
          <w:sz w:val="24"/>
          <w:szCs w:val="24"/>
        </w:rPr>
        <w:t>practicums</w:t>
      </w:r>
      <w:proofErr w:type="spellEnd"/>
      <w:r w:rsidRPr="003F272D">
        <w:rPr>
          <w:rFonts w:ascii="Times New Roman" w:eastAsia="Times New Roman" w:hAnsi="Times New Roman" w:cs="Times New Roman"/>
          <w:sz w:val="24"/>
          <w:szCs w:val="24"/>
        </w:rPr>
        <w:t>.</w:t>
      </w:r>
    </w:p>
    <w:p w:rsidR="003F272D" w:rsidRPr="003F272D" w:rsidRDefault="003F272D" w:rsidP="003F272D">
      <w:p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sz w:val="24"/>
          <w:szCs w:val="24"/>
        </w:rPr>
        <w:t>In their comments, Eknoor mentions being "committed to improving my skills and competencies through formal study and a variety of other activities" and believes that "practical experience, networking, and lifelong learning will account for my success". This reinforces the idea that Eknoor is focused on continuous development.</w:t>
      </w:r>
    </w:p>
    <w:p w:rsidR="003F272D" w:rsidRPr="003F272D" w:rsidRDefault="003F272D" w:rsidP="003F272D">
      <w:p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b/>
          <w:bCs/>
          <w:sz w:val="24"/>
          <w:szCs w:val="24"/>
        </w:rPr>
        <w:t>Potential Challenges:</w:t>
      </w:r>
    </w:p>
    <w:p w:rsidR="003F272D" w:rsidRPr="003F272D" w:rsidRDefault="003F272D" w:rsidP="003F272D">
      <w:p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sz w:val="24"/>
          <w:szCs w:val="24"/>
        </w:rPr>
        <w:t>Eknoor identifies the following hurdles or challenges that may prevent them from achieving their career goals in the next 3 years:</w:t>
      </w:r>
    </w:p>
    <w:p w:rsidR="003F272D" w:rsidRPr="003F272D" w:rsidRDefault="003F272D" w:rsidP="003F272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b/>
          <w:bCs/>
          <w:sz w:val="24"/>
          <w:szCs w:val="24"/>
        </w:rPr>
        <w:t>Cultural and Market Differences:</w:t>
      </w:r>
      <w:r w:rsidRPr="003F272D">
        <w:rPr>
          <w:rFonts w:ascii="Times New Roman" w:eastAsia="Times New Roman" w:hAnsi="Times New Roman" w:cs="Times New Roman"/>
          <w:sz w:val="24"/>
          <w:szCs w:val="24"/>
        </w:rPr>
        <w:t xml:space="preserve"> The need to adapt to different business styles and cultural ethos in international markets.</w:t>
      </w:r>
    </w:p>
    <w:p w:rsidR="003F272D" w:rsidRPr="003F272D" w:rsidRDefault="003F272D" w:rsidP="003F272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b/>
          <w:bCs/>
          <w:sz w:val="24"/>
          <w:szCs w:val="24"/>
        </w:rPr>
        <w:t>Intense Competition:</w:t>
      </w:r>
      <w:r w:rsidRPr="003F272D">
        <w:rPr>
          <w:rFonts w:ascii="Times New Roman" w:eastAsia="Times New Roman" w:hAnsi="Times New Roman" w:cs="Times New Roman"/>
          <w:sz w:val="24"/>
          <w:szCs w:val="24"/>
        </w:rPr>
        <w:t xml:space="preserve"> The challenge of becoming truly competitive in the global job market.</w:t>
      </w:r>
    </w:p>
    <w:p w:rsidR="003F272D" w:rsidRPr="003F272D" w:rsidRDefault="003F272D" w:rsidP="003F272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b/>
          <w:bCs/>
          <w:sz w:val="24"/>
          <w:szCs w:val="24"/>
        </w:rPr>
        <w:t>Economic Uncertainty:</w:t>
      </w:r>
      <w:r w:rsidRPr="003F272D">
        <w:rPr>
          <w:rFonts w:ascii="Times New Roman" w:eastAsia="Times New Roman" w:hAnsi="Times New Roman" w:cs="Times New Roman"/>
          <w:sz w:val="24"/>
          <w:szCs w:val="24"/>
        </w:rPr>
        <w:t xml:space="preserve"> Anxiety about the potential effects of global economic fluctuations.</w:t>
      </w:r>
    </w:p>
    <w:p w:rsidR="003F272D" w:rsidRPr="003F272D" w:rsidRDefault="003F272D" w:rsidP="003F272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b/>
          <w:bCs/>
          <w:sz w:val="24"/>
          <w:szCs w:val="24"/>
        </w:rPr>
        <w:t>Building a Global Network:</w:t>
      </w:r>
      <w:r w:rsidRPr="003F272D">
        <w:rPr>
          <w:rFonts w:ascii="Times New Roman" w:eastAsia="Times New Roman" w:hAnsi="Times New Roman" w:cs="Times New Roman"/>
          <w:sz w:val="24"/>
          <w:szCs w:val="24"/>
        </w:rPr>
        <w:t xml:space="preserve"> The task of making connections across unexplored territories.</w:t>
      </w:r>
    </w:p>
    <w:p w:rsidR="003F272D" w:rsidRPr="003F272D" w:rsidRDefault="003F272D" w:rsidP="003F272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b/>
          <w:bCs/>
          <w:sz w:val="24"/>
          <w:szCs w:val="24"/>
        </w:rPr>
        <w:t>Work-Life Balance:</w:t>
      </w:r>
      <w:r w:rsidRPr="003F272D">
        <w:rPr>
          <w:rFonts w:ascii="Times New Roman" w:eastAsia="Times New Roman" w:hAnsi="Times New Roman" w:cs="Times New Roman"/>
          <w:sz w:val="24"/>
          <w:szCs w:val="24"/>
        </w:rPr>
        <w:t xml:space="preserve"> Striking </w:t>
      </w:r>
      <w:proofErr w:type="gramStart"/>
      <w:r w:rsidRPr="003F272D">
        <w:rPr>
          <w:rFonts w:ascii="Times New Roman" w:eastAsia="Times New Roman" w:hAnsi="Times New Roman" w:cs="Times New Roman"/>
          <w:sz w:val="24"/>
          <w:szCs w:val="24"/>
        </w:rPr>
        <w:t>an equilibrium</w:t>
      </w:r>
      <w:proofErr w:type="gramEnd"/>
      <w:r w:rsidRPr="003F272D">
        <w:rPr>
          <w:rFonts w:ascii="Times New Roman" w:eastAsia="Times New Roman" w:hAnsi="Times New Roman" w:cs="Times New Roman"/>
          <w:sz w:val="24"/>
          <w:szCs w:val="24"/>
        </w:rPr>
        <w:t xml:space="preserve"> while pursuing a significant career.</w:t>
      </w:r>
    </w:p>
    <w:p w:rsidR="003F272D" w:rsidRPr="003F272D" w:rsidRDefault="003F272D" w:rsidP="003F272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b/>
          <w:bCs/>
          <w:sz w:val="24"/>
          <w:szCs w:val="24"/>
        </w:rPr>
        <w:t>Technological Advancements:</w:t>
      </w:r>
      <w:r w:rsidRPr="003F272D">
        <w:rPr>
          <w:rFonts w:ascii="Times New Roman" w:eastAsia="Times New Roman" w:hAnsi="Times New Roman" w:cs="Times New Roman"/>
          <w:sz w:val="24"/>
          <w:szCs w:val="24"/>
        </w:rPr>
        <w:t xml:space="preserve"> Adapting to rapid changes in business technology.</w:t>
      </w:r>
    </w:p>
    <w:p w:rsidR="003F272D" w:rsidRPr="003F272D" w:rsidRDefault="003F272D" w:rsidP="003F272D">
      <w:p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sz w:val="24"/>
          <w:szCs w:val="24"/>
        </w:rPr>
        <w:t>By recognizing these potential challenges, Eknoor demonstrates an awareness of the complexities involved in their international career aspirations.</w:t>
      </w:r>
    </w:p>
    <w:p w:rsidR="003F272D" w:rsidRPr="003F272D" w:rsidRDefault="003F272D" w:rsidP="003F272D">
      <w:pPr>
        <w:spacing w:before="100" w:beforeAutospacing="1" w:after="100" w:afterAutospacing="1" w:line="240" w:lineRule="auto"/>
        <w:rPr>
          <w:rFonts w:ascii="Times New Roman" w:eastAsia="Times New Roman" w:hAnsi="Times New Roman" w:cs="Times New Roman"/>
          <w:sz w:val="24"/>
          <w:szCs w:val="24"/>
        </w:rPr>
      </w:pPr>
      <w:r w:rsidRPr="003F272D">
        <w:rPr>
          <w:rFonts w:ascii="Times New Roman" w:eastAsia="Times New Roman" w:hAnsi="Times New Roman" w:cs="Times New Roman"/>
          <w:sz w:val="24"/>
          <w:szCs w:val="24"/>
        </w:rPr>
        <w:t>Based on the sources, Eknoor identifies several key strengths, developmental areas, and potential challenges for their future career progression.</w:t>
      </w:r>
    </w:p>
    <w:p w:rsidR="00462E22" w:rsidRDefault="00462E22"/>
    <w:sectPr w:rsidR="00462E22" w:rsidSect="00462E2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E4B42"/>
    <w:multiLevelType w:val="multilevel"/>
    <w:tmpl w:val="AEEE4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A25F40"/>
    <w:multiLevelType w:val="multilevel"/>
    <w:tmpl w:val="27403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D5328E"/>
    <w:multiLevelType w:val="multilevel"/>
    <w:tmpl w:val="5034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E6682A"/>
    <w:multiLevelType w:val="multilevel"/>
    <w:tmpl w:val="C1380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ADB2A5F"/>
    <w:multiLevelType w:val="multilevel"/>
    <w:tmpl w:val="4EA6B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5756BC1"/>
    <w:multiLevelType w:val="multilevel"/>
    <w:tmpl w:val="19EA9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24D2A3C"/>
    <w:multiLevelType w:val="multilevel"/>
    <w:tmpl w:val="0ED0A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E172FBD"/>
    <w:multiLevelType w:val="multilevel"/>
    <w:tmpl w:val="4230A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0FC40C9"/>
    <w:multiLevelType w:val="multilevel"/>
    <w:tmpl w:val="43E4D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8"/>
  </w:num>
  <w:num w:numId="4">
    <w:abstractNumId w:val="7"/>
  </w:num>
  <w:num w:numId="5">
    <w:abstractNumId w:val="4"/>
  </w:num>
  <w:num w:numId="6">
    <w:abstractNumId w:val="0"/>
  </w:num>
  <w:num w:numId="7">
    <w:abstractNumId w:val="6"/>
  </w:num>
  <w:num w:numId="8">
    <w:abstractNumId w:val="3"/>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3F272D"/>
    <w:rsid w:val="003F272D"/>
    <w:rsid w:val="00462E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E2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F272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F272D"/>
    <w:rPr>
      <w:b/>
      <w:bCs/>
    </w:rPr>
  </w:style>
</w:styles>
</file>

<file path=word/webSettings.xml><?xml version="1.0" encoding="utf-8"?>
<w:webSettings xmlns:r="http://schemas.openxmlformats.org/officeDocument/2006/relationships" xmlns:w="http://schemas.openxmlformats.org/wordprocessingml/2006/main">
  <w:divs>
    <w:div w:id="822162949">
      <w:bodyDiv w:val="1"/>
      <w:marLeft w:val="0"/>
      <w:marRight w:val="0"/>
      <w:marTop w:val="0"/>
      <w:marBottom w:val="0"/>
      <w:divBdr>
        <w:top w:val="none" w:sz="0" w:space="0" w:color="auto"/>
        <w:left w:val="none" w:sz="0" w:space="0" w:color="auto"/>
        <w:bottom w:val="none" w:sz="0" w:space="0" w:color="auto"/>
        <w:right w:val="none" w:sz="0" w:space="0" w:color="auto"/>
      </w:divBdr>
    </w:div>
    <w:div w:id="2090232889">
      <w:bodyDiv w:val="1"/>
      <w:marLeft w:val="0"/>
      <w:marRight w:val="0"/>
      <w:marTop w:val="0"/>
      <w:marBottom w:val="0"/>
      <w:divBdr>
        <w:top w:val="none" w:sz="0" w:space="0" w:color="auto"/>
        <w:left w:val="none" w:sz="0" w:space="0" w:color="auto"/>
        <w:bottom w:val="none" w:sz="0" w:space="0" w:color="auto"/>
        <w:right w:val="none" w:sz="0" w:space="0" w:color="auto"/>
      </w:divBdr>
    </w:div>
    <w:div w:id="209134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617</Words>
  <Characters>3518</Characters>
  <Application>Microsoft Office Word</Application>
  <DocSecurity>0</DocSecurity>
  <Lines>29</Lines>
  <Paragraphs>8</Paragraphs>
  <ScaleCrop>false</ScaleCrop>
  <Company/>
  <LinksUpToDate>false</LinksUpToDate>
  <CharactersWithSpaces>4127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EKNOOR</dc:creator>
  <cp:lastModifiedBy>EKNOOR</cp:lastModifiedBy>
  <cp:revision>1</cp:revision>
  <dcterms:created xsi:type="dcterms:W3CDTF">2025-03-24T14:19:00Z</dcterms:created>
  <dcterms:modified xsi:type="dcterms:W3CDTF">2025-03-24T14:20:00Z</dcterms:modified>
</cp:coreProperties>
</file>