
<file path=[Content_Types].xml><?xml version="1.0" encoding="utf-8"?>
<Types xmlns="http://schemas.openxmlformats.org/package/2006/content-types">
  <Default Extension="png" ContentType="image/png"/>
  <Default Extension="jpeg" ContentType="image/jpeg"/>
  <Default Extension="gif" ContentType="image/gif"/>
  <Default Extension="tiff" ContentType="image/tiff"/>
  <Default Extension="pdf" ContentType="image/pdf"/>
  <Default Extension="psd" ContentType="image/vnd.adobe.photoshop"/>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5="http://schemas.microsoft.com/office/word/2012/wordml" xmlns:aink="http://schemas.microsoft.com/office/drawing/2016/ink" xmlns:r="http://schemas.openxmlformats.org/officeDocument/2006/relationships" xmlns:v="urn:schemas-microsoft-com:vml" xmlns:w16cid="http://schemas.microsoft.com/office/word/2016/wordml/cid" xmlns:w16="http://schemas.microsoft.com/office/word/2018/wordml" xmlns:w14="http://schemas.microsoft.com/office/word/2010/wordml" xmlns:wne="http://schemas.microsoft.com/office/word/2006/wordml" xmlns:wp="http://schemas.openxmlformats.org/drawingml/2006/wordprocessingDrawing" xmlns:wp14="http://schemas.microsoft.com/office/word/2010/wordprocessingDrawing" xmlns:cx5="http://schemas.microsoft.com/office/drawing/2016/5/11/chartex" xmlns:wpc="http://schemas.microsoft.com/office/word/2010/wordprocessingCanvas" xmlns:w10="urn:schemas-microsoft-com:office:word" xmlns:m="http://schemas.openxmlformats.org/officeDocument/2006/math" xmlns:wps="http://schemas.microsoft.com/office/word/2010/wordprocessingShape" xmlns:cx8="http://schemas.microsoft.com/office/drawing/2016/5/14/chartex" xmlns:cx="http://schemas.microsoft.com/office/drawing/2014/chartex" xmlns:mc="http://schemas.openxmlformats.org/markup-compatibility/2006" xmlns:cx3="http://schemas.microsoft.com/office/drawing/2016/5/9/chartex" xmlns:w16se="http://schemas.microsoft.com/office/word/2015/wordml/symex" xmlns:cx2="http://schemas.microsoft.com/office/drawing/2015/10/21/chartex" xmlns:w16cex="http://schemas.microsoft.com/office/word/2018/wordml/cex" xmlns:cx1="http://schemas.microsoft.com/office/drawing/2015/9/8/chartex" xmlns:am3d="http://schemas.microsoft.com/office/drawing/2017/model3d" xmlns:cx6="http://schemas.microsoft.com/office/drawing/2016/5/12/chartex" xmlns:o="urn:schemas-microsoft-com:office:office" xmlns:cx4="http://schemas.microsoft.com/office/drawing/2016/5/10/chartex" xmlns:w="http://schemas.openxmlformats.org/wordprocessingml/2006/main" xmlns:wpi="http://schemas.microsoft.com/office/word/2010/wordprocessingInk" xmlns:cx7="http://schemas.microsoft.com/office/drawing/2016/5/13/chartex" xmlns:wpg="http://schemas.microsoft.com/office/word/2010/wordprocessingGroup" mc:Ignorable="w14 w15 w16se w16cid w16 w16cex wp14">
  <w:body>
    <w:p rsidR="00045791" w:rsidRDefault="008111DF">
      <w:pPr>
        <w:jc w:val="center"/>
        <w:spacing w:after="1440"/>
        <w:pStyle w:val="VellumHiddenHeading"/>
      </w:pPr>
      <w:r>
        <w:rPr/>
        <w:t xml:space="preserve">Copyright</w:t>
      </w:r>
    </w:p>
    <w:p rsidR="00045791" w:rsidRDefault="008111DF">
      <w:pPr>
        <w:jc w:val="start"/>
      </w:pPr>
      <w:r>
        <w:rPr>
          <w:sz w:val="24"/>
        </w:rPr>
        <w:t xml:space="preserve">Tutti i diritti sono riservati. © 2025-2026 Cibelle Dardi da Silva</w:t>
      </w:r>
    </w:p>
    <w:p rsidR="00045791" w:rsidRDefault="008111DF">
      <w:pPr>
        <w:jc w:val="start"/>
      </w:pPr>
      <w:r>
        <w:rPr>
          <w:sz w:val="24"/>
        </w:rPr>
        <w:t xml:space="preserve">È vietata qualsiasi riproduzione, totale o parziale, del presente volume con qualsiasi mezzo, sia esso elettronico o meccanico, compresi i sistemi di archiviazione e recupero dati, in assenza di specifica autorizzazione scritta da parte dell'autore. È consentita la citazione di brevi estratti esclusivamente nell'ambito di recensioni letterarie.</w:t>
      </w:r>
      <w:r>
        <w:br w:type="page"/>
      </w:r>
    </w:p>
    <w:p w:rsidRDefault="008111DF" rsidR="00045791">
      <w:pPr>
        <w:pStyle w:val="Heading1"/>
      </w:pPr>
      <w:r>
        <w:rPr/>
        <w:t xml:space="preserve">Introduzione</w:t>
      </w:r>
    </w:p>
    <w:p rsidR="00045791" w:rsidRDefault="008111DF">
      <w:pPr>
        <w:jc w:val="center"/>
        <w:spacing w:after="1440"/>
        <w:pStyle w:val="VellumElementSubtitle"/>
      </w:pPr>
      <w:r>
        <w:rPr/>
        <w:t xml:space="preserve">Dal coaching al libro</w:t>
      </w:r>
    </w:p>
    <w:p rsidR="00045791" w:rsidRDefault="008111DF">
      <w:pPr>
        <w:jc w:val="start"/>
      </w:pPr>
      <w:r>
        <w:rPr>
          <w:sz w:val="24"/>
        </w:rPr>
        <w:t xml:space="preserve">Caro coach, benvenuto nel viaggio attraverso le pagine de «Il libro del coach: scrivi, pubblica, ispira». Ogni giorno accompagni le persone in un percorso di crescita, guidandole con dedizione verso nuovi orizzonti. Sei diventato depositario di un tesoro di conoscenze ed esperienze uniche. La tua competenza, plasmata sul campo e arricchita dalla capacità di instaurare relazioni trasformative, ti ha reso osservatore privilegiato di innumerevoli storie di rinascita personale. Non parliamo solo di abilità professionali, ma di una saggezza autentica, nata da incontri significativi, riflessioni profonde e momenti di condivisione intensa. Questo patrimonio, plasmato attraverso esperienze concrete, merita di raggiungere un pubblico più vasto.</w:t>
      </w:r>
    </w:p>
    <w:p rsidR="00045791" w:rsidRDefault="008111DF">
      <w:pPr>
        <w:jc w:val="start"/>
      </w:pPr>
      <w:r>
        <w:rPr>
          <w:sz w:val="24"/>
        </w:rPr>
        <w:t xml:space="preserve">«Il libro del coach: scrivi, pubblica, ispira» guida i professionisti del coaching nel passaggio da esperti ad autori. Il manuale offre un percorso strutturato per trasformare l'esperienza pratica in un libro capace di ispirare e cambiare la vita dei lettori. Dall'individuazione del proprio target di riferimento alla creazione di contenuti di qualità, fino alle strategie di promozione editoriale, questo testo si rivolge sia ai neofiti sia ai professionisti affermati, fornendo gli strumenti per convertire le proprie conoscenze in un'opera editoriale di valore.</w:t>
      </w:r>
    </w:p>
    <w:p rsidR="00045791" w:rsidRDefault="008111DF">
      <w:pPr>
        <w:jc w:val="start"/>
      </w:pPr>
      <w:r>
        <w:rPr>
          <w:sz w:val="24"/>
        </w:rPr>
        <w:t xml:space="preserve">La pubblicazione di un libro ben costruito e ricco di spunti si configura come una prova tangibile di competenza, in grado di infondere fiducia nei potenziali clienti e consolidare la propria autorevolezza professionale. La visibilità del libro sui motori di ricerca migliora significativamente la tua presenza digitale. Quando qualcuno cerca il nome di un professionista o informazioni correlate al suo settore, il libro aumenta le probabilità che egli compaia tra i risultati, creando ulteriori punti di contatto con potenziali clienti. Questo elemento di autorevolezza è spesso determinante nella fase iniziale di costruzione della fiducia con nuovi contatti professionali. </w:t>
      </w:r>
    </w:p>
    <w:p rsidR="00045791" w:rsidRDefault="008111DF">
      <w:pPr>
        <w:jc w:val="start"/>
      </w:pPr>
      <w:r>
        <w:rPr>
          <w:sz w:val="24"/>
        </w:rPr>
        <w:t xml:space="preserve">Il coaching trova una dimensione inedita attraverso la parola scritta, trasformando l'esperienza diretta in un dialogo intimo e profondo con il lettore. La scrittura diventa uno strumento potente per amplificare l'impatto del coaching, superando i limiti fisici e temporali delle sessioni tradizionali. La sfida per l'autore-coach sta nel catturare l'essenza dinamica degli incontri dal vivo e trasformarla in un'esperienza di lettura coinvolgente e trasformativa. Il libro deve ricreare quella sensazione di dialogo personalizzato, anticipando i dubbi del lettore e offrendo risposte illuminanti, proprio come farebbe un coach esperto durante un incontro individuale.</w:t>
      </w:r>
    </w:p>
    <w:p rsidR="00045791" w:rsidRDefault="008111DF">
      <w:pPr>
        <w:jc w:val="start"/>
      </w:pPr>
      <w:r>
        <w:rPr>
          <w:sz w:val="24"/>
        </w:rPr>
        <w:t xml:space="preserve">La trasformazione dell'esperienza di coaching in un libro rappresenta un viaggio complesso e affascinante che richiede una profonda comprensione sia della pratica che delle dinamiche della narrazione scritta. Il passaggio dalle sessioni dal vivo, caratterizzate da interattività e dinamicità, alla forma scritta, più strutturata e lineare, richiede un approccio che combini metodo e creatività. Ogni aspetto deve essere rielaborato con attenzione per preservare l'impatto trasformativo che contraddistingue il coaching.</w:t>
      </w:r>
    </w:p>
    <w:p w:rsidRDefault="008111DF" rsidR="00045791">
      <w:pPr>
        <w:jc w:val="start"/>
      </w:pPr>
      <w:r>
        <w:rPr>
          <w:sz w:val="24"/>
        </w:rPr>
        <w:t xml:space="preserve">Nell’evoluzione dalla pratica alla carta, il coach-autore affronta la sfida di preservare l'autenticità e l'efficacia del proprio metodo, mantenendo al contempo un filo narrativo coinvolgente e accessibile. La fase iniziale prevede un'analisi accurata delle sessioni di coaching, focalizzandosi su pattern ricorrenti, domande chiave e momenti decisivi, elementi essenziali per definire la struttura del libro.</w:t>
      </w:r>
    </w:p>
    <w:p rsidR="00045791" w:rsidRDefault="008111DF">
      <w:pPr>
        <w:jc w:val="start"/>
      </w:pPr>
      <w:r>
        <w:rPr>
          <w:sz w:val="24"/>
        </w:rPr>
        <w:t xml:space="preserve">La scrittura di un libro di crescita personale va ben oltre la semplice trascrizione di tecniche e metodologie. Si tratta di un processo di profonda rielaborazione del materiale, dove l'esperienza diretta viene trasformata in un percorso guidato che il lettore possa seguire autonomamente. In questa fase, diventa fondamentale mantenere viva quella sensazione di dialogo personalizzato tipica delle sessioni individuali, creando un testo che sappia “parlare” direttamente al lettore, anticipandone dubbi e resistenze, proprio come farebbe un coach esperto durante una sessione dal vivo.</w:t>
      </w:r>
    </w:p>
    <w:p w:rsidRDefault="008111DF" rsidR="00045791">
      <w:pPr>
        <w:jc w:val="start"/>
      </w:pPr>
      <w:r>
        <w:rPr>
          <w:sz w:val="24"/>
        </w:rPr>
        <w:t xml:space="preserve">L'organizzazione dei contenuti segue una progressione logica e naturale, rispecchiando il viaggio di trasformazione tipico di un cliente di coaching. Ogni capitolo rappresenta una tappa significativa di questo viaggio, con obiettivi chiari e risultati tangibili che il lettore può raggiungere attraverso la lettura e l'applicazione pratica dei concetti presentati. La vera sfida sta nel bilanciare la profondità dei concetti con la loro accessibilità, creando un testo che risulti al tempo stesso stimolante per i lettori più avanzati e comprensibile per i neofiti.</w:t>
      </w:r>
    </w:p>
    <w:p rsidR="00045791" w:rsidRDefault="008111DF">
      <w:pPr>
        <w:jc w:val="start"/>
      </w:pPr>
      <w:r>
        <w:rPr>
          <w:sz w:val="24"/>
        </w:rPr>
        <w:t xml:space="preserve">L'inclusione di casi studio e testimonianze reali aggiunge un elemento fondamentale di concretezza e credibilità al testo. Queste storie non fungono solo da semplici esempi, ma diventano veri e propri specchi in cui il lettore può riconoscersi e trovare ispirazione per il proprio percorso di crescita. La narrazione di esperienze reali, con le loro sfide e i loro successi, crea un ponte tangibile tra la teoria e la pratica, dimostrando l'applicabilità dei concetti presentati in situazioni concrete e diverse tra loro. </w:t>
      </w:r>
    </w:p>
    <w:p rsidR="00045791" w:rsidRDefault="008111DF">
      <w:pPr>
        <w:jc w:val="start"/>
      </w:pPr>
      <w:r>
        <w:rPr>
          <w:sz w:val="24"/>
        </w:rPr>
        <w:t xml:space="preserve">Gli strumenti pratici e gli esercizi rappresentano il cuore pulsante di un libro di coaching efficace. Non si tratta di semplici appendici ai capitoli, ma di elementi integranti del percorso di apprendimento, accuratamente progettati per stimolare la riflessione profonda e l'azione concreta. Ogni esercizio deve guidare il lettore attraverso un processo di scoperta e crescita personale, offrendo una sfida stimolante ma realizzabile, con istruzioni chiare e spunti di riflessione che permettano di trarre il massimo beneficio dalla pratica.</w:t>
      </w:r>
    </w:p>
    <w:p rsidR="00045791" w:rsidRDefault="008111DF">
      <w:pPr>
        <w:jc w:val="start"/>
      </w:pPr>
      <w:r>
        <w:rPr>
          <w:sz w:val="24"/>
        </w:rPr>
        <w:t xml:space="preserve">Il linguaggio utilizzato nel libro deve rispecchiare l'approccio del coaching, privilegiando un tono incoraggiante e non giudicante che inviti alla riflessione e all'azione. Le domande potenti, strumento fondamentale nelle sessioni dal vivo, vengono integrate strategicamente nel testo per stimolare la riflessione del lettore e guidarlo verso nuove prospettive. L'uso sapiente di metafore e analogie aiuta a rendere accessibili concetti complessi, creando connessioni immediate con l'esperienza quotidiana del lettore. La struttura di ogni capitolo segue un ritmo che alterna sapientemente momenti di apprendimento teorico a spazi di riflessione e applicazione pratica. Questo bilanciamento permette al lettore di assimilare gradualmente i concetti e di sperimentarne l'applicazione nella propria vita, creando un'esperienza di apprendimento integrata e personalizzabile. I momenti di pausa e riflessione diventano opportunità preziose per integrare quanto appreso e pianificare i prossimi passi del proprio percorso di crescita.</w:t>
      </w:r>
    </w:p>
    <w:p w:rsidRDefault="008111DF" rsidR="00045791">
      <w:pPr>
        <w:jc w:val="start"/>
      </w:pPr>
      <w:r>
        <w:rPr>
          <w:sz w:val="24"/>
        </w:rPr>
        <w:t xml:space="preserve">L'aspetto visivo e la formattazione del testo giocano un ruolo fondamentale nel mantenere alto il coinvolgimento del lettore. L'uso strategico di elementi grafici, box di approfondimento e spazi per le note personali trasforma il libro in uno strumento di lavoro vivo e interattivo, che il lettore può personalizzare e utilizzare come guida nel proprio percorso di sviluppo. La disposizione visiva dei contenuti facilita la comprensione e la memorizzazione, mentre gli spazi per le annotazioni personali invitano il lettore a un dialogo attivo con il testo. </w:t>
      </w:r>
    </w:p>
    <w:p rsidR="00045791" w:rsidRDefault="008111DF">
      <w:pPr>
        <w:jc w:val="start"/>
      </w:pPr>
      <w:r>
        <w:rPr>
          <w:sz w:val="24"/>
        </w:rPr>
        <w:t xml:space="preserve">La conclusione di ogni capitolo rappresenta un momento di sintesi e integrazione, dove i punti chiave vengono ripresi e tradotti in suggerimenti pratici per l'implementazione. Questo processo di consolidamento aiuta il lettore a fissare l'apprendimento e a pianificare le azioni concrete da intraprendere nel proprio contesto specifico. I riferimenti a risorse aggiuntive e strumenti online offrono ulteriori opportunità di approfondimento e supporto, creando un ecosistema di apprendimento che va oltre le pagine del libro.</w:t>
      </w:r>
    </w:p>
    <w:p rsidR="00045791" w:rsidRDefault="008111DF">
      <w:pPr>
        <w:jc w:val="start"/>
      </w:pPr>
      <w:r>
        <w:rPr>
          <w:sz w:val="24"/>
        </w:rPr>
        <w:t xml:space="preserve">In definitiva, la trasformazione dell'expertise di coaching in un libro richiede un delicato equilibrio tra diversi elementi: contenuto e forma, teoria e pratica, guida e autonomia. Il risultato finale deve essere un'opera che non solo trasmetta conoscenza, ma che sia capace di catalizzare un vero processo di trasformazione nella vita del lettore, mantenendo viva quella scintilla di cambiamento che caratterizza le migliori sessioni di coaching. Il libro diventa così non solo un contenitore di informazioni, ma un vero e proprio compagno di viaggio nel percorso di crescita personale del lettore, capace di ispirare, guidare e sostenere il processo di trasformazione proprio come farebbe un coach esperto in una serie di sessioni personalizzate.</w:t>
      </w:r>
    </w:p>
    <w:p w:rsidRDefault="008111DF" rsidR="00045791">
      <w:pPr>
        <w:jc w:val="start"/>
      </w:pPr>
      <w:r>
        <w:rPr>
          <w:sz w:val="24"/>
        </w:rPr>
        <w:t xml:space="preserve">È fondamentale considerare anche l'aspetto commerciale e di marketing del libro, poiché un libro di coaching efficace deve non solo trasmettere contenuti validi ma anche raggiungere il pubblico giusto. Non si tratta solo di scrivere un libro, ma di occupare uno spazio preciso nella mente dei lettori. Per emergere nel mercato del coaching serve un approccio mirato e strategico. Il primo passo consiste nell'individuare un segmento specifico di mercato dove poter diventare un punto di riferimento autorevole. Non basta proporsi genericamente, ma occorre definire con precisione il proprio ambito di specializzazione. Il successo commerciale deriva dalla capacità di creare un ecosistema dove il libro diventa il punto di partenza per costruire relazioni durature con i lettori e generare opportunità di business nel lungo periodo.</w:t>
      </w:r>
    </w:p>
    <w:p w:rsidRDefault="008111DF" rsidR="00045791">
      <w:pPr>
        <w:jc w:val="start"/>
      </w:pPr>
      <w:r>
        <w:rPr>
          <w:sz w:val="24"/>
        </w:rPr>
        <w:t xml:space="preserve">Il processo di scrittura deve anche tenere conto delle diverse modalità di apprendimento dei lettori. Alcuni preferiscono un approccio più teorico e concettuale, altri sono più orientati all'azione e alla pratica immediata. Un libro di coaching ben strutturato deve saper parlare a entrambe queste tipologie di lettori, offrendo un mix equilibrato di teoria e pratica che soddisfi le diverse esigenze di apprendimento. La sfida ultima sta nel creare un'opera che mantenga la sua rilevanza nel tempo, che possa essere consultata ripetutamente e che continui a offrire valore anche dopo multiple letture. Questo significa che il contenuto deve essere sufficientemente profondo e stratificato da permettere diverse livelli di comprensione e applicazione, adattandosi al percorso di crescita del lettore nel tempo.</w:t>
      </w:r>
    </w:p>
    <w:p rsidR="00045791" w:rsidRDefault="008111DF">
      <w:pPr>
        <w:jc w:val="start"/>
      </w:pPr>
      <w:r>
        <w:rPr>
          <w:sz w:val="24"/>
        </w:rPr>
        <w:t xml:space="preserve">In questa guida non mancheranno tecniche collaudate per promuovere la vostra opera, adatte sia a chi muove i primi passi nel mondo editoriale, sia a chi ha già solcato queste acque. Il mio obiettivo è aiutarti a trasformare il tuo bagaglio di conoscenze in un libro che lasci il segno. Tuttavia, non aspettarti una bacchetta magica che ti trasformi in autori di bestseller dalla sera al mattino. Non troverai qui promesse di gloria o garanzie di successo. La strada verso la pubblicazione è lastricata di sfide e ostacoli, e questo libro non pretende di eliminarli tutti.</w:t>
      </w:r>
    </w:p>
    <w:p w:rsidRDefault="008111DF" rsidR="00045791">
      <w:pPr>
        <w:jc w:val="start"/>
      </w:pPr>
      <w:r>
        <w:rPr>
          <w:sz w:val="24"/>
        </w:rPr>
        <w:t xml:space="preserve">Non ti offrirò scorciatoie e non posso garantirti che le grandi case editrici faranno a gara per pubblicare il tuo manoscritto. E soprattutto, non esiste una formula universale che funzioni allo stesso modo per ogni autore. Considera questo libro come un faro nella notte, una guida nel tuo viaggio dalla concezione alla pubblicazione. Ma ricorda: il successo richiederà il tuo impegno personale e una buona dose di perseveranza. Sei pronto a intraprendere questo viaggio? Voltiamo pagina insieme e iniziamo questa avventura.</w:t>
      </w:r>
      <w:r>
        <w:br w:type="page"/>
      </w:r>
    </w:p>
    <w:p rsidR="00045791" w:rsidRDefault="008111DF">
      <w:pPr>
        <w:pStyle w:val="Heading1"/>
      </w:pPr>
      <w:r>
        <w:rPr/>
        <w:t xml:space="preserve">Capitolo 1: Chi, che cosa, perchè?</w:t>
      </w:r>
    </w:p>
    <w:p w:rsidRDefault="008111DF" rsidR="00045791">
      <w:pPr>
        <w:jc w:val="center"/>
        <w:spacing w:after="1440"/>
        <w:pStyle w:val="VellumElementSubtitle"/>
      </w:pPr>
      <w:r>
        <w:rPr/>
        <w:t xml:space="preserve">LE BUYER PERSONAS</w:t>
      </w:r>
    </w:p>
    <w:p rsidR="00045791" w:rsidRDefault="008111DF">
      <w:pPr>
        <w:jc w:val="start"/>
      </w:pPr>
      <w:r>
        <w:rPr>
          <w:sz w:val="24"/>
        </w:rPr>
        <w:t xml:space="preserve">Nel vasto panorama dell'editoria contemporanea, il successo di un'opera di saggistica non dipende esclusivamente dalla qualità della scrittura o dalla profondità dei contenuti. Il vero segreto per emergere in un mercato saturo di pubblicazioni risiede nella capacità dell'autore di stabilire una connessione profonda e autentica con il proprio pubblico. Per raggiungere questo obiettivo, è fondamentale comprendere tre elementi chiave che costituiscono il cuore pulsante di ogni libro: il “chi”, il “che cosa” e il “perché”. Questi tre pilastri rappresentano rispettivamente il profilo demografico del pubblico target, la soluzione o il risultato che i lettori cercano, i problemi e le frustrazioni che li spingono a cercare una risposta.</w:t>
      </w:r>
    </w:p>
    <w:p rsidR="00045791" w:rsidRDefault="008111DF">
      <w:pPr>
        <w:pStyle w:val="Heading2"/>
      </w:pPr>
      <w:r>
        <w:rPr>
          <w:sz w:val="24"/>
        </w:rPr>
        <w:t xml:space="preserve">Il Chi</w:t>
      </w:r>
    </w:p>
    <w:p rsidR="00045791" w:rsidRDefault="008111DF">
      <w:pPr>
        <w:jc w:val="start"/>
      </w:pPr>
      <w:r>
        <w:rPr>
          <w:sz w:val="24"/>
        </w:rPr>
        <w:t xml:space="preserve">Il primo passo per stabilire una connessione con i lettori consiste nel comprendere la loro identità. Non è sufficiente conoscere la loro esistenza; è essenziale immergersi nel loro universo, afferrare le loro esperienze, paure e aspirazioni. Ogni lettore porta con sé un patrimonio emotivo ricco di aspettative. </w:t>
      </w:r>
    </w:p>
    <w:p rsidR="00045791" w:rsidRDefault="008111DF">
      <w:pPr>
        <w:jc w:val="start"/>
      </w:pPr>
      <w:r>
        <w:rPr>
          <w:sz w:val="24"/>
        </w:rPr>
        <w:t xml:space="preserve">Chi sono davvero le persone che leggeranno il tuo libro? Quali sono i loro sogni, le loro paure, le loro aspirazioni più profonde? </w:t>
      </w:r>
    </w:p>
    <w:p rsidR="00045791" w:rsidRDefault="008111DF">
      <w:pPr>
        <w:jc w:val="start"/>
      </w:pPr>
      <w:r>
        <w:rPr>
          <w:sz w:val="24"/>
        </w:rPr>
        <w:t xml:space="preserve">Capire chi sono davvero le persone che leggeranno il tuo libro significa andare oltre un semplice esercizio teorico. Non si tratta solo di immaginare un pubblico in modo astratto, ma di compiere un atto di empatia: mettersi nei loro panni, ascoltare i loro sogni e riconoscere le aspirazioni che li muovono. Quando un autore riesce a fare questo, non solo scrive con maggiore consapevolezza, ma crea una narrazione capace di far sentire i lettori compresi, quasi come se quelle pagine parlassero direttamente a loro.</w:t>
      </w:r>
    </w:p>
    <w:p rsidR="00045791" w:rsidRDefault="008111DF">
      <w:pPr>
        <w:jc w:val="start"/>
      </w:pPr>
      <w:r>
        <w:rPr>
          <w:sz w:val="24"/>
        </w:rPr>
        <w:t xml:space="preserve">Essere un coach è un viaggio affascinante, un’esperienza che va oltre il semplice trasferimento di conoscenze e competenze. Ogni giorno, abbiamo l’opportunità di entrare in contatto con le vite delle persone, di ascoltare le loro storie. Questo privilegio ci consente di conoscere intimamente il nostro pubblico attraverso sessioni individuali e percorsi di crescita. È in questo spazio intimo che si crea un legame profondo, un terreno fertile dove le parole possono germogliare e trasformarsi in azioni concrete. La nostra esperienza e comprensione diventano quindi strumenti preziosi, in grado di trasformare un libro da un semplice testo a un potente strumento di cambiamento.</w:t>
      </w:r>
    </w:p>
    <w:p rsidR="00045791" w:rsidRDefault="008111DF">
      <w:pPr>
        <w:jc w:val="start"/>
      </w:pPr>
      <w:r>
        <w:rPr>
          <w:sz w:val="24"/>
        </w:rPr>
        <w:t xml:space="preserve">Il coaching non è solo una questione di tecniche e strategie; è, prima di tutto, una questione di connessione umana. Quando ci sediamo di fronte a un cliente, non stiamo semplicemente parlando con un individuo che cerca consigli. Stiamo interagendo con una persona con una storia unica, un bagaglio di esperienze che ha plasmato la sua vita. Ogni sessione è un viaggio condiviso, dove possiamo esplorare insieme le sfide, le aspirazioni e i sogni di quella persona.</w:t>
      </w:r>
    </w:p>
    <w:p rsidR="00045791" w:rsidRDefault="008111DF">
      <w:pPr>
        <w:jc w:val="start"/>
      </w:pPr>
      <w:r>
        <w:rPr>
          <w:sz w:val="24"/>
        </w:rPr>
        <w:t xml:space="preserve">Questa connessione profonda ci permette di capire meglio il nostro pubblico. Possiamo identificare i loro bisogni reali, le loro motivazioni e le loro paure. Ad esempio, se un cliente si sente bloccato nella sua carriera, comprendere il perché dietro a quel blocco è fondamentale. È il nostro compito, come coach, scavare sotto la superficie per scoprire le radici di queste emozioni e reazioni. Questo non solo arricchisce la nostra pratica, ma ci permette anche di personalizzare il nostro approccio, rendendo le nostre interazioni più significative e impattanti.</w:t>
      </w:r>
    </w:p>
    <w:p rsidR="00045791" w:rsidRDefault="008111DF">
      <w:pPr>
        <w:jc w:val="start"/>
      </w:pPr>
      <w:r>
        <w:rPr>
          <w:sz w:val="24"/>
        </w:rPr>
        <w:t xml:space="preserve">Una volta che abbiamo stabilito una connessione e compreso le esigenze del nostro pubblico, possiamo iniziare a trasformare le parole in azioni. È qui che il nostro libro, che potrebbe sembrare solo un insieme di pagine stampate, si trasforma in un potente strumento di cambiamento. Ogni capitolo, ogni esercizio, ogni storia che scegliamo di condividere è carico di significato e di potenziale.</w:t>
      </w:r>
    </w:p>
    <w:p rsidR="00045791" w:rsidRDefault="008111DF">
      <w:pPr>
        <w:jc w:val="start"/>
      </w:pPr>
      <w:r>
        <w:rPr>
          <w:sz w:val="24"/>
        </w:rPr>
        <w:t xml:space="preserve">Conoscere il "chi" va ben oltre la semplice analisi dei dati demografici. Significa immergersi completamente nel mondo dei potenziali lettori, comprendendo i loro atteggiamenti, i comportamenti e gli stili di vita. Si tratta di vedere attraverso gli occhi del tuo lettore ideale, sentire i suoi pensieri, vivere le sue giornate. Questa conoscenza approfondita permette all'autore di creare un contenuto che parli direttamente al cuore del pubblico, utilizzando un linguaggio e un tono che risuonino con loro.</w:t>
      </w:r>
    </w:p>
    <w:p w:rsidRDefault="008111DF" rsidR="00045791">
      <w:pPr>
        <w:jc w:val="start"/>
      </w:pPr>
      <w:r>
        <w:rPr>
          <w:sz w:val="24"/>
        </w:rPr>
        <w:t xml:space="preserve">Pensiamo a come un libro di coaching possa essere strutturato. Non si tratta solo di teorie astratte, ma di esercizi pratici che incoraggiano la riflessione e l'azione. Se il nostro pubblico ha appena affrontato una difficoltà, possiamo suggerire tecniche di rilassamento o strategie di gestione del tempo. Se stanno cercando di migliorare la loro autostima, possiamo includere esercizi di gratitudine o affermazioni positive. Ogni suggerimento deve essere radicato nella comprensione profonda delle loro esperienze e dei loro desideri.</w:t>
      </w:r>
    </w:p>
    <w:p rsidR="00045791" w:rsidRDefault="008111DF">
      <w:pPr>
        <w:jc w:val="start"/>
      </w:pPr>
      <w:r>
        <w:rPr>
          <w:sz w:val="24"/>
        </w:rPr>
        <w:t xml:space="preserve">Un libro che trae forza dalla connessione con il pubblico ha il potere di ispirare il cambiamento. Non è solo una lettura, ma un viaggio trasformativo. Le persone non cercano solo informazioni; cercano ispirazione e motivazione. Quando le parole sono accompagnate da storie personali e da esperienze condivise, creiamo un legame emotivo che può spingere all’azione.</w:t>
      </w:r>
    </w:p>
    <w:p rsidR="00045791" w:rsidRDefault="008111DF">
      <w:pPr>
        <w:jc w:val="start"/>
      </w:pPr>
      <w:r>
        <w:rPr>
          <w:sz w:val="24"/>
        </w:rPr>
        <w:t xml:space="preserve">Immagina un lettore che, sfogliando le pagine del nostro libro, si imbatte in una testimonianza di qualcuno che ha superato sfide simili. Le parole di incoraggiamento, le esperienze di vulnerabilità e le strategie pratiche possono agire come un faro di speranza. Questo è il potere di un libro scritto con l’intento di connettersi e di comprendere.</w:t>
      </w:r>
    </w:p>
    <w:p rsidR="00045791" w:rsidRDefault="008111DF">
      <w:pPr>
        <w:jc w:val="start"/>
      </w:pPr>
      <w:r>
        <w:rPr>
          <w:sz w:val="24"/>
          <w:color w:val="E5E5E5"/>
        </w:rPr>
        <w:t xml:space="preserve">La profonda conoscenza del tuo lettore ideale non è solo un dettaglio, ma il faro che illuminerà ogni tua scelta nel viaggio dalla pagina bianca alla pubblicazione: dalla selezione dei temi che toccheranno le corde giuste, al tono di voce che risuonerà con le loro emozioni, fino alle strategie di marketing che li raggiungeranno efficacemente.</w:t>
      </w:r>
      <w:r>
        <w:rPr>
          <w:sz w:val="24"/>
        </w:rPr>
        <w:t xml:space="preserve"> </w:t>
      </w:r>
      <w:r>
        <w:rPr>
          <w:sz w:val="24"/>
          <w:color w:val="E5E5E5"/>
        </w:rPr>
        <w:t xml:space="preserve">Per raggiungere </w:t>
      </w:r>
      <w:r>
        <w:rPr>
          <w:sz w:val="24"/>
        </w:rPr>
        <w:t xml:space="preserve">tale</w:t>
      </w:r>
      <w:r>
        <w:rPr>
          <w:sz w:val="24"/>
          <w:color w:val="E5E5E5"/>
        </w:rPr>
        <w:t xml:space="preserve"> livello di comprensione, è necessario creare un profilo dettagliato del lettore ideale, un concetto noto nel marketing come </w:t>
      </w:r>
      <w:r>
        <w:rPr>
          <w:sz w:val="24"/>
          <w:color w:val="E5E5E5"/>
        </w:rPr>
        <w:t xml:space="preserve">“buyer persona”</w:t>
      </w:r>
      <w:r>
        <w:rPr>
          <w:sz w:val="24"/>
          <w:color w:val="E5E5E5"/>
        </w:rPr>
        <w:t xml:space="preserve">. </w:t>
      </w:r>
    </w:p>
    <w:p w:rsidRDefault="008111DF" rsidR="00045791">
      <w:pPr>
        <w:pStyle w:val="Heading2"/>
      </w:pPr>
      <w:r>
        <w:rPr>
          <w:sz w:val="24"/>
        </w:rPr>
        <w:t xml:space="preserve">Il Che cosa</w:t>
      </w:r>
    </w:p>
    <w:p w:rsidRDefault="008111DF" rsidR="00045791">
      <w:pPr>
        <w:jc w:val="start"/>
      </w:pPr>
      <w:r>
        <w:rPr>
          <w:sz w:val="24"/>
        </w:rPr>
        <w:t xml:space="preserve">Quando un lettore si avvicina a un’opera di saggistica, lo fa con un’aspettativa ben precisa: trovare risposte ai propri problemi o strumenti pratici per realizzare i propri sogni e desideri. In questo contesto, il “che cosa” rappresenta la soluzione concreta che il libro offre. L'autore ha il compito di identificare chiaramente quale sia il risultato finale che il pubblico desidera ottenere e strutturare il contenuto del libro in modo da fornire un valore reale e tangibile. </w:t>
      </w:r>
    </w:p>
    <w:p rsidR="00045791" w:rsidRDefault="008111DF">
      <w:pPr>
        <w:jc w:val="start"/>
      </w:pPr>
      <w:r>
        <w:rPr>
          <w:sz w:val="24"/>
        </w:rPr>
        <w:t xml:space="preserve">L’idea di “che cosa” si traduce nella necessità di un piano chiaro e definito. Quando un lettore apre un libro di saggistica, spesso si aspetta di trovare una guida, un percorso da seguire. Gli autori devono quindi essere in grado di identificare quali siano le problematiche specifiche che i lettori desiderano affrontare. Si pensi, ad esempio, a un libro sul miglioramento personale. </w:t>
      </w:r>
    </w:p>
    <w:p rsidR="00045791" w:rsidRDefault="008111DF">
      <w:pPr>
        <w:jc w:val="start"/>
      </w:pPr>
      <w:r>
        <w:rPr>
          <w:sz w:val="24"/>
        </w:rPr>
        <w:t xml:space="preserve">Il lettore non cerca solo teorie astratte; desidera strumenti pratici, esercizi da completare, storie di successo che possano ispirarlo e, soprattutto, risultati tangibili.</w:t>
      </w:r>
    </w:p>
    <w:p rsidR="00045791" w:rsidRDefault="008111DF">
      <w:pPr>
        <w:jc w:val="start"/>
      </w:pPr>
      <w:r>
        <w:rPr>
          <w:sz w:val="24"/>
        </w:rPr>
        <w:t xml:space="preserve">La chiarezza è fondamentale. Un saggio ben strutturato dovrebbe delineare in modo preciso quale sia l’obiettivo finale. Ad esempio, se il libro tratta di come gestire meglio il proprio tempo, il lettore deve capire esattamente come applicare i consigli proposti nella sua vita quotidiana. La soluzione deve essere non solo teorica, ma anche praticabile, e deve rispondere a domande concrete, quali “Come posso organizzare le mie giornate in modo più efficace?” oppure “Quali tecniche posso utilizzare per ridurre lo stress?”.</w:t>
      </w:r>
    </w:p>
    <w:p rsidR="00045791" w:rsidRDefault="008111DF">
      <w:pPr>
        <w:jc w:val="start"/>
      </w:pPr>
      <w:r>
        <w:rPr>
          <w:sz w:val="24"/>
        </w:rPr>
        <w:t xml:space="preserve">Per raggiungere questo obiettivo, è importante che l’autore strutturi il contenuto del libro in modo logico e coerente. Ogni capitolo dovrebbe costruire su quanto precedentemente discusso, guidando il lettore attraverso un percorso che culmina nella realizzazione del “che cosa”. Ad esempio, un libro sulla leadership potrebbe iniziare con la definizione di ciò che significa essere un buon leader, per poi passare a tecniche specifiche di comunicazione e gestione dei gruppi. Questa progressione aiuta il lettore a seguire il ragionamento e a comprendere come ogni elemento si colleghi al risultato finale.</w:t>
      </w:r>
    </w:p>
    <w:p w:rsidRDefault="008111DF" rsidR="00045791">
      <w:pPr>
        <w:jc w:val="start"/>
      </w:pPr>
      <w:r>
        <w:rPr>
          <w:sz w:val="24"/>
        </w:rPr>
        <w:t xml:space="preserve">È importante fornire esempi pratici e storie di vita reale. Le esperienze di altre persone possono fungere da catalizzatori, rendendo le teorie più accessibili e meno astratte. Un lettore può sentirsi meno solo quando scopre che altri hanno affrontato le stesse sfide e sono riusciti a trovare soluzioni efficaci. Questi racconti umanizzano il contenuto e lo rendono più coinvolgente.</w:t>
      </w:r>
    </w:p>
    <w:p w:rsidRDefault="008111DF" rsidR="00045791">
      <w:pPr>
        <w:pStyle w:val="Heading2"/>
      </w:pPr>
      <w:r>
        <w:rPr>
          <w:sz w:val="24"/>
        </w:rPr>
        <w:t xml:space="preserve">Il Perchè</w:t>
      </w:r>
    </w:p>
    <w:p rsidR="00045791" w:rsidRDefault="008111DF">
      <w:pPr>
        <w:jc w:val="start"/>
      </w:pPr>
      <w:r>
        <w:rPr>
          <w:sz w:val="24"/>
        </w:rPr>
        <w:t xml:space="preserve">Il “perché”, infine, è forse l'elemento più decisivo e delicato; è fondamentale comprendere il “perché” ci si avvicina a queste pagine.</w:t>
      </w:r>
    </w:p>
    <w:p rsidR="00045791" w:rsidRDefault="008111DF">
      <w:pPr>
        <w:jc w:val="start"/>
      </w:pPr>
      <w:r>
        <w:rPr>
          <w:sz w:val="24"/>
        </w:rPr>
        <w:t xml:space="preserve">Sara non è solo un nome; rappresenta una moltitudine di lettori che, come lei, cercano risposte. Quando sfoglia le pagine di un libro, è alla ricerca di strategie pratiche, idee innovative e consigli utili che possano aiutarla a migliorare la sua vita. Il "che cosa" di un libro deve quindi essere chiaro e accattivante: come può questo testo aiutarla a raggiungere il suo equilibrio tra vita professionale e personale?</w:t>
      </w:r>
    </w:p>
    <w:p rsidR="00045791" w:rsidRDefault="008111DF">
      <w:pPr>
        <w:jc w:val="start"/>
      </w:pPr>
      <w:r>
        <w:rPr>
          <w:sz w:val="24"/>
        </w:rPr>
        <w:t xml:space="preserve">Per esempio, un libro sul benessere potrebbe offrire un piano d'azione dettagliato che integri pratiche di mindfulness con la gestione del tempo. I lettori, come Sara, sono attratti da contenuti che promettono un cambiamento tangibile, pratico e applicabile. Questo è il "che cosa" che un autore deve saper comunicare con chiarezza, affinché il lettore possa immediatamente riconoscere il valore del libro.</w:t>
      </w:r>
    </w:p>
    <w:p rsidR="00045791" w:rsidRDefault="008111DF">
      <w:pPr>
        <w:jc w:val="start"/>
      </w:pPr>
      <w:r>
        <w:rPr>
          <w:sz w:val="24"/>
        </w:rPr>
        <w:t xml:space="preserve">Oggi trovare un equilibrio tra carriera e benessere personale rappresenta una sfida significativa. I lettori cercano strumenti concreti: dalla pianificazione efficace del tempo all'uso di applicazioni specifiche, dalla capacità di stabilire limiti chiari alla comunicazione aperta con colleghi e familiari. Un libro efficace deve quindi proporre soluzioni reali a questi bisogni, trasformando lettori potenziali in lettori effettivi.</w:t>
      </w:r>
    </w:p>
    <w:p w:rsidRDefault="008111DF" rsidR="00045791">
      <w:pPr>
        <w:jc w:val="start"/>
      </w:pPr>
      <w:r>
        <w:rPr>
          <w:sz w:val="24"/>
        </w:rPr>
        <w:t xml:space="preserve">Le persone come Sara non vogliono solo teorie, ma strategie applicabili nella vita quotidiana: imparare a ritagliarsi tempo per le relazioni sociali, evitare di trasformare il tempo libero in stress, saper dire qualche no per non essere sopraffatti dal lavoro. Un testo che sappia comunicare questi valori con chiarezza diventa uno strumento prezioso per chi cerca di migliorare la propria qualità della vita.</w:t>
      </w:r>
    </w:p>
    <w:p w:rsidRDefault="008111DF" rsidR="00045791">
      <w:pPr>
        <w:jc w:val="start"/>
      </w:pPr>
      <w:r>
        <w:rPr>
          <w:sz w:val="24"/>
        </w:rPr>
        <w:t xml:space="preserve">Ma c'è di più. Il "perché" è l'elemento fondamentale che permette di andare oltre la semplice trasmissione di informazioni. </w:t>
      </w:r>
    </w:p>
    <w:p w:rsidRDefault="008111DF" rsidR="00045791">
      <w:pPr>
        <w:jc w:val="start"/>
      </w:pPr>
      <w:r>
        <w:rPr>
          <w:sz w:val="24"/>
        </w:rPr>
        <w:t xml:space="preserve">Comprendere le paure, le ansie e i dolori che spingono i lettori a cercare una soluzione è ciò che permette all'autore di instaurare una connessione emotiva profonda. Sara, come molti altri, non è solo alla ricerca di risposte pratiche; è anche in cerca di comprensione e sostegno.</w:t>
      </w:r>
    </w:p>
    <w:p w:rsidRDefault="008111DF" rsidR="00045791">
      <w:pPr>
        <w:jc w:val="start"/>
      </w:pPr>
      <w:r>
        <w:rPr>
          <w:sz w:val="24"/>
        </w:rPr>
        <w:t xml:space="preserve">La sua vita è un delicato equilibrio di ambizioni professionali e desideri personali. Potrebbe sentirsi sopraffatta da una routine frenetica o da aspettative elevate, e un libro che riconosce e affronta queste sfide può trasformarsi in un compagno di viaggio. Un autore che sa toccare queste corde emotive non solo guadagna la fiducia dei lettori, ma li coinvolge in un dialogo autentico.</w:t>
      </w:r>
    </w:p>
    <w:p rsidR="00045791" w:rsidRDefault="008111DF">
      <w:pPr>
        <w:jc w:val="start"/>
      </w:pPr>
      <w:r>
        <w:rPr>
          <w:sz w:val="24"/>
        </w:rPr>
        <w:t xml:space="preserve">Come afferma Sara Antonioli, «la connessione emotiva avviene sotto forma di vibrazione». Questa vibrazione è ciò che permette di riconoscere le emozioni degli altri come se fossero proprie, calandosi nella realtà altrui per comprendere punti di vista e sentimenti. L'empatia diventa così uno spazio di incontro importante per chi scrive, permettendo di oltrepassare i gradi di separazione tra gli esseri umani.</w:t>
      </w:r>
    </w:p>
    <w:p w:rsidRDefault="008111DF" rsidR="00045791">
      <w:pPr>
        <w:jc w:val="start"/>
      </w:pPr>
      <w:r>
        <w:rPr>
          <w:sz w:val="24"/>
        </w:rPr>
        <w:t xml:space="preserve">Per creare questa connessione, non è necessario identificarsi completamente con il lettore, ma piuttosto «riempire lo spazio tra te e gli altri esseri umani di "energia" di valore». Attraverso la scrittura, possiamo metterci nei panni di persone diverse da noi, abbattendo pregiudizi e barriere, in un esercizio di apertura mentale che arricchisce la nostra esistenza e quella dei nostri lettori.</w:t>
      </w:r>
    </w:p>
    <w:p rsidR="00045791" w:rsidRDefault="008111DF">
      <w:pPr>
        <w:jc w:val="start"/>
      </w:pPr>
      <w:r>
        <w:rPr>
          <w:sz w:val="24"/>
        </w:rPr>
        <w:t xml:space="preserve">In un mercato editoriale sempre più competitivo, l'empatia diventa non solo un valore umano, ma anche un potente strumento di marketing. Quando i lettori si sentono compresi, sono molto più propensi a fidarsi dell'autore e a credere che il libro possa effettivamente risolvere i loro problemi. Questo legame di fiducia è fondamentale. Sara non si limita a cercare informazioni; ha bisogno di sentirsi ascoltata e compresa.</w:t>
      </w:r>
    </w:p>
    <w:p rsidR="00045791" w:rsidRDefault="008111DF">
      <w:pPr>
        <w:jc w:val="start"/>
      </w:pPr>
      <w:r>
        <w:rPr>
          <w:sz w:val="24"/>
        </w:rPr>
        <w:t xml:space="preserve">Un autore che può entrare in sintonia con le sue speranze più intime e le sue paure nascoste ha una chance in più di lasciare un segno indelebile. La capacità di connettersi emotivamente con il pubblico diventa la vera chiave per distinguersi nel panorama culturale contemporaneo. Ogni lettore è un essere umano complesso, con sogni, aspirazioni e vulnerabilità. Non basta sapere chi sono demograficamente; è prioritario comprendere cosa li motiva nel profondo.</w:t>
      </w:r>
    </w:p>
    <w:p w:rsidRDefault="008111DF" rsidR="00045791">
      <w:pPr>
        <w:pStyle w:val="Heading2"/>
      </w:pPr>
      <w:r>
        <w:rPr>
          <w:sz w:val="24"/>
        </w:rPr>
        <w:t xml:space="preserve">Buyer persona: un esempio concreto</w:t>
      </w:r>
    </w:p>
    <w:p w:rsidRDefault="008111DF" rsidR="00045791">
      <w:pPr>
        <w:jc w:val="start"/>
        <w:spacing w:before="240"/>
        <w:ind w:start="0" w:firstLine="0"/>
        <w:pStyle w:val="VellumFlushLeft"/>
      </w:pPr>
      <w:r>
        <w:rPr>
          <w:sz w:val="24"/>
        </w:rPr>
        <w:t xml:space="preserve">Nome: Sara</w:t>
      </w:r>
    </w:p>
    <w:p w:rsidRDefault="008111DF" rsidR="00045791">
      <w:pPr>
        <w:jc w:val="start"/>
        <w:ind w:firstLine="0" w:start="0"/>
        <w:pStyle w:val="VellumFlushLeft"/>
      </w:pPr>
      <w:r>
        <w:rPr>
          <w:sz w:val="24"/>
        </w:rPr>
        <w:t xml:space="preserve">Età: 32 anni</w:t>
      </w:r>
    </w:p>
    <w:p rsidR="00045791" w:rsidRDefault="008111DF">
      <w:pPr>
        <w:jc w:val="start"/>
        <w:ind w:start="0" w:firstLine="0"/>
        <w:pStyle w:val="VellumFlushLeft"/>
      </w:pPr>
      <w:r>
        <w:rPr>
          <w:sz w:val="24"/>
        </w:rPr>
        <w:t xml:space="preserve">Residenza: vive in una grande città del Nord Italia, probabilmente Milano o Torino.</w:t>
      </w:r>
    </w:p>
    <w:p rsidR="00045791" w:rsidRDefault="008111DF">
      <w:pPr>
        <w:jc w:val="start"/>
        <w:ind w:firstLine="0" w:start="0"/>
        <w:pStyle w:val="VellumFlushLeft"/>
      </w:pPr>
      <w:r>
        <w:rPr>
          <w:sz w:val="24"/>
        </w:rPr>
        <w:t xml:space="preserve">Professione: lavora come professionista nel settore della comunicazione o del marketing.</w:t>
      </w:r>
    </w:p>
    <w:p rsidR="00045791" w:rsidRDefault="008111DF">
      <w:pPr>
        <w:pStyle w:val="VellumFlushLeft"/>
      </w:pPr>
    </w:p>
    <w:p w:rsidRDefault="008111DF" rsidR="00045791">
      <w:pPr>
        <w:jc w:val="start"/>
        <w:ind w:firstLine="0" w:start="0"/>
        <w:pStyle w:val="VellumFlushLeft"/>
      </w:pPr>
      <w:r>
        <w:rPr>
          <w:sz w:val="24"/>
          <w:i/>
        </w:rPr>
        <w:t xml:space="preserve">Stile di vita</w:t>
      </w:r>
      <w:r>
        <w:rPr>
          <w:sz w:val="24"/>
        </w:rPr>
        <w:t xml:space="preserve">:</w:t>
      </w:r>
      <w:r>
        <w:rPr>
          <w:sz w:val="24"/>
          <w:b/>
        </w:rPr>
        <w:t xml:space="preserve"> </w:t>
      </w:r>
      <w:r>
        <w:rPr>
          <w:sz w:val="24"/>
        </w:rPr>
        <w:t xml:space="preserve">Sara è una donna attiva e attenta al benessere psicofisico. Frequenta regolarmente una palestra o un centro yoga, almeno 2-3 volte a settimana. È appassionata di alimentazione sana e segue una dieta prevalentemente vegetariana. Utilizza attivamente i social media, in particolare Instagram e YouTube, per seguire gli influencer del settore benessere e yoga.</w:t>
      </w:r>
    </w:p>
    <w:p rsidR="00045791" w:rsidRDefault="008111DF">
      <w:pPr>
        <w:pStyle w:val="VellumFlushLeft"/>
      </w:pPr>
    </w:p>
    <w:p rsidR="00045791" w:rsidRDefault="008111DF">
      <w:pPr>
        <w:jc w:val="start"/>
        <w:ind w:start="0" w:firstLine="0"/>
        <w:pStyle w:val="VellumFlushLeft"/>
      </w:pPr>
      <w:r>
        <w:rPr>
          <w:sz w:val="24"/>
          <w:i/>
        </w:rPr>
        <w:t xml:space="preserve">Abitudini</w:t>
      </w:r>
      <w:r>
        <w:rPr>
          <w:sz w:val="24"/>
        </w:rPr>
        <w:t xml:space="preserve">:</w:t>
      </w:r>
      <w:r>
        <w:rPr>
          <w:sz w:val="24"/>
          <w:b/>
        </w:rPr>
        <w:t xml:space="preserve"> </w:t>
      </w:r>
      <w:r>
        <w:rPr>
          <w:sz w:val="24"/>
        </w:rPr>
        <w:t xml:space="preserve">si sveglia presto la mattina per praticare meditazione prima di andare al lavoro. Durante la pausa pranzo preferisce consumare pasti preparati in casa, ricchi di verdure e proteine vegetali. Dedica le serate infrasettimanali a corsi di pilates. Nel weekend, partecipa a workshop o ritiri di yoga per approfondire la sua pratica.</w:t>
      </w:r>
    </w:p>
    <w:p w:rsidRDefault="008111DF" rsidR="00045791">
      <w:pPr>
        <w:pStyle w:val="VellumFlushLeft"/>
      </w:pPr>
    </w:p>
    <w:p w:rsidRDefault="008111DF" rsidR="00045791">
      <w:pPr>
        <w:jc w:val="start"/>
        <w:ind w:start="0" w:firstLine="0"/>
        <w:pStyle w:val="VellumFlushLeft"/>
      </w:pPr>
      <w:r>
        <w:rPr>
          <w:sz w:val="24"/>
          <w:i/>
        </w:rPr>
        <w:t xml:space="preserve">Interessi</w:t>
      </w:r>
      <w:r>
        <w:rPr>
          <w:sz w:val="24"/>
        </w:rPr>
        <w:t xml:space="preserve">: oltre allo yoga è interessata a pratiche di crescita personale. Ama leggere libri di sviluppo personale e ascoltare podcast su temi di benessere e spiritualità. È attenta alla sostenibilità ambientale e preferisce prodotti eco-friendly.</w:t>
      </w:r>
    </w:p>
    <w:p rsidR="00045791" w:rsidRDefault="008111DF">
      <w:pPr>
        <w:pStyle w:val="VellumFlushLeft"/>
      </w:pPr>
    </w:p>
    <w:p w:rsidRDefault="008111DF" rsidR="00045791">
      <w:pPr>
        <w:jc w:val="start"/>
        <w:spacing w:after="240"/>
        <w:ind w:start="0" w:firstLine="0"/>
        <w:pStyle w:val="VellumFlushLeft"/>
      </w:pPr>
      <w:r>
        <w:rPr>
          <w:sz w:val="24"/>
          <w:i/>
        </w:rPr>
        <w:t xml:space="preserve">Sfide e obiettivi</w:t>
      </w:r>
      <w:r>
        <w:rPr>
          <w:sz w:val="24"/>
        </w:rPr>
        <w:t xml:space="preserve">: cerca un equilibrio tra la vita professionale impegnativa e il benessere personale. Desidera approfondire le sessioni di yoga e meditazione per gestire meglio lo stress. È entusiasta di integrare principi di yoga e mindfulness nella sua routine quotidiana.</w:t>
      </w:r>
    </w:p>
    <w:p w:rsidRDefault="008111DF" rsidR="00045791">
      <w:pPr>
        <w:jc w:val="start"/>
      </w:pPr>
      <w:r>
        <w:rPr>
          <w:sz w:val="24"/>
        </w:rPr>
        <w:t xml:space="preserve">La </w:t>
      </w:r>
      <w:r>
        <w:rPr>
          <w:sz w:val="24"/>
          <w:i/>
        </w:rPr>
        <w:t xml:space="preserve">buyer persona</w:t>
      </w:r>
      <w:r>
        <w:rPr>
          <w:sz w:val="24"/>
        </w:rPr>
        <w:t xml:space="preserve"> di Sara riflette un segmento significativo del pubblico target per un influencer di yoga e benessere. Questo profilo combina caratteristiche demografiche con abitudini e interessi specifici del settore. </w:t>
      </w:r>
    </w:p>
    <w:p rsidR="00045791" w:rsidRDefault="008111DF">
      <w:pPr>
        <w:jc w:val="start"/>
      </w:pPr>
      <w:r>
        <w:rPr>
          <w:sz w:val="24"/>
          <w:color w:val="E5E5E5"/>
        </w:rPr>
        <w:t xml:space="preserve">Ogni giorno incontri persone che lottano con blocchi emotivi che La vera potenza del libro risiederà nella sua capacità di creare un ponte tra dove i tuoi lettori sono ora e dove desiderano arrivare, offrendo strumenti pratici e comprensione profonda</w:t>
      </w:r>
      <w:r>
        <w:rPr>
          <w:sz w:val="24"/>
        </w:rPr>
        <w:t xml:space="preserve">,</w:t>
      </w:r>
      <w:r>
        <w:rPr>
          <w:sz w:val="24"/>
          <w:color w:val="E5E5E5"/>
        </w:rPr>
        <w:t xml:space="preserve"> per superare gli ostacoli che incontrano lungo il cammino.</w:t>
      </w:r>
      <w:r>
        <w:rPr>
          <w:sz w:val="24"/>
        </w:rPr>
        <w:t xml:space="preserve"> </w:t>
      </w:r>
    </w:p>
    <w:p rsidR="00045791" w:rsidRDefault="008111DF">
      <w:pPr>
        <w:jc w:val="start"/>
      </w:pPr>
      <w:r>
        <w:rPr>
          <w:sz w:val="24"/>
        </w:rPr>
        <w:t xml:space="preserve">Quali sono gli ostacoli concreti che impediscono ai tuoi lettori ipotetici di realizzare i propri sogni? Quali paure nascoste o barriere invisibili li bloccano? Come coach hai la possibilità di conoscere da vicino queste sfide grazie alle storie dei tuoi clienti. Puoi andare oltre la superficie e comprenderle in profondità.</w:t>
      </w:r>
    </w:p>
    <w:p w:rsidRDefault="008111DF" rsidR="00045791">
      <w:pPr>
        <w:jc w:val="start"/>
      </w:pPr>
      <w:r>
        <w:rPr>
          <w:sz w:val="24"/>
          <w:color w:val="E5E5E5"/>
        </w:rPr>
        <w:t xml:space="preserve">Basandoci sull'esempio precedente di Sara e integrando le nuove informazioni fornite, possiamo espandere la </w:t>
      </w:r>
      <w:r>
        <w:rPr>
          <w:sz w:val="24"/>
          <w:i/>
        </w:rPr>
        <w:t xml:space="preserve">buyer persona</w:t>
      </w:r>
      <w:r>
        <w:rPr>
          <w:sz w:val="24"/>
          <w:color w:val="E5E5E5"/>
        </w:rPr>
        <w:t xml:space="preserve"> come segue:</w:t>
      </w:r>
    </w:p>
    <w:p w:rsidRDefault="008111DF" rsidR="00045791">
      <w:pPr>
        <w:jc w:val="start"/>
        <w:spacing w:before="240"/>
        <w:ind w:firstLine="0" w:start="0"/>
        <w:pStyle w:val="VellumFlushLeft"/>
      </w:pPr>
      <w:r>
        <w:rPr>
          <w:sz w:val="24"/>
          <w:i/>
        </w:rPr>
        <w:t xml:space="preserve">Sfide specifiche</w:t>
      </w:r>
      <w:r>
        <w:rPr>
          <w:sz w:val="24"/>
        </w:rPr>
        <w:t xml:space="preserve">: gestione dello stress lavorativo dovuto a scadenze e progetti impegnativi; difficoltà nel bilanciare la carriera con la pratica dello yoga e il benessere personale; senso di colpa quando non riesce a dedicare abbastanza tempo alla sua crescita personale; occasionale mancanza di motivazione per mantenere uno stile di vita sano.</w:t>
      </w:r>
    </w:p>
    <w:p rsidR="00045791" w:rsidRDefault="008111DF">
      <w:pPr>
        <w:pStyle w:val="VellumFlushLeft"/>
      </w:pPr>
    </w:p>
    <w:p w:rsidRDefault="008111DF" rsidR="00045791">
      <w:pPr>
        <w:jc w:val="start"/>
        <w:ind w:firstLine="0" w:start="0"/>
        <w:pStyle w:val="VellumFlushLeft"/>
      </w:pPr>
      <w:r>
        <w:rPr>
          <w:sz w:val="24"/>
          <w:i/>
        </w:rPr>
        <w:t xml:space="preserve">Barriere emotive e psicologiche</w:t>
      </w:r>
      <w:r>
        <w:rPr>
          <w:sz w:val="24"/>
        </w:rPr>
        <w:t xml:space="preserve">: timore di non essere all'altezza delle aspettative professionali; ansia legata alla comparazione sui social media con altri praticanti di yoga; sensazione di inadeguatezza quando non riesce a mantenere una routine costante.</w:t>
      </w:r>
    </w:p>
    <w:p rsidR="00045791" w:rsidRDefault="008111DF">
      <w:pPr>
        <w:pStyle w:val="VellumFlushLeft"/>
      </w:pPr>
    </w:p>
    <w:p rsidR="00045791" w:rsidRDefault="008111DF">
      <w:pPr>
        <w:jc w:val="start"/>
        <w:ind w:start="0" w:firstLine="0"/>
        <w:pStyle w:val="VellumFlushLeft"/>
      </w:pPr>
      <w:r>
        <w:rPr>
          <w:sz w:val="24"/>
          <w:i/>
        </w:rPr>
        <w:t xml:space="preserve">Obiettivi e aspirazioni a lungo termine</w:t>
      </w:r>
      <w:r>
        <w:rPr>
          <w:sz w:val="24"/>
        </w:rPr>
        <w:t xml:space="preserve">: avanzare nella sua carriera nel settore della comunicazione, aspirando a una posizione di leadership; diventare un'insegnante di yoga part-time, integrando tale passione con la sua vita professionale; creare un blog o un podcast sul benessere e lo sviluppo personale; viaggiare per partecipare a ritiri di yoga internazionali.</w:t>
      </w:r>
    </w:p>
    <w:p rsidR="00045791" w:rsidRDefault="008111DF">
      <w:pPr>
        <w:pStyle w:val="VellumFlushLeft"/>
      </w:pPr>
    </w:p>
    <w:p rsidR="00045791" w:rsidRDefault="008111DF">
      <w:pPr>
        <w:jc w:val="start"/>
        <w:ind w:start="0" w:firstLine="0"/>
        <w:pStyle w:val="VellumFlushLeft"/>
      </w:pPr>
      <w:r>
        <w:rPr>
          <w:sz w:val="24"/>
          <w:i/>
        </w:rPr>
        <w:t xml:space="preserve">Comportamenti di lettura e acquisto</w:t>
      </w:r>
      <w:r>
        <w:rPr>
          <w:sz w:val="24"/>
        </w:rPr>
        <w:t xml:space="preserve">:</w:t>
      </w:r>
      <w:r>
        <w:rPr>
          <w:sz w:val="24"/>
          <w:b/>
        </w:rPr>
        <w:t xml:space="preserve"> </w:t>
      </w:r>
      <w:r>
        <w:rPr>
          <w:sz w:val="24"/>
        </w:rPr>
        <w:t xml:space="preserve">preferisce gli audiolibri per la loro praticità, ascoltandoli durante il pendolarismo (30 minuti al giorno); legge ebook la sera prima di dormire, utilizzando un ebook-reader; acquista libri cartacei principalmente per argomenti di yoga e meditazione, preferendo il formato fisico per la pratica; segue recensioni di libri su Instagram e YouTube, spesso influenzata dalle raccomandazioni degli influencer; partecipa a un club del libro focalizzato su temi di crescita personale e benessere.</w:t>
      </w:r>
    </w:p>
    <w:p w:rsidRDefault="008111DF" rsidR="00045791">
      <w:pPr>
        <w:pStyle w:val="VellumFlushLeft"/>
      </w:pPr>
    </w:p>
    <w:p rsidR="00045791" w:rsidRDefault="008111DF">
      <w:pPr>
        <w:jc w:val="start"/>
        <w:ind w:firstLine="0" w:start="0"/>
        <w:pStyle w:val="VellumFlushLeft"/>
      </w:pPr>
      <w:r>
        <w:rPr>
          <w:sz w:val="24"/>
          <w:i/>
        </w:rPr>
        <w:t xml:space="preserve">Processo decisionale per l'acquisto di libri</w:t>
      </w:r>
      <w:r>
        <w:rPr>
          <w:sz w:val="24"/>
        </w:rPr>
        <w:t xml:space="preserve">: scopre nuovi titoli attraverso i social media o raccomandazioni di amici; legge recensioni online e controlla le valutazioni su Goodreads e Anobii e Amazon; scarica un'anteprima gratuita dell'ebook o ascolta un estratto dell'audiolibro; decide l'acquisto basandosi sulla rilevanza per i suoi obiettivi attuali e sulla reputazione dell'autore; opta per l'audiolibro se il contenuto è più teorico, per l'ebook se richiede riflessione, o per il cartaceo se include esercizi pratici.</w:t>
      </w:r>
    </w:p>
    <w:p rsidR="00045791" w:rsidRDefault="008111DF">
      <w:pPr>
        <w:pStyle w:val="VellumFlushLeft"/>
      </w:pPr>
    </w:p>
    <w:p rsidR="00045791" w:rsidRDefault="008111DF">
      <w:pPr>
        <w:jc w:val="start"/>
        <w:spacing w:after="240"/>
        <w:ind w:start="0" w:firstLine="0"/>
        <w:pStyle w:val="VellumFlushLeft"/>
      </w:pPr>
      <w:r>
        <w:rPr>
          <w:sz w:val="24"/>
        </w:rPr>
        <w:t xml:space="preserve">Concludendo, la</w:t>
      </w:r>
      <w:r>
        <w:rPr>
          <w:sz w:val="24"/>
          <w:color w:val="E5E5E5"/>
        </w:rPr>
        <w:t xml:space="preserve"> buona progettazione di un libro richiede una comprensione approfondita e multidimensionale del proprio pubblico. La procedura di analisi e ricerca, sebbene possa sembrare lunga e complessa, è fondamentale per creare un'opera che non solo raggiunga i lettori giusti, ma che risuoni profondamente con loro, offrendo valore reale e duraturo</w:t>
      </w:r>
      <w:r>
        <w:rPr>
          <w:sz w:val="24"/>
        </w:rPr>
        <w:t xml:space="preserve">.</w:t>
      </w:r>
      <w:r>
        <w:br w:type="page"/>
      </w:r>
    </w:p>
    <w:p rsidR="00045791" w:rsidRDefault="008111DF">
      <w:pPr>
        <w:pStyle w:val="Heading1"/>
      </w:pPr>
      <w:r>
        <w:rPr/>
        <w:t xml:space="preserve">Capitolo 2: Emergere come autorità nel proprio settore</w:t>
      </w:r>
    </w:p>
    <w:p rsidR="00045791" w:rsidRDefault="008111DF">
      <w:pPr>
        <w:jc w:val="center"/>
        <w:spacing w:after="1440"/>
        <w:pStyle w:val="VellumElementSubtitle"/>
      </w:pPr>
      <w:r>
        <w:rPr/>
        <w:t xml:space="preserve">IL POSIZIONAMENTO</w:t>
      </w:r>
    </w:p>
    <w:p rsidR="00045791" w:rsidRDefault="008111DF">
      <w:pPr>
        <w:jc w:val="start"/>
      </w:pPr>
      <w:r>
        <w:rPr>
          <w:sz w:val="24"/>
        </w:rPr>
        <w:t xml:space="preserve">Nel mondo competitivo di oggi, il posizionamento di mercato non è solo un elemento strategico, ma una vera e propria necessità per chi desidera emergere e farsi riconoscere come autorità nel proprio settore. Con così tante opzioni disponibili per i consumatori, è fondamentale definire chiaramente la propria nicchia e differenziarsi dalla concorrenza. Questo processo richiede non solo una ricerca approfondita, ma anche una riflessione strategica che consenta di affinare il tema del proprio libro o della propria offerta, rendendolo unico e distintivo.</w:t>
      </w:r>
    </w:p>
    <w:p rsidR="00045791" w:rsidRDefault="008111DF">
      <w:pPr>
        <w:jc w:val="start"/>
      </w:pPr>
      <w:r>
        <w:rPr>
          <w:sz w:val="24"/>
        </w:rPr>
        <w:t xml:space="preserve">Definire una nicchia di mercato significa identificare un segmento specifico in cui si desidera operare, caratterizzato da esigenze, desideri e problemi particolari. Per esempio, una life coach che intende pubblicare nel suo settore potrebbe concentrarsi su un tema come la transizione di carriera in età matura. Questo approccio non solo la aiuta a posizionarsi in un mercato affollato, ma le consente anche di attrarre un pubblico ben definito: i professionisti tra i 45 e i 55 anni che cercano un cambiamento significativo nella loro vita lavorativa.</w:t>
      </w:r>
    </w:p>
    <w:p rsidR="00045791" w:rsidRDefault="008111DF">
      <w:pPr>
        <w:jc w:val="start"/>
      </w:pPr>
      <w:r>
        <w:rPr>
          <w:sz w:val="24"/>
        </w:rPr>
        <w:t xml:space="preserve">La scelta di una nicchia non è solo una questione di marketing, ma un modo per connettersi a un pubblico che ha bisogno di un supporto specifico. Quando si parla di transizioni di carriera, ad esempio, si toccano temi emotivi e complessi, come la paura del cambiamento, l’incertezza economica e la ricerca di significato. Affrontare questi aspetti con empatia e competenza consente di costruire una relazione di fiducia con il pubblico, che è fondamentale per la fidelizzazione.</w:t>
      </w:r>
    </w:p>
    <w:p rsidR="00045791" w:rsidRDefault="008111DF">
      <w:pPr>
        <w:jc w:val="start"/>
      </w:pPr>
      <w:r>
        <w:rPr>
          <w:sz w:val="24"/>
        </w:rPr>
        <w:t xml:space="preserve">Ogni lettore che si immerge nelle pagine del tuo lavoro diventa automaticamente parte della tua rete professionale, creando connessioni che possono trasformarsi in opportunità di business significative. Chi legge il tuo libro sviluppa già una relazione privilegiata con te. Ha dedicato tempo prezioso a comprendere la tua visione, la tua metodologia e il tuo approccio al coaching. Questo investimento personale crea un terreno fertile per future collaborazioni, rendendo questi lettori molto più propensi a stabilire un contatto professionale rispetto a persone che ti incontrano per la prima volta in altri contesti. Il libro funziona come un potente magnete relazionale, attirando potenziali clienti già allineati con la tua filosofia. Queste persone hanno assorbito le tue idee, compreso il tuo metodo e sviluppato fiducia nelle tue competenze, tutti elementi fondamentali per costruire relazioni professionali solide e durature. Il tuo prossimo cliente importante o partner strategico potrebbe trovarti proprio attraverso le pagine del tuo libro. Questa dinamica trasforma la pubblicazione non solo in uno strumento di condivisione di conoscenze, ma in un vero e proprio canale di acquisizione clienti che lavora costantemente per te, anche quando non sei fisicamente presente.</w:t>
      </w:r>
    </w:p>
    <w:p w:rsidRDefault="008111DF" rsidR="00045791">
      <w:pPr>
        <w:jc w:val="start"/>
      </w:pPr>
      <w:r>
        <w:rPr>
          <w:sz w:val="24"/>
        </w:rPr>
        <w:t xml:space="preserve">Per definire con precisione la propria nicchia, è indispensabile condurre una ricerca approfondita. Questa fase include l'analisi delle tendenze di mercato, la comprensione delle dinamiche dei consumatori e l'identificazione dei bisogni non soddisfatti nel settore scelto. Attraverso sondaggi, interviste e analisi di dati, è possibile ottenere una visione chiara e dettagliata del contesto in cui si intende operare.</w:t>
      </w:r>
    </w:p>
    <w:p rsidR="00045791" w:rsidRDefault="008111DF">
      <w:pPr>
        <w:jc w:val="start"/>
      </w:pPr>
      <w:r>
        <w:rPr>
          <w:sz w:val="24"/>
        </w:rPr>
        <w:t xml:space="preserve">Immaginiamo la life coach che sta preparando il suo libro. Dovrebbe esaminare quali sono gli altri autori che trattano la transizione di carriera, scoprendo quali argomenti vengono affrontati e quali lacune ci sono nel mercato. Questo non solo la aiuterà a capire meglio il panorama competitivo, ma le darà anche l'opportunità di apportare un valore unico alla sua proposta.</w:t>
      </w:r>
    </w:p>
    <w:p w:rsidRDefault="008111DF" rsidR="00045791">
      <w:pPr>
        <w:jc w:val="start"/>
      </w:pPr>
      <w:r>
        <w:rPr>
          <w:sz w:val="24"/>
        </w:rPr>
        <w:t xml:space="preserve">Un altro aspetto fondamentale del posizionamento di mercato è l'analisi competitiva. Mappare i libri e gli autori concorrenti permette di comprendere come si posizionano nel mercato e quali strategie utilizzano per attrarre il loro pubblico. È utile categorizzare i competitor in base a sottotemi, approcci e pubblici di riferimento. Ad esempio, ci possono essere autori che si concentrano su tecniche pratiche per il cambiamento di carriera, mentre altri potrebbero focalizzarsi su aspetti più emotivi o psicologici del processo. Conoscere i propri concorrenti non significa copiarli, ma piuttosto trovare il proprio spazio unico. La life coach potrebbe decidere di integrare metodologie innovative, come tecniche di mindfulness o strategie di resilienza, per offrire qualcosa di davvero distintivo e attraente per il suo pubblico target.</w:t>
      </w:r>
    </w:p>
    <w:p w:rsidRDefault="008111DF" rsidR="00045791">
      <w:pPr>
        <w:jc w:val="start"/>
      </w:pPr>
      <w:r>
        <w:rPr>
          <w:sz w:val="24"/>
        </w:rPr>
        <w:t xml:space="preserve">Una volta completata la ricerca e l'analisi competitiva, è il momento di affinare il tema del proprio libro o della propria offerta. Questo richiede una riflessione strategica su come comunicare il proprio valore in modo chiaro e incisivo. È importante che il messaggio risuoni con il pubblico e risponda alle sue esigenze specifiche. Per la life coach, questo potrebbe significare sviluppare un titolo accattivante e una sinossi che evidenzi come il suo approccio possa aiutare i professionisti in transizione a trovare non solo un nuovo lavoro, ma anche un nuovo scopo nella loro vita. Un posizionamento chiaro e distintivo aiuta non solo a attrarre lettori, ma anche a costruire una reputazione solida nel settore.</w:t>
      </w:r>
    </w:p>
    <w:p rsidR="00045791" w:rsidRDefault="008111DF">
      <w:pPr>
        <w:jc w:val="start"/>
      </w:pPr>
      <w:r>
        <w:rPr>
          <w:sz w:val="24"/>
        </w:rPr>
        <w:t xml:space="preserve">Un aspetto spesso trascurato nel posizionamento di mercato è l'importanza della narrazione personale. Le storie creano connessioni emotive e possono rendere un messaggio molto più potente. La life coach potrebbe condividere la sua esperienza personale riguardo alla transizione di carriera, creando un legame autentico con il suo pubblico. Raccontare le sfide affrontate e come è riuscita a superarle non solo arricchisce il suo messaggio, ma rende anche la sua offerta più umana e rilevante. </w:t>
      </w:r>
    </w:p>
    <w:p rsidR="00045791" w:rsidRDefault="008111DF">
      <w:pPr>
        <w:jc w:val="start"/>
        <w:spacing w:before="240"/>
        <w:ind w:firstLine="0" w:start="0"/>
        <w:pStyle w:val="VellumFlushLeft"/>
      </w:pPr>
      <w:r>
        <w:rPr>
          <w:sz w:val="24"/>
        </w:rPr>
        <w:t xml:space="preserve">Giulia, life coach, procederà in questo modo:</w:t>
      </w:r>
    </w:p>
    <w:p rsidR="00045791" w:rsidRDefault="008111DF">
      <w:pPr>
        <w:pStyle w:val="VellumFlushLeft"/>
      </w:pPr>
    </w:p>
    <w:p w:rsidRDefault="008111DF" rsidR="00045791">
      <w:pPr>
        <w:jc w:val="start"/>
        <w:ind w:firstLine="0" w:start="0"/>
        <w:pStyle w:val="VellumFlushLeft"/>
      </w:pPr>
      <w:r>
        <w:rPr>
          <w:sz w:val="24"/>
          <w:i/>
        </w:rPr>
        <w:t xml:space="preserve">1. Affinare il tema:</w:t>
      </w:r>
      <w:r>
        <w:rPr>
          <w:sz w:val="24"/>
        </w:rPr>
        <w:t xml:space="preserve"> Giulia decide di concentrarsi sul "life coaching per donne in fase di transizione lavorativa dopo i 50 anni".</w:t>
      </w:r>
    </w:p>
    <w:p rsidR="00045791" w:rsidRDefault="008111DF">
      <w:pPr>
        <w:pStyle w:val="VellumFlushLeft"/>
      </w:pPr>
    </w:p>
    <w:p rsidR="00045791" w:rsidRDefault="008111DF">
      <w:pPr>
        <w:jc w:val="start"/>
        <w:spacing w:after="240"/>
        <w:ind w:start="0" w:firstLine="0"/>
        <w:pStyle w:val="VellumFlushLeft"/>
      </w:pPr>
      <w:r>
        <w:rPr>
          <w:sz w:val="24"/>
          <w:i/>
        </w:rPr>
        <w:t xml:space="preserve">2. Analisi competitiva:</w:t>
      </w:r>
      <w:r>
        <w:rPr>
          <w:sz w:val="24"/>
        </w:rPr>
        <w:t xml:space="preserve"> Giulia mappa i libri esistenti sul life coaching, categorizzandoli per:</w:t>
      </w:r>
    </w:p>
    <w:p rsidR="00045791" w:rsidRDefault="008111DF">
      <w:pPr>
        <w:jc w:val="start"/>
        <w:spacing w:before="240"/>
        <w:ind w:end="576" w:hanging="279" w:start="856"/>
      </w:pPr>
      <w:r>
        <w:rPr>
          <w:sz w:val="24"/>
        </w:rPr>
        <w:t xml:space="preserve">•	Sottotema: crescita personale, gestione del cambiamento, equilibrio vita-lavoro.</w:t>
      </w:r>
    </w:p>
    <w:p rsidR="00045791" w:rsidRDefault="008111DF">
      <w:pPr>
        <w:jc w:val="start"/>
        <w:ind w:hanging="279" w:start="856" w:end="576"/>
      </w:pPr>
      <w:r>
        <w:rPr>
          <w:sz w:val="24"/>
        </w:rPr>
        <w:t xml:space="preserve">•	Approccio: guide pratiche, storie ispirazionali, esercizi di auto-riflessione.</w:t>
      </w:r>
    </w:p>
    <w:p rsidR="00045791" w:rsidRDefault="008111DF">
      <w:pPr>
        <w:jc w:val="start"/>
        <w:spacing w:after="240"/>
        <w:ind w:start="856" w:hanging="279" w:end="576"/>
      </w:pPr>
      <w:r>
        <w:rPr>
          <w:sz w:val="24"/>
        </w:rPr>
        <w:t xml:space="preserve">•	Pubblico: giovani adulti, professionisti di mezza età, donne in generale.</w:t>
      </w:r>
    </w:p>
    <w:p rsidR="00045791" w:rsidRDefault="008111DF">
      <w:pPr>
        <w:jc w:val="start"/>
        <w:spacing w:before="240" w:after="240"/>
        <w:ind w:firstLine="0" w:start="0"/>
        <w:pStyle w:val="VellumFlushLeft"/>
      </w:pPr>
      <w:r>
        <w:rPr>
          <w:sz w:val="24"/>
          <w:i/>
        </w:rPr>
        <w:t xml:space="preserve">3. Identificare il posizionamento unico</w:t>
      </w:r>
      <w:r>
        <w:rPr>
          <w:sz w:val="24"/>
        </w:rPr>
        <w:t xml:space="preserve">: Giulia nota che mancano libri che combinino tecniche di life coaching specifiche per le donne over 50, con strategie pratiche per affrontare i cambiamenti di vita tipici di questa fase (come nido vuoto, pensionamento, nuove passioni).</w:t>
      </w:r>
    </w:p>
    <w:p w:rsidRDefault="008111DF" rsidR="00045791">
      <w:pPr>
        <w:jc w:val="start"/>
      </w:pPr>
      <w:r>
        <w:rPr>
          <w:sz w:val="24"/>
        </w:rPr>
        <w:t xml:space="preserve">Basandosi su tale analisi, Giulia può posizionare il suo libro come “Rinascita a 50+: Guida di life coaching per donne che vogliono reinventarsi”. L’approccio le permette di distinguersi dalla concorrenza, occupando una nicchia specifica nel mercato del life coaching e dei libri di auto-aiuto per donne. Lo sviluppo di una “Unique Selling Proposition” (USP), o “Proposta Unica di Vendita”, è ciò che rende il tuo prodotto o servizio speciale e diverso dagli altri. In parole semplici, la USP è la ragione principale per cui qualcuno dovrebbe scegliere il libro invece di quello di un altro autore. Una buona USP:</w:t>
      </w:r>
    </w:p>
    <w:p w:rsidRDefault="008111DF" rsidR="00045791">
      <w:pPr>
        <w:jc w:val="start"/>
        <w:spacing w:before="240"/>
        <w:ind w:hanging="279" w:end="576" w:start="856"/>
      </w:pPr>
      <w:r>
        <w:rPr>
          <w:sz w:val="24"/>
        </w:rPr>
        <w:t xml:space="preserve">•	Evidenzia ciò che rende il libro unico.</w:t>
      </w:r>
    </w:p>
    <w:p w:rsidRDefault="008111DF" rsidR="00045791">
      <w:pPr>
        <w:jc w:val="start"/>
        <w:ind w:end="576" w:start="856" w:hanging="279"/>
      </w:pPr>
      <w:r>
        <w:rPr>
          <w:sz w:val="24"/>
        </w:rPr>
        <w:t xml:space="preserve">•	Comunica chiaramente il valore che offri ai lettori.</w:t>
      </w:r>
    </w:p>
    <w:p rsidR="00045791" w:rsidRDefault="008111DF">
      <w:pPr>
        <w:jc w:val="start"/>
        <w:spacing w:after="240"/>
        <w:ind w:end="576" w:start="856" w:hanging="279"/>
      </w:pPr>
      <w:r>
        <w:rPr>
          <w:sz w:val="24"/>
        </w:rPr>
        <w:t xml:space="preserve">•	Spiega perché il tuo libro è la soluzione migliore ai problemi o alle esigenze del tuo pubblico.</w:t>
      </w:r>
    </w:p>
    <w:p w:rsidRDefault="008111DF" rsidR="00045791">
      <w:pPr>
        <w:jc w:val="start"/>
      </w:pPr>
      <w:r>
        <w:rPr>
          <w:sz w:val="24"/>
        </w:rPr>
        <w:t xml:space="preserve">Riprendendo l'esempio di Giulia, la life coach che sta scrivendo il libro “Rinascita a 50+: Guida di life coaching per donne che vogliono reinventarsi”, vediamo come potrebbe sviluppare una Unique Selling Proposition (USP) vantaggiosa:</w:t>
      </w:r>
    </w:p>
    <w:p w:rsidRDefault="008111DF" rsidR="00045791">
      <w:pPr>
        <w:jc w:val="start"/>
        <w:spacing w:before="240"/>
        <w:ind w:start="0" w:firstLine="0"/>
        <w:pStyle w:val="VellumFlushLeft"/>
      </w:pPr>
      <w:r>
        <w:rPr>
          <w:sz w:val="24"/>
          <w:i/>
        </w:rPr>
        <w:t xml:space="preserve">Unicità del libro</w:t>
      </w:r>
    </w:p>
    <w:p rsidR="00045791" w:rsidRDefault="008111DF">
      <w:pPr>
        <w:jc w:val="start"/>
        <w:ind w:firstLine="0" w:start="0"/>
        <w:pStyle w:val="VellumFlushLeft"/>
      </w:pPr>
      <w:r>
        <w:rPr>
          <w:sz w:val="24"/>
        </w:rPr>
        <w:t xml:space="preserve">Il libro di Giulia si distingue per la combinazione unica di tecniche di life coaching con una profonda comprensione delle sfide specifiche affrontate dalle donne over 50. Offre un approccio olistico che integra aspetti emotivi, professionali e di benessere, particolarmente rilevanti per la fascia d'età.</w:t>
      </w:r>
    </w:p>
    <w:p rsidR="00045791" w:rsidRDefault="008111DF">
      <w:pPr>
        <w:pStyle w:val="VellumFlushLeft"/>
      </w:pPr>
    </w:p>
    <w:p w:rsidRDefault="008111DF" rsidR="00045791">
      <w:pPr>
        <w:jc w:val="start"/>
        <w:ind w:firstLine="0" w:start="0"/>
        <w:pStyle w:val="VellumFlushLeft"/>
      </w:pPr>
      <w:r>
        <w:rPr>
          <w:sz w:val="24"/>
          <w:i/>
        </w:rPr>
        <w:t xml:space="preserve">Valore offerto ai lettori</w:t>
      </w:r>
    </w:p>
    <w:p w:rsidRDefault="008111DF" rsidR="00045791">
      <w:pPr>
        <w:jc w:val="start"/>
        <w:ind w:start="0" w:firstLine="0"/>
        <w:pStyle w:val="VellumFlushLeft"/>
      </w:pPr>
      <w:r>
        <w:rPr>
          <w:sz w:val="24"/>
        </w:rPr>
        <w:t xml:space="preserve">Giulia fornisce strumenti pratici per affrontare i cambiamenti di vita tipici di questa fase, come il nido vuoto o il pensionamento. Il libro presenta anche storie reali e ispirazionali di donne che si sono reinventate con successo, offrendo modelli concreti e motivazione.</w:t>
      </w:r>
    </w:p>
    <w:p rsidR="00045791" w:rsidRDefault="008111DF">
      <w:pPr>
        <w:pStyle w:val="VellumFlushLeft"/>
      </w:pPr>
    </w:p>
    <w:p rsidR="00045791" w:rsidRDefault="008111DF">
      <w:pPr>
        <w:jc w:val="start"/>
        <w:ind w:start="0" w:firstLine="0"/>
        <w:pStyle w:val="VellumFlushLeft"/>
      </w:pPr>
      <w:r>
        <w:rPr>
          <w:sz w:val="24"/>
          <w:i/>
        </w:rPr>
        <w:t xml:space="preserve">Soluzione ai problemi del pubblico</w:t>
      </w:r>
    </w:p>
    <w:p rsidR="00045791" w:rsidRDefault="008111DF">
      <w:pPr>
        <w:jc w:val="start"/>
        <w:spacing w:after="240"/>
        <w:ind w:start="0" w:firstLine="0"/>
        <w:pStyle w:val="VellumFlushLeft"/>
      </w:pPr>
      <w:r>
        <w:rPr>
          <w:sz w:val="24"/>
        </w:rPr>
        <w:t xml:space="preserve">Il libro affronta direttamente le paure e le incertezze legate al cambiamento in età matura, un aspetto spesso trascurato in altre guide. Offre un percorso strutturato per scoprire nuove passioni e opportunità, adattato alle esigenze specifiche delle donne over 50. </w:t>
      </w:r>
    </w:p>
    <w:p w:rsidRDefault="008111DF" rsidR="00045791">
      <w:pPr>
        <w:jc w:val="start"/>
      </w:pPr>
      <w:r>
        <w:rPr>
          <w:sz w:val="24"/>
        </w:rPr>
        <w:t xml:space="preserve">Basandosi su tali elementi, la USP di valore di Giulia potrebbe essere definita così:  “Una guida di life coaching pensata per le donne over 50, che unisce 20 anni di esperienza nel supporto a un metodo innovativo in 5 step. Strumenti pratici, storie vere e piani d'azione personalizzati per trasformare questa fase della vita in un nuovo inizio.”</w:t>
      </w:r>
    </w:p>
    <w:p w:rsidRDefault="008111DF" rsidR="00045791">
      <w:pPr>
        <w:jc w:val="start"/>
      </w:pPr>
      <w:r>
        <w:rPr>
          <w:sz w:val="24"/>
        </w:rPr>
        <w:t xml:space="preserve">Tale USP evidenzia l'unicità del libro, comunica chiaramente il valore per i lettori e spiega perché è la soluzione migliore per il suo pubblico target. Giulia sarà quindi  in grado di distinguersi nel mercato affollato dei libri di self-help e life coaching, attirando l'attenzione delle donne over 50 che cercano una guida concreta per reinventarsi in questa fase della vita.</w:t>
      </w:r>
    </w:p>
    <w:p w:rsidRDefault="008111DF" rsidR="00045791">
      <w:pPr>
        <w:jc w:val="start"/>
      </w:pPr>
      <w:r>
        <w:rPr>
          <w:sz w:val="24"/>
        </w:rPr>
        <w:t xml:space="preserve">L'organizzazione dei contenuti segue una progressione naturale che rispecchia il viaggio di trasformazione. Ogni capitolo diventa una tappa significativa, corredata da obiettivi chiari e risultati tangibili. La sfida risiede nel bilanciare profondità concettuale e accessibilità, parlando sia ai neofiti sia ai professionisti esperti.</w:t>
      </w:r>
    </w:p>
    <w:p rsidR="00045791" w:rsidRDefault="008111DF">
      <w:pPr>
        <w:jc w:val="start"/>
      </w:pPr>
      <w:r>
        <w:rPr>
          <w:sz w:val="24"/>
        </w:rPr>
        <w:t xml:space="preserve">Le testimonianze e i casi studio non fungono da semplici esempi, ma diventano specchi nei quali il lettore può riconoscersi. Gli strumenti pratici e gli esercizi costituiscono il cuore pulsante del libro, guidando attraverso un processo di scoperta personale con sfide stimolanti. Il linguaggio riflette l'essenza del coaching attraverso un tono incoraggiante che stimola riflessione e azione. Le metafore e le analogie rendono accessibili concetti complessi, creando connessioni immediate con l'esperienza quotidiana del lettore.</w:t>
      </w:r>
    </w:p>
    <w:p rsidR="00045791" w:rsidRDefault="008111DF">
      <w:pPr>
        <w:jc w:val="start"/>
      </w:pPr>
      <w:r>
        <w:rPr>
          <w:sz w:val="24"/>
        </w:rPr>
        <w:t xml:space="preserve">La struttura visiva dei contenuti, arricchita da elementi grafici e spazi per le annotazioni personali, trasforma il libro in uno strumento interattivo. La disposizione strategica facilita la comprensione e la memorizzazione, mentre gli spazi per le note personali invitano a un dialogo attivo.</w:t>
      </w:r>
    </w:p>
    <w:p rsidR="00045791" w:rsidRDefault="008111DF">
      <w:pPr>
        <w:jc w:val="start"/>
      </w:pPr>
      <w:r>
        <w:rPr>
          <w:sz w:val="24"/>
        </w:rPr>
        <w:t xml:space="preserve">La sfida principale consiste nel creare un'opera che sappia mantenere la sua rilevanza nel tempo. Il contenuto deve essere stratificato, offrendo diversi livelli di comprensione e applicazione, così da accompagnare i lettori lungo il loro percorso di crescita personale. Il successo di un libro di coaching risiede nella capacità di rimanere significativo attraverso le diverse fasi della vita, fornendo valore a ogni nuova lettura.</w:t>
      </w:r>
    </w:p>
    <w:p rsidR="00045791" w:rsidRDefault="008111DF">
      <w:pPr>
        <w:jc w:val="start"/>
      </w:pPr>
      <w:r>
        <w:rPr>
          <w:sz w:val="24"/>
        </w:rPr>
        <w:t xml:space="preserve">Un'opera che riesce a trascendere il tempo non si limita a informare, ma diventa una guida capace di ispirare e sostenere chi la legge nei propri processi di trasformazione. Che si tratti di un avanzamento professionale, di un miglioramento delle relazioni o di una crescita interiore, un libro ben scritto può rappresentare una chiave per sbloccare potenziali inespresso.</w:t>
      </w:r>
    </w:p>
    <w:p rsidR="00045791" w:rsidRDefault="008111DF">
      <w:pPr>
        <w:jc w:val="start"/>
      </w:pPr>
      <w:r>
        <w:rPr>
          <w:sz w:val="24"/>
        </w:rPr>
        <w:t xml:space="preserve">Anche il formato con cui il messaggio viene trasmesso gioca un ruolo primario. Alcuni preferiranno la concretezza del libro cartaceo, mentre altri apprezzeranno la praticità dell'ebook. </w:t>
      </w:r>
    </w:p>
    <w:p rsidR="00045791" w:rsidRDefault="008111DF">
      <w:pPr>
        <w:jc w:val="start"/>
      </w:pPr>
      <w:r>
        <w:rPr>
          <w:sz w:val="24"/>
        </w:rPr>
        <w:t xml:space="preserve">Immaginate di entrare in una libreria: l’odore della carta, il suono delle pagine che si sfogliano, il calore del libro tra le mani. Per molti lettori, il libro cartaceo rappresenta un’esperienza sensoriale unica. Non è solo un mezzo per accedere a informazioni, ma anche un oggetto da collezionare, un compagno di viaggio, un regalo da fare o ricevere. La concretezza del libro cartaceo offre un senso di possesso e di connessione che va oltre il semplice contenuto.</w:t>
      </w:r>
    </w:p>
    <w:p w:rsidRDefault="008111DF" rsidR="00045791">
      <w:pPr>
        <w:jc w:val="start"/>
      </w:pPr>
      <w:r>
        <w:rPr>
          <w:sz w:val="24"/>
        </w:rPr>
        <w:t xml:space="preserve">Quando si legge un libro cartaceo, si è immersi in un ambiente che invita alla concentrazione. Non ci sono notifiche che interrompono la lettura e le pagine possono essere segnate e annotate, creando un legame personale con il testo. Questo formato permette ai lettori di vivere un’esperienza più profonda e riflessiva, trasformando la lettura in un rituale intimo. La presenza fisica del libro può stimolare una connessione emotiva con la storia e i personaggi, rendendo il messaggio dell’autore ancora più potente.</w:t>
      </w:r>
    </w:p>
    <w:p rsidR="00045791" w:rsidRDefault="008111DF">
      <w:pPr>
        <w:jc w:val="start"/>
      </w:pPr>
      <w:r>
        <w:rPr>
          <w:sz w:val="24"/>
        </w:rPr>
        <w:t xml:space="preserve">Dall’altro lato, l’eBook ha rivoluzionato il modo in cui accediamo alla letteratura. La possibilità di portare con sé centinaia di libri in un dispositivo leggero è un vantaggio indiscutibile, specialmente per chi ha uno stile di vita frenetico. Gli eBook sono facilmente accessibili, spesso a prezzi più contenuti rispetto ai loro omologhi cartacei. Le funzionalità come la ricerca di parole chiave, l’ingrandimento del testo e i segnalibri digitali rendono la lettura più flessibile e adattabile alle esigenze individuali.</w:t>
      </w:r>
    </w:p>
    <w:p rsidR="00045791" w:rsidRDefault="008111DF">
      <w:pPr>
        <w:jc w:val="start"/>
      </w:pPr>
      <w:r>
        <w:rPr>
          <w:sz w:val="24"/>
        </w:rPr>
        <w:t xml:space="preserve">Per molti lettori, la praticità degli eBook è innegabile. Possono essere letti ovunque: in treno, in aereo, o comodamente sdraiati sul divano. Questa versatilità consente un accesso immediato all’informazione e alla narrativa, un aspetto fondamentale per chi vive in un mondo dove il tempo è prezioso. I lettori digitali possono facilmente aggiornare i loro dispositivi o accedere a contenuti nuovi senza la necessità di recarsi in libreria.</w:t>
      </w:r>
    </w:p>
    <w:p w:rsidRDefault="008111DF" rsidR="00045791">
      <w:pPr>
        <w:jc w:val="start"/>
      </w:pPr>
      <w:r>
        <w:rPr>
          <w:sz w:val="24"/>
        </w:rPr>
        <w:t xml:space="preserve">Data la diversità nelle preferenze di formato, la vera sfida per gli autori è quella di rendere il loro messaggio accessibile e fruibile a una vasta gamma di lettori. L’autore deve essere in grado di adattare il proprio messaggio alle diverse modalità di fruizione, tenendo conto delle esigenze del pubblico. Per esempio, un libro cartaceo potrebbe essere arricchito con illustrazioni o note a margine per migliorare l’esperienza di lettura, mentre un eBook potrebbe utilizzare link interattivi o contenuti multimediali per coinvolgere il lettore in modo più dinamico. Questa capacità di adattamento non solo rende il messaggio più accessibile, ma aumenta anche la possibilità che venga condiviso e apprezzato.</w:t>
      </w:r>
    </w:p>
    <w:p rsidR="00045791" w:rsidRDefault="008111DF">
      <w:pPr>
        <w:jc w:val="start"/>
      </w:pPr>
      <w:r>
        <w:rPr>
          <w:sz w:val="24"/>
        </w:rPr>
        <w:t xml:space="preserve">In un mondo ideale, non dovremmo vedere i libri cartacei e gli eBook come strumenti opposti, ma piuttosto come due facce della stessa medaglia. Ogni formato ha il suo posto e la sua importanza, e spesso i lettori possono trarre beneficio dall’utilizzo di entrambi. Ad esempio, molti lettori si trovano a possedere una copia cartacea di un libro che amano, mentre utilizzano l’eBook per viaggiare o per accedere a letture più leggere. </w:t>
      </w:r>
    </w:p>
    <w:p rsidR="00045791" w:rsidRDefault="008111DF">
      <w:pPr>
        <w:jc w:val="start"/>
      </w:pPr>
      <w:r>
        <w:rPr>
          <w:sz w:val="24"/>
        </w:rPr>
        <w:t xml:space="preserve">Questa sinergia potrebbe rappresentare un’opportunità per gli autori di esplorare nuove vie creative. Creare un’opera che sia disponibile in entrambi i formati consente di raggiungere un pubblico più ampio e di soddisfare le diverse preferenze. Questa strategia può stimolare una maggiore interazione tra lettori e autori, poiché i lettori possono scegliere il formato che meglio si adatta al loro momento di vita.</w:t>
      </w:r>
      <w:r>
        <w:br w:type="page"/>
      </w:r>
    </w:p>
    <w:p rsidR="00045791" w:rsidRDefault="008111DF">
      <w:pPr>
        <w:pStyle w:val="Heading1"/>
      </w:pPr>
      <w:r>
        <w:rPr/>
        <w:t xml:space="preserve">Capitolo 3: Creare un marchio letterario distintivo</w:t>
      </w:r>
    </w:p>
    <w:p rsidR="00045791" w:rsidRDefault="008111DF">
      <w:pPr>
        <w:jc w:val="center"/>
        <w:spacing w:after="1440"/>
        <w:pStyle w:val="VellumElementSubtitle"/>
      </w:pPr>
      <w:r>
        <w:rPr/>
        <w:t xml:space="preserve">L’IMPRONTA DELL’AUTORE</w:t>
      </w:r>
    </w:p>
    <w:p rsidR="00045791" w:rsidRDefault="008111DF">
      <w:pPr>
        <w:jc w:val="start"/>
      </w:pPr>
      <w:r>
        <w:rPr>
          <w:sz w:val="24"/>
        </w:rPr>
        <w:t xml:space="preserve">Negli ultimi anni, il mercato editoriale ha visto una crescita esponenziale, dando vita a un panorama letterario ricco e diversificato. Tuttavia, in questo mare di parole e storie, emerge un elemento fondamentale che può fare la differenza: l’autenticità della voce dell’autore. Una voce autentica non è solo un modo di scrivere; è quella luce che guida i lettori verso opere che risuonano con le loro esperienze e desideri. È un faro che illumina il cammino in un’epoca in cui le scelte sono infinite e le attenzioni brevi.</w:t>
      </w:r>
    </w:p>
    <w:p rsidR="00045791" w:rsidRDefault="008111DF">
      <w:pPr>
        <w:jc w:val="start"/>
      </w:pPr>
      <w:r>
        <w:rPr>
          <w:sz w:val="24"/>
        </w:rPr>
        <w:t xml:space="preserve">Cominciare il viaggio come autore, specialmente nel contesto del self-publishing, richiede una dedizione che va oltre la semplice scrittura. Ogni autore ha una storia da raccontare, ma è il modo in cui la narrazione si sviluppa e si intreccia con il pubblico a fare la vera differenza. Questo processo è un dialogo continuo, un’interazione che si costruisce giorno dopo giorno. Non si tratta solo di pubblicare un libro e sperare che i lettori lo trovino; si tratta di creare una connessione profonda e autentica con chi legge.</w:t>
      </w:r>
    </w:p>
    <w:p rsidR="00045791" w:rsidRDefault="008111DF">
      <w:pPr>
        <w:jc w:val="start"/>
      </w:pPr>
      <w:r>
        <w:rPr>
          <w:sz w:val="24"/>
        </w:rPr>
        <w:t xml:space="preserve">In un’epoca in cui i social media dominano le nostre vite, questi strumenti si rivelano preziosi per gli autori che desiderano far emergere una voce unica e riconoscibile. Attraverso i social, gli autori possono condividere non solo i loro lavori, ma anche le loro riflessioni, passioni e quotidianità. Questo tipo di apertura umanizza l’autore, permettendo ai lettori di connettersi non solo con le parole scritte, ma con la persona dietro il libro.</w:t>
      </w:r>
    </w:p>
    <w:p w:rsidRDefault="008111DF" rsidR="00045791">
      <w:pPr>
        <w:jc w:val="start"/>
      </w:pPr>
      <w:r>
        <w:rPr>
          <w:sz w:val="24"/>
        </w:rPr>
        <w:t xml:space="preserve">Immaginate di seguire un autore che condivide il suo processo creativo, i dubbi e le gioie legate alla scrittura. Ogni post diventa un invito a entrare nel suo mondo, a conoscere le sue esperienze e a comprendere il significato profondo di ciò che scrive. In questo modo, la comunità di lettori non è solo un pubblico passivo; diventa parte integrante della narrazione, contribuendo a costruire un legame che va oltre il libro stesso.</w:t>
      </w:r>
    </w:p>
    <w:p rsidR="00045791" w:rsidRDefault="008111DF">
      <w:pPr>
        <w:jc w:val="start"/>
      </w:pPr>
      <w:r>
        <w:rPr>
          <w:sz w:val="24"/>
        </w:rPr>
        <w:t xml:space="preserve">Questo è un lavoro paziente e costante, fatto di piccoli gesti quotidiani che, nel tempo, consolidano la presenza dell’autore nella mente e nel cuore di chi legge. Ogni interazione, ogni parola scritta, ogni pensiero condiviso contribuisce a costruire un’identità forte e riconoscibile.</w:t>
      </w:r>
    </w:p>
    <w:p rsidR="00045791" w:rsidRDefault="008111DF">
      <w:pPr>
        <w:jc w:val="start"/>
      </w:pPr>
      <w:r>
        <w:rPr>
          <w:sz w:val="24"/>
        </w:rPr>
        <w:t xml:space="preserve">Pensate a un autore che ha saputo creare una comunità attorno a sé. I lettori non solo attendono impazientemente il suo prossimo libro, ma partecipano attivamente alle discussioni, condividono le loro opinioni e si sentono parte di qualcosa di più grande. Questo è il potere di una voce autentica: riesce a trasformare lettori anonimi in una comunità vibrante e coinvolta.</w:t>
      </w:r>
    </w:p>
    <w:p w:rsidRDefault="008111DF" rsidR="00045791">
      <w:pPr>
        <w:jc w:val="start"/>
      </w:pPr>
      <w:r>
        <w:rPr>
          <w:sz w:val="24"/>
        </w:rPr>
        <w:t xml:space="preserve">Anche le newsletter sono strumenti preziosi per mantenere vivo il legame con i lettori. In un’epoca in cui la comunicazione è veloce e spesso superficiale, una newsletter ben curata può rappresentare un momento di introspezione, in cui l'autore può condividere pensieri, aggiornamenti e riflessioni su ciò che sta creando. Questo spazio permette di costruire una narrazione continuativa, dove ogni messaggio diventa un tassello della storia condivisa con i lettori. I piccoli gesti quotidiani, come rispondere a un commento, condividere un pensiero o semplicemente ringraziare un lettore, possono sembrare insignificanti nel momento, ma, nel tempo, consolidano la presenza dell’autore nella mente e nel cuore di chi legge. </w:t>
      </w:r>
    </w:p>
    <w:p w:rsidRDefault="008111DF" rsidR="00045791">
      <w:pPr>
        <w:jc w:val="start"/>
      </w:pPr>
      <w:r>
        <w:rPr>
          <w:sz w:val="24"/>
        </w:rPr>
        <w:t xml:space="preserve">Ma come si alimenta questa presenza? Innanzitutto, è fondamentale offrire contenuti di valore. Gli autori devono chiedersi: “Cosa posso offrire ai miei lettori che risuoni con loro?” Questo può variare da consigli su come affrontare tematiche trattate nei loro libri, a risorse utili che arricchiscono il loro viaggio di lettura. Uno stile distintivo è altrettanto importante: ogni autore ha una voce unica, e abbracciarla significa non solo essere autentici, ma anche rendersi riconoscibili. La coerenza nel modo di raccontarsi, nei temi affrontati e nel linguaggio utilizzato, costruisce un’immagine chiara e definita, facilitando la connessione con il lettore.</w:t>
      </w:r>
    </w:p>
    <w:p w:rsidRDefault="008111DF" rsidR="00045791">
      <w:pPr>
        <w:jc w:val="start"/>
      </w:pPr>
      <w:r>
        <w:rPr>
          <w:sz w:val="24"/>
        </w:rPr>
        <w:t xml:space="preserve">Non è necessario inseguire numeri o metriche: ciò che conta è coltivare un dialogo genuino con la propria comunità. La chiave del successo risiede nella capacità di rimanere fedeli alla propria essenza, costruendo una presenza online che sia sincera e credibile. I lettori di oggi cercano autenticità e sono in grado di percepire immediatamente quando qualcuno tenta di essere ciò che non è.</w:t>
      </w:r>
    </w:p>
    <w:p w:rsidRDefault="008111DF" rsidR="00045791">
      <w:pPr>
        <w:jc w:val="start"/>
      </w:pPr>
      <w:r>
        <w:rPr>
          <w:sz w:val="24"/>
        </w:rPr>
        <w:t xml:space="preserve">Come un artista che crea il suo stile, è fondamentale lavorare per diventare immediatamente riconoscibili nel proprio settore. Quando qualcuno pensa a un genere letterario o a un ambito di expertise specifico, il nome dell'autore dovrebbe essere tra i primi a venire in mente. È un percorso che richiede pazienza e dedizione, ma rappresenta l'investimento più prezioso per il futuro di un autore indipendente. Il marchio autoriale va oltre la semplice identità visiva. Rappresenta la tua voce, la tua visione del mondo e i tuoi valori fondamentali. È un'impronta digitale letteraria. La sua costruzione inizia con un'analisi introspettiva. L'autore deve esplorare i temi ricorrenti della sua produzione, la sua visione del mondo e il suo approccio narrativo. </w:t>
      </w:r>
    </w:p>
    <w:p rsidR="00045791" w:rsidRDefault="008111DF">
      <w:pPr>
        <w:jc w:val="start"/>
      </w:pPr>
      <w:r>
        <w:rPr>
          <w:sz w:val="24"/>
        </w:rPr>
        <w:t xml:space="preserve">Il panorama editoriale contemporaneo richiede una visione chiara della propria collocazione. Individuare una nicchia specifica e conoscere a fondo il proprio pubblico sono passaggi essenziali per emergere. Al centro di tutto sta l'elemento distintivo, ciò che rende unica la propria voce. Può essere un modo nuovo di affrontare temi classici o uno sguardo originale su argomenti universali. È questa unicità che plasma ogni aspetto della presenza autoriale: dal modo di raccontarsi sui social al design delle copertine, dalla biografia professionale al tono della comunicazione online: la Proposta di Vendita Unica (USP). La Proposta di Vendita Unica è il cuore del marchio e può manifestarsi come un approccio innovativo a un genere consolidato o una prospettiva inedita su temi universali. Guida la creazione di tutti gli elementi del brand: dalla biografia alla comunicazione sui social, dal design delle copertine al sito web.</w:t>
      </w:r>
    </w:p>
    <w:p w:rsidRDefault="008111DF" rsidR="00045791">
      <w:pPr>
        <w:jc w:val="start"/>
      </w:pPr>
      <w:r>
        <w:rPr>
          <w:sz w:val="24"/>
        </w:rPr>
        <w:t xml:space="preserve">L'identità visiva traduce tali concetti in elementi tangibili. Logo, colori e tipografia non sono scelte puramente estetiche, ma riflettono l'essenza dell'autore. La coerenza nell'applicazione di questi elementi attraverso tutti i canali è fondamentale per costruire riconoscibilità. La biografia diventa uno strumento di storytelling che crea un ponte emotivo con il lettore. Non è un semplice curriculum, ma una narrazione che evidenzia esperienze, passioni e motivazioni dell'autore. Il marchio evolve attraverso l'interazione con i lettori. L'engagement sui social media e la partecipazione alle discussioni online arricchiscono costantemente l'identità dell'autore. La coerenza resta essenziale: il marchio può evolversi, ma deve mantenere un nucleo identitario riconoscibile.</w:t>
      </w:r>
    </w:p>
    <w:p rsidR="00045791" w:rsidRDefault="008111DF">
      <w:pPr>
        <w:jc w:val="start"/>
      </w:pPr>
      <w:r>
        <w:rPr>
          <w:sz w:val="24"/>
        </w:rPr>
        <w:t xml:space="preserve">In un mercato editoriale sempre più competitivo, un marchio forte diventa un asset strategico capace di creare legami duraturi con i lettori e aprire la strada a una carriera di successo. </w:t>
      </w:r>
      <w:r>
        <w:rPr>
          <w:sz w:val="24"/>
          <w:color w:val="E5E5E5"/>
        </w:rPr>
        <w:t xml:space="preserve">Immagina di progettare un viaggio straordinario, dove ogni capitolo è come una tappa emozionante che conduce il lettore verso una profonda trasformazione personale. Proprio come nelle tue migliori sessioni di coaching, dove guidi i clienti attraverso un percorso di scoperta, il libro deve fluire naturalmente da un'intuizione all'altra, creando un'esperienza coinvolgente e trasformativa.</w:t>
      </w:r>
    </w:p>
    <w:p rsidR="00045791" w:rsidRDefault="008111DF">
      <w:pPr>
        <w:jc w:val="start"/>
      </w:pPr>
      <w:r>
        <w:rPr>
          <w:sz w:val="24"/>
          <w:color w:val="E5E5E5"/>
        </w:rPr>
        <w:t xml:space="preserve">Inizia con un momento potente di connessione, come faresti in una prima sessione di coaching. Fai sentire immediatamente il lettore compreso, accolto, riconosciuto nelle sue sfide e nelle sue aspirazioni. È quel momento magico in cui chi legge pensa: “Sì, questo libro parla proprio a me, comprende esattamente dove mi trovo e dove voglio andare.”</w:t>
      </w:r>
      <w:r>
        <w:rPr>
          <w:sz w:val="24"/>
        </w:rPr>
        <w:t xml:space="preserve"> </w:t>
      </w:r>
    </w:p>
    <w:p rsidR="00045791" w:rsidRDefault="008111DF">
      <w:pPr>
        <w:jc w:val="start"/>
      </w:pPr>
      <w:r>
        <w:rPr>
          <w:sz w:val="24"/>
          <w:color w:val="E5E5E5"/>
        </w:rPr>
        <w:t xml:space="preserve">Costruisci poi il tuo percorso come una scala ascendente di consapevolezza e crescita. Ogni capitolo si appoggia naturalmente sul precedente, come i gradini di una scala che porta sempre più in alto. Non stai semplicemente organizzando informazioni - stai creando un cammino di trasformazione dove ogni nuovo concetto si integra con quelli precedenti, approfondendo la comprensione e ampliando le prospettive del lettore.</w:t>
      </w:r>
      <w:r>
        <w:rPr>
          <w:sz w:val="24"/>
        </w:rPr>
        <w:t xml:space="preserve"> </w:t>
      </w:r>
      <w:r>
        <w:rPr>
          <w:sz w:val="24"/>
          <w:color w:val="E5E5E5"/>
        </w:rPr>
        <w:t xml:space="preserve">È come orchestrare una sinfonia, dove ogni nota contribuisce alla melodia complessiva, e ogni movimento costruisce sull'emozione del precedente, creando un'esperienza sempre più ricca e profonda. </w:t>
      </w:r>
    </w:p>
    <w:p w:rsidRDefault="008111DF" rsidR="00045791">
      <w:pPr>
        <w:jc w:val="start"/>
      </w:pPr>
      <w:r>
        <w:rPr>
          <w:sz w:val="24"/>
        </w:rPr>
        <w:t xml:space="preserve">Struttura</w:t>
      </w:r>
      <w:r>
        <w:rPr>
          <w:sz w:val="24"/>
          <w:color w:val="E5E5E5"/>
        </w:rPr>
        <w:t xml:space="preserve"> ogni capitolo </w:t>
      </w:r>
      <w:r>
        <w:rPr>
          <w:sz w:val="24"/>
        </w:rPr>
        <w:t xml:space="preserve">come segue</w:t>
      </w:r>
      <w:r>
        <w:rPr>
          <w:sz w:val="24"/>
          <w:color w:val="E5E5E5"/>
        </w:rPr>
        <w:t xml:space="preserve">:</w:t>
      </w:r>
    </w:p>
    <w:p rsidR="00045791" w:rsidRDefault="008111DF">
      <w:pPr>
        <w:jc w:val="start"/>
        <w:spacing w:before="240"/>
        <w:ind w:hanging="279" w:end="576" w:start="856"/>
      </w:pPr>
      <w:r>
        <w:rPr>
          <w:sz w:val="24"/>
        </w:rPr>
        <w:t xml:space="preserve">•	Inizia con una breve panoramica di ciò che verrà trattato.</w:t>
      </w:r>
    </w:p>
    <w:p rsidR="00045791" w:rsidRDefault="008111DF">
      <w:pPr>
        <w:jc w:val="start"/>
        <w:ind w:hanging="279" w:end="576" w:start="856"/>
      </w:pPr>
      <w:r>
        <w:rPr>
          <w:sz w:val="24"/>
        </w:rPr>
        <w:t xml:space="preserve">•	Presenta il concetto principale o la tua tecnica di coaching.</w:t>
      </w:r>
    </w:p>
    <w:p w:rsidRDefault="008111DF" rsidR="00045791">
      <w:pPr>
        <w:jc w:val="start"/>
        <w:ind w:end="576" w:hanging="279" w:start="856"/>
      </w:pPr>
      <w:r>
        <w:rPr>
          <w:sz w:val="24"/>
        </w:rPr>
        <w:t xml:space="preserve">•	Fornisci esempi concreti e casi studio per illustrare il punto del discorso.</w:t>
      </w:r>
    </w:p>
    <w:p w:rsidRDefault="008111DF" rsidR="00045791">
      <w:pPr>
        <w:jc w:val="start"/>
        <w:ind w:start="856" w:hanging="279" w:end="576"/>
      </w:pPr>
      <w:r>
        <w:rPr>
          <w:sz w:val="24"/>
        </w:rPr>
        <w:t xml:space="preserve">•	Offri esercizi pratici o domande di riflessione.</w:t>
      </w:r>
    </w:p>
    <w:p w:rsidRDefault="008111DF" rsidR="00045791">
      <w:pPr>
        <w:jc w:val="start"/>
        <w:spacing w:after="240"/>
        <w:ind w:end="576" w:start="856" w:hanging="279"/>
      </w:pPr>
      <w:r>
        <w:rPr>
          <w:sz w:val="24"/>
        </w:rPr>
        <w:t xml:space="preserve">•	Concludi con un riepilogo dei punti chiave e un'anticipazione del capitolo successivo.</w:t>
      </w:r>
    </w:p>
    <w:p w:rsidRDefault="008111DF" rsidR="00045791">
      <w:pPr>
        <w:jc w:val="start"/>
      </w:pPr>
      <w:r>
        <w:rPr>
          <w:sz w:val="24"/>
          <w:color w:val="E5E5E5"/>
        </w:rPr>
        <w:t xml:space="preserve">Utilizza sottotitoli chiari e descrittivi per guidare il lettore attraverso il testo e facilitare la navigazione. Inserisci </w:t>
      </w:r>
      <w:r>
        <w:rPr>
          <w:sz w:val="24"/>
        </w:rPr>
        <w:t xml:space="preserve">“</w:t>
      </w:r>
      <w:r>
        <w:rPr>
          <w:sz w:val="24"/>
          <w:color w:val="E5E5E5"/>
        </w:rPr>
        <w:t xml:space="preserve">punti di pausa</w:t>
      </w:r>
      <w:r>
        <w:rPr>
          <w:sz w:val="24"/>
        </w:rPr>
        <w:t xml:space="preserve">”</w:t>
      </w:r>
      <w:r>
        <w:rPr>
          <w:sz w:val="24"/>
          <w:color w:val="E5E5E5"/>
        </w:rPr>
        <w:t xml:space="preserve"> regolari, come riquadri di riflessione o citazioni ispiratrici, per permettere al lettore di assimilare le informazioni e riflettere sulla propria esperienza.</w:t>
      </w:r>
      <w:r>
        <w:rPr>
          <w:sz w:val="24"/>
        </w:rPr>
        <w:t xml:space="preserve"> </w:t>
      </w:r>
      <w:r>
        <w:rPr>
          <w:sz w:val="24"/>
          <w:color w:val="E5E5E5"/>
        </w:rPr>
        <w:t xml:space="preserve">Le storie e i casi studio sono strumenti potenti per rendere i concetti di coaching più tangibili e relazionabili. </w:t>
      </w:r>
      <w:r>
        <w:rPr>
          <w:sz w:val="24"/>
        </w:rPr>
        <w:t xml:space="preserve">La giusta combinazione di tali elementi a</w:t>
      </w:r>
      <w:r>
        <w:rPr>
          <w:sz w:val="24"/>
          <w:color w:val="E5E5E5"/>
        </w:rPr>
        <w:t xml:space="preserve">iuta i lettori a vedere come i principi e le tecniche si applicano in situazioni reali, aumentando la comprensione e la ritenzione delle informazioni.</w:t>
      </w:r>
      <w:r>
        <w:rPr>
          <w:sz w:val="24"/>
        </w:rPr>
        <w:t xml:space="preserve"> Le storie di trasformazione e crescita personale rappresentano uno strumento potente per ispirare il cambiamento. I percorsi di coaching raccontano vicende concrete di evoluzione professionale e personale. Come la storia di Gianni, manager che ha trasformato la sua procrastinazione cronica in un punto di forza. Attraverso un percorso mirato, ha sviluppato strategie efficaci di gestione del tempo, completando i progetti in anticipo e migliorando le relazioni professionali. Oppure come Claudia, manager che ha evoluto il suo stile di leadership grazie al coaching. Ha imparato ad adottare un approccio più empatico e inclusivo, ottenendo riconoscimenti aziendali per i risultati del suo team.</w:t>
      </w:r>
    </w:p>
    <w:p w:rsidRDefault="008111DF" rsidR="00045791">
      <w:pPr>
        <w:jc w:val="start"/>
      </w:pPr>
      <w:r>
        <w:rPr>
          <w:sz w:val="24"/>
        </w:rPr>
        <w:t xml:space="preserve">Anche le figure imprenditoriali offrono spunti preziosi. Brunello Cucinelli ha sviluppato dalla crisi finanziaria degli anni '80 un nuovo modello di “capitalismo umanistico”, dimostrando come il successo economico possa coesistere con l'etica. Oscar Farinetti ha trasformato la vendita di UniEuro in un'opportunità per reinventarsi, creando Eataly e rivoluzionando il concetto di vendita del cibo italiano nel mondo. Le storie di rinascita personale sono altrettanto significative. Sara, dopo un periodo di isolamento e ansia, attraverso un percorso strutturato ha riscoperto la gioia delle relazioni sociali e sviluppato nuove strategie per gestire lo stress. Greta, da una situazione di auto-isolamento durata mesi, ha ritrovato la capacità di interagire con gli altri e superare le proprie paure.</w:t>
      </w:r>
    </w:p>
    <w:p rsidR="00045791" w:rsidRDefault="008111DF">
      <w:pPr>
        <w:jc w:val="start"/>
      </w:pPr>
      <w:r>
        <w:rPr>
          <w:sz w:val="24"/>
        </w:rPr>
        <w:t xml:space="preserve">Queste storie dimostrano come il cambiamento sia possibile a ogni età e in ogni circostanza, quando si ha il coraggio di mettersi in gioco e la determinazione di perseguire i propri obiettivi.Nella presentazione di un caso studio, ti consiglio di seguire una struttura chiara. Inizia descrivendo la situazione iniziale  del coachee e le sfide affrontate, poi spiega il processo di coaching applicato. Successivamente, riporta i risultati ottenuti e le lezioni apprese. Infine, offri spunti di riflessione per il lettore su come applicare questi insegnamenti alla propria vita.</w:t>
      </w:r>
    </w:p>
    <w:p rsidR="00045791" w:rsidRDefault="008111DF">
      <w:pPr>
        <w:jc w:val="start"/>
      </w:pPr>
      <w:r>
        <w:rPr>
          <w:sz w:val="24"/>
        </w:rPr>
        <w:t xml:space="preserve">L'inclusione di storie non solo rende il contenuto più coinvolgente, ma contribuisce anche a creare una connessione emotiva con il lettore. L’approccio aumenta la probabilità che i lettori mettano in pratica ciò che hanno imparato, trasformando la lettura in un'esperienza trasformativa e applicabile alla vita reale.</w:t>
      </w:r>
    </w:p>
    <w:p rsidR="00045791" w:rsidRDefault="008111DF">
      <w:pPr>
        <w:jc w:val="start"/>
      </w:pPr>
      <w:r>
        <w:rPr>
          <w:sz w:val="24"/>
          <w:color w:val="E5E5E5"/>
        </w:rPr>
        <w:t xml:space="preserve">Un libro di crescita personale deve trovare il giusto equilibrio tra fondamenti teorici e applicazioni pratiche. Mentre la teoria fornisce il contesto e la comprensione dei principi di base, la pratica è ciò che permette ai lettori di trasformare la conoscenza in azione.</w:t>
      </w:r>
      <w:r>
        <w:rPr>
          <w:sz w:val="24"/>
        </w:rPr>
        <w:t xml:space="preserve"> </w:t>
      </w:r>
      <w:r>
        <w:rPr>
          <w:sz w:val="24"/>
          <w:color w:val="E5E5E5"/>
        </w:rPr>
        <w:t xml:space="preserve">Quando introduci concetti teorici, assicurati di spiegarli in modo chiaro e accessibile, evitando il gergo eccessivo. Utilizza analogie e metafore per rendere le idee più comprensibili e memorabili. Collega sempre la teoria alla sua applicazione pratica, mostrando come i principi si traducono in azioni concrete.</w:t>
      </w:r>
    </w:p>
    <w:p rsidR="00045791" w:rsidRDefault="008111DF">
      <w:pPr>
        <w:jc w:val="start"/>
      </w:pPr>
      <w:r>
        <w:rPr>
          <w:sz w:val="24"/>
          <w:color w:val="E5E5E5"/>
        </w:rPr>
        <w:t xml:space="preserve">Per la parte pratica, offri una varietà di strumenti e tecniche che i lettori possono utilizzare immediatamente:</w:t>
      </w:r>
    </w:p>
    <w:p rsidR="00045791" w:rsidRDefault="008111DF">
      <w:pPr>
        <w:jc w:val="start"/>
        <w:spacing w:before="240"/>
        <w:ind w:start="856" w:end="576" w:hanging="279"/>
      </w:pPr>
      <w:r>
        <w:rPr>
          <w:sz w:val="24"/>
          <w:i/>
        </w:rPr>
        <w:t xml:space="preserve">•	Esercizi di auto-riflessione</w:t>
      </w:r>
      <w:r>
        <w:rPr>
          <w:sz w:val="24"/>
          <w:color w:val="E5E5E5"/>
        </w:rPr>
        <w:t xml:space="preserve">: poni domande potenti che stimolino il pensiero critico e l'auto-consapevolezza.</w:t>
      </w:r>
    </w:p>
    <w:p rsidR="00045791" w:rsidRDefault="008111DF">
      <w:pPr>
        <w:jc w:val="start"/>
        <w:ind w:start="856" w:end="576" w:hanging="279"/>
      </w:pPr>
      <w:r>
        <w:rPr>
          <w:sz w:val="24"/>
          <w:color w:val="E5E5E5"/>
        </w:rPr>
        <w:t xml:space="preserve">•	Attività guidate: fornisci istruzioni passo-passo per esercizi pratici che i lettori possono svolgere da soli o con un partner.</w:t>
      </w:r>
    </w:p>
    <w:p w:rsidRDefault="008111DF" rsidR="00045791">
      <w:pPr>
        <w:jc w:val="start"/>
        <w:ind w:end="576" w:start="856" w:hanging="279"/>
      </w:pPr>
      <w:r>
        <w:rPr>
          <w:sz w:val="24"/>
          <w:i/>
        </w:rPr>
        <w:t xml:space="preserve">•	Modelli e framework</w:t>
      </w:r>
      <w:r>
        <w:rPr>
          <w:sz w:val="24"/>
          <w:color w:val="E5E5E5"/>
        </w:rPr>
        <w:t xml:space="preserve">: presenta strumenti visivi come diagrammi, tabelle o mappe mentali che i lettori possono utilizzare per organizzare i loro pensieri e pianificare le azioni.</w:t>
      </w:r>
    </w:p>
    <w:p w:rsidRDefault="008111DF" rsidR="00045791">
      <w:pPr>
        <w:jc w:val="start"/>
        <w:spacing w:after="240"/>
        <w:ind w:start="856" w:end="576" w:hanging="279"/>
      </w:pPr>
      <w:r>
        <w:rPr>
          <w:sz w:val="24"/>
          <w:i/>
        </w:rPr>
        <w:t xml:space="preserve">•	Sfide</w:t>
      </w:r>
      <w:r>
        <w:rPr>
          <w:sz w:val="24"/>
          <w:color w:val="E5E5E5"/>
        </w:rPr>
        <w:t xml:space="preserve">: alla fine di ogni capitolo, proponi una sfida specifica che incoraggi i lettori a mettere in pratica ciò che hanno appreso.</w:t>
      </w:r>
    </w:p>
    <w:p rsidR="00045791" w:rsidRDefault="008111DF">
      <w:pPr>
        <w:jc w:val="start"/>
      </w:pPr>
      <w:r>
        <w:rPr>
          <w:sz w:val="24"/>
        </w:rPr>
        <w:t xml:space="preserve">Incoraggia i lettori a personalizzare gli strumenti e le tecniche in base alle loro esigenze specifiche, tenendo ben presente che il coaching è un processo di scoperta personale e che non esiste un approccio unico valido per tutti. Crea un ambiente di apprendimento dinamico in cui il lettore non sia un semplice spettatore, ma un protagonista del proprio processo di crescita. </w:t>
      </w:r>
      <w:r>
        <w:rPr>
          <w:sz w:val="24"/>
          <w:color w:val="E5E5E5"/>
        </w:rPr>
        <w:t xml:space="preserve">Pensa al tuo libro come un compagno di viaggio interattivo, che invita costantemente il lettore a riflettere, sperimentare e applicare ciò che apprende. </w:t>
      </w:r>
    </w:p>
    <w:p w:rsidRDefault="008111DF" rsidR="00045791">
      <w:pPr>
        <w:jc w:val="start"/>
      </w:pPr>
      <w:r>
        <w:rPr>
          <w:sz w:val="24"/>
        </w:rPr>
        <w:t xml:space="preserve">Inserisci</w:t>
      </w:r>
      <w:r>
        <w:rPr>
          <w:sz w:val="24"/>
          <w:color w:val="E5E5E5"/>
        </w:rPr>
        <w:t xml:space="preserve"> elementi che trasform</w:t>
      </w:r>
      <w:r>
        <w:rPr>
          <w:sz w:val="24"/>
        </w:rPr>
        <w:t xml:space="preserve">ano</w:t>
      </w:r>
      <w:r>
        <w:rPr>
          <w:sz w:val="24"/>
          <w:color w:val="E5E5E5"/>
        </w:rPr>
        <w:t xml:space="preserve"> la lettura passiva in un'avventura di scoperta personale, dove ogni pagina offre un'opportunità di esplorazione e crescita.</w:t>
      </w:r>
      <w:r>
        <w:rPr>
          <w:sz w:val="24"/>
        </w:rPr>
        <w:t xml:space="preserve"> </w:t>
      </w:r>
      <w:r>
        <w:rPr>
          <w:sz w:val="24"/>
          <w:color w:val="E5E5E5"/>
        </w:rPr>
        <w:t xml:space="preserve">Struttura il contenuto in modo da incoraggiare un dialogo continuo tra il testo e il lettore. Inserisci domande provocatorie, esercizi di auto-analisi e sfide pratiche che spingano il lettore a mettere immediatamente in pratica i concetti appresi. </w:t>
      </w:r>
      <w:r>
        <w:rPr>
          <w:sz w:val="24"/>
        </w:rPr>
        <w:t xml:space="preserve">L’</w:t>
      </w:r>
      <w:r>
        <w:rPr>
          <w:sz w:val="24"/>
          <w:color w:val="E5E5E5"/>
        </w:rPr>
        <w:t xml:space="preserve">approccio non solo aumenta la ritenzione delle informazioni, ma facilita anche la trasformazione delle idee in azioni concrete.</w:t>
      </w:r>
    </w:p>
    <w:p rsidR="00045791" w:rsidRDefault="008111DF">
      <w:pPr>
        <w:jc w:val="start"/>
      </w:pPr>
      <w:r>
        <w:rPr>
          <w:sz w:val="24"/>
        </w:rPr>
        <w:t xml:space="preserve">Aggiungi</w:t>
      </w:r>
      <w:r>
        <w:rPr>
          <w:sz w:val="24"/>
          <w:color w:val="E5E5E5"/>
        </w:rPr>
        <w:t xml:space="preserve"> spazi per la scrittura riflessiva, incoraggiando i lettori a documentare i loro pensieri, obiettivi e progressi. </w:t>
      </w:r>
      <w:r>
        <w:rPr>
          <w:sz w:val="24"/>
        </w:rPr>
        <w:t xml:space="preserve">Tale approccio</w:t>
      </w:r>
      <w:r>
        <w:rPr>
          <w:sz w:val="24"/>
          <w:color w:val="E5E5E5"/>
        </w:rPr>
        <w:t xml:space="preserve"> trasform</w:t>
      </w:r>
      <w:r>
        <w:rPr>
          <w:sz w:val="24"/>
        </w:rPr>
        <w:t xml:space="preserve">erà</w:t>
      </w:r>
      <w:r>
        <w:rPr>
          <w:sz w:val="24"/>
          <w:color w:val="E5E5E5"/>
        </w:rPr>
        <w:t xml:space="preserve"> il</w:t>
      </w:r>
      <w:r>
        <w:rPr>
          <w:sz w:val="24"/>
        </w:rPr>
        <w:t xml:space="preserve"> tuo</w:t>
      </w:r>
      <w:r>
        <w:rPr>
          <w:sz w:val="24"/>
          <w:color w:val="E5E5E5"/>
        </w:rPr>
        <w:t xml:space="preserve"> libro in un compagno di viaggio personale nel percorso di sviluppo del lettore.</w:t>
      </w:r>
      <w:r>
        <w:rPr>
          <w:sz w:val="24"/>
        </w:rPr>
        <w:t xml:space="preserve"> Potresti anche includere</w:t>
      </w:r>
      <w:r>
        <w:rPr>
          <w:sz w:val="24"/>
          <w:color w:val="E5E5E5"/>
        </w:rPr>
        <w:t xml:space="preserve"> </w:t>
      </w:r>
      <w:r>
        <w:rPr>
          <w:sz w:val="24"/>
        </w:rPr>
        <w:t xml:space="preserve">dei</w:t>
      </w:r>
      <w:r>
        <w:rPr>
          <w:sz w:val="24"/>
          <w:color w:val="E5E5E5"/>
        </w:rPr>
        <w:t xml:space="preserve"> QR code o link a risorse online aggiuntive, come video dimostrativi, podcast o fogli di lavoro scaricabili. </w:t>
      </w:r>
      <w:r>
        <w:rPr>
          <w:sz w:val="24"/>
        </w:rPr>
        <w:t xml:space="preserve">La multimedialità</w:t>
      </w:r>
      <w:r>
        <w:rPr>
          <w:sz w:val="24"/>
          <w:color w:val="E5E5E5"/>
        </w:rPr>
        <w:t xml:space="preserve"> arricchi</w:t>
      </w:r>
      <w:r>
        <w:rPr>
          <w:sz w:val="24"/>
        </w:rPr>
        <w:t xml:space="preserve">sce</w:t>
      </w:r>
      <w:r>
        <w:rPr>
          <w:sz w:val="24"/>
          <w:color w:val="E5E5E5"/>
        </w:rPr>
        <w:t xml:space="preserve"> l'esperienza di apprendimento e soddisfa diversi stili di apprendimento.</w:t>
      </w:r>
      <w:r>
        <w:rPr>
          <w:sz w:val="24"/>
        </w:rPr>
        <w:t xml:space="preserve"> </w:t>
      </w:r>
      <w:r>
        <w:rPr>
          <w:sz w:val="24"/>
          <w:color w:val="E5E5E5"/>
        </w:rPr>
        <w:t xml:space="preserve">Proponi </w:t>
      </w:r>
      <w:r>
        <w:rPr>
          <w:sz w:val="24"/>
        </w:rPr>
        <w:t xml:space="preserve">“</w:t>
      </w:r>
      <w:r>
        <w:rPr>
          <w:sz w:val="24"/>
          <w:color w:val="E5E5E5"/>
        </w:rPr>
        <w:t xml:space="preserve">check-in</w:t>
      </w:r>
      <w:r>
        <w:rPr>
          <w:sz w:val="24"/>
        </w:rPr>
        <w:t xml:space="preserve">”</w:t>
      </w:r>
      <w:r>
        <w:rPr>
          <w:sz w:val="24"/>
          <w:color w:val="E5E5E5"/>
        </w:rPr>
        <w:t xml:space="preserve"> regolari, dove i lettori possono valutare i loro progressi e riflettere su come stanno applicando gli insegnamenti nella loro vita quotidiana. </w:t>
      </w:r>
      <w:r>
        <w:rPr>
          <w:sz w:val="24"/>
        </w:rPr>
        <w:t xml:space="preserve">Ciò</w:t>
      </w:r>
      <w:r>
        <w:rPr>
          <w:sz w:val="24"/>
          <w:color w:val="E5E5E5"/>
        </w:rPr>
        <w:t xml:space="preserve"> non solo rafforza l'apprendimento, ma aiuta anche a mantenere alta la motivazione.</w:t>
      </w:r>
      <w:r>
        <w:rPr>
          <w:sz w:val="24"/>
        </w:rPr>
        <w:t xml:space="preserve"> I</w:t>
      </w:r>
      <w:r>
        <w:rPr>
          <w:sz w:val="24"/>
          <w:color w:val="E5E5E5"/>
        </w:rPr>
        <w:t xml:space="preserve">l libro non è solo un contenitore di informazioni - è un catalizzatore di trasformazione. Ogni pagina deve respirare possibilità, ogni parola deve sussurrare </w:t>
      </w:r>
      <w:r>
        <w:rPr>
          <w:sz w:val="24"/>
        </w:rPr>
        <w:t xml:space="preserve">“</w:t>
      </w:r>
      <w:r>
        <w:rPr>
          <w:sz w:val="24"/>
          <w:color w:val="E5E5E5"/>
        </w:rPr>
        <w:t xml:space="preserve">puoi farcela</w:t>
      </w:r>
      <w:r>
        <w:rPr>
          <w:sz w:val="24"/>
        </w:rPr>
        <w:t xml:space="preserve">”</w:t>
      </w:r>
      <w:r>
        <w:rPr>
          <w:sz w:val="24"/>
          <w:color w:val="E5E5E5"/>
        </w:rPr>
        <w:t xml:space="preserve"> all'orecchio del lettore. È il momento di trasformare la conoscenza in azione, le idee in realtà tangibile.</w:t>
      </w:r>
    </w:p>
    <w:p rsidR="00045791" w:rsidRDefault="008111DF">
      <w:pPr>
        <w:jc w:val="start"/>
      </w:pPr>
      <w:r>
        <w:rPr>
          <w:sz w:val="24"/>
          <w:color w:val="E5E5E5"/>
        </w:rPr>
        <w:t xml:space="preserve">Celebra ogni piccolo passo avanti dei tuoi lettori. Che si tratti di una nuova abitudine mattutina, di una conversazione difficile affrontata con coraggio, o di un primo timido passo verso un sogno - ogni vittoria, per quanto piccola, è un mattone nella costruzione del loro nuovo futuro. Queste piccole conquiste quotidiane creano lo slancio necessario per affrontare sfide sempre più grandi.</w:t>
      </w:r>
      <w:r>
        <w:rPr>
          <w:sz w:val="24"/>
        </w:rPr>
        <w:t xml:space="preserve"> </w:t>
      </w:r>
      <w:r>
        <w:rPr>
          <w:sz w:val="24"/>
          <w:color w:val="E5E5E5"/>
        </w:rPr>
        <w:t xml:space="preserve">Concludi ogni capitolo con un invito all'azione chiaro e potente</w:t>
      </w:r>
      <w:r>
        <w:rPr>
          <w:sz w:val="24"/>
        </w:rPr>
        <w:t xml:space="preserve">, f</w:t>
      </w:r>
      <w:r>
        <w:rPr>
          <w:sz w:val="24"/>
          <w:color w:val="E5E5E5"/>
        </w:rPr>
        <w:t xml:space="preserve">orn</w:t>
      </w:r>
      <w:r>
        <w:rPr>
          <w:sz w:val="24"/>
        </w:rPr>
        <w:t xml:space="preserve">endo</w:t>
      </w:r>
      <w:r>
        <w:rPr>
          <w:sz w:val="24"/>
          <w:color w:val="E5E5E5"/>
        </w:rPr>
        <w:t xml:space="preserve"> strumenti pratici, framework concreti, esercizi mirati che permettano ai lettori di tradurre immediatamente gli insegnamenti in azioni tangibili. Il vero cambiamento accade quando la conoscenza si trasforma in pratica quotidiana, quando le intuizioni diventano nuove abitudini.</w:t>
      </w:r>
      <w:r>
        <w:br w:type="page"/>
      </w:r>
    </w:p>
    <w:p rsidR="00045791" w:rsidRDefault="008111DF">
      <w:pPr>
        <w:pStyle w:val="Heading1"/>
      </w:pPr>
      <w:r>
        <w:rPr/>
        <w:t xml:space="preserve">Capitolo 4: La penna del coach: personalizzare il messaggio</w:t>
      </w:r>
    </w:p>
    <w:p rsidR="00045791" w:rsidRDefault="008111DF">
      <w:pPr>
        <w:jc w:val="center"/>
        <w:spacing w:after="1440"/>
        <w:pStyle w:val="VellumElementSubtitle"/>
      </w:pPr>
      <w:r>
        <w:rPr/>
        <w:t xml:space="preserve">LO STILE DI SCRITTURA</w:t>
      </w:r>
    </w:p>
    <w:p w:rsidRDefault="008111DF" rsidR="00045791">
      <w:pPr>
        <w:jc w:val="start"/>
      </w:pPr>
      <w:r>
        <w:rPr>
          <w:sz w:val="24"/>
        </w:rPr>
        <w:t xml:space="preserve">Quando ci immergiamo nel mondo del coaching, è impossibile non riconoscere il potere delle parole. Ogni coach ha una voce unica, quella che emerge in modo naturale quando si trova a guidare un coachee in un viaggio di trasformazione. È una voce che parla dal cuore, che si nutre delle esperienze vissute e delle sfide affrontate. Ma come possiamo tradurre questa voce in un libro? E come possiamo far sì che le nostre parole fluiscano in modo autentico e coinvolgente?</w:t>
      </w:r>
    </w:p>
    <w:p rsidR="00045791" w:rsidRDefault="008111DF">
      <w:pPr>
        <w:jc w:val="start"/>
      </w:pPr>
      <w:r>
        <w:rPr>
          <w:sz w:val="24"/>
        </w:rPr>
        <w:t xml:space="preserve">Immagina di essere in una sessione di coaching particolarmente intensa. Le parole fluiscono, e tu senti che stai toccando qualcosa di profondo nel tuo coachee. Forse usi una metafora che risuona con la loro esperienza, o magari hai un'intuizione che sembra illuminare un punto cieco nella loro vita. È questo tipo di spontaneità che dovresti cercare di catturare nella tua scrittura. Non è necessario indossare una maschera da "autore impeccabile"; i tuoi lettori vogliono la tua verità, la tua vulnerabilità e, soprattutto, la tua umanità.</w:t>
      </w:r>
    </w:p>
    <w:p rsidR="00045791" w:rsidRDefault="008111DF">
      <w:pPr>
        <w:jc w:val="start"/>
      </w:pPr>
      <w:r>
        <w:rPr>
          <w:sz w:val="24"/>
        </w:rPr>
        <w:t xml:space="preserve">Un modo efficace per mantenere l'autenticità nella scrittura è scrivere come si parla. Quando ci esprimiamo verbalmente, tendiamo a usare un linguaggio più naturale e colloquiale. Questo è il tono che i lettori cercano: un linguaggio che li faccia sentire a casa. Evita termini eccessivamente tecnici o formali, a meno che non siano necessarie per chiarire un concetto. La tua voce deve risuonare come una conversazione sincera, non come un discorso accademico.</w:t>
      </w:r>
    </w:p>
    <w:p rsidR="00045791" w:rsidRDefault="008111DF">
      <w:pPr>
        <w:jc w:val="start"/>
      </w:pPr>
      <w:r>
        <w:rPr>
          <w:sz w:val="24"/>
        </w:rPr>
        <w:t xml:space="preserve">Ad esempio, se sei un coach trasformazionale, potresti iniziare una sezione del tuo libro parlando di un momento in cui hai vissuto una grande trasformazione personale. Potresti dire: “C’è stato un momento nella mia vita in cui mi sono sentito completamente perso. Era come se fossi in una nebbia fitta, ma poi ho trovato un barlume di speranza…”. Questo approccio non solo rende la lettura più coinvolgente, ma crea anche un legame emotivo con il lettore.</w:t>
      </w:r>
    </w:p>
    <w:p rsidR="00045791" w:rsidRDefault="008111DF">
      <w:pPr>
        <w:jc w:val="start"/>
      </w:pPr>
      <w:r>
        <w:rPr>
          <w:sz w:val="24"/>
        </w:rPr>
        <w:t xml:space="preserve">Le metafore sono uno strumento incredibile per i coach. Hanno il potere di semplificare concetti complessi e di rendere le esperienze più tangibili. Quando stai scrivendo, chiediti quali immagini evocative potrebbero illustrare le tue idee. Se stai parlando di resilienza, ad esempio, potresti descrivere una pianta che cresce attraverso le crepe di un marciapiede. Questo tipo di immagine non solo rende il concetto più accessibile, ma crea anche un legame emotivo con il lettore. Ogni metafora che scegli dovrebbe riflettere la tua esperienza personale e il tuo stile distintivo.</w:t>
      </w:r>
    </w:p>
    <w:p w:rsidRDefault="008111DF" rsidR="00045791">
      <w:pPr>
        <w:jc w:val="start"/>
      </w:pPr>
      <w:r>
        <w:rPr>
          <w:sz w:val="24"/>
        </w:rPr>
        <w:t xml:space="preserve">Un altro elemento chiave nella scrittura per i coach è la creazione di un senso di comunità. Quando scrivi, immagina di parlare direttamente ai tuoi lettori, come se fossi in una sessione di coaching. Invitali a partecipare attivamente al tuo discorso. Puoi farlo ponendo domande retoriche, suggerendo esercizi pratici o incoraggiandoli a riflettere su esperienze personali.</w:t>
      </w:r>
    </w:p>
    <w:p rsidR="00045791" w:rsidRDefault="008111DF">
      <w:pPr>
        <w:jc w:val="start"/>
      </w:pPr>
      <w:r>
        <w:rPr>
          <w:sz w:val="24"/>
        </w:rPr>
        <w:t xml:space="preserve">«Pensa a un momento in cui hai affrontato una sfida. Come ti sei sentito? Cosa hai imparato da quell'esperienza?»</w:t>
      </w:r>
    </w:p>
    <w:p rsidR="00045791" w:rsidRDefault="008111DF">
      <w:pPr>
        <w:jc w:val="start"/>
      </w:pPr>
      <w:r>
        <w:rPr>
          <w:sz w:val="24"/>
        </w:rPr>
        <w:t xml:space="preserve">«Cosa succederebbe se…»</w:t>
      </w:r>
    </w:p>
    <w:p rsidR="00045791" w:rsidRDefault="008111DF">
      <w:pPr>
        <w:jc w:val="start"/>
      </w:pPr>
      <w:r>
        <w:rPr>
          <w:sz w:val="24"/>
        </w:rPr>
        <w:t xml:space="preserve">«Ti sei mai chiesto perché…»</w:t>
      </w:r>
    </w:p>
    <w:p rsidR="00045791" w:rsidRDefault="008111DF">
      <w:pPr>
        <w:jc w:val="start"/>
      </w:pPr>
      <w:r>
        <w:rPr>
          <w:sz w:val="24"/>
        </w:rPr>
        <w:t xml:space="preserve">Queste domande non solo stimolano la riflessione, ma creano anche un legame più profondo. I lettori si sentiranno parte di una conversazione, piuttosto che semplici ascoltatori passivi.</w:t>
      </w:r>
    </w:p>
    <w:p rsidR="00045791" w:rsidRDefault="008111DF">
      <w:pPr>
        <w:jc w:val="start"/>
      </w:pPr>
      <w:r>
        <w:rPr>
          <w:sz w:val="24"/>
        </w:rPr>
        <w:t xml:space="preserve">Permetti alle</w:t>
      </w:r>
      <w:r>
        <w:rPr>
          <w:sz w:val="24"/>
          <w:color w:val="E5E5E5"/>
        </w:rPr>
        <w:t xml:space="preserve"> domande </w:t>
      </w:r>
      <w:r>
        <w:rPr>
          <w:sz w:val="24"/>
        </w:rPr>
        <w:t xml:space="preserve">di fluire</w:t>
      </w:r>
      <w:r>
        <w:rPr>
          <w:sz w:val="24"/>
          <w:color w:val="E5E5E5"/>
        </w:rPr>
        <w:t xml:space="preserve"> nella mente del lettore, creando quello spazio di riflessione dove nascono le più potenti intuizioni.</w:t>
      </w:r>
      <w:r>
        <w:rPr>
          <w:sz w:val="24"/>
        </w:rPr>
        <w:t xml:space="preserve"> Utilizza </w:t>
      </w:r>
      <w:r>
        <w:rPr>
          <w:sz w:val="24"/>
          <w:color w:val="E5E5E5"/>
        </w:rPr>
        <w:t xml:space="preserve"> il </w:t>
      </w:r>
      <w:r>
        <w:rPr>
          <w:sz w:val="24"/>
        </w:rPr>
        <w:t xml:space="preserve">“</w:t>
      </w:r>
      <w:r>
        <w:rPr>
          <w:sz w:val="24"/>
          <w:color w:val="E5E5E5"/>
        </w:rPr>
        <w:t xml:space="preserve">tu</w:t>
      </w:r>
      <w:r>
        <w:rPr>
          <w:sz w:val="24"/>
        </w:rPr>
        <w:t xml:space="preserve">”</w:t>
      </w:r>
      <w:r>
        <w:rPr>
          <w:sz w:val="24"/>
          <w:color w:val="E5E5E5"/>
        </w:rPr>
        <w:t xml:space="preserve"> - crea quella connessione diretta, personale. Non stai parlando a una folla anonima, stai sussurrando all'orecchio di una persona che cerca risposte</w:t>
      </w:r>
      <w:r>
        <w:rPr>
          <w:sz w:val="24"/>
        </w:rPr>
        <w:t xml:space="preserve">.</w:t>
      </w:r>
      <w:r>
        <w:rPr>
          <w:sz w:val="24"/>
          <w:color w:val="E5E5E5"/>
        </w:rPr>
        <w:t xml:space="preserve"> Alterna momenti di profonda riflessione a sprazzi di leggerezza, proprio come in una conversazione reale. A volte una battuta spiritosa può aprire la porta a una verità profonda. Altre volte, un momento di silenzio - sulla pagina, uno spazio per riflettere - può essere più potente di mille parole.</w:t>
      </w:r>
      <w:r>
        <w:rPr>
          <w:sz w:val="24"/>
        </w:rPr>
        <w:t xml:space="preserve"> </w:t>
      </w:r>
      <w:r>
        <w:rPr>
          <w:sz w:val="24"/>
          <w:color w:val="E5E5E5"/>
        </w:rPr>
        <w:t xml:space="preserve">Tieni presente che non stai solo scrivendo un libro, stai creando un'esperienza di coaching che vivrà nelle pagine, pronta a ispirare e guidare il lettore ogni volta che ne avrà bisogno. </w:t>
      </w:r>
      <w:r>
        <w:rPr>
          <w:sz w:val="24"/>
        </w:rPr>
        <w:t xml:space="preserve">Quindi, l</w:t>
      </w:r>
      <w:r>
        <w:rPr>
          <w:sz w:val="24"/>
          <w:color w:val="E5E5E5"/>
        </w:rPr>
        <w:t xml:space="preserve">ascia che la tua autenticità sia il faro che guida le tue parole, e i tuoi lettori si sentiranno accompagnati, compresi e ispirati in ogni pagina del loro viaggio di trasformazione.</w:t>
      </w:r>
    </w:p>
    <w:p rsidR="00045791" w:rsidRDefault="008111DF">
      <w:pPr>
        <w:jc w:val="start"/>
      </w:pPr>
      <w:r>
        <w:rPr>
          <w:sz w:val="24"/>
          <w:color w:val="E5E5E5"/>
        </w:rPr>
        <w:t xml:space="preserve">Le parole possono essere come pietre preziose grezze: belle ma non sempre immediatamente comprensibili nel loro valore. È qui che entra in gioco la magia delle metafore - quei ponti luminosi che trasformano concetti astratti in immagini vivide e tangibili, permettendo ai lettori di </w:t>
      </w:r>
      <w:r>
        <w:rPr>
          <w:sz w:val="24"/>
        </w:rPr>
        <w:t xml:space="preserve">“</w:t>
      </w:r>
      <w:r>
        <w:rPr>
          <w:sz w:val="24"/>
          <w:color w:val="E5E5E5"/>
        </w:rPr>
        <w:t xml:space="preserve">vedere</w:t>
      </w:r>
      <w:r>
        <w:rPr>
          <w:sz w:val="24"/>
        </w:rPr>
        <w:t xml:space="preserve">” </w:t>
      </w:r>
      <w:r>
        <w:rPr>
          <w:sz w:val="24"/>
          <w:color w:val="E5E5E5"/>
        </w:rPr>
        <w:t xml:space="preserve">e </w:t>
      </w:r>
      <w:r>
        <w:rPr>
          <w:sz w:val="24"/>
        </w:rPr>
        <w:t xml:space="preserve">“</w:t>
      </w:r>
      <w:r>
        <w:rPr>
          <w:sz w:val="24"/>
          <w:color w:val="E5E5E5"/>
        </w:rPr>
        <w:t xml:space="preserve">toccare</w:t>
      </w:r>
      <w:r>
        <w:rPr>
          <w:sz w:val="24"/>
        </w:rPr>
        <w:t xml:space="preserve">”</w:t>
      </w:r>
      <w:r>
        <w:rPr>
          <w:sz w:val="24"/>
          <w:color w:val="E5E5E5"/>
        </w:rPr>
        <w:t xml:space="preserve"> idee altrimenti </w:t>
      </w:r>
      <w:r>
        <w:rPr>
          <w:sz w:val="24"/>
        </w:rPr>
        <w:t xml:space="preserve">impalpabili</w:t>
      </w:r>
      <w:r>
        <w:rPr>
          <w:sz w:val="24"/>
          <w:color w:val="E5E5E5"/>
        </w:rPr>
        <w:t xml:space="preserve">.</w:t>
      </w:r>
    </w:p>
    <w:p w:rsidRDefault="008111DF" rsidR="00045791">
      <w:pPr>
        <w:jc w:val="start"/>
      </w:pPr>
      <w:r>
        <w:rPr>
          <w:sz w:val="24"/>
          <w:color w:val="E5E5E5"/>
        </w:rPr>
        <w:t xml:space="preserve">Sei un artista che dipinge con le parole. Ogni metafora è come un colpo di pennello che aggiunge profondità e texture al quadro che stai creando. Quando descrivi l'autostima come una casa in costruzione, non stai solo spiegando un concetto - stai invitando il lettore a esplorare ogni stanza di quell'edificio interiore, a toccare le fondamenta delle proprie convinzioni, a rinforzare le pareti delle proprie esperienze.</w:t>
      </w:r>
    </w:p>
    <w:p w:rsidRDefault="008111DF" rsidR="00045791">
      <w:pPr>
        <w:jc w:val="start"/>
      </w:pPr>
      <w:r>
        <w:rPr>
          <w:sz w:val="24"/>
          <w:color w:val="E5E5E5"/>
        </w:rPr>
        <w:t xml:space="preserve">Le metafore più potenti sono quelle che risuonano con l'esperienza vissuta del tuo lettore. Ma la vera magia accade quando le metafore diventano multisensoriali. Non limitarti a dire che il cambiamento è un viaggio - fai sentire al lettore il vento del cambiamento sul viso, il terreno accidentato sotto i piedi, l'odore dell'avventura nell'aria. Lascia che le tue metafore parlino a tutti i sensi, creando un'esperienza immersiva che trasforma la comprensione in consapevolezza.</w:t>
      </w:r>
      <w:r>
        <w:rPr>
          <w:sz w:val="24"/>
        </w:rPr>
        <w:t xml:space="preserve"> </w:t>
      </w:r>
      <w:r>
        <w:rPr>
          <w:sz w:val="24"/>
          <w:color w:val="E5E5E5"/>
        </w:rPr>
        <w:t xml:space="preserve">Ogni metafora è una chiave che può aprire una porta diversa nella mente del lettore. Alcune potrebbero rivelare passaggi segreti verso intuizioni più profonde. L'arte sta nel saper scegliere la chiave giusta per ogni porta</w:t>
      </w:r>
      <w:r>
        <w:rPr>
          <w:sz w:val="24"/>
        </w:rPr>
        <w:t xml:space="preserve">.</w:t>
      </w:r>
    </w:p>
    <w:p w:rsidRDefault="008111DF" rsidR="00045791">
      <w:pPr>
        <w:jc w:val="start"/>
      </w:pPr>
      <w:r>
        <w:rPr>
          <w:sz w:val="24"/>
        </w:rPr>
        <w:t xml:space="preserve">L</w:t>
      </w:r>
      <w:r>
        <w:rPr>
          <w:sz w:val="24"/>
          <w:color w:val="E5E5E5"/>
        </w:rPr>
        <w:t xml:space="preserve">e storie sono il battito cardiaco del libro, il respiro che dà vita alle tue idee. Non stai semplicemente condividendo informazioni - stai intrecciando un arazzo di esperienze vissute che toccano il cuore e illuminano la mente dei tuoi lettori.</w:t>
      </w:r>
      <w:r>
        <w:rPr>
          <w:sz w:val="24"/>
        </w:rPr>
        <w:t xml:space="preserve"> </w:t>
      </w:r>
      <w:r>
        <w:rPr>
          <w:sz w:val="24"/>
          <w:color w:val="E5E5E5"/>
        </w:rPr>
        <w:t xml:space="preserve">Pensa a quelle sessioni di coaching più potenti, quando una storia ben raccontata ha fatto scattare quella scintilla di comprensione negli occhi del tuo cliente. </w:t>
      </w:r>
    </w:p>
    <w:p rsidR="00045791" w:rsidRDefault="008111DF">
      <w:pPr>
        <w:jc w:val="start"/>
      </w:pPr>
      <w:r>
        <w:rPr>
          <w:sz w:val="24"/>
          <w:color w:val="E5E5E5"/>
        </w:rPr>
        <w:t xml:space="preserve">Ora, se ti dicessi che  puoi creare quegli stessi momenti di illuminazione attraverso le pagine del libro?</w:t>
      </w:r>
      <w:r>
        <w:rPr>
          <w:sz w:val="24"/>
        </w:rPr>
        <w:t xml:space="preserve"> </w:t>
      </w:r>
      <w:r>
        <w:rPr>
          <w:sz w:val="24"/>
          <w:color w:val="E5E5E5"/>
        </w:rPr>
        <w:t xml:space="preserve">Inizia ad intrecciare con cura diversi tipi di storie: le tue esperienze personali che mostrano vulnerabilità e autenticità, i percorsi trasformativi dei tuoi clienti (sempre proteggendo la loro privacy), le vicende ispiratrici di chi ha già percorso il cammino del cambiamento. Stai creando una sinfonia dove ogni storia aggiunge una nota unica alla melodia complessiva.</w:t>
      </w:r>
    </w:p>
    <w:p rsidR="00045791" w:rsidRDefault="008111DF">
      <w:pPr>
        <w:jc w:val="start"/>
      </w:pPr>
      <w:r>
        <w:rPr>
          <w:sz w:val="24"/>
          <w:color w:val="E5E5E5"/>
        </w:rPr>
        <w:t xml:space="preserve">Costruisci le tue narrazioni come un regista esperto: </w:t>
      </w:r>
      <w:r>
        <w:rPr>
          <w:sz w:val="24"/>
        </w:rPr>
        <w:t xml:space="preserve">crea momenti di tensione raccontando le</w:t>
      </w:r>
      <w:r>
        <w:rPr>
          <w:sz w:val="24"/>
          <w:color w:val="E5E5E5"/>
        </w:rPr>
        <w:t xml:space="preserve"> sfide </w:t>
      </w:r>
      <w:r>
        <w:rPr>
          <w:sz w:val="24"/>
        </w:rPr>
        <w:t xml:space="preserve">che hai incontrato sul tuo percorso</w:t>
      </w:r>
      <w:r>
        <w:rPr>
          <w:sz w:val="24"/>
          <w:color w:val="E5E5E5"/>
        </w:rPr>
        <w:t xml:space="preserve">, celebra le vittorie ma non temere di mostrare anche gli insuccessi. Lascia che il lettore senta l'emozione del viaggio, veda se stesso riflesso nelle esperienze narrate.</w:t>
      </w:r>
      <w:r>
        <w:rPr>
          <w:sz w:val="24"/>
        </w:rPr>
        <w:t xml:space="preserve"> </w:t>
      </w:r>
      <w:r>
        <w:rPr>
          <w:sz w:val="24"/>
          <w:color w:val="E5E5E5"/>
        </w:rPr>
        <w:t xml:space="preserve">E poi, proprio come faresti in una sessione di coaching, usa </w:t>
      </w:r>
      <w:r>
        <w:rPr>
          <w:sz w:val="24"/>
        </w:rPr>
        <w:t xml:space="preserve">le</w:t>
      </w:r>
      <w:r>
        <w:rPr>
          <w:sz w:val="24"/>
          <w:color w:val="E5E5E5"/>
        </w:rPr>
        <w:t xml:space="preserve"> storie come trampolini per la riflessione personale. Dopo ogni narrazione, invita gentilmente il lettore a esplorare come quella storia risuon</w:t>
      </w:r>
      <w:r>
        <w:rPr>
          <w:sz w:val="24"/>
        </w:rPr>
        <w:t xml:space="preserve">a </w:t>
      </w:r>
      <w:r>
        <w:rPr>
          <w:sz w:val="24"/>
          <w:color w:val="E5E5E5"/>
        </w:rPr>
        <w:t xml:space="preserve">con la propria esperienza, quali intuizioni può trarne, quali azioni può intraprendere.</w:t>
      </w:r>
    </w:p>
    <w:p rsidR="00045791" w:rsidRDefault="008111DF">
      <w:pPr>
        <w:jc w:val="start"/>
      </w:pPr>
      <w:r>
        <w:rPr>
          <w:sz w:val="24"/>
          <w:color w:val="E5E5E5"/>
        </w:rPr>
        <w:t xml:space="preserve">Non stai solo raccontando storie - stai creando specchi in cui i lettori possono vedere riflessi i propri sogni, le proprie sfide, il proprio potenziale di trasformazione. Ogni storia diventa così un seme di cambiamento, nel terreno fertile della consapevolezza del lettore, pronto a germogliare in nuove </w:t>
      </w:r>
      <w:r>
        <w:rPr>
          <w:sz w:val="24"/>
        </w:rPr>
        <w:t xml:space="preserve">opportunità</w:t>
      </w:r>
      <w:r>
        <w:rPr>
          <w:sz w:val="24"/>
          <w:color w:val="E5E5E5"/>
        </w:rPr>
        <w:t xml:space="preserve">.</w:t>
      </w:r>
      <w:r>
        <w:br w:type="page"/>
      </w:r>
    </w:p>
    <w:p rsidR="00045791" w:rsidRDefault="008111DF">
      <w:pPr>
        <w:pStyle w:val="Heading1"/>
      </w:pPr>
      <w:r>
        <w:rPr/>
        <w:t xml:space="preserve">Capitolo 5: Casa editrice o Self Publishing?</w:t>
      </w:r>
    </w:p>
    <w:p w:rsidRDefault="008111DF" rsidR="00045791">
      <w:pPr>
        <w:jc w:val="center"/>
        <w:spacing w:after="1440"/>
        <w:pStyle w:val="VellumElementSubtitle"/>
      </w:pPr>
      <w:r>
        <w:rPr/>
        <w:t xml:space="preserve">COME PUBBLICARE</w:t>
      </w:r>
    </w:p>
    <w:p rsidR="00045791" w:rsidRDefault="008111DF">
      <w:pPr>
        <w:jc w:val="start"/>
      </w:pPr>
      <w:r>
        <w:rPr>
          <w:sz w:val="24"/>
        </w:rPr>
        <w:t xml:space="preserve">Negli ultimi anni, il mondo dell’editoria ha subìto una trasformazione radicale grazie all’avvento della tecnologia e alla diffusione di piattaforme di self publishing. Questa evoluzione ha sollevato un dibattito acceso tra scrittori, editori e lettori: è meglio affidarsi a una casa editrice tradizionale o intraprendere la strada del self publishing? Entrambe le opzioni presentano vantaggi e svantaggi, e la scelta dipende da diversi fattori, tra cui le aspirazioni dell’autore, il tipo di opera e il pubblico di riferimento.</w:t>
      </w:r>
    </w:p>
    <w:p rsidR="00045791" w:rsidRDefault="008111DF">
      <w:pPr>
        <w:jc w:val="start"/>
      </w:pPr>
      <w:r>
        <w:rPr>
          <w:sz w:val="24"/>
        </w:rPr>
        <w:t xml:space="preserve">Iniziamo con le case editrici tradizionali. Una delle principali attrattive è la credibilità. Essere pubblicati da una casa editrice rinomata può conferire a un autore una certa autorevolezza nel panorama letterario. Gli editori professionisti non solo curano la revisione del testo, ma si occupano anche della progettazione della copertina, della distribuzione e delle strategie di marketing. Questo supporto si traduce in maggiore visibilità e, spesso, in una qualità del prodotto finale superiore.</w:t>
      </w:r>
    </w:p>
    <w:p rsidR="00045791" w:rsidRDefault="008111DF">
      <w:pPr>
        <w:jc w:val="start"/>
      </w:pPr>
      <w:r>
        <w:rPr>
          <w:sz w:val="24"/>
        </w:rPr>
        <w:t xml:space="preserve">Per molti scrittori, il sogno di essere pubblicati da una casa editrice è alimentato dall’idea di far parte di un processo creativo più ampio. Collaborare con editor e professionisti del settore può arricchire l'opera e migliorare le competenze dell'autore. Per esempio, molti emergenti trovano che il feedback e la guida di un editor esperto siano fondamentali per crescere come scrittori. La sensazione di essere parte di una tradizione letteraria e di vedere il proprio libro sugli scaffali delle librerie è un’esperienza ineguagliabile.</w:t>
      </w:r>
    </w:p>
    <w:p rsidR="00045791" w:rsidRDefault="008111DF">
      <w:pPr>
        <w:jc w:val="start"/>
      </w:pPr>
      <w:r>
        <w:rPr>
          <w:sz w:val="24"/>
        </w:rPr>
        <w:t xml:space="preserve">Tuttavia, la strada verso la pubblicazione tradizionale è costellata di sfide. La competizione è feroce: gli editori ricevono migliaia di manoscritti, e solo una piccola percentuale viene accettata. La casa editrice avrà sempre l’ultima parola su aspetti cruciali, come il titolo, la copertina e persino il contenuto. Questo può risultare frustrante per autori che desiderano mantenere il controllo creativo sulla propria opera.</w:t>
      </w:r>
    </w:p>
    <w:p w:rsidRDefault="008111DF" rsidR="00045791">
      <w:pPr>
        <w:jc w:val="start"/>
      </w:pPr>
      <w:r>
        <w:rPr>
          <w:sz w:val="24"/>
        </w:rPr>
        <w:t xml:space="preserve">Dall'altra parte del dibattito, il self publishing sta guadagnando sempre più terreno, e non è difficile capire perché. Per prima cosa, offre un controllo totale. Gli autori possono decidere ogni aspetto del processo, dalla scrittura alla pubblicazione, fino alla promozione. Ciò significa che hanno la libertà di esprimere la propria visione artistica senza compromessi.</w:t>
      </w:r>
    </w:p>
    <w:p rsidR="00045791" w:rsidRDefault="008111DF">
      <w:pPr>
        <w:jc w:val="start"/>
      </w:pPr>
      <w:r>
        <w:rPr>
          <w:sz w:val="24"/>
        </w:rPr>
        <w:t xml:space="preserve">Il self publishing consente di guadagnare di più per ogni copia venduta. Mentre le case editrici tradizionali trattengono una parte significativa delle vendite, gli autori che pubblicano in modo indipendente possono trattenere una percentuale maggiore dei guadagni. Questo è particolarmente attraente per coloro che sperano di trasformare la scrittura in un’attività redditizia.</w:t>
      </w:r>
    </w:p>
    <w:p rsidR="00045791" w:rsidRDefault="008111DF">
      <w:pPr>
        <w:jc w:val="start"/>
      </w:pPr>
      <w:r>
        <w:rPr>
          <w:sz w:val="24"/>
        </w:rPr>
        <w:t xml:space="preserve">Un altro vantaggio è la rapidità di pubblicazione. Con il self publishing, un autore può pubblicare il proprio libro in tempi molto brevi, evitando i lunghi processi editoriali delle case editrici. Questo è particolarmente vantaggioso per chi scrive opere di narrativa contemporanea o per i generi che seguono le tendenze attuali.</w:t>
      </w:r>
    </w:p>
    <w:p w:rsidRDefault="008111DF" rsidR="00045791">
      <w:pPr>
        <w:jc w:val="start"/>
      </w:pPr>
      <w:r>
        <w:rPr>
          <w:sz w:val="24"/>
        </w:rPr>
        <w:t xml:space="preserve">Il self publishing comporta anche delle responsabilità. Non avendo il supporto di un team editoriale, l’autore deve occuparsi di ogni aspetto, dalla revisione alla grafica, al marketing. Questo può risultare opprimente, soprattutto per chi è alle prime armi. Inoltre, senza un marchio consolidato, può essere difficile raggiungere il pubblico desiderato e ottenere visibilità.</w:t>
      </w:r>
    </w:p>
    <w:p w:rsidRDefault="008111DF" rsidR="00045791">
      <w:pPr>
        <w:jc w:val="start"/>
      </w:pPr>
      <w:r>
        <w:rPr>
          <w:sz w:val="24"/>
        </w:rPr>
        <w:t xml:space="preserve">La decisione tra casa editrice e self publishing non ha una risposta universale, ma dipende molto dalle esigenze e dagli obiettivi individuali di ciascun autore. Per chi desidera un supporto professionale e una maggiore credibilità, una casa editrice tradizionale potrebbe essere la scelta giusta. D’altro canto, per chi è pronto a prendere in mano le redini della propria carriera e desidera un maggiore controllo creativo, il self publishing rappresenta un’opzione allettante.</w:t>
      </w:r>
    </w:p>
    <w:p w:rsidRDefault="008111DF" rsidR="00045791">
      <w:pPr>
        <w:jc w:val="start"/>
      </w:pPr>
      <w:r>
        <w:rPr>
          <w:sz w:val="24"/>
        </w:rPr>
        <w:t xml:space="preserve">Un aspetto fondamentale da considerare è la natura dell’opera. Libri di narrativa, saggistica, guide pratiche, ognuno ha le proprie esigenze e il proprio pubblico. Ad esempio, gli autori di romanzi potrebbero beneficiare dell’attenzione di un editore tradizionale, mentre quelli di opere specialistiche potrebbero trovare più vantaggioso il self publishing, grazie alla possibilità di raggiungere nicchie di mercato specifiche.</w:t>
      </w:r>
    </w:p>
    <w:p rsidR="00045791" w:rsidRDefault="008111DF">
      <w:pPr>
        <w:jc w:val="start"/>
      </w:pPr>
      <w:r>
        <w:rPr>
          <w:sz w:val="24"/>
        </w:rPr>
        <w:t xml:space="preserve">È importante riflettere sulle proprie competenze. Se un autore ha esperienza nel marketing e nella promozione, il self publishing potrebbe essere più fattibile. Viceversa, se si sente insicuro riguardo alla propria capacità di gestire queste aree, potrebbe trarre vantaggio dal supporto di un’agenzia editoriale.</w:t>
      </w:r>
    </w:p>
    <w:p w:rsidRDefault="008111DF" rsidR="00045791">
      <w:pPr>
        <w:jc w:val="start"/>
      </w:pPr>
      <w:r>
        <w:rPr>
          <w:sz w:val="24"/>
        </w:rPr>
        <w:t xml:space="preserve">Scegliere tra una casa editrice e il self publishing è un viaggio personale che richiede riflessione e valutazione. Entrambe le opzioni presentano opportunità uniche e sfide da affrontare. La cosa più importante è che gli autori trovino la strada che meglio si adatta alle loro aspirazioni, al loro stile di scrittura e al loro pubblico.</w:t>
      </w:r>
    </w:p>
    <w:p w:rsidRDefault="008111DF" rsidR="00045791">
      <w:pPr>
        <w:jc w:val="start"/>
      </w:pPr>
      <w:r>
        <w:rPr>
          <w:sz w:val="24"/>
        </w:rPr>
        <w:t xml:space="preserve">La bellezza della scrittura risiede nella sua diversità: ogni autore ha una voce unica e una storia da raccontare. Sia che si scelga la strada tradizionale o quella indipendente, l'importante è continuare a scrivere, a sognare e a condividere le proprie parole con il mondo. In fin dei conti, ciò che conta di più è la passione per la scrittura e il desiderio di connettersi con i lettori.</w:t>
      </w:r>
      <w:r>
        <w:br w:type="page"/>
      </w:r>
    </w:p>
    <w:p rsidR="00045791" w:rsidRDefault="008111DF">
      <w:pPr>
        <w:pStyle w:val="Heading1"/>
      </w:pPr>
      <w:r>
        <w:rPr/>
        <w:t xml:space="preserve">Capitolo 6: Parole chiave e recensioni</w:t>
      </w:r>
    </w:p>
    <w:p rsidR="00045791" w:rsidRDefault="008111DF">
      <w:pPr>
        <w:jc w:val="center"/>
        <w:spacing w:after="1440"/>
        <w:pStyle w:val="VellumElementSubtitle"/>
      </w:pPr>
      <w:r>
        <w:rPr/>
        <w:t xml:space="preserve">L’OTTIMIZZAZIONE PER LE PIATTAFORME</w:t>
      </w:r>
    </w:p>
    <w:p w:rsidRDefault="008111DF" rsidR="00045791">
      <w:pPr>
        <w:jc w:val="start"/>
      </w:pPr>
      <w:r>
        <w:rPr>
          <w:sz w:val="24"/>
        </w:rPr>
        <w:t xml:space="preserve">Nell'era digitale, pubblicare un libro non è più solo una questione di scrittura e rilegatura. Con l'ascesa delle piattaforme online, in particolare Amazon, l'ottimizzazione di un'opera letteraria richiede una comprensione ben più profonda dei meccanismi che governano il mercato editoriale. Questo processo non è solo tecnico ma è un viaggio che coinvolge una serie di elementi interconnessi, ognuno dei quali può influenzare la visibilità e le performance di un libro in un oceano di contenuti.</w:t>
      </w:r>
    </w:p>
    <w:p w:rsidRDefault="008111DF" rsidR="00045791">
      <w:pPr>
        <w:jc w:val="start"/>
      </w:pPr>
      <w:r>
        <w:rPr>
          <w:sz w:val="24"/>
        </w:rPr>
        <w:t xml:space="preserve">Per iniziare, è fondamentale avere chiara la natura del mercato editoriale online. Amazon, ad esempio, è molto più di una semplice piattaforma di vendita; è un ecosistema complesso che combina algoritmi, recensioni, interazioni degli utenti e strategie di marketing. Comprendere come funziona questo ecosistema è il primo passo per ottimizzare un libro. Gli autori devono familiarizzarsi con termini come SEO (Search Engine Optimization), parole chiave, categorie e ranking. Questi elementi sono essenziali per garantire che il libro non solo venga pubblicato, ma che sia anche facilmente rintracciabile dai lettori.</w:t>
      </w:r>
    </w:p>
    <w:p w:rsidRDefault="008111DF" rsidR="00045791">
      <w:pPr>
        <w:jc w:val="start"/>
      </w:pPr>
      <w:r>
        <w:rPr>
          <w:sz w:val="24"/>
        </w:rPr>
        <w:t xml:space="preserve">Immagina di avere un libro pronto, ma di non sapere come farlo emergere tra i milioni di titoli disponibili. È un po' come avere un negozio in una strada affollata senza alcun cartello o pubblicità. La chiave è rendere il tuo "negozio" visibile e invitante.</w:t>
      </w:r>
    </w:p>
    <w:p rsidR="00045791" w:rsidRDefault="008111DF">
      <w:pPr>
        <w:jc w:val="start"/>
      </w:pPr>
      <w:r>
        <w:rPr>
          <w:sz w:val="24"/>
        </w:rPr>
        <w:t xml:space="preserve">Uno dei primi passi nell'ottimizzazione è la scelta delle parole chiave. Queste sono le frasi che i lettori digitano nella barra di ricerca di Amazon per trovare libri di loro interesse. La ricerca di parole chiave efficaci richiede tempo e pazienza, ma è fondamentale. Un approccio strategico può aumentare notevolmente la visibilità del tuo libro.</w:t>
      </w:r>
    </w:p>
    <w:p rsidR="00045791" w:rsidRDefault="008111DF">
      <w:pPr>
        <w:jc w:val="start"/>
      </w:pPr>
      <w:r>
        <w:rPr>
          <w:sz w:val="24"/>
        </w:rPr>
        <w:t xml:space="preserve">Per un libro di coaching, ad esempio, è fondamentale identificare i termini più ricercati nel settore dello sviluppo personale e professionale. Questa analisi va oltre il semplice conteggio dei volumi di ricerca mensili, considerando anche la stagionalità, la competitività e la rilevanza specifica per il contenuto del libro. Un approccio efficace combina termini ad alto volume con keyword di nicchia più specifiche, creando un mix che massimizza le opportunità di scoperta da parte dei lettori interessati. </w:t>
      </w:r>
    </w:p>
    <w:p rsidR="00045791" w:rsidRDefault="008111DF">
      <w:pPr>
        <w:jc w:val="start"/>
      </w:pPr>
      <w:r>
        <w:rPr>
          <w:sz w:val="24"/>
        </w:rPr>
        <w:t xml:space="preserve">Una volta identificate le parole chiave appropriate, queste devono essere integrate nei metadati del libro. Titolo, sottotitolo e descrizione rappresentano l'interfaccia tra il libro e il sistema di ricerca della piattaforma, e devono quindi incorporare naturalmente le keyword selezionate, mantenendo al contempo un tono coinvolgente e persuasivo. La descrizione, in particolare, richiede una struttura che catturi immediatamente l'attenzione del lettore, evidenziando i benefici concreti e le trasformazioni possibili attraverso la lettura. L'uso strategico di paragrafi brevi, elenchi puntati e formattazione in grassetto può migliorare la leggibilità e guidare l'occhio del lettore verso i punti chiave.</w:t>
      </w:r>
    </w:p>
    <w:p rsidR="00045791" w:rsidRDefault="008111DF">
      <w:pPr>
        <w:jc w:val="start"/>
      </w:pPr>
      <w:r>
        <w:rPr>
          <w:sz w:val="24"/>
        </w:rPr>
        <w:t xml:space="preserve">La scelta delle categorie di pubblicazione è un altro elemento fondamentale che influenza significativamente la visibilità del libro. Amazon permette la selezione di due categorie principali e diverse sottocategorie. La strategia ottimale prevede un bilanciamento tra categorie competitive, dove il libro può beneficiare di maggiore esposizione, e nicchie più specifiche, dove ha maggiori possibilità di raggiungere le prime posizioni nelle classifiche.</w:t>
      </w:r>
    </w:p>
    <w:p w:rsidRDefault="008111DF" rsidR="00045791">
      <w:pPr>
        <w:jc w:val="start"/>
      </w:pPr>
      <w:r>
        <w:rPr>
          <w:sz w:val="24"/>
        </w:rPr>
        <w:t xml:space="preserve">In un negozio fisico, la vetrina è ciò che attira i clienti. Allo stesso modo, la copertina del libro e la sua descrizione sono cruciali per catturare l'attenzione dei lettori. La copertina deve essere accattivante e pertinente al contenuto del libro. Inoltre, la descrizione deve essere scritta in modo coinvolgente, in grado di trasmettere le emozioni e l'essenza della storia. Non dimentichiamo che le recensioni e le valutazioni giocano un ruolo importante: un libro con molte recensioni positive tende a generare fiducia e incuriosire i potenziali lettori.</w:t>
      </w:r>
    </w:p>
    <w:p rsidR="00045791" w:rsidRDefault="008111DF">
      <w:pPr>
        <w:jc w:val="start"/>
      </w:pPr>
      <w:r>
        <w:rPr>
          <w:sz w:val="24"/>
        </w:rPr>
        <w:t xml:space="preserve">Una volta ottimizzato il libro, è tempo di pensare alla promozione. Le strategie di marketing possono variare, ma è essenziale trovare il giusto mix. Le promozioni temporanee, come il "free book promotion" o i "discount days", possono aumentare la visibilità e stimolare le vendite. Anche la presenza sui social media è importante: condividere estratti, interagire con i lettori e partecipare a gruppi di lettura può creare una comunità attorno al tuo libro.</w:t>
      </w:r>
    </w:p>
    <w:p w:rsidRDefault="008111DF" rsidR="00045791">
      <w:pPr>
        <w:jc w:val="start"/>
      </w:pPr>
      <w:r>
        <w:rPr>
          <w:sz w:val="24"/>
        </w:rPr>
        <w:t xml:space="preserve">Per esempio, come autore di libri di crescita personale, potresti unirti a forum o gruppi Facebook dedicati a questo genere. Qui potresti condividere opinioni, suggerimenti e, naturalmente, il tuo libro. La chiave è costruire relazioni genuine con i lettori e altri autori, creando una rete di supporto reciproco.</w:t>
      </w:r>
    </w:p>
    <w:p w:rsidRDefault="008111DF" rsidR="00045791">
      <w:pPr>
        <w:jc w:val="start"/>
      </w:pPr>
      <w:r>
        <w:rPr>
          <w:sz w:val="24"/>
        </w:rPr>
        <w:t xml:space="preserve">Le recensioni sono un aspetto spesso sottovalutato ma fondamentale nell'ottimizzazione di un libro. Non solo influenzano il ranking del libro nelle ricerche, ma aiutano anche a costruire la reputazione dell'autore. È importante invogliare i lettori a lasciare recensioni oneste e, sebbene sia fondamentale rispondere ai feedback, è altrettanto importante farlo in modo costruttivo e rispettoso. Le critiche possono essere dure, ma offrono anche opportunità di crescita e miglioramento.</w:t>
      </w:r>
    </w:p>
    <w:p w:rsidRDefault="008111DF" rsidR="00045791">
      <w:pPr>
        <w:jc w:val="start"/>
      </w:pPr>
      <w:r>
        <w:rPr>
          <w:sz w:val="24"/>
        </w:rPr>
        <w:t xml:space="preserve">Le strategie di pricing nel mercato digitale richiedono un approccio dinamico e basato sui dati. Il prezzo di lancio deve considerare diversi fattori, tra cui il posizionamento desiderato, la percezione del valore da parte del pubblico target, i prezzi della concorrenza e gli obiettivi di marketing iniziali. Un prezzo introduttivo competitivo può accelerare l'acquisizione di recensioni e migliorare il posizionamento nelle classifiche. La gestione del prezzo nel tempo segue una strategia di ottimizzazione continua, basata sull'analisi delle vendite e delle metriche di conversione.</w:t>
      </w:r>
    </w:p>
    <w:p rsidR="00045791" w:rsidRDefault="008111DF">
      <w:pPr>
        <w:jc w:val="start"/>
      </w:pPr>
      <w:r>
        <w:rPr>
          <w:sz w:val="24"/>
        </w:rPr>
        <w:t xml:space="preserve">Amazon offre diversi strumenti promozionali integrati nella piattaforma, come il programma Kindle Countdown Deals e Kindle Unlimited, che possono aumentare la visibilità presso un pubblico di lettori abbonati. L'ottimizzazione della pagina prodotto include anche elementi visivi: la copertina deve essere efficace anche in formato thumbnail, mentre l'anteprima «Look Inside» deve essere strutturata per massimizzare l'interesse del lettore, includendo contenuti accattivanti nelle prime pagine visibili.</w:t>
      </w:r>
    </w:p>
    <w:p rsidR="00045791" w:rsidRDefault="008111DF">
      <w:pPr>
        <w:jc w:val="start"/>
      </w:pPr>
      <w:r>
        <w:rPr>
          <w:sz w:val="24"/>
        </w:rPr>
        <w:t xml:space="preserve">Le recensioni rappresentano un elemento fondamentale per il successo su Amazon, e una strategia di acquisizione di recensioni organiche dovrebbe essere implementata fin dal lancio. Il sistema di raccomandazioni di Amazon influenza significativamente la scoperta dei libri, rendendo importante l'analisi e l'ottimizzazione delle associazioni del proprio libro con altri titoli rilevanti nella nicchia di mercato.</w:t>
      </w:r>
    </w:p>
    <w:p rsidR="00045791" w:rsidRDefault="008111DF">
      <w:pPr>
        <w:jc w:val="start"/>
      </w:pPr>
      <w:r>
        <w:rPr>
          <w:sz w:val="24"/>
        </w:rPr>
        <w:t xml:space="preserve">L'ottimizzazione per altre piattaforme come Apple Books e Google Play Books segue principi simili ma richiede adattamenti specifici. Il monitoraggio continuo delle metriche di performance permette di affinare costantemente la strategia, analizzando i dati di vendita, le conversioni e il comportamento degli utenti per aggiustare metadati, pricing e strategie promozionali.</w:t>
      </w:r>
    </w:p>
    <w:p rsidR="00045791" w:rsidRDefault="008111DF">
      <w:pPr>
        <w:jc w:val="start"/>
      </w:pPr>
      <w:r>
        <w:rPr>
          <w:sz w:val="24"/>
        </w:rPr>
        <w:t xml:space="preserve">L’integrazione con altri canali di marketing, come social media ed email marketing, può amplificare l'efficacia dell'ottimizzazione su Amazon, dirigendo traffico qualificato verso la pagina del libro. La creazione di una presenza autoriale forte su Amazon attraverso Author Central contribuisce alla credibilità complessiva, offrendo opportunità aggiuntive di ottimizzazione e engagement con i lettori.</w:t>
      </w:r>
    </w:p>
    <w:p rsidR="00045791" w:rsidRDefault="008111DF">
      <w:pPr>
        <w:jc w:val="start"/>
      </w:pPr>
      <w:r>
        <w:rPr>
          <w:sz w:val="24"/>
        </w:rPr>
        <w:t xml:space="preserve">L’ottimizzazione di un libro sulle piattaforme digitali è un processo complesso e continuo che richiede una strategia integrata, un monitoraggio costante e la capacità di adattarsi rapidamente alle dinamiche del mercato editoriale online. Solo attraverso un approccio olistico e data-driven è possibile massimizzare le possibilità di successo in un ambiente così competitivo e in rapida evoluzione.</w:t>
      </w:r>
      <w:r>
        <w:br w:type="page"/>
      </w:r>
    </w:p>
    <w:p rsidR="00045791" w:rsidRDefault="008111DF">
      <w:pPr>
        <w:pStyle w:val="Heading1"/>
      </w:pPr>
      <w:r>
        <w:rPr/>
        <w:t xml:space="preserve">Capitolo 7: Prepararsi al lancio</w:t>
      </w:r>
    </w:p>
    <w:p rsidR="00045791" w:rsidRDefault="008111DF">
      <w:pPr>
        <w:jc w:val="center"/>
        <w:spacing w:after="1440"/>
        <w:pStyle w:val="VellumElementSubtitle"/>
      </w:pPr>
      <w:r>
        <w:rPr/>
        <w:t xml:space="preserve">PIANIFICAZIONE E CELEBRAZIONE</w:t>
      </w:r>
    </w:p>
    <w:p rsidR="00045791" w:rsidRDefault="008111DF">
      <w:pPr>
        <w:jc w:val="start"/>
      </w:pPr>
      <w:r>
        <w:rPr>
          <w:sz w:val="24"/>
        </w:rPr>
        <w:t xml:space="preserve">Il viaggio di un libro, dalla sua concezione all'uscita sul mercato, è un processo affascinante ma complesso. Ogni autore sogna di vedere il proprio lavoro esposto sugli scaffali delle librerie, pronto per essere scoperto da lettori curiosi. Tuttavia, il momento del lancio è il culmine di un lungo percorso editoriale, un momento in cui tutto il lavoro, la passione e la dedizione convergono in un’unica direzione. È qui che la strategia di lancio si rivela fondamentale, configurandosi come un’architettura complessa, dove ogni elemento si intreccia con gli altri per creare un impatto duraturo sul mercato e nella mente dei lettori.</w:t>
      </w:r>
    </w:p>
    <w:p rsidR="00045791" w:rsidRDefault="008111DF">
      <w:pPr>
        <w:jc w:val="start"/>
      </w:pPr>
      <w:r>
        <w:rPr>
          <w:sz w:val="24"/>
        </w:rPr>
        <w:t xml:space="preserve">Prima di arrivare al giorno del lancio, c’è una fase di preparazione che non può essere trascurata. Questa fase include la revisione finale del manoscritto, la scelta della copertina, la definizione del pubblico target e, soprattutto, la creazione di una solida strategia di marketing. È un momento in cui l’autore, insieme al proprio team editoriale, deve riflettere su come desidera che il proprio libro venga percepito. Una buona preparazione non solo aumenta le possibilità di successo, ma aiuta anche a costruire una vera connessione con i lettori.</w:t>
      </w:r>
    </w:p>
    <w:p w:rsidRDefault="008111DF" rsidR="00045791">
      <w:pPr>
        <w:jc w:val="start"/>
      </w:pPr>
      <w:r>
        <w:rPr>
          <w:sz w:val="24"/>
        </w:rPr>
        <w:t xml:space="preserve">Immaginiamo, ad esempio, un autore che ha scritto un romanzo ambientato in una piccola cittadina. Prima del lancio, potrebbe decidere di organizzare eventi di lettura nella comunità locale, coinvolgendo i cittadini e creando un legame emotivo con il suo pubblico. Questo tipo di interazione non solo promuove il libro, ma genera anche un senso di appartenenza, trasformando i lettori in sostenitori appassionati.</w:t>
      </w:r>
    </w:p>
    <w:p rsidR="00045791" w:rsidRDefault="008111DF">
      <w:pPr>
        <w:jc w:val="start"/>
      </w:pPr>
      <w:r>
        <w:rPr>
          <w:sz w:val="24"/>
        </w:rPr>
        <w:t xml:space="preserve">Una volta che la preparazione è completa, è tempo di costruire la strategia di lancio. Qui, ogni elemento deve essere attentamente pianificato e coordinato. Dalla creazione di contenuti sui social media alle collaborazioni con influencer, ogni azione deve riflettere l’identità del libro e l’immagine dell’autore.</w:t>
      </w:r>
    </w:p>
    <w:p rsidR="00045791" w:rsidRDefault="008111DF">
      <w:pPr>
        <w:jc w:val="start"/>
      </w:pPr>
      <w:r>
        <w:rPr>
          <w:sz w:val="24"/>
        </w:rPr>
        <w:t xml:space="preserve">Ad esempio, se un libro affronta temi di crescita personale, l’autore potrebbe voler collaborare con blogger o influencer nel campo del benessere e della motivazione. Le loro raccomandazioni possono amplificare il messaggio e raggiungere un pubblico più vasto. Inoltre, la costruzione di un sito web dedicato o di una newsletter può aiutare a mantenere i lettori aggiornati e coinvolti, creando una comunità attorno al libro.</w:t>
      </w:r>
    </w:p>
    <w:p rsidR="00045791" w:rsidRDefault="008111DF">
      <w:pPr>
        <w:jc w:val="start"/>
      </w:pPr>
      <w:r>
        <w:rPr>
          <w:sz w:val="24"/>
        </w:rPr>
        <w:t xml:space="preserve">Un altro aspetto da non trascurare è la scelta della data di lancio. Questa decisione non è mai casuale. Gli autori e i loro team devono considerare fattori come il periodo dell’anno, le festività e la concorrenza. Un lancio strategico può determinare se un libro avrà successo o meno. È come un concerto: il momento in cui le luci si accendono e il pubblico applaude è il risultato di mesi di pianificazione e preparazione.</w:t>
      </w:r>
    </w:p>
    <w:p rsidR="00045791" w:rsidRDefault="008111DF">
      <w:pPr>
        <w:jc w:val="start"/>
      </w:pPr>
      <w:r>
        <w:rPr>
          <w:sz w:val="24"/>
        </w:rPr>
        <w:t xml:space="preserve">Il lancio vero e proprio è un momento che merita di essere celebrato. È l’occasione per l’autore di connettersi con i lettori e raccontare la propria storia. Un evento di lancio ben organizzato può includere letture dal vivo, sessioni di domande e risposte e opportunità di firmare copie del libro. Questi momenti non solo offrono un valore aggiunto ai partecipanti, ma creano anche ricordi indimenticabili che i lettori porteranno con sé.</w:t>
      </w:r>
    </w:p>
    <w:p rsidR="00045791" w:rsidRDefault="008111DF">
      <w:pPr>
        <w:jc w:val="start"/>
      </w:pPr>
      <w:r>
        <w:rPr>
          <w:sz w:val="24"/>
        </w:rPr>
        <w:t xml:space="preserve">Immagina di essere in una libreria affollata, circondato da persone che condividono la tua stessa passione per la lettura. L’autore, visibilmente emozionato, racconta aneddoti legati alla scrittura del libro. Le risate e l’applauso riempiono la stanza, creando un’atmosfera di entusiasmo e connessione. Questi eventi possono essere l’inizio di una relazione duratura tra l’autore e i lettori, trasformando semplici lettori in fan affezionati.</w:t>
      </w:r>
    </w:p>
    <w:p rsidR="00045791" w:rsidRDefault="008111DF">
      <w:pPr>
        <w:jc w:val="start"/>
      </w:pPr>
      <w:r>
        <w:rPr>
          <w:sz w:val="24"/>
        </w:rPr>
        <w:t xml:space="preserve">La preparazione richiede una pianificazione meticolosa che inizia mesi prima della data di pubblicazione. I social media diventano il palcoscenico dove svelare gradualmente l'anima del libro, condividendo estratti selezionati e frammenti che accendono la curiosità del pubblico. La newsletter si trasforma in un canale privilegiato di comunicazione, dove gli iscritti ricevono contenuti esclusivi e anteprime che li rendono parte attiva del progetto editoriale.</w:t>
      </w:r>
    </w:p>
    <w:p w:rsidRDefault="008111DF" rsidR="00045791">
      <w:pPr>
        <w:jc w:val="start"/>
      </w:pPr>
      <w:r>
        <w:rPr>
          <w:sz w:val="24"/>
        </w:rPr>
        <w:t xml:space="preserve">L'organizzazione di momenti di incontro virtuali, attraverso webinar e dirette online, permette di costruire un ponte emotivo tra autore e lettori. Questi spazi di dialogo non si limitano alla mera presentazione dei contenuti, ma creano una dimensione di scambio autentico, dove le persone si riconoscono come parte di una comunità che condivide interessi e valori.</w:t>
      </w:r>
    </w:p>
    <w:p rsidR="00045791" w:rsidRDefault="008111DF">
      <w:pPr>
        <w:jc w:val="start"/>
      </w:pPr>
      <w:r>
        <w:rPr>
          <w:sz w:val="24"/>
        </w:rPr>
        <w:t xml:space="preserve">La settimana del lancio rappresenta il momento di massima intensità comunicativa. Il ritmo delle iniziative si intensifica attraverso un mix calibrato di contenuti: video che svelano il dietro le quinte della scrittura, articoli di approfondimento tematico, post sui social media che mantengono viva l'attenzione. Le recensioni spontanee dei lettori beta e degli influencer di settore amplificano la visibilità dell'opera, generando un effetto domino di passaparola autentico.</w:t>
      </w:r>
    </w:p>
    <w:p rsidR="00045791" w:rsidRDefault="008111DF">
      <w:pPr>
        <w:jc w:val="start"/>
      </w:pPr>
      <w:r>
        <w:rPr>
          <w:sz w:val="24"/>
        </w:rPr>
        <w:t xml:space="preserve">La fase post-lancio si rivela determinante per il successo a lungo termine. Gli eventi dal vivo, come presentazioni in libreria e workshop tematici, consolidano il legame con la community e attirano nuovi lettori. La creazione di contenuti aggiuntivi - dai workbook digitali ai mini-corsi video - arricchisce l'esperienza di lettura e mantiene vivo l'engagement.</w:t>
      </w:r>
    </w:p>
    <w:p rsidR="00045791" w:rsidRDefault="008111DF">
      <w:pPr>
        <w:jc w:val="start"/>
      </w:pPr>
      <w:r>
        <w:rPr>
          <w:sz w:val="24"/>
        </w:rPr>
        <w:t xml:space="preserve">Il lancio di un libro è solo l’inizio di un viaggio più lungo. Dopo la fase di lancio, è fondamentale mantenere l’attenzione sul libro attraverso strategie di marketing continuative. Questo può includere recensioni, interviste, partecipazioni a festival letterari e la continua interazione sui social media.</w:t>
      </w:r>
    </w:p>
    <w:p w:rsidRDefault="008111DF" rsidR="00045791">
      <w:pPr>
        <w:jc w:val="start"/>
      </w:pPr>
      <w:r>
        <w:rPr>
          <w:sz w:val="24"/>
        </w:rPr>
        <w:t xml:space="preserve">Un autore deve essere pronto a rispondere alle domande dei lettori e a partecipare a discussioni che si sviluppano attorno al suo libro. La costruzione di una community intorno al libro può trasformarsi in una rete di supporto reciproco, dove i lettori non solo acquistano il libro, ma lo raccomandano anche ad amici e familiari.</w:t>
      </w:r>
    </w:p>
    <w:p w:rsidRDefault="008111DF" rsidR="00045791">
      <w:pPr>
        <w:jc w:val="start"/>
      </w:pPr>
      <w:r>
        <w:rPr>
          <w:sz w:val="24"/>
        </w:rPr>
        <w:t xml:space="preserve">Inoltre, l’impatto di un libro può andare oltre le vendite immediate. Un libro ben ricevuto può influenzare le conversazioni culturali, ispirare altre opere o persino portare a opportunità di collaborazione inaspettate. Pensiamo a come alcuni libri hanno stimolato movimenti sociali o hanno contribuito a far luce su questioni importanti. La fase di lancio, quindi, non è solo una questione di vendite, ma un’opportunità per lasciare un segno significativo nel mondo.</w:t>
      </w:r>
    </w:p>
    <w:p rsidR="00045791" w:rsidRDefault="008111DF">
      <w:pPr>
        <w:jc w:val="start"/>
      </w:pPr>
      <w:r>
        <w:rPr>
          <w:sz w:val="24"/>
        </w:rPr>
        <w:t xml:space="preserve">Le partnership strategiche con altri professionisti e influencer del settore moltiplicano le opportunità di visibilità, mentre la cura costante della mailing list garantisce un canale di comunicazione diretto e personale con i lettori più fedeli. L'analisi dei dati di vendita e dell'engagement sui vari canali permette di affinare continuamente la strategia, adattandola alle risposte del pubblico.</w:t>
      </w:r>
    </w:p>
    <w:p rsidR="00045791" w:rsidRDefault="008111DF">
      <w:pPr>
        <w:jc w:val="start"/>
      </w:pPr>
      <w:r>
        <w:rPr>
          <w:sz w:val="24"/>
        </w:rPr>
        <w:t xml:space="preserve">La vera chiave del successo risiede nella capacità di trasformare ogni lettore in un ambasciatore spontaneo del libro. Un sostenitore che non si limita all'acquisto, ma che sceglie di condividere l'esperienza di lettura con la propria rete di contatti, alimentando un ciclo virtuoso di raccomandazioni autentiche.</w:t>
      </w:r>
    </w:p>
    <w:p rsidR="00045791" w:rsidRDefault="008111DF">
      <w:pPr>
        <w:jc w:val="start"/>
      </w:pPr>
      <w:r>
        <w:rPr>
          <w:sz w:val="24"/>
        </w:rPr>
        <w:t xml:space="preserve">La parola "relazione" emerge come il filo conduttore di questo processo. L'autore che riesce a stabilire un legame empatico con la propria community costruisce le fondamenta per un successo duraturo, che va oltre le vendite immediate e pone le basi per futuri progetti editoriali. Questa rete di relazioni autentiche diventa il terreno fertile su cui far crescere nuove iniziative, arricchendo costantemente il valore offerto ai lettori.</w:t>
      </w:r>
    </w:p>
    <w:p w:rsidRDefault="008111DF" rsidR="00045791">
      <w:pPr>
        <w:jc w:val="start"/>
      </w:pPr>
      <w:r>
        <w:rPr>
          <w:sz w:val="24"/>
        </w:rPr>
        <w:t xml:space="preserve">La fase di lancio di un libro è il culmine di un processo editoriale ricco e articolato. Ogni elemento, dal marketing alla celebrazione del lancio, gioca un ruolo cruciale nel plasmare l’esperienza dei lettori e nel garantire il successo del libro. È un viaggio condiviso, dove l’autore, il team editoriale e i lettori si uniscono per celebrare una storia che merita di essere raccontata.</w:t>
      </w:r>
    </w:p>
    <w:p w:rsidRDefault="008111DF" rsidR="00045791">
      <w:pPr>
        <w:jc w:val="start"/>
      </w:pPr>
      <w:r>
        <w:rPr>
          <w:sz w:val="24"/>
        </w:rPr>
        <w:t xml:space="preserve">In questo mondo sempre più digitalizzato, la connessione umana rimane al centro di tutto. La strategia di lancio deve riflettere non solo il libro stesso, ma anche i valori e le emozioni che l’autore desidera comunicare. Alla fine, è questo legame emotivo che può trasformare un semplice libro in un’esperienza memorabile e duratura.</w:t>
      </w:r>
      <w:r>
        <w:br w:type="page"/>
      </w:r>
    </w:p>
    <w:p rsidR="00045791" w:rsidRDefault="008111DF">
      <w:pPr>
        <w:pStyle w:val="Heading1"/>
      </w:pPr>
      <w:r>
        <w:rPr/>
        <w:t xml:space="preserve">Capitolo 8: Epilogo</w:t>
      </w:r>
    </w:p>
    <w:p w:rsidRDefault="008111DF" rsidR="00045791">
      <w:pPr>
        <w:jc w:val="center"/>
        <w:spacing w:after="1440"/>
        <w:pStyle w:val="VellumElementSubtitle"/>
      </w:pPr>
      <w:r>
        <w:rPr/>
        <w:t xml:space="preserve">LA PUBBLICAZIONE: UN NUOVO INIZIO</w:t>
      </w:r>
    </w:p>
    <w:p rsidR="00045791" w:rsidRDefault="008111DF">
      <w:pPr>
        <w:jc w:val="start"/>
      </w:pPr>
      <w:r>
        <w:rPr>
          <w:sz w:val="24"/>
        </w:rPr>
        <w:t xml:space="preserve">Il percorso di un autore è un viaggio affascinante, pieno di sfide e scoperte. Quando si inizia a scrivere un libro, si immagina spesso il momento in cui si terrà tra le mani una copia stampata, il profumo della carta fresca e l'emozione di vedere il proprio nome sulla copertina. Ma una volta che il libro è pubblicato, ci si rende conto che questo è solo l'inizio di un'avventura molto più ampia. La scrittura, la pubblicazione e la promozione di un libro non sono tappe isolate, ma piuttosto un percorso che si intreccia con le vite delle persone che incontriamo lungo la strada. </w:t>
      </w:r>
    </w:p>
    <w:p rsidR="00045791" w:rsidRDefault="008111DF">
      <w:pPr>
        <w:jc w:val="start"/>
      </w:pPr>
      <w:r>
        <w:rPr>
          <w:sz w:val="24"/>
        </w:rPr>
        <w:t xml:space="preserve">Scrivere un libro è un atto profondamente personale, ma è anche un modo per connettersi con gli altri. Ogni parola scritta è un tentativo di comunicare un’idea, un’emozione o un'esperienza. Quando un autore condivide il proprio lavoro, invita i lettori a entrare nel suo mondo, a vivere le sue storie e a riflettere sui temi che affronta. Questo scambio di idee e sensazioni crea un legame unico tra autore e lettore.</w:t>
      </w:r>
    </w:p>
    <w:p rsidR="00045791" w:rsidRDefault="008111DF">
      <w:pPr>
        <w:jc w:val="start"/>
      </w:pPr>
      <w:r>
        <w:rPr>
          <w:sz w:val="24"/>
        </w:rPr>
        <w:t xml:space="preserve">Immagina un lettore che si imbatte nel tuo libro. Potrebbe trovarlo in un momento di solitudine, di gioia o di crisi. Le parole che hai scritto potrebbero offrire conforto, ispirazione o semplicemente una fuga dalla realtà. In quel momento, il tuo libro diventa un ponte tra le vostre vite, un collegamento che va oltre la pagina scritta. Questo è il potere della scrittura: non si tratta solo di raccontare una storia, ma di creare una connessione umana.</w:t>
      </w:r>
    </w:p>
    <w:p rsidR="00045791" w:rsidRDefault="008111DF">
      <w:pPr>
        <w:jc w:val="start"/>
      </w:pPr>
      <w:r>
        <w:rPr>
          <w:sz w:val="24"/>
        </w:rPr>
        <w:t xml:space="preserve">La pubblicazione di un libro è un passo fondamentale, ma è anche un momento che segna l'inizio di nuove opportunità. Spesso, gli autori si concentrano sulla pubblicazione come il traguardo finale, ma in realtà rappresenta solo una nuova fase del viaggio. Con la pubblicazione arrivano la promozione e la diffusione del libro, e questo porta a nuove relazioni.</w:t>
      </w:r>
    </w:p>
    <w:p rsidR="00045791" w:rsidRDefault="008111DF">
      <w:pPr>
        <w:jc w:val="start"/>
      </w:pPr>
      <w:r>
        <w:rPr>
          <w:sz w:val="24"/>
        </w:rPr>
        <w:t xml:space="preserve">Partecipare a eventi letterari, incontri con lettori o interviste diventa un modo per interagire con il pubblico e costruire una comunità attorno al tuo lavoro. Ogni presentazione di un libro è un'opportunità per ascoltare le storie dei lettori, per capire come la tua opera abbia toccato le loro vite. Queste interazioni sono preziose, poiché offrono feedback, ma soprattutto creano un legame emotivo che va al di là delle vendite. Le relazioni costruite durante questi eventi possono portare a collaborazioni future, a nuove idee e persino a amicizie durature.</w:t>
      </w:r>
    </w:p>
    <w:p rsidR="00045791" w:rsidRDefault="008111DF">
      <w:pPr>
        <w:jc w:val="start"/>
      </w:pPr>
      <w:r>
        <w:rPr>
          <w:sz w:val="24"/>
        </w:rPr>
        <w:t xml:space="preserve">Quando si parla di promozione, spesso ci si concentra sui numeri: vendite, recensioni e classifiche. Tuttavia, il vero cuore della promozione di un libro risiede nella capacità di costruire e nutrire una comunità. Attraverso i social media, i blog e le piattaforme di lettura, gli autori hanno la possibilità di interagire direttamente con i lettori, di ascoltare le loro opinioni e di creare un dialogo aperto.</w:t>
      </w:r>
    </w:p>
    <w:p rsidR="00045791" w:rsidRDefault="008111DF">
      <w:pPr>
        <w:jc w:val="start"/>
      </w:pPr>
      <w:r>
        <w:rPr>
          <w:sz w:val="24"/>
        </w:rPr>
        <w:t xml:space="preserve">Prendiamo ad esempio un autore che decide di utilizzare i social per condividere il proprio processo creativo. Pubblica foto delle bozze, dei momenti di scrittura e delle letture dal vivo. I lettori iniziano a seguirlo non solo per il libro, ma per la persona che si cela dietro di esso. Questo tipo di connessione personale è ciò che rende la promozione un'esperienza significativa. Gli autori non sono più solo nomi su una copertina, ma diventano persone reali con cui i lettori possono relazionarsi.</w:t>
      </w:r>
    </w:p>
    <w:p rsidR="00045791" w:rsidRDefault="008111DF">
      <w:pPr>
        <w:jc w:val="start"/>
      </w:pPr>
      <w:r>
        <w:rPr>
          <w:sz w:val="24"/>
        </w:rPr>
        <w:t xml:space="preserve">Alla fine, il viaggio di un autore è un viaggio di relazioni. Ogni interazione, ogni lettore che si avvicina al tuo lavoro, contribuisce a creare un tessuto di connessioni umane che arricchisce l'esperienza di scrittura e pubblicazione. Le vendite possono venire e andare, ma le relazioni costruite attorno al tuo libro sono ciò che realmente perdura nel tempo.</w:t>
      </w:r>
    </w:p>
    <w:p rsidR="00045791" w:rsidRDefault="008111DF">
      <w:pPr>
        <w:jc w:val="start"/>
      </w:pPr>
      <w:r>
        <w:rPr>
          <w:sz w:val="24"/>
        </w:rPr>
        <w:t xml:space="preserve">Considera l'autore che ha ricevuto una lettera da un lettore che ha affrontato una battaglia personale e ha trovato conforto nelle pagine del suo libro. Questo tipo di feedback è inestimabile e rappresenta il vero successo di un autore. Non si tratta solo di numeri, ma di storie reali che si intrecciano con le proprie.</w:t>
      </w:r>
    </w:p>
    <w:p rsidR="00045791" w:rsidRDefault="008111DF">
      <w:pPr>
        <w:jc w:val="start"/>
      </w:pPr>
      <w:r>
        <w:rPr>
          <w:sz w:val="24"/>
        </w:rPr>
        <w:t xml:space="preserve">La pubblicazione di un libro rappresenta, come abbiamo visto, un punto di partenza, non di arrivo. È l'inizio di un dialogo continuo con i lettori, un'opportunità per costruire ponti tra esperienze diverse e creare una comunità vibrante di persone che condividono interessi e valori comuni.</w:t>
      </w:r>
    </w:p>
    <w:p rsidR="00045791" w:rsidRDefault="008111DF">
      <w:pPr>
        <w:jc w:val="start"/>
      </w:pPr>
      <w:r>
        <w:rPr>
          <w:sz w:val="24"/>
        </w:rPr>
        <w:t xml:space="preserve">Nel mondo dell'editoria contemporanea, dove i canali di comunicazione si moltiplicano e le modalità di fruizione dei contenuti si evolvono rapidamente, rimane immutato il potere della parola scritta di connettere le persone. Un libro non è solo un insieme di pagine: è un invito al dialogo, uno strumento di crescita collettiva, un catalizzatore di cambiamento.</w:t>
      </w:r>
    </w:p>
    <w:p rsidR="00045791" w:rsidRDefault="008111DF">
      <w:pPr>
        <w:jc w:val="start"/>
      </w:pPr>
      <w:r>
        <w:rPr>
          <w:sz w:val="24"/>
        </w:rPr>
        <w:t xml:space="preserve">A chi si appresta a intraprendere questo viaggio, l'augurio è di viverlo come un'avventura di scoperta reciproca. Perché ogni lettore che sceglie il nostro libro diventa parte di una storia più grande, un capitolo di una narrazione condivisa che continua a evolversi e arricchirsi nel tempo.</w:t>
      </w:r>
    </w:p>
    <w:p rsidR="00045791" w:rsidRDefault="008111DF">
      <w:pPr>
        <w:jc w:val="start"/>
      </w:pPr>
      <w:r>
        <w:rPr>
          <w:sz w:val="24"/>
        </w:rPr>
        <w:t xml:space="preserve">La vera magia della scrittura sta proprio qui: nella sua capacità di creare legami invisibili ma duraturi, di tessere una rete di significati che va oltre le pagine stampate e tocca la vita reale delle persone. E questo, forse, è il più grande successo a cui un autore possa aspirare.</w:t>
      </w:r>
    </w:p>
    <w:p w:rsidRDefault="008111DF" rsidR="00045791">
      <w:pPr>
        <w:jc w:val="start"/>
      </w:pPr>
      <w:r>
        <w:rPr>
          <w:sz w:val="24"/>
        </w:rPr>
        <w:t xml:space="preserve">Concludendo, il viaggio nella scrittura, pubblicazione e promozione di un libro è un ciclo che non si conclude mai, ma che si evolve continuamente. Ogni autore che intraprende questo percorso scopre che il vero valore non risiede solo nelle vendite o nei numeri, ma nelle relazioni umane che si creano attorno alla propria opera. </w:t>
      </w:r>
    </w:p>
    <w:p w:rsidRDefault="008111DF" rsidR="00045791">
      <w:pPr>
        <w:jc w:val="start"/>
      </w:pPr>
      <w:r>
        <w:rPr>
          <w:sz w:val="24"/>
        </w:rPr>
        <w:t xml:space="preserve">Non importa quale sia la tua esperienza con la scrittura, l'importante è approcciarsi a essa con curiosità e apertura. Permettiti di esplorare, di sbagliare e di crescere attraverso le parole. La scrittura ha il potere di trasformare non solo le pagine, ma anche le vite. Quindi, prendi una penna, apri il tuo cuore e lasciati trasportare in questo straordinario viaggio.</w:t>
      </w:r>
      <w:r>
        <w:br w:type="page"/>
      </w:r>
    </w:p>
    <w:p rsidR="00045791" w:rsidRDefault="008111DF">
      <w:pPr>
        <w:jc w:val="center"/>
        <w:spacing w:after="1440"/>
        <w:pStyle w:val="Heading1"/>
      </w:pPr>
      <w:r>
        <w:rPr/>
        <w:t xml:space="preserve">Autrice</w:t>
      </w:r>
    </w:p>
    <w:p rsidR="00045791" w:rsidRDefault="008111DF">
      <w:pPr>
        <w:jc w:val="start"/>
      </w:pPr>
      <w:r>
        <w:rPr>
          <w:sz w:val="24"/>
        </w:rPr>
        <w:t xml:space="preserve">Cibelle Dardi è una brand journalist, ghostwriter e content editor con una forte passione per la narrazione e la comunicazione. Si occupa di personal branding, aiutando professionisti e imprenditori a valorizzare la propria identità attraverso strategie editoriali mirate.  Consulente per autori esordienti, li supporta nella revisione e nell'ottimizzazione dei loro manoscritti, curando aspetti narrativi e stilistici per creare opere editoriali di qualità. Vive a Rimini, ma il suo lavoro la porta spesso a viaggiare attraverso storie e progetti editoriali.</w:t>
      </w:r>
    </w:p>
    <w:sectPr w:rsidSect="004F37A0" w:rsidR="00045791">
      <w:pgSz w:w="12239" w:h="15839" w:orient="landscape"/>
      <w:pgMar w:footer="720" w:gutter="0" w:header="720" w:bottom="1440" w:top="1440" w:right="1800" w:left="1800"/>
    </w:sectPr>
  </w:body>
</w:document>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compat>
    <w:compatSetting w:name="compatibilityMode" w:uri="http://schemas.microsoft.com/office/word" w:val="15"/>
  </w:compat>
</w:settings>
</file>

<file path=word/styles.xml><?xml version="1.0" encoding="utf-8"?>
<w:styles xmlns:mc="http://schemas.openxmlformats.org/markup-compatibility/2006" xmlns:w="http://schemas.openxmlformats.org/wordprocessingml/2006/main" xmlns:w14="http://schemas.microsoft.com/office/word/2010/wordml"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r="http://schemas.openxmlformats.org/officeDocument/2006/relationships" xmlns:w16sdtdh="http://schemas.microsoft.com/office/word/2020/wordml/sdtdatahash" mc:Ignorable="w14 w15 w16se w16cid w16 w16cex w16sdtdh">
  <w:docDefaults>
    <w:rPrDefault>
      <w:rPr>
        <w:rFonts w:eastAsiaTheme="minorHAnsi" w:hAnsiTheme="minorHAnsi" w:cstheme="minorBidi" w:asciiTheme="minorHAnsi"/>
        <w:sz w:val="24"/>
        <w:szCs w:val="24"/>
        <w:lang w:eastAsia="en-US" w:bidi="ar-SA" w:val="en-US"/>
      </w:rPr>
    </w:rPrDefault>
    <w:pPrDefault/>
  </w:docDefaults>
  <w:latentStyles w:count="376" w:defSemiHidden="0" w:defQFormat="0" w:defLockedState="0" w:defUnhideWhenUsed="0" w:defUIPriority="0">
    <w:lsdException w:unhideWhenUsed="1" w:semiHidden="1" w:name="heading 6"/>
    <w:lsdException w:semiHidden="1" w:unhideWhenUsed="1" w:name="index 3"/>
    <w:lsdException w:name="index 4" w:unhideWhenUsed="1" w:semiHidden="1"/>
    <w:lsdException w:semiHidden="1" w:unhideWhenUsed="1" w:name="index 5"/>
    <w:lsdException w:unhideWhenUsed="1" w:semiHidden="1" w:name="index 6"/>
    <w:lsdException w:semiHidden="1" w:unhideWhenUsed="1" w:name="index 7"/>
    <w:lsdException w:name="index 8" w:semiHidden="1" w:unhideWhenUsed="1"/>
    <w:lsdException w:name="index 9" w:unhideWhenUsed="1" w:semiHidden="1"/>
    <w:lsdException w:semiHidden="1" w:unhideWhenUsed="1" w:name="toc 1"/>
    <w:lsdException w:semiHidden="1" w:unhideWhenUsed="1" w:name="toc 2"/>
    <w:lsdException w:semiHidden="1" w:unhideWhenUsed="1" w:name="toc 3"/>
    <w:lsdException w:semiHidden="1" w:name="toc 4" w:unhideWhenUsed="1"/>
    <w:lsdException w:name="toc 5" w:semiHidden="1" w:unhideWhenUsed="1"/>
    <w:lsdException w:name="toc 6" w:semiHidden="1" w:unhideWhenUsed="1"/>
    <w:lsdException w:unhideWhenUsed="1" w:name="toc 7" w:semiHidden="1"/>
    <w:lsdException w:unhideWhenUsed="1" w:name="toc 8" w:semiHidden="1"/>
    <w:lsdException w:name="toc 9" w:semiHidden="1" w:unhideWhenUsed="1"/>
    <w:lsdException w:name="Normal Indent" w:semiHidden="1" w:unhideWhenUsed="1"/>
    <w:lsdException w:name="footnote text" w:unhideWhenUsed="1" w:semiHidden="1"/>
    <w:lsdException w:semiHidden="1" w:name="annotation text" w:unhideWhenUsed="1"/>
    <w:lsdException w:name="header" w:unhideWhenUsed="1" w:semiHidden="1"/>
    <w:lsdException w:name="footer" w:semiHidden="1" w:unhideWhenUsed="1"/>
    <w:lsdException w:semiHidden="1" w:name="index heading" w:unhideWhenUsed="1"/>
    <w:lsdException w:unhideWhenUsed="1" w:name="caption" w:semiHidden="1"/>
    <w:lsdException w:semiHidden="1" w:name="table of figures" w:unhideWhenUsed="1"/>
    <w:lsdException w:unhideWhenUsed="1" w:name="envelope address" w:semiHidden="1"/>
    <w:lsdException w:name="envelope return" w:unhideWhenUsed="1" w:semiHidden="1"/>
    <w:lsdException w:semiHidden="1" w:name="footnote reference" w:unhideWhenUsed="1"/>
    <w:lsdException w:semiHidden="1" w:name="annotation reference" w:unhideWhenUsed="1"/>
    <w:lsdException w:unhideWhenUsed="1" w:semiHidden="1" w:name="line number"/>
    <w:lsdException w:unhideWhenUsed="1" w:name="page number" w:semiHidden="1"/>
    <w:lsdException w:name="endnote reference" w:unhideWhenUsed="1" w:semiHidden="1"/>
    <w:lsdException w:name="endnote text" w:unhideWhenUsed="1" w:semiHidden="1"/>
    <w:lsdException w:unhideWhenUsed="1" w:semiHidden="1" w:name="table of authorities"/>
    <w:lsdException w:semiHidden="1" w:unhideWhenUsed="1" w:name="macro"/>
    <w:lsdException w:semiHidden="1" w:unhideWhenUsed="1" w:name="toa heading"/>
    <w:lsdException w:semiHidden="1" w:unhideWhenUsed="1" w:name="List"/>
    <w:lsdException w:unhideWhenUsed="1" w:name="List Bullet" w:semiHidden="1"/>
    <w:lsdException w:semiHidden="1" w:name="List Number" w:unhideWhenUsed="1"/>
    <w:lsdException w:unhideWhenUsed="1" w:semiHidden="1" w:name="List 2"/>
    <w:lsdException w:unhideWhenUsed="1" w:semiHidden="1" w:name="List 3"/>
    <w:lsdException w:name="List 4" w:unhideWhenUsed="1" w:semiHidden="1"/>
    <w:lsdException w:unhideWhenUsed="1" w:name="List 5" w:semiHidden="1"/>
    <w:lsdException w:semiHidden="1" w:unhideWhenUsed="1" w:name="List Bullet 3"/>
    <w:lsdException w:unhideWhenUsed="1" w:semiHidden="1" w:name="List Bullet 4"/>
    <w:lsdException w:semiHidden="1" w:name="List Number 3" w:unhideWhenUsed="1"/>
    <w:lsdException w:semiHidden="1" w:name="List Number 4" w:unhideWhenUsed="1"/>
    <w:lsdException w:unhideWhenUsed="1" w:semiHidden="1" w:name="List Number 5"/>
    <w:lsdException w:unhideWhenUsed="1" w:name="Closing" w:semiHidden="1"/>
    <w:lsdException w:name="Signature" w:unhideWhenUsed="1" w:semiHidden="1"/>
    <w:lsdException w:unhideWhenUsed="1" w:semiHidden="1" w:name="Default Paragraph Font"/>
    <w:lsdException w:unhideWhenUsed="1" w:semiHidden="1" w:name="Body Text"/>
    <w:lsdException w:unhideWhenUsed="1" w:semiHidden="1" w:name="Body Text Indent"/>
    <w:lsdException w:semiHidden="1" w:unhideWhenUsed="1" w:name="List Continue"/>
    <w:lsdException w:unhideWhenUsed="1" w:semiHidden="1" w:name="List Continue 2"/>
    <w:lsdException w:unhideWhenUsed="1" w:semiHidden="1" w:name="List Continue 3"/>
    <w:lsdException w:semiHidden="1" w:unhideWhenUsed="1" w:name="List Continue 4"/>
    <w:lsdException w:semiHidden="1" w:unhideWhenUsed="1" w:name="List Continue 5"/>
    <w:lsdException w:semiHidden="1" w:name="Message Header" w:unhideWhenUsed="1"/>
    <w:lsdException w:semiHidden="1" w:unhideWhenUsed="1" w:name="Salutation"/>
    <w:lsdException w:semiHidden="1" w:name="Date" w:unhideWhenUsed="1"/>
    <w:lsdException w:unhideWhenUsed="1" w:semiHidden="1" w:name="Body Text First Indent"/>
    <w:lsdException w:name="Body Text First Indent 2" w:unhideWhenUsed="1" w:semiHidden="1"/>
    <w:lsdException w:semiHidden="1" w:unhideWhenUsed="1" w:name="Body Text Indent 3"/>
    <w:lsdException w:name="Block Text" w:unhideWhenUsed="1" w:semiHidden="1"/>
    <w:lsdException w:name="Hyperlink" w:semiHidden="1" w:unhideWhenUsed="1"/>
    <w:lsdException w:semiHidden="1" w:name="FollowedHyperlink" w:unhideWhenUsed="1"/>
    <w:lsdException w:name="Document Map" w:unhideWhenUsed="1" w:semiHidden="1"/>
    <w:lsdException w:unhideWhenUsed="1" w:semiHidden="1" w:name="Plain Text"/>
    <w:lsdException w:semiHidden="1" w:name="E-mail Signature" w:unhideWhenUsed="1"/>
    <w:lsdException w:unhideWhenUsed="1" w:semiHidden="1" w:name="HTML Top of Form"/>
    <w:lsdException w:name="HTML Bottom of Form" w:unhideWhenUsed="1" w:semiHidden="1"/>
    <w:lsdException w:unhideWhenUsed="1" w:name="Normal (Web)" w:semiHidden="1"/>
    <w:lsdException w:semiHidden="1" w:unhideWhenUsed="1" w:name="HTML Acronym"/>
    <w:lsdException w:semiHidden="1" w:name="HTML Address" w:unhideWhenUsed="1"/>
    <w:lsdException w:unhideWhenUsed="1" w:semiHidden="1" w:name="HTML Cite"/>
    <w:lsdException w:name="HTML Code" w:semiHidden="1" w:unhideWhenUsed="1"/>
    <w:lsdException w:semiHidden="1" w:name="HTML Definition" w:unhideWhenUsed="1"/>
    <w:lsdException w:name="HTML Keyboard" w:semiHidden="1" w:unhideWhenUsed="1"/>
    <w:lsdException w:semiHidden="1" w:name="HTML Preformatted" w:unhideWhenUsed="1"/>
    <w:lsdException w:semiHidden="1" w:name="HTML Sample" w:unhideWhenUsed="1"/>
    <w:lsdException w:unhideWhenUsed="1" w:name="HTML Typewriter" w:semiHidden="1"/>
    <w:lsdException w:semiHidden="1" w:unhideWhenUsed="1" w:name="HTML Variable"/>
    <w:lsdException w:name="Normal Table" w:semiHidden="1" w:unhideWhenUsed="1"/>
    <w:lsdException w:unhideWhenUsed="1" w:semiHidden="1" w:name="annotation subject"/>
    <w:lsdException w:name="No List" w:semiHidden="1" w:unhideWhenUsed="1"/>
    <w:lsdException w:name="Outline List 1" w:unhideWhenUsed="1" w:semiHidden="1"/>
    <w:lsdException w:name="Outline List 2" w:unhideWhenUsed="1" w:semiHidden="1"/>
    <w:lsdException w:semiHidden="1" w:name="Outline List 3" w:unhideWhenUsed="1"/>
    <w:lsdException w:name="Table Simple 1" w:unhideWhenUsed="1" w:semiHidden="1"/>
    <w:lsdException w:name="Table Simple 2" w:semiHidden="1" w:unhideWhenUsed="1"/>
    <w:lsdException w:semiHidden="1" w:name="Table Simple 3" w:unhideWhenUsed="1"/>
    <w:lsdException w:semiHidden="1" w:name="Table Classic 1" w:unhideWhenUsed="1"/>
    <w:lsdException w:name="Table Classic 2" w:semiHidden="1" w:unhideWhenUsed="1"/>
    <w:lsdException w:unhideWhenUsed="1" w:semiHidden="1" w:name="Table Classic 3"/>
    <w:lsdException w:unhideWhenUsed="1" w:name="Table Classic 4" w:semiHidden="1"/>
    <w:lsdException w:unhideWhenUsed="1" w:name="Table Colorful 1" w:semiHidden="1"/>
    <w:lsdException w:semiHidden="1" w:unhideWhenUsed="1" w:name="Table Colorful 2"/>
    <w:lsdException w:unhideWhenUsed="1" w:name="Table Colorful 3" w:semiHidden="1"/>
    <w:lsdException w:name="Table Columns 1" w:semiHidden="1" w:unhideWhenUsed="1"/>
    <w:lsdException w:semiHidden="1" w:name="Table Columns 2" w:unhideWhenUsed="1"/>
    <w:lsdException w:semiHidden="1" w:unhideWhenUsed="1" w:name="Table Columns 3"/>
    <w:lsdException w:unhideWhenUsed="1" w:name="Table Columns 4" w:semiHidden="1"/>
    <w:lsdException w:semiHidden="1" w:unhideWhenUsed="1" w:name="Table Columns 5"/>
    <w:lsdException w:name="Table Grid 1" w:unhideWhenUsed="1" w:semiHidden="1"/>
    <w:lsdException w:unhideWhenUsed="1" w:semiHidden="1" w:name="Table Grid 2"/>
    <w:lsdException w:unhideWhenUsed="1" w:semiHidden="1" w:name="Table Grid 3"/>
    <w:lsdException w:name="Table Grid 4" w:unhideWhenUsed="1" w:semiHidden="1"/>
    <w:lsdException w:unhideWhenUsed="1" w:semiHidden="1" w:name="Table Grid 5"/>
    <w:lsdException w:semiHidden="1" w:name="Table Grid 6" w:unhideWhenUsed="1"/>
    <w:lsdException w:unhideWhenUsed="1" w:semiHidden="1" w:name="Table Grid 7"/>
    <w:lsdException w:unhideWhenUsed="1" w:name="Table Grid 8" w:semiHidden="1"/>
    <w:lsdException w:semiHidden="1" w:unhideWhenUsed="1" w:name="Table List 1"/>
    <w:lsdException w:semiHidden="1" w:unhideWhenUsed="1" w:name="Table List 2"/>
    <w:lsdException w:unhideWhenUsed="1" w:semiHidden="1" w:name="Table List 3"/>
    <w:lsdException w:name="Table List 4" w:unhideWhenUsed="1" w:semiHidden="1"/>
    <w:lsdException w:name="Table List 5" w:semiHidden="1" w:unhideWhenUsed="1"/>
    <w:lsdException w:unhideWhenUsed="1" w:semiHidden="1" w:name="Table List 6"/>
    <w:lsdException w:semiHidden="1" w:unhideWhenUsed="1" w:name="Table List 7"/>
    <w:lsdException w:name="Table List 8" w:unhideWhenUsed="1" w:semiHidden="1"/>
    <w:lsdException w:name="Table 3D effects 1" w:unhideWhenUsed="1" w:semiHidden="1"/>
    <w:lsdException w:semiHidden="1" w:name="Table 3D effects 2" w:unhideWhenUsed="1"/>
    <w:lsdException w:semiHidden="1" w:name="Table 3D effects 3" w:unhideWhenUsed="1"/>
    <w:lsdException w:name="Table Contemporary" w:unhideWhenUsed="1" w:semiHidden="1"/>
    <w:lsdException w:name="Table Elegant" w:semiHidden="1" w:unhideWhenUsed="1"/>
    <w:lsdException w:semiHidden="1" w:name="Table Professional" w:unhideWhenUsed="1"/>
    <w:lsdException w:semiHidden="1" w:unhideWhenUsed="1" w:name="Table Subtle 1"/>
    <w:lsdException w:unhideWhenUsed="1" w:semiHidden="1" w:name="Table Subtle 2"/>
    <w:lsdException w:semiHidden="1" w:unhideWhenUsed="1" w:name="Table Web 1"/>
    <w:lsdException w:name="Table Web 2" w:semiHidden="1" w:unhideWhenUsed="1"/>
    <w:lsdException w:semiHidden="1" w:name="Table Web 3" w:unhideWhenUsed="1"/>
    <w:lsdException w:unhideWhenUsed="1" w:name="Balloon Text" w:semiHidden="1"/>
    <w:lsdException w:unhideWhenUsed="1" w:semiHidden="1" w:name="Table Theme"/>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semiHidden="1" w:name="Revision"/>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semiHidden="1" w:unhideWhenUsed="1" w:name="Bibliography"/>
    <w:lsdException w:unhideWhenUsed="1" w:semiHidden="1" w:name="TOC Heading"/>
    <w:lsdException w:name="Grid Table 4" w:uiPriority="49"/>
    <w:lsdException w:name="Grid Table 5 Dark" w:uiPriority="50"/>
    <w:lsdException w:name="Grid Table 6 Colorful" w:uiPriority="51"/>
    <w:lsdException w:uiPriority="52" w:name="Grid Table 7 Colorful"/>
    <w:lsdException w:uiPriority="46" w:name="Grid Table 1 Light Accent 1"/>
    <w:lsdException w:name="Grid Table 2 Accent 1" w:uiPriority="47"/>
    <w:lsdException w:uiPriority="48" w:name="Grid Table 3 Accent 1"/>
    <w:lsdException w:name="Grid Table 4 Accent 1" w:uiPriority="49"/>
    <w:lsdException w:name="Grid Table 5 Dark Accent 1" w:uiPriority="50"/>
    <w:lsdException w:uiPriority="51" w:name="Grid Table 6 Colorful Accent 1"/>
    <w:lsdException w:name="Grid Table 7 Colorful Accent 1" w:uiPriority="52"/>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name="Grid Table 6 Colorful Accent 2" w:uiPriority="51"/>
    <w:lsdException w:name="Grid Table 7 Colorful Accent 2" w:uiPriority="52"/>
    <w:lsdException w:uiPriority="46" w:name="Grid Table 1 Light Accent 3"/>
    <w:lsdException w:name="Grid Table 2 Accent 3" w:uiPriority="47"/>
    <w:lsdException w:uiPriority="48" w:name="Grid Table 3 Accent 3"/>
    <w:lsdException w:uiPriority="49" w:name="Grid Table 4 Accent 3"/>
    <w:lsdException w:uiPriority="50" w:name="Grid Table 5 Dark Accent 3"/>
    <w:lsdException w:name="Grid Table 6 Colorful Accent 3" w:uiPriority="51"/>
    <w:lsdException w:uiPriority="52" w:name="Grid Table 7 Colorful Accent 3"/>
    <w:lsdException w:name="Grid Table 1 Light Accent 4" w:uiPriority="46"/>
    <w:lsdException w:uiPriority="47" w:name="Grid Table 2 Accent 4"/>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uiPriority="46" w:name="Grid Table 1 Light Accent 5"/>
    <w:lsdException w:name="Grid Table 2 Accent 5" w:uiPriority="47"/>
    <w:lsdException w:name="Grid Table 3 Accent 5" w:uiPriority="48"/>
    <w:lsdException w:uiPriority="49" w:name="Grid Table 4 Accent 5"/>
    <w:lsdException w:uiPriority="50" w:name="Grid Table 5 Dark Accent 5"/>
    <w:lsdException w:uiPriority="51" w:name="Grid Table 6 Colorful Accent 5"/>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uiPriority="50" w:name="Grid Table 5 Dark Accent 6"/>
    <w:lsdException w:name="Grid Table 6 Colorful Accent 6" w:uiPriority="51"/>
    <w:lsdException w:uiPriority="52" w:name="Grid Table 7 Colorful Accent 6"/>
    <w:lsdException w:name="List Table 1 Light" w:uiPriority="46"/>
    <w:lsdException w:name="List Table 2" w:uiPriority="47"/>
    <w:lsdException w:name="List Table 3" w:uiPriority="48"/>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name="List Table 2 Accent 1" w:uiPriority="47"/>
    <w:lsdException w:uiPriority="48" w:name="List Table 3 Accent 1"/>
    <w:lsdException w:uiPriority="49" w:name="List Table 4 Accent 1"/>
    <w:lsdException w:uiPriority="50" w:name="List Table 5 Dark Accent 1"/>
    <w:lsdException w:uiPriority="51" w:name="List Table 6 Colorful Accent 1"/>
    <w:lsdException w:name="List Table 7 Colorful Accent 1" w:uiPriority="52"/>
    <w:lsdException w:uiPriority="46" w:name="List Table 1 Light Accent 2"/>
    <w:lsdException w:name="List Table 2 Accent 2" w:uiPriority="47"/>
    <w:lsdException w:name="List Table 3 Accent 2" w:uiPriority="48"/>
    <w:lsdException w:name="List Table 4 Accent 2" w:uiPriority="49"/>
    <w:lsdException w:uiPriority="50" w:name="List Table 5 Dark Accent 2"/>
    <w:lsdException w:name="List Table 6 Colorful Accent 2" w:uiPriority="51"/>
    <w:lsdException w:name="List Table 7 Colorful Accent 2" w:uiPriority="5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name="List Table 1 Light Accent 4" w:uiPriority="46"/>
    <w:lsdException w:uiPriority="47" w:name="List Table 2 Accent 4"/>
    <w:lsdException w:name="List Table 3 Accent 4" w:uiPriority="48"/>
    <w:lsdException w:uiPriority="49" w:name="List Table 4 Accent 4"/>
    <w:lsdException w:uiPriority="50" w:name="List Table 5 Dark Accent 4"/>
    <w:lsdException w:name="List Table 6 Colorful Accent 4" w:uiPriority="51"/>
    <w:lsdException w:uiPriority="52" w:name="List Table 7 Colorful Accent 4"/>
    <w:lsdException w:uiPriority="46" w:name="List Table 1 Light Accent 5"/>
    <w:lsdException w:name="List Table 2 Accent 5" w:uiPriority="47"/>
    <w:lsdException w:uiPriority="48" w:name="List Table 3 Accent 5"/>
    <w:lsdException w:name="List Table 4 Accent 5" w:uiPriority="49"/>
    <w:lsdException w:name="List Table 5 Dark Accent 5" w:uiPriority="50"/>
    <w:lsdException w:uiPriority="51" w:name="List Table 6 Colorful Accent 5"/>
    <w:lsdException w:uiPriority="52" w:name="List Table 7 Colorful Accent 5"/>
    <w:lsdException w:uiPriority="46" w:name="List Table 1 Light Accent 6"/>
    <w:lsdException w:uiPriority="47" w:name="List Table 2 Accent 6"/>
    <w:lsdException w:name="List Table 3 Accent 6" w:uiPriority="48"/>
    <w:lsdException w:name="List Table 4 Accent 6" w:uiPriority="49"/>
    <w:lsdException w:name="List Table 5 Dark Accent 6" w:uiPriority="50"/>
    <w:lsdException w:uiPriority="51" w:name="List Table 6 Colorful Accent 6"/>
    <w:lsdException w:name="List Table 7 Colorful Accent 6" w:uiPriority="52"/>
    <w:lsdException w:uiPriority="99" w:name="Mention" w:unhideWhenUsed="1" w:semiHidden="1"/>
    <w:lsdException w:unhideWhenUsed="1" w:uiPriority="99" w:name="Smart Hyperlink" w:semiHidden="1"/>
    <w:lsdException w:semiHidden="1" w:name="Hashtag" w:uiPriority="99" w:unhideWhenUsed="1"/>
    <w:lsdException w:name="Unresolved Mention" w:uiPriority="99" w:unhideWhenUsed="1" w:semiHidden="1"/>
    <w:lsdException w:unhideWhenUsed="1" w:uiPriority="99" w:semiHidden="1" w:name="Smart Link"/>
  </w:latentStyles>
  <w:style w:type="paragraph" w:styleId="Normal" w:default="1">
    <w:name w:val="Normal"/>
    <w:qFormat/>
    <w:rsid w:val="001577A7"/>
    <w:pPr>
      <w:spacing w:lineRule="auto" w:line="360"/>
      <w:ind w:firstLine="576"/>
      <w:contextualSpacing/>
    </w:pPr>
    <w:rPr>
      <w:rFonts w:eastAsia="DengXian" w:hAnsi="Times New Roman" w:ascii="Times New Roman"/>
    </w:rPr>
  </w:style>
  <w:style w:type="paragraph" w:styleId="Heading1">
    <w:name w:val="heading 1"/>
    <w:basedOn w:val="Normal"/>
    <w:next w:val="Normal"/>
    <w:link w:val="Heading1Char"/>
    <w:rsid w:val="001577A7"/>
    <w:pPr>
      <w:keepNext/>
      <w:keepLines/>
      <w:pageBreakBefore/>
      <w:ind w:firstLine="0"/>
      <w:jc w:val="center"/>
      <w:outlineLvl w:val="0"/>
    </w:pPr>
    <w:rPr>
      <w:rFonts w:cstheme="majorBidi" w:hAnsi="Calibri" w:ascii="Calibri"/>
      <w:b/>
      <w:color w:val="000000" w:themeColor="text1"/>
      <w:sz w:val="32"/>
      <w:szCs w:val="32"/>
    </w:rPr>
  </w:style>
  <w:style w:styleId="Heading2" w:type="paragraph">
    <w:name w:val="heading 2"/>
    <w:basedOn w:val="Normal"/>
    <w:next w:val="Normal"/>
    <w:link w:val="Heading2Char"/>
    <w:rsid w:val="00091467"/>
    <w:pPr>
      <w:keepNext/>
      <w:keepLines/>
      <w:spacing w:before="240"/>
      <w:ind w:firstLine="0"/>
      <w:outlineLvl w:val="1"/>
    </w:pPr>
    <w:rPr>
      <w:rFonts w:cstheme="majorBidi" w:hAnsi="Calibri" w:ascii="Calibri"/>
      <w:b/>
      <w:color w:val="000000" w:themeColor="text1"/>
      <w:szCs w:val="26"/>
    </w:rPr>
  </w:style>
  <w:style w:type="character" w:default="1" w:styleId="DefaultParagraphFont">
    <w:name w:val="Default Paragraph Font"/>
    <w:uiPriority w:val="1"/>
    <w:semiHidden/>
    <w:unhideWhenUsed/>
  </w:style>
  <w:style w:styleId="TableNormal" w:type="table" w:default="1">
    <w:name w:val="Normal Table"/>
    <w:uiPriority w:val="99"/>
    <w:semiHidden/>
    <w:unhideWhenUsed/>
    <w:tblPr>
      <w:tblInd w:type="dxa" w:w="0"/>
      <w:tblCellMar>
        <w:top w:w="0" w:type="dxa"/>
        <w:left w:w="108" w:type="dxa"/>
        <w:bottom w:w="0" w:type="dxa"/>
        <w:right w:w="108" w:type="dxa"/>
      </w:tblCellMar>
    </w:tblPr>
  </w:style>
  <w:style w:default="1" w:styleId="NoList" w:type="numbering">
    <w:name w:val="No List"/>
    <w:uiPriority w:val="99"/>
    <w:semiHidden/>
    <w:unhideWhenUsed/>
  </w:style>
  <w:style w:customStyle="1" w:styleId="VellumAuthor" w:type="paragraph">
    <w:name w:val="Vellum Author"/>
    <w:basedOn w:val="Normal"/>
    <w:next w:val="Normal"/>
    <w:autoRedefine/>
    <w:qFormat/>
    <w:rsid w:val="00615244"/>
    <w:pPr>
      <w:spacing w:before="720"/>
      <w:ind w:firstLine="0"/>
      <w:jc w:val="center"/>
    </w:pPr>
    <w:rPr>
      <w:rFonts w:asciiTheme="majorHAnsi" w:hAnsiTheme="majorHAnsi"/>
      <w:sz w:val="32"/>
    </w:rPr>
  </w:style>
  <w:style w:styleId="ListParagraph" w:type="paragraph">
    <w:name w:val="List Paragraph"/>
    <w:basedOn w:val="Normal"/>
    <w:uiPriority w:val="34"/>
    <w:qFormat/>
    <w:rsid w:val="003F2B89"/>
    <w:pPr>
      <w:ind w:left="720"/>
    </w:pPr>
  </w:style>
  <w:style w:styleId="Quote" w:type="paragraph">
    <w:name w:val="Quote"/>
    <w:basedOn w:val="Normal"/>
    <w:next w:val="Normal"/>
    <w:link w:val="QuoteChar"/>
    <w:rsid w:val="00414337"/>
    <w:pPr>
      <w:spacing w:after="240" w:before="240"/>
      <w:ind w:left="1800" w:right="1800"/>
    </w:pPr>
  </w:style>
  <w:style w:customStyle="1" w:type="character" w:styleId="QuoteChar">
    <w:name w:val="Quote Char"/>
    <w:basedOn w:val="DefaultParagraphFont"/>
    <w:link w:val="Quote"/>
    <w:rsid w:val="00414337"/>
  </w:style>
  <w:style w:styleId="VellumAttribution" w:type="paragraph" w:customStyle="1">
    <w:name w:val="Vellum Attribution"/>
    <w:basedOn w:val="Normal"/>
    <w:next w:val="Normal"/>
    <w:qFormat/>
    <w:rsid w:val="00063CA5"/>
    <w:pPr>
      <w:spacing w:before="240" w:after="240"/>
      <w:ind w:left="1800" w:firstLine="0" w:right="1800"/>
      <w:jc w:val="right"/>
    </w:pPr>
    <w:rPr>
      <w:smallCaps/>
    </w:rPr>
  </w:style>
  <w:style w:customStyle="1" w:styleId="VellumVerse" w:type="paragraph">
    <w:name w:val="Vellum Verse"/>
    <w:basedOn w:val="Normal"/>
    <w:qFormat/>
    <w:rsid w:val="00FA6027"/>
    <w:pPr>
      <w:spacing w:after="240" w:before="240" w:lineRule="auto" w:line="240"/>
      <w:ind w:right="1440" w:left="1800" w:hanging="360"/>
    </w:pPr>
    <w:rPr>
      <w:i/>
    </w:rPr>
  </w:style>
  <w:style w:type="paragraph" w:styleId="Caption">
    <w:name w:val="caption"/>
    <w:basedOn w:val="Normal"/>
    <w:next w:val="Normal"/>
    <w:autoRedefine/>
    <w:rsid w:val="002C749D"/>
    <w:pPr>
      <w:spacing w:lineRule="auto" w:after="200" w:line="240"/>
      <w:ind w:firstLine="0"/>
      <w:jc w:val="center"/>
    </w:pPr>
    <w:rPr>
      <w:bCs/>
      <w:i/>
      <w:sz w:val="20"/>
      <w:szCs w:val="18"/>
    </w:rPr>
  </w:style>
  <w:style w:type="character" w:styleId="Hyperlink">
    <w:name w:val="Hyperlink"/>
    <w:basedOn w:val="DefaultParagraphFont"/>
    <w:uiPriority w:val="99"/>
    <w:unhideWhenUsed/>
    <w:rsid w:val="00395D9B"/>
    <w:rPr>
      <w:color w:themeColor="hyperlink" w:val="0000FF"/>
      <w:u w:val="single"/>
    </w:rPr>
  </w:style>
  <w:style w:styleId="VellumFlushLeft" w:customStyle="1" w:type="paragraph">
    <w:name w:val="Vellum Flush Left"/>
    <w:basedOn w:val="Normal"/>
    <w:next w:val="Normal"/>
    <w:qFormat/>
    <w:rsid w:val="002532B2"/>
    <w:pPr>
      <w:spacing w:before="240" w:after="240"/>
      <w:ind w:firstLine="0"/>
    </w:pPr>
  </w:style>
  <w:style w:type="character" w:customStyle="1" w:styleId="VellumMonospace">
    <w:name w:val="Vellum Monospace"/>
    <w:basedOn w:val="DefaultParagraphFont"/>
    <w:uiPriority w:val="1"/>
    <w:qFormat/>
    <w:rsid w:val="00BF4F9A"/>
    <w:rPr>
      <w:rFonts w:hAnsi="Courier" w:ascii="Courier"/>
    </w:rPr>
  </w:style>
  <w:style w:styleId="VellumSansSerif" w:customStyle="1" w:type="character">
    <w:name w:val="Vellum Sans Serif"/>
    <w:basedOn w:val="DefaultParagraphFont"/>
    <w:uiPriority w:val="1"/>
    <w:qFormat/>
    <w:rsid w:val="00BF4F9A"/>
    <w:rPr>
      <w:rFonts w:hAnsi="Helvetica Neue" w:ascii="Helvetica Neue"/>
    </w:rPr>
  </w:style>
  <w:style w:styleId="UnresolvedMention" w:type="character">
    <w:name w:val="Unresolved Mention"/>
    <w:basedOn w:val="DefaultParagraphFont"/>
    <w:uiPriority w:val="99"/>
    <w:semiHidden/>
    <w:unhideWhenUsed/>
    <w:rsid w:val="003B6AEB"/>
    <w:rPr>
      <w:color w:val="605E5C"/>
      <w:shd w:color="auto" w:val="clear" w:fill="E1DFDD"/>
    </w:rPr>
  </w:style>
  <w:style w:type="paragraph" w:styleId="Title">
    <w:name w:val="Title"/>
    <w:basedOn w:val="Normal"/>
    <w:next w:val="Normal"/>
    <w:link w:val="TitleChar"/>
    <w:rsid w:val="0012181E"/>
    <w:pPr>
      <w:spacing w:line="240" w:lineRule="auto" w:before="5040"/>
      <w:ind w:firstLine="0"/>
      <w:jc w:val="center"/>
    </w:pPr>
    <w:rPr>
      <w:rFonts w:cstheme="majorBidi" w:hAnsiTheme="majorHAnsi" w:asciiTheme="majorHAnsi"/>
      <w:spacing w:val="-10"/>
      <w:kern w:val="28"/>
      <w:sz w:val="56"/>
      <w:szCs w:val="56"/>
    </w:rPr>
  </w:style>
  <w:style w:type="character" w:styleId="TitleChar" w:customStyle="1">
    <w:name w:val="Title Char"/>
    <w:basedOn w:val="DefaultParagraphFont"/>
    <w:link w:val="Title"/>
    <w:rsid w:val="0012181E"/>
    <w:rPr>
      <w:rFonts w:asciiTheme="majorHAnsi" w:eastAsia="DengXian" w:cstheme="majorBidi" w:hAnsiTheme="majorHAnsi"/>
      <w:spacing w:val="-10"/>
      <w:kern w:val="28"/>
      <w:sz w:val="56"/>
      <w:szCs w:val="56"/>
    </w:rPr>
  </w:style>
  <w:style w:styleId="Subtitle" w:type="paragraph">
    <w:name w:val="Subtitle"/>
    <w:basedOn w:val="Normal"/>
    <w:next w:val="Normal"/>
    <w:link w:val="SubtitleChar"/>
    <w:rsid w:val="001577A7"/>
    <w:pPr>
      <w:numPr>
        <w:ilvl w:val="1"/>
      </w:numPr>
      <w:spacing w:after="160"/>
      <w:ind w:firstLine="576"/>
      <w:jc w:val="center"/>
    </w:pPr>
    <w:rPr>
      <w:color w:themeTint="A5" w:val="5A5A5A" w:themeColor="text1"/>
      <w:spacing w:val="15"/>
      <w:sz w:val="22"/>
      <w:szCs w:val="22"/>
    </w:rPr>
  </w:style>
  <w:style w:type="character" w:styleId="SubtitleChar" w:customStyle="1">
    <w:name w:val="Subtitle Char"/>
    <w:basedOn w:val="DefaultParagraphFont"/>
    <w:link w:val="Subtitle"/>
    <w:rsid w:val="001577A7"/>
    <w:rPr>
      <w:rFonts w:eastAsia="DengXian" w:hAnsi="Times New Roman" w:ascii="Times New Roman"/>
      <w:color w:themeColor="text1" w:val="5A5A5A" w:themeTint="A5"/>
      <w:spacing w:val="15"/>
      <w:sz w:val="22"/>
      <w:szCs w:val="22"/>
    </w:rPr>
  </w:style>
  <w:style w:styleId="Heading1Char" w:type="character" w:customStyle="1">
    <w:name w:val="Heading 1 Char"/>
    <w:basedOn w:val="DefaultParagraphFont"/>
    <w:link w:val="Heading1"/>
    <w:rsid w:val="001577A7"/>
    <w:rPr>
      <w:rFonts w:cstheme="majorBidi" w:eastAsia="DengXian" w:ascii="Calibri" w:hAnsi="Calibri"/>
      <w:b/>
      <w:color w:val="000000" w:themeColor="text1"/>
      <w:sz w:val="32"/>
      <w:szCs w:val="32"/>
    </w:rPr>
  </w:style>
  <w:style w:type="character" w:customStyle="1" w:styleId="Heading2Char">
    <w:name w:val="Heading 2 Char"/>
    <w:basedOn w:val="DefaultParagraphFont"/>
    <w:link w:val="Heading2"/>
    <w:rsid w:val="00091467"/>
    <w:rPr>
      <w:rFonts w:cstheme="majorBidi" w:hAnsi="Calibri" w:ascii="Calibri" w:eastAsia="DengXian"/>
      <w:b/>
      <w:color w:themeColor="text1" w:val="000000"/>
      <w:szCs w:val="26"/>
    </w:rPr>
  </w:style>
  <w:style w:styleId="VellumElementSubtitle" w:type="paragraph" w:customStyle="1">
    <w:name w:val="Vellum Element Subtitle"/>
    <w:basedOn w:val="Normal"/>
    <w:qFormat/>
    <w:rsid w:val="00430BC0"/>
    <w:pPr>
      <w:spacing w:after="240"/>
      <w:ind w:firstLine="0"/>
      <w:jc w:val="center"/>
    </w:pPr>
    <w:rPr>
      <w:rFonts w:asciiTheme="majorHAnsi" w:hAnsiTheme="majorHAnsi"/>
      <w:iCs/>
    </w:rPr>
  </w:style>
  <w:style w:customStyle="1" w:styleId="VellumHiddenHeading" w:type="paragraph">
    <w:name w:val="Vellum Hidden Heading"/>
    <w:basedOn w:val="Heading1"/>
    <w:qFormat/>
    <w:rsid w:val="00D45439"/>
    <w:rPr>
      <w:color w:themeShade="BF" w:themeColor="background1" w:val="BFBFBF"/>
    </w:rPr>
  </w:style>
  <w:style w:type="character" w:styleId="FollowedHyperlink">
    <w:name w:val="FollowedHyperlink"/>
    <w:basedOn w:val="DefaultParagraphFont"/>
    <w:semiHidden/>
    <w:unhideWhenUsed/>
    <w:rsid w:val="00F95E13"/>
    <w:rPr>
      <w:color w:themeColor="followedHyperlink" w:val="800080"/>
      <w:u w:val="single"/>
    </w:rPr>
  </w:style>
  <w:style w:customStyle="1" w:styleId="VellumTextConversation" w:type="paragraph">
    <w:name w:val="Vellum Text Conversation"/>
    <w:basedOn w:val="Normal"/>
    <w:qFormat/>
    <w:rsid w:val="00827DCA"/>
    <w:pPr>
      <w:spacing w:lineRule="auto" w:before="240" w:line="240" w:after="240"/>
      <w:ind w:firstLine="0" w:left="1440" w:right="2160"/>
    </w:pPr>
    <w:rPr>
      <w:rFonts w:ascii="Helvetica" w:hAnsi="Helvetica"/>
      <w:bCs/>
      <w:sz w:val="20"/>
      <w:szCs w:val="20"/>
    </w:rPr>
  </w:style>
  <w:style w:type="paragraph" w:styleId="VellumWrittenNote" w:customStyle="1">
    <w:name w:val="Vellum Written Note"/>
    <w:basedOn w:val="Normal"/>
    <w:qFormat/>
    <w:rsid w:val="00AC4DB4"/>
    <w:pPr>
      <w:spacing w:after="240" w:before="240"/>
      <w:ind w:right="720" w:left="720" w:firstLine="547"/>
    </w:pPr>
    <w:rPr>
      <w:rFonts w:ascii="Helvetica" w:hAnsi="Helvetica"/>
      <w:sz w:val="20"/>
    </w:rPr>
  </w:style>
  <w:style w:styleId="VellumInlineImage" w:customStyle="1" w:type="paragraph">
    <w:name w:val="Vellum Inline Image"/>
    <w:basedOn w:val="Normal"/>
    <w:qFormat/>
    <w:rsid w:val="00750A3A"/>
    <w:pPr>
      <w:keepNext/>
      <w:ind w:firstLine="0"/>
      <w:jc w:val="center"/>
    </w:pPr>
    <w:rPr>
      <w:noProof/>
    </w:rPr>
  </w:style>
  <w:style w:customStyle="1" w:type="character" w:styleId="VellumSmallCaps">
    <w:name w:val="Vellum Small Caps"/>
    <w:basedOn w:val="DefaultParagraphFont"/>
    <w:uiPriority w:val="1"/>
    <w:qFormat/>
    <w:rsid w:val="00AE2E91"/>
    <w:rPr>
      <w:rFonts w:hAnsi="Times New Roman" w:ascii="Times New Roman" w:cs="Times New Roman"/>
      <w:caps w:val="0"/>
      <w:smallCaps/>
      <w:strike w:val="0"/>
      <w:dstrike w:val="0"/>
      <w:vanish w:val="0"/>
      <w:vertAlign w:val="baseline"/>
    </w:rPr>
  </w:style>
  <w:style w:customStyle="1" w:type="paragraph" w:styleId="VellumElementAuthor">
    <w:name w:val="Vellum Element Author"/>
    <w:basedOn w:val="Normal"/>
    <w:qFormat/>
    <w:rsid w:val="00A85B9E"/>
    <w:pPr>
      <w:ind w:firstLine="0"/>
      <w:jc w:val="center"/>
    </w:pPr>
    <w:rPr>
      <w:rFonts w:hAnsiTheme="majorHAnsi" w:asciiTheme="majorHAnsi"/>
    </w:rPr>
  </w:style>
  <w:style w:styleId="VellumCenteredText" w:customStyle="1" w:type="paragraph">
    <w:name w:val="Vellum Centered Text"/>
    <w:basedOn w:val="Normal"/>
    <w:qFormat/>
    <w:rsid w:val="00593801"/>
    <w:pPr>
      <w:jc w:val="center"/>
    </w:pPr>
    <w:rPr>
      <w:b/>
      <w:bCs/>
    </w:rPr>
  </w:style>
</w:styles>
</file>

<file path=word/_rels/document.xml.rels><?xml version="1.0" encoding="utf-8" standalone="yes"?>
<Relationships xmlns="http://schemas.openxmlformats.org/package/2006/relationships"><Relationship Id="rId1" Target="settings.xml" Type="http://schemas.openxmlformats.org/officeDocument/2006/relationships/settings" /><Relationship Target="styles.xml" Id="rId2" Type="http://schemas.openxmlformats.org/officeDocument/2006/relationships/styles" /></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dc="http://purl.org/dc/elements/1.1/" xmlns:dcmitype="http://purl.org/dc/dcmitype/" xmlns:dcterms="http://purl.org/dc/terms/" xmlns:xsi="http://www.w3.org/2001/XMLSchema-instance" xmlns:cp="http://schemas.openxmlformats.org/package/2006/metadata/core-properties">
  <dc:title>IL LIBRO DEL COACH</dc:title>
  <dc:subject/>
  <dc:creator>Cibelle Dardi da Silva</dc:creator>
  <cp:keywords/>
  <dc:description/>
  <cp:lastModifiedBy>Cibelle Dardi da Silva</cp:lastModifiedBy>
  <cp:revision>1</cp:revision>
  <dcterms:created xsi:type="dcterms:W3CDTF">2025-04-03T17:33:12Z</dcterms:created>
  <dcterms:modified xsi:type="dcterms:W3CDTF">2025-04-03T17:33:12Z</dcterms:modified>
</cp:coreProperties>
</file>