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09B50" w14:textId="77777777" w:rsidR="00356884" w:rsidRPr="003F5AE2" w:rsidRDefault="00000000" w:rsidP="003F5AE2">
      <w:pPr>
        <w:pStyle w:val="Title"/>
        <w:spacing w:line="360" w:lineRule="auto"/>
        <w:rPr>
          <w:rFonts w:ascii="Arial" w:hAnsi="Arial" w:cs="Arial"/>
          <w:b w:val="0"/>
          <w:bCs w:val="0"/>
          <w:spacing w:val="-2"/>
          <w:w w:val="95"/>
          <w:sz w:val="28"/>
          <w:szCs w:val="28"/>
        </w:rPr>
      </w:pPr>
      <w:r w:rsidRPr="003F5AE2">
        <w:rPr>
          <w:rFonts w:ascii="Arial" w:hAnsi="Arial" w:cs="Arial"/>
          <w:b w:val="0"/>
          <w:bCs w:val="0"/>
          <w:spacing w:val="-2"/>
          <w:sz w:val="28"/>
          <w:szCs w:val="28"/>
        </w:rPr>
        <w:t xml:space="preserve">BRIDGING </w:t>
      </w:r>
      <w:r w:rsidRPr="003F5AE2">
        <w:rPr>
          <w:rFonts w:ascii="Arial" w:hAnsi="Arial" w:cs="Arial"/>
          <w:b w:val="0"/>
          <w:bCs w:val="0"/>
          <w:spacing w:val="-2"/>
          <w:w w:val="95"/>
          <w:sz w:val="28"/>
          <w:szCs w:val="28"/>
        </w:rPr>
        <w:t xml:space="preserve">CULTURES </w:t>
      </w:r>
    </w:p>
    <w:p w14:paraId="7E33540E" w14:textId="77777777" w:rsidR="00356884" w:rsidRPr="003F5AE2" w:rsidRDefault="00356884" w:rsidP="003F5AE2">
      <w:pPr>
        <w:pStyle w:val="Title"/>
        <w:spacing w:line="360" w:lineRule="auto"/>
        <w:rPr>
          <w:rFonts w:ascii="Arial" w:hAnsi="Arial" w:cs="Arial"/>
          <w:b w:val="0"/>
          <w:bCs w:val="0"/>
          <w:spacing w:val="-2"/>
          <w:w w:val="95"/>
          <w:sz w:val="28"/>
          <w:szCs w:val="28"/>
        </w:rPr>
      </w:pPr>
    </w:p>
    <w:p w14:paraId="122C9101" w14:textId="77777777" w:rsidR="00356884" w:rsidRPr="003F5AE2" w:rsidRDefault="00356884" w:rsidP="003F5AE2">
      <w:pPr>
        <w:pStyle w:val="Title"/>
        <w:spacing w:line="360" w:lineRule="auto"/>
        <w:rPr>
          <w:rFonts w:ascii="Arial" w:hAnsi="Arial" w:cs="Arial"/>
          <w:b w:val="0"/>
          <w:bCs w:val="0"/>
          <w:spacing w:val="-2"/>
          <w:w w:val="95"/>
          <w:sz w:val="28"/>
          <w:szCs w:val="28"/>
        </w:rPr>
      </w:pPr>
    </w:p>
    <w:p w14:paraId="52C386D7" w14:textId="77777777" w:rsidR="00356884" w:rsidRPr="003F5AE2" w:rsidRDefault="00356884" w:rsidP="003F5AE2">
      <w:pPr>
        <w:pStyle w:val="Title"/>
        <w:spacing w:line="360" w:lineRule="auto"/>
        <w:rPr>
          <w:rFonts w:ascii="Arial" w:hAnsi="Arial" w:cs="Arial"/>
          <w:b w:val="0"/>
          <w:bCs w:val="0"/>
          <w:spacing w:val="-2"/>
          <w:w w:val="95"/>
          <w:sz w:val="28"/>
          <w:szCs w:val="28"/>
        </w:rPr>
      </w:pPr>
    </w:p>
    <w:p w14:paraId="3218B7C7" w14:textId="77777777" w:rsidR="00356884" w:rsidRPr="003F5AE2" w:rsidRDefault="00000000" w:rsidP="003F5AE2">
      <w:pPr>
        <w:pStyle w:val="Title"/>
        <w:spacing w:line="360" w:lineRule="auto"/>
        <w:rPr>
          <w:rFonts w:ascii="Arial" w:hAnsi="Arial" w:cs="Arial"/>
          <w:b w:val="0"/>
          <w:bCs w:val="0"/>
          <w:sz w:val="28"/>
          <w:szCs w:val="28"/>
        </w:rPr>
      </w:pPr>
      <w:r w:rsidRPr="003F5AE2">
        <w:rPr>
          <w:rFonts w:ascii="Arial" w:hAnsi="Arial" w:cs="Arial"/>
          <w:b w:val="0"/>
          <w:bCs w:val="0"/>
          <w:w w:val="95"/>
          <w:sz w:val="28"/>
          <w:szCs w:val="28"/>
        </w:rPr>
        <w:t xml:space="preserve">NORTHEAST </w:t>
      </w:r>
      <w:r w:rsidRPr="003F5AE2">
        <w:rPr>
          <w:rFonts w:ascii="Arial" w:hAnsi="Arial" w:cs="Arial"/>
          <w:b w:val="0"/>
          <w:bCs w:val="0"/>
          <w:w w:val="90"/>
          <w:sz w:val="28"/>
          <w:szCs w:val="28"/>
        </w:rPr>
        <w:t>INDIA'S</w:t>
      </w:r>
      <w:r w:rsidRPr="003F5AE2">
        <w:rPr>
          <w:rFonts w:ascii="Arial" w:hAnsi="Arial" w:cs="Arial"/>
          <w:b w:val="0"/>
          <w:bCs w:val="0"/>
          <w:spacing w:val="46"/>
          <w:sz w:val="28"/>
          <w:szCs w:val="28"/>
        </w:rPr>
        <w:t xml:space="preserve"> </w:t>
      </w:r>
      <w:r w:rsidRPr="003F5AE2">
        <w:rPr>
          <w:rFonts w:ascii="Arial" w:hAnsi="Arial" w:cs="Arial"/>
          <w:b w:val="0"/>
          <w:bCs w:val="0"/>
          <w:spacing w:val="-7"/>
          <w:w w:val="95"/>
          <w:sz w:val="28"/>
          <w:szCs w:val="28"/>
        </w:rPr>
        <w:t>ROLE IN FURTHERING INDIA’S ACT EAST POLICY</w:t>
      </w:r>
    </w:p>
    <w:p w14:paraId="794F26AE" w14:textId="77777777" w:rsidR="00356884" w:rsidRPr="003F5AE2" w:rsidRDefault="00356884" w:rsidP="003F5AE2">
      <w:pPr>
        <w:pStyle w:val="BodyText"/>
        <w:spacing w:before="5" w:line="360" w:lineRule="auto"/>
        <w:jc w:val="center"/>
        <w:rPr>
          <w:rFonts w:ascii="Arial" w:hAnsi="Arial" w:cs="Arial"/>
          <w:sz w:val="28"/>
          <w:szCs w:val="28"/>
        </w:rPr>
      </w:pPr>
    </w:p>
    <w:p w14:paraId="6C8BD5CC" w14:textId="77777777" w:rsidR="00356884" w:rsidRPr="003F5AE2" w:rsidRDefault="00356884" w:rsidP="003F5AE2">
      <w:pPr>
        <w:spacing w:line="360" w:lineRule="auto"/>
        <w:ind w:left="507" w:right="578"/>
        <w:jc w:val="center"/>
        <w:rPr>
          <w:rFonts w:ascii="Arial" w:hAnsi="Arial" w:cs="Arial"/>
          <w:spacing w:val="-2"/>
          <w:w w:val="95"/>
          <w:sz w:val="28"/>
          <w:szCs w:val="28"/>
        </w:rPr>
      </w:pPr>
    </w:p>
    <w:p w14:paraId="4B95E53A" w14:textId="77777777" w:rsidR="00356884" w:rsidRPr="003F5AE2" w:rsidRDefault="00356884" w:rsidP="003F5AE2">
      <w:pPr>
        <w:spacing w:line="360" w:lineRule="auto"/>
        <w:ind w:left="507" w:right="578"/>
        <w:jc w:val="center"/>
        <w:rPr>
          <w:rFonts w:ascii="Arial" w:hAnsi="Arial" w:cs="Arial"/>
          <w:spacing w:val="-2"/>
          <w:w w:val="95"/>
          <w:sz w:val="28"/>
          <w:szCs w:val="28"/>
        </w:rPr>
      </w:pPr>
    </w:p>
    <w:p w14:paraId="5087AE1F" w14:textId="77777777" w:rsidR="00356884" w:rsidRPr="003F5AE2" w:rsidRDefault="00356884" w:rsidP="003F5AE2">
      <w:pPr>
        <w:spacing w:line="360" w:lineRule="auto"/>
        <w:ind w:left="507" w:right="578"/>
        <w:jc w:val="center"/>
        <w:rPr>
          <w:rFonts w:ascii="Arial" w:hAnsi="Arial" w:cs="Arial"/>
          <w:spacing w:val="-2"/>
          <w:w w:val="95"/>
          <w:sz w:val="28"/>
          <w:szCs w:val="28"/>
        </w:rPr>
      </w:pPr>
    </w:p>
    <w:p w14:paraId="002FC31E" w14:textId="77777777" w:rsidR="00356884" w:rsidRPr="003F5AE2" w:rsidRDefault="00000000" w:rsidP="003F5AE2">
      <w:pPr>
        <w:spacing w:line="360" w:lineRule="auto"/>
        <w:ind w:left="507" w:right="578"/>
        <w:jc w:val="center"/>
        <w:rPr>
          <w:rFonts w:ascii="Arial" w:hAnsi="Arial" w:cs="Arial"/>
          <w:sz w:val="28"/>
          <w:szCs w:val="28"/>
        </w:rPr>
      </w:pPr>
      <w:r w:rsidRPr="003F5AE2">
        <w:rPr>
          <w:rFonts w:ascii="Arial" w:hAnsi="Arial" w:cs="Arial"/>
          <w:spacing w:val="-2"/>
          <w:w w:val="95"/>
          <w:sz w:val="28"/>
          <w:szCs w:val="28"/>
        </w:rPr>
        <w:t>SOFT</w:t>
      </w:r>
      <w:r w:rsidRPr="003F5AE2">
        <w:rPr>
          <w:rFonts w:ascii="Arial" w:hAnsi="Arial" w:cs="Arial"/>
          <w:spacing w:val="-16"/>
          <w:w w:val="95"/>
          <w:sz w:val="28"/>
          <w:szCs w:val="28"/>
        </w:rPr>
        <w:t xml:space="preserve"> </w:t>
      </w:r>
      <w:r w:rsidRPr="003F5AE2">
        <w:rPr>
          <w:rFonts w:ascii="Arial" w:hAnsi="Arial" w:cs="Arial"/>
          <w:spacing w:val="-2"/>
          <w:w w:val="95"/>
          <w:sz w:val="28"/>
          <w:szCs w:val="28"/>
        </w:rPr>
        <w:t>POWER</w:t>
      </w:r>
      <w:r w:rsidRPr="003F5AE2">
        <w:rPr>
          <w:rFonts w:ascii="Arial" w:hAnsi="Arial" w:cs="Arial"/>
          <w:spacing w:val="-16"/>
          <w:w w:val="95"/>
          <w:sz w:val="28"/>
          <w:szCs w:val="28"/>
        </w:rPr>
        <w:t xml:space="preserve"> </w:t>
      </w:r>
      <w:r w:rsidRPr="003F5AE2">
        <w:rPr>
          <w:rFonts w:ascii="Arial" w:hAnsi="Arial" w:cs="Arial"/>
          <w:spacing w:val="-2"/>
          <w:w w:val="95"/>
          <w:sz w:val="28"/>
          <w:szCs w:val="28"/>
        </w:rPr>
        <w:t>OF</w:t>
      </w:r>
      <w:r w:rsidRPr="003F5AE2">
        <w:rPr>
          <w:rFonts w:ascii="Arial" w:hAnsi="Arial" w:cs="Arial"/>
          <w:spacing w:val="-16"/>
          <w:w w:val="95"/>
          <w:sz w:val="28"/>
          <w:szCs w:val="28"/>
        </w:rPr>
        <w:t xml:space="preserve"> </w:t>
      </w:r>
      <w:r w:rsidRPr="003F5AE2">
        <w:rPr>
          <w:rFonts w:ascii="Arial" w:hAnsi="Arial" w:cs="Arial"/>
          <w:spacing w:val="-2"/>
          <w:w w:val="95"/>
          <w:sz w:val="28"/>
          <w:szCs w:val="28"/>
        </w:rPr>
        <w:t>NORTHEAST</w:t>
      </w:r>
      <w:r w:rsidRPr="003F5AE2">
        <w:rPr>
          <w:rFonts w:ascii="Arial" w:hAnsi="Arial" w:cs="Arial"/>
          <w:sz w:val="28"/>
          <w:szCs w:val="28"/>
        </w:rPr>
        <w:t xml:space="preserve"> INDIA</w:t>
      </w:r>
    </w:p>
    <w:p w14:paraId="435CFFEF" w14:textId="77777777" w:rsidR="00356884" w:rsidRPr="003F5AE2" w:rsidRDefault="00356884" w:rsidP="003F5AE2">
      <w:pPr>
        <w:pStyle w:val="BodyText"/>
        <w:spacing w:before="0" w:line="360" w:lineRule="auto"/>
        <w:jc w:val="left"/>
        <w:rPr>
          <w:rFonts w:ascii="Arial" w:hAnsi="Arial" w:cs="Arial"/>
          <w:sz w:val="28"/>
          <w:szCs w:val="28"/>
        </w:rPr>
      </w:pPr>
    </w:p>
    <w:p w14:paraId="61D349D7" w14:textId="77777777" w:rsidR="00356884" w:rsidRPr="003F5AE2" w:rsidRDefault="00356884" w:rsidP="003F5AE2">
      <w:pPr>
        <w:pStyle w:val="BodyText"/>
        <w:spacing w:before="10" w:line="360" w:lineRule="auto"/>
        <w:jc w:val="left"/>
        <w:rPr>
          <w:rFonts w:ascii="Arial" w:hAnsi="Arial" w:cs="Arial"/>
          <w:sz w:val="28"/>
          <w:szCs w:val="28"/>
        </w:rPr>
      </w:pPr>
    </w:p>
    <w:p w14:paraId="01C4B96A" w14:textId="77777777" w:rsidR="00E211FF" w:rsidRPr="003F5AE2" w:rsidRDefault="00E211FF" w:rsidP="003F5AE2">
      <w:pPr>
        <w:pStyle w:val="Heading4"/>
        <w:spacing w:line="360" w:lineRule="auto"/>
        <w:jc w:val="center"/>
        <w:rPr>
          <w:rFonts w:ascii="Arial" w:hAnsi="Arial" w:cs="Arial"/>
          <w:b w:val="0"/>
          <w:bCs w:val="0"/>
          <w:w w:val="90"/>
        </w:rPr>
      </w:pPr>
    </w:p>
    <w:p w14:paraId="7309D818" w14:textId="77777777" w:rsidR="00E211FF" w:rsidRPr="003F5AE2" w:rsidRDefault="00E211FF" w:rsidP="003F5AE2">
      <w:pPr>
        <w:pStyle w:val="Heading4"/>
        <w:spacing w:line="360" w:lineRule="auto"/>
        <w:jc w:val="center"/>
        <w:rPr>
          <w:rFonts w:ascii="Arial" w:hAnsi="Arial" w:cs="Arial"/>
          <w:b w:val="0"/>
          <w:bCs w:val="0"/>
          <w:w w:val="90"/>
        </w:rPr>
      </w:pPr>
    </w:p>
    <w:p w14:paraId="5BB40096" w14:textId="77777777" w:rsidR="00E211FF" w:rsidRPr="003F5AE2" w:rsidRDefault="00E211FF" w:rsidP="003F5AE2">
      <w:pPr>
        <w:pStyle w:val="Heading4"/>
        <w:spacing w:line="360" w:lineRule="auto"/>
        <w:jc w:val="center"/>
        <w:rPr>
          <w:rFonts w:ascii="Arial" w:hAnsi="Arial" w:cs="Arial"/>
          <w:b w:val="0"/>
          <w:bCs w:val="0"/>
          <w:w w:val="90"/>
        </w:rPr>
      </w:pPr>
    </w:p>
    <w:p w14:paraId="2387729B" w14:textId="77777777" w:rsidR="00E211FF" w:rsidRPr="003F5AE2" w:rsidRDefault="00E211FF" w:rsidP="003F5AE2">
      <w:pPr>
        <w:pStyle w:val="Heading4"/>
        <w:spacing w:line="360" w:lineRule="auto"/>
        <w:jc w:val="center"/>
        <w:rPr>
          <w:rFonts w:ascii="Arial" w:hAnsi="Arial" w:cs="Arial"/>
          <w:b w:val="0"/>
          <w:bCs w:val="0"/>
          <w:w w:val="90"/>
        </w:rPr>
      </w:pPr>
    </w:p>
    <w:p w14:paraId="1E445E4E" w14:textId="77777777" w:rsidR="00E211FF" w:rsidRPr="003F5AE2" w:rsidRDefault="00E211FF" w:rsidP="003F5AE2">
      <w:pPr>
        <w:pStyle w:val="Heading4"/>
        <w:spacing w:line="360" w:lineRule="auto"/>
        <w:jc w:val="center"/>
        <w:rPr>
          <w:rFonts w:ascii="Arial" w:hAnsi="Arial" w:cs="Arial"/>
          <w:b w:val="0"/>
          <w:bCs w:val="0"/>
          <w:w w:val="90"/>
        </w:rPr>
      </w:pPr>
    </w:p>
    <w:p w14:paraId="3FE2A071" w14:textId="77777777" w:rsidR="00E211FF" w:rsidRPr="003F5AE2" w:rsidRDefault="00E211FF" w:rsidP="003F5AE2">
      <w:pPr>
        <w:pStyle w:val="Heading4"/>
        <w:spacing w:line="360" w:lineRule="auto"/>
        <w:jc w:val="center"/>
        <w:rPr>
          <w:rFonts w:ascii="Arial" w:hAnsi="Arial" w:cs="Arial"/>
          <w:b w:val="0"/>
          <w:bCs w:val="0"/>
          <w:w w:val="90"/>
        </w:rPr>
      </w:pPr>
    </w:p>
    <w:p w14:paraId="7431DB2D" w14:textId="77777777" w:rsidR="00E211FF" w:rsidRPr="003F5AE2" w:rsidRDefault="00E211FF" w:rsidP="003F5AE2">
      <w:pPr>
        <w:pStyle w:val="Heading4"/>
        <w:spacing w:line="360" w:lineRule="auto"/>
        <w:jc w:val="center"/>
        <w:rPr>
          <w:rFonts w:ascii="Arial" w:hAnsi="Arial" w:cs="Arial"/>
          <w:b w:val="0"/>
          <w:bCs w:val="0"/>
          <w:w w:val="90"/>
        </w:rPr>
      </w:pPr>
    </w:p>
    <w:p w14:paraId="37B23C2B" w14:textId="77777777" w:rsidR="00E211FF" w:rsidRPr="003F5AE2" w:rsidRDefault="00E211FF" w:rsidP="003F5AE2">
      <w:pPr>
        <w:pStyle w:val="Heading4"/>
        <w:spacing w:line="360" w:lineRule="auto"/>
        <w:jc w:val="center"/>
        <w:rPr>
          <w:rFonts w:ascii="Arial" w:hAnsi="Arial" w:cs="Arial"/>
          <w:b w:val="0"/>
          <w:bCs w:val="0"/>
          <w:w w:val="90"/>
        </w:rPr>
      </w:pPr>
    </w:p>
    <w:p w14:paraId="4BBB09F9" w14:textId="77777777" w:rsidR="00E211FF" w:rsidRPr="003F5AE2" w:rsidRDefault="00E211FF" w:rsidP="003F5AE2">
      <w:pPr>
        <w:pStyle w:val="Heading4"/>
        <w:spacing w:line="360" w:lineRule="auto"/>
        <w:jc w:val="center"/>
        <w:rPr>
          <w:rFonts w:ascii="Arial" w:hAnsi="Arial" w:cs="Arial"/>
          <w:b w:val="0"/>
          <w:bCs w:val="0"/>
          <w:w w:val="90"/>
        </w:rPr>
      </w:pPr>
    </w:p>
    <w:p w14:paraId="617A72D1" w14:textId="77777777" w:rsidR="00356884" w:rsidRPr="003F5AE2" w:rsidRDefault="00000000" w:rsidP="003F5AE2">
      <w:pPr>
        <w:pStyle w:val="Heading4"/>
        <w:spacing w:line="360" w:lineRule="auto"/>
        <w:jc w:val="center"/>
        <w:rPr>
          <w:rFonts w:ascii="Arial" w:hAnsi="Arial" w:cs="Arial"/>
          <w:b w:val="0"/>
          <w:bCs w:val="0"/>
        </w:rPr>
      </w:pPr>
      <w:r w:rsidRPr="003F5AE2">
        <w:rPr>
          <w:rFonts w:ascii="Arial" w:hAnsi="Arial" w:cs="Arial"/>
          <w:b w:val="0"/>
          <w:bCs w:val="0"/>
          <w:w w:val="90"/>
        </w:rPr>
        <w:t>LT</w:t>
      </w:r>
      <w:r w:rsidRPr="003F5AE2">
        <w:rPr>
          <w:rFonts w:ascii="Arial" w:hAnsi="Arial" w:cs="Arial"/>
          <w:b w:val="0"/>
          <w:bCs w:val="0"/>
          <w:spacing w:val="5"/>
        </w:rPr>
        <w:t xml:space="preserve"> </w:t>
      </w:r>
      <w:r w:rsidRPr="003F5AE2">
        <w:rPr>
          <w:rFonts w:ascii="Arial" w:hAnsi="Arial" w:cs="Arial"/>
          <w:b w:val="0"/>
          <w:bCs w:val="0"/>
          <w:w w:val="90"/>
        </w:rPr>
        <w:t>GENERAL</w:t>
      </w:r>
      <w:r w:rsidRPr="003F5AE2">
        <w:rPr>
          <w:rFonts w:ascii="Arial" w:hAnsi="Arial" w:cs="Arial"/>
          <w:b w:val="0"/>
          <w:bCs w:val="0"/>
          <w:spacing w:val="6"/>
        </w:rPr>
        <w:t xml:space="preserve"> </w:t>
      </w:r>
      <w:r w:rsidRPr="003F5AE2">
        <w:rPr>
          <w:rFonts w:ascii="Arial" w:hAnsi="Arial" w:cs="Arial"/>
          <w:b w:val="0"/>
          <w:bCs w:val="0"/>
          <w:w w:val="90"/>
        </w:rPr>
        <w:t>SHOKIN</w:t>
      </w:r>
      <w:r w:rsidRPr="003F5AE2">
        <w:rPr>
          <w:rFonts w:ascii="Arial" w:hAnsi="Arial" w:cs="Arial"/>
          <w:b w:val="0"/>
          <w:bCs w:val="0"/>
          <w:spacing w:val="71"/>
          <w:w w:val="150"/>
        </w:rPr>
        <w:t xml:space="preserve"> </w:t>
      </w:r>
      <w:r w:rsidRPr="003F5AE2">
        <w:rPr>
          <w:rFonts w:ascii="Arial" w:hAnsi="Arial" w:cs="Arial"/>
          <w:b w:val="0"/>
          <w:bCs w:val="0"/>
          <w:spacing w:val="-2"/>
          <w:w w:val="90"/>
        </w:rPr>
        <w:t xml:space="preserve">CHAUHAN, PVSM, </w:t>
      </w:r>
      <w:r w:rsidR="00263E55" w:rsidRPr="003F5AE2">
        <w:rPr>
          <w:rFonts w:ascii="Arial" w:hAnsi="Arial" w:cs="Arial"/>
          <w:b w:val="0"/>
          <w:bCs w:val="0"/>
          <w:spacing w:val="-2"/>
          <w:w w:val="90"/>
        </w:rPr>
        <w:t>AVSM, YSM, SM, VSM</w:t>
      </w:r>
    </w:p>
    <w:p w14:paraId="3193A234" w14:textId="77777777" w:rsidR="00356884" w:rsidRPr="003F5AE2" w:rsidRDefault="00356884" w:rsidP="003F5AE2">
      <w:pPr>
        <w:spacing w:line="360" w:lineRule="auto"/>
        <w:rPr>
          <w:rFonts w:ascii="Arial" w:hAnsi="Arial" w:cs="Arial"/>
          <w:sz w:val="28"/>
          <w:szCs w:val="28"/>
        </w:rPr>
        <w:sectPr w:rsidR="00356884" w:rsidRPr="003F5AE2" w:rsidSect="00263E55">
          <w:footerReference w:type="even" r:id="rId8"/>
          <w:footerReference w:type="default" r:id="rId9"/>
          <w:type w:val="continuous"/>
          <w:pgSz w:w="11900" w:h="16820"/>
          <w:pgMar w:top="1040" w:right="740" w:bottom="1120" w:left="740" w:header="0" w:footer="923" w:gutter="0"/>
          <w:pgNumType w:start="1"/>
          <w:cols w:space="720"/>
          <w:docGrid w:linePitch="299"/>
        </w:sectPr>
      </w:pPr>
    </w:p>
    <w:p w14:paraId="07C27C69" w14:textId="77777777" w:rsidR="00356884" w:rsidRPr="003F5AE2" w:rsidRDefault="00000000" w:rsidP="003F5AE2">
      <w:pPr>
        <w:pStyle w:val="Heading2"/>
        <w:spacing w:line="360" w:lineRule="auto"/>
        <w:rPr>
          <w:rFonts w:ascii="Arial" w:hAnsi="Arial" w:cs="Arial"/>
          <w:b w:val="0"/>
          <w:bCs w:val="0"/>
          <w:sz w:val="28"/>
          <w:szCs w:val="28"/>
        </w:rPr>
      </w:pPr>
      <w:r w:rsidRPr="003F5AE2">
        <w:rPr>
          <w:rFonts w:ascii="Arial" w:hAnsi="Arial" w:cs="Arial"/>
          <w:b w:val="0"/>
          <w:bCs w:val="0"/>
          <w:spacing w:val="-2"/>
          <w:sz w:val="28"/>
          <w:szCs w:val="28"/>
        </w:rPr>
        <w:lastRenderedPageBreak/>
        <w:t>CONTENTS</w:t>
      </w:r>
    </w:p>
    <w:p w14:paraId="4B2B819D" w14:textId="77777777" w:rsidR="00356884" w:rsidRPr="003F5AE2" w:rsidRDefault="00936894" w:rsidP="003F5AE2">
      <w:pPr>
        <w:pStyle w:val="TOC1"/>
        <w:tabs>
          <w:tab w:val="right" w:leader="dot" w:pos="5609"/>
        </w:tabs>
        <w:spacing w:before="328" w:line="360" w:lineRule="auto"/>
        <w:ind w:left="0"/>
        <w:rPr>
          <w:rFonts w:ascii="Arial" w:hAnsi="Arial" w:cs="Arial"/>
          <w:sz w:val="28"/>
          <w:szCs w:val="28"/>
          <w:lang w:val="en-GB"/>
        </w:rPr>
      </w:pPr>
      <w:r w:rsidRPr="003F5AE2">
        <w:rPr>
          <w:rFonts w:ascii="Arial" w:hAnsi="Arial" w:cs="Arial"/>
          <w:sz w:val="28"/>
          <w:szCs w:val="28"/>
          <w:lang w:val="en-GB"/>
        </w:rPr>
        <w:t>Introduction</w:t>
      </w:r>
    </w:p>
    <w:p w14:paraId="5F184A16" w14:textId="77777777" w:rsidR="00296130" w:rsidRPr="003F5AE2" w:rsidRDefault="00296130" w:rsidP="003F5AE2">
      <w:pPr>
        <w:spacing w:line="360" w:lineRule="auto"/>
        <w:rPr>
          <w:rFonts w:ascii="Arial" w:hAnsi="Arial" w:cs="Arial"/>
          <w:sz w:val="28"/>
          <w:szCs w:val="28"/>
        </w:rPr>
      </w:pPr>
    </w:p>
    <w:p w14:paraId="41DF16F8" w14:textId="77777777" w:rsidR="004720AB" w:rsidRPr="003F5AE2" w:rsidRDefault="004720AB" w:rsidP="003F5AE2">
      <w:pPr>
        <w:spacing w:line="360" w:lineRule="auto"/>
        <w:rPr>
          <w:rFonts w:ascii="Arial" w:hAnsi="Arial" w:cs="Arial"/>
          <w:sz w:val="28"/>
          <w:szCs w:val="28"/>
        </w:rPr>
      </w:pPr>
      <w:r w:rsidRPr="003F5AE2">
        <w:rPr>
          <w:rFonts w:ascii="Arial" w:hAnsi="Arial" w:cs="Arial"/>
          <w:sz w:val="28"/>
          <w:szCs w:val="28"/>
        </w:rPr>
        <w:t>Book 1—Existing Linkages</w:t>
      </w:r>
    </w:p>
    <w:p w14:paraId="2680EDEE" w14:textId="77777777" w:rsidR="004720AB" w:rsidRPr="003F5AE2" w:rsidRDefault="004720AB" w:rsidP="003F5AE2">
      <w:pPr>
        <w:spacing w:line="360" w:lineRule="auto"/>
        <w:rPr>
          <w:rFonts w:ascii="Arial" w:hAnsi="Arial" w:cs="Arial"/>
          <w:sz w:val="28"/>
          <w:szCs w:val="28"/>
        </w:rPr>
      </w:pPr>
    </w:p>
    <w:p w14:paraId="3B348207" w14:textId="77777777" w:rsidR="00296130" w:rsidRPr="003F5AE2" w:rsidRDefault="00936894" w:rsidP="003F5AE2">
      <w:pPr>
        <w:spacing w:line="360" w:lineRule="auto"/>
        <w:rPr>
          <w:rFonts w:ascii="Arial" w:hAnsi="Arial" w:cs="Arial"/>
          <w:sz w:val="28"/>
          <w:szCs w:val="28"/>
        </w:rPr>
      </w:pPr>
      <w:r w:rsidRPr="003F5AE2">
        <w:rPr>
          <w:rFonts w:ascii="Arial" w:hAnsi="Arial" w:cs="Arial"/>
          <w:sz w:val="28"/>
          <w:szCs w:val="28"/>
        </w:rPr>
        <w:t xml:space="preserve">Chapter </w:t>
      </w:r>
      <w:r w:rsidR="0077344A" w:rsidRPr="003F5AE2">
        <w:rPr>
          <w:rFonts w:ascii="Arial" w:hAnsi="Arial" w:cs="Arial"/>
          <w:sz w:val="28"/>
          <w:szCs w:val="28"/>
        </w:rPr>
        <w:t xml:space="preserve">1: </w:t>
      </w:r>
      <w:r w:rsidR="00296130" w:rsidRPr="003F5AE2">
        <w:rPr>
          <w:rFonts w:ascii="Arial" w:hAnsi="Arial" w:cs="Arial"/>
          <w:sz w:val="28"/>
          <w:szCs w:val="28"/>
        </w:rPr>
        <w:t xml:space="preserve">Northeast </w:t>
      </w:r>
      <w:r w:rsidR="004720AB" w:rsidRPr="003F5AE2">
        <w:rPr>
          <w:rFonts w:ascii="Arial" w:hAnsi="Arial" w:cs="Arial"/>
          <w:sz w:val="28"/>
          <w:szCs w:val="28"/>
        </w:rPr>
        <w:t>India—</w:t>
      </w:r>
      <w:r w:rsidR="00296130" w:rsidRPr="003F5AE2">
        <w:rPr>
          <w:rFonts w:ascii="Arial" w:hAnsi="Arial" w:cs="Arial"/>
          <w:sz w:val="28"/>
          <w:szCs w:val="28"/>
        </w:rPr>
        <w:t xml:space="preserve">Bridge to SE </w:t>
      </w:r>
      <w:r w:rsidR="004720AB" w:rsidRPr="003F5AE2">
        <w:rPr>
          <w:rFonts w:ascii="Arial" w:hAnsi="Arial" w:cs="Arial"/>
          <w:sz w:val="28"/>
          <w:szCs w:val="28"/>
        </w:rPr>
        <w:t>Asia</w:t>
      </w:r>
      <w:r w:rsidR="00296130" w:rsidRPr="003F5AE2">
        <w:rPr>
          <w:rFonts w:ascii="Arial" w:hAnsi="Arial" w:cs="Arial"/>
          <w:sz w:val="28"/>
          <w:szCs w:val="28"/>
        </w:rPr>
        <w:t xml:space="preserve"> </w:t>
      </w:r>
    </w:p>
    <w:p w14:paraId="686D13B8" w14:textId="77777777" w:rsidR="004720AB" w:rsidRPr="003F5AE2" w:rsidRDefault="004720AB" w:rsidP="003F5AE2">
      <w:pPr>
        <w:spacing w:line="360" w:lineRule="auto"/>
        <w:rPr>
          <w:rFonts w:ascii="Arial" w:hAnsi="Arial" w:cs="Arial"/>
          <w:sz w:val="28"/>
          <w:szCs w:val="28"/>
        </w:rPr>
      </w:pPr>
    </w:p>
    <w:p w14:paraId="3B9A5721" w14:textId="77777777" w:rsidR="004720AB" w:rsidRPr="003F5AE2" w:rsidRDefault="0093689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Chapter </w:t>
      </w:r>
      <w:r w:rsidR="0077344A" w:rsidRPr="003F5AE2">
        <w:rPr>
          <w:rFonts w:ascii="Arial" w:hAnsi="Arial" w:cs="Arial"/>
          <w:sz w:val="28"/>
          <w:szCs w:val="28"/>
        </w:rPr>
        <w:t xml:space="preserve">2: </w:t>
      </w:r>
      <w:r w:rsidR="004720AB" w:rsidRPr="003F5AE2">
        <w:rPr>
          <w:rFonts w:ascii="Arial" w:hAnsi="Arial" w:cs="Arial"/>
          <w:sz w:val="28"/>
          <w:szCs w:val="28"/>
        </w:rPr>
        <w:t>Hinduism and Buddhism—Connection to SE Asia</w:t>
      </w:r>
    </w:p>
    <w:p w14:paraId="2B0D6C4C" w14:textId="77777777" w:rsidR="004720AB" w:rsidRPr="003F5AE2" w:rsidRDefault="004720AB" w:rsidP="003F5AE2">
      <w:pPr>
        <w:spacing w:line="360" w:lineRule="auto"/>
        <w:rPr>
          <w:rFonts w:ascii="Arial" w:hAnsi="Arial" w:cs="Arial"/>
          <w:sz w:val="28"/>
          <w:szCs w:val="28"/>
        </w:rPr>
      </w:pPr>
    </w:p>
    <w:p w14:paraId="3D007B3F" w14:textId="77777777" w:rsidR="004720AB" w:rsidRPr="003F5AE2" w:rsidRDefault="00936894" w:rsidP="003F5AE2">
      <w:pPr>
        <w:spacing w:line="360" w:lineRule="auto"/>
        <w:rPr>
          <w:rFonts w:ascii="Arial" w:hAnsi="Arial" w:cs="Arial"/>
          <w:sz w:val="28"/>
          <w:szCs w:val="28"/>
        </w:rPr>
      </w:pPr>
      <w:r w:rsidRPr="003F5AE2">
        <w:rPr>
          <w:rFonts w:ascii="Arial" w:hAnsi="Arial" w:cs="Arial"/>
          <w:sz w:val="28"/>
          <w:szCs w:val="28"/>
        </w:rPr>
        <w:t xml:space="preserve">Chapter </w:t>
      </w:r>
      <w:r w:rsidR="0077344A" w:rsidRPr="003F5AE2">
        <w:rPr>
          <w:rFonts w:ascii="Arial" w:hAnsi="Arial" w:cs="Arial"/>
          <w:sz w:val="28"/>
          <w:szCs w:val="28"/>
        </w:rPr>
        <w:t>3: Dynamics</w:t>
      </w:r>
      <w:r w:rsidRPr="003F5AE2">
        <w:rPr>
          <w:rFonts w:ascii="Arial" w:hAnsi="Arial" w:cs="Arial"/>
          <w:sz w:val="28"/>
          <w:szCs w:val="28"/>
        </w:rPr>
        <w:t xml:space="preserve"> of Soft Power</w:t>
      </w:r>
      <w:r w:rsidR="004720AB" w:rsidRPr="003F5AE2">
        <w:rPr>
          <w:rFonts w:ascii="Arial" w:hAnsi="Arial" w:cs="Arial"/>
          <w:sz w:val="28"/>
          <w:szCs w:val="28"/>
        </w:rPr>
        <w:t xml:space="preserve"> and India's Act East Policy</w:t>
      </w:r>
    </w:p>
    <w:p w14:paraId="5684FF58" w14:textId="77777777" w:rsidR="004720AB" w:rsidRPr="003F5AE2" w:rsidRDefault="004720AB" w:rsidP="003F5AE2">
      <w:pPr>
        <w:pStyle w:val="BodyText"/>
        <w:spacing w:before="1" w:line="360" w:lineRule="auto"/>
        <w:ind w:right="106"/>
        <w:rPr>
          <w:rFonts w:ascii="Arial" w:hAnsi="Arial" w:cs="Arial"/>
          <w:sz w:val="28"/>
          <w:szCs w:val="28"/>
        </w:rPr>
      </w:pPr>
    </w:p>
    <w:p w14:paraId="4744BC8B" w14:textId="77777777" w:rsidR="00296130" w:rsidRPr="003F5AE2" w:rsidRDefault="0029613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Chapter 4: India’s Cultural Heritage </w:t>
      </w:r>
    </w:p>
    <w:p w14:paraId="3301F7B7" w14:textId="77777777" w:rsidR="004720AB" w:rsidRPr="003F5AE2" w:rsidRDefault="004720AB" w:rsidP="003F5AE2">
      <w:pPr>
        <w:pStyle w:val="BodyText"/>
        <w:spacing w:before="1" w:line="360" w:lineRule="auto"/>
        <w:ind w:right="106"/>
        <w:rPr>
          <w:rFonts w:ascii="Arial" w:hAnsi="Arial" w:cs="Arial"/>
          <w:sz w:val="28"/>
          <w:szCs w:val="28"/>
        </w:rPr>
      </w:pPr>
    </w:p>
    <w:p w14:paraId="6D88EB70" w14:textId="77777777" w:rsidR="004720AB" w:rsidRPr="003F5AE2" w:rsidRDefault="004720AB" w:rsidP="003F5AE2">
      <w:pPr>
        <w:pStyle w:val="BodyText"/>
        <w:spacing w:before="1" w:line="360" w:lineRule="auto"/>
        <w:ind w:right="106"/>
        <w:rPr>
          <w:rFonts w:ascii="Arial" w:hAnsi="Arial" w:cs="Arial"/>
          <w:sz w:val="28"/>
          <w:szCs w:val="28"/>
        </w:rPr>
      </w:pPr>
    </w:p>
    <w:p w14:paraId="38BD1E3A" w14:textId="77777777" w:rsidR="004720AB" w:rsidRPr="003F5AE2" w:rsidRDefault="004720AB" w:rsidP="003F5AE2">
      <w:pPr>
        <w:pStyle w:val="BodyText"/>
        <w:spacing w:before="1" w:line="360" w:lineRule="auto"/>
        <w:ind w:right="106"/>
        <w:rPr>
          <w:rFonts w:ascii="Arial" w:hAnsi="Arial" w:cs="Arial"/>
          <w:sz w:val="28"/>
          <w:szCs w:val="28"/>
        </w:rPr>
      </w:pPr>
      <w:r w:rsidRPr="003F5AE2">
        <w:rPr>
          <w:rFonts w:ascii="Arial" w:hAnsi="Arial" w:cs="Arial"/>
          <w:sz w:val="28"/>
          <w:szCs w:val="28"/>
        </w:rPr>
        <w:t>Book 2 Strengthening Linkages</w:t>
      </w:r>
    </w:p>
    <w:p w14:paraId="4A3D582F" w14:textId="77777777" w:rsidR="00873B1D" w:rsidRPr="003F5AE2" w:rsidRDefault="00873B1D" w:rsidP="003F5AE2">
      <w:pPr>
        <w:pStyle w:val="BodyText"/>
        <w:spacing w:before="1" w:line="360" w:lineRule="auto"/>
        <w:ind w:right="106"/>
        <w:rPr>
          <w:rFonts w:ascii="Arial" w:hAnsi="Arial" w:cs="Arial"/>
          <w:sz w:val="28"/>
          <w:szCs w:val="28"/>
        </w:rPr>
      </w:pPr>
    </w:p>
    <w:p w14:paraId="2E6CD6FF" w14:textId="77777777" w:rsidR="0077344A" w:rsidRPr="003F5AE2" w:rsidRDefault="0077344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Chapter </w:t>
      </w:r>
      <w:r w:rsidR="00296130" w:rsidRPr="003F5AE2">
        <w:rPr>
          <w:rFonts w:ascii="Arial" w:hAnsi="Arial" w:cs="Arial"/>
          <w:sz w:val="28"/>
          <w:szCs w:val="28"/>
        </w:rPr>
        <w:t>6</w:t>
      </w:r>
      <w:r w:rsidRPr="003F5AE2">
        <w:rPr>
          <w:rFonts w:ascii="Arial" w:hAnsi="Arial" w:cs="Arial"/>
          <w:sz w:val="28"/>
          <w:szCs w:val="28"/>
        </w:rPr>
        <w:t xml:space="preserve">: Tourism as a Soft Power </w:t>
      </w:r>
    </w:p>
    <w:p w14:paraId="2080B8E6" w14:textId="77777777" w:rsidR="0077344A" w:rsidRPr="003F5AE2" w:rsidRDefault="0077344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Chapter </w:t>
      </w:r>
      <w:r w:rsidR="00296130" w:rsidRPr="003F5AE2">
        <w:rPr>
          <w:rFonts w:ascii="Arial" w:hAnsi="Arial" w:cs="Arial"/>
          <w:sz w:val="28"/>
          <w:szCs w:val="28"/>
        </w:rPr>
        <w:t>7</w:t>
      </w:r>
      <w:r w:rsidRPr="003F5AE2">
        <w:rPr>
          <w:rFonts w:ascii="Arial" w:hAnsi="Arial" w:cs="Arial"/>
          <w:sz w:val="28"/>
          <w:szCs w:val="28"/>
        </w:rPr>
        <w:t>: Education as a Soft Power</w:t>
      </w:r>
    </w:p>
    <w:p w14:paraId="0542153E" w14:textId="77777777" w:rsidR="0077344A" w:rsidRPr="003F5AE2" w:rsidRDefault="0077344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Chapter </w:t>
      </w:r>
      <w:r w:rsidR="00296130" w:rsidRPr="003F5AE2">
        <w:rPr>
          <w:rFonts w:ascii="Arial" w:hAnsi="Arial" w:cs="Arial"/>
          <w:sz w:val="28"/>
          <w:szCs w:val="28"/>
        </w:rPr>
        <w:t>8</w:t>
      </w:r>
      <w:r w:rsidRPr="003F5AE2">
        <w:rPr>
          <w:rFonts w:ascii="Arial" w:hAnsi="Arial" w:cs="Arial"/>
          <w:sz w:val="28"/>
          <w:szCs w:val="28"/>
        </w:rPr>
        <w:t>: Economic Partnerships as a Soft Power</w:t>
      </w:r>
    </w:p>
    <w:p w14:paraId="53359C27" w14:textId="77777777" w:rsidR="0077344A" w:rsidRPr="003F5AE2" w:rsidRDefault="0077344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Chapter </w:t>
      </w:r>
      <w:r w:rsidR="00296130" w:rsidRPr="003F5AE2">
        <w:rPr>
          <w:rFonts w:ascii="Arial" w:hAnsi="Arial" w:cs="Arial"/>
          <w:sz w:val="28"/>
          <w:szCs w:val="28"/>
        </w:rPr>
        <w:t>9</w:t>
      </w:r>
      <w:r w:rsidRPr="003F5AE2">
        <w:rPr>
          <w:rFonts w:ascii="Arial" w:hAnsi="Arial" w:cs="Arial"/>
          <w:sz w:val="28"/>
          <w:szCs w:val="28"/>
        </w:rPr>
        <w:t>: Media as a Soft Power</w:t>
      </w:r>
    </w:p>
    <w:p w14:paraId="4AB45996" w14:textId="77777777" w:rsidR="0077344A" w:rsidRPr="003F5AE2" w:rsidRDefault="00642AFE" w:rsidP="003F5AE2">
      <w:pPr>
        <w:pStyle w:val="BodyText"/>
        <w:spacing w:before="1" w:line="360" w:lineRule="auto"/>
        <w:ind w:right="106"/>
        <w:rPr>
          <w:rFonts w:ascii="Arial" w:hAnsi="Arial" w:cs="Arial"/>
          <w:sz w:val="28"/>
          <w:szCs w:val="28"/>
        </w:rPr>
      </w:pPr>
      <w:r w:rsidRPr="003F5AE2">
        <w:rPr>
          <w:rFonts w:ascii="Arial" w:hAnsi="Arial" w:cs="Arial"/>
          <w:sz w:val="28"/>
          <w:szCs w:val="28"/>
        </w:rPr>
        <w:t>Chapter 10</w:t>
      </w:r>
      <w:r w:rsidR="00296130" w:rsidRPr="003F5AE2">
        <w:rPr>
          <w:rFonts w:ascii="Arial" w:hAnsi="Arial" w:cs="Arial"/>
          <w:sz w:val="28"/>
          <w:szCs w:val="28"/>
        </w:rPr>
        <w:t>: Cultural</w:t>
      </w:r>
      <w:r w:rsidR="0077344A" w:rsidRPr="003F5AE2">
        <w:rPr>
          <w:rFonts w:ascii="Arial" w:hAnsi="Arial" w:cs="Arial"/>
          <w:sz w:val="28"/>
          <w:szCs w:val="28"/>
        </w:rPr>
        <w:t xml:space="preserve"> Diplomacy as a Soft Power</w:t>
      </w:r>
    </w:p>
    <w:p w14:paraId="03DDAC08" w14:textId="77777777" w:rsidR="0077344A" w:rsidRPr="003F5AE2" w:rsidRDefault="00642AFE" w:rsidP="003F5AE2">
      <w:pPr>
        <w:pStyle w:val="BodyText"/>
        <w:spacing w:before="1" w:line="360" w:lineRule="auto"/>
        <w:ind w:right="106"/>
        <w:rPr>
          <w:rFonts w:ascii="Arial" w:hAnsi="Arial" w:cs="Arial"/>
          <w:sz w:val="28"/>
          <w:szCs w:val="28"/>
        </w:rPr>
      </w:pPr>
      <w:r w:rsidRPr="003F5AE2">
        <w:rPr>
          <w:rFonts w:ascii="Arial" w:hAnsi="Arial" w:cs="Arial"/>
          <w:sz w:val="28"/>
          <w:szCs w:val="28"/>
        </w:rPr>
        <w:t>Chapter 11</w:t>
      </w:r>
      <w:r w:rsidR="0077344A" w:rsidRPr="003F5AE2">
        <w:rPr>
          <w:rFonts w:ascii="Arial" w:hAnsi="Arial" w:cs="Arial"/>
          <w:sz w:val="28"/>
          <w:szCs w:val="28"/>
        </w:rPr>
        <w:t>: People to People as a Soft Power</w:t>
      </w:r>
    </w:p>
    <w:p w14:paraId="6A1D6EE5" w14:textId="77777777" w:rsidR="004720AB" w:rsidRPr="003F5AE2" w:rsidRDefault="004720AB" w:rsidP="003F5AE2">
      <w:pPr>
        <w:pStyle w:val="BodyText"/>
        <w:spacing w:before="1" w:line="360" w:lineRule="auto"/>
        <w:ind w:right="106"/>
        <w:rPr>
          <w:rFonts w:ascii="Arial" w:hAnsi="Arial" w:cs="Arial"/>
          <w:sz w:val="28"/>
          <w:szCs w:val="28"/>
        </w:rPr>
      </w:pPr>
    </w:p>
    <w:p w14:paraId="063425AE" w14:textId="77777777" w:rsidR="004720AB" w:rsidRPr="003F5AE2" w:rsidRDefault="004720AB" w:rsidP="003F5AE2">
      <w:pPr>
        <w:pStyle w:val="BodyText"/>
        <w:spacing w:before="1" w:line="360" w:lineRule="auto"/>
        <w:ind w:right="106"/>
        <w:rPr>
          <w:rFonts w:ascii="Arial" w:hAnsi="Arial" w:cs="Arial"/>
          <w:sz w:val="28"/>
          <w:szCs w:val="28"/>
        </w:rPr>
      </w:pPr>
      <w:r w:rsidRPr="003F5AE2">
        <w:rPr>
          <w:rFonts w:ascii="Arial" w:hAnsi="Arial" w:cs="Arial"/>
          <w:sz w:val="28"/>
          <w:szCs w:val="28"/>
        </w:rPr>
        <w:t>Book 3—Addressing Challenges</w:t>
      </w:r>
    </w:p>
    <w:p w14:paraId="4CA4C254" w14:textId="77777777" w:rsidR="00641A28" w:rsidRPr="003F5AE2" w:rsidRDefault="00641A28" w:rsidP="003F5AE2">
      <w:pPr>
        <w:pStyle w:val="BodyText"/>
        <w:spacing w:before="1" w:line="360" w:lineRule="auto"/>
        <w:ind w:right="106"/>
        <w:rPr>
          <w:rFonts w:ascii="Arial" w:hAnsi="Arial" w:cs="Arial"/>
          <w:sz w:val="28"/>
          <w:szCs w:val="28"/>
        </w:rPr>
      </w:pPr>
    </w:p>
    <w:p w14:paraId="48954BCB" w14:textId="77777777" w:rsidR="00641A28" w:rsidRPr="003F5AE2" w:rsidRDefault="004720AB" w:rsidP="003F5AE2">
      <w:pPr>
        <w:pStyle w:val="BodyText"/>
        <w:spacing w:before="1" w:line="360" w:lineRule="auto"/>
        <w:ind w:right="106"/>
        <w:rPr>
          <w:rFonts w:ascii="Arial" w:hAnsi="Arial" w:cs="Arial"/>
          <w:sz w:val="28"/>
          <w:szCs w:val="28"/>
        </w:rPr>
      </w:pPr>
      <w:r w:rsidRPr="003F5AE2">
        <w:rPr>
          <w:rFonts w:ascii="Arial" w:hAnsi="Arial" w:cs="Arial"/>
          <w:sz w:val="28"/>
          <w:szCs w:val="28"/>
        </w:rPr>
        <w:t>Chapter 12</w:t>
      </w:r>
      <w:r w:rsidR="0077344A" w:rsidRPr="003F5AE2">
        <w:rPr>
          <w:rFonts w:ascii="Arial" w:hAnsi="Arial" w:cs="Arial"/>
          <w:sz w:val="28"/>
          <w:szCs w:val="28"/>
        </w:rPr>
        <w:t xml:space="preserve">: </w:t>
      </w:r>
      <w:r w:rsidR="00641A28" w:rsidRPr="003F5AE2">
        <w:rPr>
          <w:rFonts w:ascii="Arial" w:hAnsi="Arial" w:cs="Arial"/>
          <w:sz w:val="28"/>
          <w:szCs w:val="28"/>
        </w:rPr>
        <w:t>Addressing Security Challenges</w:t>
      </w:r>
    </w:p>
    <w:p w14:paraId="19963990" w14:textId="3C012F5B" w:rsidR="0077344A" w:rsidRPr="003F5AE2" w:rsidRDefault="00641A28" w:rsidP="003F5AE2">
      <w:pPr>
        <w:pStyle w:val="BodyText"/>
        <w:spacing w:before="1" w:line="360" w:lineRule="auto"/>
        <w:ind w:right="106"/>
        <w:rPr>
          <w:rFonts w:ascii="Arial" w:hAnsi="Arial" w:cs="Arial"/>
          <w:sz w:val="28"/>
          <w:szCs w:val="28"/>
        </w:rPr>
      </w:pPr>
      <w:proofErr w:type="gramStart"/>
      <w:r w:rsidRPr="003F5AE2">
        <w:rPr>
          <w:rFonts w:ascii="Arial" w:hAnsi="Arial" w:cs="Arial"/>
          <w:sz w:val="28"/>
          <w:szCs w:val="28"/>
        </w:rPr>
        <w:t>Chapter  13</w:t>
      </w:r>
      <w:proofErr w:type="gramEnd"/>
      <w:r w:rsidRPr="003F5AE2">
        <w:rPr>
          <w:rFonts w:ascii="Arial" w:hAnsi="Arial" w:cs="Arial"/>
          <w:sz w:val="28"/>
          <w:szCs w:val="28"/>
        </w:rPr>
        <w:t>.</w:t>
      </w:r>
      <w:r w:rsidR="0077344A" w:rsidRPr="003F5AE2">
        <w:rPr>
          <w:rFonts w:ascii="Arial" w:hAnsi="Arial" w:cs="Arial"/>
          <w:sz w:val="28"/>
          <w:szCs w:val="28"/>
        </w:rPr>
        <w:t>Socio-Political Challenges</w:t>
      </w:r>
    </w:p>
    <w:p w14:paraId="332B0961" w14:textId="6D8FCD7B" w:rsidR="0077344A" w:rsidRPr="003F5AE2" w:rsidRDefault="00D01AAF" w:rsidP="003F5AE2">
      <w:pPr>
        <w:pStyle w:val="BodyText"/>
        <w:spacing w:before="1" w:line="360" w:lineRule="auto"/>
        <w:ind w:right="106"/>
        <w:rPr>
          <w:rFonts w:ascii="Arial" w:hAnsi="Arial" w:cs="Arial"/>
          <w:sz w:val="28"/>
          <w:szCs w:val="28"/>
        </w:rPr>
      </w:pPr>
      <w:r w:rsidRPr="003F5AE2">
        <w:rPr>
          <w:rFonts w:ascii="Arial" w:hAnsi="Arial" w:cs="Arial"/>
          <w:sz w:val="28"/>
          <w:szCs w:val="28"/>
        </w:rPr>
        <w:t>Chapter 1</w:t>
      </w:r>
      <w:r w:rsidR="00641A28" w:rsidRPr="003F5AE2">
        <w:rPr>
          <w:rFonts w:ascii="Arial" w:hAnsi="Arial" w:cs="Arial"/>
          <w:sz w:val="28"/>
          <w:szCs w:val="28"/>
        </w:rPr>
        <w:t>4</w:t>
      </w:r>
      <w:r w:rsidRPr="003F5AE2">
        <w:rPr>
          <w:rFonts w:ascii="Arial" w:hAnsi="Arial" w:cs="Arial"/>
          <w:sz w:val="28"/>
          <w:szCs w:val="28"/>
        </w:rPr>
        <w:t>: Northeast Initiatives</w:t>
      </w:r>
    </w:p>
    <w:p w14:paraId="15138D55" w14:textId="40A51E71" w:rsidR="00D01AAF" w:rsidRPr="003F5AE2" w:rsidRDefault="00D01AAF" w:rsidP="003F5AE2">
      <w:pPr>
        <w:pStyle w:val="BodyText"/>
        <w:spacing w:before="1" w:line="360" w:lineRule="auto"/>
        <w:ind w:right="106"/>
        <w:rPr>
          <w:rFonts w:ascii="Arial" w:hAnsi="Arial" w:cs="Arial"/>
          <w:sz w:val="28"/>
          <w:szCs w:val="28"/>
        </w:rPr>
      </w:pPr>
      <w:r w:rsidRPr="003F5AE2">
        <w:rPr>
          <w:rFonts w:ascii="Arial" w:hAnsi="Arial" w:cs="Arial"/>
          <w:sz w:val="28"/>
          <w:szCs w:val="28"/>
        </w:rPr>
        <w:t>Chapter 1</w:t>
      </w:r>
      <w:r w:rsidR="00641A28" w:rsidRPr="003F5AE2">
        <w:rPr>
          <w:rFonts w:ascii="Arial" w:hAnsi="Arial" w:cs="Arial"/>
          <w:sz w:val="28"/>
          <w:szCs w:val="28"/>
        </w:rPr>
        <w:t>5</w:t>
      </w:r>
      <w:r w:rsidRPr="003F5AE2">
        <w:rPr>
          <w:rFonts w:ascii="Arial" w:hAnsi="Arial" w:cs="Arial"/>
          <w:sz w:val="28"/>
          <w:szCs w:val="28"/>
        </w:rPr>
        <w:t>: Emerging Trends</w:t>
      </w:r>
    </w:p>
    <w:p w14:paraId="2A21A71C" w14:textId="684DB719" w:rsidR="00D01AAF" w:rsidRPr="003F5AE2" w:rsidRDefault="00642AFE"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Chapter 1</w:t>
      </w:r>
      <w:r w:rsidR="00641A28" w:rsidRPr="003F5AE2">
        <w:rPr>
          <w:rFonts w:ascii="Arial" w:hAnsi="Arial" w:cs="Arial"/>
          <w:sz w:val="28"/>
          <w:szCs w:val="28"/>
        </w:rPr>
        <w:t>6</w:t>
      </w:r>
      <w:r w:rsidRPr="003F5AE2">
        <w:rPr>
          <w:rFonts w:ascii="Arial" w:hAnsi="Arial" w:cs="Arial"/>
          <w:sz w:val="28"/>
          <w:szCs w:val="28"/>
        </w:rPr>
        <w:t xml:space="preserve">: </w:t>
      </w:r>
      <w:r w:rsidR="00D01AAF" w:rsidRPr="003F5AE2">
        <w:rPr>
          <w:rFonts w:ascii="Arial" w:hAnsi="Arial" w:cs="Arial"/>
          <w:sz w:val="28"/>
          <w:szCs w:val="28"/>
        </w:rPr>
        <w:t>Northeast India—A Comprehensive Analysis of Demography, Economy, Agriculture, and Education</w:t>
      </w:r>
    </w:p>
    <w:p w14:paraId="68149D9C" w14:textId="77777777" w:rsidR="00D01AAF" w:rsidRPr="003F5AE2" w:rsidRDefault="00D01AAF" w:rsidP="003F5AE2">
      <w:pPr>
        <w:pStyle w:val="BodyText"/>
        <w:spacing w:before="1" w:line="360" w:lineRule="auto"/>
        <w:ind w:right="106"/>
        <w:rPr>
          <w:rFonts w:ascii="Arial" w:hAnsi="Arial" w:cs="Arial"/>
          <w:sz w:val="28"/>
          <w:szCs w:val="28"/>
        </w:rPr>
      </w:pPr>
      <w:r w:rsidRPr="003F5AE2">
        <w:rPr>
          <w:rFonts w:ascii="Arial" w:hAnsi="Arial" w:cs="Arial"/>
          <w:sz w:val="28"/>
          <w:szCs w:val="28"/>
        </w:rPr>
        <w:t>Conclusion</w:t>
      </w:r>
    </w:p>
    <w:p w14:paraId="79EF4B9A" w14:textId="77777777" w:rsidR="004720AB" w:rsidRPr="003F5AE2" w:rsidRDefault="004720AB" w:rsidP="003F5AE2">
      <w:pPr>
        <w:pStyle w:val="BodyText"/>
        <w:spacing w:before="1" w:line="360" w:lineRule="auto"/>
        <w:ind w:right="106"/>
        <w:rPr>
          <w:rFonts w:ascii="Arial" w:hAnsi="Arial" w:cs="Arial"/>
          <w:sz w:val="28"/>
          <w:szCs w:val="28"/>
        </w:rPr>
      </w:pPr>
    </w:p>
    <w:p w14:paraId="6C343C4B" w14:textId="77777777" w:rsidR="004720AB" w:rsidRPr="003F5AE2" w:rsidRDefault="004720AB" w:rsidP="003F5AE2">
      <w:pPr>
        <w:pStyle w:val="BodyText"/>
        <w:spacing w:before="1" w:line="360" w:lineRule="auto"/>
        <w:ind w:right="106"/>
        <w:rPr>
          <w:rFonts w:ascii="Arial" w:hAnsi="Arial" w:cs="Arial"/>
          <w:sz w:val="28"/>
          <w:szCs w:val="28"/>
        </w:rPr>
      </w:pPr>
    </w:p>
    <w:p w14:paraId="2AF9F1EC" w14:textId="77777777" w:rsidR="004720AB" w:rsidRPr="003F5AE2" w:rsidRDefault="004720AB" w:rsidP="003F5AE2">
      <w:pPr>
        <w:pStyle w:val="BodyText"/>
        <w:spacing w:before="1" w:line="360" w:lineRule="auto"/>
        <w:ind w:right="106"/>
        <w:rPr>
          <w:rFonts w:ascii="Arial" w:hAnsi="Arial" w:cs="Arial"/>
          <w:sz w:val="28"/>
          <w:szCs w:val="28"/>
        </w:rPr>
      </w:pPr>
    </w:p>
    <w:p w14:paraId="51C2BB22" w14:textId="77777777" w:rsidR="004720AB" w:rsidRPr="003F5AE2" w:rsidRDefault="004720AB" w:rsidP="003F5AE2">
      <w:pPr>
        <w:pStyle w:val="BodyText"/>
        <w:spacing w:before="1" w:line="360" w:lineRule="auto"/>
        <w:ind w:right="106"/>
        <w:rPr>
          <w:rFonts w:ascii="Arial" w:hAnsi="Arial" w:cs="Arial"/>
          <w:sz w:val="28"/>
          <w:szCs w:val="28"/>
        </w:rPr>
      </w:pPr>
    </w:p>
    <w:p w14:paraId="3691DD5F" w14:textId="77777777" w:rsidR="004720AB" w:rsidRPr="003F5AE2" w:rsidRDefault="004720AB" w:rsidP="003F5AE2">
      <w:pPr>
        <w:pStyle w:val="BodyText"/>
        <w:spacing w:before="1" w:line="360" w:lineRule="auto"/>
        <w:ind w:right="106"/>
        <w:rPr>
          <w:rFonts w:ascii="Arial" w:hAnsi="Arial" w:cs="Arial"/>
          <w:sz w:val="28"/>
          <w:szCs w:val="28"/>
        </w:rPr>
      </w:pPr>
    </w:p>
    <w:p w14:paraId="14E64D12" w14:textId="77777777" w:rsidR="004720AB" w:rsidRPr="003F5AE2" w:rsidRDefault="004720AB" w:rsidP="003F5AE2">
      <w:pPr>
        <w:pStyle w:val="BodyText"/>
        <w:spacing w:before="1" w:line="360" w:lineRule="auto"/>
        <w:ind w:right="106"/>
        <w:rPr>
          <w:rFonts w:ascii="Arial" w:hAnsi="Arial" w:cs="Arial"/>
          <w:sz w:val="28"/>
          <w:szCs w:val="28"/>
        </w:rPr>
      </w:pPr>
    </w:p>
    <w:p w14:paraId="622770EC" w14:textId="77777777" w:rsidR="004720AB" w:rsidRPr="003F5AE2" w:rsidRDefault="004720AB" w:rsidP="003F5AE2">
      <w:pPr>
        <w:pStyle w:val="BodyText"/>
        <w:spacing w:before="1" w:line="360" w:lineRule="auto"/>
        <w:ind w:right="106"/>
        <w:rPr>
          <w:rFonts w:ascii="Arial" w:hAnsi="Arial" w:cs="Arial"/>
          <w:sz w:val="28"/>
          <w:szCs w:val="28"/>
        </w:rPr>
      </w:pPr>
    </w:p>
    <w:p w14:paraId="1E23EF38" w14:textId="77777777" w:rsidR="004720AB" w:rsidRPr="003F5AE2" w:rsidRDefault="004720AB" w:rsidP="003F5AE2">
      <w:pPr>
        <w:pStyle w:val="BodyText"/>
        <w:spacing w:before="1" w:line="360" w:lineRule="auto"/>
        <w:ind w:right="106"/>
        <w:rPr>
          <w:rFonts w:ascii="Arial" w:hAnsi="Arial" w:cs="Arial"/>
          <w:sz w:val="28"/>
          <w:szCs w:val="28"/>
        </w:rPr>
      </w:pPr>
    </w:p>
    <w:p w14:paraId="639CF6E2" w14:textId="77777777" w:rsidR="004720AB" w:rsidRPr="003F5AE2" w:rsidRDefault="004720AB" w:rsidP="003F5AE2">
      <w:pPr>
        <w:pStyle w:val="BodyText"/>
        <w:spacing w:before="1" w:line="360" w:lineRule="auto"/>
        <w:ind w:right="106"/>
        <w:rPr>
          <w:rFonts w:ascii="Arial" w:hAnsi="Arial" w:cs="Arial"/>
          <w:sz w:val="28"/>
          <w:szCs w:val="28"/>
        </w:rPr>
      </w:pPr>
    </w:p>
    <w:p w14:paraId="17B81724" w14:textId="77777777" w:rsidR="004720AB" w:rsidRPr="003F5AE2" w:rsidRDefault="004720AB" w:rsidP="003F5AE2">
      <w:pPr>
        <w:pStyle w:val="BodyText"/>
        <w:spacing w:before="1" w:line="360" w:lineRule="auto"/>
        <w:ind w:right="106"/>
        <w:rPr>
          <w:rFonts w:ascii="Arial" w:hAnsi="Arial" w:cs="Arial"/>
          <w:sz w:val="28"/>
          <w:szCs w:val="28"/>
        </w:rPr>
      </w:pPr>
    </w:p>
    <w:p w14:paraId="0C5C8E28" w14:textId="77777777" w:rsidR="004720AB" w:rsidRPr="003F5AE2" w:rsidRDefault="004720AB" w:rsidP="003F5AE2">
      <w:pPr>
        <w:pStyle w:val="BodyText"/>
        <w:spacing w:before="1" w:line="360" w:lineRule="auto"/>
        <w:ind w:right="106"/>
        <w:rPr>
          <w:rFonts w:ascii="Arial" w:hAnsi="Arial" w:cs="Arial"/>
          <w:sz w:val="28"/>
          <w:szCs w:val="28"/>
        </w:rPr>
      </w:pPr>
    </w:p>
    <w:p w14:paraId="55C65259" w14:textId="77777777" w:rsidR="004720AB" w:rsidRPr="003F5AE2" w:rsidRDefault="004720AB" w:rsidP="003F5AE2">
      <w:pPr>
        <w:pStyle w:val="BodyText"/>
        <w:spacing w:before="1" w:line="360" w:lineRule="auto"/>
        <w:ind w:right="106"/>
        <w:rPr>
          <w:rFonts w:ascii="Arial" w:hAnsi="Arial" w:cs="Arial"/>
          <w:sz w:val="28"/>
          <w:szCs w:val="28"/>
        </w:rPr>
      </w:pPr>
    </w:p>
    <w:p w14:paraId="3451F48D" w14:textId="77777777" w:rsidR="004720AB" w:rsidRPr="003F5AE2" w:rsidRDefault="004720AB" w:rsidP="003F5AE2">
      <w:pPr>
        <w:pStyle w:val="BodyText"/>
        <w:spacing w:before="1" w:line="360" w:lineRule="auto"/>
        <w:ind w:right="106"/>
        <w:jc w:val="center"/>
        <w:rPr>
          <w:rFonts w:ascii="Arial" w:hAnsi="Arial" w:cs="Arial"/>
          <w:sz w:val="28"/>
          <w:szCs w:val="28"/>
        </w:rPr>
      </w:pPr>
    </w:p>
    <w:p w14:paraId="471FA55B" w14:textId="77777777" w:rsidR="004720AB" w:rsidRPr="003F5AE2" w:rsidRDefault="004720AB" w:rsidP="003F5AE2">
      <w:pPr>
        <w:pStyle w:val="BodyText"/>
        <w:spacing w:before="1" w:line="360" w:lineRule="auto"/>
        <w:ind w:right="106"/>
        <w:jc w:val="center"/>
        <w:rPr>
          <w:rFonts w:ascii="Arial" w:hAnsi="Arial" w:cs="Arial"/>
          <w:sz w:val="28"/>
          <w:szCs w:val="28"/>
        </w:rPr>
      </w:pPr>
    </w:p>
    <w:p w14:paraId="37231CAC"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4BE2578F"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2733B8DF"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16F50F77"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239A2185"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2D1B6E99"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01A53E16"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59D66F14"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75CBA8CB"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1C889A49"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207A54EF"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2E2643B4"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573EEF30" w14:textId="77777777" w:rsidR="00641A28" w:rsidRPr="003F5AE2" w:rsidRDefault="00641A28" w:rsidP="003F5AE2">
      <w:pPr>
        <w:pStyle w:val="BodyText"/>
        <w:spacing w:before="1" w:line="360" w:lineRule="auto"/>
        <w:ind w:right="106"/>
        <w:jc w:val="center"/>
        <w:rPr>
          <w:rFonts w:ascii="Arial" w:hAnsi="Arial" w:cs="Arial"/>
          <w:sz w:val="28"/>
          <w:szCs w:val="28"/>
        </w:rPr>
      </w:pPr>
    </w:p>
    <w:p w14:paraId="3221FF41" w14:textId="77777777" w:rsidR="0077344A" w:rsidRPr="003F5AE2" w:rsidRDefault="0077344A" w:rsidP="003F5AE2">
      <w:pPr>
        <w:pStyle w:val="BodyText"/>
        <w:spacing w:before="1" w:line="360" w:lineRule="auto"/>
        <w:ind w:left="785" w:right="106"/>
        <w:rPr>
          <w:rFonts w:ascii="Arial" w:hAnsi="Arial" w:cs="Arial"/>
          <w:sz w:val="28"/>
          <w:szCs w:val="28"/>
        </w:rPr>
      </w:pPr>
    </w:p>
    <w:p w14:paraId="5D4A27F2" w14:textId="77777777" w:rsidR="00936894" w:rsidRPr="003F5AE2" w:rsidRDefault="00936894" w:rsidP="003F5AE2">
      <w:pPr>
        <w:spacing w:line="360" w:lineRule="auto"/>
        <w:rPr>
          <w:rFonts w:ascii="Arial" w:hAnsi="Arial" w:cs="Arial"/>
          <w:sz w:val="28"/>
          <w:szCs w:val="28"/>
        </w:rPr>
      </w:pPr>
    </w:p>
    <w:p w14:paraId="00EB45C3" w14:textId="77777777" w:rsidR="00356884" w:rsidRPr="003F5AE2" w:rsidRDefault="00356884" w:rsidP="003F5AE2">
      <w:pPr>
        <w:pStyle w:val="BodyText"/>
        <w:spacing w:before="1" w:line="360" w:lineRule="auto"/>
        <w:ind w:left="506" w:right="106"/>
        <w:rPr>
          <w:rFonts w:ascii="Arial" w:hAnsi="Arial" w:cs="Arial"/>
          <w:sz w:val="28"/>
          <w:szCs w:val="28"/>
        </w:rPr>
      </w:pPr>
    </w:p>
    <w:p w14:paraId="5CDFEAF5" w14:textId="77777777" w:rsidR="00356884" w:rsidRPr="003F5AE2" w:rsidRDefault="00356884" w:rsidP="003F5AE2">
      <w:pPr>
        <w:pStyle w:val="BodyText"/>
        <w:spacing w:before="1" w:line="360" w:lineRule="auto"/>
        <w:ind w:left="506" w:right="106"/>
        <w:rPr>
          <w:rFonts w:ascii="Arial" w:hAnsi="Arial" w:cs="Arial"/>
          <w:sz w:val="28"/>
          <w:szCs w:val="28"/>
        </w:rPr>
      </w:pPr>
    </w:p>
    <w:p w14:paraId="15459DC9" w14:textId="77777777" w:rsidR="00356884" w:rsidRPr="003F5AE2" w:rsidRDefault="00356884" w:rsidP="003F5AE2">
      <w:pPr>
        <w:pStyle w:val="BodyText"/>
        <w:spacing w:before="1" w:line="360" w:lineRule="auto"/>
        <w:ind w:left="506" w:right="106"/>
        <w:rPr>
          <w:rFonts w:ascii="Arial" w:hAnsi="Arial" w:cs="Arial"/>
          <w:sz w:val="28"/>
          <w:szCs w:val="28"/>
        </w:rPr>
      </w:pPr>
    </w:p>
    <w:p w14:paraId="2AC2F2BA" w14:textId="77777777" w:rsidR="00356884" w:rsidRPr="003F5AE2" w:rsidRDefault="00356884" w:rsidP="003F5AE2">
      <w:pPr>
        <w:pStyle w:val="BodyText"/>
        <w:spacing w:before="1" w:line="360" w:lineRule="auto"/>
        <w:ind w:left="506" w:right="106"/>
        <w:rPr>
          <w:rFonts w:ascii="Arial" w:hAnsi="Arial" w:cs="Arial"/>
          <w:sz w:val="28"/>
          <w:szCs w:val="28"/>
        </w:rPr>
      </w:pPr>
    </w:p>
    <w:p w14:paraId="13E680B8" w14:textId="77777777" w:rsidR="00356884" w:rsidRPr="003F5AE2" w:rsidRDefault="00356884" w:rsidP="003F5AE2">
      <w:pPr>
        <w:pStyle w:val="BodyText"/>
        <w:spacing w:before="1" w:line="360" w:lineRule="auto"/>
        <w:ind w:left="506" w:right="106"/>
        <w:rPr>
          <w:rFonts w:ascii="Arial" w:hAnsi="Arial" w:cs="Arial"/>
          <w:sz w:val="28"/>
          <w:szCs w:val="28"/>
        </w:rPr>
      </w:pPr>
    </w:p>
    <w:p w14:paraId="0CE4E0B3" w14:textId="77777777" w:rsidR="00356884" w:rsidRPr="003F5AE2" w:rsidRDefault="00356884" w:rsidP="003F5AE2">
      <w:pPr>
        <w:pStyle w:val="BodyText"/>
        <w:spacing w:before="1" w:line="360" w:lineRule="auto"/>
        <w:ind w:left="506" w:right="106"/>
        <w:rPr>
          <w:rFonts w:ascii="Arial" w:hAnsi="Arial" w:cs="Arial"/>
          <w:sz w:val="28"/>
          <w:szCs w:val="28"/>
        </w:rPr>
      </w:pPr>
    </w:p>
    <w:p w14:paraId="438CDBF0" w14:textId="77777777" w:rsidR="00356884" w:rsidRPr="003F5AE2" w:rsidRDefault="00356884" w:rsidP="003F5AE2">
      <w:pPr>
        <w:pStyle w:val="BodyText"/>
        <w:spacing w:before="1" w:line="360" w:lineRule="auto"/>
        <w:ind w:left="506" w:right="106"/>
        <w:rPr>
          <w:rFonts w:ascii="Arial" w:hAnsi="Arial" w:cs="Arial"/>
          <w:sz w:val="28"/>
          <w:szCs w:val="28"/>
        </w:rPr>
      </w:pPr>
    </w:p>
    <w:p w14:paraId="0DDE66C6" w14:textId="77777777" w:rsidR="00356884" w:rsidRPr="003F5AE2" w:rsidRDefault="00356884" w:rsidP="003F5AE2">
      <w:pPr>
        <w:pStyle w:val="BodyText"/>
        <w:spacing w:before="1" w:line="360" w:lineRule="auto"/>
        <w:ind w:left="506" w:right="106"/>
        <w:rPr>
          <w:rFonts w:ascii="Arial" w:hAnsi="Arial" w:cs="Arial"/>
          <w:sz w:val="28"/>
          <w:szCs w:val="28"/>
        </w:rPr>
      </w:pPr>
    </w:p>
    <w:p w14:paraId="28197294" w14:textId="77777777" w:rsidR="00356884" w:rsidRPr="003F5AE2" w:rsidRDefault="00356884" w:rsidP="003F5AE2">
      <w:pPr>
        <w:pStyle w:val="BodyText"/>
        <w:spacing w:before="1" w:line="360" w:lineRule="auto"/>
        <w:ind w:left="506" w:right="106"/>
        <w:rPr>
          <w:rFonts w:ascii="Arial" w:hAnsi="Arial" w:cs="Arial"/>
          <w:sz w:val="28"/>
          <w:szCs w:val="28"/>
        </w:rPr>
      </w:pPr>
    </w:p>
    <w:p w14:paraId="734D5787" w14:textId="77777777" w:rsidR="00296130" w:rsidRPr="003F5AE2" w:rsidRDefault="00296130" w:rsidP="003F5AE2">
      <w:pPr>
        <w:pStyle w:val="BodyText"/>
        <w:spacing w:before="1" w:line="360" w:lineRule="auto"/>
        <w:ind w:left="506" w:right="106"/>
        <w:jc w:val="center"/>
        <w:rPr>
          <w:rFonts w:ascii="Arial" w:hAnsi="Arial" w:cs="Arial"/>
          <w:sz w:val="28"/>
          <w:szCs w:val="28"/>
        </w:rPr>
      </w:pPr>
    </w:p>
    <w:p w14:paraId="7923C5FC" w14:textId="77777777" w:rsidR="00296130" w:rsidRPr="003F5AE2" w:rsidRDefault="00296130" w:rsidP="003F5AE2">
      <w:pPr>
        <w:pStyle w:val="BodyText"/>
        <w:spacing w:before="1" w:line="360" w:lineRule="auto"/>
        <w:ind w:left="506" w:right="106"/>
        <w:jc w:val="center"/>
        <w:rPr>
          <w:rFonts w:ascii="Arial" w:hAnsi="Arial" w:cs="Arial"/>
          <w:sz w:val="28"/>
          <w:szCs w:val="28"/>
        </w:rPr>
      </w:pPr>
    </w:p>
    <w:p w14:paraId="6C6F3C9F" w14:textId="77777777" w:rsidR="004720AB" w:rsidRPr="003F5AE2" w:rsidRDefault="004720AB" w:rsidP="003F5AE2">
      <w:pPr>
        <w:pStyle w:val="BodyText"/>
        <w:spacing w:before="1" w:line="360" w:lineRule="auto"/>
        <w:ind w:left="506" w:right="106"/>
        <w:jc w:val="center"/>
        <w:rPr>
          <w:rFonts w:ascii="Arial" w:hAnsi="Arial" w:cs="Arial"/>
          <w:sz w:val="28"/>
          <w:szCs w:val="28"/>
        </w:rPr>
      </w:pPr>
    </w:p>
    <w:p w14:paraId="02758525" w14:textId="77777777" w:rsidR="00873B1D" w:rsidRPr="003F5AE2" w:rsidRDefault="00873B1D" w:rsidP="003F5AE2">
      <w:pPr>
        <w:pStyle w:val="BodyText"/>
        <w:spacing w:before="1" w:line="360" w:lineRule="auto"/>
        <w:ind w:left="506" w:right="106"/>
        <w:jc w:val="center"/>
        <w:rPr>
          <w:rFonts w:ascii="Arial" w:hAnsi="Arial" w:cs="Arial"/>
          <w:sz w:val="28"/>
          <w:szCs w:val="28"/>
        </w:rPr>
      </w:pPr>
    </w:p>
    <w:p w14:paraId="718186C6" w14:textId="77777777" w:rsidR="00873B1D" w:rsidRPr="003F5AE2" w:rsidRDefault="00873B1D" w:rsidP="003F5AE2">
      <w:pPr>
        <w:pStyle w:val="BodyText"/>
        <w:spacing w:before="1" w:line="360" w:lineRule="auto"/>
        <w:ind w:left="506" w:right="106"/>
        <w:jc w:val="center"/>
        <w:rPr>
          <w:rFonts w:ascii="Arial" w:hAnsi="Arial" w:cs="Arial"/>
          <w:sz w:val="28"/>
          <w:szCs w:val="28"/>
        </w:rPr>
      </w:pPr>
    </w:p>
    <w:p w14:paraId="672A7C53" w14:textId="77777777" w:rsidR="00641A28" w:rsidRPr="003F5AE2" w:rsidRDefault="00641A28" w:rsidP="003F5AE2">
      <w:pPr>
        <w:pStyle w:val="BodyText"/>
        <w:spacing w:before="1" w:line="360" w:lineRule="auto"/>
        <w:ind w:right="106"/>
        <w:jc w:val="center"/>
        <w:rPr>
          <w:rFonts w:ascii="Arial" w:hAnsi="Arial" w:cs="Arial"/>
          <w:sz w:val="28"/>
          <w:szCs w:val="28"/>
        </w:rPr>
      </w:pPr>
      <w:r w:rsidRPr="003F5AE2">
        <w:rPr>
          <w:rFonts w:ascii="Arial" w:hAnsi="Arial" w:cs="Arial"/>
          <w:sz w:val="28"/>
          <w:szCs w:val="28"/>
        </w:rPr>
        <w:t>Book 1- Existing Linkages</w:t>
      </w:r>
    </w:p>
    <w:p w14:paraId="111C4BD4" w14:textId="77777777" w:rsidR="00873B1D" w:rsidRPr="003F5AE2" w:rsidRDefault="00873B1D" w:rsidP="003F5AE2">
      <w:pPr>
        <w:pStyle w:val="BodyText"/>
        <w:spacing w:before="1" w:line="360" w:lineRule="auto"/>
        <w:ind w:left="506" w:right="106"/>
        <w:jc w:val="center"/>
        <w:rPr>
          <w:rFonts w:ascii="Arial" w:hAnsi="Arial" w:cs="Arial"/>
          <w:sz w:val="28"/>
          <w:szCs w:val="28"/>
        </w:rPr>
      </w:pPr>
    </w:p>
    <w:p w14:paraId="0595ABA8" w14:textId="77777777" w:rsidR="00873B1D" w:rsidRPr="003F5AE2" w:rsidRDefault="00873B1D" w:rsidP="003F5AE2">
      <w:pPr>
        <w:pStyle w:val="BodyText"/>
        <w:spacing w:before="1" w:line="360" w:lineRule="auto"/>
        <w:ind w:left="506" w:right="106"/>
        <w:jc w:val="center"/>
        <w:rPr>
          <w:rFonts w:ascii="Arial" w:hAnsi="Arial" w:cs="Arial"/>
          <w:sz w:val="28"/>
          <w:szCs w:val="28"/>
        </w:rPr>
      </w:pPr>
    </w:p>
    <w:p w14:paraId="59E702E1" w14:textId="77777777" w:rsidR="00873B1D" w:rsidRPr="003F5AE2" w:rsidRDefault="00873B1D" w:rsidP="003F5AE2">
      <w:pPr>
        <w:pStyle w:val="BodyText"/>
        <w:spacing w:before="1" w:line="360" w:lineRule="auto"/>
        <w:ind w:left="506" w:right="106"/>
        <w:jc w:val="center"/>
        <w:rPr>
          <w:rFonts w:ascii="Arial" w:hAnsi="Arial" w:cs="Arial"/>
          <w:sz w:val="28"/>
          <w:szCs w:val="28"/>
        </w:rPr>
      </w:pPr>
    </w:p>
    <w:p w14:paraId="32A1BE2F"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4D2D76BA"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3A667AB4"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69F41F47"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7D6E85A3"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569B4C71"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3E19D536"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4EE36ED6"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11A1FEFB"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6A259EFB"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7F159D78" w14:textId="77777777" w:rsidR="00641A28" w:rsidRPr="003F5AE2" w:rsidRDefault="00641A28" w:rsidP="003F5AE2">
      <w:pPr>
        <w:pStyle w:val="BodyText"/>
        <w:spacing w:before="1" w:line="360" w:lineRule="auto"/>
        <w:ind w:left="506" w:right="106"/>
        <w:jc w:val="center"/>
        <w:rPr>
          <w:rFonts w:ascii="Arial" w:hAnsi="Arial" w:cs="Arial"/>
          <w:sz w:val="28"/>
          <w:szCs w:val="28"/>
        </w:rPr>
      </w:pPr>
    </w:p>
    <w:p w14:paraId="0E664A15" w14:textId="671A6E5C" w:rsidR="00356884" w:rsidRPr="003F5AE2" w:rsidRDefault="00000000" w:rsidP="003F5AE2">
      <w:pPr>
        <w:pStyle w:val="BodyText"/>
        <w:spacing w:before="1" w:line="360" w:lineRule="auto"/>
        <w:ind w:left="506" w:right="106"/>
        <w:jc w:val="center"/>
        <w:rPr>
          <w:rFonts w:ascii="Arial" w:hAnsi="Arial" w:cs="Arial"/>
          <w:sz w:val="28"/>
          <w:szCs w:val="28"/>
        </w:rPr>
      </w:pPr>
      <w:r w:rsidRPr="003F5AE2">
        <w:rPr>
          <w:rFonts w:ascii="Arial" w:hAnsi="Arial" w:cs="Arial"/>
          <w:sz w:val="28"/>
          <w:szCs w:val="28"/>
        </w:rPr>
        <w:t>BRIDGING CULTURES</w:t>
      </w:r>
    </w:p>
    <w:p w14:paraId="5030E8DE" w14:textId="77777777" w:rsidR="003F5AE2" w:rsidRPr="003F5AE2" w:rsidRDefault="003F5AE2" w:rsidP="003F5AE2">
      <w:pPr>
        <w:pStyle w:val="BodyText"/>
        <w:spacing w:before="1" w:line="360" w:lineRule="auto"/>
        <w:ind w:right="106"/>
        <w:jc w:val="left"/>
        <w:rPr>
          <w:rFonts w:ascii="Arial" w:hAnsi="Arial" w:cs="Arial"/>
          <w:sz w:val="28"/>
          <w:szCs w:val="28"/>
        </w:rPr>
      </w:pPr>
    </w:p>
    <w:p w14:paraId="6657EA2D" w14:textId="11644ED5" w:rsidR="0081683B" w:rsidRPr="003F5AE2" w:rsidRDefault="0081683B" w:rsidP="003F5AE2">
      <w:pPr>
        <w:pStyle w:val="BodyText"/>
        <w:spacing w:before="1" w:line="360" w:lineRule="auto"/>
        <w:ind w:right="106"/>
        <w:jc w:val="left"/>
        <w:rPr>
          <w:rFonts w:ascii="Arial" w:hAnsi="Arial" w:cs="Arial"/>
          <w:sz w:val="28"/>
          <w:szCs w:val="28"/>
        </w:rPr>
      </w:pPr>
      <w:proofErr w:type="gramStart"/>
      <w:r w:rsidRPr="003F5AE2">
        <w:rPr>
          <w:rFonts w:ascii="Arial" w:hAnsi="Arial" w:cs="Arial"/>
          <w:sz w:val="28"/>
          <w:szCs w:val="28"/>
        </w:rPr>
        <w:t>My Journey</w:t>
      </w:r>
      <w:proofErr w:type="gramEnd"/>
      <w:r w:rsidRPr="003F5AE2">
        <w:rPr>
          <w:rFonts w:ascii="Arial" w:hAnsi="Arial" w:cs="Arial"/>
          <w:sz w:val="28"/>
          <w:szCs w:val="28"/>
        </w:rPr>
        <w:t xml:space="preserve"> Through Northeast India</w:t>
      </w:r>
    </w:p>
    <w:p w14:paraId="55BFA414"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3406640A" w14:textId="77777777" w:rsidR="0081683B"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 xml:space="preserve">The first time I set foot in Northeast India, I was unprepared for how deeply this land would embed itself in my heart. Fifteen years of military service in this region has transformed what began as a posting into something that feels like destiny. </w:t>
      </w:r>
    </w:p>
    <w:p w14:paraId="7438A620"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3C4A194E" w14:textId="77777777" w:rsidR="0081683B"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 xml:space="preserve">The Northeast welcomed me with its blanket of emerald forests and hills that seemed to roll endlessly into the horizon. Even during times of tension and duty, I found myself drawn to quiet moments beside the Brahmaputra or overlooking the valleys of Arunachal Pradesh. </w:t>
      </w:r>
      <w:proofErr w:type="gramStart"/>
      <w:r w:rsidRPr="003F5AE2">
        <w:rPr>
          <w:rFonts w:ascii="Arial" w:hAnsi="Arial" w:cs="Arial"/>
          <w:sz w:val="28"/>
          <w:szCs w:val="28"/>
        </w:rPr>
        <w:t>There's</w:t>
      </w:r>
      <w:proofErr w:type="gramEnd"/>
      <w:r w:rsidRPr="003F5AE2">
        <w:rPr>
          <w:rFonts w:ascii="Arial" w:hAnsi="Arial" w:cs="Arial"/>
          <w:sz w:val="28"/>
          <w:szCs w:val="28"/>
        </w:rPr>
        <w:t xml:space="preserve"> something about the mist rising from those hills at dawn that brings clarity even in chaos.</w:t>
      </w:r>
    </w:p>
    <w:p w14:paraId="01B98C99"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46537318" w14:textId="77777777" w:rsidR="0081683B"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 xml:space="preserve">What </w:t>
      </w:r>
      <w:proofErr w:type="gramStart"/>
      <w:r w:rsidRPr="003F5AE2">
        <w:rPr>
          <w:rFonts w:ascii="Arial" w:hAnsi="Arial" w:cs="Arial"/>
          <w:sz w:val="28"/>
          <w:szCs w:val="28"/>
        </w:rPr>
        <w:t>truly changed</w:t>
      </w:r>
      <w:proofErr w:type="gramEnd"/>
      <w:r w:rsidRPr="003F5AE2">
        <w:rPr>
          <w:rFonts w:ascii="Arial" w:hAnsi="Arial" w:cs="Arial"/>
          <w:sz w:val="28"/>
          <w:szCs w:val="28"/>
        </w:rPr>
        <w:t xml:space="preserve"> me, though, were the people. Each community – the Nagas with their fierce pride, the </w:t>
      </w:r>
      <w:proofErr w:type="spellStart"/>
      <w:r w:rsidRPr="003F5AE2">
        <w:rPr>
          <w:rFonts w:ascii="Arial" w:hAnsi="Arial" w:cs="Arial"/>
          <w:sz w:val="28"/>
          <w:szCs w:val="28"/>
        </w:rPr>
        <w:t>Mizos</w:t>
      </w:r>
      <w:proofErr w:type="spellEnd"/>
      <w:r w:rsidRPr="003F5AE2">
        <w:rPr>
          <w:rFonts w:ascii="Arial" w:hAnsi="Arial" w:cs="Arial"/>
          <w:sz w:val="28"/>
          <w:szCs w:val="28"/>
        </w:rPr>
        <w:t xml:space="preserve"> with their warm hospitality, the Assamese with their poetic souls – taught me </w:t>
      </w:r>
      <w:proofErr w:type="gramStart"/>
      <w:r w:rsidRPr="003F5AE2">
        <w:rPr>
          <w:rFonts w:ascii="Arial" w:hAnsi="Arial" w:cs="Arial"/>
          <w:sz w:val="28"/>
          <w:szCs w:val="28"/>
        </w:rPr>
        <w:t>different ways</w:t>
      </w:r>
      <w:proofErr w:type="gramEnd"/>
      <w:r w:rsidRPr="003F5AE2">
        <w:rPr>
          <w:rFonts w:ascii="Arial" w:hAnsi="Arial" w:cs="Arial"/>
          <w:sz w:val="28"/>
          <w:szCs w:val="28"/>
        </w:rPr>
        <w:t xml:space="preserve"> of seeing the world. </w:t>
      </w:r>
      <w:proofErr w:type="gramStart"/>
      <w:r w:rsidRPr="003F5AE2">
        <w:rPr>
          <w:rFonts w:ascii="Arial" w:hAnsi="Arial" w:cs="Arial"/>
          <w:sz w:val="28"/>
          <w:szCs w:val="28"/>
        </w:rPr>
        <w:t>I remember</w:t>
      </w:r>
      <w:proofErr w:type="gramEnd"/>
      <w:r w:rsidRPr="003F5AE2">
        <w:rPr>
          <w:rFonts w:ascii="Arial" w:hAnsi="Arial" w:cs="Arial"/>
          <w:sz w:val="28"/>
          <w:szCs w:val="28"/>
        </w:rPr>
        <w:t xml:space="preserve"> sitting with village elders in a bamboo hut in a remote Naga village, listening to stories passed down through generations while sharing rice beer. Their words carried centuries of wisdom, struggles, and resilience.</w:t>
      </w:r>
    </w:p>
    <w:p w14:paraId="0A732B54"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7F51E431" w14:textId="77777777" w:rsidR="0081683B"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 xml:space="preserve">The region's past is complex, often painful. </w:t>
      </w:r>
      <w:proofErr w:type="gramStart"/>
      <w:r w:rsidRPr="003F5AE2">
        <w:rPr>
          <w:rFonts w:ascii="Arial" w:hAnsi="Arial" w:cs="Arial"/>
          <w:sz w:val="28"/>
          <w:szCs w:val="28"/>
        </w:rPr>
        <w:t>I've seen</w:t>
      </w:r>
      <w:proofErr w:type="gramEnd"/>
      <w:r w:rsidRPr="003F5AE2">
        <w:rPr>
          <w:rFonts w:ascii="Arial" w:hAnsi="Arial" w:cs="Arial"/>
          <w:sz w:val="28"/>
          <w:szCs w:val="28"/>
        </w:rPr>
        <w:t xml:space="preserve"> communities who have endured decades of conflict still extend their hands in friendship. In a small village in Manipur, after a particularly difficult security operation, an elderly woman invited me to her home for a meal. "We must still live as neighbors," she said simply, serving me food from her modest kitchen. That moment changed something fundamental in my understanding of human dignity.</w:t>
      </w:r>
    </w:p>
    <w:p w14:paraId="03AC323A"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000F894E" w14:textId="77777777" w:rsidR="0081683B" w:rsidRPr="003F5AE2" w:rsidRDefault="0081683B" w:rsidP="003F5AE2">
      <w:pPr>
        <w:pStyle w:val="BodyText"/>
        <w:spacing w:before="1" w:line="360" w:lineRule="auto"/>
        <w:ind w:right="106"/>
        <w:jc w:val="left"/>
        <w:rPr>
          <w:rFonts w:ascii="Arial" w:hAnsi="Arial" w:cs="Arial"/>
          <w:sz w:val="28"/>
          <w:szCs w:val="28"/>
        </w:rPr>
      </w:pPr>
      <w:proofErr w:type="gramStart"/>
      <w:r w:rsidRPr="003F5AE2">
        <w:rPr>
          <w:rFonts w:ascii="Arial" w:hAnsi="Arial" w:cs="Arial"/>
          <w:sz w:val="28"/>
          <w:szCs w:val="28"/>
        </w:rPr>
        <w:t>My brothers</w:t>
      </w:r>
      <w:proofErr w:type="gramEnd"/>
      <w:r w:rsidRPr="003F5AE2">
        <w:rPr>
          <w:rFonts w:ascii="Arial" w:hAnsi="Arial" w:cs="Arial"/>
          <w:sz w:val="28"/>
          <w:szCs w:val="28"/>
        </w:rPr>
        <w:t xml:space="preserve">-in-arms and I formed bonds forged in the unique challenges this </w:t>
      </w:r>
      <w:r w:rsidRPr="003F5AE2">
        <w:rPr>
          <w:rFonts w:ascii="Arial" w:hAnsi="Arial" w:cs="Arial"/>
          <w:sz w:val="28"/>
          <w:szCs w:val="28"/>
        </w:rPr>
        <w:lastRenderedPageBreak/>
        <w:t xml:space="preserve">territory presents. We navigated remote mountain passes during monsoons, celebrated festivals with locals, and learned words in dozens of dialects. One evening in </w:t>
      </w:r>
      <w:proofErr w:type="spellStart"/>
      <w:r w:rsidRPr="003F5AE2">
        <w:rPr>
          <w:rFonts w:ascii="Arial" w:hAnsi="Arial" w:cs="Arial"/>
          <w:sz w:val="28"/>
          <w:szCs w:val="28"/>
        </w:rPr>
        <w:t>Tawang</w:t>
      </w:r>
      <w:proofErr w:type="spellEnd"/>
      <w:r w:rsidRPr="003F5AE2">
        <w:rPr>
          <w:rFonts w:ascii="Arial" w:hAnsi="Arial" w:cs="Arial"/>
          <w:sz w:val="28"/>
          <w:szCs w:val="28"/>
        </w:rPr>
        <w:t>, as we huddled around a fire with local guides who had helped us through a difficult patrol, I realized these connections transcended duty – they had become family.</w:t>
      </w:r>
    </w:p>
    <w:p w14:paraId="6F132B95"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4D7BE073" w14:textId="73B8AB98" w:rsidR="0081683B"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 xml:space="preserve">The "Seven Sisters" and "Brother Sikkim" reveal themselves slowly, each state a universe unto itself. </w:t>
      </w:r>
      <w:proofErr w:type="gramStart"/>
      <w:r w:rsidRPr="003F5AE2">
        <w:rPr>
          <w:rFonts w:ascii="Arial" w:hAnsi="Arial" w:cs="Arial"/>
          <w:sz w:val="28"/>
          <w:szCs w:val="28"/>
        </w:rPr>
        <w:t>I've witnessed</w:t>
      </w:r>
      <w:proofErr w:type="gramEnd"/>
      <w:r w:rsidRPr="003F5AE2">
        <w:rPr>
          <w:rFonts w:ascii="Arial" w:hAnsi="Arial" w:cs="Arial"/>
          <w:sz w:val="28"/>
          <w:szCs w:val="28"/>
        </w:rPr>
        <w:t xml:space="preserve"> the sublime tranquility of Sikkim's monasteries where prayer flags flutter against Himalayan backdrops. </w:t>
      </w:r>
      <w:proofErr w:type="gramStart"/>
      <w:r w:rsidRPr="003F5AE2">
        <w:rPr>
          <w:rFonts w:ascii="Arial" w:hAnsi="Arial" w:cs="Arial"/>
          <w:sz w:val="28"/>
          <w:szCs w:val="28"/>
        </w:rPr>
        <w:t>I've danced</w:t>
      </w:r>
      <w:proofErr w:type="gramEnd"/>
      <w:r w:rsidRPr="003F5AE2">
        <w:rPr>
          <w:rFonts w:ascii="Arial" w:hAnsi="Arial" w:cs="Arial"/>
          <w:sz w:val="28"/>
          <w:szCs w:val="28"/>
        </w:rPr>
        <w:t xml:space="preserve"> with Naga warriors during Hornbill Festival, their feathered headdresses catching the last light of day. </w:t>
      </w:r>
      <w:proofErr w:type="gramStart"/>
      <w:r w:rsidRPr="003F5AE2">
        <w:rPr>
          <w:rFonts w:ascii="Arial" w:hAnsi="Arial" w:cs="Arial"/>
          <w:sz w:val="28"/>
          <w:szCs w:val="28"/>
        </w:rPr>
        <w:t>I've sat</w:t>
      </w:r>
      <w:proofErr w:type="gramEnd"/>
      <w:r w:rsidRPr="003F5AE2">
        <w:rPr>
          <w:rFonts w:ascii="Arial" w:hAnsi="Arial" w:cs="Arial"/>
          <w:sz w:val="28"/>
          <w:szCs w:val="28"/>
        </w:rPr>
        <w:t xml:space="preserve"> </w:t>
      </w:r>
      <w:proofErr w:type="spellStart"/>
      <w:r w:rsidRPr="003F5AE2">
        <w:rPr>
          <w:rFonts w:ascii="Arial" w:hAnsi="Arial" w:cs="Arial"/>
          <w:sz w:val="28"/>
          <w:szCs w:val="28"/>
        </w:rPr>
        <w:t>mesmerised</w:t>
      </w:r>
      <w:proofErr w:type="spellEnd"/>
      <w:r w:rsidRPr="003F5AE2">
        <w:rPr>
          <w:rFonts w:ascii="Arial" w:hAnsi="Arial" w:cs="Arial"/>
          <w:sz w:val="28"/>
          <w:szCs w:val="28"/>
        </w:rPr>
        <w:t xml:space="preserve"> by the classical movements of Manipuri dancers, their expressions telling stories more ancient than written history.</w:t>
      </w:r>
    </w:p>
    <w:p w14:paraId="245E83DB"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58F5277F" w14:textId="77777777" w:rsidR="0081683B"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 xml:space="preserve">This region's soft power lies not in grand proclamations but in these genuine cultural encounters. When I escorted international officials through the region, I watched their perspectives transform as mine once had. A French diplomat, initially tense about security concerns, later told me with wonder about a weaver in Assam who had shown him the intricate patterns of a traditional </w:t>
      </w:r>
      <w:proofErr w:type="spellStart"/>
      <w:r w:rsidRPr="003F5AE2">
        <w:rPr>
          <w:rFonts w:ascii="Arial" w:hAnsi="Arial" w:cs="Arial"/>
          <w:sz w:val="28"/>
          <w:szCs w:val="28"/>
        </w:rPr>
        <w:t>gamosa</w:t>
      </w:r>
      <w:proofErr w:type="spellEnd"/>
      <w:r w:rsidRPr="003F5AE2">
        <w:rPr>
          <w:rFonts w:ascii="Arial" w:hAnsi="Arial" w:cs="Arial"/>
          <w:sz w:val="28"/>
          <w:szCs w:val="28"/>
        </w:rPr>
        <w:t xml:space="preserve"> cloth. "</w:t>
      </w:r>
      <w:proofErr w:type="gramStart"/>
      <w:r w:rsidRPr="003F5AE2">
        <w:rPr>
          <w:rFonts w:ascii="Arial" w:hAnsi="Arial" w:cs="Arial"/>
          <w:sz w:val="28"/>
          <w:szCs w:val="28"/>
        </w:rPr>
        <w:t>I understand</w:t>
      </w:r>
      <w:proofErr w:type="gramEnd"/>
      <w:r w:rsidRPr="003F5AE2">
        <w:rPr>
          <w:rFonts w:ascii="Arial" w:hAnsi="Arial" w:cs="Arial"/>
          <w:sz w:val="28"/>
          <w:szCs w:val="28"/>
        </w:rPr>
        <w:t xml:space="preserve"> India differently now," he confided.</w:t>
      </w:r>
    </w:p>
    <w:p w14:paraId="4FF92327"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23C67E37" w14:textId="77777777" w:rsidR="0081683B"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 xml:space="preserve">Northeast India's isolation – wedged between five countries with only a narrow corridor connecting it to mainland India – has preserved traditions while creating unique challenges. </w:t>
      </w:r>
      <w:proofErr w:type="gramStart"/>
      <w:r w:rsidRPr="003F5AE2">
        <w:rPr>
          <w:rFonts w:ascii="Arial" w:hAnsi="Arial" w:cs="Arial"/>
          <w:sz w:val="28"/>
          <w:szCs w:val="28"/>
        </w:rPr>
        <w:t>I've observed</w:t>
      </w:r>
      <w:proofErr w:type="gramEnd"/>
      <w:r w:rsidRPr="003F5AE2">
        <w:rPr>
          <w:rFonts w:ascii="Arial" w:hAnsi="Arial" w:cs="Arial"/>
          <w:sz w:val="28"/>
          <w:szCs w:val="28"/>
        </w:rPr>
        <w:t xml:space="preserve"> how communities here navigate these complexities, </w:t>
      </w:r>
      <w:proofErr w:type="gramStart"/>
      <w:r w:rsidRPr="003F5AE2">
        <w:rPr>
          <w:rFonts w:ascii="Arial" w:hAnsi="Arial" w:cs="Arial"/>
          <w:sz w:val="28"/>
          <w:szCs w:val="28"/>
        </w:rPr>
        <w:t>maintaining</w:t>
      </w:r>
      <w:proofErr w:type="gramEnd"/>
      <w:r w:rsidRPr="003F5AE2">
        <w:rPr>
          <w:rFonts w:ascii="Arial" w:hAnsi="Arial" w:cs="Arial"/>
          <w:sz w:val="28"/>
          <w:szCs w:val="28"/>
        </w:rPr>
        <w:t xml:space="preserve"> their distinct identities while embracing wider connections. In a village in Meghalaya, I watched young people perform traditional dances with pride before switching to discussions about international education opportunities on their smartphones.</w:t>
      </w:r>
    </w:p>
    <w:p w14:paraId="10E4BECD"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32788881" w14:textId="77777777" w:rsidR="0081683B"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 xml:space="preserve">After fifteen years, the Northeast is no longer just where I served – it has become part of who I am. When I walk through a bustling market in Delhi now, I find myself </w:t>
      </w:r>
      <w:r w:rsidRPr="003F5AE2">
        <w:rPr>
          <w:rFonts w:ascii="Arial" w:hAnsi="Arial" w:cs="Arial"/>
          <w:sz w:val="28"/>
          <w:szCs w:val="28"/>
        </w:rPr>
        <w:lastRenderedPageBreak/>
        <w:t xml:space="preserve">missing the tranquil bamboo groves and terraced fields. When I hear certain kinds of birdsong, </w:t>
      </w:r>
      <w:proofErr w:type="gramStart"/>
      <w:r w:rsidRPr="003F5AE2">
        <w:rPr>
          <w:rFonts w:ascii="Arial" w:hAnsi="Arial" w:cs="Arial"/>
          <w:sz w:val="28"/>
          <w:szCs w:val="28"/>
        </w:rPr>
        <w:t>I'm</w:t>
      </w:r>
      <w:proofErr w:type="gramEnd"/>
      <w:r w:rsidRPr="003F5AE2">
        <w:rPr>
          <w:rFonts w:ascii="Arial" w:hAnsi="Arial" w:cs="Arial"/>
          <w:sz w:val="28"/>
          <w:szCs w:val="28"/>
        </w:rPr>
        <w:t xml:space="preserve"> instantly transported to mornings in </w:t>
      </w:r>
      <w:proofErr w:type="spellStart"/>
      <w:r w:rsidRPr="003F5AE2">
        <w:rPr>
          <w:rFonts w:ascii="Arial" w:hAnsi="Arial" w:cs="Arial"/>
          <w:sz w:val="28"/>
          <w:szCs w:val="28"/>
        </w:rPr>
        <w:t>Kaziranga</w:t>
      </w:r>
      <w:proofErr w:type="spellEnd"/>
      <w:r w:rsidRPr="003F5AE2">
        <w:rPr>
          <w:rFonts w:ascii="Arial" w:hAnsi="Arial" w:cs="Arial"/>
          <w:sz w:val="28"/>
          <w:szCs w:val="28"/>
        </w:rPr>
        <w:t>.</w:t>
      </w:r>
    </w:p>
    <w:p w14:paraId="55198205"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4E9DECC1" w14:textId="77777777" w:rsidR="0081683B"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 xml:space="preserve">The Northeast taught me that true strength often lies in gentleness, that diversity is not just to </w:t>
      </w:r>
      <w:proofErr w:type="gramStart"/>
      <w:r w:rsidRPr="003F5AE2">
        <w:rPr>
          <w:rFonts w:ascii="Arial" w:hAnsi="Arial" w:cs="Arial"/>
          <w:sz w:val="28"/>
          <w:szCs w:val="28"/>
        </w:rPr>
        <w:t>be tolerated</w:t>
      </w:r>
      <w:proofErr w:type="gramEnd"/>
      <w:r w:rsidRPr="003F5AE2">
        <w:rPr>
          <w:rFonts w:ascii="Arial" w:hAnsi="Arial" w:cs="Arial"/>
          <w:sz w:val="28"/>
          <w:szCs w:val="28"/>
        </w:rPr>
        <w:t xml:space="preserve"> but celebrated, and that the most profound connections can form across the widest differences. This region, with its tapestry of languages, traditions, and natural beauty, </w:t>
      </w:r>
      <w:proofErr w:type="gramStart"/>
      <w:r w:rsidRPr="003F5AE2">
        <w:rPr>
          <w:rFonts w:ascii="Arial" w:hAnsi="Arial" w:cs="Arial"/>
          <w:sz w:val="28"/>
          <w:szCs w:val="28"/>
        </w:rPr>
        <w:t>doesn't</w:t>
      </w:r>
      <w:proofErr w:type="gramEnd"/>
      <w:r w:rsidRPr="003F5AE2">
        <w:rPr>
          <w:rFonts w:ascii="Arial" w:hAnsi="Arial" w:cs="Arial"/>
          <w:sz w:val="28"/>
          <w:szCs w:val="28"/>
        </w:rPr>
        <w:t xml:space="preserve"> just </w:t>
      </w:r>
      <w:proofErr w:type="gramStart"/>
      <w:r w:rsidRPr="003F5AE2">
        <w:rPr>
          <w:rFonts w:ascii="Arial" w:hAnsi="Arial" w:cs="Arial"/>
          <w:sz w:val="28"/>
          <w:szCs w:val="28"/>
        </w:rPr>
        <w:t>represent</w:t>
      </w:r>
      <w:proofErr w:type="gramEnd"/>
      <w:r w:rsidRPr="003F5AE2">
        <w:rPr>
          <w:rFonts w:ascii="Arial" w:hAnsi="Arial" w:cs="Arial"/>
          <w:sz w:val="28"/>
          <w:szCs w:val="28"/>
        </w:rPr>
        <w:t xml:space="preserve"> India's cultural diplomacy – it embodies the very essence of what makes humanity extraordinary: our ability to find common ground in our differences.</w:t>
      </w:r>
    </w:p>
    <w:p w14:paraId="1B909A62" w14:textId="77777777" w:rsidR="0081683B" w:rsidRPr="003F5AE2" w:rsidRDefault="0081683B" w:rsidP="003F5AE2">
      <w:pPr>
        <w:pStyle w:val="BodyText"/>
        <w:spacing w:before="1" w:line="360" w:lineRule="auto"/>
        <w:ind w:left="506" w:right="106"/>
        <w:jc w:val="left"/>
        <w:rPr>
          <w:rFonts w:ascii="Arial" w:hAnsi="Arial" w:cs="Arial"/>
          <w:sz w:val="28"/>
          <w:szCs w:val="28"/>
        </w:rPr>
      </w:pPr>
    </w:p>
    <w:p w14:paraId="7CA550AE" w14:textId="157F5528" w:rsidR="00936894" w:rsidRPr="003F5AE2" w:rsidRDefault="0081683B" w:rsidP="003F5AE2">
      <w:pPr>
        <w:pStyle w:val="BodyText"/>
        <w:spacing w:before="1" w:line="360" w:lineRule="auto"/>
        <w:ind w:right="106"/>
        <w:jc w:val="left"/>
        <w:rPr>
          <w:rFonts w:ascii="Arial" w:hAnsi="Arial" w:cs="Arial"/>
          <w:sz w:val="28"/>
          <w:szCs w:val="28"/>
        </w:rPr>
      </w:pPr>
      <w:r w:rsidRPr="003F5AE2">
        <w:rPr>
          <w:rFonts w:ascii="Arial" w:hAnsi="Arial" w:cs="Arial"/>
          <w:sz w:val="28"/>
          <w:szCs w:val="28"/>
        </w:rPr>
        <w:t>This is the story I carry with me – not just of a place where I worked, but of a region that worked its way into my soul.</w:t>
      </w:r>
    </w:p>
    <w:p w14:paraId="6D1518B2" w14:textId="77777777" w:rsidR="00936894" w:rsidRPr="003F5AE2" w:rsidRDefault="00936894" w:rsidP="003F5AE2">
      <w:pPr>
        <w:pStyle w:val="BodyText"/>
        <w:spacing w:before="1" w:line="360" w:lineRule="auto"/>
        <w:ind w:left="506" w:right="106"/>
        <w:jc w:val="left"/>
        <w:rPr>
          <w:rFonts w:ascii="Arial" w:hAnsi="Arial" w:cs="Arial"/>
          <w:sz w:val="28"/>
          <w:szCs w:val="28"/>
        </w:rPr>
      </w:pPr>
    </w:p>
    <w:p w14:paraId="5D615DAC"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7B5376CF"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4C01CF8C"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7C83FA5C"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6E2886B7"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23C51EE1"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5C3E7614"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6344BD06"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5F146E43"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2DD6ED70"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295FA726" w14:textId="77777777" w:rsidR="00936894" w:rsidRPr="003F5AE2" w:rsidRDefault="00936894" w:rsidP="003F5AE2">
      <w:pPr>
        <w:pStyle w:val="BodyText"/>
        <w:spacing w:before="1" w:line="360" w:lineRule="auto"/>
        <w:ind w:left="506" w:right="106"/>
        <w:jc w:val="center"/>
        <w:rPr>
          <w:rFonts w:ascii="Arial" w:hAnsi="Arial" w:cs="Arial"/>
          <w:sz w:val="28"/>
          <w:szCs w:val="28"/>
        </w:rPr>
      </w:pPr>
    </w:p>
    <w:p w14:paraId="13A6FF82" w14:textId="77777777" w:rsidR="00641A28" w:rsidRPr="003F5AE2" w:rsidRDefault="00641A28" w:rsidP="003F5AE2">
      <w:pPr>
        <w:pStyle w:val="BodyText"/>
        <w:spacing w:before="1" w:line="360" w:lineRule="auto"/>
        <w:ind w:left="506" w:right="106"/>
        <w:jc w:val="center"/>
        <w:rPr>
          <w:rFonts w:ascii="Arial" w:hAnsi="Arial" w:cs="Arial"/>
          <w:b/>
          <w:bCs/>
          <w:sz w:val="28"/>
          <w:szCs w:val="28"/>
        </w:rPr>
      </w:pPr>
    </w:p>
    <w:p w14:paraId="368672A2" w14:textId="77777777" w:rsidR="00641A28" w:rsidRPr="003F5AE2" w:rsidRDefault="00641A28" w:rsidP="003F5AE2">
      <w:pPr>
        <w:pStyle w:val="BodyText"/>
        <w:spacing w:before="1" w:line="360" w:lineRule="auto"/>
        <w:ind w:left="506" w:right="106"/>
        <w:jc w:val="center"/>
        <w:rPr>
          <w:rFonts w:ascii="Arial" w:hAnsi="Arial" w:cs="Arial"/>
          <w:b/>
          <w:bCs/>
          <w:sz w:val="28"/>
          <w:szCs w:val="28"/>
        </w:rPr>
      </w:pPr>
    </w:p>
    <w:p w14:paraId="171B1CA3" w14:textId="77777777" w:rsidR="00641A28" w:rsidRPr="003F5AE2" w:rsidRDefault="00641A28" w:rsidP="003F5AE2">
      <w:pPr>
        <w:pStyle w:val="BodyText"/>
        <w:spacing w:before="1" w:line="360" w:lineRule="auto"/>
        <w:ind w:left="506" w:right="106"/>
        <w:jc w:val="center"/>
        <w:rPr>
          <w:rFonts w:ascii="Arial" w:hAnsi="Arial" w:cs="Arial"/>
          <w:b/>
          <w:bCs/>
          <w:sz w:val="28"/>
          <w:szCs w:val="28"/>
        </w:rPr>
      </w:pPr>
    </w:p>
    <w:p w14:paraId="051142B8" w14:textId="77777777" w:rsidR="00641A28" w:rsidRPr="003F5AE2" w:rsidRDefault="00641A28" w:rsidP="003F5AE2">
      <w:pPr>
        <w:pStyle w:val="BodyText"/>
        <w:spacing w:before="1" w:line="360" w:lineRule="auto"/>
        <w:ind w:left="506" w:right="106"/>
        <w:jc w:val="center"/>
        <w:rPr>
          <w:rFonts w:ascii="Arial" w:hAnsi="Arial" w:cs="Arial"/>
          <w:b/>
          <w:bCs/>
          <w:sz w:val="28"/>
          <w:szCs w:val="28"/>
        </w:rPr>
      </w:pPr>
    </w:p>
    <w:p w14:paraId="6ABE4BF1" w14:textId="77777777" w:rsidR="00641A28" w:rsidRPr="003F5AE2" w:rsidRDefault="00641A28" w:rsidP="003F5AE2">
      <w:pPr>
        <w:pStyle w:val="BodyText"/>
        <w:spacing w:before="1" w:line="360" w:lineRule="auto"/>
        <w:ind w:left="506" w:right="106"/>
        <w:jc w:val="center"/>
        <w:rPr>
          <w:rFonts w:ascii="Arial" w:hAnsi="Arial" w:cs="Arial"/>
          <w:b/>
          <w:bCs/>
          <w:sz w:val="28"/>
          <w:szCs w:val="28"/>
        </w:rPr>
      </w:pPr>
    </w:p>
    <w:p w14:paraId="02E73C8A" w14:textId="77777777" w:rsidR="00641A28" w:rsidRPr="003F5AE2" w:rsidRDefault="00641A28" w:rsidP="003F5AE2">
      <w:pPr>
        <w:pStyle w:val="BodyText"/>
        <w:spacing w:before="1" w:line="360" w:lineRule="auto"/>
        <w:ind w:left="506" w:right="106"/>
        <w:jc w:val="center"/>
        <w:rPr>
          <w:rFonts w:ascii="Arial" w:hAnsi="Arial" w:cs="Arial"/>
          <w:b/>
          <w:bCs/>
          <w:sz w:val="28"/>
          <w:szCs w:val="28"/>
        </w:rPr>
      </w:pPr>
    </w:p>
    <w:p w14:paraId="2FB51221" w14:textId="77777777" w:rsidR="00641A28" w:rsidRPr="003F5AE2" w:rsidRDefault="00641A28" w:rsidP="003F5AE2">
      <w:pPr>
        <w:pStyle w:val="BodyText"/>
        <w:spacing w:before="1" w:line="360" w:lineRule="auto"/>
        <w:ind w:left="506" w:right="106"/>
        <w:jc w:val="center"/>
        <w:rPr>
          <w:rFonts w:ascii="Arial" w:hAnsi="Arial" w:cs="Arial"/>
          <w:b/>
          <w:bCs/>
          <w:sz w:val="28"/>
          <w:szCs w:val="28"/>
        </w:rPr>
      </w:pPr>
    </w:p>
    <w:p w14:paraId="559C1EE4" w14:textId="46CBFAE2" w:rsidR="009D01B4" w:rsidRPr="003F5AE2" w:rsidRDefault="009D01B4" w:rsidP="003F5AE2">
      <w:pPr>
        <w:pStyle w:val="BodyText"/>
        <w:spacing w:before="1" w:line="360" w:lineRule="auto"/>
        <w:ind w:left="506" w:right="106"/>
        <w:jc w:val="center"/>
        <w:rPr>
          <w:rFonts w:ascii="Arial" w:hAnsi="Arial" w:cs="Arial"/>
          <w:b/>
          <w:bCs/>
          <w:sz w:val="28"/>
          <w:szCs w:val="28"/>
        </w:rPr>
      </w:pPr>
      <w:r w:rsidRPr="003F5AE2">
        <w:rPr>
          <w:rFonts w:ascii="Arial" w:hAnsi="Arial" w:cs="Arial"/>
          <w:b/>
          <w:bCs/>
          <w:sz w:val="28"/>
          <w:szCs w:val="28"/>
        </w:rPr>
        <w:t xml:space="preserve">Chapter </w:t>
      </w:r>
      <w:r w:rsidR="00296130" w:rsidRPr="003F5AE2">
        <w:rPr>
          <w:rFonts w:ascii="Arial" w:hAnsi="Arial" w:cs="Arial"/>
          <w:b/>
          <w:bCs/>
          <w:sz w:val="28"/>
          <w:szCs w:val="28"/>
        </w:rPr>
        <w:t>1: Northeast</w:t>
      </w:r>
      <w:r w:rsidRPr="003F5AE2">
        <w:rPr>
          <w:rFonts w:ascii="Arial" w:hAnsi="Arial" w:cs="Arial"/>
          <w:b/>
          <w:bCs/>
          <w:sz w:val="28"/>
          <w:szCs w:val="28"/>
        </w:rPr>
        <w:t xml:space="preserve"> India</w:t>
      </w:r>
      <w:r w:rsidR="00296130" w:rsidRPr="003F5AE2">
        <w:rPr>
          <w:rFonts w:ascii="Arial" w:hAnsi="Arial" w:cs="Arial"/>
          <w:b/>
          <w:bCs/>
          <w:sz w:val="28"/>
          <w:szCs w:val="28"/>
        </w:rPr>
        <w:t>- Bridge to SE Asia</w:t>
      </w:r>
    </w:p>
    <w:p w14:paraId="5BF72B88" w14:textId="77777777" w:rsidR="00641A28" w:rsidRPr="003F5AE2" w:rsidRDefault="00641A28" w:rsidP="003F5AE2">
      <w:pPr>
        <w:pStyle w:val="BodyText"/>
        <w:spacing w:before="1" w:line="360" w:lineRule="auto"/>
        <w:ind w:left="506" w:right="106"/>
        <w:rPr>
          <w:rFonts w:ascii="Arial" w:hAnsi="Arial" w:cs="Arial"/>
          <w:b/>
          <w:bCs/>
          <w:sz w:val="28"/>
          <w:szCs w:val="28"/>
        </w:rPr>
      </w:pPr>
    </w:p>
    <w:p w14:paraId="6159F29C" w14:textId="2375096C" w:rsidR="009D01B4" w:rsidRPr="003F5AE2" w:rsidRDefault="009D01B4" w:rsidP="003F5AE2">
      <w:pPr>
        <w:pStyle w:val="BodyText"/>
        <w:spacing w:before="1" w:line="360" w:lineRule="auto"/>
        <w:ind w:left="506" w:right="106"/>
        <w:rPr>
          <w:rFonts w:ascii="Arial" w:hAnsi="Arial" w:cs="Arial"/>
          <w:b/>
          <w:bCs/>
          <w:sz w:val="28"/>
          <w:szCs w:val="28"/>
        </w:rPr>
      </w:pPr>
      <w:r w:rsidRPr="003F5AE2">
        <w:rPr>
          <w:rFonts w:ascii="Arial" w:hAnsi="Arial" w:cs="Arial"/>
          <w:b/>
          <w:bCs/>
          <w:sz w:val="28"/>
          <w:szCs w:val="28"/>
        </w:rPr>
        <w:t>Strategic Location</w:t>
      </w:r>
    </w:p>
    <w:p w14:paraId="52BD2615" w14:textId="6EE1888D"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Northeast area of India is characterised by a vast array of landscapes and civilisations, each element adding to its </w:t>
      </w:r>
      <w:r w:rsidR="002C4C8D" w:rsidRPr="003F5AE2">
        <w:rPr>
          <w:rFonts w:ascii="Arial" w:hAnsi="Arial" w:cs="Arial"/>
          <w:sz w:val="28"/>
          <w:szCs w:val="28"/>
        </w:rPr>
        <w:t>colorful</w:t>
      </w:r>
      <w:r w:rsidRPr="003F5AE2">
        <w:rPr>
          <w:rFonts w:ascii="Arial" w:hAnsi="Arial" w:cs="Arial"/>
          <w:sz w:val="28"/>
          <w:szCs w:val="28"/>
        </w:rPr>
        <w:t xml:space="preserve"> mosaic. This region, nestled inside the Eastern Himalayas, embodies a unique amalgamation of natural beauty and cultural richness, distinguishing it from mainland India. The area consists of eight states: Assam, Arunachal Pradesh, Manipur, Meghalaya, Mizoram, Nagaland, Sikkim, and Tripura, each characterised by distinct geography, climate, and cultural history.</w:t>
      </w:r>
    </w:p>
    <w:p w14:paraId="3D6AE48C"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Assam, the portal to the Northeast, is characterised by undulating plains and lush tea plantations. The formidable Brahmaputra River, among the biggest globally, traverses the state, sustaining its lush valleys. Assam's verdant terrains have national parks such as </w:t>
      </w:r>
      <w:proofErr w:type="spellStart"/>
      <w:r w:rsidRPr="003F5AE2">
        <w:rPr>
          <w:rFonts w:ascii="Arial" w:hAnsi="Arial" w:cs="Arial"/>
          <w:sz w:val="28"/>
          <w:szCs w:val="28"/>
        </w:rPr>
        <w:t>Kaziranga</w:t>
      </w:r>
      <w:proofErr w:type="spellEnd"/>
      <w:r w:rsidRPr="003F5AE2">
        <w:rPr>
          <w:rFonts w:ascii="Arial" w:hAnsi="Arial" w:cs="Arial"/>
          <w:sz w:val="28"/>
          <w:szCs w:val="28"/>
        </w:rPr>
        <w:t xml:space="preserve"> and Manas, which host a diverse array of animals, including the renowned one-horned rhinoceros.</w:t>
      </w:r>
    </w:p>
    <w:p w14:paraId="48CE9E6F"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Arunachal Pradesh, often referred to as the "Land of the Rising Sun," is characterised by its lofty mountains and abundant woodlands. This state borders Bhutan, China, and Myanmar, </w:t>
      </w:r>
      <w:proofErr w:type="gramStart"/>
      <w:r w:rsidRPr="003F5AE2">
        <w:rPr>
          <w:rFonts w:ascii="Arial" w:hAnsi="Arial" w:cs="Arial"/>
          <w:sz w:val="28"/>
          <w:szCs w:val="28"/>
        </w:rPr>
        <w:t>establishing</w:t>
      </w:r>
      <w:proofErr w:type="gramEnd"/>
      <w:r w:rsidRPr="003F5AE2">
        <w:rPr>
          <w:rFonts w:ascii="Arial" w:hAnsi="Arial" w:cs="Arial"/>
          <w:sz w:val="28"/>
          <w:szCs w:val="28"/>
        </w:rPr>
        <w:t xml:space="preserve"> it as a crucial frontier. The snow-covered summits of the Eastern Himalayas overshadow the horizon, while the river basins and alpine meadows enhance the state's scenic allure. The </w:t>
      </w:r>
      <w:proofErr w:type="gramStart"/>
      <w:r w:rsidRPr="003F5AE2">
        <w:rPr>
          <w:rFonts w:ascii="Arial" w:hAnsi="Arial" w:cs="Arial"/>
          <w:sz w:val="28"/>
          <w:szCs w:val="28"/>
        </w:rPr>
        <w:t>many</w:t>
      </w:r>
      <w:proofErr w:type="gramEnd"/>
      <w:r w:rsidRPr="003F5AE2">
        <w:rPr>
          <w:rFonts w:ascii="Arial" w:hAnsi="Arial" w:cs="Arial"/>
          <w:sz w:val="28"/>
          <w:szCs w:val="28"/>
        </w:rPr>
        <w:t xml:space="preserve"> tribes of Arunachal, each with unique customs and dialects, enrich the state's cultural tapestry.</w:t>
      </w:r>
    </w:p>
    <w:p w14:paraId="39A0DE6B"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Meghalaya, signifying the "Abode of Clouds," </w:t>
      </w:r>
      <w:proofErr w:type="gramStart"/>
      <w:r w:rsidRPr="003F5AE2">
        <w:rPr>
          <w:rFonts w:ascii="Arial" w:hAnsi="Arial" w:cs="Arial"/>
          <w:sz w:val="28"/>
          <w:szCs w:val="28"/>
        </w:rPr>
        <w:t>is distinguished</w:t>
      </w:r>
      <w:proofErr w:type="gramEnd"/>
      <w:r w:rsidRPr="003F5AE2">
        <w:rPr>
          <w:rFonts w:ascii="Arial" w:hAnsi="Arial" w:cs="Arial"/>
          <w:sz w:val="28"/>
          <w:szCs w:val="28"/>
        </w:rPr>
        <w:t xml:space="preserve"> for its substantial precipitation and fog-enshrouded hills. The state features undulating plateaus, deep canyons, and an abundance of waterfalls. </w:t>
      </w:r>
      <w:proofErr w:type="spellStart"/>
      <w:r w:rsidRPr="003F5AE2">
        <w:rPr>
          <w:rFonts w:ascii="Arial" w:hAnsi="Arial" w:cs="Arial"/>
          <w:sz w:val="28"/>
          <w:szCs w:val="28"/>
        </w:rPr>
        <w:t>Cherrapunji</w:t>
      </w:r>
      <w:proofErr w:type="spellEnd"/>
      <w:r w:rsidRPr="003F5AE2">
        <w:rPr>
          <w:rFonts w:ascii="Arial" w:hAnsi="Arial" w:cs="Arial"/>
          <w:sz w:val="28"/>
          <w:szCs w:val="28"/>
        </w:rPr>
        <w:t xml:space="preserve"> and </w:t>
      </w:r>
      <w:proofErr w:type="spellStart"/>
      <w:r w:rsidRPr="003F5AE2">
        <w:rPr>
          <w:rFonts w:ascii="Arial" w:hAnsi="Arial" w:cs="Arial"/>
          <w:sz w:val="28"/>
          <w:szCs w:val="28"/>
        </w:rPr>
        <w:t>Mawsynram</w:t>
      </w:r>
      <w:proofErr w:type="spellEnd"/>
      <w:r w:rsidRPr="003F5AE2">
        <w:rPr>
          <w:rFonts w:ascii="Arial" w:hAnsi="Arial" w:cs="Arial"/>
          <w:sz w:val="28"/>
          <w:szCs w:val="28"/>
        </w:rPr>
        <w:t>, among the most precipitation-rich locations globally, are situated here. The living root bridges, an extraordinary feat of bioengineering developed by the Khasi and Jaintia tribes, exemplify the symbiotic link between humans and their environment.</w:t>
      </w:r>
    </w:p>
    <w:p w14:paraId="6B817D65"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lastRenderedPageBreak/>
        <w:t xml:space="preserve">Nagaland, referred to as the "Land of Festivals," is a hilly state </w:t>
      </w:r>
      <w:r w:rsidR="00D0008D" w:rsidRPr="003F5AE2">
        <w:rPr>
          <w:rFonts w:ascii="Arial" w:hAnsi="Arial" w:cs="Arial"/>
          <w:sz w:val="28"/>
          <w:szCs w:val="28"/>
        </w:rPr>
        <w:t>characterised</w:t>
      </w:r>
      <w:r w:rsidRPr="003F5AE2">
        <w:rPr>
          <w:rFonts w:ascii="Arial" w:hAnsi="Arial" w:cs="Arial"/>
          <w:sz w:val="28"/>
          <w:szCs w:val="28"/>
        </w:rPr>
        <w:t xml:space="preserve"> by a dynamic cultural landscape. The Naga tribes, </w:t>
      </w:r>
      <w:r w:rsidR="00D0008D" w:rsidRPr="003F5AE2">
        <w:rPr>
          <w:rFonts w:ascii="Arial" w:hAnsi="Arial" w:cs="Arial"/>
          <w:sz w:val="28"/>
          <w:szCs w:val="28"/>
        </w:rPr>
        <w:t>characterised</w:t>
      </w:r>
      <w:r w:rsidRPr="003F5AE2">
        <w:rPr>
          <w:rFonts w:ascii="Arial" w:hAnsi="Arial" w:cs="Arial"/>
          <w:sz w:val="28"/>
          <w:szCs w:val="28"/>
        </w:rPr>
        <w:t xml:space="preserve"> by unique customs and traditions, are renowned for their vibrant festivals, music, and dance. The state's rough landscape </w:t>
      </w:r>
      <w:proofErr w:type="gramStart"/>
      <w:r w:rsidRPr="003F5AE2">
        <w:rPr>
          <w:rFonts w:ascii="Arial" w:hAnsi="Arial" w:cs="Arial"/>
          <w:sz w:val="28"/>
          <w:szCs w:val="28"/>
        </w:rPr>
        <w:t>is punctuated</w:t>
      </w:r>
      <w:proofErr w:type="gramEnd"/>
      <w:r w:rsidRPr="003F5AE2">
        <w:rPr>
          <w:rFonts w:ascii="Arial" w:hAnsi="Arial" w:cs="Arial"/>
          <w:sz w:val="28"/>
          <w:szCs w:val="28"/>
        </w:rPr>
        <w:t xml:space="preserve"> by scenic valleys and deep woodlands, providing a tranquil yet exhilarating terrain.</w:t>
      </w:r>
    </w:p>
    <w:p w14:paraId="61B47351"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Manipur, commonly known as the "</w:t>
      </w:r>
      <w:r w:rsidR="00D0008D" w:rsidRPr="003F5AE2">
        <w:rPr>
          <w:rFonts w:ascii="Arial" w:hAnsi="Arial" w:cs="Arial"/>
          <w:sz w:val="28"/>
          <w:szCs w:val="28"/>
          <w:lang w:val="en-GB"/>
        </w:rPr>
        <w:t>Jewelled</w:t>
      </w:r>
      <w:r w:rsidRPr="003F5AE2">
        <w:rPr>
          <w:rFonts w:ascii="Arial" w:hAnsi="Arial" w:cs="Arial"/>
          <w:sz w:val="28"/>
          <w:szCs w:val="28"/>
        </w:rPr>
        <w:t xml:space="preserve"> Land," is a state </w:t>
      </w:r>
      <w:r w:rsidR="00D0008D" w:rsidRPr="003F5AE2">
        <w:rPr>
          <w:rFonts w:ascii="Arial" w:hAnsi="Arial" w:cs="Arial"/>
          <w:sz w:val="28"/>
          <w:szCs w:val="28"/>
        </w:rPr>
        <w:t>characterised</w:t>
      </w:r>
      <w:r w:rsidRPr="003F5AE2">
        <w:rPr>
          <w:rFonts w:ascii="Arial" w:hAnsi="Arial" w:cs="Arial"/>
          <w:sz w:val="28"/>
          <w:szCs w:val="28"/>
        </w:rPr>
        <w:t xml:space="preserve"> by its stunning landscapes, including verdant valleys, glistening lakes, and undulating hills. </w:t>
      </w:r>
      <w:proofErr w:type="spellStart"/>
      <w:r w:rsidRPr="003F5AE2">
        <w:rPr>
          <w:rFonts w:ascii="Arial" w:hAnsi="Arial" w:cs="Arial"/>
          <w:sz w:val="28"/>
          <w:szCs w:val="28"/>
        </w:rPr>
        <w:t>Loktak</w:t>
      </w:r>
      <w:proofErr w:type="spellEnd"/>
      <w:r w:rsidRPr="003F5AE2">
        <w:rPr>
          <w:rFonts w:ascii="Arial" w:hAnsi="Arial" w:cs="Arial"/>
          <w:sz w:val="28"/>
          <w:szCs w:val="28"/>
        </w:rPr>
        <w:t xml:space="preserve"> Lake, the largest freshwater lake in the area, is renowned for its phumdis, a collection of floating islands. The cultural legacy of Manipur </w:t>
      </w:r>
      <w:proofErr w:type="gramStart"/>
      <w:r w:rsidRPr="003F5AE2">
        <w:rPr>
          <w:rFonts w:ascii="Arial" w:hAnsi="Arial" w:cs="Arial"/>
          <w:sz w:val="28"/>
          <w:szCs w:val="28"/>
        </w:rPr>
        <w:t>is prominently highlighted</w:t>
      </w:r>
      <w:proofErr w:type="gramEnd"/>
      <w:r w:rsidRPr="003F5AE2">
        <w:rPr>
          <w:rFonts w:ascii="Arial" w:hAnsi="Arial" w:cs="Arial"/>
          <w:sz w:val="28"/>
          <w:szCs w:val="28"/>
        </w:rPr>
        <w:t xml:space="preserve"> via its ancient dance forms, martial arts, and handloom crafts.</w:t>
      </w:r>
    </w:p>
    <w:p w14:paraId="62B8CC5B" w14:textId="0D2A90BC"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Mizoram, known as the Land of the Hill People, </w:t>
      </w:r>
      <w:proofErr w:type="gramStart"/>
      <w:r w:rsidRPr="003F5AE2">
        <w:rPr>
          <w:rFonts w:ascii="Arial" w:hAnsi="Arial" w:cs="Arial"/>
          <w:sz w:val="28"/>
          <w:szCs w:val="28"/>
        </w:rPr>
        <w:t>is distinguished</w:t>
      </w:r>
      <w:proofErr w:type="gramEnd"/>
      <w:r w:rsidRPr="003F5AE2">
        <w:rPr>
          <w:rFonts w:ascii="Arial" w:hAnsi="Arial" w:cs="Arial"/>
          <w:sz w:val="28"/>
          <w:szCs w:val="28"/>
        </w:rPr>
        <w:t xml:space="preserve"> by its high hills, profound gorges, and gushing waterfalls. The state's mild temperature and abundant vegetation make it an oasis for environment enthusiasts. The </w:t>
      </w:r>
      <w:r w:rsidR="002C4C8D" w:rsidRPr="003F5AE2">
        <w:rPr>
          <w:rFonts w:ascii="Arial" w:hAnsi="Arial" w:cs="Arial"/>
          <w:sz w:val="28"/>
          <w:szCs w:val="28"/>
        </w:rPr>
        <w:t>Mizo’s</w:t>
      </w:r>
      <w:r w:rsidRPr="003F5AE2">
        <w:rPr>
          <w:rFonts w:ascii="Arial" w:hAnsi="Arial" w:cs="Arial"/>
          <w:sz w:val="28"/>
          <w:szCs w:val="28"/>
        </w:rPr>
        <w:t>, with a unique identity and customs, contribute to the state's cultural richness.</w:t>
      </w:r>
    </w:p>
    <w:p w14:paraId="6684A868"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Tripura, a little state with a profound history, is renowned for its palaces, temples, and varied tribal cultures. The state's rolling hills, and lush valleys host diverse flora and animals. The cultural legacy of Tripura is a synthesis of Indigenous traditions and Bengali influences.</w:t>
      </w:r>
    </w:p>
    <w:p w14:paraId="0A3D8676"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Sikkim, the most recent addition to the Northeast, is </w:t>
      </w:r>
      <w:r w:rsidR="00D0008D" w:rsidRPr="003F5AE2">
        <w:rPr>
          <w:rFonts w:ascii="Arial" w:hAnsi="Arial" w:cs="Arial"/>
          <w:sz w:val="28"/>
          <w:szCs w:val="28"/>
        </w:rPr>
        <w:t>characterised</w:t>
      </w:r>
      <w:r w:rsidRPr="003F5AE2">
        <w:rPr>
          <w:rFonts w:ascii="Arial" w:hAnsi="Arial" w:cs="Arial"/>
          <w:sz w:val="28"/>
          <w:szCs w:val="28"/>
        </w:rPr>
        <w:t xml:space="preserve"> by its towering mountains, notably the illustrious Kanchenjunga, the third-highest peak globally. The state's unspoiled terrains,</w:t>
      </w:r>
      <w:r w:rsidR="00D0008D" w:rsidRPr="003F5AE2">
        <w:rPr>
          <w:rFonts w:ascii="Arial" w:hAnsi="Arial" w:cs="Arial"/>
          <w:sz w:val="28"/>
          <w:szCs w:val="28"/>
        </w:rPr>
        <w:t xml:space="preserve"> </w:t>
      </w:r>
      <w:r w:rsidRPr="003F5AE2">
        <w:rPr>
          <w:rFonts w:ascii="Arial" w:hAnsi="Arial" w:cs="Arial"/>
          <w:sz w:val="28"/>
          <w:szCs w:val="28"/>
        </w:rPr>
        <w:t>Alpine landscapes and Buddhist temples provide a serene refuge. The diverse population of Sikkim, consisting of Lepchas, Bhutia’s, and Nepalis, enhances its cultural richness.</w:t>
      </w:r>
    </w:p>
    <w:p w14:paraId="755C06D3"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The physical diversity of Northeast India, ranging from the plains of Assam to the snow-capped summits of Arunachal Pradesh, provides a backdrop for its cultural richness. This distinctive amalgamation of natural beauty and cultural legacy gives the region an essential conduit between other civilizations, promoting a sense of unity amidst variety.</w:t>
      </w:r>
    </w:p>
    <w:p w14:paraId="667EC210"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Historical Context</w:t>
      </w:r>
    </w:p>
    <w:p w14:paraId="27E7D1EE"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lastRenderedPageBreak/>
        <w:t xml:space="preserve">Located in the remote corner of India, the Northeast area highlights a vibrant array of cultural, ethnic, and historical diversity. This region, commonly known as the "Seven Sisters," includes the states of Arunachal Pradesh, Assam, Manipur, Meghalaya, Mizoram, Nagaland, and Tripura. The history of this region is a convergence of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Indigenous cultures, each </w:t>
      </w:r>
      <w:proofErr w:type="gramStart"/>
      <w:r w:rsidR="00D0008D" w:rsidRPr="003F5AE2">
        <w:rPr>
          <w:rFonts w:ascii="Arial" w:hAnsi="Arial" w:cs="Arial"/>
          <w:sz w:val="28"/>
          <w:szCs w:val="28"/>
        </w:rPr>
        <w:t>possessing</w:t>
      </w:r>
      <w:proofErr w:type="gramEnd"/>
      <w:r w:rsidR="00D0008D" w:rsidRPr="003F5AE2">
        <w:rPr>
          <w:rFonts w:ascii="Arial" w:hAnsi="Arial" w:cs="Arial"/>
          <w:sz w:val="28"/>
          <w:szCs w:val="28"/>
        </w:rPr>
        <w:t xml:space="preserve"> their</w:t>
      </w:r>
      <w:r w:rsidRPr="003F5AE2">
        <w:rPr>
          <w:rFonts w:ascii="Arial" w:hAnsi="Arial" w:cs="Arial"/>
          <w:sz w:val="28"/>
          <w:szCs w:val="28"/>
        </w:rPr>
        <w:t xml:space="preserve"> own customs and narratives, forming a complex and captivating mosaic.</w:t>
      </w:r>
    </w:p>
    <w:p w14:paraId="036D6371"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Historically, the Northeast has served as a confluence of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influences. The region's geographical position, next to China, Bhutan, Myanmar, and Bangladesh, has made it a crucial nexus for trade, culture, and migration. Ancient trade routes, like the Silk Road, have crossed these regions, easing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cultural and economic interactions that have significantly influenced local </w:t>
      </w:r>
      <w:r w:rsidR="00D0008D" w:rsidRPr="003F5AE2">
        <w:rPr>
          <w:rFonts w:ascii="Arial" w:hAnsi="Arial" w:cs="Arial"/>
          <w:sz w:val="28"/>
          <w:szCs w:val="28"/>
        </w:rPr>
        <w:t>civilisations</w:t>
      </w:r>
      <w:r w:rsidRPr="003F5AE2">
        <w:rPr>
          <w:rFonts w:ascii="Arial" w:hAnsi="Arial" w:cs="Arial"/>
          <w:sz w:val="28"/>
          <w:szCs w:val="28"/>
        </w:rPr>
        <w:t>.</w:t>
      </w:r>
    </w:p>
    <w:p w14:paraId="168CA093"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Archaeological evidence shows that the Northeast has </w:t>
      </w:r>
      <w:proofErr w:type="gramStart"/>
      <w:r w:rsidRPr="003F5AE2">
        <w:rPr>
          <w:rFonts w:ascii="Arial" w:hAnsi="Arial" w:cs="Arial"/>
          <w:sz w:val="28"/>
          <w:szCs w:val="28"/>
        </w:rPr>
        <w:t>been inhabited</w:t>
      </w:r>
      <w:proofErr w:type="gramEnd"/>
      <w:r w:rsidRPr="003F5AE2">
        <w:rPr>
          <w:rFonts w:ascii="Arial" w:hAnsi="Arial" w:cs="Arial"/>
          <w:sz w:val="28"/>
          <w:szCs w:val="28"/>
        </w:rPr>
        <w:t xml:space="preserve"> for millennia. The Ahom dynasty, which governed Assam for almost six hundred years, exemplifies the region's profound historical heritage. The Ahom’s, initially immigrants from the Shan area of Myanmar, founded a formidable kingdom that successfully defied Mughal invasions and made substantial contributions to the cultural and architectural legacy of Assam. Their governance helped the advancement of art, literature, and a distinctive administrative system that unified </w:t>
      </w:r>
      <w:proofErr w:type="gramStart"/>
      <w:r w:rsidR="00D0008D" w:rsidRPr="003F5AE2">
        <w:rPr>
          <w:rFonts w:ascii="Arial" w:hAnsi="Arial" w:cs="Arial"/>
          <w:sz w:val="28"/>
          <w:szCs w:val="28"/>
        </w:rPr>
        <w:t>several</w:t>
      </w:r>
      <w:proofErr w:type="gramEnd"/>
      <w:r w:rsidRPr="003F5AE2">
        <w:rPr>
          <w:rFonts w:ascii="Arial" w:hAnsi="Arial" w:cs="Arial"/>
          <w:sz w:val="28"/>
          <w:szCs w:val="28"/>
        </w:rPr>
        <w:t xml:space="preserve"> ethnic groups into a coherent structure.</w:t>
      </w:r>
    </w:p>
    <w:p w14:paraId="2BF8D58F"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The ancient Meitei kingdom in Manipur has a history that extends to 1500 BCE. The chronicles of the Meitei rulers, referred to as the Cheitharol Kumbaba, offer a comprehensive record of the region's political and social history.</w:t>
      </w:r>
      <w:r w:rsidR="00D0008D" w:rsidRPr="003F5AE2">
        <w:rPr>
          <w:rFonts w:ascii="Arial" w:hAnsi="Arial" w:cs="Arial"/>
          <w:sz w:val="28"/>
          <w:szCs w:val="28"/>
        </w:rPr>
        <w:t xml:space="preserve"> </w:t>
      </w:r>
      <w:r w:rsidRPr="003F5AE2">
        <w:rPr>
          <w:rFonts w:ascii="Arial" w:hAnsi="Arial" w:cs="Arial"/>
          <w:sz w:val="28"/>
          <w:szCs w:val="28"/>
        </w:rPr>
        <w:t>The Manipuri dance, a traditional Indian dance style, developed in this region and is still a significant cultural symbol.</w:t>
      </w:r>
    </w:p>
    <w:p w14:paraId="0425A499"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history of Nagaland is </w:t>
      </w:r>
      <w:r w:rsidR="00D0008D" w:rsidRPr="003F5AE2">
        <w:rPr>
          <w:rFonts w:ascii="Arial" w:hAnsi="Arial" w:cs="Arial"/>
          <w:sz w:val="28"/>
          <w:szCs w:val="28"/>
        </w:rPr>
        <w:t>characterised</w:t>
      </w:r>
      <w:r w:rsidRPr="003F5AE2">
        <w:rPr>
          <w:rFonts w:ascii="Arial" w:hAnsi="Arial" w:cs="Arial"/>
          <w:sz w:val="28"/>
          <w:szCs w:val="28"/>
        </w:rPr>
        <w:t xml:space="preserve"> by the existence of </w:t>
      </w:r>
      <w:proofErr w:type="gramStart"/>
      <w:r w:rsidR="00D0008D" w:rsidRPr="003F5AE2">
        <w:rPr>
          <w:rFonts w:ascii="Arial" w:hAnsi="Arial" w:cs="Arial"/>
          <w:sz w:val="28"/>
          <w:szCs w:val="28"/>
        </w:rPr>
        <w:t>16</w:t>
      </w:r>
      <w:proofErr w:type="gramEnd"/>
      <w:r w:rsidR="00D0008D" w:rsidRPr="003F5AE2">
        <w:rPr>
          <w:rFonts w:ascii="Arial" w:hAnsi="Arial" w:cs="Arial"/>
          <w:sz w:val="28"/>
          <w:szCs w:val="28"/>
        </w:rPr>
        <w:t xml:space="preserve"> large</w:t>
      </w:r>
      <w:r w:rsidRPr="003F5AE2">
        <w:rPr>
          <w:rFonts w:ascii="Arial" w:hAnsi="Arial" w:cs="Arial"/>
          <w:sz w:val="28"/>
          <w:szCs w:val="28"/>
        </w:rPr>
        <w:t xml:space="preserve"> Naga tribes, each with unique customs and traditions. The oral traditions and folklore of these tribes provide insight into their historical practices and social structure. The Naga Hills served as a pivotal battleground during World War II, notably the Battle of Kohima, which was vital in obstructing the Japanese incursion into </w:t>
      </w:r>
      <w:r w:rsidRPr="003F5AE2">
        <w:rPr>
          <w:rFonts w:ascii="Arial" w:hAnsi="Arial" w:cs="Arial"/>
          <w:sz w:val="28"/>
          <w:szCs w:val="28"/>
        </w:rPr>
        <w:lastRenderedPageBreak/>
        <w:t>India.</w:t>
      </w:r>
    </w:p>
    <w:p w14:paraId="3328264C"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Khasi, Jaintia, and Garo tribes of Meghalaya have distinct historical narratives. The Khasis' matrilineal culture is significant, as lineage and inheritance </w:t>
      </w:r>
      <w:proofErr w:type="gramStart"/>
      <w:r w:rsidRPr="003F5AE2">
        <w:rPr>
          <w:rFonts w:ascii="Arial" w:hAnsi="Arial" w:cs="Arial"/>
          <w:sz w:val="28"/>
          <w:szCs w:val="28"/>
        </w:rPr>
        <w:t>are decided</w:t>
      </w:r>
      <w:proofErr w:type="gramEnd"/>
      <w:r w:rsidRPr="003F5AE2">
        <w:rPr>
          <w:rFonts w:ascii="Arial" w:hAnsi="Arial" w:cs="Arial"/>
          <w:sz w:val="28"/>
          <w:szCs w:val="28"/>
        </w:rPr>
        <w:t xml:space="preserve"> through the female line. The Jaintia kingdom, originating in the early centuries CE, shows a fusion of Indigenous and other influences, notably Hinduism, which </w:t>
      </w:r>
      <w:proofErr w:type="gramStart"/>
      <w:r w:rsidRPr="003F5AE2">
        <w:rPr>
          <w:rFonts w:ascii="Arial" w:hAnsi="Arial" w:cs="Arial"/>
          <w:sz w:val="28"/>
          <w:szCs w:val="28"/>
        </w:rPr>
        <w:t>was introduced</w:t>
      </w:r>
      <w:proofErr w:type="gramEnd"/>
      <w:r w:rsidRPr="003F5AE2">
        <w:rPr>
          <w:rFonts w:ascii="Arial" w:hAnsi="Arial" w:cs="Arial"/>
          <w:sz w:val="28"/>
          <w:szCs w:val="28"/>
        </w:rPr>
        <w:t xml:space="preserve"> by commerce and interactions with adjacent areas.</w:t>
      </w:r>
    </w:p>
    <w:p w14:paraId="26520B9A"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history of Tripura </w:t>
      </w:r>
      <w:proofErr w:type="gramStart"/>
      <w:r w:rsidRPr="003F5AE2">
        <w:rPr>
          <w:rFonts w:ascii="Arial" w:hAnsi="Arial" w:cs="Arial"/>
          <w:sz w:val="28"/>
          <w:szCs w:val="28"/>
        </w:rPr>
        <w:t>is intricately linked</w:t>
      </w:r>
      <w:proofErr w:type="gramEnd"/>
      <w:r w:rsidRPr="003F5AE2">
        <w:rPr>
          <w:rFonts w:ascii="Arial" w:hAnsi="Arial" w:cs="Arial"/>
          <w:sz w:val="28"/>
          <w:szCs w:val="28"/>
        </w:rPr>
        <w:t xml:space="preserve"> to the Manikya dynasty, which governed the area for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centuries. The kingdom sustained strong connections with Bengal and </w:t>
      </w:r>
      <w:proofErr w:type="gramStart"/>
      <w:r w:rsidRPr="003F5AE2">
        <w:rPr>
          <w:rFonts w:ascii="Arial" w:hAnsi="Arial" w:cs="Arial"/>
          <w:sz w:val="28"/>
          <w:szCs w:val="28"/>
        </w:rPr>
        <w:t>many</w:t>
      </w:r>
      <w:proofErr w:type="gramEnd"/>
      <w:r w:rsidRPr="003F5AE2">
        <w:rPr>
          <w:rFonts w:ascii="Arial" w:hAnsi="Arial" w:cs="Arial"/>
          <w:sz w:val="28"/>
          <w:szCs w:val="28"/>
        </w:rPr>
        <w:t xml:space="preserve"> regions of India. Promoting cultural and religious contacts that enhanced its history. The Ujjayanta Palace and Neermahal serve as architectural testaments to Tripura's regal history.</w:t>
      </w:r>
    </w:p>
    <w:p w14:paraId="3493CC31"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Mizoram, mostly populated by the Mizo people, has a history influenced by successive migrations from Southeast Asia. The conventional Mizo society </w:t>
      </w:r>
      <w:proofErr w:type="gramStart"/>
      <w:r w:rsidRPr="003F5AE2">
        <w:rPr>
          <w:rFonts w:ascii="Arial" w:hAnsi="Arial" w:cs="Arial"/>
          <w:sz w:val="28"/>
          <w:szCs w:val="28"/>
        </w:rPr>
        <w:t>was structured</w:t>
      </w:r>
      <w:proofErr w:type="gramEnd"/>
      <w:r w:rsidRPr="003F5AE2">
        <w:rPr>
          <w:rFonts w:ascii="Arial" w:hAnsi="Arial" w:cs="Arial"/>
          <w:sz w:val="28"/>
          <w:szCs w:val="28"/>
        </w:rPr>
        <w:t xml:space="preserve"> into clans, each governed by its own chief and characterized by unique cultural customs. The British colonial era prompted substantial transformations, notably the introduction of Christianity, which has since appeared as a predominant influence in the region.</w:t>
      </w:r>
    </w:p>
    <w:p w14:paraId="250D44F3"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Arunachal Pradesh, referred to as the "Land of the Dawn-Lit Mountains," hosts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tribes, each with distinct languages and traditions. The region's history is less well documented than that of its neighbours, yet tribal tales and archaeological sites offer significant insights into its ancient past.</w:t>
      </w:r>
    </w:p>
    <w:p w14:paraId="091AED41"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historical context of Northeast India exemplifies the region's function as a conduit between </w:t>
      </w:r>
      <w:proofErr w:type="gramStart"/>
      <w:r w:rsidRPr="003F5AE2">
        <w:rPr>
          <w:rFonts w:ascii="Arial" w:hAnsi="Arial" w:cs="Arial"/>
          <w:sz w:val="28"/>
          <w:szCs w:val="28"/>
        </w:rPr>
        <w:t>many</w:t>
      </w:r>
      <w:proofErr w:type="gramEnd"/>
      <w:r w:rsidRPr="003F5AE2">
        <w:rPr>
          <w:rFonts w:ascii="Arial" w:hAnsi="Arial" w:cs="Arial"/>
          <w:sz w:val="28"/>
          <w:szCs w:val="28"/>
        </w:rPr>
        <w:t xml:space="preserve"> cultures and civili</w:t>
      </w:r>
      <w:r w:rsidR="00D0008D" w:rsidRPr="003F5AE2">
        <w:rPr>
          <w:rFonts w:ascii="Arial" w:hAnsi="Arial" w:cs="Arial"/>
          <w:sz w:val="28"/>
          <w:szCs w:val="28"/>
        </w:rPr>
        <w:t>s</w:t>
      </w:r>
      <w:r w:rsidRPr="003F5AE2">
        <w:rPr>
          <w:rFonts w:ascii="Arial" w:hAnsi="Arial" w:cs="Arial"/>
          <w:sz w:val="28"/>
          <w:szCs w:val="28"/>
        </w:rPr>
        <w:t>ations. The fusion of Indigenous traditions with external influences has produced a distinctive cultural environment that persists in evolving and flourishing.</w:t>
      </w:r>
    </w:p>
    <w:p w14:paraId="690C9B52" w14:textId="77777777" w:rsidR="009D01B4" w:rsidRPr="003F5AE2" w:rsidRDefault="009D01B4" w:rsidP="003F5AE2">
      <w:pPr>
        <w:pStyle w:val="BodyText"/>
        <w:spacing w:before="1" w:line="360" w:lineRule="auto"/>
        <w:ind w:left="506" w:right="106"/>
        <w:rPr>
          <w:rFonts w:ascii="Arial" w:hAnsi="Arial" w:cs="Arial"/>
          <w:b/>
          <w:bCs/>
          <w:sz w:val="28"/>
          <w:szCs w:val="28"/>
        </w:rPr>
      </w:pPr>
      <w:r w:rsidRPr="003F5AE2">
        <w:rPr>
          <w:rFonts w:ascii="Arial" w:hAnsi="Arial" w:cs="Arial"/>
          <w:b/>
          <w:bCs/>
          <w:sz w:val="28"/>
          <w:szCs w:val="28"/>
        </w:rPr>
        <w:t>Cultural Diversity</w:t>
      </w:r>
    </w:p>
    <w:p w14:paraId="23AF8849"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Northeast India, sometimes </w:t>
      </w:r>
      <w:r w:rsidR="00D0008D" w:rsidRPr="003F5AE2">
        <w:rPr>
          <w:rFonts w:ascii="Arial" w:hAnsi="Arial" w:cs="Arial"/>
          <w:sz w:val="28"/>
          <w:szCs w:val="28"/>
        </w:rPr>
        <w:t>characterised</w:t>
      </w:r>
      <w:r w:rsidRPr="003F5AE2">
        <w:rPr>
          <w:rFonts w:ascii="Arial" w:hAnsi="Arial" w:cs="Arial"/>
          <w:sz w:val="28"/>
          <w:szCs w:val="28"/>
        </w:rPr>
        <w:t xml:space="preserve"> as a cultural mosaic, hosts an exceptional array of races, languages, and traditions. The region </w:t>
      </w:r>
      <w:proofErr w:type="gramStart"/>
      <w:r w:rsidRPr="003F5AE2">
        <w:rPr>
          <w:rFonts w:ascii="Arial" w:hAnsi="Arial" w:cs="Arial"/>
          <w:sz w:val="28"/>
          <w:szCs w:val="28"/>
        </w:rPr>
        <w:t>is populated</w:t>
      </w:r>
      <w:proofErr w:type="gramEnd"/>
      <w:r w:rsidRPr="003F5AE2">
        <w:rPr>
          <w:rFonts w:ascii="Arial" w:hAnsi="Arial" w:cs="Arial"/>
          <w:sz w:val="28"/>
          <w:szCs w:val="28"/>
        </w:rPr>
        <w:t xml:space="preserve"> by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tribes, each with unique cultures, languages, and lifestyles. The </w:t>
      </w:r>
      <w:r w:rsidRPr="003F5AE2">
        <w:rPr>
          <w:rFonts w:ascii="Arial" w:hAnsi="Arial" w:cs="Arial"/>
          <w:sz w:val="28"/>
          <w:szCs w:val="28"/>
        </w:rPr>
        <w:lastRenderedPageBreak/>
        <w:t xml:space="preserve">amalgamation of </w:t>
      </w:r>
      <w:proofErr w:type="gramStart"/>
      <w:r w:rsidRPr="003F5AE2">
        <w:rPr>
          <w:rFonts w:ascii="Arial" w:hAnsi="Arial" w:cs="Arial"/>
          <w:sz w:val="28"/>
          <w:szCs w:val="28"/>
        </w:rPr>
        <w:t>many</w:t>
      </w:r>
      <w:proofErr w:type="gramEnd"/>
      <w:r w:rsidRPr="003F5AE2">
        <w:rPr>
          <w:rFonts w:ascii="Arial" w:hAnsi="Arial" w:cs="Arial"/>
          <w:sz w:val="28"/>
          <w:szCs w:val="28"/>
        </w:rPr>
        <w:t xml:space="preserve"> tribes has fostered a complex yet harmonious cultural environment.</w:t>
      </w:r>
    </w:p>
    <w:p w14:paraId="200C16CA"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The region's topography is as diverse as its inhabitants, including verdant valleys, undulating hills, and imposing mountains that provide a natural setting reflecting the cultural variety present. Each tribe has individually adapted to its environment, cultivating specialised skills and traditions that embody its relationship with the earth. The Apatani tribe of Arunachal Pradesh is known for its creative agricultural techniques, especially its distinctive approach to wet rice farming. The Khasi people of Meghalaya are renowned for their living root bridges, a remarkable fusion of nature and human creativity.</w:t>
      </w:r>
    </w:p>
    <w:p w14:paraId="0AD2F4B0"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festivals of Northeast India exemplify its cultural diversity. These festivals are integral to the essence of communal life and provide insight into the essence of the place. The Bihu celebration in Assam signifies the Assamese New Year and </w:t>
      </w:r>
      <w:proofErr w:type="gramStart"/>
      <w:r w:rsidRPr="003F5AE2">
        <w:rPr>
          <w:rFonts w:ascii="Arial" w:hAnsi="Arial" w:cs="Arial"/>
          <w:sz w:val="28"/>
          <w:szCs w:val="28"/>
        </w:rPr>
        <w:t>is distinguished</w:t>
      </w:r>
      <w:proofErr w:type="gramEnd"/>
      <w:r w:rsidRPr="003F5AE2">
        <w:rPr>
          <w:rFonts w:ascii="Arial" w:hAnsi="Arial" w:cs="Arial"/>
          <w:sz w:val="28"/>
          <w:szCs w:val="28"/>
        </w:rPr>
        <w:t xml:space="preserve"> by lively dances, music, and feasting. Nagaland's Hornbill Festival, also referred to as the "Festival of Festivals," unites </w:t>
      </w:r>
      <w:proofErr w:type="gramStart"/>
      <w:r w:rsidRPr="003F5AE2">
        <w:rPr>
          <w:rFonts w:ascii="Arial" w:hAnsi="Arial" w:cs="Arial"/>
          <w:sz w:val="28"/>
          <w:szCs w:val="28"/>
        </w:rPr>
        <w:t>many</w:t>
      </w:r>
      <w:proofErr w:type="gramEnd"/>
      <w:r w:rsidRPr="003F5AE2">
        <w:rPr>
          <w:rFonts w:ascii="Arial" w:hAnsi="Arial" w:cs="Arial"/>
          <w:sz w:val="28"/>
          <w:szCs w:val="28"/>
        </w:rPr>
        <w:t xml:space="preserve"> tribes to show their traditional music, dance, and crafts, promoting a feeling of togetherness within variety.</w:t>
      </w:r>
    </w:p>
    <w:p w14:paraId="5A01CB58"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Language constitutes a fundamental pillar of cultural identity in Northeast India. The region has remarkable linguistic variety, with hundreds of spoken languages and dialects. Every language has distinct oral traditions, folklore, and literary legacy, enriching the region's diverse story tapestry. The Manipuri language is famous for its ancient dance style, Manipuri, which conveys narratives from Hindu epics via elegant movements and sentiments. Likewise, the Bodo language has a wealth of folk songs and dances that commemorate the community's history and mythology.</w:t>
      </w:r>
    </w:p>
    <w:p w14:paraId="11E2CCC8"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cuisine of Northeast India embodies a gastronomic exploration that mirrors its varied cultural tapestry. Every tribe and group have distinct culinary offerings,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crafted with regionally available products and conventional cooking techniques. Bamboo stalks, fermented fish, and an assortment of herbs and spices are prevalent components that provide unique flavours to the region's </w:t>
      </w:r>
      <w:r w:rsidRPr="003F5AE2">
        <w:rPr>
          <w:rFonts w:ascii="Arial" w:hAnsi="Arial" w:cs="Arial"/>
          <w:sz w:val="28"/>
          <w:szCs w:val="28"/>
        </w:rPr>
        <w:lastRenderedPageBreak/>
        <w:t xml:space="preserve">culinary offerings. In Mizoram, Bai, a stew composed of pork, bamboo shoots, and greens, exemplifies the regional cuisine. The impact of Tibetan culture in Sikkim </w:t>
      </w:r>
      <w:proofErr w:type="gramStart"/>
      <w:r w:rsidRPr="003F5AE2">
        <w:rPr>
          <w:rFonts w:ascii="Arial" w:hAnsi="Arial" w:cs="Arial"/>
          <w:sz w:val="28"/>
          <w:szCs w:val="28"/>
        </w:rPr>
        <w:t>is seen</w:t>
      </w:r>
      <w:proofErr w:type="gramEnd"/>
      <w:r w:rsidRPr="003F5AE2">
        <w:rPr>
          <w:rFonts w:ascii="Arial" w:hAnsi="Arial" w:cs="Arial"/>
          <w:sz w:val="28"/>
          <w:szCs w:val="28"/>
        </w:rPr>
        <w:t xml:space="preserve"> in culinary offerings such as momos (dumplings) and thukpa (noodle soup).</w:t>
      </w:r>
    </w:p>
    <w:p w14:paraId="44D6D804"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Art and craft traditions are essential to the cultural fabric of Northeast India. Handwoven fabrics, elaborate beading, and bamboo crafts are artisanal traditions that have </w:t>
      </w:r>
      <w:proofErr w:type="gramStart"/>
      <w:r w:rsidR="00D0008D" w:rsidRPr="003F5AE2">
        <w:rPr>
          <w:rFonts w:ascii="Arial" w:hAnsi="Arial" w:cs="Arial"/>
          <w:sz w:val="28"/>
          <w:szCs w:val="28"/>
        </w:rPr>
        <w:t>been passed</w:t>
      </w:r>
      <w:proofErr w:type="gramEnd"/>
      <w:r w:rsidRPr="003F5AE2">
        <w:rPr>
          <w:rFonts w:ascii="Arial" w:hAnsi="Arial" w:cs="Arial"/>
          <w:sz w:val="28"/>
          <w:szCs w:val="28"/>
        </w:rPr>
        <w:t xml:space="preserve"> down through centuries. The Naga shawls, with each pattern standing for the wearer's social rank and accomplishments, exemplify the region's rich textile legacy. The handloom business in Manipur </w:t>
      </w:r>
      <w:proofErr w:type="gramStart"/>
      <w:r w:rsidRPr="003F5AE2">
        <w:rPr>
          <w:rFonts w:ascii="Arial" w:hAnsi="Arial" w:cs="Arial"/>
          <w:sz w:val="28"/>
          <w:szCs w:val="28"/>
        </w:rPr>
        <w:t>is distinguished</w:t>
      </w:r>
      <w:proofErr w:type="gramEnd"/>
      <w:r w:rsidRPr="003F5AE2">
        <w:rPr>
          <w:rFonts w:ascii="Arial" w:hAnsi="Arial" w:cs="Arial"/>
          <w:sz w:val="28"/>
          <w:szCs w:val="28"/>
        </w:rPr>
        <w:t xml:space="preserve"> for its magnificent silk sarees and traditional garments.</w:t>
      </w:r>
    </w:p>
    <w:p w14:paraId="0129F69C"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cultural variety of Northeast India is a significant source of pride and identity, seen in community celebrations, linguistic variations, culinary practices, and artistic expressions. This variety enhances the region and acts as a bridge, linking its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cultures to the greater tapestry of India and beyond.</w:t>
      </w:r>
    </w:p>
    <w:p w14:paraId="41E67A64"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Economic Importance</w:t>
      </w:r>
    </w:p>
    <w:p w14:paraId="41F21F41"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Northeast India, an area of significant cultural variety, occupies a distinctive role in the nation's economic framework. The diverse array of natural and human resources has been crucial in proving its economic importance. The region's strategic position, bordering </w:t>
      </w:r>
      <w:r w:rsidR="00D0008D" w:rsidRPr="003F5AE2">
        <w:rPr>
          <w:rFonts w:ascii="Arial" w:hAnsi="Arial" w:cs="Arial"/>
          <w:sz w:val="28"/>
          <w:szCs w:val="28"/>
        </w:rPr>
        <w:t>eight</w:t>
      </w:r>
      <w:r w:rsidRPr="003F5AE2">
        <w:rPr>
          <w:rFonts w:ascii="Arial" w:hAnsi="Arial" w:cs="Arial"/>
          <w:sz w:val="28"/>
          <w:szCs w:val="28"/>
        </w:rPr>
        <w:t xml:space="preserve"> nations, amplifies its potential as a centre for trade and business.</w:t>
      </w:r>
    </w:p>
    <w:p w14:paraId="00A5C627"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natural resources of Northeast India are plentiful and diverse. The region has extensive forest reserves that provide lumber, bamboo, and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other forest products. These resources bolster local industry and give livelihoods for a large segment of the people. The region has abundant resources, including coal, limestone, and oil, essential for industrial operations. The discovery and mining of these minerals have garnered investments, easing the region's economic expansion.</w:t>
      </w:r>
    </w:p>
    <w:p w14:paraId="72AF68DB"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Agriculture is essential to the economy of Northeast India. The arable plains and valleys, along with a conducive environment, ease the development of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crops. Tea, a crucial agricultural product, and Assam tea, distinguished for its </w:t>
      </w:r>
      <w:r w:rsidRPr="003F5AE2">
        <w:rPr>
          <w:rFonts w:ascii="Arial" w:hAnsi="Arial" w:cs="Arial"/>
          <w:sz w:val="28"/>
          <w:szCs w:val="28"/>
        </w:rPr>
        <w:lastRenderedPageBreak/>
        <w:t xml:space="preserve">quality, is a significant export item, generating considerable foreign cash. In addition to tea, the region </w:t>
      </w:r>
      <w:proofErr w:type="gramStart"/>
      <w:r w:rsidRPr="003F5AE2">
        <w:rPr>
          <w:rFonts w:ascii="Arial" w:hAnsi="Arial" w:cs="Arial"/>
          <w:sz w:val="28"/>
          <w:szCs w:val="28"/>
        </w:rPr>
        <w:t>is recognised</w:t>
      </w:r>
      <w:proofErr w:type="gramEnd"/>
      <w:r w:rsidRPr="003F5AE2">
        <w:rPr>
          <w:rFonts w:ascii="Arial" w:hAnsi="Arial" w:cs="Arial"/>
          <w:sz w:val="28"/>
          <w:szCs w:val="28"/>
        </w:rPr>
        <w:t xml:space="preserve"> for its cultivation of rice, jute, and an array of fruits and vegetables. The agriculture industry supports the local economy and guarantees regional food security.</w:t>
      </w:r>
    </w:p>
    <w:p w14:paraId="4E569D95"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traditional handicrafts and handloom sectors of Northeast India are known for their elaborate patterns and skilled workmanship. These industries are both a source of pride and an essential part of the economy. Silk, bamboo crafts, and traditional clothes </w:t>
      </w:r>
      <w:proofErr w:type="gramStart"/>
      <w:r w:rsidRPr="003F5AE2">
        <w:rPr>
          <w:rFonts w:ascii="Arial" w:hAnsi="Arial" w:cs="Arial"/>
          <w:sz w:val="28"/>
          <w:szCs w:val="28"/>
        </w:rPr>
        <w:t>are admired</w:t>
      </w:r>
      <w:proofErr w:type="gramEnd"/>
      <w:r w:rsidRPr="003F5AE2">
        <w:rPr>
          <w:rFonts w:ascii="Arial" w:hAnsi="Arial" w:cs="Arial"/>
          <w:sz w:val="28"/>
          <w:szCs w:val="28"/>
        </w:rPr>
        <w:t xml:space="preserve"> both nationally and globally. The advancement of these indigenous businesses has resulted in the empowerment of local craftspeople and the conservation of cultural heritage.</w:t>
      </w:r>
    </w:p>
    <w:p w14:paraId="6BE84474"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Tourism is a substantial contributor to the economy of Northeast India. The region's stunning landscapes, diverse wildlife, and dynamic cultures draw travellers around. The surge in tourism has stimulated the expansion of the hotel industry and related industries, generated job opportunities, and promoted economic progress. Initiatives to improve eco-tourism and practices of sustainable tourism are augmenting the region's attractiveness as a vacation destination.</w:t>
      </w:r>
    </w:p>
    <w:p w14:paraId="4897027D"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strategic location of Northeast India, next to China, Myanmar, Bhutan, and Bangladesh, shows it as a vital conduit for international commerce. Initiatives like the Act East Policy </w:t>
      </w:r>
      <w:proofErr w:type="gramStart"/>
      <w:r w:rsidRPr="003F5AE2">
        <w:rPr>
          <w:rFonts w:ascii="Arial" w:hAnsi="Arial" w:cs="Arial"/>
          <w:sz w:val="28"/>
          <w:szCs w:val="28"/>
        </w:rPr>
        <w:t>seek</w:t>
      </w:r>
      <w:proofErr w:type="gramEnd"/>
      <w:r w:rsidRPr="003F5AE2">
        <w:rPr>
          <w:rFonts w:ascii="Arial" w:hAnsi="Arial" w:cs="Arial"/>
          <w:sz w:val="28"/>
          <w:szCs w:val="28"/>
        </w:rPr>
        <w:t xml:space="preserve"> to enhance economic relations with Southeast Asian nations, capitalising on the region's closeness to these markets. Enhanced connectivity via road, rail, and air networks is promoting the transportation of products and individuals, thereby stimulating trade and business.</w:t>
      </w:r>
    </w:p>
    <w:p w14:paraId="644741E9" w14:textId="77777777" w:rsidR="009D01B4" w:rsidRPr="003F5AE2" w:rsidRDefault="009D01B4"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The Government of India has acknowledged the economic potential of Northeast India and has instituted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plans and policies to foster growth. Investments in infrastructure, education, and healthcare </w:t>
      </w:r>
      <w:proofErr w:type="gramStart"/>
      <w:r w:rsidRPr="003F5AE2">
        <w:rPr>
          <w:rFonts w:ascii="Arial" w:hAnsi="Arial" w:cs="Arial"/>
          <w:sz w:val="28"/>
          <w:szCs w:val="28"/>
        </w:rPr>
        <w:t>are intended</w:t>
      </w:r>
      <w:proofErr w:type="gramEnd"/>
      <w:r w:rsidRPr="003F5AE2">
        <w:rPr>
          <w:rFonts w:ascii="Arial" w:hAnsi="Arial" w:cs="Arial"/>
          <w:sz w:val="28"/>
          <w:szCs w:val="28"/>
        </w:rPr>
        <w:t xml:space="preserve"> to provide a favourable environment for economic operations. Special economic zones and industrial corridors are </w:t>
      </w:r>
      <w:proofErr w:type="gramStart"/>
      <w:r w:rsidRPr="003F5AE2">
        <w:rPr>
          <w:rFonts w:ascii="Arial" w:hAnsi="Arial" w:cs="Arial"/>
          <w:sz w:val="28"/>
          <w:szCs w:val="28"/>
        </w:rPr>
        <w:t>being created</w:t>
      </w:r>
      <w:proofErr w:type="gramEnd"/>
      <w:r w:rsidRPr="003F5AE2">
        <w:rPr>
          <w:rFonts w:ascii="Arial" w:hAnsi="Arial" w:cs="Arial"/>
          <w:sz w:val="28"/>
          <w:szCs w:val="28"/>
        </w:rPr>
        <w:t xml:space="preserve"> to entice investments and promote industrial development.</w:t>
      </w:r>
    </w:p>
    <w:p w14:paraId="1CB872F2"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The human capital of Northeast India, distinguished by a youthful and active demographic, constitutes a significant asset. Educational institutions and skill development programs are providing the youth with essential competencies to engage in the contemporary economy. The entrepreneurial ethos of the populace is propelling innovation and generating novel economic prospects.</w:t>
      </w:r>
    </w:p>
    <w:p w14:paraId="6B1E6595"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economic importance of Northeast India is diverse, including natural resources, agriculture, traditional industries, tourism, commerce, and human capital. The region's distinctive characteristics and strategic efforts are easing enduring economic growth and development, </w:t>
      </w:r>
      <w:proofErr w:type="gramStart"/>
      <w:r w:rsidRPr="003F5AE2">
        <w:rPr>
          <w:rFonts w:ascii="Arial" w:hAnsi="Arial" w:cs="Arial"/>
          <w:sz w:val="28"/>
          <w:szCs w:val="28"/>
        </w:rPr>
        <w:t>rendering</w:t>
      </w:r>
      <w:proofErr w:type="gramEnd"/>
      <w:r w:rsidRPr="003F5AE2">
        <w:rPr>
          <w:rFonts w:ascii="Arial" w:hAnsi="Arial" w:cs="Arial"/>
          <w:sz w:val="28"/>
          <w:szCs w:val="28"/>
        </w:rPr>
        <w:t xml:space="preserve"> it an essential </w:t>
      </w:r>
      <w:proofErr w:type="gramStart"/>
      <w:r w:rsidRPr="003F5AE2">
        <w:rPr>
          <w:rFonts w:ascii="Arial" w:hAnsi="Arial" w:cs="Arial"/>
          <w:sz w:val="28"/>
          <w:szCs w:val="28"/>
        </w:rPr>
        <w:t>component</w:t>
      </w:r>
      <w:proofErr w:type="gramEnd"/>
      <w:r w:rsidRPr="003F5AE2">
        <w:rPr>
          <w:rFonts w:ascii="Arial" w:hAnsi="Arial" w:cs="Arial"/>
          <w:sz w:val="28"/>
          <w:szCs w:val="28"/>
        </w:rPr>
        <w:t xml:space="preserve"> of India's economic framework.</w:t>
      </w:r>
    </w:p>
    <w:p w14:paraId="082C03C3"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Significance of Strategic Location</w:t>
      </w:r>
    </w:p>
    <w:p w14:paraId="1B990245"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sometimes </w:t>
      </w:r>
      <w:r w:rsidR="00D0008D" w:rsidRPr="003F5AE2">
        <w:rPr>
          <w:rFonts w:ascii="Arial" w:hAnsi="Arial" w:cs="Arial"/>
          <w:sz w:val="28"/>
          <w:szCs w:val="28"/>
        </w:rPr>
        <w:t>characterised</w:t>
      </w:r>
      <w:r w:rsidRPr="003F5AE2">
        <w:rPr>
          <w:rFonts w:ascii="Arial" w:hAnsi="Arial" w:cs="Arial"/>
          <w:sz w:val="28"/>
          <w:szCs w:val="28"/>
        </w:rPr>
        <w:t xml:space="preserve"> as a cultural mosaic, occupies a crucial role in the geopolitical framework of the Indian subcontinent. This region, including eight distinct states, functions as a conduit between India and its eastern counterparts, hence playing a vital role in India's geopolitical and economic policies.</w:t>
      </w:r>
    </w:p>
    <w:p w14:paraId="57F8CDE8"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The geographical position of Northeast India enhances its strategic significance. The region, bordered by China, Myanmar, Bhutan, and Bangladesh, serves as a conduit to Southeast Asia. This distinctive location makes it a focal point.</w:t>
      </w:r>
    </w:p>
    <w:p w14:paraId="7F002A00"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The key aspect of India's Act East Policy focused on enhancing relations with ASEAN nations. The area's closeness to international borders requires a strong security system due to geopolitical concerns, especially with China. The existence of rebel factions and the necessity for border security enhance the strategic importance of Northeast India.</w:t>
      </w:r>
    </w:p>
    <w:p w14:paraId="44583158"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economy of Northeast India is abundant in resources. The region is abundant in biodiversity and has extensive amounts of oil, natural gas, coal, limestone, and a variety of flora and fauna. These resources are essential for the local economy and make substantial contributions to the national economy. The Brahmaputra and Barak rivers, along with their tributaries, provide significant potential for hydroelectric power, capable of meeting the energy requirements of the area and beyond. The lush plains and valleys ease agriculture, with tea, bamboo, and diverse agricultural </w:t>
      </w:r>
      <w:r w:rsidRPr="003F5AE2">
        <w:rPr>
          <w:rFonts w:ascii="Arial" w:hAnsi="Arial" w:cs="Arial"/>
          <w:sz w:val="28"/>
          <w:szCs w:val="28"/>
        </w:rPr>
        <w:lastRenderedPageBreak/>
        <w:t>goods significantly contributing to the economy.</w:t>
      </w:r>
    </w:p>
    <w:p w14:paraId="6624430A" w14:textId="77777777" w:rsidR="003F5AE2" w:rsidRDefault="003F5AE2" w:rsidP="003F5AE2">
      <w:pPr>
        <w:pStyle w:val="BodyText"/>
        <w:spacing w:before="1" w:line="360" w:lineRule="auto"/>
        <w:ind w:right="106"/>
        <w:rPr>
          <w:rFonts w:ascii="Arial" w:hAnsi="Arial" w:cs="Arial"/>
          <w:sz w:val="28"/>
          <w:szCs w:val="28"/>
        </w:rPr>
      </w:pPr>
    </w:p>
    <w:p w14:paraId="0669D3AA" w14:textId="3506EFA4"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The deliberate development of infrastructure in Northeast India is another crucial element. The Trans-Arunachal Highway, the Kaladan Multi-Modal Transit Transport Project, and the India-Myanmar-Thailand Trilateral Initiative Highways are essential initiatives designed to improve communication within the area and with adjacent nations. These infrastructure efforts aim to enhance commerce, tourism, and cultural interactions, therefore promoting economic growth and regional integration.</w:t>
      </w:r>
    </w:p>
    <w:p w14:paraId="24E9DA4E"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culture of Northeast India is a confluence of </w:t>
      </w:r>
      <w:proofErr w:type="gramStart"/>
      <w:r w:rsidRPr="003F5AE2">
        <w:rPr>
          <w:rFonts w:ascii="Arial" w:hAnsi="Arial" w:cs="Arial"/>
          <w:sz w:val="28"/>
          <w:szCs w:val="28"/>
        </w:rPr>
        <w:t>many</w:t>
      </w:r>
      <w:proofErr w:type="gramEnd"/>
      <w:r w:rsidRPr="003F5AE2">
        <w:rPr>
          <w:rFonts w:ascii="Arial" w:hAnsi="Arial" w:cs="Arial"/>
          <w:sz w:val="28"/>
          <w:szCs w:val="28"/>
        </w:rPr>
        <w:t xml:space="preserve"> ethnic groups, languages, and customs. This cultural variety serves as a strategic asset, enhancing India's soft power. The region's abundant cultural legacy, encompassing its festivals, music, dance, and crafts, draws tourists worldwide, fostering cultural diplomacy. The conservation and advancement of this cultural heritage are vital for cultivating unity and national cohesion, as well as for showing India's diverse identity internationally.</w:t>
      </w:r>
    </w:p>
    <w:p w14:paraId="3A68A8FE"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area is vital to India's </w:t>
      </w:r>
      <w:proofErr w:type="spellStart"/>
      <w:r w:rsidRPr="003F5AE2">
        <w:rPr>
          <w:rFonts w:ascii="Arial" w:hAnsi="Arial" w:cs="Arial"/>
          <w:sz w:val="28"/>
          <w:szCs w:val="28"/>
        </w:rPr>
        <w:t>defence</w:t>
      </w:r>
      <w:proofErr w:type="spellEnd"/>
      <w:r w:rsidRPr="003F5AE2">
        <w:rPr>
          <w:rFonts w:ascii="Arial" w:hAnsi="Arial" w:cs="Arial"/>
          <w:sz w:val="28"/>
          <w:szCs w:val="28"/>
        </w:rPr>
        <w:t xml:space="preserve"> policy. The challenging landscape and thick woodlands present considerable obstacles for military operations, requiring specialised training and infrastructure. The Indian armed services have developed </w:t>
      </w:r>
      <w:proofErr w:type="gramStart"/>
      <w:r w:rsidRPr="003F5AE2">
        <w:rPr>
          <w:rFonts w:ascii="Arial" w:hAnsi="Arial" w:cs="Arial"/>
          <w:sz w:val="28"/>
          <w:szCs w:val="28"/>
        </w:rPr>
        <w:t>many</w:t>
      </w:r>
      <w:proofErr w:type="gramEnd"/>
      <w:r w:rsidRPr="003F5AE2">
        <w:rPr>
          <w:rFonts w:ascii="Arial" w:hAnsi="Arial" w:cs="Arial"/>
          <w:sz w:val="28"/>
          <w:szCs w:val="28"/>
        </w:rPr>
        <w:t xml:space="preserve"> bases and training </w:t>
      </w:r>
      <w:proofErr w:type="spellStart"/>
      <w:r w:rsidRPr="003F5AE2">
        <w:rPr>
          <w:rFonts w:ascii="Arial" w:hAnsi="Arial" w:cs="Arial"/>
          <w:sz w:val="28"/>
          <w:szCs w:val="28"/>
        </w:rPr>
        <w:t>centres</w:t>
      </w:r>
      <w:proofErr w:type="spellEnd"/>
      <w:r w:rsidRPr="003F5AE2">
        <w:rPr>
          <w:rFonts w:ascii="Arial" w:hAnsi="Arial" w:cs="Arial"/>
          <w:sz w:val="28"/>
          <w:szCs w:val="28"/>
        </w:rPr>
        <w:t xml:space="preserve"> in the region to improve operational preparedness. The tactical airstrips and sophisticated landing facilities in Arunachal</w:t>
      </w:r>
      <w:r w:rsidR="00D0008D" w:rsidRPr="003F5AE2">
        <w:rPr>
          <w:rFonts w:ascii="Arial" w:hAnsi="Arial" w:cs="Arial"/>
          <w:sz w:val="28"/>
          <w:szCs w:val="28"/>
        </w:rPr>
        <w:t xml:space="preserve"> </w:t>
      </w:r>
      <w:r w:rsidRPr="003F5AE2">
        <w:rPr>
          <w:rFonts w:ascii="Arial" w:hAnsi="Arial" w:cs="Arial"/>
          <w:sz w:val="28"/>
          <w:szCs w:val="28"/>
        </w:rPr>
        <w:t>Pradesh and other states are essential for sustaining air dominance and easing fast deployment capabilities.</w:t>
      </w:r>
    </w:p>
    <w:p w14:paraId="064F9A10" w14:textId="77777777" w:rsidR="003F5AE2" w:rsidRDefault="003F5AE2" w:rsidP="003F5AE2">
      <w:pPr>
        <w:pStyle w:val="BodyText"/>
        <w:spacing w:before="1" w:line="360" w:lineRule="auto"/>
        <w:ind w:right="106"/>
        <w:rPr>
          <w:rFonts w:ascii="Arial" w:hAnsi="Arial" w:cs="Arial"/>
          <w:sz w:val="28"/>
          <w:szCs w:val="28"/>
        </w:rPr>
      </w:pPr>
    </w:p>
    <w:p w14:paraId="5C27FD20" w14:textId="182CB605"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Furthermore, the significance of Northeast India in environmental sustainability is paramount. The trees in the region function as a carbon sink, significantly contributing to the mitigation of climate change. The preservation of its abundant biodiversity is essential for sustaining ecological equilibrium and securing the livelihoods of Indigenous populations reliant on these natural resources.</w:t>
      </w:r>
    </w:p>
    <w:p w14:paraId="0526A133"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India's strategic significance is multifaceted, involving geopolitical, economic, cultural, and environmental aspects. Its function as a conduit between India and Southeast Asia, together with its abundant resources and cultural </w:t>
      </w:r>
      <w:r w:rsidRPr="003F5AE2">
        <w:rPr>
          <w:rFonts w:ascii="Arial" w:hAnsi="Arial" w:cs="Arial"/>
          <w:sz w:val="28"/>
          <w:szCs w:val="28"/>
        </w:rPr>
        <w:lastRenderedPageBreak/>
        <w:t xml:space="preserve">heterogeneity, highlights the necessity for targeted development and integration initiatives. This area, </w:t>
      </w:r>
      <w:r w:rsidR="00D0008D" w:rsidRPr="003F5AE2">
        <w:rPr>
          <w:rFonts w:ascii="Arial" w:hAnsi="Arial" w:cs="Arial"/>
          <w:sz w:val="28"/>
          <w:szCs w:val="28"/>
        </w:rPr>
        <w:t>characterised</w:t>
      </w:r>
      <w:r w:rsidRPr="003F5AE2">
        <w:rPr>
          <w:rFonts w:ascii="Arial" w:hAnsi="Arial" w:cs="Arial"/>
          <w:sz w:val="28"/>
          <w:szCs w:val="28"/>
        </w:rPr>
        <w:t xml:space="preserve"> by its distinctive features, exemplifies India's rich legacy and its hopes for a harmonious and successful future.</w:t>
      </w:r>
      <w:r w:rsidR="00D82EFA" w:rsidRPr="003F5AE2">
        <w:rPr>
          <w:rFonts w:ascii="Arial" w:hAnsi="Arial" w:cs="Arial"/>
          <w:sz w:val="28"/>
          <w:szCs w:val="28"/>
        </w:rPr>
        <w:t xml:space="preserve"> </w:t>
      </w:r>
    </w:p>
    <w:p w14:paraId="3602DC92"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The complex fabric of Northeast India is composed of various cultures, customs, and history. This area, commonly known as the "Seven Sisters," forms the states of Assam, Arunachal Pradesh, Manipur, Meghalaya, Mizoram, Nagaland, and Tripura. Northeast India exemplifies a diverse array of nationalities and languages, each enhancing the dynamic cultural landscape. The region's unusual geographical location, next to China, Bhutan, Myanmar, and Bangladesh, has enabled cultural and commercial interchange that has shaped its distinct identity.</w:t>
      </w:r>
    </w:p>
    <w:p w14:paraId="4CB564F8" w14:textId="77777777" w:rsidR="003F5AE2" w:rsidRDefault="003F5AE2" w:rsidP="003F5AE2">
      <w:pPr>
        <w:pStyle w:val="BodyText"/>
        <w:spacing w:before="1" w:line="360" w:lineRule="auto"/>
        <w:ind w:right="106"/>
        <w:rPr>
          <w:rFonts w:ascii="Arial" w:hAnsi="Arial" w:cs="Arial"/>
          <w:sz w:val="28"/>
          <w:szCs w:val="28"/>
        </w:rPr>
      </w:pPr>
    </w:p>
    <w:p w14:paraId="26D4ABFA" w14:textId="36D60CCA"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notion of cultural bridging in Northeast India </w:t>
      </w:r>
      <w:proofErr w:type="gramStart"/>
      <w:r w:rsidRPr="003F5AE2">
        <w:rPr>
          <w:rFonts w:ascii="Arial" w:hAnsi="Arial" w:cs="Arial"/>
          <w:sz w:val="28"/>
          <w:szCs w:val="28"/>
        </w:rPr>
        <w:t>is profoundly anchored</w:t>
      </w:r>
      <w:proofErr w:type="gramEnd"/>
      <w:r w:rsidRPr="003F5AE2">
        <w:rPr>
          <w:rFonts w:ascii="Arial" w:hAnsi="Arial" w:cs="Arial"/>
          <w:sz w:val="28"/>
          <w:szCs w:val="28"/>
        </w:rPr>
        <w:t xml:space="preserve"> in its historical development. This region has served as a confluence of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ethnic groups, each contributing distinct cultures, beliefs, and </w:t>
      </w:r>
      <w:proofErr w:type="spellStart"/>
      <w:r w:rsidRPr="003F5AE2">
        <w:rPr>
          <w:rFonts w:ascii="Arial" w:hAnsi="Arial" w:cs="Arial"/>
          <w:sz w:val="28"/>
          <w:szCs w:val="28"/>
        </w:rPr>
        <w:t>behaviours</w:t>
      </w:r>
      <w:proofErr w:type="spellEnd"/>
      <w:r w:rsidRPr="003F5AE2">
        <w:rPr>
          <w:rFonts w:ascii="Arial" w:hAnsi="Arial" w:cs="Arial"/>
          <w:sz w:val="28"/>
          <w:szCs w:val="28"/>
        </w:rPr>
        <w:t xml:space="preserve">. The tribes, with their ancient customs, rituals, and folklore, significantly contribute to this cultural convergence. Their festivals, dances, and songs show a great connection to nature and a deep reverence for their ancestors. The impact of adjacent nations </w:t>
      </w:r>
      <w:proofErr w:type="gramStart"/>
      <w:r w:rsidRPr="003F5AE2">
        <w:rPr>
          <w:rFonts w:ascii="Arial" w:hAnsi="Arial" w:cs="Arial"/>
          <w:sz w:val="28"/>
          <w:szCs w:val="28"/>
        </w:rPr>
        <w:t>is seen</w:t>
      </w:r>
      <w:proofErr w:type="gramEnd"/>
      <w:r w:rsidRPr="003F5AE2">
        <w:rPr>
          <w:rFonts w:ascii="Arial" w:hAnsi="Arial" w:cs="Arial"/>
          <w:sz w:val="28"/>
          <w:szCs w:val="28"/>
        </w:rPr>
        <w:t xml:space="preserve"> in the art, architecture, and food, hence enhancing the cultural milieu.</w:t>
      </w:r>
    </w:p>
    <w:p w14:paraId="0DF105B7" w14:textId="5BF9F3FE" w:rsidR="00842393" w:rsidRPr="003F5AE2" w:rsidRDefault="00842393"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The Ancient Tapestry: Northeast India's Cultural Crossroads</w:t>
      </w:r>
    </w:p>
    <w:p w14:paraId="0ACB5E80" w14:textId="77777777" w:rsidR="00842393" w:rsidRPr="003F5AE2" w:rsidRDefault="00842393" w:rsidP="003F5AE2">
      <w:pPr>
        <w:pStyle w:val="BodyText"/>
        <w:spacing w:before="1" w:line="360" w:lineRule="auto"/>
        <w:ind w:right="106"/>
        <w:rPr>
          <w:rFonts w:ascii="Arial" w:hAnsi="Arial" w:cs="Arial"/>
          <w:sz w:val="28"/>
          <w:szCs w:val="28"/>
        </w:rPr>
      </w:pPr>
      <w:proofErr w:type="gramStart"/>
      <w:r w:rsidRPr="003F5AE2">
        <w:rPr>
          <w:rFonts w:ascii="Arial" w:hAnsi="Arial" w:cs="Arial"/>
          <w:sz w:val="28"/>
          <w:szCs w:val="28"/>
        </w:rPr>
        <w:t>My fascination</w:t>
      </w:r>
      <w:proofErr w:type="gramEnd"/>
      <w:r w:rsidRPr="003F5AE2">
        <w:rPr>
          <w:rFonts w:ascii="Arial" w:hAnsi="Arial" w:cs="Arial"/>
          <w:sz w:val="28"/>
          <w:szCs w:val="28"/>
        </w:rPr>
        <w:t xml:space="preserve"> with Northeast India's historical role as a cultural bridge began during my second year of service. </w:t>
      </w:r>
      <w:proofErr w:type="gramStart"/>
      <w:r w:rsidRPr="003F5AE2">
        <w:rPr>
          <w:rFonts w:ascii="Arial" w:hAnsi="Arial" w:cs="Arial"/>
          <w:sz w:val="28"/>
          <w:szCs w:val="28"/>
        </w:rPr>
        <w:t>I was stationed</w:t>
      </w:r>
      <w:proofErr w:type="gramEnd"/>
      <w:r w:rsidRPr="003F5AE2">
        <w:rPr>
          <w:rFonts w:ascii="Arial" w:hAnsi="Arial" w:cs="Arial"/>
          <w:sz w:val="28"/>
          <w:szCs w:val="28"/>
        </w:rPr>
        <w:t xml:space="preserve"> near an archaeological site in Assam where remnants of ancient trade routes were </w:t>
      </w:r>
      <w:proofErr w:type="gramStart"/>
      <w:r w:rsidRPr="003F5AE2">
        <w:rPr>
          <w:rFonts w:ascii="Arial" w:hAnsi="Arial" w:cs="Arial"/>
          <w:sz w:val="28"/>
          <w:szCs w:val="28"/>
        </w:rPr>
        <w:t>being excavated</w:t>
      </w:r>
      <w:proofErr w:type="gramEnd"/>
      <w:r w:rsidRPr="003F5AE2">
        <w:rPr>
          <w:rFonts w:ascii="Arial" w:hAnsi="Arial" w:cs="Arial"/>
          <w:sz w:val="28"/>
          <w:szCs w:val="28"/>
        </w:rPr>
        <w:t>. Standing there, watching archaeologists carefully brush away centuries of soil from pottery fragments inscribed with symbols from distant lands, I could almost see the caravans that once traversed these paths.</w:t>
      </w:r>
    </w:p>
    <w:p w14:paraId="36F5013C" w14:textId="77777777" w:rsidR="00842393" w:rsidRPr="003F5AE2" w:rsidRDefault="00842393" w:rsidP="003F5AE2">
      <w:pPr>
        <w:pStyle w:val="BodyText"/>
        <w:spacing w:before="1" w:line="360" w:lineRule="auto"/>
        <w:ind w:left="506" w:right="106"/>
        <w:rPr>
          <w:rFonts w:ascii="Arial" w:hAnsi="Arial" w:cs="Arial"/>
          <w:sz w:val="28"/>
          <w:szCs w:val="28"/>
        </w:rPr>
      </w:pPr>
    </w:p>
    <w:p w14:paraId="703D1F21" w14:textId="65EF51C9" w:rsidR="00842393" w:rsidRPr="003F5AE2" w:rsidRDefault="00842393"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Golden Route," as locals still proudly call it, </w:t>
      </w:r>
      <w:proofErr w:type="gramStart"/>
      <w:r w:rsidRPr="003F5AE2">
        <w:rPr>
          <w:rFonts w:ascii="Arial" w:hAnsi="Arial" w:cs="Arial"/>
          <w:sz w:val="28"/>
          <w:szCs w:val="28"/>
        </w:rPr>
        <w:t>wasn't</w:t>
      </w:r>
      <w:proofErr w:type="gramEnd"/>
      <w:r w:rsidRPr="003F5AE2">
        <w:rPr>
          <w:rFonts w:ascii="Arial" w:hAnsi="Arial" w:cs="Arial"/>
          <w:sz w:val="28"/>
          <w:szCs w:val="28"/>
        </w:rPr>
        <w:t xml:space="preserve"> just a commercial pathway – it was the lifeblood that connected civilisations. During my years</w:t>
      </w:r>
      <w:r w:rsidR="003F5AE2">
        <w:rPr>
          <w:rFonts w:ascii="Arial" w:hAnsi="Arial" w:cs="Arial"/>
          <w:sz w:val="28"/>
          <w:szCs w:val="28"/>
        </w:rPr>
        <w:t>,</w:t>
      </w:r>
      <w:r w:rsidRPr="003F5AE2">
        <w:rPr>
          <w:rFonts w:ascii="Arial" w:hAnsi="Arial" w:cs="Arial"/>
          <w:sz w:val="28"/>
          <w:szCs w:val="28"/>
        </w:rPr>
        <w:t xml:space="preserve"> patrolling border regions, I would often find myself following the same ancient corridors that merchants once travelled between the Indian heartland and Southeast Asia. The </w:t>
      </w:r>
      <w:proofErr w:type="spellStart"/>
      <w:r w:rsidRPr="003F5AE2">
        <w:rPr>
          <w:rFonts w:ascii="Arial" w:hAnsi="Arial" w:cs="Arial"/>
          <w:sz w:val="28"/>
          <w:szCs w:val="28"/>
        </w:rPr>
        <w:t>realisation</w:t>
      </w:r>
      <w:proofErr w:type="spellEnd"/>
      <w:r w:rsidRPr="003F5AE2">
        <w:rPr>
          <w:rFonts w:ascii="Arial" w:hAnsi="Arial" w:cs="Arial"/>
          <w:sz w:val="28"/>
          <w:szCs w:val="28"/>
        </w:rPr>
        <w:t xml:space="preserve"> that </w:t>
      </w:r>
      <w:r w:rsidRPr="003F5AE2">
        <w:rPr>
          <w:rFonts w:ascii="Arial" w:hAnsi="Arial" w:cs="Arial"/>
          <w:sz w:val="28"/>
          <w:szCs w:val="28"/>
        </w:rPr>
        <w:lastRenderedPageBreak/>
        <w:t>my boots were touching the same earth as traders from millennia past gave me a profound sense of historical continuity.</w:t>
      </w:r>
    </w:p>
    <w:p w14:paraId="73E02800" w14:textId="77777777" w:rsidR="00842393" w:rsidRPr="003F5AE2" w:rsidRDefault="00842393" w:rsidP="003F5AE2">
      <w:pPr>
        <w:pStyle w:val="BodyText"/>
        <w:spacing w:before="1" w:line="360" w:lineRule="auto"/>
        <w:ind w:left="506" w:right="106"/>
        <w:rPr>
          <w:rFonts w:ascii="Arial" w:hAnsi="Arial" w:cs="Arial"/>
          <w:sz w:val="28"/>
          <w:szCs w:val="28"/>
        </w:rPr>
      </w:pPr>
    </w:p>
    <w:p w14:paraId="796B814E" w14:textId="42FD2B74" w:rsidR="00842393" w:rsidRPr="003F5AE2" w:rsidRDefault="00842393"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One evening, sharing tea with a village elder near the Myanmar border, he gestured toward the mountain passes visible in the distance. "Our ancestors never saw these as barriers," he told me, </w:t>
      </w:r>
      <w:proofErr w:type="gramStart"/>
      <w:r w:rsidRPr="003F5AE2">
        <w:rPr>
          <w:rFonts w:ascii="Arial" w:hAnsi="Arial" w:cs="Arial"/>
          <w:sz w:val="28"/>
          <w:szCs w:val="28"/>
        </w:rPr>
        <w:t>"but</w:t>
      </w:r>
      <w:proofErr w:type="gramEnd"/>
      <w:r w:rsidRPr="003F5AE2">
        <w:rPr>
          <w:rFonts w:ascii="Arial" w:hAnsi="Arial" w:cs="Arial"/>
          <w:sz w:val="28"/>
          <w:szCs w:val="28"/>
        </w:rPr>
        <w:t xml:space="preserve"> as doorways." His words stayed with me as I came to understand how these geographical features had shaped the region's unique cultural identity – not as a periphery, but as a centre of exchange.</w:t>
      </w:r>
    </w:p>
    <w:p w14:paraId="2C4C9089" w14:textId="77777777" w:rsidR="00842393" w:rsidRPr="003F5AE2" w:rsidRDefault="00842393" w:rsidP="003F5AE2">
      <w:pPr>
        <w:pStyle w:val="BodyText"/>
        <w:spacing w:before="1" w:line="360" w:lineRule="auto"/>
        <w:ind w:left="506" w:right="106"/>
        <w:rPr>
          <w:rFonts w:ascii="Arial" w:hAnsi="Arial" w:cs="Arial"/>
          <w:sz w:val="28"/>
          <w:szCs w:val="28"/>
        </w:rPr>
      </w:pPr>
    </w:p>
    <w:p w14:paraId="1051B3B6" w14:textId="197FF7C5" w:rsidR="00842393" w:rsidRPr="003F5AE2" w:rsidRDefault="00842393"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Evidence of this exchange surrounds you everywhere in the Northeast. In Manipuri dance, I recognised elements reminiscent of both classical Indian traditions and Southeast Asian movements. The textile patterns of Naga shawls sometimes echo motifs I later </w:t>
      </w:r>
      <w:proofErr w:type="gramStart"/>
      <w:r w:rsidRPr="003F5AE2">
        <w:rPr>
          <w:rFonts w:ascii="Arial" w:hAnsi="Arial" w:cs="Arial"/>
          <w:sz w:val="28"/>
          <w:szCs w:val="28"/>
        </w:rPr>
        <w:t>encountered</w:t>
      </w:r>
      <w:proofErr w:type="gramEnd"/>
      <w:r w:rsidRPr="003F5AE2">
        <w:rPr>
          <w:rFonts w:ascii="Arial" w:hAnsi="Arial" w:cs="Arial"/>
          <w:sz w:val="28"/>
          <w:szCs w:val="28"/>
        </w:rPr>
        <w:t xml:space="preserve"> in museums displaying artifacts from ancient Thai kingdoms. Even the culinary traditions – the subtle use of bamboo shoots, fermentation techniques, and specific spice combinations – tell stories of centuries of cross-cultural pollination.</w:t>
      </w:r>
    </w:p>
    <w:p w14:paraId="2967FBB9" w14:textId="77777777" w:rsidR="00842393" w:rsidRPr="003F5AE2" w:rsidRDefault="00842393" w:rsidP="003F5AE2">
      <w:pPr>
        <w:pStyle w:val="BodyText"/>
        <w:spacing w:before="1" w:line="360" w:lineRule="auto"/>
        <w:ind w:left="506" w:right="106"/>
        <w:rPr>
          <w:rFonts w:ascii="Arial" w:hAnsi="Arial" w:cs="Arial"/>
          <w:sz w:val="28"/>
          <w:szCs w:val="28"/>
        </w:rPr>
      </w:pPr>
    </w:p>
    <w:p w14:paraId="1530C14D" w14:textId="7C152DB3" w:rsidR="00842393" w:rsidRPr="003F5AE2" w:rsidRDefault="00842393"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During my postings across different states, I collected stories from </w:t>
      </w:r>
      <w:r w:rsidR="003F5AE2">
        <w:rPr>
          <w:rFonts w:ascii="Arial" w:hAnsi="Arial" w:cs="Arial"/>
          <w:sz w:val="28"/>
          <w:szCs w:val="28"/>
        </w:rPr>
        <w:t xml:space="preserve">the village </w:t>
      </w:r>
      <w:r w:rsidRPr="003F5AE2">
        <w:rPr>
          <w:rFonts w:ascii="Arial" w:hAnsi="Arial" w:cs="Arial"/>
          <w:sz w:val="28"/>
          <w:szCs w:val="28"/>
        </w:rPr>
        <w:t xml:space="preserve">elders about how their </w:t>
      </w:r>
      <w:proofErr w:type="gramStart"/>
      <w:r w:rsidRPr="003F5AE2">
        <w:rPr>
          <w:rFonts w:ascii="Arial" w:hAnsi="Arial" w:cs="Arial"/>
          <w:sz w:val="28"/>
          <w:szCs w:val="28"/>
        </w:rPr>
        <w:t>ancestors</w:t>
      </w:r>
      <w:proofErr w:type="gramEnd"/>
      <w:r w:rsidRPr="003F5AE2">
        <w:rPr>
          <w:rFonts w:ascii="Arial" w:hAnsi="Arial" w:cs="Arial"/>
          <w:sz w:val="28"/>
          <w:szCs w:val="28"/>
        </w:rPr>
        <w:t xml:space="preserve"> welcomed traders who brought not just goods but </w:t>
      </w:r>
      <w:proofErr w:type="gramStart"/>
      <w:r w:rsidRPr="003F5AE2">
        <w:rPr>
          <w:rFonts w:ascii="Arial" w:hAnsi="Arial" w:cs="Arial"/>
          <w:sz w:val="28"/>
          <w:szCs w:val="28"/>
        </w:rPr>
        <w:t>new ideas</w:t>
      </w:r>
      <w:proofErr w:type="gramEnd"/>
      <w:r w:rsidRPr="003F5AE2">
        <w:rPr>
          <w:rFonts w:ascii="Arial" w:hAnsi="Arial" w:cs="Arial"/>
          <w:sz w:val="28"/>
          <w:szCs w:val="28"/>
        </w:rPr>
        <w:t xml:space="preserve">, beliefs, and artistic expressions. A Buddhist monk in Arunachal Pradesh showed me manuscripts that had </w:t>
      </w:r>
      <w:r w:rsidR="003F5AE2">
        <w:rPr>
          <w:rFonts w:ascii="Arial" w:hAnsi="Arial" w:cs="Arial"/>
          <w:sz w:val="28"/>
          <w:szCs w:val="28"/>
        </w:rPr>
        <w:t>travelled</w:t>
      </w:r>
      <w:r w:rsidRPr="003F5AE2">
        <w:rPr>
          <w:rFonts w:ascii="Arial" w:hAnsi="Arial" w:cs="Arial"/>
          <w:sz w:val="28"/>
          <w:szCs w:val="28"/>
        </w:rPr>
        <w:t xml:space="preserve"> from Tibet and China, their margins filled with notes in local dialects – physical evidence of knowledge being adapted and incorporated into local wisdom.</w:t>
      </w:r>
    </w:p>
    <w:p w14:paraId="2C93A164" w14:textId="77777777" w:rsidR="00842393" w:rsidRPr="003F5AE2" w:rsidRDefault="00842393"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What struck me most profoundly was how this historical openness to exchange created not homogeneity but a remarkable diversity. Each community absorbed external influences while </w:t>
      </w:r>
      <w:proofErr w:type="gramStart"/>
      <w:r w:rsidRPr="003F5AE2">
        <w:rPr>
          <w:rFonts w:ascii="Arial" w:hAnsi="Arial" w:cs="Arial"/>
          <w:sz w:val="28"/>
          <w:szCs w:val="28"/>
        </w:rPr>
        <w:t>maintaining</w:t>
      </w:r>
      <w:proofErr w:type="gramEnd"/>
      <w:r w:rsidRPr="003F5AE2">
        <w:rPr>
          <w:rFonts w:ascii="Arial" w:hAnsi="Arial" w:cs="Arial"/>
          <w:sz w:val="28"/>
          <w:szCs w:val="28"/>
        </w:rPr>
        <w:t xml:space="preserve"> their core identity. Rather than </w:t>
      </w:r>
      <w:proofErr w:type="gramStart"/>
      <w:r w:rsidRPr="003F5AE2">
        <w:rPr>
          <w:rFonts w:ascii="Arial" w:hAnsi="Arial" w:cs="Arial"/>
          <w:sz w:val="28"/>
          <w:szCs w:val="28"/>
        </w:rPr>
        <w:t>being erased</w:t>
      </w:r>
      <w:proofErr w:type="gramEnd"/>
      <w:r w:rsidRPr="003F5AE2">
        <w:rPr>
          <w:rFonts w:ascii="Arial" w:hAnsi="Arial" w:cs="Arial"/>
          <w:sz w:val="28"/>
          <w:szCs w:val="28"/>
        </w:rPr>
        <w:t xml:space="preserve"> by these exchanges, local cultures </w:t>
      </w:r>
      <w:proofErr w:type="gramStart"/>
      <w:r w:rsidRPr="003F5AE2">
        <w:rPr>
          <w:rFonts w:ascii="Arial" w:hAnsi="Arial" w:cs="Arial"/>
          <w:sz w:val="28"/>
          <w:szCs w:val="28"/>
        </w:rPr>
        <w:t>were enriched</w:t>
      </w:r>
      <w:proofErr w:type="gramEnd"/>
      <w:r w:rsidRPr="003F5AE2">
        <w:rPr>
          <w:rFonts w:ascii="Arial" w:hAnsi="Arial" w:cs="Arial"/>
          <w:sz w:val="28"/>
          <w:szCs w:val="28"/>
        </w:rPr>
        <w:t xml:space="preserve"> by them, developing unique syncretic traditions that could only have </w:t>
      </w:r>
      <w:proofErr w:type="gramStart"/>
      <w:r w:rsidRPr="003F5AE2">
        <w:rPr>
          <w:rFonts w:ascii="Arial" w:hAnsi="Arial" w:cs="Arial"/>
          <w:sz w:val="28"/>
          <w:szCs w:val="28"/>
        </w:rPr>
        <w:t>emerged</w:t>
      </w:r>
      <w:proofErr w:type="gramEnd"/>
      <w:r w:rsidRPr="003F5AE2">
        <w:rPr>
          <w:rFonts w:ascii="Arial" w:hAnsi="Arial" w:cs="Arial"/>
          <w:sz w:val="28"/>
          <w:szCs w:val="28"/>
        </w:rPr>
        <w:t xml:space="preserve"> in this </w:t>
      </w:r>
      <w:proofErr w:type="gramStart"/>
      <w:r w:rsidRPr="003F5AE2">
        <w:rPr>
          <w:rFonts w:ascii="Arial" w:hAnsi="Arial" w:cs="Arial"/>
          <w:sz w:val="28"/>
          <w:szCs w:val="28"/>
        </w:rPr>
        <w:t>particular geographical</w:t>
      </w:r>
      <w:proofErr w:type="gramEnd"/>
      <w:r w:rsidRPr="003F5AE2">
        <w:rPr>
          <w:rFonts w:ascii="Arial" w:hAnsi="Arial" w:cs="Arial"/>
          <w:sz w:val="28"/>
          <w:szCs w:val="28"/>
        </w:rPr>
        <w:t xml:space="preserve"> and historical context.</w:t>
      </w:r>
    </w:p>
    <w:p w14:paraId="36A343CF" w14:textId="77777777" w:rsidR="00842393" w:rsidRPr="003F5AE2" w:rsidRDefault="00842393" w:rsidP="003F5AE2">
      <w:pPr>
        <w:pStyle w:val="BodyText"/>
        <w:spacing w:before="1" w:line="360" w:lineRule="auto"/>
        <w:ind w:left="506" w:right="106"/>
        <w:rPr>
          <w:rFonts w:ascii="Arial" w:hAnsi="Arial" w:cs="Arial"/>
          <w:sz w:val="28"/>
          <w:szCs w:val="28"/>
        </w:rPr>
      </w:pPr>
    </w:p>
    <w:p w14:paraId="306D24CE" w14:textId="356341F4" w:rsidR="00842393" w:rsidRPr="003F5AE2" w:rsidRDefault="00842393"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 xml:space="preserve">This historical legacy of interconnection continues to shape the Northeast's approach to cultural diplomacy today. When I attended international border festivals later in my career, I </w:t>
      </w:r>
      <w:proofErr w:type="gramStart"/>
      <w:r w:rsidRPr="003F5AE2">
        <w:rPr>
          <w:rFonts w:ascii="Arial" w:hAnsi="Arial" w:cs="Arial"/>
          <w:sz w:val="28"/>
          <w:szCs w:val="28"/>
        </w:rPr>
        <w:t>witnessed</w:t>
      </w:r>
      <w:proofErr w:type="gramEnd"/>
      <w:r w:rsidRPr="003F5AE2">
        <w:rPr>
          <w:rFonts w:ascii="Arial" w:hAnsi="Arial" w:cs="Arial"/>
          <w:sz w:val="28"/>
          <w:szCs w:val="28"/>
        </w:rPr>
        <w:t xml:space="preserve"> how easily local artisans and performers could connect with their counterparts from Thailand, Myanmar, or Bangladesh – </w:t>
      </w:r>
      <w:proofErr w:type="spellStart"/>
      <w:r w:rsidRPr="003F5AE2">
        <w:rPr>
          <w:rFonts w:ascii="Arial" w:hAnsi="Arial" w:cs="Arial"/>
          <w:sz w:val="28"/>
          <w:szCs w:val="28"/>
        </w:rPr>
        <w:t>recognising</w:t>
      </w:r>
      <w:proofErr w:type="spellEnd"/>
      <w:r w:rsidRPr="003F5AE2">
        <w:rPr>
          <w:rFonts w:ascii="Arial" w:hAnsi="Arial" w:cs="Arial"/>
          <w:sz w:val="28"/>
          <w:szCs w:val="28"/>
        </w:rPr>
        <w:t xml:space="preserve"> shared elements in their traditions while celebrating their differences.</w:t>
      </w:r>
    </w:p>
    <w:p w14:paraId="6629CD0C" w14:textId="77777777" w:rsidR="00842393" w:rsidRPr="003F5AE2" w:rsidRDefault="00842393" w:rsidP="003F5AE2">
      <w:pPr>
        <w:pStyle w:val="BodyText"/>
        <w:spacing w:before="1" w:line="360" w:lineRule="auto"/>
        <w:ind w:left="506" w:right="106"/>
        <w:rPr>
          <w:rFonts w:ascii="Arial" w:hAnsi="Arial" w:cs="Arial"/>
          <w:sz w:val="28"/>
          <w:szCs w:val="28"/>
        </w:rPr>
      </w:pPr>
    </w:p>
    <w:p w14:paraId="26C8550B" w14:textId="77777777" w:rsidR="00842393" w:rsidRPr="003F5AE2" w:rsidRDefault="00842393"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ancient routes may no longer carry caravans of spices and silks, but they continue to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a flow of ideas and understanding. In this modern era of heightened borders and security concerns, </w:t>
      </w:r>
      <w:proofErr w:type="gramStart"/>
      <w:r w:rsidRPr="003F5AE2">
        <w:rPr>
          <w:rFonts w:ascii="Arial" w:hAnsi="Arial" w:cs="Arial"/>
          <w:sz w:val="28"/>
          <w:szCs w:val="28"/>
        </w:rPr>
        <w:t>I've</w:t>
      </w:r>
      <w:proofErr w:type="gramEnd"/>
      <w:r w:rsidRPr="003F5AE2">
        <w:rPr>
          <w:rFonts w:ascii="Arial" w:hAnsi="Arial" w:cs="Arial"/>
          <w:sz w:val="28"/>
          <w:szCs w:val="28"/>
        </w:rPr>
        <w:t xml:space="preserve"> come to appreciate how the Northeast's historical memory of open exchange offers valuable lessons for contemporary cultural integration. It reminds us that boundaries are </w:t>
      </w:r>
      <w:proofErr w:type="gramStart"/>
      <w:r w:rsidRPr="003F5AE2">
        <w:rPr>
          <w:rFonts w:ascii="Arial" w:hAnsi="Arial" w:cs="Arial"/>
          <w:sz w:val="28"/>
          <w:szCs w:val="28"/>
        </w:rPr>
        <w:t>relatively recent</w:t>
      </w:r>
      <w:proofErr w:type="gramEnd"/>
      <w:r w:rsidRPr="003F5AE2">
        <w:rPr>
          <w:rFonts w:ascii="Arial" w:hAnsi="Arial" w:cs="Arial"/>
          <w:sz w:val="28"/>
          <w:szCs w:val="28"/>
        </w:rPr>
        <w:t xml:space="preserve"> innovations on landscapes that have </w:t>
      </w:r>
      <w:proofErr w:type="gramStart"/>
      <w:r w:rsidRPr="003F5AE2">
        <w:rPr>
          <w:rFonts w:ascii="Arial" w:hAnsi="Arial" w:cs="Arial"/>
          <w:sz w:val="28"/>
          <w:szCs w:val="28"/>
        </w:rPr>
        <w:t>witnessed</w:t>
      </w:r>
      <w:proofErr w:type="gramEnd"/>
      <w:r w:rsidRPr="003F5AE2">
        <w:rPr>
          <w:rFonts w:ascii="Arial" w:hAnsi="Arial" w:cs="Arial"/>
          <w:sz w:val="28"/>
          <w:szCs w:val="28"/>
        </w:rPr>
        <w:t xml:space="preserve"> millennia of human </w:t>
      </w:r>
      <w:proofErr w:type="spellStart"/>
      <w:proofErr w:type="gramStart"/>
      <w:r w:rsidRPr="003F5AE2">
        <w:rPr>
          <w:rFonts w:ascii="Arial" w:hAnsi="Arial" w:cs="Arial"/>
          <w:sz w:val="28"/>
          <w:szCs w:val="28"/>
        </w:rPr>
        <w:t>connection.</w:t>
      </w:r>
      <w:r w:rsidR="009D01B4" w:rsidRPr="003F5AE2">
        <w:rPr>
          <w:rFonts w:ascii="Arial" w:hAnsi="Arial" w:cs="Arial"/>
          <w:sz w:val="28"/>
          <w:szCs w:val="28"/>
        </w:rPr>
        <w:t>The</w:t>
      </w:r>
      <w:proofErr w:type="spellEnd"/>
      <w:proofErr w:type="gramEnd"/>
      <w:r w:rsidR="009D01B4" w:rsidRPr="003F5AE2">
        <w:rPr>
          <w:rFonts w:ascii="Arial" w:hAnsi="Arial" w:cs="Arial"/>
          <w:sz w:val="28"/>
          <w:szCs w:val="28"/>
        </w:rPr>
        <w:t xml:space="preserve"> onset of colonial control in the 19th century signified a new phase in the cultural development of Northeast India. The British, acknowledging the region's strategic significance, erected administrative and military installations. This era saw the advent of Western education, Christianity, and contemporary infrastructure, which profoundly influenced the traditional lifestyle. The missionary </w:t>
      </w:r>
      <w:r w:rsidR="009D01B4" w:rsidRPr="003F5AE2">
        <w:rPr>
          <w:rFonts w:ascii="Arial" w:hAnsi="Arial" w:cs="Arial"/>
          <w:sz w:val="28"/>
          <w:szCs w:val="28"/>
          <w:lang w:val="en-GB"/>
        </w:rPr>
        <w:t>endeavours</w:t>
      </w:r>
      <w:r w:rsidR="009D01B4" w:rsidRPr="003F5AE2">
        <w:rPr>
          <w:rFonts w:ascii="Arial" w:hAnsi="Arial" w:cs="Arial"/>
          <w:sz w:val="28"/>
          <w:szCs w:val="28"/>
        </w:rPr>
        <w:t xml:space="preserve"> </w:t>
      </w:r>
      <w:proofErr w:type="gramStart"/>
      <w:r w:rsidR="009D01B4" w:rsidRPr="003F5AE2">
        <w:rPr>
          <w:rFonts w:ascii="Arial" w:hAnsi="Arial" w:cs="Arial"/>
          <w:sz w:val="28"/>
          <w:szCs w:val="28"/>
        </w:rPr>
        <w:t>facilitated</w:t>
      </w:r>
      <w:proofErr w:type="gramEnd"/>
      <w:r w:rsidR="009D01B4" w:rsidRPr="003F5AE2">
        <w:rPr>
          <w:rFonts w:ascii="Arial" w:hAnsi="Arial" w:cs="Arial"/>
          <w:sz w:val="28"/>
          <w:szCs w:val="28"/>
        </w:rPr>
        <w:t xml:space="preserve"> the dissemination of Christianity, especially in regions like as Nagaland, Mizoram, and Meghalaya, resulting in a distinctive amalgamation of Indigenous and Western cultural components.</w:t>
      </w:r>
    </w:p>
    <w:p w14:paraId="326C93C9" w14:textId="02F90884"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has been crucial in fostering cultural connections. The region's strategic location positions it as a key player in India's Act East Policy, which looks to enhance relations with Southeast Asian nations. The government's emphasis on infrastructure development, connectivity, and commerce has created new opportunities for cultural and economic interactions. The Northeast Festival, held yearly in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regions of India, highlights the area's rich heritage, promotes cultural tourism, and cultivates unity among varied people.</w:t>
      </w:r>
    </w:p>
    <w:p w14:paraId="0A6E487C" w14:textId="6E735D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current cultural scene of Northeast India is a dynamic blend of tradition and modernity. Emerging artists, musicians, and filmmakers from the region are gaining recognition on national and international stages, attracting worldwide attention to </w:t>
      </w:r>
      <w:r w:rsidRPr="003F5AE2">
        <w:rPr>
          <w:rFonts w:ascii="Arial" w:hAnsi="Arial" w:cs="Arial"/>
          <w:sz w:val="28"/>
          <w:szCs w:val="28"/>
        </w:rPr>
        <w:lastRenderedPageBreak/>
        <w:t>their distinctive cultural manifestations. The emergence of social media and digital platforms has enhanced the interchange of ideas and practices, dismantled geographical barriers, and promoted a worldwide cultural discourse.</w:t>
      </w:r>
    </w:p>
    <w:p w14:paraId="43DF74F2" w14:textId="247E331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As Northeast India progresses, its function in connecting </w:t>
      </w:r>
      <w:r w:rsidR="00842393" w:rsidRPr="003F5AE2">
        <w:rPr>
          <w:rFonts w:ascii="Arial" w:hAnsi="Arial" w:cs="Arial"/>
          <w:sz w:val="28"/>
          <w:szCs w:val="28"/>
        </w:rPr>
        <w:t>civilisations</w:t>
      </w:r>
      <w:r w:rsidRPr="003F5AE2">
        <w:rPr>
          <w:rFonts w:ascii="Arial" w:hAnsi="Arial" w:cs="Arial"/>
          <w:sz w:val="28"/>
          <w:szCs w:val="28"/>
        </w:rPr>
        <w:t xml:space="preserve"> is still profoundly important. The region's abundant legacy, along with its receptiveness to novel influences, fosters a vibrant cultural milieu. This continuous interaction between tradition and modernity not only supports the distinct character of Northeast India but also enhances the overarching narrative of cultural variety and connection globally.</w:t>
      </w:r>
    </w:p>
    <w:p w14:paraId="6E962EB8" w14:textId="39A6469D"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This investigation on Northeast India's involvement in cultural bridging is complex and significant. The primary aim is to elucidate the complex web of cultural links that </w:t>
      </w:r>
      <w:r w:rsidR="00842393" w:rsidRPr="003F5AE2">
        <w:rPr>
          <w:rFonts w:ascii="Arial" w:hAnsi="Arial" w:cs="Arial"/>
          <w:sz w:val="28"/>
          <w:szCs w:val="28"/>
        </w:rPr>
        <w:t>characterised</w:t>
      </w:r>
      <w:r w:rsidRPr="003F5AE2">
        <w:rPr>
          <w:rFonts w:ascii="Arial" w:hAnsi="Arial" w:cs="Arial"/>
          <w:sz w:val="28"/>
          <w:szCs w:val="28"/>
        </w:rPr>
        <w:t xml:space="preserve"> this distinctive region. By exploring the historical, social, and economic aspects, the aim is to clarify how Northeast India has become an essential channel for cultural interchange and mutual understanding.</w:t>
      </w:r>
    </w:p>
    <w:p w14:paraId="128B3BA3"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 fundamental purpose is to delineate the historical trajectories that have enabled cultural exchanges within and outside the area. Northeast India, </w:t>
      </w:r>
      <w:r w:rsidR="00944390" w:rsidRPr="003F5AE2">
        <w:rPr>
          <w:rFonts w:ascii="Arial" w:hAnsi="Arial" w:cs="Arial"/>
          <w:sz w:val="28"/>
          <w:szCs w:val="28"/>
        </w:rPr>
        <w:t>characterised</w:t>
      </w:r>
      <w:r w:rsidRPr="003F5AE2">
        <w:rPr>
          <w:rFonts w:ascii="Arial" w:hAnsi="Arial" w:cs="Arial"/>
          <w:sz w:val="28"/>
          <w:szCs w:val="28"/>
        </w:rPr>
        <w:t xml:space="preserve"> by its </w:t>
      </w:r>
      <w:proofErr w:type="gramStart"/>
      <w:r w:rsidRPr="003F5AE2">
        <w:rPr>
          <w:rFonts w:ascii="Arial" w:hAnsi="Arial" w:cs="Arial"/>
          <w:sz w:val="28"/>
          <w:szCs w:val="28"/>
        </w:rPr>
        <w:t>many</w:t>
      </w:r>
      <w:proofErr w:type="gramEnd"/>
      <w:r w:rsidRPr="003F5AE2">
        <w:rPr>
          <w:rFonts w:ascii="Arial" w:hAnsi="Arial" w:cs="Arial"/>
          <w:sz w:val="28"/>
          <w:szCs w:val="28"/>
        </w:rPr>
        <w:t xml:space="preserve"> ethnicities and languages, has historically functioned as a nexus for multiple civili</w:t>
      </w:r>
      <w:r w:rsidR="00944390" w:rsidRPr="003F5AE2">
        <w:rPr>
          <w:rFonts w:ascii="Arial" w:hAnsi="Arial" w:cs="Arial"/>
          <w:sz w:val="28"/>
          <w:szCs w:val="28"/>
        </w:rPr>
        <w:t>s</w:t>
      </w:r>
      <w:r w:rsidRPr="003F5AE2">
        <w:rPr>
          <w:rFonts w:ascii="Arial" w:hAnsi="Arial" w:cs="Arial"/>
          <w:sz w:val="28"/>
          <w:szCs w:val="28"/>
        </w:rPr>
        <w:t xml:space="preserve">ations. Comprehending these historical connections is essential for grasping the current cultural forces in operation. This entails examining past trade routes, migratory patterns, and the impact of </w:t>
      </w:r>
      <w:proofErr w:type="spellStart"/>
      <w:r w:rsidRPr="003F5AE2">
        <w:rPr>
          <w:rFonts w:ascii="Arial" w:hAnsi="Arial" w:cs="Arial"/>
          <w:sz w:val="28"/>
          <w:szCs w:val="28"/>
        </w:rPr>
        <w:t>neighbouring</w:t>
      </w:r>
      <w:proofErr w:type="spellEnd"/>
      <w:r w:rsidRPr="003F5AE2">
        <w:rPr>
          <w:rFonts w:ascii="Arial" w:hAnsi="Arial" w:cs="Arial"/>
          <w:sz w:val="28"/>
          <w:szCs w:val="28"/>
        </w:rPr>
        <w:t xml:space="preserve"> entities.</w:t>
      </w:r>
    </w:p>
    <w:p w14:paraId="027B9A2F"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 key aim is to </w:t>
      </w:r>
      <w:r w:rsidRPr="003F5AE2">
        <w:rPr>
          <w:rFonts w:ascii="Arial" w:hAnsi="Arial" w:cs="Arial"/>
          <w:sz w:val="28"/>
          <w:szCs w:val="28"/>
          <w:lang w:val="en-GB"/>
        </w:rPr>
        <w:t>emphasise</w:t>
      </w:r>
      <w:r w:rsidRPr="003F5AE2">
        <w:rPr>
          <w:rFonts w:ascii="Arial" w:hAnsi="Arial" w:cs="Arial"/>
          <w:sz w:val="28"/>
          <w:szCs w:val="28"/>
        </w:rPr>
        <w:t xml:space="preserve"> the socio-cultural variety that defines the region. Northeast India forms a diverse array of groups, each with unique traditions, customs, and perspectives. This initiative aims to cultivate a greater awareness for the region's rich legacy via the documentation and analysis of its diverse cultural expressions. This is the examination of traditional arts, crafts, music, dance, and festivals that are essential to the cultural identity of diverse ethnic communities. The aim is to </w:t>
      </w:r>
      <w:proofErr w:type="spellStart"/>
      <w:r w:rsidRPr="003F5AE2">
        <w:rPr>
          <w:rFonts w:ascii="Arial" w:hAnsi="Arial" w:cs="Arial"/>
          <w:sz w:val="28"/>
          <w:szCs w:val="28"/>
        </w:rPr>
        <w:t>recognise</w:t>
      </w:r>
      <w:proofErr w:type="spellEnd"/>
      <w:r w:rsidRPr="003F5AE2">
        <w:rPr>
          <w:rFonts w:ascii="Arial" w:hAnsi="Arial" w:cs="Arial"/>
          <w:sz w:val="28"/>
          <w:szCs w:val="28"/>
        </w:rPr>
        <w:t xml:space="preserve"> the distinctiveness of each group while acknowledging the common cultural elements that unite them.</w:t>
      </w:r>
    </w:p>
    <w:p w14:paraId="5AD6B8DE" w14:textId="1D6A32D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Economic contacts are crucial in connecting </w:t>
      </w:r>
      <w:r w:rsidR="00842393" w:rsidRPr="003F5AE2">
        <w:rPr>
          <w:rFonts w:ascii="Arial" w:hAnsi="Arial" w:cs="Arial"/>
          <w:sz w:val="28"/>
          <w:szCs w:val="28"/>
        </w:rPr>
        <w:t>civilisations</w:t>
      </w:r>
      <w:r w:rsidRPr="003F5AE2">
        <w:rPr>
          <w:rFonts w:ascii="Arial" w:hAnsi="Arial" w:cs="Arial"/>
          <w:sz w:val="28"/>
          <w:szCs w:val="28"/>
        </w:rPr>
        <w:t xml:space="preserve">, and this dimension requires comprehensive examination. The region's strategic position as a conduit to </w:t>
      </w:r>
      <w:r w:rsidRPr="003F5AE2">
        <w:rPr>
          <w:rFonts w:ascii="Arial" w:hAnsi="Arial" w:cs="Arial"/>
          <w:sz w:val="28"/>
          <w:szCs w:val="28"/>
        </w:rPr>
        <w:lastRenderedPageBreak/>
        <w:t xml:space="preserve">Southeast Asia has traditionally enabled trade and commerce, resulting in cultural exchanges. The aim is to understand how modern economic developments, including cross-border commerce, tourism, and investment,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cultural integration and mutual prosperity. This entails evaluating the effects of economic policies, infrastructural enhancement, and regional collaboration to promote cultural connections.</w:t>
      </w:r>
    </w:p>
    <w:p w14:paraId="7A7EF48A"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Furthermore, emphasis </w:t>
      </w:r>
      <w:proofErr w:type="gramStart"/>
      <w:r w:rsidRPr="003F5AE2">
        <w:rPr>
          <w:rFonts w:ascii="Arial" w:hAnsi="Arial" w:cs="Arial"/>
          <w:sz w:val="28"/>
          <w:szCs w:val="28"/>
        </w:rPr>
        <w:t>is placed</w:t>
      </w:r>
      <w:proofErr w:type="gramEnd"/>
      <w:r w:rsidRPr="003F5AE2">
        <w:rPr>
          <w:rFonts w:ascii="Arial" w:hAnsi="Arial" w:cs="Arial"/>
          <w:sz w:val="28"/>
          <w:szCs w:val="28"/>
        </w:rPr>
        <w:t xml:space="preserve"> on the significance of education and intellectual interchange in uniting civili</w:t>
      </w:r>
      <w:r w:rsidR="00944390" w:rsidRPr="003F5AE2">
        <w:rPr>
          <w:rFonts w:ascii="Arial" w:hAnsi="Arial" w:cs="Arial"/>
          <w:sz w:val="28"/>
          <w:szCs w:val="28"/>
        </w:rPr>
        <w:t>s</w:t>
      </w:r>
      <w:r w:rsidRPr="003F5AE2">
        <w:rPr>
          <w:rFonts w:ascii="Arial" w:hAnsi="Arial" w:cs="Arial"/>
          <w:sz w:val="28"/>
          <w:szCs w:val="28"/>
        </w:rPr>
        <w:t>ations. Educational institutions, research collaborations, and academic exchanges function as vital venues for cultivating mutual understanding and respect across other cultures. These projects foster intercultural communication and knowledge exchange, therefore enhancing societal cohesion and harmony. The aim is to highlight effective instances of educational and intellectual collaborations that have transcended cultural barriers and enhanced the shared knowledge repository.</w:t>
      </w:r>
    </w:p>
    <w:p w14:paraId="73784572"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Furthermore, </w:t>
      </w:r>
      <w:proofErr w:type="spellStart"/>
      <w:r w:rsidRPr="003F5AE2">
        <w:rPr>
          <w:rFonts w:ascii="Arial" w:hAnsi="Arial" w:cs="Arial"/>
          <w:sz w:val="28"/>
          <w:szCs w:val="28"/>
        </w:rPr>
        <w:t>analysing</w:t>
      </w:r>
      <w:proofErr w:type="spellEnd"/>
      <w:r w:rsidRPr="003F5AE2">
        <w:rPr>
          <w:rFonts w:ascii="Arial" w:hAnsi="Arial" w:cs="Arial"/>
          <w:sz w:val="28"/>
          <w:szCs w:val="28"/>
        </w:rPr>
        <w:t xml:space="preserve"> current difficulties and possibilities is crucial for understanding Northeast India's function in cultural integration. Ethnic conflicts, political instability, and socio-economic inequality provide substantial barriers to cultural integration. The aim is to offer a thorough and </w:t>
      </w:r>
      <w:proofErr w:type="gramStart"/>
      <w:r w:rsidRPr="003F5AE2">
        <w:rPr>
          <w:rFonts w:ascii="Arial" w:hAnsi="Arial" w:cs="Arial"/>
          <w:sz w:val="28"/>
          <w:szCs w:val="28"/>
        </w:rPr>
        <w:t>equitable</w:t>
      </w:r>
      <w:proofErr w:type="gramEnd"/>
      <w:r w:rsidRPr="003F5AE2">
        <w:rPr>
          <w:rFonts w:ascii="Arial" w:hAnsi="Arial" w:cs="Arial"/>
          <w:sz w:val="28"/>
          <w:szCs w:val="28"/>
        </w:rPr>
        <w:t xml:space="preserve"> viewpoint on the region's cultural dynamics by tackling these difficulties and investigating </w:t>
      </w:r>
      <w:proofErr w:type="gramStart"/>
      <w:r w:rsidRPr="003F5AE2">
        <w:rPr>
          <w:rFonts w:ascii="Arial" w:hAnsi="Arial" w:cs="Arial"/>
          <w:sz w:val="28"/>
          <w:szCs w:val="28"/>
        </w:rPr>
        <w:t>possible solutions</w:t>
      </w:r>
      <w:proofErr w:type="gramEnd"/>
      <w:r w:rsidRPr="003F5AE2">
        <w:rPr>
          <w:rFonts w:ascii="Arial" w:hAnsi="Arial" w:cs="Arial"/>
          <w:sz w:val="28"/>
          <w:szCs w:val="28"/>
        </w:rPr>
        <w:t>. This entails interacting with local communities and policymakers and stakeholders to find ways for advancing peace, development, and cultural harmony.</w:t>
      </w:r>
    </w:p>
    <w:p w14:paraId="680D153B"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aim is to provide practical insights and ideas to enhance Northeast India's position as a cultural bridge. This includes the promotion of policies and programs that ease cultural interchange, safeguard cultural heritage, and endorse sustainable development. By promoting a cooperative strategy that includes government, civic society, and the commercial sector, the aim is to </w:t>
      </w:r>
      <w:proofErr w:type="gramStart"/>
      <w:r w:rsidRPr="003F5AE2">
        <w:rPr>
          <w:rFonts w:ascii="Arial" w:hAnsi="Arial" w:cs="Arial"/>
          <w:sz w:val="28"/>
          <w:szCs w:val="28"/>
        </w:rPr>
        <w:t>establish</w:t>
      </w:r>
      <w:proofErr w:type="gramEnd"/>
      <w:r w:rsidRPr="003F5AE2">
        <w:rPr>
          <w:rFonts w:ascii="Arial" w:hAnsi="Arial" w:cs="Arial"/>
          <w:sz w:val="28"/>
          <w:szCs w:val="28"/>
        </w:rPr>
        <w:t xml:space="preserve"> a conducive atmosphere for cultural integration and reciprocal enrichment.</w:t>
      </w:r>
    </w:p>
    <w:p w14:paraId="58F46B26"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This thorough investigation looks to enhance comprehension of Northeast India's crucial function in cultural connectivity and to motivate initiatives aimed at fostering a more inclusive and integrated global community.</w:t>
      </w:r>
    </w:p>
    <w:p w14:paraId="33BF6E2B"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 xml:space="preserve">The Northeast India lively traditions has seen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attempts to promote cultural understanding and collaboration. These projects are both governmental and grassroots movements, each distinctively contributing to the cultural mix of the region. A significant initiative is the creation of cultural exchange programs. These projects promote interaction among various ethnic groups in Northeast India and abroad, enabling the exchange of cultures, languages, and customs. This fosters mutual respect and aids in the preservation of the region's rich heritage.</w:t>
      </w:r>
    </w:p>
    <w:p w14:paraId="51F22789"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Educational institutions have been instrumental in easing these cultural exchanges. Universities and colleges often have cultural festivals in which students from </w:t>
      </w:r>
      <w:proofErr w:type="gramStart"/>
      <w:r w:rsidRPr="003F5AE2">
        <w:rPr>
          <w:rFonts w:ascii="Arial" w:hAnsi="Arial" w:cs="Arial"/>
          <w:sz w:val="28"/>
          <w:szCs w:val="28"/>
        </w:rPr>
        <w:t>many</w:t>
      </w:r>
      <w:proofErr w:type="gramEnd"/>
      <w:r w:rsidRPr="003F5AE2">
        <w:rPr>
          <w:rFonts w:ascii="Arial" w:hAnsi="Arial" w:cs="Arial"/>
          <w:sz w:val="28"/>
          <w:szCs w:val="28"/>
        </w:rPr>
        <w:t xml:space="preserve"> groups </w:t>
      </w:r>
      <w:proofErr w:type="gramStart"/>
      <w:r w:rsidRPr="003F5AE2">
        <w:rPr>
          <w:rFonts w:ascii="Arial" w:hAnsi="Arial" w:cs="Arial"/>
          <w:sz w:val="28"/>
          <w:szCs w:val="28"/>
        </w:rPr>
        <w:t>exhibit</w:t>
      </w:r>
      <w:proofErr w:type="gramEnd"/>
      <w:r w:rsidRPr="003F5AE2">
        <w:rPr>
          <w:rFonts w:ascii="Arial" w:hAnsi="Arial" w:cs="Arial"/>
          <w:sz w:val="28"/>
          <w:szCs w:val="28"/>
        </w:rPr>
        <w:t xml:space="preserve"> their traditional dances, music, and artistic expressions. These events provide a venue for youth to explore one another's cultures in an engaging and participatory setting. Moreover, </w:t>
      </w:r>
      <w:proofErr w:type="gramStart"/>
      <w:r w:rsidRPr="003F5AE2">
        <w:rPr>
          <w:rFonts w:ascii="Arial" w:hAnsi="Arial" w:cs="Arial"/>
          <w:sz w:val="28"/>
          <w:szCs w:val="28"/>
        </w:rPr>
        <w:t>many</w:t>
      </w:r>
      <w:proofErr w:type="gramEnd"/>
      <w:r w:rsidRPr="003F5AE2">
        <w:rPr>
          <w:rFonts w:ascii="Arial" w:hAnsi="Arial" w:cs="Arial"/>
          <w:sz w:val="28"/>
          <w:szCs w:val="28"/>
        </w:rPr>
        <w:t xml:space="preserve"> grants and fellowships are available for individuals from diverse ethnic origins, promoting their pursuit of higher education and research in cultural studies.</w:t>
      </w:r>
    </w:p>
    <w:p w14:paraId="51E38A49"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 notable </w:t>
      </w:r>
      <w:proofErr w:type="spellStart"/>
      <w:r w:rsidRPr="003F5AE2">
        <w:rPr>
          <w:rFonts w:ascii="Arial" w:hAnsi="Arial" w:cs="Arial"/>
          <w:sz w:val="28"/>
          <w:szCs w:val="28"/>
        </w:rPr>
        <w:t>endeavour</w:t>
      </w:r>
      <w:proofErr w:type="spellEnd"/>
      <w:r w:rsidRPr="003F5AE2">
        <w:rPr>
          <w:rFonts w:ascii="Arial" w:hAnsi="Arial" w:cs="Arial"/>
          <w:sz w:val="28"/>
          <w:szCs w:val="28"/>
        </w:rPr>
        <w:t xml:space="preserve"> is the advocacy for local artisans and craftspeople. Northeast India </w:t>
      </w:r>
      <w:proofErr w:type="gramStart"/>
      <w:r w:rsidRPr="003F5AE2">
        <w:rPr>
          <w:rFonts w:ascii="Arial" w:hAnsi="Arial" w:cs="Arial"/>
          <w:sz w:val="28"/>
          <w:szCs w:val="28"/>
        </w:rPr>
        <w:t>is distinguished</w:t>
      </w:r>
      <w:proofErr w:type="gramEnd"/>
      <w:r w:rsidRPr="003F5AE2">
        <w:rPr>
          <w:rFonts w:ascii="Arial" w:hAnsi="Arial" w:cs="Arial"/>
          <w:sz w:val="28"/>
          <w:szCs w:val="28"/>
        </w:rPr>
        <w:t xml:space="preserve"> for its exceptional handicrafts, encompassing textiles, bamboo items, and traditional </w:t>
      </w:r>
      <w:proofErr w:type="spellStart"/>
      <w:r w:rsidRPr="003F5AE2">
        <w:rPr>
          <w:rFonts w:ascii="Arial" w:hAnsi="Arial" w:cs="Arial"/>
          <w:sz w:val="28"/>
          <w:szCs w:val="28"/>
        </w:rPr>
        <w:t>jewellery</w:t>
      </w:r>
      <w:proofErr w:type="spellEnd"/>
      <w:r w:rsidRPr="003F5AE2">
        <w:rPr>
          <w:rFonts w:ascii="Arial" w:hAnsi="Arial" w:cs="Arial"/>
          <w:sz w:val="28"/>
          <w:szCs w:val="28"/>
        </w:rPr>
        <w:t xml:space="preserve">. Diverse governmental and non-governmental </w:t>
      </w:r>
      <w:proofErr w:type="spellStart"/>
      <w:r w:rsidRPr="003F5AE2">
        <w:rPr>
          <w:rFonts w:ascii="Arial" w:hAnsi="Arial" w:cs="Arial"/>
          <w:sz w:val="28"/>
          <w:szCs w:val="28"/>
        </w:rPr>
        <w:t>organisations</w:t>
      </w:r>
      <w:proofErr w:type="spellEnd"/>
      <w:r w:rsidRPr="003F5AE2">
        <w:rPr>
          <w:rFonts w:ascii="Arial" w:hAnsi="Arial" w:cs="Arial"/>
          <w:sz w:val="28"/>
          <w:szCs w:val="28"/>
        </w:rPr>
        <w:t xml:space="preserve"> have been engaged in efforts to equip these craftsmen with essential training and resources to enhance their abilities and promote their products. Exhibitions and fairs </w:t>
      </w:r>
      <w:proofErr w:type="gramStart"/>
      <w:r w:rsidRPr="003F5AE2">
        <w:rPr>
          <w:rFonts w:ascii="Arial" w:hAnsi="Arial" w:cs="Arial"/>
          <w:sz w:val="28"/>
          <w:szCs w:val="28"/>
        </w:rPr>
        <w:t>are routinely conducted</w:t>
      </w:r>
      <w:proofErr w:type="gramEnd"/>
      <w:r w:rsidRPr="003F5AE2">
        <w:rPr>
          <w:rFonts w:ascii="Arial" w:hAnsi="Arial" w:cs="Arial"/>
          <w:sz w:val="28"/>
          <w:szCs w:val="28"/>
        </w:rPr>
        <w:t>, allowing craftsmen to highlight and sell their works, obtaining both recognition and financial backing.</w:t>
      </w:r>
    </w:p>
    <w:p w14:paraId="213CF25B"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Tourism has been </w:t>
      </w:r>
      <w:proofErr w:type="spellStart"/>
      <w:r w:rsidRPr="003F5AE2">
        <w:rPr>
          <w:rFonts w:ascii="Arial" w:hAnsi="Arial" w:cs="Arial"/>
          <w:sz w:val="28"/>
          <w:szCs w:val="28"/>
        </w:rPr>
        <w:t>utilised</w:t>
      </w:r>
      <w:proofErr w:type="spellEnd"/>
      <w:r w:rsidRPr="003F5AE2">
        <w:rPr>
          <w:rFonts w:ascii="Arial" w:hAnsi="Arial" w:cs="Arial"/>
          <w:sz w:val="28"/>
          <w:szCs w:val="28"/>
        </w:rPr>
        <w:t xml:space="preserve"> as a mechanism for cultural integration. The region's picturesque landscapes, together with its abundant cultural legacy, draw travellers globally. Initiatives have </w:t>
      </w:r>
      <w:proofErr w:type="gramStart"/>
      <w:r w:rsidRPr="003F5AE2">
        <w:rPr>
          <w:rFonts w:ascii="Arial" w:hAnsi="Arial" w:cs="Arial"/>
          <w:sz w:val="28"/>
          <w:szCs w:val="28"/>
        </w:rPr>
        <w:t>been undertaken</w:t>
      </w:r>
      <w:proofErr w:type="gramEnd"/>
      <w:r w:rsidRPr="003F5AE2">
        <w:rPr>
          <w:rFonts w:ascii="Arial" w:hAnsi="Arial" w:cs="Arial"/>
          <w:sz w:val="28"/>
          <w:szCs w:val="28"/>
        </w:rPr>
        <w:t xml:space="preserve"> to advocate for ethical and sustainable tourism that </w:t>
      </w:r>
      <w:proofErr w:type="spellStart"/>
      <w:r w:rsidRPr="003F5AE2">
        <w:rPr>
          <w:rFonts w:ascii="Arial" w:hAnsi="Arial" w:cs="Arial"/>
          <w:sz w:val="28"/>
          <w:szCs w:val="28"/>
        </w:rPr>
        <w:t>honours</w:t>
      </w:r>
      <w:proofErr w:type="spellEnd"/>
      <w:r w:rsidRPr="003F5AE2">
        <w:rPr>
          <w:rFonts w:ascii="Arial" w:hAnsi="Arial" w:cs="Arial"/>
          <w:sz w:val="28"/>
          <w:szCs w:val="28"/>
        </w:rPr>
        <w:t xml:space="preserve"> local customs and advantages Indigenous populations. Homestay programs enable tourists to live with local families, granting them a genuine cultural experience while supplying hosts with supplementary money.</w:t>
      </w:r>
    </w:p>
    <w:p w14:paraId="3A2A4CC0"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Media and communication networks have proven essential in closing cultural divides. Local television networks, radio stations, and newspapers often </w:t>
      </w:r>
      <w:proofErr w:type="gramStart"/>
      <w:r w:rsidRPr="003F5AE2">
        <w:rPr>
          <w:rFonts w:ascii="Arial" w:hAnsi="Arial" w:cs="Arial"/>
          <w:sz w:val="28"/>
          <w:szCs w:val="28"/>
        </w:rPr>
        <w:t>showcase</w:t>
      </w:r>
      <w:proofErr w:type="gramEnd"/>
      <w:r w:rsidRPr="003F5AE2">
        <w:rPr>
          <w:rFonts w:ascii="Arial" w:hAnsi="Arial" w:cs="Arial"/>
          <w:sz w:val="28"/>
          <w:szCs w:val="28"/>
        </w:rPr>
        <w:t xml:space="preserve"> programs and articles that </w:t>
      </w:r>
      <w:proofErr w:type="spellStart"/>
      <w:r w:rsidRPr="003F5AE2">
        <w:rPr>
          <w:rFonts w:ascii="Arial" w:hAnsi="Arial" w:cs="Arial"/>
          <w:sz w:val="28"/>
          <w:szCs w:val="28"/>
        </w:rPr>
        <w:t>emphasise</w:t>
      </w:r>
      <w:proofErr w:type="spellEnd"/>
      <w:r w:rsidRPr="003F5AE2">
        <w:rPr>
          <w:rFonts w:ascii="Arial" w:hAnsi="Arial" w:cs="Arial"/>
          <w:sz w:val="28"/>
          <w:szCs w:val="28"/>
        </w:rPr>
        <w:t xml:space="preserve"> the traditions and lives of various towns. Social </w:t>
      </w:r>
      <w:r w:rsidRPr="003F5AE2">
        <w:rPr>
          <w:rFonts w:ascii="Arial" w:hAnsi="Arial" w:cs="Arial"/>
          <w:sz w:val="28"/>
          <w:szCs w:val="28"/>
        </w:rPr>
        <w:lastRenderedPageBreak/>
        <w:t>media platforms have become potent instruments for cultural diffusion, allowing individuals to share their cultural narratives and interact with others worldwide.</w:t>
      </w:r>
    </w:p>
    <w:p w14:paraId="03CF245E"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Inter-community conversations and peace-building workshops are essential activities implemented to mitigate ethnic conflicts and foster harmony. These workshops meet leaders and people from diverse groups to address their concerns and </w:t>
      </w:r>
      <w:proofErr w:type="gramStart"/>
      <w:r w:rsidRPr="003F5AE2">
        <w:rPr>
          <w:rFonts w:ascii="Arial" w:hAnsi="Arial" w:cs="Arial"/>
          <w:sz w:val="28"/>
          <w:szCs w:val="28"/>
        </w:rPr>
        <w:t>identify</w:t>
      </w:r>
      <w:proofErr w:type="gramEnd"/>
      <w:r w:rsidRPr="003F5AE2">
        <w:rPr>
          <w:rFonts w:ascii="Arial" w:hAnsi="Arial" w:cs="Arial"/>
          <w:sz w:val="28"/>
          <w:szCs w:val="28"/>
        </w:rPr>
        <w:t xml:space="preserve"> shared interests. These projects look to foster trust and understanding among diverse ethnic groups via transparent communication and cooperative problem-solving.</w:t>
      </w:r>
    </w:p>
    <w:p w14:paraId="3CB2C99E"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Language preservation initiatives are of comparable significance in the realm of cultural conservation. Northeast India hosts a plethora of languages, </w:t>
      </w:r>
      <w:proofErr w:type="gramStart"/>
      <w:r w:rsidRPr="003F5AE2">
        <w:rPr>
          <w:rFonts w:ascii="Arial" w:hAnsi="Arial" w:cs="Arial"/>
          <w:sz w:val="28"/>
          <w:szCs w:val="28"/>
        </w:rPr>
        <w:t>several of</w:t>
      </w:r>
      <w:proofErr w:type="gramEnd"/>
      <w:r w:rsidRPr="003F5AE2">
        <w:rPr>
          <w:rFonts w:ascii="Arial" w:hAnsi="Arial" w:cs="Arial"/>
          <w:sz w:val="28"/>
          <w:szCs w:val="28"/>
        </w:rPr>
        <w:t xml:space="preserve"> which face the threat of extinction.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w:t>
      </w:r>
      <w:proofErr w:type="spellStart"/>
      <w:r w:rsidRPr="003F5AE2">
        <w:rPr>
          <w:rFonts w:ascii="Arial" w:hAnsi="Arial" w:cs="Arial"/>
          <w:sz w:val="28"/>
          <w:szCs w:val="28"/>
        </w:rPr>
        <w:t>organisations</w:t>
      </w:r>
      <w:proofErr w:type="spellEnd"/>
      <w:r w:rsidRPr="003F5AE2">
        <w:rPr>
          <w:rFonts w:ascii="Arial" w:hAnsi="Arial" w:cs="Arial"/>
          <w:sz w:val="28"/>
          <w:szCs w:val="28"/>
        </w:rPr>
        <w:t xml:space="preserve"> have started </w:t>
      </w:r>
      <w:proofErr w:type="gramStart"/>
      <w:r w:rsidRPr="003F5AE2">
        <w:rPr>
          <w:rFonts w:ascii="Arial" w:hAnsi="Arial" w:cs="Arial"/>
          <w:sz w:val="28"/>
          <w:szCs w:val="28"/>
        </w:rPr>
        <w:t>attempts</w:t>
      </w:r>
      <w:proofErr w:type="gramEnd"/>
      <w:r w:rsidRPr="003F5AE2">
        <w:rPr>
          <w:rFonts w:ascii="Arial" w:hAnsi="Arial" w:cs="Arial"/>
          <w:sz w:val="28"/>
          <w:szCs w:val="28"/>
        </w:rPr>
        <w:t xml:space="preserve"> to document and </w:t>
      </w:r>
      <w:proofErr w:type="spellStart"/>
      <w:r w:rsidRPr="003F5AE2">
        <w:rPr>
          <w:rFonts w:ascii="Arial" w:hAnsi="Arial" w:cs="Arial"/>
          <w:sz w:val="28"/>
          <w:szCs w:val="28"/>
        </w:rPr>
        <w:t>revitalise</w:t>
      </w:r>
      <w:proofErr w:type="spellEnd"/>
      <w:r w:rsidRPr="003F5AE2">
        <w:rPr>
          <w:rFonts w:ascii="Arial" w:hAnsi="Arial" w:cs="Arial"/>
          <w:sz w:val="28"/>
          <w:szCs w:val="28"/>
        </w:rPr>
        <w:t xml:space="preserve"> these languages by developing dictionaries, educational resources, and digital archives. By safeguarding these languages, the area guarantees that future generations may access and value their linguistic history.</w:t>
      </w:r>
    </w:p>
    <w:p w14:paraId="31ED9754" w14:textId="77777777" w:rsidR="009D01B4" w:rsidRPr="003F5AE2" w:rsidRDefault="009D01B4" w:rsidP="003F5AE2">
      <w:pPr>
        <w:pStyle w:val="BodyText"/>
        <w:spacing w:before="1" w:line="360" w:lineRule="auto"/>
        <w:ind w:right="106"/>
        <w:rPr>
          <w:rFonts w:ascii="Arial" w:hAnsi="Arial" w:cs="Arial"/>
          <w:sz w:val="28"/>
          <w:szCs w:val="28"/>
        </w:rPr>
      </w:pPr>
      <w:proofErr w:type="gramStart"/>
      <w:r w:rsidRPr="003F5AE2">
        <w:rPr>
          <w:rFonts w:ascii="Arial" w:hAnsi="Arial" w:cs="Arial"/>
          <w:sz w:val="28"/>
          <w:szCs w:val="28"/>
        </w:rPr>
        <w:t>Numerous</w:t>
      </w:r>
      <w:proofErr w:type="gramEnd"/>
      <w:r w:rsidRPr="003F5AE2">
        <w:rPr>
          <w:rFonts w:ascii="Arial" w:hAnsi="Arial" w:cs="Arial"/>
          <w:sz w:val="28"/>
          <w:szCs w:val="28"/>
        </w:rPr>
        <w:t xml:space="preserve"> programs have been set up to </w:t>
      </w:r>
      <w:proofErr w:type="gramStart"/>
      <w:r w:rsidRPr="003F5AE2">
        <w:rPr>
          <w:rFonts w:ascii="Arial" w:hAnsi="Arial" w:cs="Arial"/>
          <w:sz w:val="28"/>
          <w:szCs w:val="28"/>
        </w:rPr>
        <w:t>assist</w:t>
      </w:r>
      <w:proofErr w:type="gramEnd"/>
      <w:r w:rsidRPr="003F5AE2">
        <w:rPr>
          <w:rFonts w:ascii="Arial" w:hAnsi="Arial" w:cs="Arial"/>
          <w:sz w:val="28"/>
          <w:szCs w:val="28"/>
        </w:rPr>
        <w:t xml:space="preserve"> and promote traditional music, dance, and theatre within the performing arts sector. Cultural </w:t>
      </w:r>
      <w:proofErr w:type="spellStart"/>
      <w:r w:rsidRPr="003F5AE2">
        <w:rPr>
          <w:rFonts w:ascii="Arial" w:hAnsi="Arial" w:cs="Arial"/>
          <w:sz w:val="28"/>
          <w:szCs w:val="28"/>
        </w:rPr>
        <w:t>centres</w:t>
      </w:r>
      <w:proofErr w:type="spellEnd"/>
      <w:r w:rsidRPr="003F5AE2">
        <w:rPr>
          <w:rFonts w:ascii="Arial" w:hAnsi="Arial" w:cs="Arial"/>
          <w:sz w:val="28"/>
          <w:szCs w:val="28"/>
        </w:rPr>
        <w:t xml:space="preserve"> and academies have </w:t>
      </w:r>
      <w:proofErr w:type="gramStart"/>
      <w:r w:rsidRPr="003F5AE2">
        <w:rPr>
          <w:rFonts w:ascii="Arial" w:hAnsi="Arial" w:cs="Arial"/>
          <w:sz w:val="28"/>
          <w:szCs w:val="28"/>
        </w:rPr>
        <w:t>been created</w:t>
      </w:r>
      <w:proofErr w:type="gramEnd"/>
      <w:r w:rsidRPr="003F5AE2">
        <w:rPr>
          <w:rFonts w:ascii="Arial" w:hAnsi="Arial" w:cs="Arial"/>
          <w:sz w:val="28"/>
          <w:szCs w:val="28"/>
        </w:rPr>
        <w:t xml:space="preserve"> to offer training and performing opportunities for artists. These </w:t>
      </w:r>
      <w:proofErr w:type="spellStart"/>
      <w:r w:rsidRPr="003F5AE2">
        <w:rPr>
          <w:rFonts w:ascii="Arial" w:hAnsi="Arial" w:cs="Arial"/>
          <w:sz w:val="28"/>
          <w:szCs w:val="28"/>
        </w:rPr>
        <w:t>centres</w:t>
      </w:r>
      <w:proofErr w:type="spellEnd"/>
      <w:r w:rsidRPr="003F5AE2">
        <w:rPr>
          <w:rFonts w:ascii="Arial" w:hAnsi="Arial" w:cs="Arial"/>
          <w:sz w:val="28"/>
          <w:szCs w:val="28"/>
        </w:rPr>
        <w:t xml:space="preserve"> often partner with global cultural </w:t>
      </w:r>
      <w:proofErr w:type="spellStart"/>
      <w:r w:rsidRPr="003F5AE2">
        <w:rPr>
          <w:rFonts w:ascii="Arial" w:hAnsi="Arial" w:cs="Arial"/>
          <w:sz w:val="28"/>
          <w:szCs w:val="28"/>
        </w:rPr>
        <w:t>organisations</w:t>
      </w:r>
      <w:proofErr w:type="spellEnd"/>
      <w:r w:rsidRPr="003F5AE2">
        <w:rPr>
          <w:rFonts w:ascii="Arial" w:hAnsi="Arial" w:cs="Arial"/>
          <w:sz w:val="28"/>
          <w:szCs w:val="28"/>
        </w:rPr>
        <w:t xml:space="preserve"> to coordinate workshops, concerts, and exchange programs, therefore affording local artists international visibility.</w:t>
      </w:r>
    </w:p>
    <w:p w14:paraId="02D33EB2"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These efforts, each with its distinct </w:t>
      </w:r>
      <w:proofErr w:type="gramStart"/>
      <w:r w:rsidRPr="003F5AE2">
        <w:rPr>
          <w:rFonts w:ascii="Arial" w:hAnsi="Arial" w:cs="Arial"/>
          <w:sz w:val="28"/>
          <w:szCs w:val="28"/>
        </w:rPr>
        <w:t>methodology</w:t>
      </w:r>
      <w:proofErr w:type="gramEnd"/>
      <w:r w:rsidRPr="003F5AE2">
        <w:rPr>
          <w:rFonts w:ascii="Arial" w:hAnsi="Arial" w:cs="Arial"/>
          <w:sz w:val="28"/>
          <w:szCs w:val="28"/>
        </w:rPr>
        <w:t xml:space="preserve"> and influence, jointly enhance the cultural diversity and cohesion of Northeast India. They both conserve and advocate for the region's </w:t>
      </w:r>
      <w:proofErr w:type="gramStart"/>
      <w:r w:rsidRPr="003F5AE2">
        <w:rPr>
          <w:rFonts w:ascii="Arial" w:hAnsi="Arial" w:cs="Arial"/>
          <w:sz w:val="28"/>
          <w:szCs w:val="28"/>
        </w:rPr>
        <w:t>many</w:t>
      </w:r>
      <w:proofErr w:type="gramEnd"/>
      <w:r w:rsidRPr="003F5AE2">
        <w:rPr>
          <w:rFonts w:ascii="Arial" w:hAnsi="Arial" w:cs="Arial"/>
          <w:sz w:val="28"/>
          <w:szCs w:val="28"/>
        </w:rPr>
        <w:t xml:space="preserve"> traditions while cultivating a sense of togetherness and reciprocal respect among its residents.</w:t>
      </w:r>
    </w:p>
    <w:p w14:paraId="7D18E995" w14:textId="77777777" w:rsidR="009D01B4" w:rsidRPr="003F5AE2" w:rsidRDefault="009D01B4"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Geographical Influence</w:t>
      </w:r>
    </w:p>
    <w:p w14:paraId="3FC5FECE" w14:textId="776A4FB4"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Northeast India, characteri</w:t>
      </w:r>
      <w:r w:rsidR="00842393" w:rsidRPr="003F5AE2">
        <w:rPr>
          <w:rFonts w:ascii="Arial" w:hAnsi="Arial" w:cs="Arial"/>
          <w:sz w:val="28"/>
          <w:szCs w:val="28"/>
        </w:rPr>
        <w:t>s</w:t>
      </w:r>
      <w:r w:rsidRPr="003F5AE2">
        <w:rPr>
          <w:rFonts w:ascii="Arial" w:hAnsi="Arial" w:cs="Arial"/>
          <w:sz w:val="28"/>
          <w:szCs w:val="28"/>
        </w:rPr>
        <w:t xml:space="preserve">ed by its diverse ethnic composition and rich cultural legacy, exemplifies a compelling case study for examining the regional effects of cultural crossovers. This region, also known as the 'Seven Sisters,' includes Arunachal Pradesh, Assam, Manipur, Meghalaya, Mizoram, Nagaland, and Tripura, each differently enhancing the area's collective character. The cultural exchanges </w:t>
      </w:r>
      <w:r w:rsidRPr="003F5AE2">
        <w:rPr>
          <w:rFonts w:ascii="Arial" w:hAnsi="Arial" w:cs="Arial"/>
          <w:sz w:val="28"/>
          <w:szCs w:val="28"/>
        </w:rPr>
        <w:lastRenderedPageBreak/>
        <w:t xml:space="preserve">inside and beyond these states have cultivated a vibrant milieu that affects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w:t>
      </w:r>
      <w:proofErr w:type="gramStart"/>
      <w:r w:rsidRPr="003F5AE2">
        <w:rPr>
          <w:rFonts w:ascii="Arial" w:hAnsi="Arial" w:cs="Arial"/>
          <w:sz w:val="28"/>
          <w:szCs w:val="28"/>
        </w:rPr>
        <w:t>facets</w:t>
      </w:r>
      <w:proofErr w:type="gramEnd"/>
      <w:r w:rsidRPr="003F5AE2">
        <w:rPr>
          <w:rFonts w:ascii="Arial" w:hAnsi="Arial" w:cs="Arial"/>
          <w:sz w:val="28"/>
          <w:szCs w:val="28"/>
        </w:rPr>
        <w:t xml:space="preserve"> of life.</w:t>
      </w:r>
    </w:p>
    <w:p w14:paraId="29CCF10A"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 notable influence </w:t>
      </w:r>
      <w:proofErr w:type="gramStart"/>
      <w:r w:rsidRPr="003F5AE2">
        <w:rPr>
          <w:rFonts w:ascii="Arial" w:hAnsi="Arial" w:cs="Arial"/>
          <w:sz w:val="28"/>
          <w:szCs w:val="28"/>
        </w:rPr>
        <w:t>is seen</w:t>
      </w:r>
      <w:proofErr w:type="gramEnd"/>
      <w:r w:rsidRPr="003F5AE2">
        <w:rPr>
          <w:rFonts w:ascii="Arial" w:hAnsi="Arial" w:cs="Arial"/>
          <w:sz w:val="28"/>
          <w:szCs w:val="28"/>
        </w:rPr>
        <w:t xml:space="preserve"> in the domain of language. The linguistic variety in Northeast India is remarkable, encompassing various languages and dialects </w:t>
      </w:r>
      <w:proofErr w:type="spellStart"/>
      <w:r w:rsidRPr="003F5AE2">
        <w:rPr>
          <w:rFonts w:ascii="Arial" w:hAnsi="Arial" w:cs="Arial"/>
          <w:sz w:val="28"/>
          <w:szCs w:val="28"/>
        </w:rPr>
        <w:t>utilised</w:t>
      </w:r>
      <w:proofErr w:type="spellEnd"/>
      <w:r w:rsidRPr="003F5AE2">
        <w:rPr>
          <w:rFonts w:ascii="Arial" w:hAnsi="Arial" w:cs="Arial"/>
          <w:sz w:val="28"/>
          <w:szCs w:val="28"/>
        </w:rPr>
        <w:t xml:space="preserve"> in the region. This multilingualism protects cultural identities and enhances communication and mutual understanding among </w:t>
      </w:r>
      <w:proofErr w:type="gramStart"/>
      <w:r w:rsidRPr="003F5AE2">
        <w:rPr>
          <w:rFonts w:ascii="Arial" w:hAnsi="Arial" w:cs="Arial"/>
          <w:sz w:val="28"/>
          <w:szCs w:val="28"/>
        </w:rPr>
        <w:t>many</w:t>
      </w:r>
      <w:proofErr w:type="gramEnd"/>
      <w:r w:rsidRPr="003F5AE2">
        <w:rPr>
          <w:rFonts w:ascii="Arial" w:hAnsi="Arial" w:cs="Arial"/>
          <w:sz w:val="28"/>
          <w:szCs w:val="28"/>
        </w:rPr>
        <w:t xml:space="preserve"> ethnic groups. The interaction of languages has resulted in a vibrant legacy of oral literature, folklore, and storytelling, which are essential to the region's cultural fabric.</w:t>
      </w:r>
    </w:p>
    <w:p w14:paraId="3647DC0F"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 further domain where cultural convergence </w:t>
      </w:r>
      <w:proofErr w:type="gramStart"/>
      <w:r w:rsidRPr="003F5AE2">
        <w:rPr>
          <w:rFonts w:ascii="Arial" w:hAnsi="Arial" w:cs="Arial"/>
          <w:sz w:val="28"/>
          <w:szCs w:val="28"/>
        </w:rPr>
        <w:t>is seen</w:t>
      </w:r>
      <w:proofErr w:type="gramEnd"/>
      <w:r w:rsidRPr="003F5AE2">
        <w:rPr>
          <w:rFonts w:ascii="Arial" w:hAnsi="Arial" w:cs="Arial"/>
          <w:sz w:val="28"/>
          <w:szCs w:val="28"/>
        </w:rPr>
        <w:t xml:space="preserve"> is in the traditional arts and crafts. Every state has distinct cultural manifestations, ranging from the elaborate handloom textiles of Assam to the vivid tribal art of Nagaland. The transnational flow of creative methods and motifs has enhanced the region's artistic history. Festivals and fairs, prevalent in Northeast India, serve as venues for artists to show their creations, thereby </w:t>
      </w:r>
      <w:proofErr w:type="gramStart"/>
      <w:r w:rsidRPr="003F5AE2">
        <w:rPr>
          <w:rFonts w:ascii="Arial" w:hAnsi="Arial" w:cs="Arial"/>
          <w:sz w:val="28"/>
          <w:szCs w:val="28"/>
        </w:rPr>
        <w:t>facilitating</w:t>
      </w:r>
      <w:proofErr w:type="gramEnd"/>
      <w:r w:rsidRPr="003F5AE2">
        <w:rPr>
          <w:rFonts w:ascii="Arial" w:hAnsi="Arial" w:cs="Arial"/>
          <w:sz w:val="28"/>
          <w:szCs w:val="28"/>
        </w:rPr>
        <w:t xml:space="preserve"> cultural interchange and economic development.</w:t>
      </w:r>
    </w:p>
    <w:p w14:paraId="7DD1F39A" w14:textId="18B785F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influence of cultural contacts </w:t>
      </w:r>
      <w:proofErr w:type="gramStart"/>
      <w:r w:rsidRPr="003F5AE2">
        <w:rPr>
          <w:rFonts w:ascii="Arial" w:hAnsi="Arial" w:cs="Arial"/>
          <w:sz w:val="28"/>
          <w:szCs w:val="28"/>
        </w:rPr>
        <w:t>is seen</w:t>
      </w:r>
      <w:proofErr w:type="gramEnd"/>
      <w:r w:rsidRPr="003F5AE2">
        <w:rPr>
          <w:rFonts w:ascii="Arial" w:hAnsi="Arial" w:cs="Arial"/>
          <w:sz w:val="28"/>
          <w:szCs w:val="28"/>
        </w:rPr>
        <w:t xml:space="preserve"> in cuisine as well. The culinary environment of Northeast India is a confluence of flavours, shaped by the various communities living in the region. Traditional recipes often </w:t>
      </w:r>
      <w:proofErr w:type="spellStart"/>
      <w:r w:rsidRPr="003F5AE2">
        <w:rPr>
          <w:rFonts w:ascii="Arial" w:hAnsi="Arial" w:cs="Arial"/>
          <w:sz w:val="28"/>
          <w:szCs w:val="28"/>
        </w:rPr>
        <w:t>utilise</w:t>
      </w:r>
      <w:proofErr w:type="spellEnd"/>
      <w:r w:rsidRPr="003F5AE2">
        <w:rPr>
          <w:rFonts w:ascii="Arial" w:hAnsi="Arial" w:cs="Arial"/>
          <w:sz w:val="28"/>
          <w:szCs w:val="28"/>
        </w:rPr>
        <w:t xml:space="preserve"> locally obtained products and </w:t>
      </w:r>
      <w:proofErr w:type="spellStart"/>
      <w:r w:rsidRPr="003F5AE2">
        <w:rPr>
          <w:rFonts w:ascii="Arial" w:hAnsi="Arial" w:cs="Arial"/>
          <w:sz w:val="28"/>
          <w:szCs w:val="28"/>
        </w:rPr>
        <w:t>time-</w:t>
      </w:r>
      <w:r w:rsidR="00842393" w:rsidRPr="003F5AE2">
        <w:rPr>
          <w:rFonts w:ascii="Arial" w:hAnsi="Arial" w:cs="Arial"/>
          <w:sz w:val="28"/>
          <w:szCs w:val="28"/>
        </w:rPr>
        <w:t>honoured</w:t>
      </w:r>
      <w:proofErr w:type="spellEnd"/>
      <w:r w:rsidRPr="003F5AE2">
        <w:rPr>
          <w:rFonts w:ascii="Arial" w:hAnsi="Arial" w:cs="Arial"/>
          <w:sz w:val="28"/>
          <w:szCs w:val="28"/>
        </w:rPr>
        <w:t xml:space="preserve"> culinary methods, exemplifying the peaceful integration of </w:t>
      </w:r>
      <w:proofErr w:type="gramStart"/>
      <w:r w:rsidRPr="003F5AE2">
        <w:rPr>
          <w:rFonts w:ascii="Arial" w:hAnsi="Arial" w:cs="Arial"/>
          <w:sz w:val="28"/>
          <w:szCs w:val="28"/>
        </w:rPr>
        <w:t>many</w:t>
      </w:r>
      <w:proofErr w:type="gramEnd"/>
      <w:r w:rsidRPr="003F5AE2">
        <w:rPr>
          <w:rFonts w:ascii="Arial" w:hAnsi="Arial" w:cs="Arial"/>
          <w:sz w:val="28"/>
          <w:szCs w:val="28"/>
        </w:rPr>
        <w:t xml:space="preserve"> cultural traditions. This gastronomic diversity not only enriches the culinary experience but also cultivates a sense of oneness among individuals.</w:t>
      </w:r>
    </w:p>
    <w:p w14:paraId="7A7B5813"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Cultural connections significantly affect the social structure and communal life in Northeast India. The area </w:t>
      </w:r>
      <w:proofErr w:type="gramStart"/>
      <w:r w:rsidRPr="003F5AE2">
        <w:rPr>
          <w:rFonts w:ascii="Arial" w:hAnsi="Arial" w:cs="Arial"/>
          <w:sz w:val="28"/>
          <w:szCs w:val="28"/>
        </w:rPr>
        <w:t>is recognised</w:t>
      </w:r>
      <w:proofErr w:type="gramEnd"/>
      <w:r w:rsidRPr="003F5AE2">
        <w:rPr>
          <w:rFonts w:ascii="Arial" w:hAnsi="Arial" w:cs="Arial"/>
          <w:sz w:val="28"/>
          <w:szCs w:val="28"/>
        </w:rPr>
        <w:t xml:space="preserve"> for its robust sense of community and shared accountability. Conventional customs like the '</w:t>
      </w:r>
      <w:proofErr w:type="spellStart"/>
      <w:r w:rsidRPr="003F5AE2">
        <w:rPr>
          <w:rFonts w:ascii="Arial" w:hAnsi="Arial" w:cs="Arial"/>
          <w:sz w:val="28"/>
          <w:szCs w:val="28"/>
        </w:rPr>
        <w:t>morung</w:t>
      </w:r>
      <w:proofErr w:type="spellEnd"/>
      <w:r w:rsidRPr="003F5AE2">
        <w:rPr>
          <w:rFonts w:ascii="Arial" w:hAnsi="Arial" w:cs="Arial"/>
          <w:sz w:val="28"/>
          <w:szCs w:val="28"/>
        </w:rPr>
        <w:t>' or communal dormitory in Nagaland and the '</w:t>
      </w:r>
      <w:proofErr w:type="spellStart"/>
      <w:r w:rsidRPr="003F5AE2">
        <w:rPr>
          <w:rFonts w:ascii="Arial" w:hAnsi="Arial" w:cs="Arial"/>
          <w:sz w:val="28"/>
          <w:szCs w:val="28"/>
        </w:rPr>
        <w:t>Ningol</w:t>
      </w:r>
      <w:proofErr w:type="spellEnd"/>
      <w:r w:rsidRPr="003F5AE2">
        <w:rPr>
          <w:rFonts w:ascii="Arial" w:hAnsi="Arial" w:cs="Arial"/>
          <w:sz w:val="28"/>
          <w:szCs w:val="28"/>
        </w:rPr>
        <w:t xml:space="preserve"> </w:t>
      </w:r>
      <w:proofErr w:type="spellStart"/>
      <w:r w:rsidRPr="003F5AE2">
        <w:rPr>
          <w:rFonts w:ascii="Arial" w:hAnsi="Arial" w:cs="Arial"/>
          <w:sz w:val="28"/>
          <w:szCs w:val="28"/>
        </w:rPr>
        <w:t>Chakouba</w:t>
      </w:r>
      <w:proofErr w:type="spellEnd"/>
      <w:r w:rsidRPr="003F5AE2">
        <w:rPr>
          <w:rFonts w:ascii="Arial" w:hAnsi="Arial" w:cs="Arial"/>
          <w:sz w:val="28"/>
          <w:szCs w:val="28"/>
        </w:rPr>
        <w:t xml:space="preserve">' festival in Manipur underscore the significance of social unity and reciprocal </w:t>
      </w:r>
      <w:proofErr w:type="gramStart"/>
      <w:r w:rsidRPr="003F5AE2">
        <w:rPr>
          <w:rFonts w:ascii="Arial" w:hAnsi="Arial" w:cs="Arial"/>
          <w:sz w:val="28"/>
          <w:szCs w:val="28"/>
        </w:rPr>
        <w:t>assistance</w:t>
      </w:r>
      <w:proofErr w:type="gramEnd"/>
      <w:r w:rsidRPr="003F5AE2">
        <w:rPr>
          <w:rFonts w:ascii="Arial" w:hAnsi="Arial" w:cs="Arial"/>
          <w:sz w:val="28"/>
          <w:szCs w:val="28"/>
        </w:rPr>
        <w:t xml:space="preserve">. These customs have developed throughout time, integrating components from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cultures, thereby reinforcing the social fabric of the region.</w:t>
      </w:r>
    </w:p>
    <w:p w14:paraId="68EEB7C7"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cultural contacts have significantly influenced the region's economic growth. The tourist sector has significantly profited from the abundant cultural legacy of Northeast India. Visitors </w:t>
      </w:r>
      <w:proofErr w:type="gramStart"/>
      <w:r w:rsidRPr="003F5AE2">
        <w:rPr>
          <w:rFonts w:ascii="Arial" w:hAnsi="Arial" w:cs="Arial"/>
          <w:sz w:val="28"/>
          <w:szCs w:val="28"/>
        </w:rPr>
        <w:t>are attracted</w:t>
      </w:r>
      <w:proofErr w:type="gramEnd"/>
      <w:r w:rsidRPr="003F5AE2">
        <w:rPr>
          <w:rFonts w:ascii="Arial" w:hAnsi="Arial" w:cs="Arial"/>
          <w:sz w:val="28"/>
          <w:szCs w:val="28"/>
        </w:rPr>
        <w:t xml:space="preserve"> to the region's festivals, traditional dances, and distinctive </w:t>
      </w:r>
      <w:r w:rsidRPr="003F5AE2">
        <w:rPr>
          <w:rFonts w:ascii="Arial" w:hAnsi="Arial" w:cs="Arial"/>
          <w:sz w:val="28"/>
          <w:szCs w:val="28"/>
        </w:rPr>
        <w:lastRenderedPageBreak/>
        <w:t>crafts, hence creating revenue and job possibilities for residents. The region's strategic position as a gateway to Southeast Asia has enhanced commerce and cultural interactions, hence promoting economic progress.</w:t>
      </w:r>
    </w:p>
    <w:p w14:paraId="290D3645"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Education and intellectual interchange significantly influence the geographical effects of cultural contacts. Higher education institutions and cultural </w:t>
      </w:r>
      <w:proofErr w:type="spellStart"/>
      <w:r w:rsidRPr="003F5AE2">
        <w:rPr>
          <w:rFonts w:ascii="Arial" w:hAnsi="Arial" w:cs="Arial"/>
          <w:sz w:val="28"/>
          <w:szCs w:val="28"/>
        </w:rPr>
        <w:t>organisations</w:t>
      </w:r>
      <w:proofErr w:type="spellEnd"/>
      <w:r w:rsidRPr="003F5AE2">
        <w:rPr>
          <w:rFonts w:ascii="Arial" w:hAnsi="Arial" w:cs="Arial"/>
          <w:sz w:val="28"/>
          <w:szCs w:val="28"/>
        </w:rPr>
        <w:t xml:space="preserve"> in Northeast India have played a crucial role in advancing study and discourse on the region's cultural diversity. These projects not only save cultural heritage but also inspire the new generation to value and connect with their cultural origins.</w:t>
      </w:r>
    </w:p>
    <w:p w14:paraId="7AE7BAE5"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The regional influence of cultural contacts in Northeast India is complex, affecting language, arts, food, social structures, economics, and education. This complex network of cultural interactions has fostered a lively and dynamic region that persists in evolving while keeping its rich legacy. The continuous discourse among various cultural groups in Northeast India exemplifies the region's ability to reconcile tradition with modernity, cultivating a distinctive identity that is simultaneously varied and unified.</w:t>
      </w:r>
    </w:p>
    <w:p w14:paraId="26F9EE7C" w14:textId="77777777" w:rsidR="00D82EFA" w:rsidRPr="003F5AE2" w:rsidRDefault="00D82EFA" w:rsidP="003F5AE2">
      <w:pPr>
        <w:pStyle w:val="BodyText"/>
        <w:spacing w:before="1" w:line="360" w:lineRule="auto"/>
        <w:ind w:left="506" w:right="106"/>
        <w:rPr>
          <w:rFonts w:ascii="Arial" w:hAnsi="Arial" w:cs="Arial"/>
          <w:sz w:val="28"/>
          <w:szCs w:val="28"/>
        </w:rPr>
      </w:pPr>
    </w:p>
    <w:p w14:paraId="5D3ED84C" w14:textId="77777777" w:rsidR="00D82EFA" w:rsidRPr="003F5AE2" w:rsidRDefault="00D82EFA" w:rsidP="003F5AE2">
      <w:pPr>
        <w:pStyle w:val="BodyText"/>
        <w:spacing w:before="1" w:line="360" w:lineRule="auto"/>
        <w:ind w:left="506" w:right="106"/>
        <w:rPr>
          <w:rFonts w:ascii="Arial" w:hAnsi="Arial" w:cs="Arial"/>
          <w:sz w:val="28"/>
          <w:szCs w:val="28"/>
        </w:rPr>
      </w:pPr>
    </w:p>
    <w:p w14:paraId="1AF28728" w14:textId="77777777" w:rsidR="00F147E1" w:rsidRPr="003F5AE2" w:rsidRDefault="00F147E1" w:rsidP="003F5AE2">
      <w:pPr>
        <w:pStyle w:val="BodyText"/>
        <w:spacing w:before="1" w:line="360" w:lineRule="auto"/>
        <w:ind w:right="106"/>
        <w:rPr>
          <w:rFonts w:ascii="Arial" w:hAnsi="Arial" w:cs="Arial"/>
          <w:sz w:val="28"/>
          <w:szCs w:val="28"/>
        </w:rPr>
      </w:pPr>
    </w:p>
    <w:p w14:paraId="01AA1BFC"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0382863F"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51A82552"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0C8656DE"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7A80BBD0"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4361097D"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688DEEE4"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6DB88193"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45F0A0D5"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0E93534E"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35C9B26F"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434075BD"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41FC174E" w14:textId="77777777" w:rsidR="00842393" w:rsidRPr="003F5AE2" w:rsidRDefault="00842393" w:rsidP="003F5AE2">
      <w:pPr>
        <w:pStyle w:val="BodyText"/>
        <w:spacing w:before="1" w:line="360" w:lineRule="auto"/>
        <w:ind w:right="106"/>
        <w:jc w:val="center"/>
        <w:rPr>
          <w:rFonts w:ascii="Arial" w:hAnsi="Arial" w:cs="Arial"/>
          <w:b/>
          <w:bCs/>
          <w:sz w:val="28"/>
          <w:szCs w:val="28"/>
        </w:rPr>
      </w:pPr>
    </w:p>
    <w:p w14:paraId="39F8C15B" w14:textId="20F989BF" w:rsidR="009D01B4" w:rsidRPr="003F5AE2" w:rsidRDefault="00F147E1" w:rsidP="003F5AE2">
      <w:pPr>
        <w:pStyle w:val="BodyText"/>
        <w:spacing w:before="1" w:line="360" w:lineRule="auto"/>
        <w:ind w:right="106"/>
        <w:jc w:val="center"/>
        <w:rPr>
          <w:rFonts w:ascii="Arial" w:hAnsi="Arial" w:cs="Arial"/>
          <w:b/>
          <w:bCs/>
          <w:sz w:val="28"/>
          <w:szCs w:val="28"/>
        </w:rPr>
      </w:pPr>
      <w:r w:rsidRPr="003F5AE2">
        <w:rPr>
          <w:rFonts w:ascii="Arial" w:hAnsi="Arial" w:cs="Arial"/>
          <w:b/>
          <w:bCs/>
          <w:sz w:val="28"/>
          <w:szCs w:val="28"/>
        </w:rPr>
        <w:t xml:space="preserve">Chapter 2: Exploring the Past and Present </w:t>
      </w:r>
      <w:r w:rsidR="003F5AE2">
        <w:rPr>
          <w:rFonts w:ascii="Arial" w:hAnsi="Arial" w:cs="Arial"/>
          <w:b/>
          <w:bCs/>
          <w:sz w:val="28"/>
          <w:szCs w:val="28"/>
        </w:rPr>
        <w:t xml:space="preserve">- </w:t>
      </w:r>
      <w:proofErr w:type="spellStart"/>
      <w:r w:rsidRPr="003F5AE2">
        <w:rPr>
          <w:rFonts w:ascii="Arial" w:hAnsi="Arial" w:cs="Arial"/>
          <w:b/>
          <w:bCs/>
          <w:sz w:val="28"/>
          <w:szCs w:val="28"/>
        </w:rPr>
        <w:t>nfluence</w:t>
      </w:r>
      <w:proofErr w:type="spellEnd"/>
      <w:r w:rsidRPr="003F5AE2">
        <w:rPr>
          <w:rFonts w:ascii="Arial" w:hAnsi="Arial" w:cs="Arial"/>
          <w:b/>
          <w:bCs/>
          <w:sz w:val="28"/>
          <w:szCs w:val="28"/>
        </w:rPr>
        <w:t xml:space="preserve"> of Hinduism and Buddhism in Southeast Asia</w:t>
      </w:r>
    </w:p>
    <w:p w14:paraId="1723B3E7" w14:textId="77777777" w:rsidR="00F147E1" w:rsidRPr="003F5AE2" w:rsidRDefault="00F147E1" w:rsidP="003F5AE2">
      <w:pPr>
        <w:pStyle w:val="BodyText"/>
        <w:spacing w:before="1" w:line="360" w:lineRule="auto"/>
        <w:ind w:left="506" w:right="106"/>
        <w:jc w:val="center"/>
        <w:rPr>
          <w:rFonts w:ascii="Arial" w:hAnsi="Arial" w:cs="Arial"/>
          <w:sz w:val="28"/>
          <w:szCs w:val="28"/>
        </w:rPr>
      </w:pPr>
    </w:p>
    <w:p w14:paraId="171E8705" w14:textId="3EF32FFA"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intricate tapestry of </w:t>
      </w:r>
      <w:r w:rsidR="003F5AE2">
        <w:rPr>
          <w:rFonts w:ascii="Arial" w:hAnsi="Arial" w:cs="Arial"/>
          <w:sz w:val="28"/>
          <w:szCs w:val="28"/>
        </w:rPr>
        <w:t>Southeast Asia</w:t>
      </w:r>
      <w:r w:rsidRPr="003F5AE2">
        <w:rPr>
          <w:rFonts w:ascii="Arial" w:hAnsi="Arial" w:cs="Arial"/>
          <w:sz w:val="28"/>
          <w:szCs w:val="28"/>
        </w:rPr>
        <w:t xml:space="preserve"> </w:t>
      </w:r>
      <w:proofErr w:type="spellStart"/>
      <w:r w:rsidRPr="003F5AE2">
        <w:rPr>
          <w:rFonts w:ascii="Arial" w:hAnsi="Arial" w:cs="Arial"/>
          <w:sz w:val="28"/>
          <w:szCs w:val="28"/>
        </w:rPr>
        <w:t>civilisation</w:t>
      </w:r>
      <w:proofErr w:type="spellEnd"/>
      <w:r w:rsidRPr="003F5AE2">
        <w:rPr>
          <w:rFonts w:ascii="Arial" w:hAnsi="Arial" w:cs="Arial"/>
          <w:sz w:val="28"/>
          <w:szCs w:val="28"/>
        </w:rPr>
        <w:t xml:space="preserve"> bears the indelible marks of two great Indian religious traditions: Hinduism and Buddhism. As renowned historian D.G.E. Hall noted in his seminal work "A History of Southeast Asia" (1955), "The influence of India on Southeast Asia represents one of the most remarkable examples of cultural diffusion in world history." This profound observation encapsulates the transformative impact these religious traditions have had on the region's cultural, political, and social landscape.</w:t>
      </w:r>
    </w:p>
    <w:p w14:paraId="092E7ED2"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maritime and overland trade routes that connected India to Southeast Asia served as vital conduits for cultural exchange beginning in the first century CE. Professor Kenneth R. Hall, in his comprehensive study "Maritime Trade and State Development in Early Southeast Asia" (1985), </w:t>
      </w:r>
      <w:proofErr w:type="spellStart"/>
      <w:r w:rsidRPr="003F5AE2">
        <w:rPr>
          <w:rFonts w:ascii="Arial" w:hAnsi="Arial" w:cs="Arial"/>
          <w:sz w:val="28"/>
          <w:szCs w:val="28"/>
        </w:rPr>
        <w:t>emphasi</w:t>
      </w:r>
      <w:r w:rsidR="00944390" w:rsidRPr="003F5AE2">
        <w:rPr>
          <w:rFonts w:ascii="Arial" w:hAnsi="Arial" w:cs="Arial"/>
          <w:sz w:val="28"/>
          <w:szCs w:val="28"/>
        </w:rPr>
        <w:t>s</w:t>
      </w:r>
      <w:r w:rsidRPr="003F5AE2">
        <w:rPr>
          <w:rFonts w:ascii="Arial" w:hAnsi="Arial" w:cs="Arial"/>
          <w:sz w:val="28"/>
          <w:szCs w:val="28"/>
        </w:rPr>
        <w:t>es</w:t>
      </w:r>
      <w:proofErr w:type="spellEnd"/>
      <w:r w:rsidRPr="003F5AE2">
        <w:rPr>
          <w:rFonts w:ascii="Arial" w:hAnsi="Arial" w:cs="Arial"/>
          <w:sz w:val="28"/>
          <w:szCs w:val="28"/>
        </w:rPr>
        <w:t xml:space="preserve"> that "Indian merchants were not merely traders of goods but became instrumental vectors of cultural transmission, carrying with them religious ideas, architectural styles, and literary traditions."</w:t>
      </w:r>
    </w:p>
    <w:p w14:paraId="7B0186CC" w14:textId="77777777" w:rsid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spread of Hinduism predated Buddhism in Southeast Asia, with archaeological evidence suggesting strong Hindu influence as early as the first century CE. Sanskrit inscriptions discovered across the region, particularly in modern-day Cambodia, Indonesia, and Vietnam, testify to the deep penetration of Hindu thought and practice. </w:t>
      </w:r>
    </w:p>
    <w:p w14:paraId="57C3F403" w14:textId="12845D72"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As noted by historian George </w:t>
      </w:r>
      <w:proofErr w:type="spellStart"/>
      <w:r w:rsidRPr="003F5AE2">
        <w:rPr>
          <w:rFonts w:ascii="Arial" w:hAnsi="Arial" w:cs="Arial"/>
          <w:sz w:val="28"/>
          <w:szCs w:val="28"/>
        </w:rPr>
        <w:t>Coedès</w:t>
      </w:r>
      <w:proofErr w:type="spellEnd"/>
      <w:r w:rsidRPr="003F5AE2">
        <w:rPr>
          <w:rFonts w:ascii="Arial" w:hAnsi="Arial" w:cs="Arial"/>
          <w:sz w:val="28"/>
          <w:szCs w:val="28"/>
        </w:rPr>
        <w:t xml:space="preserve"> in his landmark work "The </w:t>
      </w:r>
      <w:proofErr w:type="spellStart"/>
      <w:r w:rsidRPr="003F5AE2">
        <w:rPr>
          <w:rFonts w:ascii="Arial" w:hAnsi="Arial" w:cs="Arial"/>
          <w:sz w:val="28"/>
          <w:szCs w:val="28"/>
        </w:rPr>
        <w:t>Indianised</w:t>
      </w:r>
      <w:proofErr w:type="spellEnd"/>
      <w:r w:rsidRPr="003F5AE2">
        <w:rPr>
          <w:rFonts w:ascii="Arial" w:hAnsi="Arial" w:cs="Arial"/>
          <w:sz w:val="28"/>
          <w:szCs w:val="28"/>
        </w:rPr>
        <w:t xml:space="preserve"> States of Southeast Asia" (1968), "The process of </w:t>
      </w:r>
      <w:proofErr w:type="spellStart"/>
      <w:r w:rsidRPr="003F5AE2">
        <w:rPr>
          <w:rFonts w:ascii="Arial" w:hAnsi="Arial" w:cs="Arial"/>
          <w:sz w:val="28"/>
          <w:szCs w:val="28"/>
        </w:rPr>
        <w:t>Indianisation</w:t>
      </w:r>
      <w:proofErr w:type="spellEnd"/>
      <w:r w:rsidRPr="003F5AE2">
        <w:rPr>
          <w:rFonts w:ascii="Arial" w:hAnsi="Arial" w:cs="Arial"/>
          <w:sz w:val="28"/>
          <w:szCs w:val="28"/>
        </w:rPr>
        <w:t xml:space="preserve"> was not one of </w:t>
      </w:r>
      <w:proofErr w:type="spellStart"/>
      <w:r w:rsidRPr="003F5AE2">
        <w:rPr>
          <w:rFonts w:ascii="Arial" w:hAnsi="Arial" w:cs="Arial"/>
          <w:sz w:val="28"/>
          <w:szCs w:val="28"/>
        </w:rPr>
        <w:t>colonisation</w:t>
      </w:r>
      <w:proofErr w:type="spellEnd"/>
      <w:r w:rsidRPr="003F5AE2">
        <w:rPr>
          <w:rFonts w:ascii="Arial" w:hAnsi="Arial" w:cs="Arial"/>
          <w:sz w:val="28"/>
          <w:szCs w:val="28"/>
        </w:rPr>
        <w:t xml:space="preserve"> but rather of cultural adaptation, where local elites actively sought and incorporated Indian cultural elements into their own societies."</w:t>
      </w:r>
    </w:p>
    <w:p w14:paraId="1374FA00" w14:textId="77777777" w:rsidR="009D01B4" w:rsidRPr="003F5AE2" w:rsidRDefault="009D01B4"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The Buddhist Wave</w:t>
      </w:r>
    </w:p>
    <w:p w14:paraId="09A77C7D"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spread of Buddhism followed closely on the heels of Hinduism, receiving impetus during the reign of Emperor Ashoka of the Mauryan Empire (268-232 BCE). </w:t>
      </w:r>
      <w:r w:rsidRPr="003F5AE2">
        <w:rPr>
          <w:rFonts w:ascii="Arial" w:hAnsi="Arial" w:cs="Arial"/>
          <w:sz w:val="28"/>
          <w:szCs w:val="28"/>
        </w:rPr>
        <w:lastRenderedPageBreak/>
        <w:t xml:space="preserve">Dr. Himanshu Prabha Ray, in "The Return of the Buddha: Ancient Symbols for a New Nation" (2014), argues that "Ashoka's missionary activities marked the first systematic attempt to spread Buddhist teachings beyond the Indian subcontinent." This missionary zeal, combined with the already </w:t>
      </w:r>
      <w:proofErr w:type="gramStart"/>
      <w:r w:rsidRPr="003F5AE2">
        <w:rPr>
          <w:rFonts w:ascii="Arial" w:hAnsi="Arial" w:cs="Arial"/>
          <w:sz w:val="28"/>
          <w:szCs w:val="28"/>
        </w:rPr>
        <w:t>established</w:t>
      </w:r>
      <w:proofErr w:type="gramEnd"/>
      <w:r w:rsidRPr="003F5AE2">
        <w:rPr>
          <w:rFonts w:ascii="Arial" w:hAnsi="Arial" w:cs="Arial"/>
          <w:sz w:val="28"/>
          <w:szCs w:val="28"/>
        </w:rPr>
        <w:t xml:space="preserve"> trade networks,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Buddhism's rapid expansion throughout Southeast Asia.</w:t>
      </w:r>
    </w:p>
    <w:p w14:paraId="795F7A82"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distinction between </w:t>
      </w:r>
      <w:proofErr w:type="spellStart"/>
      <w:r w:rsidRPr="003F5AE2">
        <w:rPr>
          <w:rFonts w:ascii="Arial" w:hAnsi="Arial" w:cs="Arial"/>
          <w:sz w:val="28"/>
          <w:szCs w:val="28"/>
        </w:rPr>
        <w:t>Theravāda</w:t>
      </w:r>
      <w:proofErr w:type="spellEnd"/>
      <w:r w:rsidRPr="003F5AE2">
        <w:rPr>
          <w:rFonts w:ascii="Arial" w:hAnsi="Arial" w:cs="Arial"/>
          <w:sz w:val="28"/>
          <w:szCs w:val="28"/>
        </w:rPr>
        <w:t xml:space="preserve"> and </w:t>
      </w:r>
      <w:proofErr w:type="spellStart"/>
      <w:r w:rsidRPr="003F5AE2">
        <w:rPr>
          <w:rFonts w:ascii="Arial" w:hAnsi="Arial" w:cs="Arial"/>
          <w:sz w:val="28"/>
          <w:szCs w:val="28"/>
        </w:rPr>
        <w:t>Mahāyāna</w:t>
      </w:r>
      <w:proofErr w:type="spellEnd"/>
      <w:r w:rsidRPr="003F5AE2">
        <w:rPr>
          <w:rFonts w:ascii="Arial" w:hAnsi="Arial" w:cs="Arial"/>
          <w:sz w:val="28"/>
          <w:szCs w:val="28"/>
        </w:rPr>
        <w:t xml:space="preserve"> Buddhism became particularly significant in Southeast Asia. While </w:t>
      </w:r>
      <w:proofErr w:type="spellStart"/>
      <w:r w:rsidRPr="003F5AE2">
        <w:rPr>
          <w:rFonts w:ascii="Arial" w:hAnsi="Arial" w:cs="Arial"/>
          <w:sz w:val="28"/>
          <w:szCs w:val="28"/>
        </w:rPr>
        <w:t>Theravāda</w:t>
      </w:r>
      <w:proofErr w:type="spellEnd"/>
      <w:r w:rsidRPr="003F5AE2">
        <w:rPr>
          <w:rFonts w:ascii="Arial" w:hAnsi="Arial" w:cs="Arial"/>
          <w:sz w:val="28"/>
          <w:szCs w:val="28"/>
        </w:rPr>
        <w:t xml:space="preserve"> Buddhism found fertile ground in what would become Myanmar, Thailand, Cambodia, and Laos, </w:t>
      </w:r>
      <w:proofErr w:type="spellStart"/>
      <w:r w:rsidRPr="003F5AE2">
        <w:rPr>
          <w:rFonts w:ascii="Arial" w:hAnsi="Arial" w:cs="Arial"/>
          <w:sz w:val="28"/>
          <w:szCs w:val="28"/>
        </w:rPr>
        <w:t>Mahāyāna</w:t>
      </w:r>
      <w:proofErr w:type="spellEnd"/>
      <w:r w:rsidRPr="003F5AE2">
        <w:rPr>
          <w:rFonts w:ascii="Arial" w:hAnsi="Arial" w:cs="Arial"/>
          <w:sz w:val="28"/>
          <w:szCs w:val="28"/>
        </w:rPr>
        <w:t xml:space="preserve"> Buddhism took root in Vietnam and parts of maritime Southeast Asia. Professor Robert L. Brown, in "The </w:t>
      </w:r>
      <w:proofErr w:type="spellStart"/>
      <w:r w:rsidRPr="003F5AE2">
        <w:rPr>
          <w:rFonts w:ascii="Arial" w:hAnsi="Arial" w:cs="Arial"/>
          <w:sz w:val="28"/>
          <w:szCs w:val="28"/>
        </w:rPr>
        <w:t>Dvāravatī</w:t>
      </w:r>
      <w:proofErr w:type="spellEnd"/>
      <w:r w:rsidRPr="003F5AE2">
        <w:rPr>
          <w:rFonts w:ascii="Arial" w:hAnsi="Arial" w:cs="Arial"/>
          <w:sz w:val="28"/>
          <w:szCs w:val="28"/>
        </w:rPr>
        <w:t xml:space="preserve"> Wheels of the Law and the Indianization of Southeast Asia" (1996), suggests that "this religious differentiation would later contribute to the development of distinct cultural spheres within Southeast Asia."</w:t>
      </w:r>
    </w:p>
    <w:p w14:paraId="5EEBC8C8" w14:textId="77777777" w:rsidR="009D01B4" w:rsidRPr="003F5AE2" w:rsidRDefault="009D01B4"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Architectural and Artistic Legacy</w:t>
      </w:r>
    </w:p>
    <w:p w14:paraId="16828EBB"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material manifestations of Hindu-Buddhist influence in Southeast Asia </w:t>
      </w:r>
      <w:proofErr w:type="gramStart"/>
      <w:r w:rsidRPr="003F5AE2">
        <w:rPr>
          <w:rFonts w:ascii="Arial" w:hAnsi="Arial" w:cs="Arial"/>
          <w:sz w:val="28"/>
          <w:szCs w:val="28"/>
        </w:rPr>
        <w:t>are most dramatically expressed</w:t>
      </w:r>
      <w:proofErr w:type="gramEnd"/>
      <w:r w:rsidRPr="003F5AE2">
        <w:rPr>
          <w:rFonts w:ascii="Arial" w:hAnsi="Arial" w:cs="Arial"/>
          <w:sz w:val="28"/>
          <w:szCs w:val="28"/>
        </w:rPr>
        <w:t xml:space="preserve"> in the region's monumental architecture. The magnificent Angkor Wat in Cambodia, initially constructed as a Hindu temple and later converted to a Buddhist shrine, stands as testament to the fluid religious boundaries of mediaeval Southeast Asia. As architectural historian Helen Ibbitson Jessup </w:t>
      </w:r>
      <w:proofErr w:type="gramStart"/>
      <w:r w:rsidRPr="003F5AE2">
        <w:rPr>
          <w:rFonts w:ascii="Arial" w:hAnsi="Arial" w:cs="Arial"/>
          <w:sz w:val="28"/>
          <w:szCs w:val="28"/>
        </w:rPr>
        <w:t>observes</w:t>
      </w:r>
      <w:proofErr w:type="gramEnd"/>
      <w:r w:rsidRPr="003F5AE2">
        <w:rPr>
          <w:rFonts w:ascii="Arial" w:hAnsi="Arial" w:cs="Arial"/>
          <w:sz w:val="28"/>
          <w:szCs w:val="28"/>
        </w:rPr>
        <w:t xml:space="preserve"> in "Art &amp; Architecture of Cambodia" (2004), "Angkor Wat represents not just architectural genius but embodies the sophisticated synthesis of Indian cosmological concepts with local artistic traditions."</w:t>
      </w:r>
    </w:p>
    <w:p w14:paraId="29AA48E4"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Similarly, the Buddhist monument of Borobudur in Central Java, Indonesia, </w:t>
      </w:r>
      <w:proofErr w:type="gramStart"/>
      <w:r w:rsidRPr="003F5AE2">
        <w:rPr>
          <w:rFonts w:ascii="Arial" w:hAnsi="Arial" w:cs="Arial"/>
          <w:sz w:val="28"/>
          <w:szCs w:val="28"/>
        </w:rPr>
        <w:t>represents</w:t>
      </w:r>
      <w:proofErr w:type="gramEnd"/>
      <w:r w:rsidRPr="003F5AE2">
        <w:rPr>
          <w:rFonts w:ascii="Arial" w:hAnsi="Arial" w:cs="Arial"/>
          <w:sz w:val="28"/>
          <w:szCs w:val="28"/>
        </w:rPr>
        <w:t xml:space="preserve"> one of the most ambitious architectural projects of the ancient world. Professor John </w:t>
      </w:r>
      <w:proofErr w:type="spellStart"/>
      <w:r w:rsidRPr="003F5AE2">
        <w:rPr>
          <w:rFonts w:ascii="Arial" w:hAnsi="Arial" w:cs="Arial"/>
          <w:sz w:val="28"/>
          <w:szCs w:val="28"/>
        </w:rPr>
        <w:t>Miksic</w:t>
      </w:r>
      <w:proofErr w:type="spellEnd"/>
      <w:r w:rsidRPr="003F5AE2">
        <w:rPr>
          <w:rFonts w:ascii="Arial" w:hAnsi="Arial" w:cs="Arial"/>
          <w:sz w:val="28"/>
          <w:szCs w:val="28"/>
        </w:rPr>
        <w:t>, in "Borobudur: Golden Tales of the Buddhas" (1990), describes it as "a three-dimensional mandala, representing both the Buddhist cosmology and the human mind's journey toward enlightenment."</w:t>
      </w:r>
    </w:p>
    <w:p w14:paraId="04BB2C12" w14:textId="77777777" w:rsidR="009D01B4" w:rsidRPr="003F5AE2" w:rsidRDefault="009D01B4"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Cultural Syncretism and Local Adaptations</w:t>
      </w:r>
    </w:p>
    <w:p w14:paraId="1B966ED5"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process of religious transmission was not a simple matter of cultural imposition but rather involved complex processes of local adaptation and synthesis. As anthropologist Clifford Geertz noted in "The Religion of Java" (1960), "The genius of </w:t>
      </w:r>
      <w:r w:rsidRPr="003F5AE2">
        <w:rPr>
          <w:rFonts w:ascii="Arial" w:hAnsi="Arial" w:cs="Arial"/>
          <w:sz w:val="28"/>
          <w:szCs w:val="28"/>
        </w:rPr>
        <w:lastRenderedPageBreak/>
        <w:t xml:space="preserve">Southeast Asian </w:t>
      </w:r>
      <w:proofErr w:type="spellStart"/>
      <w:r w:rsidRPr="003F5AE2">
        <w:rPr>
          <w:rFonts w:ascii="Arial" w:hAnsi="Arial" w:cs="Arial"/>
          <w:sz w:val="28"/>
          <w:szCs w:val="28"/>
        </w:rPr>
        <w:t>civilisation</w:t>
      </w:r>
      <w:proofErr w:type="spellEnd"/>
      <w:r w:rsidRPr="003F5AE2">
        <w:rPr>
          <w:rFonts w:ascii="Arial" w:hAnsi="Arial" w:cs="Arial"/>
          <w:sz w:val="28"/>
          <w:szCs w:val="28"/>
        </w:rPr>
        <w:t xml:space="preserve"> lies not in its ability to preserve Indian influences intact but in its capacity to transform and integrate them into uniquely local expressions."</w:t>
      </w:r>
    </w:p>
    <w:p w14:paraId="75268F02"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This syncretism is particularly </w:t>
      </w:r>
      <w:proofErr w:type="gramStart"/>
      <w:r w:rsidRPr="003F5AE2">
        <w:rPr>
          <w:rFonts w:ascii="Arial" w:hAnsi="Arial" w:cs="Arial"/>
          <w:sz w:val="28"/>
          <w:szCs w:val="28"/>
        </w:rPr>
        <w:t>evident</w:t>
      </w:r>
      <w:proofErr w:type="gramEnd"/>
      <w:r w:rsidRPr="003F5AE2">
        <w:rPr>
          <w:rFonts w:ascii="Arial" w:hAnsi="Arial" w:cs="Arial"/>
          <w:sz w:val="28"/>
          <w:szCs w:val="28"/>
        </w:rPr>
        <w:t xml:space="preserve"> in the way local animistic traditions </w:t>
      </w:r>
      <w:proofErr w:type="gramStart"/>
      <w:r w:rsidRPr="003F5AE2">
        <w:rPr>
          <w:rFonts w:ascii="Arial" w:hAnsi="Arial" w:cs="Arial"/>
          <w:sz w:val="28"/>
          <w:szCs w:val="28"/>
        </w:rPr>
        <w:t>were incorporated</w:t>
      </w:r>
      <w:proofErr w:type="gramEnd"/>
      <w:r w:rsidRPr="003F5AE2">
        <w:rPr>
          <w:rFonts w:ascii="Arial" w:hAnsi="Arial" w:cs="Arial"/>
          <w:sz w:val="28"/>
          <w:szCs w:val="28"/>
        </w:rPr>
        <w:t xml:space="preserve"> into Hindu-Buddhist practices. Professor Anthony Reid, in "Southeast Asia in the Age of Commerce 1450-1680" (1988), points out that "the religious complexity of Southeast Asia resulted in a remarkable tolerance for multiple religious practices and beliefs, creating a distinctive religious landscape unlike that found in either India or China."</w:t>
      </w:r>
    </w:p>
    <w:p w14:paraId="63493151" w14:textId="77777777" w:rsidR="009D01B4" w:rsidRPr="003F5AE2" w:rsidRDefault="009D01B4"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Contemporary Relevance and India's Act East Policy</w:t>
      </w:r>
    </w:p>
    <w:p w14:paraId="09F5D85B"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historical religious connections between India and Southeast Asia have </w:t>
      </w:r>
      <w:proofErr w:type="gramStart"/>
      <w:r w:rsidRPr="003F5AE2">
        <w:rPr>
          <w:rFonts w:ascii="Arial" w:hAnsi="Arial" w:cs="Arial"/>
          <w:sz w:val="28"/>
          <w:szCs w:val="28"/>
        </w:rPr>
        <w:t>acquired</w:t>
      </w:r>
      <w:proofErr w:type="gramEnd"/>
      <w:r w:rsidRPr="003F5AE2">
        <w:rPr>
          <w:rFonts w:ascii="Arial" w:hAnsi="Arial" w:cs="Arial"/>
          <w:sz w:val="28"/>
          <w:szCs w:val="28"/>
        </w:rPr>
        <w:t xml:space="preserve"> renewed significance in the context of India's contemporary foreign policy initiatives, particularly the Act East Policy. Former Indian Foreign Secretary Shyam Saran has noted that "the shared cultural heritage provides a natural foundation for deeper engagement between India and Southeast Asia in the 21st century."</w:t>
      </w:r>
    </w:p>
    <w:p w14:paraId="3779CC10"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The relevance of these historical ties extends beyond cultural diplomacy. In the words of Professor Amitav Acharya, in "The Making of Southeast Asia" (2013), "The Hindu-Buddhist heritage serves as a crucial soft power resource in an era where cultural connections can significantly influence economic and strategic relationships."</w:t>
      </w:r>
    </w:p>
    <w:p w14:paraId="569653B5" w14:textId="77777777" w:rsidR="009D01B4" w:rsidRPr="003F5AE2" w:rsidRDefault="009D01B4"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Economic and Strategic Implications</w:t>
      </w:r>
    </w:p>
    <w:p w14:paraId="6016350C"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The cultural connections fostered by shared religious heritage have important implications for contemporary economic and strategic relationships. As noted by strategic affairs expert C. Raja Mohan, "The cultural links provide a unique advantage for India in its engagement with Southeast Asia, particularly in the context of increasing strategic competition in the Indo-Pacific region."</w:t>
      </w:r>
    </w:p>
    <w:p w14:paraId="4EFDF596"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These historical ties have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various collaborative initiatives, from the restoration of ancient temples to the development of Buddhist tourist circuits. Professor Tansen Sen, in "Buddhism, Diplomacy, and Trade" (2003), argues that "the religious connections provide a foundation for people-to-people contacts that can strengthen bilateral relationships in ways that purely economic or strategic ties </w:t>
      </w:r>
      <w:r w:rsidRPr="003F5AE2">
        <w:rPr>
          <w:rFonts w:ascii="Arial" w:hAnsi="Arial" w:cs="Arial"/>
          <w:sz w:val="28"/>
          <w:szCs w:val="28"/>
        </w:rPr>
        <w:lastRenderedPageBreak/>
        <w:t>cannot."</w:t>
      </w:r>
    </w:p>
    <w:p w14:paraId="7FC3485D"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This comprehensive analysis </w:t>
      </w:r>
      <w:proofErr w:type="gramStart"/>
      <w:r w:rsidRPr="003F5AE2">
        <w:rPr>
          <w:rFonts w:ascii="Arial" w:hAnsi="Arial" w:cs="Arial"/>
          <w:sz w:val="28"/>
          <w:szCs w:val="28"/>
        </w:rPr>
        <w:t>demonstrates</w:t>
      </w:r>
      <w:proofErr w:type="gramEnd"/>
      <w:r w:rsidRPr="003F5AE2">
        <w:rPr>
          <w:rFonts w:ascii="Arial" w:hAnsi="Arial" w:cs="Arial"/>
          <w:sz w:val="28"/>
          <w:szCs w:val="28"/>
        </w:rPr>
        <w:t xml:space="preserve"> the enduring significance of Hindu-Buddhist influences in Southeast Asia and their relevance to contemporary international relations. The religious and cultural connections </w:t>
      </w:r>
      <w:proofErr w:type="gramStart"/>
      <w:r w:rsidRPr="003F5AE2">
        <w:rPr>
          <w:rFonts w:ascii="Arial" w:hAnsi="Arial" w:cs="Arial"/>
          <w:sz w:val="28"/>
          <w:szCs w:val="28"/>
        </w:rPr>
        <w:t>established</w:t>
      </w:r>
      <w:proofErr w:type="gramEnd"/>
      <w:r w:rsidRPr="003F5AE2">
        <w:rPr>
          <w:rFonts w:ascii="Arial" w:hAnsi="Arial" w:cs="Arial"/>
          <w:sz w:val="28"/>
          <w:szCs w:val="28"/>
        </w:rPr>
        <w:t xml:space="preserve"> over two millennia ago continue to shape regional dynamics and provide opportunities for strengthening ties between India and Southeast Asia in the modern era. Located in the northeastern quadrant of India, the area is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seen as a tapestry of varied cultures, languages, and customs. This distinctive cultural fabric offers both substantial problems and extraordinary potential for the local community. The uniqueness of Northeast India is characteri</w:t>
      </w:r>
      <w:r w:rsidR="00944390" w:rsidRPr="003F5AE2">
        <w:rPr>
          <w:rFonts w:ascii="Arial" w:hAnsi="Arial" w:cs="Arial"/>
          <w:sz w:val="28"/>
          <w:szCs w:val="28"/>
        </w:rPr>
        <w:t>s</w:t>
      </w:r>
      <w:r w:rsidRPr="003F5AE2">
        <w:rPr>
          <w:rFonts w:ascii="Arial" w:hAnsi="Arial" w:cs="Arial"/>
          <w:sz w:val="28"/>
          <w:szCs w:val="28"/>
        </w:rPr>
        <w:t xml:space="preserve">ed by its </w:t>
      </w:r>
      <w:proofErr w:type="gramStart"/>
      <w:r w:rsidRPr="003F5AE2">
        <w:rPr>
          <w:rFonts w:ascii="Arial" w:hAnsi="Arial" w:cs="Arial"/>
          <w:sz w:val="28"/>
          <w:szCs w:val="28"/>
        </w:rPr>
        <w:t>capacity</w:t>
      </w:r>
      <w:proofErr w:type="gramEnd"/>
      <w:r w:rsidRPr="003F5AE2">
        <w:rPr>
          <w:rFonts w:ascii="Arial" w:hAnsi="Arial" w:cs="Arial"/>
          <w:sz w:val="28"/>
          <w:szCs w:val="28"/>
        </w:rPr>
        <w:t xml:space="preserve"> to integrate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ethnic groups, each enhancing a rich cultural legacy while concurrently pursuing advancement and development.</w:t>
      </w:r>
    </w:p>
    <w:p w14:paraId="01BC25EE"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primary difficulty is its geographical isolation. The challenging landscape and inadequate infrastructure have traditionally obstructed connectivity, both within and with the broader nation. This isolation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results in economic underdevelopment, causing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regions to be deficient in fundamental amenities such as healthcare, education, and work prospects. The isolation also presents challenges in executing governmental policies and developmental initiatives, which are essential for the region's advancement.</w:t>
      </w:r>
    </w:p>
    <w:p w14:paraId="2A07BE9B"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Political instability and ethnic tensions </w:t>
      </w:r>
      <w:proofErr w:type="gramStart"/>
      <w:r w:rsidRPr="003F5AE2">
        <w:rPr>
          <w:rFonts w:ascii="Arial" w:hAnsi="Arial" w:cs="Arial"/>
          <w:sz w:val="28"/>
          <w:szCs w:val="28"/>
        </w:rPr>
        <w:t>exacerbate</w:t>
      </w:r>
      <w:proofErr w:type="gramEnd"/>
      <w:r w:rsidRPr="003F5AE2">
        <w:rPr>
          <w:rFonts w:ascii="Arial" w:hAnsi="Arial" w:cs="Arial"/>
          <w:sz w:val="28"/>
          <w:szCs w:val="28"/>
        </w:rPr>
        <w:t xml:space="preserve"> the situation. The region hosts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ethnic groups, each with distinct identities, ambitions, and frustrations. The quest for autonomy and acknowledgement has occasionally resulted in conflict and rebellion, undermining social cohesion, and hindering economic development. These disputes do not only provide a chaotic climate but also dissuade investment and tourists, which may otherwise serve as </w:t>
      </w:r>
      <w:proofErr w:type="gramStart"/>
      <w:r w:rsidRPr="003F5AE2">
        <w:rPr>
          <w:rFonts w:ascii="Arial" w:hAnsi="Arial" w:cs="Arial"/>
          <w:sz w:val="28"/>
          <w:szCs w:val="28"/>
        </w:rPr>
        <w:t>substantial</w:t>
      </w:r>
      <w:proofErr w:type="gramEnd"/>
      <w:r w:rsidRPr="003F5AE2">
        <w:rPr>
          <w:rFonts w:ascii="Arial" w:hAnsi="Arial" w:cs="Arial"/>
          <w:sz w:val="28"/>
          <w:szCs w:val="28"/>
        </w:rPr>
        <w:t xml:space="preserve"> economic streams for the region.</w:t>
      </w:r>
    </w:p>
    <w:p w14:paraId="0627FB0F"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Notwithstanding these limitations, the cultural variety of Northeast India presents significant potential. The region's abundant legacy, seen in its lively festivals, traditional crafts, and indigenous rituals, presents a significant opportunity for cultural tourism. Advocating for and safeguarding these cultural treasures might entice </w:t>
      </w:r>
      <w:r w:rsidRPr="003F5AE2">
        <w:rPr>
          <w:rFonts w:ascii="Arial" w:hAnsi="Arial" w:cs="Arial"/>
          <w:sz w:val="28"/>
          <w:szCs w:val="28"/>
        </w:rPr>
        <w:lastRenderedPageBreak/>
        <w:t>international tourists, enhancing the local economy. The region's natural beauty, characterized by verdant landscapes and unspoiled settings, provides chances for eco-tourism and adventure tourism, attracting those seeking distinctive travel experiences.</w:t>
      </w:r>
    </w:p>
    <w:p w14:paraId="46D72226"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Education and skill development are essential domains in which the region can </w:t>
      </w:r>
      <w:proofErr w:type="spellStart"/>
      <w:r w:rsidRPr="003F5AE2">
        <w:rPr>
          <w:rFonts w:ascii="Arial" w:hAnsi="Arial" w:cs="Arial"/>
          <w:sz w:val="28"/>
          <w:szCs w:val="28"/>
        </w:rPr>
        <w:t>capitalise</w:t>
      </w:r>
      <w:proofErr w:type="spellEnd"/>
      <w:r w:rsidRPr="003F5AE2">
        <w:rPr>
          <w:rFonts w:ascii="Arial" w:hAnsi="Arial" w:cs="Arial"/>
          <w:sz w:val="28"/>
          <w:szCs w:val="28"/>
        </w:rPr>
        <w:t xml:space="preserve"> on its youthful demographic. Investing in quality education and vocational training may provide adolescents with essential skills for contemporary industries, hence decreasing unemployment and fostering entrepreneurship. The creation of educational institutions and training </w:t>
      </w:r>
      <w:proofErr w:type="spellStart"/>
      <w:r w:rsidRPr="003F5AE2">
        <w:rPr>
          <w:rFonts w:ascii="Arial" w:hAnsi="Arial" w:cs="Arial"/>
          <w:sz w:val="28"/>
          <w:szCs w:val="28"/>
        </w:rPr>
        <w:t>centres</w:t>
      </w:r>
      <w:proofErr w:type="spellEnd"/>
      <w:r w:rsidRPr="003F5AE2">
        <w:rPr>
          <w:rFonts w:ascii="Arial" w:hAnsi="Arial" w:cs="Arial"/>
          <w:sz w:val="28"/>
          <w:szCs w:val="28"/>
        </w:rPr>
        <w:t xml:space="preserve"> can function as a catalyst for social and economic transformation, cultivating a generation equipped to contribute to regional growth.</w:t>
      </w:r>
    </w:p>
    <w:p w14:paraId="4645F262"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strategic position of Northeast India, </w:t>
      </w:r>
      <w:proofErr w:type="gramStart"/>
      <w:r w:rsidRPr="003F5AE2">
        <w:rPr>
          <w:rFonts w:ascii="Arial" w:hAnsi="Arial" w:cs="Arial"/>
          <w:sz w:val="28"/>
          <w:szCs w:val="28"/>
        </w:rPr>
        <w:t>adjacent to</w:t>
      </w:r>
      <w:proofErr w:type="gramEnd"/>
      <w:r w:rsidRPr="003F5AE2">
        <w:rPr>
          <w:rFonts w:ascii="Arial" w:hAnsi="Arial" w:cs="Arial"/>
          <w:sz w:val="28"/>
          <w:szCs w:val="28"/>
        </w:rPr>
        <w:t xml:space="preserve"> </w:t>
      </w:r>
      <w:proofErr w:type="gramStart"/>
      <w:r w:rsidRPr="003F5AE2">
        <w:rPr>
          <w:rFonts w:ascii="Arial" w:hAnsi="Arial" w:cs="Arial"/>
          <w:sz w:val="28"/>
          <w:szCs w:val="28"/>
        </w:rPr>
        <w:t>many</w:t>
      </w:r>
      <w:proofErr w:type="gramEnd"/>
      <w:r w:rsidRPr="003F5AE2">
        <w:rPr>
          <w:rFonts w:ascii="Arial" w:hAnsi="Arial" w:cs="Arial"/>
          <w:sz w:val="28"/>
          <w:szCs w:val="28"/>
        </w:rPr>
        <w:t xml:space="preserve"> nations, offers prospects for cross-border commerce and cultural interaction. Enhancing commercial links with </w:t>
      </w:r>
      <w:proofErr w:type="spellStart"/>
      <w:r w:rsidRPr="003F5AE2">
        <w:rPr>
          <w:rFonts w:ascii="Arial" w:hAnsi="Arial" w:cs="Arial"/>
          <w:sz w:val="28"/>
          <w:szCs w:val="28"/>
        </w:rPr>
        <w:t>neighbouring</w:t>
      </w:r>
      <w:proofErr w:type="spellEnd"/>
      <w:r w:rsidRPr="003F5AE2">
        <w:rPr>
          <w:rFonts w:ascii="Arial" w:hAnsi="Arial" w:cs="Arial"/>
          <w:sz w:val="28"/>
          <w:szCs w:val="28"/>
        </w:rPr>
        <w:t xml:space="preserve"> nations can provide new markets for local products, promoting economic progress. Furthermore, cultural interactions can augment mutual comprehension and collaboration, fostering peace and stability in the region. The region's capacity for renewable energy, especially hydroelectric power, is another opportunity for advancement. </w:t>
      </w:r>
      <w:proofErr w:type="spellStart"/>
      <w:r w:rsidRPr="003F5AE2">
        <w:rPr>
          <w:rFonts w:ascii="Arial" w:hAnsi="Arial" w:cs="Arial"/>
          <w:sz w:val="28"/>
          <w:szCs w:val="28"/>
        </w:rPr>
        <w:t>Utilising</w:t>
      </w:r>
      <w:proofErr w:type="spellEnd"/>
      <w:r w:rsidRPr="003F5AE2">
        <w:rPr>
          <w:rFonts w:ascii="Arial" w:hAnsi="Arial" w:cs="Arial"/>
          <w:sz w:val="28"/>
          <w:szCs w:val="28"/>
        </w:rPr>
        <w:t xml:space="preserve"> this potential can fulfil the region's energy requirements and enhance the national grid, hence bolstering India's energy security </w:t>
      </w:r>
      <w:proofErr w:type="gramStart"/>
      <w:r w:rsidRPr="003F5AE2">
        <w:rPr>
          <w:rFonts w:ascii="Arial" w:hAnsi="Arial" w:cs="Arial"/>
          <w:sz w:val="28"/>
          <w:szCs w:val="28"/>
        </w:rPr>
        <w:t>objectives</w:t>
      </w:r>
      <w:proofErr w:type="gramEnd"/>
      <w:r w:rsidRPr="003F5AE2">
        <w:rPr>
          <w:rFonts w:ascii="Arial" w:hAnsi="Arial" w:cs="Arial"/>
          <w:sz w:val="28"/>
          <w:szCs w:val="28"/>
        </w:rPr>
        <w:t xml:space="preserve">. Investments in renewable energy initiatives may generate employment opportunities and invigorate economic activity, </w:t>
      </w:r>
      <w:proofErr w:type="gramStart"/>
      <w:r w:rsidRPr="003F5AE2">
        <w:rPr>
          <w:rFonts w:ascii="Arial" w:hAnsi="Arial" w:cs="Arial"/>
          <w:sz w:val="28"/>
          <w:szCs w:val="28"/>
        </w:rPr>
        <w:t>facilitating</w:t>
      </w:r>
      <w:proofErr w:type="gramEnd"/>
      <w:r w:rsidRPr="003F5AE2">
        <w:rPr>
          <w:rFonts w:ascii="Arial" w:hAnsi="Arial" w:cs="Arial"/>
          <w:sz w:val="28"/>
          <w:szCs w:val="28"/>
        </w:rPr>
        <w:t xml:space="preserve"> sustainable development.</w:t>
      </w:r>
    </w:p>
    <w:p w14:paraId="047066A2" w14:textId="77777777" w:rsidR="009D01B4" w:rsidRPr="003F5AE2" w:rsidRDefault="009D01B4"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perseverance and adaptability of the people of Northeast India are prominent among these problems. Their </w:t>
      </w:r>
      <w:proofErr w:type="gramStart"/>
      <w:r w:rsidRPr="003F5AE2">
        <w:rPr>
          <w:rFonts w:ascii="Arial" w:hAnsi="Arial" w:cs="Arial"/>
          <w:sz w:val="28"/>
          <w:szCs w:val="28"/>
        </w:rPr>
        <w:t>capacity</w:t>
      </w:r>
      <w:proofErr w:type="gramEnd"/>
      <w:r w:rsidRPr="003F5AE2">
        <w:rPr>
          <w:rFonts w:ascii="Arial" w:hAnsi="Arial" w:cs="Arial"/>
          <w:sz w:val="28"/>
          <w:szCs w:val="28"/>
        </w:rPr>
        <w:t xml:space="preserve"> to </w:t>
      </w:r>
      <w:proofErr w:type="gramStart"/>
      <w:r w:rsidRPr="003F5AE2">
        <w:rPr>
          <w:rFonts w:ascii="Arial" w:hAnsi="Arial" w:cs="Arial"/>
          <w:sz w:val="28"/>
          <w:szCs w:val="28"/>
        </w:rPr>
        <w:t>maintain</w:t>
      </w:r>
      <w:proofErr w:type="gramEnd"/>
      <w:r w:rsidRPr="003F5AE2">
        <w:rPr>
          <w:rFonts w:ascii="Arial" w:hAnsi="Arial" w:cs="Arial"/>
          <w:sz w:val="28"/>
          <w:szCs w:val="28"/>
        </w:rPr>
        <w:t xml:space="preserve"> their traditional identity while adopting modernity illustrates their resilience and promise. By confronting the obstacles and capitalising on the possibilities, Northeast India can significantly contribute to cultural integration and the nation's growth and variety.</w:t>
      </w:r>
    </w:p>
    <w:p w14:paraId="671DFDD6" w14:textId="77777777" w:rsidR="00D82EFA" w:rsidRPr="003F5AE2" w:rsidRDefault="00D82EFA"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 xml:space="preserve">India's Cultural Influence </w:t>
      </w:r>
      <w:r w:rsidR="000A38E8" w:rsidRPr="003F5AE2">
        <w:rPr>
          <w:rFonts w:ascii="Arial" w:hAnsi="Arial" w:cs="Arial"/>
          <w:b/>
          <w:bCs/>
          <w:sz w:val="28"/>
          <w:szCs w:val="28"/>
        </w:rPr>
        <w:t>of the Past</w:t>
      </w:r>
    </w:p>
    <w:p w14:paraId="049FE24C"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India's emergence as a global soft power powerhouse </w:t>
      </w:r>
      <w:proofErr w:type="gramStart"/>
      <w:r w:rsidRPr="003F5AE2">
        <w:rPr>
          <w:rFonts w:ascii="Arial" w:hAnsi="Arial" w:cs="Arial"/>
          <w:sz w:val="28"/>
          <w:szCs w:val="28"/>
        </w:rPr>
        <w:t>represents</w:t>
      </w:r>
      <w:proofErr w:type="gramEnd"/>
      <w:r w:rsidRPr="003F5AE2">
        <w:rPr>
          <w:rFonts w:ascii="Arial" w:hAnsi="Arial" w:cs="Arial"/>
          <w:sz w:val="28"/>
          <w:szCs w:val="28"/>
        </w:rPr>
        <w:t xml:space="preserve"> one of the most significant cultural developments of the 21st century. It is important to study how India has </w:t>
      </w:r>
      <w:proofErr w:type="gramStart"/>
      <w:r w:rsidRPr="003F5AE2">
        <w:rPr>
          <w:rFonts w:ascii="Arial" w:hAnsi="Arial" w:cs="Arial"/>
          <w:sz w:val="28"/>
          <w:szCs w:val="28"/>
        </w:rPr>
        <w:t>leveraged</w:t>
      </w:r>
      <w:proofErr w:type="gramEnd"/>
      <w:r w:rsidRPr="003F5AE2">
        <w:rPr>
          <w:rFonts w:ascii="Arial" w:hAnsi="Arial" w:cs="Arial"/>
          <w:sz w:val="28"/>
          <w:szCs w:val="28"/>
        </w:rPr>
        <w:t xml:space="preserve"> its rich cultural heritage, entertainment industry, diaspora </w:t>
      </w:r>
      <w:r w:rsidRPr="003F5AE2">
        <w:rPr>
          <w:rFonts w:ascii="Arial" w:hAnsi="Arial" w:cs="Arial"/>
          <w:sz w:val="28"/>
          <w:szCs w:val="28"/>
        </w:rPr>
        <w:lastRenderedPageBreak/>
        <w:t xml:space="preserve">networks, and philosophical traditions to extend its influence across the globe, while examining both the historical roots and contemporary manifestations of </w:t>
      </w:r>
      <w:proofErr w:type="gramStart"/>
      <w:r w:rsidRPr="003F5AE2">
        <w:rPr>
          <w:rFonts w:ascii="Arial" w:hAnsi="Arial" w:cs="Arial"/>
          <w:sz w:val="28"/>
          <w:szCs w:val="28"/>
        </w:rPr>
        <w:t>Indian soft</w:t>
      </w:r>
      <w:proofErr w:type="gramEnd"/>
      <w:r w:rsidRPr="003F5AE2">
        <w:rPr>
          <w:rFonts w:ascii="Arial" w:hAnsi="Arial" w:cs="Arial"/>
          <w:sz w:val="28"/>
          <w:szCs w:val="28"/>
        </w:rPr>
        <w:t xml:space="preserve"> power.</w:t>
      </w:r>
    </w:p>
    <w:p w14:paraId="04B93223" w14:textId="77777777" w:rsidR="0070139D" w:rsidRPr="003F5AE2" w:rsidRDefault="0070139D"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The Hindu-Buddhist Temple Complexes</w:t>
      </w:r>
    </w:p>
    <w:p w14:paraId="4FC528DA"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Indonesia, the eighth-century Borobudur and Prambanan temple complexes on Java Island </w:t>
      </w:r>
      <w:proofErr w:type="gramStart"/>
      <w:r w:rsidRPr="003F5AE2">
        <w:rPr>
          <w:rFonts w:ascii="Arial" w:hAnsi="Arial" w:cs="Arial"/>
          <w:sz w:val="28"/>
          <w:szCs w:val="28"/>
        </w:rPr>
        <w:t>demonstrate</w:t>
      </w:r>
      <w:proofErr w:type="gramEnd"/>
      <w:r w:rsidRPr="003F5AE2">
        <w:rPr>
          <w:rFonts w:ascii="Arial" w:hAnsi="Arial" w:cs="Arial"/>
          <w:sz w:val="28"/>
          <w:szCs w:val="28"/>
        </w:rPr>
        <w:t xml:space="preserve"> the sophisticated synthesis of Hindu-Buddhist artistic traditions with local elements. These monuments continue to influence contemporary Southeast Asian architecture and design.</w:t>
      </w:r>
    </w:p>
    <w:p w14:paraId="59BD1F9E" w14:textId="77777777" w:rsidR="000A38E8"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Ramayana and Mahabharata epics became deeply embedded in Southeast Asian cultural consciousness. Local versions </w:t>
      </w:r>
      <w:proofErr w:type="gramStart"/>
      <w:r w:rsidRPr="003F5AE2">
        <w:rPr>
          <w:rFonts w:ascii="Arial" w:hAnsi="Arial" w:cs="Arial"/>
          <w:sz w:val="28"/>
          <w:szCs w:val="28"/>
        </w:rPr>
        <w:t>emerged</w:t>
      </w:r>
      <w:proofErr w:type="gramEnd"/>
      <w:r w:rsidRPr="003F5AE2">
        <w:rPr>
          <w:rFonts w:ascii="Arial" w:hAnsi="Arial" w:cs="Arial"/>
          <w:sz w:val="28"/>
          <w:szCs w:val="28"/>
        </w:rPr>
        <w:t xml:space="preserve">, such as the Thai </w:t>
      </w:r>
      <w:proofErr w:type="spellStart"/>
      <w:r w:rsidRPr="003F5AE2">
        <w:rPr>
          <w:rFonts w:ascii="Arial" w:hAnsi="Arial" w:cs="Arial"/>
          <w:sz w:val="28"/>
          <w:szCs w:val="28"/>
        </w:rPr>
        <w:t>Ramakien</w:t>
      </w:r>
      <w:proofErr w:type="spellEnd"/>
      <w:r w:rsidRPr="003F5AE2">
        <w:rPr>
          <w:rFonts w:ascii="Arial" w:hAnsi="Arial" w:cs="Arial"/>
          <w:sz w:val="28"/>
          <w:szCs w:val="28"/>
        </w:rPr>
        <w:t xml:space="preserve"> and Javanese Kakawin Ramayana, adapting the stories to local contexts while preserving their essential moral and philosophical teachings. These epics continue to inspire Southeast Asian performing arts, from Javanese </w:t>
      </w:r>
      <w:proofErr w:type="spellStart"/>
      <w:r w:rsidRPr="003F5AE2">
        <w:rPr>
          <w:rFonts w:ascii="Arial" w:hAnsi="Arial" w:cs="Arial"/>
          <w:sz w:val="28"/>
          <w:szCs w:val="28"/>
        </w:rPr>
        <w:t>wayang</w:t>
      </w:r>
      <w:proofErr w:type="spellEnd"/>
      <w:r w:rsidRPr="003F5AE2">
        <w:rPr>
          <w:rFonts w:ascii="Arial" w:hAnsi="Arial" w:cs="Arial"/>
          <w:sz w:val="28"/>
          <w:szCs w:val="28"/>
        </w:rPr>
        <w:t xml:space="preserve"> </w:t>
      </w:r>
      <w:proofErr w:type="spellStart"/>
      <w:r w:rsidRPr="003F5AE2">
        <w:rPr>
          <w:rFonts w:ascii="Arial" w:hAnsi="Arial" w:cs="Arial"/>
          <w:sz w:val="28"/>
          <w:szCs w:val="28"/>
        </w:rPr>
        <w:t>kulit</w:t>
      </w:r>
      <w:proofErr w:type="spellEnd"/>
      <w:r w:rsidRPr="003F5AE2">
        <w:rPr>
          <w:rFonts w:ascii="Arial" w:hAnsi="Arial" w:cs="Arial"/>
          <w:sz w:val="28"/>
          <w:szCs w:val="28"/>
        </w:rPr>
        <w:t xml:space="preserve"> shadow puppetry to Thai </w:t>
      </w:r>
      <w:proofErr w:type="spellStart"/>
      <w:r w:rsidRPr="003F5AE2">
        <w:rPr>
          <w:rFonts w:ascii="Arial" w:hAnsi="Arial" w:cs="Arial"/>
          <w:sz w:val="28"/>
          <w:szCs w:val="28"/>
        </w:rPr>
        <w:t>khon</w:t>
      </w:r>
      <w:proofErr w:type="spellEnd"/>
      <w:r w:rsidRPr="003F5AE2">
        <w:rPr>
          <w:rFonts w:ascii="Arial" w:hAnsi="Arial" w:cs="Arial"/>
          <w:sz w:val="28"/>
          <w:szCs w:val="28"/>
        </w:rPr>
        <w:t xml:space="preserve"> masked dance drama. Indian influence extended to linguistics, with Sanskrit and Pali contributing extensively to vocabulary in Thai, Khmer, Javanese, and other regional languages. The scripts of Southeast Asian languages developed from Indian writing systems, </w:t>
      </w:r>
      <w:proofErr w:type="gramStart"/>
      <w:r w:rsidRPr="003F5AE2">
        <w:rPr>
          <w:rFonts w:ascii="Arial" w:hAnsi="Arial" w:cs="Arial"/>
          <w:sz w:val="28"/>
          <w:szCs w:val="28"/>
        </w:rPr>
        <w:t>demonstrating</w:t>
      </w:r>
      <w:proofErr w:type="gramEnd"/>
      <w:r w:rsidRPr="003F5AE2">
        <w:rPr>
          <w:rFonts w:ascii="Arial" w:hAnsi="Arial" w:cs="Arial"/>
          <w:sz w:val="28"/>
          <w:szCs w:val="28"/>
        </w:rPr>
        <w:t xml:space="preserve"> the deep impact of Indian intellectual traditions.</w:t>
      </w:r>
    </w:p>
    <w:p w14:paraId="4772C3DE" w14:textId="77777777" w:rsidR="0070139D" w:rsidRPr="003F5AE2" w:rsidRDefault="0070139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Hindu-Buddhist temple complexes </w:t>
      </w:r>
      <w:proofErr w:type="gramStart"/>
      <w:r w:rsidRPr="003F5AE2">
        <w:rPr>
          <w:rFonts w:ascii="Arial" w:hAnsi="Arial" w:cs="Arial"/>
          <w:sz w:val="28"/>
          <w:szCs w:val="28"/>
        </w:rPr>
        <w:t>represent</w:t>
      </w:r>
      <w:proofErr w:type="gramEnd"/>
      <w:r w:rsidRPr="003F5AE2">
        <w:rPr>
          <w:rFonts w:ascii="Arial" w:hAnsi="Arial" w:cs="Arial"/>
          <w:sz w:val="28"/>
          <w:szCs w:val="28"/>
        </w:rPr>
        <w:t xml:space="preserve"> </w:t>
      </w:r>
      <w:proofErr w:type="gramStart"/>
      <w:r w:rsidRPr="003F5AE2">
        <w:rPr>
          <w:rFonts w:ascii="Arial" w:hAnsi="Arial" w:cs="Arial"/>
          <w:sz w:val="28"/>
          <w:szCs w:val="28"/>
        </w:rPr>
        <w:t>some of</w:t>
      </w:r>
      <w:proofErr w:type="gramEnd"/>
      <w:r w:rsidRPr="003F5AE2">
        <w:rPr>
          <w:rFonts w:ascii="Arial" w:hAnsi="Arial" w:cs="Arial"/>
          <w:sz w:val="28"/>
          <w:szCs w:val="28"/>
        </w:rPr>
        <w:t xml:space="preserve"> the most remarkable architectural and cultural achievements in world history. These structures, spread across South and Southeast Asia, stand as testaments to the profound spiritual, political, and artistic exchanges between these regions. Among them, Angkor Wat, </w:t>
      </w:r>
      <w:proofErr w:type="gramStart"/>
      <w:r w:rsidRPr="003F5AE2">
        <w:rPr>
          <w:rFonts w:ascii="Arial" w:hAnsi="Arial" w:cs="Arial"/>
          <w:sz w:val="28"/>
          <w:szCs w:val="28"/>
        </w:rPr>
        <w:t>located</w:t>
      </w:r>
      <w:proofErr w:type="gramEnd"/>
      <w:r w:rsidRPr="003F5AE2">
        <w:rPr>
          <w:rFonts w:ascii="Arial" w:hAnsi="Arial" w:cs="Arial"/>
          <w:sz w:val="28"/>
          <w:szCs w:val="28"/>
        </w:rPr>
        <w:t xml:space="preserve"> in present-day Cambodia, is </w:t>
      </w:r>
      <w:proofErr w:type="gramStart"/>
      <w:r w:rsidRPr="003F5AE2">
        <w:rPr>
          <w:rFonts w:ascii="Arial" w:hAnsi="Arial" w:cs="Arial"/>
          <w:sz w:val="28"/>
          <w:szCs w:val="28"/>
        </w:rPr>
        <w:t>perhaps the</w:t>
      </w:r>
      <w:proofErr w:type="gramEnd"/>
      <w:r w:rsidRPr="003F5AE2">
        <w:rPr>
          <w:rFonts w:ascii="Arial" w:hAnsi="Arial" w:cs="Arial"/>
          <w:sz w:val="28"/>
          <w:szCs w:val="28"/>
        </w:rPr>
        <w:t xml:space="preserve"> most iconic. Originally constructed as a Hindu temple dedicated to Vishnu and later transformed into a Buddhist site, Angkor Wat exemplifies the syncretic nature of religious and cultural diffusion. The origins of Hindu and Buddhist temple architecture can </w:t>
      </w:r>
      <w:proofErr w:type="gramStart"/>
      <w:r w:rsidRPr="003F5AE2">
        <w:rPr>
          <w:rFonts w:ascii="Arial" w:hAnsi="Arial" w:cs="Arial"/>
          <w:sz w:val="28"/>
          <w:szCs w:val="28"/>
        </w:rPr>
        <w:t>be traced</w:t>
      </w:r>
      <w:proofErr w:type="gramEnd"/>
      <w:r w:rsidRPr="003F5AE2">
        <w:rPr>
          <w:rFonts w:ascii="Arial" w:hAnsi="Arial" w:cs="Arial"/>
          <w:sz w:val="28"/>
          <w:szCs w:val="28"/>
        </w:rPr>
        <w:t xml:space="preserve"> back to the Indian subcontinent. Early Hindu temples were often simple structures, evolving from rock-cut caves and wooden shrines to elaborate stone constructions. The Gupta period (4th to </w:t>
      </w:r>
      <w:proofErr w:type="gramStart"/>
      <w:r w:rsidRPr="003F5AE2">
        <w:rPr>
          <w:rFonts w:ascii="Arial" w:hAnsi="Arial" w:cs="Arial"/>
          <w:sz w:val="28"/>
          <w:szCs w:val="28"/>
        </w:rPr>
        <w:t>6th</w:t>
      </w:r>
      <w:proofErr w:type="gramEnd"/>
      <w:r w:rsidRPr="003F5AE2">
        <w:rPr>
          <w:rFonts w:ascii="Arial" w:hAnsi="Arial" w:cs="Arial"/>
          <w:sz w:val="28"/>
          <w:szCs w:val="28"/>
        </w:rPr>
        <w:t xml:space="preserve"> centuries CE) marked a significant development in Hindu temple architecture, characterized by the construction of shikharas (towers) and intricate </w:t>
      </w:r>
      <w:r w:rsidRPr="003F5AE2">
        <w:rPr>
          <w:rFonts w:ascii="Arial" w:hAnsi="Arial" w:cs="Arial"/>
          <w:sz w:val="28"/>
          <w:szCs w:val="28"/>
        </w:rPr>
        <w:lastRenderedPageBreak/>
        <w:t>carvings.</w:t>
      </w:r>
    </w:p>
    <w:p w14:paraId="18D102D4" w14:textId="77777777" w:rsidR="0070139D" w:rsidRPr="003F5AE2" w:rsidRDefault="0070139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Buddhism, which </w:t>
      </w:r>
      <w:proofErr w:type="gramStart"/>
      <w:r w:rsidRPr="003F5AE2">
        <w:rPr>
          <w:rFonts w:ascii="Arial" w:hAnsi="Arial" w:cs="Arial"/>
          <w:sz w:val="28"/>
          <w:szCs w:val="28"/>
        </w:rPr>
        <w:t>emerged</w:t>
      </w:r>
      <w:proofErr w:type="gramEnd"/>
      <w:r w:rsidRPr="003F5AE2">
        <w:rPr>
          <w:rFonts w:ascii="Arial" w:hAnsi="Arial" w:cs="Arial"/>
          <w:sz w:val="28"/>
          <w:szCs w:val="28"/>
        </w:rPr>
        <w:t xml:space="preserve"> in the </w:t>
      </w:r>
      <w:proofErr w:type="gramStart"/>
      <w:r w:rsidRPr="003F5AE2">
        <w:rPr>
          <w:rFonts w:ascii="Arial" w:hAnsi="Arial" w:cs="Arial"/>
          <w:sz w:val="28"/>
          <w:szCs w:val="28"/>
        </w:rPr>
        <w:t>5th</w:t>
      </w:r>
      <w:proofErr w:type="gramEnd"/>
      <w:r w:rsidRPr="003F5AE2">
        <w:rPr>
          <w:rFonts w:ascii="Arial" w:hAnsi="Arial" w:cs="Arial"/>
          <w:sz w:val="28"/>
          <w:szCs w:val="28"/>
        </w:rPr>
        <w:t xml:space="preserve"> century BCE, also developed distinct architectural forms, including stupas, viharas (monasteries), and chaityas (prayer halls). The spread of Buddhism across Asia brought these architectural styles to regions as far as Central Asia, China, and Southeast Asia.</w:t>
      </w:r>
    </w:p>
    <w:p w14:paraId="25663710" w14:textId="77777777" w:rsidR="0070139D" w:rsidRPr="003F5AE2" w:rsidRDefault="0070139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spread of Hindu-Buddhist architecture to Southeast Asia occurred through various channels, including trade, diplomacy, migration, and the influence of </w:t>
      </w:r>
      <w:proofErr w:type="spellStart"/>
      <w:r w:rsidRPr="003F5AE2">
        <w:rPr>
          <w:rFonts w:ascii="Arial" w:hAnsi="Arial" w:cs="Arial"/>
          <w:sz w:val="28"/>
          <w:szCs w:val="28"/>
        </w:rPr>
        <w:t>Indianised</w:t>
      </w:r>
      <w:proofErr w:type="spellEnd"/>
      <w:r w:rsidRPr="003F5AE2">
        <w:rPr>
          <w:rFonts w:ascii="Arial" w:hAnsi="Arial" w:cs="Arial"/>
          <w:sz w:val="28"/>
          <w:szCs w:val="28"/>
        </w:rPr>
        <w:t xml:space="preserve"> kingdoms. Indian merchants, scholars, and missionaries played pivotal roles in introducing Hindu and Buddhist religious practices and architectural styles to Southeast Asian polities.</w:t>
      </w:r>
    </w:p>
    <w:p w14:paraId="5D5B358E" w14:textId="77777777" w:rsidR="0070139D" w:rsidRPr="003F5AE2" w:rsidRDefault="0070139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emergence of </w:t>
      </w:r>
      <w:proofErr w:type="spellStart"/>
      <w:r w:rsidRPr="003F5AE2">
        <w:rPr>
          <w:rFonts w:ascii="Arial" w:hAnsi="Arial" w:cs="Arial"/>
          <w:sz w:val="28"/>
          <w:szCs w:val="28"/>
        </w:rPr>
        <w:t>Indianised</w:t>
      </w:r>
      <w:proofErr w:type="spellEnd"/>
      <w:r w:rsidRPr="003F5AE2">
        <w:rPr>
          <w:rFonts w:ascii="Arial" w:hAnsi="Arial" w:cs="Arial"/>
          <w:sz w:val="28"/>
          <w:szCs w:val="28"/>
        </w:rPr>
        <w:t xml:space="preserve"> kingdoms in Southeast Asia, such as Srivijaya, Funan, and the Khmer Empire,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the adoption and adaptation of Hindu-Buddhist architectural forms. These kingdoms embraced Indian religious traditions and integrated them with local beliefs and practices, resulting in unique architectural expressions.</w:t>
      </w:r>
    </w:p>
    <w:p w14:paraId="37A7C46E" w14:textId="2DD79A66"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construction of Angkor Wat took place during the height of the Khmer Empire, which dominated much of Southeast Asia from the 9th to the 15th centuries. The Khmer Empire was a powerful state that controlled vast territories, including present-day Cambodia, Thailand, Laos, and parts of Vietnam and Myanmar. </w:t>
      </w:r>
      <w:r w:rsidR="001B0E60">
        <w:rPr>
          <w:rFonts w:ascii="Arial" w:hAnsi="Arial" w:cs="Arial"/>
          <w:sz w:val="28"/>
          <w:szCs w:val="28"/>
        </w:rPr>
        <w:t xml:space="preserve">Indian culture, particularly Hinduism and Buddhism, which </w:t>
      </w:r>
      <w:proofErr w:type="gramStart"/>
      <w:r w:rsidR="001B0E60">
        <w:rPr>
          <w:rFonts w:ascii="Arial" w:hAnsi="Arial" w:cs="Arial"/>
          <w:sz w:val="28"/>
          <w:szCs w:val="28"/>
        </w:rPr>
        <w:t>were introduced</w:t>
      </w:r>
      <w:proofErr w:type="gramEnd"/>
      <w:r w:rsidR="001B0E60">
        <w:rPr>
          <w:rFonts w:ascii="Arial" w:hAnsi="Arial" w:cs="Arial"/>
          <w:sz w:val="28"/>
          <w:szCs w:val="28"/>
        </w:rPr>
        <w:t xml:space="preserve"> to the region through trade and cultural exchanges with India deeply influenced the empire's rulers</w:t>
      </w:r>
      <w:r w:rsidRPr="003F5AE2">
        <w:rPr>
          <w:rFonts w:ascii="Arial" w:hAnsi="Arial" w:cs="Arial"/>
          <w:sz w:val="28"/>
          <w:szCs w:val="28"/>
        </w:rPr>
        <w:t>.</w:t>
      </w:r>
    </w:p>
    <w:p w14:paraId="3A278B13"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King Suryavarman II, who ruled from 1113 to 1150 CE, commissioned the construction of Angkor Wat as a state temple and eventual mausoleum. The temple </w:t>
      </w:r>
      <w:proofErr w:type="gramStart"/>
      <w:r w:rsidRPr="003F5AE2">
        <w:rPr>
          <w:rFonts w:ascii="Arial" w:hAnsi="Arial" w:cs="Arial"/>
          <w:sz w:val="28"/>
          <w:szCs w:val="28"/>
        </w:rPr>
        <w:t>was designed</w:t>
      </w:r>
      <w:proofErr w:type="gramEnd"/>
      <w:r w:rsidRPr="003F5AE2">
        <w:rPr>
          <w:rFonts w:ascii="Arial" w:hAnsi="Arial" w:cs="Arial"/>
          <w:sz w:val="28"/>
          <w:szCs w:val="28"/>
        </w:rPr>
        <w:t xml:space="preserve"> to </w:t>
      </w:r>
      <w:proofErr w:type="gramStart"/>
      <w:r w:rsidRPr="003F5AE2">
        <w:rPr>
          <w:rFonts w:ascii="Arial" w:hAnsi="Arial" w:cs="Arial"/>
          <w:sz w:val="28"/>
          <w:szCs w:val="28"/>
        </w:rPr>
        <w:t>represent</w:t>
      </w:r>
      <w:proofErr w:type="gramEnd"/>
      <w:r w:rsidRPr="003F5AE2">
        <w:rPr>
          <w:rFonts w:ascii="Arial" w:hAnsi="Arial" w:cs="Arial"/>
          <w:sz w:val="28"/>
          <w:szCs w:val="28"/>
        </w:rPr>
        <w:t xml:space="preserve"> Mount Meru, the sacred mountain in Hindu cosmology that </w:t>
      </w:r>
      <w:proofErr w:type="gramStart"/>
      <w:r w:rsidRPr="003F5AE2">
        <w:rPr>
          <w:rFonts w:ascii="Arial" w:hAnsi="Arial" w:cs="Arial"/>
          <w:sz w:val="28"/>
          <w:szCs w:val="28"/>
        </w:rPr>
        <w:t>is considered</w:t>
      </w:r>
      <w:proofErr w:type="gramEnd"/>
      <w:r w:rsidRPr="003F5AE2">
        <w:rPr>
          <w:rFonts w:ascii="Arial" w:hAnsi="Arial" w:cs="Arial"/>
          <w:sz w:val="28"/>
          <w:szCs w:val="28"/>
        </w:rPr>
        <w:t xml:space="preserve"> the center of the universe. The temple's layout, with its concentric galleries and towering central spire, reflects this cosmological symbolism. The bas-reliefs and carvings that adorn the temple walls depict scenes from Hindu mythology, including the Churning of the Ocean of Milk and the Battle of Kurukshetra, as well as scenes from the life of King Suryavarman II.</w:t>
      </w:r>
    </w:p>
    <w:p w14:paraId="1A0F2CF3" w14:textId="77777777" w:rsidR="000A38E8" w:rsidRPr="003F5AE2" w:rsidRDefault="000A38E8" w:rsidP="003F5AE2">
      <w:pPr>
        <w:pStyle w:val="BodyText"/>
        <w:spacing w:before="1" w:line="360" w:lineRule="auto"/>
        <w:ind w:right="106"/>
        <w:rPr>
          <w:rFonts w:ascii="Arial" w:hAnsi="Arial" w:cs="Arial"/>
          <w:sz w:val="28"/>
          <w:szCs w:val="28"/>
        </w:rPr>
      </w:pPr>
    </w:p>
    <w:p w14:paraId="533C1FF9"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 xml:space="preserve">The transition from Hinduism to Buddhism in the region began in the late 12th century, during the reign of King Jayavarman VII, who embraced Mahayana Buddhism. This shift </w:t>
      </w:r>
      <w:proofErr w:type="gramStart"/>
      <w:r w:rsidRPr="003F5AE2">
        <w:rPr>
          <w:rFonts w:ascii="Arial" w:hAnsi="Arial" w:cs="Arial"/>
          <w:sz w:val="28"/>
          <w:szCs w:val="28"/>
        </w:rPr>
        <w:t>is reflected</w:t>
      </w:r>
      <w:proofErr w:type="gramEnd"/>
      <w:r w:rsidRPr="003F5AE2">
        <w:rPr>
          <w:rFonts w:ascii="Arial" w:hAnsi="Arial" w:cs="Arial"/>
          <w:sz w:val="28"/>
          <w:szCs w:val="28"/>
        </w:rPr>
        <w:t xml:space="preserve"> in the later additions to Angkor Wat, including Buddhist iconography and statues. The temple complex thus became a symbol of the religious syncretism that characterized the Khmer Empire, blending elements of Hinduism and Buddhism.</w:t>
      </w:r>
    </w:p>
    <w:p w14:paraId="44A3680D"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Angkor Wat is renowned for its architectural grandeur and complexity. The temple complex covers an area of approximately 162.6 hectares (402 acres), making it one of the largest religious monuments in the world. The central tower rises to a height of </w:t>
      </w:r>
      <w:proofErr w:type="gramStart"/>
      <w:r w:rsidRPr="003F5AE2">
        <w:rPr>
          <w:rFonts w:ascii="Arial" w:hAnsi="Arial" w:cs="Arial"/>
          <w:sz w:val="28"/>
          <w:szCs w:val="28"/>
        </w:rPr>
        <w:t>65</w:t>
      </w:r>
      <w:proofErr w:type="gramEnd"/>
      <w:r w:rsidRPr="003F5AE2">
        <w:rPr>
          <w:rFonts w:ascii="Arial" w:hAnsi="Arial" w:cs="Arial"/>
          <w:sz w:val="28"/>
          <w:szCs w:val="28"/>
        </w:rPr>
        <w:t xml:space="preserve"> meters (213 feet), surrounded by four smaller towers, </w:t>
      </w:r>
      <w:proofErr w:type="gramStart"/>
      <w:r w:rsidRPr="003F5AE2">
        <w:rPr>
          <w:rFonts w:ascii="Arial" w:hAnsi="Arial" w:cs="Arial"/>
          <w:sz w:val="28"/>
          <w:szCs w:val="28"/>
        </w:rPr>
        <w:t>representing</w:t>
      </w:r>
      <w:proofErr w:type="gramEnd"/>
      <w:r w:rsidRPr="003F5AE2">
        <w:rPr>
          <w:rFonts w:ascii="Arial" w:hAnsi="Arial" w:cs="Arial"/>
          <w:sz w:val="28"/>
          <w:szCs w:val="28"/>
        </w:rPr>
        <w:t xml:space="preserve"> the five peaks of Mount Meru. The temple </w:t>
      </w:r>
      <w:proofErr w:type="gramStart"/>
      <w:r w:rsidRPr="003F5AE2">
        <w:rPr>
          <w:rFonts w:ascii="Arial" w:hAnsi="Arial" w:cs="Arial"/>
          <w:sz w:val="28"/>
          <w:szCs w:val="28"/>
        </w:rPr>
        <w:t>is enclosed</w:t>
      </w:r>
      <w:proofErr w:type="gramEnd"/>
      <w:r w:rsidRPr="003F5AE2">
        <w:rPr>
          <w:rFonts w:ascii="Arial" w:hAnsi="Arial" w:cs="Arial"/>
          <w:sz w:val="28"/>
          <w:szCs w:val="28"/>
        </w:rPr>
        <w:t xml:space="preserve"> by a massive moat, symbolizing the cosmic ocean that surrounds the sacred mountain.</w:t>
      </w:r>
    </w:p>
    <w:p w14:paraId="4BDB9755" w14:textId="77777777" w:rsidR="000A38E8" w:rsidRPr="003F5AE2" w:rsidRDefault="000A38E8" w:rsidP="003F5AE2">
      <w:pPr>
        <w:pStyle w:val="BodyText"/>
        <w:spacing w:before="1" w:line="360" w:lineRule="auto"/>
        <w:ind w:right="106"/>
        <w:rPr>
          <w:rFonts w:ascii="Arial" w:hAnsi="Arial" w:cs="Arial"/>
          <w:sz w:val="28"/>
          <w:szCs w:val="28"/>
        </w:rPr>
      </w:pPr>
    </w:p>
    <w:p w14:paraId="42498533"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construction of Angkor Wat required advanced engineering and architectural techniques. The temple </w:t>
      </w:r>
      <w:proofErr w:type="gramStart"/>
      <w:r w:rsidRPr="003F5AE2">
        <w:rPr>
          <w:rFonts w:ascii="Arial" w:hAnsi="Arial" w:cs="Arial"/>
          <w:sz w:val="28"/>
          <w:szCs w:val="28"/>
        </w:rPr>
        <w:t>was built</w:t>
      </w:r>
      <w:proofErr w:type="gramEnd"/>
      <w:r w:rsidRPr="003F5AE2">
        <w:rPr>
          <w:rFonts w:ascii="Arial" w:hAnsi="Arial" w:cs="Arial"/>
          <w:sz w:val="28"/>
          <w:szCs w:val="28"/>
        </w:rPr>
        <w:t xml:space="preserve"> using sandstone blocks, which </w:t>
      </w:r>
      <w:proofErr w:type="gramStart"/>
      <w:r w:rsidRPr="003F5AE2">
        <w:rPr>
          <w:rFonts w:ascii="Arial" w:hAnsi="Arial" w:cs="Arial"/>
          <w:sz w:val="28"/>
          <w:szCs w:val="28"/>
        </w:rPr>
        <w:t>were quarried</w:t>
      </w:r>
      <w:proofErr w:type="gramEnd"/>
      <w:r w:rsidRPr="003F5AE2">
        <w:rPr>
          <w:rFonts w:ascii="Arial" w:hAnsi="Arial" w:cs="Arial"/>
          <w:sz w:val="28"/>
          <w:szCs w:val="28"/>
        </w:rPr>
        <w:t xml:space="preserve"> from the nearby Kulen Mountains and transported to the site via a network of canals. The blocks </w:t>
      </w:r>
      <w:proofErr w:type="gramStart"/>
      <w:r w:rsidRPr="003F5AE2">
        <w:rPr>
          <w:rFonts w:ascii="Arial" w:hAnsi="Arial" w:cs="Arial"/>
          <w:sz w:val="28"/>
          <w:szCs w:val="28"/>
        </w:rPr>
        <w:t>were then precisely cut</w:t>
      </w:r>
      <w:proofErr w:type="gramEnd"/>
      <w:r w:rsidRPr="003F5AE2">
        <w:rPr>
          <w:rFonts w:ascii="Arial" w:hAnsi="Arial" w:cs="Arial"/>
          <w:sz w:val="28"/>
          <w:szCs w:val="28"/>
        </w:rPr>
        <w:t xml:space="preserve"> and fitted together without the use of mortar, a testament to the skill of the Khmer builders. The temple's intricate carvings and bas-reliefs </w:t>
      </w:r>
      <w:proofErr w:type="gramStart"/>
      <w:r w:rsidRPr="003F5AE2">
        <w:rPr>
          <w:rFonts w:ascii="Arial" w:hAnsi="Arial" w:cs="Arial"/>
          <w:sz w:val="28"/>
          <w:szCs w:val="28"/>
        </w:rPr>
        <w:t>were created</w:t>
      </w:r>
      <w:proofErr w:type="gramEnd"/>
      <w:r w:rsidRPr="003F5AE2">
        <w:rPr>
          <w:rFonts w:ascii="Arial" w:hAnsi="Arial" w:cs="Arial"/>
          <w:sz w:val="28"/>
          <w:szCs w:val="28"/>
        </w:rPr>
        <w:t xml:space="preserve"> using a combination of chisels, hammers, and other hand tools, </w:t>
      </w:r>
      <w:proofErr w:type="gramStart"/>
      <w:r w:rsidRPr="003F5AE2">
        <w:rPr>
          <w:rFonts w:ascii="Arial" w:hAnsi="Arial" w:cs="Arial"/>
          <w:sz w:val="28"/>
          <w:szCs w:val="28"/>
        </w:rPr>
        <w:t>demonstrating</w:t>
      </w:r>
      <w:proofErr w:type="gramEnd"/>
      <w:r w:rsidRPr="003F5AE2">
        <w:rPr>
          <w:rFonts w:ascii="Arial" w:hAnsi="Arial" w:cs="Arial"/>
          <w:sz w:val="28"/>
          <w:szCs w:val="28"/>
        </w:rPr>
        <w:t xml:space="preserve"> the </w:t>
      </w:r>
      <w:proofErr w:type="gramStart"/>
      <w:r w:rsidRPr="003F5AE2">
        <w:rPr>
          <w:rFonts w:ascii="Arial" w:hAnsi="Arial" w:cs="Arial"/>
          <w:sz w:val="28"/>
          <w:szCs w:val="28"/>
        </w:rPr>
        <w:t>high level</w:t>
      </w:r>
      <w:proofErr w:type="gramEnd"/>
      <w:r w:rsidRPr="003F5AE2">
        <w:rPr>
          <w:rFonts w:ascii="Arial" w:hAnsi="Arial" w:cs="Arial"/>
          <w:sz w:val="28"/>
          <w:szCs w:val="28"/>
        </w:rPr>
        <w:t xml:space="preserve"> of craftsmanship achieved by the Khmer artisans.</w:t>
      </w:r>
    </w:p>
    <w:p w14:paraId="1987CFE5" w14:textId="77777777" w:rsidR="000A38E8" w:rsidRPr="003F5AE2" w:rsidRDefault="000A38E8" w:rsidP="003F5AE2">
      <w:pPr>
        <w:pStyle w:val="BodyText"/>
        <w:spacing w:before="1" w:line="360" w:lineRule="auto"/>
        <w:ind w:right="106"/>
        <w:rPr>
          <w:rFonts w:ascii="Arial" w:hAnsi="Arial" w:cs="Arial"/>
          <w:sz w:val="28"/>
          <w:szCs w:val="28"/>
        </w:rPr>
      </w:pPr>
    </w:p>
    <w:p w14:paraId="0A3F39EB"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One of the most striking features of Angkor Wat is its extensive bas-reliefs, which cover the walls of the temple's galleries. These carvings depict scenes from Hindu epics, such as the Ramayana and the Mahabharata, as well as historical events and daily life in the Khmer Empire. The bas-reliefs are not only artistic masterpieces but also </w:t>
      </w:r>
      <w:proofErr w:type="gramStart"/>
      <w:r w:rsidRPr="003F5AE2">
        <w:rPr>
          <w:rFonts w:ascii="Arial" w:hAnsi="Arial" w:cs="Arial"/>
          <w:sz w:val="28"/>
          <w:szCs w:val="28"/>
        </w:rPr>
        <w:t>provide</w:t>
      </w:r>
      <w:proofErr w:type="gramEnd"/>
      <w:r w:rsidRPr="003F5AE2">
        <w:rPr>
          <w:rFonts w:ascii="Arial" w:hAnsi="Arial" w:cs="Arial"/>
          <w:sz w:val="28"/>
          <w:szCs w:val="28"/>
        </w:rPr>
        <w:t xml:space="preserve"> valuable insights into the religious beliefs, cultural practices, and social structures of the Khmer people.</w:t>
      </w:r>
    </w:p>
    <w:p w14:paraId="369DA8EA" w14:textId="77777777" w:rsidR="000A38E8" w:rsidRPr="003F5AE2" w:rsidRDefault="000A38E8" w:rsidP="003F5AE2">
      <w:pPr>
        <w:pStyle w:val="BodyText"/>
        <w:spacing w:before="1" w:line="360" w:lineRule="auto"/>
        <w:ind w:right="106"/>
        <w:rPr>
          <w:rFonts w:ascii="Arial" w:hAnsi="Arial" w:cs="Arial"/>
          <w:sz w:val="28"/>
          <w:szCs w:val="28"/>
        </w:rPr>
      </w:pPr>
    </w:p>
    <w:p w14:paraId="5965E9DB"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architectural design of Angkor Wat also reflects the Khmer Empire's political and religious ideology. The temple's layout, with its central tower and surrounding </w:t>
      </w:r>
      <w:r w:rsidRPr="003F5AE2">
        <w:rPr>
          <w:rFonts w:ascii="Arial" w:hAnsi="Arial" w:cs="Arial"/>
          <w:sz w:val="28"/>
          <w:szCs w:val="28"/>
        </w:rPr>
        <w:lastRenderedPageBreak/>
        <w:t xml:space="preserve">galleries, symbolizes the hierarchical structure of the universe, with the king at its center. The temple's orientation towards the west, rather than the traditional east, </w:t>
      </w:r>
      <w:proofErr w:type="gramStart"/>
      <w:r w:rsidRPr="003F5AE2">
        <w:rPr>
          <w:rFonts w:ascii="Arial" w:hAnsi="Arial" w:cs="Arial"/>
          <w:sz w:val="28"/>
          <w:szCs w:val="28"/>
        </w:rPr>
        <w:t>is believed</w:t>
      </w:r>
      <w:proofErr w:type="gramEnd"/>
      <w:r w:rsidRPr="003F5AE2">
        <w:rPr>
          <w:rFonts w:ascii="Arial" w:hAnsi="Arial" w:cs="Arial"/>
          <w:sz w:val="28"/>
          <w:szCs w:val="28"/>
        </w:rPr>
        <w:t xml:space="preserve"> to reflect its funerary function, as the west is associated with death and the setting sun in Hindu cosmology.</w:t>
      </w:r>
    </w:p>
    <w:p w14:paraId="35C95006"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influence of Angkor Wat extended far beyond the borders of the Khmer Empire, shaping the development of Hindu-Buddhist temple complexes across Southeast Asia. The spread of these temple complexes was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by the Khmer Empire's extensive trade networks, military conquests, and cultural exchanges with neighboring regions.</w:t>
      </w:r>
    </w:p>
    <w:p w14:paraId="070FCB61"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One of the most notable examples of Angkor Wat's influence is the temple complex of Borobudur in Java, Indonesia. Constructed in the </w:t>
      </w:r>
      <w:proofErr w:type="gramStart"/>
      <w:r w:rsidRPr="003F5AE2">
        <w:rPr>
          <w:rFonts w:ascii="Arial" w:hAnsi="Arial" w:cs="Arial"/>
          <w:sz w:val="28"/>
          <w:szCs w:val="28"/>
        </w:rPr>
        <w:t>9th</w:t>
      </w:r>
      <w:proofErr w:type="gramEnd"/>
      <w:r w:rsidRPr="003F5AE2">
        <w:rPr>
          <w:rFonts w:ascii="Arial" w:hAnsi="Arial" w:cs="Arial"/>
          <w:sz w:val="28"/>
          <w:szCs w:val="28"/>
        </w:rPr>
        <w:t xml:space="preserve"> century, Borobudur is the world's largest Buddhist temple and shares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architectural features with Angkor Wat, including its pyramidal structure and extensive bas-reliefs. The temple's design reflects the influence of Indian cosmology, with its three levels </w:t>
      </w:r>
      <w:proofErr w:type="gramStart"/>
      <w:r w:rsidRPr="003F5AE2">
        <w:rPr>
          <w:rFonts w:ascii="Arial" w:hAnsi="Arial" w:cs="Arial"/>
          <w:sz w:val="28"/>
          <w:szCs w:val="28"/>
        </w:rPr>
        <w:t>representing</w:t>
      </w:r>
      <w:proofErr w:type="gramEnd"/>
      <w:r w:rsidRPr="003F5AE2">
        <w:rPr>
          <w:rFonts w:ascii="Arial" w:hAnsi="Arial" w:cs="Arial"/>
          <w:sz w:val="28"/>
          <w:szCs w:val="28"/>
        </w:rPr>
        <w:t xml:space="preserve"> the realms of desire, form, and formlessness in Buddhist philosophy. The bas-reliefs at Borobudur depict scenes from the life of the Buddha and the Jataka tales, </w:t>
      </w:r>
      <w:proofErr w:type="gramStart"/>
      <w:r w:rsidRPr="003F5AE2">
        <w:rPr>
          <w:rFonts w:ascii="Arial" w:hAnsi="Arial" w:cs="Arial"/>
          <w:sz w:val="28"/>
          <w:szCs w:val="28"/>
        </w:rPr>
        <w:t>similar to</w:t>
      </w:r>
      <w:proofErr w:type="gramEnd"/>
      <w:r w:rsidRPr="003F5AE2">
        <w:rPr>
          <w:rFonts w:ascii="Arial" w:hAnsi="Arial" w:cs="Arial"/>
          <w:sz w:val="28"/>
          <w:szCs w:val="28"/>
        </w:rPr>
        <w:t xml:space="preserve"> the narrative carvings at Angkor Wat.</w:t>
      </w:r>
    </w:p>
    <w:p w14:paraId="03F9E983" w14:textId="77777777" w:rsidR="000A38E8" w:rsidRPr="003F5AE2" w:rsidRDefault="000A38E8" w:rsidP="003F5AE2">
      <w:pPr>
        <w:pStyle w:val="BodyText"/>
        <w:spacing w:before="1" w:line="360" w:lineRule="auto"/>
        <w:ind w:right="106"/>
        <w:rPr>
          <w:rFonts w:ascii="Arial" w:hAnsi="Arial" w:cs="Arial"/>
          <w:sz w:val="28"/>
          <w:szCs w:val="28"/>
        </w:rPr>
      </w:pPr>
    </w:p>
    <w:p w14:paraId="257FEC95"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Another example of Angkor Wat's influence is the temple complex of Bagan in Myanmar. Bagan, which flourished between the 11th and 13th centuries, is home to over 2,000 Buddhist temples and pagodas. The temples at Bagan </w:t>
      </w:r>
      <w:proofErr w:type="gramStart"/>
      <w:r w:rsidRPr="003F5AE2">
        <w:rPr>
          <w:rFonts w:ascii="Arial" w:hAnsi="Arial" w:cs="Arial"/>
          <w:sz w:val="28"/>
          <w:szCs w:val="28"/>
        </w:rPr>
        <w:t>exhibit</w:t>
      </w:r>
      <w:proofErr w:type="gramEnd"/>
      <w:r w:rsidRPr="003F5AE2">
        <w:rPr>
          <w:rFonts w:ascii="Arial" w:hAnsi="Arial" w:cs="Arial"/>
          <w:sz w:val="28"/>
          <w:szCs w:val="28"/>
        </w:rPr>
        <w:t xml:space="preserve"> a blend of Indian, Mon, and Khmer architectural styles, reflecting the region's cultural diversity. The Ananda Temple, one of the most famous temples in Bagan, features a central tower surrounded by smaller stupas, reminiscent of the layout of Angkor Wat. The temple's interior </w:t>
      </w:r>
      <w:proofErr w:type="gramStart"/>
      <w:r w:rsidRPr="003F5AE2">
        <w:rPr>
          <w:rFonts w:ascii="Arial" w:hAnsi="Arial" w:cs="Arial"/>
          <w:sz w:val="28"/>
          <w:szCs w:val="28"/>
        </w:rPr>
        <w:t>is adorned</w:t>
      </w:r>
      <w:proofErr w:type="gramEnd"/>
      <w:r w:rsidRPr="003F5AE2">
        <w:rPr>
          <w:rFonts w:ascii="Arial" w:hAnsi="Arial" w:cs="Arial"/>
          <w:sz w:val="28"/>
          <w:szCs w:val="28"/>
        </w:rPr>
        <w:t xml:space="preserve"> with intricate carvings and statues of the Buddha, </w:t>
      </w:r>
      <w:proofErr w:type="gramStart"/>
      <w:r w:rsidRPr="003F5AE2">
        <w:rPr>
          <w:rFonts w:ascii="Arial" w:hAnsi="Arial" w:cs="Arial"/>
          <w:sz w:val="28"/>
          <w:szCs w:val="28"/>
        </w:rPr>
        <w:t>similar to</w:t>
      </w:r>
      <w:proofErr w:type="gramEnd"/>
      <w:r w:rsidRPr="003F5AE2">
        <w:rPr>
          <w:rFonts w:ascii="Arial" w:hAnsi="Arial" w:cs="Arial"/>
          <w:sz w:val="28"/>
          <w:szCs w:val="28"/>
        </w:rPr>
        <w:t xml:space="preserve"> the religious iconography found at Angkor Wat.</w:t>
      </w:r>
    </w:p>
    <w:p w14:paraId="37A3C721"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Thailand, the influence of Angkor Wat can </w:t>
      </w:r>
      <w:proofErr w:type="gramStart"/>
      <w:r w:rsidRPr="003F5AE2">
        <w:rPr>
          <w:rFonts w:ascii="Arial" w:hAnsi="Arial" w:cs="Arial"/>
          <w:sz w:val="28"/>
          <w:szCs w:val="28"/>
        </w:rPr>
        <w:t>be seen</w:t>
      </w:r>
      <w:proofErr w:type="gramEnd"/>
      <w:r w:rsidRPr="003F5AE2">
        <w:rPr>
          <w:rFonts w:ascii="Arial" w:hAnsi="Arial" w:cs="Arial"/>
          <w:sz w:val="28"/>
          <w:szCs w:val="28"/>
        </w:rPr>
        <w:t xml:space="preserve"> in the temple complexes of Ayutthaya and Sukhothai, which were </w:t>
      </w:r>
      <w:proofErr w:type="gramStart"/>
      <w:r w:rsidRPr="003F5AE2">
        <w:rPr>
          <w:rFonts w:ascii="Arial" w:hAnsi="Arial" w:cs="Arial"/>
          <w:sz w:val="28"/>
          <w:szCs w:val="28"/>
        </w:rPr>
        <w:t>established</w:t>
      </w:r>
      <w:proofErr w:type="gramEnd"/>
      <w:r w:rsidRPr="003F5AE2">
        <w:rPr>
          <w:rFonts w:ascii="Arial" w:hAnsi="Arial" w:cs="Arial"/>
          <w:sz w:val="28"/>
          <w:szCs w:val="28"/>
        </w:rPr>
        <w:t xml:space="preserve"> in the 13th and 14th centuries, respectively. The temples at Ayutthaya, such as Wat Phra Si </w:t>
      </w:r>
      <w:proofErr w:type="spellStart"/>
      <w:r w:rsidRPr="003F5AE2">
        <w:rPr>
          <w:rFonts w:ascii="Arial" w:hAnsi="Arial" w:cs="Arial"/>
          <w:sz w:val="28"/>
          <w:szCs w:val="28"/>
        </w:rPr>
        <w:t>Sanphet</w:t>
      </w:r>
      <w:proofErr w:type="spellEnd"/>
      <w:r w:rsidRPr="003F5AE2">
        <w:rPr>
          <w:rFonts w:ascii="Arial" w:hAnsi="Arial" w:cs="Arial"/>
          <w:sz w:val="28"/>
          <w:szCs w:val="28"/>
        </w:rPr>
        <w:t xml:space="preserve"> and Wat </w:t>
      </w:r>
      <w:proofErr w:type="spellStart"/>
      <w:r w:rsidRPr="003F5AE2">
        <w:rPr>
          <w:rFonts w:ascii="Arial" w:hAnsi="Arial" w:cs="Arial"/>
          <w:sz w:val="28"/>
          <w:szCs w:val="28"/>
        </w:rPr>
        <w:t>Chaiwatthanaram</w:t>
      </w:r>
      <w:proofErr w:type="spellEnd"/>
      <w:r w:rsidRPr="003F5AE2">
        <w:rPr>
          <w:rFonts w:ascii="Arial" w:hAnsi="Arial" w:cs="Arial"/>
          <w:sz w:val="28"/>
          <w:szCs w:val="28"/>
        </w:rPr>
        <w:t xml:space="preserve">, </w:t>
      </w:r>
      <w:proofErr w:type="gramStart"/>
      <w:r w:rsidRPr="003F5AE2">
        <w:rPr>
          <w:rFonts w:ascii="Arial" w:hAnsi="Arial" w:cs="Arial"/>
          <w:sz w:val="28"/>
          <w:szCs w:val="28"/>
        </w:rPr>
        <w:t>exhibit</w:t>
      </w:r>
      <w:proofErr w:type="gramEnd"/>
      <w:r w:rsidRPr="003F5AE2">
        <w:rPr>
          <w:rFonts w:ascii="Arial" w:hAnsi="Arial" w:cs="Arial"/>
          <w:sz w:val="28"/>
          <w:szCs w:val="28"/>
        </w:rPr>
        <w:t xml:space="preserve"> Khmer-inspired architectural elements, including prang </w:t>
      </w:r>
      <w:r w:rsidRPr="003F5AE2">
        <w:rPr>
          <w:rFonts w:ascii="Arial" w:hAnsi="Arial" w:cs="Arial"/>
          <w:sz w:val="28"/>
          <w:szCs w:val="28"/>
        </w:rPr>
        <w:lastRenderedPageBreak/>
        <w:t>(towers) and mandapa (halls). The temples at Sukhothai, such as Wat Mahathat and Wat Si Chum, also feature Khmer-style prang and Buddha statues, reflecting the spread of Khmer artistic and religious traditions.</w:t>
      </w:r>
    </w:p>
    <w:p w14:paraId="211AFCE8"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influence of Angkor Wat also extended to the Champa Kingdom in present-day Vietnam. The Cham people, who </w:t>
      </w:r>
      <w:proofErr w:type="gramStart"/>
      <w:r w:rsidRPr="003F5AE2">
        <w:rPr>
          <w:rFonts w:ascii="Arial" w:hAnsi="Arial" w:cs="Arial"/>
          <w:sz w:val="28"/>
          <w:szCs w:val="28"/>
        </w:rPr>
        <w:t>were influenced</w:t>
      </w:r>
      <w:proofErr w:type="gramEnd"/>
      <w:r w:rsidRPr="003F5AE2">
        <w:rPr>
          <w:rFonts w:ascii="Arial" w:hAnsi="Arial" w:cs="Arial"/>
          <w:sz w:val="28"/>
          <w:szCs w:val="28"/>
        </w:rPr>
        <w:t xml:space="preserve"> by both Indian and Khmer cultures, constructed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Hindu and Buddhist temples, such as the Po Nagar Temple in Nha Trang and the My Son Sanctuary near Hoi An. These temples feature tower-like structures known as </w:t>
      </w:r>
      <w:proofErr w:type="spellStart"/>
      <w:r w:rsidRPr="003F5AE2">
        <w:rPr>
          <w:rFonts w:ascii="Arial" w:hAnsi="Arial" w:cs="Arial"/>
          <w:sz w:val="28"/>
          <w:szCs w:val="28"/>
        </w:rPr>
        <w:t>kalan</w:t>
      </w:r>
      <w:proofErr w:type="spellEnd"/>
      <w:r w:rsidRPr="003F5AE2">
        <w:rPr>
          <w:rFonts w:ascii="Arial" w:hAnsi="Arial" w:cs="Arial"/>
          <w:sz w:val="28"/>
          <w:szCs w:val="28"/>
        </w:rPr>
        <w:t xml:space="preserve">, which are </w:t>
      </w:r>
      <w:proofErr w:type="gramStart"/>
      <w:r w:rsidRPr="003F5AE2">
        <w:rPr>
          <w:rFonts w:ascii="Arial" w:hAnsi="Arial" w:cs="Arial"/>
          <w:sz w:val="28"/>
          <w:szCs w:val="28"/>
        </w:rPr>
        <w:t>similar to</w:t>
      </w:r>
      <w:proofErr w:type="gramEnd"/>
      <w:r w:rsidRPr="003F5AE2">
        <w:rPr>
          <w:rFonts w:ascii="Arial" w:hAnsi="Arial" w:cs="Arial"/>
          <w:sz w:val="28"/>
          <w:szCs w:val="28"/>
        </w:rPr>
        <w:t xml:space="preserve"> the prang of Khmer temples. The carvings and sculptures at these temples depict Hindu deities, such as Shiva and Vishnu, as well as Buddhist iconography, reflecting the syncretic nature of Cham religious practices.</w:t>
      </w:r>
    </w:p>
    <w:p w14:paraId="23650170"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influence of Angkor Wat on the spread of Hindu-Buddhist temple complexes in Southeast Asia </w:t>
      </w:r>
      <w:proofErr w:type="gramStart"/>
      <w:r w:rsidRPr="003F5AE2">
        <w:rPr>
          <w:rFonts w:ascii="Arial" w:hAnsi="Arial" w:cs="Arial"/>
          <w:sz w:val="28"/>
          <w:szCs w:val="28"/>
        </w:rPr>
        <w:t>was not limited</w:t>
      </w:r>
      <w:proofErr w:type="gramEnd"/>
      <w:r w:rsidRPr="003F5AE2">
        <w:rPr>
          <w:rFonts w:ascii="Arial" w:hAnsi="Arial" w:cs="Arial"/>
          <w:sz w:val="28"/>
          <w:szCs w:val="28"/>
        </w:rPr>
        <w:t xml:space="preserve"> to architecture; it also had a profound impact on the religious and cultural practices of the region. The temple complex served as a center of religious worship, learning, and artistic expression, attracting pilgrims, scholars, and artisans from across Southeast Asia.</w:t>
      </w:r>
    </w:p>
    <w:p w14:paraId="74F4DF28" w14:textId="77777777" w:rsidR="000A38E8" w:rsidRPr="003F5AE2" w:rsidRDefault="000A38E8" w:rsidP="003F5AE2">
      <w:pPr>
        <w:pStyle w:val="BodyText"/>
        <w:spacing w:before="1" w:line="360" w:lineRule="auto"/>
        <w:ind w:right="106"/>
        <w:rPr>
          <w:rFonts w:ascii="Arial" w:hAnsi="Arial" w:cs="Arial"/>
          <w:sz w:val="28"/>
          <w:szCs w:val="28"/>
        </w:rPr>
      </w:pPr>
    </w:p>
    <w:p w14:paraId="7121E795"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One of the key religious impacts of Angkor Wat was the promotion of the cult of the god-king, or </w:t>
      </w:r>
      <w:proofErr w:type="spellStart"/>
      <w:r w:rsidRPr="003F5AE2">
        <w:rPr>
          <w:rFonts w:ascii="Arial" w:hAnsi="Arial" w:cs="Arial"/>
          <w:sz w:val="28"/>
          <w:szCs w:val="28"/>
        </w:rPr>
        <w:t>devaraja</w:t>
      </w:r>
      <w:proofErr w:type="spellEnd"/>
      <w:r w:rsidRPr="003F5AE2">
        <w:rPr>
          <w:rFonts w:ascii="Arial" w:hAnsi="Arial" w:cs="Arial"/>
          <w:sz w:val="28"/>
          <w:szCs w:val="28"/>
        </w:rPr>
        <w:t xml:space="preserve">, which was central to Khmer political ideology. The concept of the </w:t>
      </w:r>
      <w:proofErr w:type="spellStart"/>
      <w:r w:rsidRPr="003F5AE2">
        <w:rPr>
          <w:rFonts w:ascii="Arial" w:hAnsi="Arial" w:cs="Arial"/>
          <w:sz w:val="28"/>
          <w:szCs w:val="28"/>
        </w:rPr>
        <w:t>devaraja</w:t>
      </w:r>
      <w:proofErr w:type="spellEnd"/>
      <w:r w:rsidRPr="003F5AE2">
        <w:rPr>
          <w:rFonts w:ascii="Arial" w:hAnsi="Arial" w:cs="Arial"/>
          <w:sz w:val="28"/>
          <w:szCs w:val="28"/>
        </w:rPr>
        <w:t xml:space="preserve">, which originated in India, </w:t>
      </w:r>
      <w:proofErr w:type="gramStart"/>
      <w:r w:rsidRPr="003F5AE2">
        <w:rPr>
          <w:rFonts w:ascii="Arial" w:hAnsi="Arial" w:cs="Arial"/>
          <w:sz w:val="28"/>
          <w:szCs w:val="28"/>
        </w:rPr>
        <w:t>was adopted</w:t>
      </w:r>
      <w:proofErr w:type="gramEnd"/>
      <w:r w:rsidRPr="003F5AE2">
        <w:rPr>
          <w:rFonts w:ascii="Arial" w:hAnsi="Arial" w:cs="Arial"/>
          <w:sz w:val="28"/>
          <w:szCs w:val="28"/>
        </w:rPr>
        <w:t xml:space="preserve"> by the Khmer rulers to legitimize their authority and reinforce their divine status. The construction of Angkor Wat as a state temple dedicated to Vishnu, and later as a Buddhist temple, reflected the king's role as a divine ruler and protector of the faith. This concept of the god-king </w:t>
      </w:r>
      <w:proofErr w:type="gramStart"/>
      <w:r w:rsidRPr="003F5AE2">
        <w:rPr>
          <w:rFonts w:ascii="Arial" w:hAnsi="Arial" w:cs="Arial"/>
          <w:sz w:val="28"/>
          <w:szCs w:val="28"/>
        </w:rPr>
        <w:t>was also adopted</w:t>
      </w:r>
      <w:proofErr w:type="gramEnd"/>
      <w:r w:rsidRPr="003F5AE2">
        <w:rPr>
          <w:rFonts w:ascii="Arial" w:hAnsi="Arial" w:cs="Arial"/>
          <w:sz w:val="28"/>
          <w:szCs w:val="28"/>
        </w:rPr>
        <w:t xml:space="preserve"> by other Southeast Asian rulers, such as the kings of Java and Champa, who constructed temples to honor their own divine status.</w:t>
      </w:r>
    </w:p>
    <w:p w14:paraId="3CBE281B" w14:textId="77777777" w:rsidR="000A38E8" w:rsidRPr="003F5AE2" w:rsidRDefault="000A38E8" w:rsidP="003F5AE2">
      <w:pPr>
        <w:pStyle w:val="BodyText"/>
        <w:spacing w:before="1" w:line="360" w:lineRule="auto"/>
        <w:ind w:right="106"/>
        <w:rPr>
          <w:rFonts w:ascii="Arial" w:hAnsi="Arial" w:cs="Arial"/>
          <w:sz w:val="28"/>
          <w:szCs w:val="28"/>
        </w:rPr>
      </w:pPr>
    </w:p>
    <w:p w14:paraId="661559B7"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spread of Hindu-Buddhist temple complexes also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the dissemination of religious texts, rituals, and iconography across Southeast Asia. The bas-reliefs and carvings at Angkor Wat and other temples served as visual narratives that conveyed religious teachings and stories to the </w:t>
      </w:r>
      <w:proofErr w:type="gramStart"/>
      <w:r w:rsidRPr="003F5AE2">
        <w:rPr>
          <w:rFonts w:ascii="Arial" w:hAnsi="Arial" w:cs="Arial"/>
          <w:sz w:val="28"/>
          <w:szCs w:val="28"/>
        </w:rPr>
        <w:t>largely illiterate</w:t>
      </w:r>
      <w:proofErr w:type="gramEnd"/>
      <w:r w:rsidRPr="003F5AE2">
        <w:rPr>
          <w:rFonts w:ascii="Arial" w:hAnsi="Arial" w:cs="Arial"/>
          <w:sz w:val="28"/>
          <w:szCs w:val="28"/>
        </w:rPr>
        <w:t xml:space="preserve"> population. These </w:t>
      </w:r>
      <w:r w:rsidRPr="003F5AE2">
        <w:rPr>
          <w:rFonts w:ascii="Arial" w:hAnsi="Arial" w:cs="Arial"/>
          <w:sz w:val="28"/>
          <w:szCs w:val="28"/>
        </w:rPr>
        <w:lastRenderedPageBreak/>
        <w:t>artistic representations helped to popularize Hindu and Buddhist beliefs, such as the concepts of karma, dharma, and moksha, and reinforced the moral and ethical values associated with these religions.</w:t>
      </w:r>
    </w:p>
    <w:p w14:paraId="5C1FAD60" w14:textId="77777777" w:rsidR="000A38E8" w:rsidRPr="003F5AE2" w:rsidRDefault="000A38E8" w:rsidP="003F5AE2">
      <w:pPr>
        <w:pStyle w:val="BodyText"/>
        <w:spacing w:before="1" w:line="360" w:lineRule="auto"/>
        <w:ind w:right="106"/>
        <w:rPr>
          <w:rFonts w:ascii="Arial" w:hAnsi="Arial" w:cs="Arial"/>
          <w:sz w:val="28"/>
          <w:szCs w:val="28"/>
        </w:rPr>
      </w:pPr>
    </w:p>
    <w:p w14:paraId="464B2B4B"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addition to its religious impact, Angkor Wat also played a significant role in the cultural development of Southeast Asia. The temple complex was a hub of artistic and intellectual activity, attracting scholars, poets, and musicians from across the region. The Khmer Empire's patronage of the arts led to the creation of a rich cultural heritage, including literature, music, dance, and theater. The influence of Khmer culture can </w:t>
      </w:r>
      <w:proofErr w:type="gramStart"/>
      <w:r w:rsidRPr="003F5AE2">
        <w:rPr>
          <w:rFonts w:ascii="Arial" w:hAnsi="Arial" w:cs="Arial"/>
          <w:sz w:val="28"/>
          <w:szCs w:val="28"/>
        </w:rPr>
        <w:t>be seen</w:t>
      </w:r>
      <w:proofErr w:type="gramEnd"/>
      <w:r w:rsidRPr="003F5AE2">
        <w:rPr>
          <w:rFonts w:ascii="Arial" w:hAnsi="Arial" w:cs="Arial"/>
          <w:sz w:val="28"/>
          <w:szCs w:val="28"/>
        </w:rPr>
        <w:t xml:space="preserve"> in the traditional performing arts of Southeast Asia, such as the classical dance and theater of Thailand, Cambodia, and Indonesia.</w:t>
      </w:r>
    </w:p>
    <w:p w14:paraId="4CC8B9E8" w14:textId="77777777" w:rsidR="000A38E8" w:rsidRPr="003F5AE2" w:rsidRDefault="000A38E8" w:rsidP="003F5AE2">
      <w:pPr>
        <w:pStyle w:val="BodyText"/>
        <w:spacing w:before="1" w:line="360" w:lineRule="auto"/>
        <w:ind w:right="106"/>
        <w:rPr>
          <w:rFonts w:ascii="Arial" w:hAnsi="Arial" w:cs="Arial"/>
          <w:sz w:val="28"/>
          <w:szCs w:val="28"/>
        </w:rPr>
      </w:pPr>
    </w:p>
    <w:p w14:paraId="4B90D511"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The spread of Hindu-Buddhist temple complexes also contributed to the development of a shared cultural identity among the diverse peoples of Southeast Asia. The temples served as symbols of political and religious unity, bringing together different ethnic and linguistic groups under a common cultural framework. The architectural and artistic styles of these temples, which blended Indian, Khmer, and local elements, reflected the region's cultural diversity and its ability to adapt and integrate foreign influences.</w:t>
      </w:r>
    </w:p>
    <w:p w14:paraId="0E4ADA93"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legacy of Angkor Wat continues to resonate in Southeast Asia, long after the decline of the Khmer Empire. The temple complex </w:t>
      </w:r>
      <w:proofErr w:type="gramStart"/>
      <w:r w:rsidRPr="003F5AE2">
        <w:rPr>
          <w:rFonts w:ascii="Arial" w:hAnsi="Arial" w:cs="Arial"/>
          <w:sz w:val="28"/>
          <w:szCs w:val="28"/>
        </w:rPr>
        <w:t>remains</w:t>
      </w:r>
      <w:proofErr w:type="gramEnd"/>
      <w:r w:rsidRPr="003F5AE2">
        <w:rPr>
          <w:rFonts w:ascii="Arial" w:hAnsi="Arial" w:cs="Arial"/>
          <w:sz w:val="28"/>
          <w:szCs w:val="28"/>
        </w:rPr>
        <w:t xml:space="preserve"> a powerful symbol of the region's cultural and religious heritage, attracting millions of visitors each year and serving as a source of national pride for Cambodia.</w:t>
      </w:r>
    </w:p>
    <w:p w14:paraId="68AFF45E" w14:textId="77777777" w:rsidR="000A38E8" w:rsidRPr="003F5AE2" w:rsidRDefault="000A38E8" w:rsidP="003F5AE2">
      <w:pPr>
        <w:pStyle w:val="BodyText"/>
        <w:spacing w:before="1" w:line="360" w:lineRule="auto"/>
        <w:ind w:right="106"/>
        <w:rPr>
          <w:rFonts w:ascii="Arial" w:hAnsi="Arial" w:cs="Arial"/>
          <w:sz w:val="28"/>
          <w:szCs w:val="28"/>
        </w:rPr>
      </w:pPr>
    </w:p>
    <w:p w14:paraId="413EB87A"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One of the most significant aspects of Angkor Wat's legacy is its influence on modern architecture and urban planning in Southeast Asia. The temple's design, with its emphasis on symmetry, proportion, and harmony, has inspired contemporary architects and urban planners in the region. The use of water features, such as moats and reservoirs, in the design of Angkor Wat has also influenced the development of urban water management systems in Southeast Asia.</w:t>
      </w:r>
    </w:p>
    <w:p w14:paraId="1E38039A" w14:textId="77777777" w:rsidR="000A38E8" w:rsidRPr="003F5AE2" w:rsidRDefault="000A38E8" w:rsidP="003F5AE2">
      <w:pPr>
        <w:pStyle w:val="BodyText"/>
        <w:spacing w:before="1" w:line="360" w:lineRule="auto"/>
        <w:ind w:right="106"/>
        <w:rPr>
          <w:rFonts w:ascii="Arial" w:hAnsi="Arial" w:cs="Arial"/>
          <w:sz w:val="28"/>
          <w:szCs w:val="28"/>
        </w:rPr>
      </w:pPr>
    </w:p>
    <w:p w14:paraId="65EEF845" w14:textId="18B8F4ED"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preservation and restoration of Angkor Wat have also had a significant impact on the field of cultural heritage conservation. The temple complex </w:t>
      </w:r>
      <w:proofErr w:type="gramStart"/>
      <w:r w:rsidRPr="003F5AE2">
        <w:rPr>
          <w:rFonts w:ascii="Arial" w:hAnsi="Arial" w:cs="Arial"/>
          <w:sz w:val="28"/>
          <w:szCs w:val="28"/>
        </w:rPr>
        <w:t xml:space="preserve">was </w:t>
      </w:r>
      <w:r w:rsidR="000D3842" w:rsidRPr="003F5AE2">
        <w:rPr>
          <w:rFonts w:ascii="Arial" w:hAnsi="Arial" w:cs="Arial"/>
          <w:sz w:val="28"/>
          <w:szCs w:val="28"/>
        </w:rPr>
        <w:t>chosen</w:t>
      </w:r>
      <w:proofErr w:type="gramEnd"/>
      <w:r w:rsidRPr="003F5AE2">
        <w:rPr>
          <w:rFonts w:ascii="Arial" w:hAnsi="Arial" w:cs="Arial"/>
          <w:sz w:val="28"/>
          <w:szCs w:val="28"/>
        </w:rPr>
        <w:t xml:space="preserve"> a UNESCO World Heritage Site in 1992, and extensive efforts have </w:t>
      </w:r>
      <w:proofErr w:type="gramStart"/>
      <w:r w:rsidRPr="003F5AE2">
        <w:rPr>
          <w:rFonts w:ascii="Arial" w:hAnsi="Arial" w:cs="Arial"/>
          <w:sz w:val="28"/>
          <w:szCs w:val="28"/>
        </w:rPr>
        <w:t>been made</w:t>
      </w:r>
      <w:proofErr w:type="gramEnd"/>
      <w:r w:rsidRPr="003F5AE2">
        <w:rPr>
          <w:rFonts w:ascii="Arial" w:hAnsi="Arial" w:cs="Arial"/>
          <w:sz w:val="28"/>
          <w:szCs w:val="28"/>
        </w:rPr>
        <w:t xml:space="preserve"> to restore and protect its structures and carvings. These conservation efforts have involved collaboration between international </w:t>
      </w:r>
      <w:proofErr w:type="spellStart"/>
      <w:r w:rsidRPr="003F5AE2">
        <w:rPr>
          <w:rFonts w:ascii="Arial" w:hAnsi="Arial" w:cs="Arial"/>
          <w:sz w:val="28"/>
          <w:szCs w:val="28"/>
        </w:rPr>
        <w:t>organi</w:t>
      </w:r>
      <w:r w:rsidR="00842393" w:rsidRPr="003F5AE2">
        <w:rPr>
          <w:rFonts w:ascii="Arial" w:hAnsi="Arial" w:cs="Arial"/>
          <w:sz w:val="28"/>
          <w:szCs w:val="28"/>
        </w:rPr>
        <w:t>s</w:t>
      </w:r>
      <w:r w:rsidRPr="003F5AE2">
        <w:rPr>
          <w:rFonts w:ascii="Arial" w:hAnsi="Arial" w:cs="Arial"/>
          <w:sz w:val="28"/>
          <w:szCs w:val="28"/>
        </w:rPr>
        <w:t>ations</w:t>
      </w:r>
      <w:proofErr w:type="spellEnd"/>
      <w:r w:rsidRPr="003F5AE2">
        <w:rPr>
          <w:rFonts w:ascii="Arial" w:hAnsi="Arial" w:cs="Arial"/>
          <w:sz w:val="28"/>
          <w:szCs w:val="28"/>
        </w:rPr>
        <w:t>, such as UNESCO and the World Monuments Fund, and local authorities, highlighting the importance of global cooperation in preserving cultural heritage.</w:t>
      </w:r>
    </w:p>
    <w:p w14:paraId="1BB75A4B" w14:textId="77777777" w:rsidR="000A38E8" w:rsidRPr="003F5AE2" w:rsidRDefault="000A38E8" w:rsidP="003F5AE2">
      <w:pPr>
        <w:pStyle w:val="BodyText"/>
        <w:spacing w:before="1" w:line="360" w:lineRule="auto"/>
        <w:ind w:right="106"/>
        <w:rPr>
          <w:rFonts w:ascii="Arial" w:hAnsi="Arial" w:cs="Arial"/>
          <w:sz w:val="28"/>
          <w:szCs w:val="28"/>
        </w:rPr>
      </w:pPr>
    </w:p>
    <w:p w14:paraId="640F9FF3"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addition to its cultural and religious significance, Angkor Wat has also become a symbol of national identity and resilience for Cambodia. The temple complex survived centuries of war, </w:t>
      </w:r>
      <w:proofErr w:type="spellStart"/>
      <w:r w:rsidRPr="003F5AE2">
        <w:rPr>
          <w:rFonts w:ascii="Arial" w:hAnsi="Arial" w:cs="Arial"/>
          <w:sz w:val="28"/>
          <w:szCs w:val="28"/>
        </w:rPr>
        <w:t>colonisation</w:t>
      </w:r>
      <w:proofErr w:type="spellEnd"/>
      <w:r w:rsidRPr="003F5AE2">
        <w:rPr>
          <w:rFonts w:ascii="Arial" w:hAnsi="Arial" w:cs="Arial"/>
          <w:sz w:val="28"/>
          <w:szCs w:val="28"/>
        </w:rPr>
        <w:t xml:space="preserve">, and political upheaval, and its restoration has become a symbol of the country's recovery and renewal. The image of Angkor Wat </w:t>
      </w:r>
      <w:proofErr w:type="gramStart"/>
      <w:r w:rsidRPr="003F5AE2">
        <w:rPr>
          <w:rFonts w:ascii="Arial" w:hAnsi="Arial" w:cs="Arial"/>
          <w:sz w:val="28"/>
          <w:szCs w:val="28"/>
        </w:rPr>
        <w:t>is prominently featured</w:t>
      </w:r>
      <w:proofErr w:type="gramEnd"/>
      <w:r w:rsidRPr="003F5AE2">
        <w:rPr>
          <w:rFonts w:ascii="Arial" w:hAnsi="Arial" w:cs="Arial"/>
          <w:sz w:val="28"/>
          <w:szCs w:val="28"/>
        </w:rPr>
        <w:t xml:space="preserve"> on the Cambodian flag, reflecting its importance as a national symbol.</w:t>
      </w:r>
    </w:p>
    <w:p w14:paraId="0617972D"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While Hinduism provided the foundation for state formation and high culture, Buddhism's spread </w:t>
      </w:r>
      <w:proofErr w:type="gramStart"/>
      <w:r w:rsidRPr="003F5AE2">
        <w:rPr>
          <w:rFonts w:ascii="Arial" w:hAnsi="Arial" w:cs="Arial"/>
          <w:sz w:val="28"/>
          <w:szCs w:val="28"/>
        </w:rPr>
        <w:t>represented</w:t>
      </w:r>
      <w:proofErr w:type="gramEnd"/>
      <w:r w:rsidRPr="003F5AE2">
        <w:rPr>
          <w:rFonts w:ascii="Arial" w:hAnsi="Arial" w:cs="Arial"/>
          <w:sz w:val="28"/>
          <w:szCs w:val="28"/>
        </w:rPr>
        <w:t xml:space="preserve"> another dimension of </w:t>
      </w:r>
      <w:proofErr w:type="gramStart"/>
      <w:r w:rsidRPr="003F5AE2">
        <w:rPr>
          <w:rFonts w:ascii="Arial" w:hAnsi="Arial" w:cs="Arial"/>
          <w:sz w:val="28"/>
          <w:szCs w:val="28"/>
        </w:rPr>
        <w:t>Indian soft</w:t>
      </w:r>
      <w:proofErr w:type="gramEnd"/>
      <w:r w:rsidRPr="003F5AE2">
        <w:rPr>
          <w:rFonts w:ascii="Arial" w:hAnsi="Arial" w:cs="Arial"/>
          <w:sz w:val="28"/>
          <w:szCs w:val="28"/>
        </w:rPr>
        <w:t xml:space="preserve"> power. The Pali Canon became the basis for Theravada Buddhist practice in Myanmar, Thailand, Cambodia, and Laos, while Mahayana Buddhism influenced Vietnam and maritime Southeast Asia.</w:t>
      </w:r>
    </w:p>
    <w:p w14:paraId="520F59B6" w14:textId="77777777" w:rsidR="00D82EFA" w:rsidRPr="001B0E60" w:rsidRDefault="00D82EFA" w:rsidP="003F5AE2">
      <w:pPr>
        <w:pStyle w:val="BodyText"/>
        <w:spacing w:before="1" w:line="360" w:lineRule="auto"/>
        <w:ind w:right="106"/>
        <w:rPr>
          <w:rFonts w:ascii="Arial" w:hAnsi="Arial" w:cs="Arial"/>
          <w:b/>
          <w:bCs/>
          <w:sz w:val="28"/>
          <w:szCs w:val="28"/>
        </w:rPr>
      </w:pPr>
      <w:r w:rsidRPr="001B0E60">
        <w:rPr>
          <w:rFonts w:ascii="Arial" w:hAnsi="Arial" w:cs="Arial"/>
          <w:b/>
          <w:bCs/>
          <w:sz w:val="28"/>
          <w:szCs w:val="28"/>
        </w:rPr>
        <w:t>Contemporary Dimensions of Indian Soft Power. The Bollywood Phenomenon</w:t>
      </w:r>
    </w:p>
    <w:p w14:paraId="31F17615"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Indian film industry, particularly Bollywood, has </w:t>
      </w:r>
      <w:proofErr w:type="gramStart"/>
      <w:r w:rsidRPr="003F5AE2">
        <w:rPr>
          <w:rFonts w:ascii="Arial" w:hAnsi="Arial" w:cs="Arial"/>
          <w:sz w:val="28"/>
          <w:szCs w:val="28"/>
        </w:rPr>
        <w:t>emerged</w:t>
      </w:r>
      <w:proofErr w:type="gramEnd"/>
      <w:r w:rsidRPr="003F5AE2">
        <w:rPr>
          <w:rFonts w:ascii="Arial" w:hAnsi="Arial" w:cs="Arial"/>
          <w:sz w:val="28"/>
          <w:szCs w:val="28"/>
        </w:rPr>
        <w:t xml:space="preserve"> as a powerful vector of </w:t>
      </w:r>
      <w:proofErr w:type="gramStart"/>
      <w:r w:rsidRPr="003F5AE2">
        <w:rPr>
          <w:rFonts w:ascii="Arial" w:hAnsi="Arial" w:cs="Arial"/>
          <w:sz w:val="28"/>
          <w:szCs w:val="28"/>
        </w:rPr>
        <w:t>Indian soft</w:t>
      </w:r>
      <w:proofErr w:type="gramEnd"/>
      <w:r w:rsidRPr="003F5AE2">
        <w:rPr>
          <w:rFonts w:ascii="Arial" w:hAnsi="Arial" w:cs="Arial"/>
          <w:sz w:val="28"/>
          <w:szCs w:val="28"/>
        </w:rPr>
        <w:t xml:space="preserve"> power. Producing over 1,000 films annually, the Indian film industry reaches audiences across Africa, the Middle East, Central Asia, and beyond. Bollywood's influence extends beyond entertainment, shaping fashion trends, social norms, and cultural aspirations in </w:t>
      </w:r>
      <w:proofErr w:type="gramStart"/>
      <w:r w:rsidRPr="003F5AE2">
        <w:rPr>
          <w:rFonts w:ascii="Arial" w:hAnsi="Arial" w:cs="Arial"/>
          <w:sz w:val="28"/>
          <w:szCs w:val="28"/>
        </w:rPr>
        <w:t>many</w:t>
      </w:r>
      <w:proofErr w:type="gramEnd"/>
      <w:r w:rsidRPr="003F5AE2">
        <w:rPr>
          <w:rFonts w:ascii="Arial" w:hAnsi="Arial" w:cs="Arial"/>
          <w:sz w:val="28"/>
          <w:szCs w:val="28"/>
        </w:rPr>
        <w:t xml:space="preserve"> developing nations.</w:t>
      </w:r>
    </w:p>
    <w:p w14:paraId="174BCABD" w14:textId="2446726C"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industry's evolution from melodramatic musicals to sophisticated storytelling addressing contemporary social issues has broadened its appeal to international audiences. Films like "Lagaan," "3 Idiots," and "RRR" have garnered critical acclaim while </w:t>
      </w:r>
      <w:r w:rsidR="000D3842" w:rsidRPr="003F5AE2">
        <w:rPr>
          <w:rFonts w:ascii="Arial" w:hAnsi="Arial" w:cs="Arial"/>
          <w:sz w:val="28"/>
          <w:szCs w:val="28"/>
        </w:rPr>
        <w:t>displaying</w:t>
      </w:r>
      <w:r w:rsidRPr="003F5AE2">
        <w:rPr>
          <w:rFonts w:ascii="Arial" w:hAnsi="Arial" w:cs="Arial"/>
          <w:sz w:val="28"/>
          <w:szCs w:val="28"/>
        </w:rPr>
        <w:t xml:space="preserve"> Indian creativity and technical </w:t>
      </w:r>
      <w:proofErr w:type="gramStart"/>
      <w:r w:rsidRPr="003F5AE2">
        <w:rPr>
          <w:rFonts w:ascii="Arial" w:hAnsi="Arial" w:cs="Arial"/>
          <w:sz w:val="28"/>
          <w:szCs w:val="28"/>
        </w:rPr>
        <w:t>expertise</w:t>
      </w:r>
      <w:proofErr w:type="gramEnd"/>
      <w:r w:rsidRPr="003F5AE2">
        <w:rPr>
          <w:rFonts w:ascii="Arial" w:hAnsi="Arial" w:cs="Arial"/>
          <w:sz w:val="28"/>
          <w:szCs w:val="28"/>
        </w:rPr>
        <w:t>.</w:t>
      </w:r>
    </w:p>
    <w:p w14:paraId="51AD7699" w14:textId="77777777" w:rsidR="00D82EFA" w:rsidRPr="001B0E60" w:rsidRDefault="00D82EFA" w:rsidP="003F5AE2">
      <w:pPr>
        <w:pStyle w:val="BodyText"/>
        <w:spacing w:before="1" w:line="360" w:lineRule="auto"/>
        <w:ind w:right="106"/>
        <w:rPr>
          <w:rFonts w:ascii="Arial" w:hAnsi="Arial" w:cs="Arial"/>
          <w:b/>
          <w:bCs/>
          <w:sz w:val="28"/>
          <w:szCs w:val="28"/>
        </w:rPr>
      </w:pPr>
      <w:r w:rsidRPr="001B0E60">
        <w:rPr>
          <w:rFonts w:ascii="Arial" w:hAnsi="Arial" w:cs="Arial"/>
          <w:b/>
          <w:bCs/>
          <w:sz w:val="28"/>
          <w:szCs w:val="28"/>
        </w:rPr>
        <w:lastRenderedPageBreak/>
        <w:t>Yoga and Wellness traditions.</w:t>
      </w:r>
    </w:p>
    <w:p w14:paraId="06AB9F6E"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global embrace of yoga </w:t>
      </w:r>
      <w:proofErr w:type="gramStart"/>
      <w:r w:rsidRPr="003F5AE2">
        <w:rPr>
          <w:rFonts w:ascii="Arial" w:hAnsi="Arial" w:cs="Arial"/>
          <w:sz w:val="28"/>
          <w:szCs w:val="28"/>
        </w:rPr>
        <w:t>represents</w:t>
      </w:r>
      <w:proofErr w:type="gramEnd"/>
      <w:r w:rsidRPr="003F5AE2">
        <w:rPr>
          <w:rFonts w:ascii="Arial" w:hAnsi="Arial" w:cs="Arial"/>
          <w:sz w:val="28"/>
          <w:szCs w:val="28"/>
        </w:rPr>
        <w:t xml:space="preserve"> </w:t>
      </w:r>
      <w:proofErr w:type="gramStart"/>
      <w:r w:rsidRPr="003F5AE2">
        <w:rPr>
          <w:rFonts w:ascii="Arial" w:hAnsi="Arial" w:cs="Arial"/>
          <w:sz w:val="28"/>
          <w:szCs w:val="28"/>
        </w:rPr>
        <w:t>perhaps the</w:t>
      </w:r>
      <w:proofErr w:type="gramEnd"/>
      <w:r w:rsidRPr="003F5AE2">
        <w:rPr>
          <w:rFonts w:ascii="Arial" w:hAnsi="Arial" w:cs="Arial"/>
          <w:sz w:val="28"/>
          <w:szCs w:val="28"/>
        </w:rPr>
        <w:t xml:space="preserve"> most successful export of </w:t>
      </w:r>
      <w:proofErr w:type="gramStart"/>
      <w:r w:rsidRPr="003F5AE2">
        <w:rPr>
          <w:rFonts w:ascii="Arial" w:hAnsi="Arial" w:cs="Arial"/>
          <w:sz w:val="28"/>
          <w:szCs w:val="28"/>
        </w:rPr>
        <w:t>Indian soft</w:t>
      </w:r>
      <w:proofErr w:type="gramEnd"/>
      <w:r w:rsidRPr="003F5AE2">
        <w:rPr>
          <w:rFonts w:ascii="Arial" w:hAnsi="Arial" w:cs="Arial"/>
          <w:sz w:val="28"/>
          <w:szCs w:val="28"/>
        </w:rPr>
        <w:t xml:space="preserve"> power in recent decades. What began as an ancient spiritual practice has transformed into a global wellness phenomenon, with the United Nations declaring June 21st as International Day of Yoga. This recognition underscores how Indian traditional knowledge has been adapted to address contemporary needs for physical and mental well-being.</w:t>
      </w:r>
    </w:p>
    <w:p w14:paraId="010FFC42" w14:textId="77777777" w:rsidR="00D82EFA" w:rsidRPr="001B0E60" w:rsidRDefault="00D82EFA" w:rsidP="003F5AE2">
      <w:pPr>
        <w:pStyle w:val="BodyText"/>
        <w:spacing w:before="1" w:line="360" w:lineRule="auto"/>
        <w:ind w:right="106"/>
        <w:rPr>
          <w:rFonts w:ascii="Arial" w:hAnsi="Arial" w:cs="Arial"/>
          <w:b/>
          <w:bCs/>
          <w:sz w:val="28"/>
          <w:szCs w:val="28"/>
        </w:rPr>
      </w:pPr>
      <w:r w:rsidRPr="001B0E60">
        <w:rPr>
          <w:rFonts w:ascii="Arial" w:hAnsi="Arial" w:cs="Arial"/>
          <w:b/>
          <w:bCs/>
          <w:sz w:val="28"/>
          <w:szCs w:val="28"/>
        </w:rPr>
        <w:t>Digital India and Technology Leadership.</w:t>
      </w:r>
    </w:p>
    <w:p w14:paraId="5D4D136B"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India's emergence as a global technology hub has added a modern dimension to its soft power. The success of Indian professionals in Silicon Valley, the growth of Indian IT companies, and the country's digital transformation initiatives have created a new narrative about Indian capabilities in the knowledge economy.</w:t>
      </w:r>
    </w:p>
    <w:p w14:paraId="70EEC67D" w14:textId="77777777" w:rsidR="00D82EFA" w:rsidRPr="001B0E60" w:rsidRDefault="00D82EFA" w:rsidP="003F5AE2">
      <w:pPr>
        <w:pStyle w:val="BodyText"/>
        <w:spacing w:before="1" w:line="360" w:lineRule="auto"/>
        <w:ind w:right="106"/>
        <w:rPr>
          <w:rFonts w:ascii="Arial" w:hAnsi="Arial" w:cs="Arial"/>
          <w:b/>
          <w:bCs/>
          <w:sz w:val="28"/>
          <w:szCs w:val="28"/>
        </w:rPr>
      </w:pPr>
      <w:r w:rsidRPr="001B0E60">
        <w:rPr>
          <w:rFonts w:ascii="Arial" w:hAnsi="Arial" w:cs="Arial"/>
          <w:b/>
          <w:bCs/>
          <w:sz w:val="28"/>
          <w:szCs w:val="28"/>
        </w:rPr>
        <w:t>Living Legacy in Southeast Asia.</w:t>
      </w:r>
    </w:p>
    <w:p w14:paraId="13418DD1" w14:textId="4D044D40"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historical Hindu-Buddhist influence continues to shape contemporary Southeast Asian society in the following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ways: Firstly, by religious syncretism: Modern Southeast Asian Buddhism incorporates </w:t>
      </w:r>
      <w:proofErr w:type="gramStart"/>
      <w:r w:rsidRPr="003F5AE2">
        <w:rPr>
          <w:rFonts w:ascii="Arial" w:hAnsi="Arial" w:cs="Arial"/>
          <w:sz w:val="28"/>
          <w:szCs w:val="28"/>
        </w:rPr>
        <w:t>many</w:t>
      </w:r>
      <w:proofErr w:type="gramEnd"/>
      <w:r w:rsidRPr="003F5AE2">
        <w:rPr>
          <w:rFonts w:ascii="Arial" w:hAnsi="Arial" w:cs="Arial"/>
          <w:sz w:val="28"/>
          <w:szCs w:val="28"/>
        </w:rPr>
        <w:t xml:space="preserve"> Hindu elements, while local spiritual practices often blend Hindu, Buddhist, and Indigenous traditions. Secondly, through cultural practices. Thirdly, traditional ceremonies, from Thai royal coronations to Balinese cremations, </w:t>
      </w:r>
      <w:proofErr w:type="gramStart"/>
      <w:r w:rsidRPr="003F5AE2">
        <w:rPr>
          <w:rFonts w:ascii="Arial" w:hAnsi="Arial" w:cs="Arial"/>
          <w:sz w:val="28"/>
          <w:szCs w:val="28"/>
        </w:rPr>
        <w:t>maintain</w:t>
      </w:r>
      <w:proofErr w:type="gramEnd"/>
      <w:r w:rsidRPr="003F5AE2">
        <w:rPr>
          <w:rFonts w:ascii="Arial" w:hAnsi="Arial" w:cs="Arial"/>
          <w:sz w:val="28"/>
          <w:szCs w:val="28"/>
        </w:rPr>
        <w:t xml:space="preserve"> Hindu ritualistic elements. Fourthly, through artistic expression and contemporary Southeast Asian art, dance, and music </w:t>
      </w:r>
      <w:r w:rsidR="000D3842" w:rsidRPr="003F5AE2">
        <w:rPr>
          <w:rFonts w:ascii="Arial" w:hAnsi="Arial" w:cs="Arial"/>
          <w:sz w:val="28"/>
          <w:szCs w:val="28"/>
        </w:rPr>
        <w:t>often</w:t>
      </w:r>
      <w:r w:rsidRPr="003F5AE2">
        <w:rPr>
          <w:rFonts w:ascii="Arial" w:hAnsi="Arial" w:cs="Arial"/>
          <w:sz w:val="28"/>
          <w:szCs w:val="28"/>
        </w:rPr>
        <w:t xml:space="preserve"> draw upon Hindu-Buddhist imagery and themes. Fifthly, through political symbolism. Most modern Southeast Asian states continue to use Hindu-derived royal titles, symbols, and ceremonies to </w:t>
      </w:r>
      <w:proofErr w:type="spellStart"/>
      <w:r w:rsidRPr="003F5AE2">
        <w:rPr>
          <w:rFonts w:ascii="Arial" w:hAnsi="Arial" w:cs="Arial"/>
          <w:sz w:val="28"/>
          <w:szCs w:val="28"/>
        </w:rPr>
        <w:t>legitimise</w:t>
      </w:r>
      <w:proofErr w:type="spellEnd"/>
      <w:r w:rsidRPr="003F5AE2">
        <w:rPr>
          <w:rFonts w:ascii="Arial" w:hAnsi="Arial" w:cs="Arial"/>
          <w:sz w:val="28"/>
          <w:szCs w:val="28"/>
        </w:rPr>
        <w:t xml:space="preserve"> their political authority.</w:t>
      </w:r>
    </w:p>
    <w:p w14:paraId="54EA4DB0" w14:textId="77777777" w:rsidR="00D82EFA" w:rsidRPr="001B0E60" w:rsidRDefault="00D82EFA" w:rsidP="003F5AE2">
      <w:pPr>
        <w:pStyle w:val="BodyText"/>
        <w:spacing w:before="1" w:line="360" w:lineRule="auto"/>
        <w:ind w:right="106"/>
        <w:rPr>
          <w:rFonts w:ascii="Arial" w:hAnsi="Arial" w:cs="Arial"/>
          <w:b/>
          <w:bCs/>
          <w:sz w:val="28"/>
          <w:szCs w:val="28"/>
        </w:rPr>
      </w:pPr>
      <w:r w:rsidRPr="001B0E60">
        <w:rPr>
          <w:rFonts w:ascii="Arial" w:hAnsi="Arial" w:cs="Arial"/>
          <w:b/>
          <w:bCs/>
          <w:sz w:val="28"/>
          <w:szCs w:val="28"/>
        </w:rPr>
        <w:t>Diaspora Networks and Cultural Transmission</w:t>
      </w:r>
    </w:p>
    <w:p w14:paraId="3BB32CB5"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Indian diaspora, estimated at over thirty million people worldwide, serves as an effective conduit for </w:t>
      </w:r>
      <w:proofErr w:type="gramStart"/>
      <w:r w:rsidRPr="003F5AE2">
        <w:rPr>
          <w:rFonts w:ascii="Arial" w:hAnsi="Arial" w:cs="Arial"/>
          <w:sz w:val="28"/>
          <w:szCs w:val="28"/>
        </w:rPr>
        <w:t>Indian soft</w:t>
      </w:r>
      <w:proofErr w:type="gramEnd"/>
      <w:r w:rsidRPr="003F5AE2">
        <w:rPr>
          <w:rFonts w:ascii="Arial" w:hAnsi="Arial" w:cs="Arial"/>
          <w:sz w:val="28"/>
          <w:szCs w:val="28"/>
        </w:rPr>
        <w:t xml:space="preserve"> power. Distinguished professionals, entrepreneurs, and academics of Indian origin have enhanced India's reputation globally. Their success stories, particularly in countries like the United States, United Kingdom, and Canada, have created positive associations with Indian talent and capabilities.</w:t>
      </w:r>
    </w:p>
    <w:p w14:paraId="63C6F870"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Educational and Intellectual Leadership</w:t>
      </w:r>
    </w:p>
    <w:p w14:paraId="6335D4F9"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India's educational institutions, particularly the Indian Institutes of Technology (IITs) and Indian Institutes of Management (IIMs), have gained international recognition for academic excellence. The country's strength in mathematics, engineering, and management education has attracted international students and created global partnerships.</w:t>
      </w:r>
    </w:p>
    <w:p w14:paraId="23385111" w14:textId="77777777" w:rsidR="00D82EFA" w:rsidRPr="001B0E60" w:rsidRDefault="00D82EFA" w:rsidP="003F5AE2">
      <w:pPr>
        <w:pStyle w:val="BodyText"/>
        <w:spacing w:before="1" w:line="360" w:lineRule="auto"/>
        <w:ind w:right="106"/>
        <w:rPr>
          <w:rFonts w:ascii="Arial" w:hAnsi="Arial" w:cs="Arial"/>
          <w:b/>
          <w:bCs/>
          <w:sz w:val="28"/>
          <w:szCs w:val="28"/>
        </w:rPr>
      </w:pPr>
      <w:r w:rsidRPr="001B0E60">
        <w:rPr>
          <w:rFonts w:ascii="Arial" w:hAnsi="Arial" w:cs="Arial"/>
          <w:b/>
          <w:bCs/>
          <w:sz w:val="28"/>
          <w:szCs w:val="28"/>
        </w:rPr>
        <w:t>Challenges and Future Prospects</w:t>
      </w:r>
    </w:p>
    <w:p w14:paraId="428AAF46"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Despite its successes, </w:t>
      </w:r>
      <w:proofErr w:type="gramStart"/>
      <w:r w:rsidRPr="003F5AE2">
        <w:rPr>
          <w:rFonts w:ascii="Arial" w:hAnsi="Arial" w:cs="Arial"/>
          <w:sz w:val="28"/>
          <w:szCs w:val="28"/>
        </w:rPr>
        <w:t>Indian soft</w:t>
      </w:r>
      <w:proofErr w:type="gramEnd"/>
      <w:r w:rsidRPr="003F5AE2">
        <w:rPr>
          <w:rFonts w:ascii="Arial" w:hAnsi="Arial" w:cs="Arial"/>
          <w:sz w:val="28"/>
          <w:szCs w:val="28"/>
        </w:rPr>
        <w:t xml:space="preserve"> power faces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challenges. The persistence of poverty, social inequalities, and infrastructure limitations can undermine India's cultural messaging. The need to balance tradition with modernity and to address social issues while celebrating cultural achievements requires careful navigation.</w:t>
      </w:r>
    </w:p>
    <w:p w14:paraId="5D72EFD0" w14:textId="5F144794"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Policy implications and recommendations. To </w:t>
      </w:r>
      <w:proofErr w:type="spellStart"/>
      <w:r w:rsidRPr="003F5AE2">
        <w:rPr>
          <w:rFonts w:ascii="Arial" w:hAnsi="Arial" w:cs="Arial"/>
          <w:sz w:val="28"/>
          <w:szCs w:val="28"/>
        </w:rPr>
        <w:t>maximise</w:t>
      </w:r>
      <w:proofErr w:type="spellEnd"/>
      <w:r w:rsidRPr="003F5AE2">
        <w:rPr>
          <w:rFonts w:ascii="Arial" w:hAnsi="Arial" w:cs="Arial"/>
          <w:sz w:val="28"/>
          <w:szCs w:val="28"/>
        </w:rPr>
        <w:t xml:space="preserve"> its soft power potential, India needs coordinated policy initiatives that will support cultural industries and creative sectors, enhance digital connectivity and content distribution, strengthen cultural institutions and heritage preservation, </w:t>
      </w:r>
      <w:r w:rsidR="000D3842" w:rsidRPr="003F5AE2">
        <w:rPr>
          <w:rFonts w:ascii="Arial" w:hAnsi="Arial" w:cs="Arial"/>
          <w:sz w:val="28"/>
          <w:szCs w:val="28"/>
        </w:rPr>
        <w:t>ease</w:t>
      </w:r>
      <w:r w:rsidRPr="003F5AE2">
        <w:rPr>
          <w:rFonts w:ascii="Arial" w:hAnsi="Arial" w:cs="Arial"/>
          <w:sz w:val="28"/>
          <w:szCs w:val="28"/>
        </w:rPr>
        <w:t xml:space="preserve"> cultural exchanges and educational partnerships, and leverage diaspora networks more effectively.</w:t>
      </w:r>
    </w:p>
    <w:p w14:paraId="1D66E12C"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India's soft power </w:t>
      </w:r>
      <w:proofErr w:type="gramStart"/>
      <w:r w:rsidRPr="003F5AE2">
        <w:rPr>
          <w:rFonts w:ascii="Arial" w:hAnsi="Arial" w:cs="Arial"/>
          <w:sz w:val="28"/>
          <w:szCs w:val="28"/>
        </w:rPr>
        <w:t>represents</w:t>
      </w:r>
      <w:proofErr w:type="gramEnd"/>
      <w:r w:rsidRPr="003F5AE2">
        <w:rPr>
          <w:rFonts w:ascii="Arial" w:hAnsi="Arial" w:cs="Arial"/>
          <w:sz w:val="28"/>
          <w:szCs w:val="28"/>
        </w:rPr>
        <w:t xml:space="preserve"> a unique combination of ancient wisdom and contemporary innovation. The historical spread of Hinduism and Buddhism to Southeast Asia </w:t>
      </w:r>
      <w:proofErr w:type="gramStart"/>
      <w:r w:rsidRPr="003F5AE2">
        <w:rPr>
          <w:rFonts w:ascii="Arial" w:hAnsi="Arial" w:cs="Arial"/>
          <w:sz w:val="28"/>
          <w:szCs w:val="28"/>
        </w:rPr>
        <w:t>demonstrates</w:t>
      </w:r>
      <w:proofErr w:type="gramEnd"/>
      <w:r w:rsidRPr="003F5AE2">
        <w:rPr>
          <w:rFonts w:ascii="Arial" w:hAnsi="Arial" w:cs="Arial"/>
          <w:sz w:val="28"/>
          <w:szCs w:val="28"/>
        </w:rPr>
        <w:t xml:space="preserve"> India's enduring </w:t>
      </w:r>
      <w:proofErr w:type="gramStart"/>
      <w:r w:rsidRPr="003F5AE2">
        <w:rPr>
          <w:rFonts w:ascii="Arial" w:hAnsi="Arial" w:cs="Arial"/>
          <w:sz w:val="28"/>
          <w:szCs w:val="28"/>
        </w:rPr>
        <w:t>capacity</w:t>
      </w:r>
      <w:proofErr w:type="gramEnd"/>
      <w:r w:rsidRPr="003F5AE2">
        <w:rPr>
          <w:rFonts w:ascii="Arial" w:hAnsi="Arial" w:cs="Arial"/>
          <w:sz w:val="28"/>
          <w:szCs w:val="28"/>
        </w:rPr>
        <w:t xml:space="preserve"> for cultural influence without military conquest. This legacy, combined with modern cultural exports and technological achievements, positions India as a significant global cultural force in the 21st century.</w:t>
      </w:r>
    </w:p>
    <w:p w14:paraId="0ED909F6"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India’s impact in the international arena </w:t>
      </w:r>
      <w:proofErr w:type="gramStart"/>
      <w:r w:rsidRPr="003F5AE2">
        <w:rPr>
          <w:rFonts w:ascii="Arial" w:hAnsi="Arial" w:cs="Arial"/>
          <w:sz w:val="28"/>
          <w:szCs w:val="28"/>
        </w:rPr>
        <w:t>is not exclusively derived</w:t>
      </w:r>
      <w:proofErr w:type="gramEnd"/>
      <w:r w:rsidRPr="003F5AE2">
        <w:rPr>
          <w:rFonts w:ascii="Arial" w:hAnsi="Arial" w:cs="Arial"/>
          <w:sz w:val="28"/>
          <w:szCs w:val="28"/>
        </w:rPr>
        <w:t xml:space="preserve"> from its economic or military might. A substantial </w:t>
      </w:r>
      <w:proofErr w:type="gramStart"/>
      <w:r w:rsidRPr="003F5AE2">
        <w:rPr>
          <w:rFonts w:ascii="Arial" w:hAnsi="Arial" w:cs="Arial"/>
          <w:sz w:val="28"/>
          <w:szCs w:val="28"/>
        </w:rPr>
        <w:t>portion</w:t>
      </w:r>
      <w:proofErr w:type="gramEnd"/>
      <w:r w:rsidRPr="003F5AE2">
        <w:rPr>
          <w:rFonts w:ascii="Arial" w:hAnsi="Arial" w:cs="Arial"/>
          <w:sz w:val="28"/>
          <w:szCs w:val="28"/>
        </w:rPr>
        <w:t xml:space="preserve"> of its global allure and impact derives from its soft power. This includes the nation's extensive cultural legacy, its democratic principles, and its ability to interact globally through cultural diplomacy and interpersonal relationships. Northeast India, characterised by its distinctive cultural diversity, significantly contributes to the augmentation of India's soft power. </w:t>
      </w:r>
    </w:p>
    <w:p w14:paraId="375FE5F4"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varied ethnic populations, dialects, and customs enhance India's cultural mosaic, presenting a complex and diversified representation of the nation. Festivals like Bihu in Assam, Hornbill in Nagaland, and Ziro in Arunachal Pradesh </w:t>
      </w:r>
      <w:r w:rsidRPr="003F5AE2">
        <w:rPr>
          <w:rFonts w:ascii="Arial" w:hAnsi="Arial" w:cs="Arial"/>
          <w:sz w:val="28"/>
          <w:szCs w:val="28"/>
        </w:rPr>
        <w:lastRenderedPageBreak/>
        <w:t xml:space="preserve">attract tourists while promoting a profound knowledge and appreciation of the region's cultural wealth. These festivals,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endorsed and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by the government, function as venues for cultural exchange, drawing international tourists and artists, thereby integrating Northeast India into the global cultural tapestry. </w:t>
      </w:r>
    </w:p>
    <w:p w14:paraId="75059555"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Literature and the arts from the Northeast have begun to gain recognition on the worldwide platform. Authors such as </w:t>
      </w:r>
      <w:proofErr w:type="spellStart"/>
      <w:r w:rsidRPr="003F5AE2">
        <w:rPr>
          <w:rFonts w:ascii="Arial" w:hAnsi="Arial" w:cs="Arial"/>
          <w:sz w:val="28"/>
          <w:szCs w:val="28"/>
        </w:rPr>
        <w:t>Temsula</w:t>
      </w:r>
      <w:proofErr w:type="spellEnd"/>
      <w:r w:rsidRPr="003F5AE2">
        <w:rPr>
          <w:rFonts w:ascii="Arial" w:hAnsi="Arial" w:cs="Arial"/>
          <w:sz w:val="28"/>
          <w:szCs w:val="28"/>
        </w:rPr>
        <w:t xml:space="preserve"> Ao and </w:t>
      </w:r>
      <w:proofErr w:type="spellStart"/>
      <w:r w:rsidRPr="003F5AE2">
        <w:rPr>
          <w:rFonts w:ascii="Arial" w:hAnsi="Arial" w:cs="Arial"/>
          <w:sz w:val="28"/>
          <w:szCs w:val="28"/>
        </w:rPr>
        <w:t>Mamang</w:t>
      </w:r>
      <w:proofErr w:type="spellEnd"/>
      <w:r w:rsidRPr="003F5AE2">
        <w:rPr>
          <w:rFonts w:ascii="Arial" w:hAnsi="Arial" w:cs="Arial"/>
          <w:sz w:val="28"/>
          <w:szCs w:val="28"/>
        </w:rPr>
        <w:t xml:space="preserve"> Dai have presented the stories of their native regions to an international audience, examining topics of identity, tradition, and modernisation. Their writings,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translated into </w:t>
      </w:r>
      <w:proofErr w:type="gramStart"/>
      <w:r w:rsidRPr="003F5AE2">
        <w:rPr>
          <w:rFonts w:ascii="Arial" w:hAnsi="Arial" w:cs="Arial"/>
          <w:sz w:val="28"/>
          <w:szCs w:val="28"/>
        </w:rPr>
        <w:t>many</w:t>
      </w:r>
      <w:proofErr w:type="gramEnd"/>
      <w:r w:rsidRPr="003F5AE2">
        <w:rPr>
          <w:rFonts w:ascii="Arial" w:hAnsi="Arial" w:cs="Arial"/>
          <w:sz w:val="28"/>
          <w:szCs w:val="28"/>
        </w:rPr>
        <w:t xml:space="preserve"> languages, provide insight into the lives and ideologies of the Northeast's inhabitants, promoting empathy and understanding beyond boundaries. </w:t>
      </w:r>
    </w:p>
    <w:p w14:paraId="723ED9F5"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culinary traditions enhance India's soft power. The distinctive flavours and components of Northeast Indian food, including bamboo stalk, fermented fish, and the renowned Bhut Jolokia chilly, captivate gourmet aficionados around. Food festivals and culinary exchanges have </w:t>
      </w:r>
      <w:proofErr w:type="gramStart"/>
      <w:r w:rsidRPr="003F5AE2">
        <w:rPr>
          <w:rFonts w:ascii="Arial" w:hAnsi="Arial" w:cs="Arial"/>
          <w:sz w:val="28"/>
          <w:szCs w:val="28"/>
        </w:rPr>
        <w:t>emerged</w:t>
      </w:r>
      <w:proofErr w:type="gramEnd"/>
      <w:r w:rsidRPr="003F5AE2">
        <w:rPr>
          <w:rFonts w:ascii="Arial" w:hAnsi="Arial" w:cs="Arial"/>
          <w:sz w:val="28"/>
          <w:szCs w:val="28"/>
        </w:rPr>
        <w:t xml:space="preserve"> as a conduit for cultural diplomacy, highlighting the region's culinary variety and promoting a collective gastronomic </w:t>
      </w:r>
      <w:r w:rsidR="000A38E8" w:rsidRPr="003F5AE2">
        <w:rPr>
          <w:rFonts w:ascii="Arial" w:hAnsi="Arial" w:cs="Arial"/>
          <w:sz w:val="28"/>
          <w:szCs w:val="28"/>
        </w:rPr>
        <w:t>history.</w:t>
      </w:r>
    </w:p>
    <w:p w14:paraId="703C8469"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References</w:t>
      </w:r>
    </w:p>
    <w:p w14:paraId="5CB0AC73"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1. Coe, Michael D. *Angkor and the Khmer Civilization*. Thames &amp; Hudson, 2003.</w:t>
      </w:r>
    </w:p>
    <w:p w14:paraId="00D49ECF"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2. Higham, Charles. *The Civilization of Angkor*. University of California Press, 2001.</w:t>
      </w:r>
    </w:p>
    <w:p w14:paraId="77DD154E"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3. Jessup, Helen Ibbitson. *Art and Architecture of Cambodia*. Thames &amp; Hudson, 2004.</w:t>
      </w:r>
    </w:p>
    <w:p w14:paraId="778754AF"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4. Mabbett, Ian, and David Chandler. *The Khmers*. Blackwell Publishing, 1995.</w:t>
      </w:r>
    </w:p>
    <w:p w14:paraId="1DC8B2D7"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5. Roveda, Vittorio. *Sacred Angkor: The Carved Reliefs of Angkor Wat*. River Books, 2002.</w:t>
      </w:r>
    </w:p>
    <w:p w14:paraId="37819FEC"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6. Snellgrove, David L. *Angkor: Before and After*. </w:t>
      </w:r>
      <w:proofErr w:type="spellStart"/>
      <w:r w:rsidRPr="003F5AE2">
        <w:rPr>
          <w:rFonts w:ascii="Arial" w:hAnsi="Arial" w:cs="Arial"/>
          <w:sz w:val="28"/>
          <w:szCs w:val="28"/>
        </w:rPr>
        <w:t>Weatherhill</w:t>
      </w:r>
      <w:proofErr w:type="spellEnd"/>
      <w:r w:rsidRPr="003F5AE2">
        <w:rPr>
          <w:rFonts w:ascii="Arial" w:hAnsi="Arial" w:cs="Arial"/>
          <w:sz w:val="28"/>
          <w:szCs w:val="28"/>
        </w:rPr>
        <w:t>, 2004.</w:t>
      </w:r>
    </w:p>
    <w:p w14:paraId="02E0F4F5"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7. Tarling, Nicholas. *The Cambridge History of Southeast Asia*. Cambridge University Press, 1992.</w:t>
      </w:r>
    </w:p>
    <w:p w14:paraId="0B2214C7"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8. Wolters, O. W. *History, Culture, and Region in Southeast Asian Perspectives*. Institute of Southeast Asian Studies, 1999.</w:t>
      </w:r>
    </w:p>
    <w:p w14:paraId="3583CB7F"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9. Woodward, Hiram W. *The Art and Architecture of Thailand: From Prehistoric Times through the Thirteenth Century*. Brill, 2003.</w:t>
      </w:r>
    </w:p>
    <w:p w14:paraId="1C229043" w14:textId="77777777" w:rsidR="000A38E8" w:rsidRPr="003F5AE2" w:rsidRDefault="000A38E8" w:rsidP="003F5AE2">
      <w:pPr>
        <w:pStyle w:val="BodyText"/>
        <w:spacing w:before="1" w:line="360" w:lineRule="auto"/>
        <w:ind w:right="106"/>
        <w:rPr>
          <w:rFonts w:ascii="Arial" w:hAnsi="Arial" w:cs="Arial"/>
          <w:sz w:val="28"/>
          <w:szCs w:val="28"/>
        </w:rPr>
      </w:pPr>
      <w:r w:rsidRPr="003F5AE2">
        <w:rPr>
          <w:rFonts w:ascii="Arial" w:hAnsi="Arial" w:cs="Arial"/>
          <w:sz w:val="28"/>
          <w:szCs w:val="28"/>
        </w:rPr>
        <w:t>10. Zephir, Thierry. *Angkor: A Tour of the Monuments*. Flammarion, 1998.</w:t>
      </w:r>
    </w:p>
    <w:p w14:paraId="75050951" w14:textId="77777777" w:rsidR="000A38E8" w:rsidRPr="003F5AE2" w:rsidRDefault="000A38E8" w:rsidP="003F5AE2">
      <w:pPr>
        <w:pStyle w:val="BodyText"/>
        <w:spacing w:before="1" w:line="360" w:lineRule="auto"/>
        <w:ind w:right="106"/>
        <w:rPr>
          <w:rFonts w:ascii="Arial" w:hAnsi="Arial" w:cs="Arial"/>
          <w:sz w:val="28"/>
          <w:szCs w:val="28"/>
        </w:rPr>
      </w:pPr>
    </w:p>
    <w:p w14:paraId="5D43645B" w14:textId="77777777" w:rsidR="00E04F82" w:rsidRPr="003F5AE2" w:rsidRDefault="00E04F82" w:rsidP="003F5AE2">
      <w:pPr>
        <w:pStyle w:val="BodyText"/>
        <w:spacing w:before="1" w:line="360" w:lineRule="auto"/>
        <w:ind w:right="106"/>
        <w:rPr>
          <w:rFonts w:ascii="Arial" w:hAnsi="Arial" w:cs="Arial"/>
          <w:sz w:val="28"/>
          <w:szCs w:val="28"/>
        </w:rPr>
      </w:pPr>
    </w:p>
    <w:p w14:paraId="7D6DE187" w14:textId="77777777" w:rsidR="00944390" w:rsidRPr="003F5AE2" w:rsidRDefault="00944390" w:rsidP="003F5AE2">
      <w:pPr>
        <w:pStyle w:val="BodyText"/>
        <w:spacing w:before="1" w:line="360" w:lineRule="auto"/>
        <w:ind w:right="106"/>
        <w:rPr>
          <w:rFonts w:ascii="Arial" w:hAnsi="Arial" w:cs="Arial"/>
          <w:sz w:val="28"/>
          <w:szCs w:val="28"/>
        </w:rPr>
      </w:pPr>
    </w:p>
    <w:p w14:paraId="7B71FC83" w14:textId="77777777" w:rsidR="00944390" w:rsidRPr="003F5AE2" w:rsidRDefault="00944390" w:rsidP="003F5AE2">
      <w:pPr>
        <w:pStyle w:val="BodyText"/>
        <w:spacing w:before="1" w:line="360" w:lineRule="auto"/>
        <w:ind w:right="106"/>
        <w:rPr>
          <w:rFonts w:ascii="Arial" w:hAnsi="Arial" w:cs="Arial"/>
          <w:sz w:val="28"/>
          <w:szCs w:val="28"/>
        </w:rPr>
      </w:pPr>
    </w:p>
    <w:p w14:paraId="5EF1332F" w14:textId="77777777" w:rsidR="00944390" w:rsidRPr="003F5AE2" w:rsidRDefault="00944390" w:rsidP="003F5AE2">
      <w:pPr>
        <w:pStyle w:val="BodyText"/>
        <w:spacing w:before="1" w:line="360" w:lineRule="auto"/>
        <w:ind w:right="106"/>
        <w:rPr>
          <w:rFonts w:ascii="Arial" w:hAnsi="Arial" w:cs="Arial"/>
          <w:sz w:val="28"/>
          <w:szCs w:val="28"/>
        </w:rPr>
      </w:pPr>
    </w:p>
    <w:p w14:paraId="66458D2E" w14:textId="77777777" w:rsidR="00944390" w:rsidRPr="003F5AE2" w:rsidRDefault="00944390" w:rsidP="003F5AE2">
      <w:pPr>
        <w:pStyle w:val="BodyText"/>
        <w:spacing w:before="1" w:line="360" w:lineRule="auto"/>
        <w:ind w:right="106"/>
        <w:rPr>
          <w:rFonts w:ascii="Arial" w:hAnsi="Arial" w:cs="Arial"/>
          <w:sz w:val="28"/>
          <w:szCs w:val="28"/>
        </w:rPr>
      </w:pPr>
    </w:p>
    <w:p w14:paraId="15460843" w14:textId="77777777" w:rsidR="00944390" w:rsidRPr="003F5AE2" w:rsidRDefault="00944390" w:rsidP="003F5AE2">
      <w:pPr>
        <w:pStyle w:val="BodyText"/>
        <w:spacing w:before="1" w:line="360" w:lineRule="auto"/>
        <w:ind w:right="106"/>
        <w:rPr>
          <w:rFonts w:ascii="Arial" w:hAnsi="Arial" w:cs="Arial"/>
          <w:sz w:val="28"/>
          <w:szCs w:val="28"/>
        </w:rPr>
      </w:pPr>
    </w:p>
    <w:p w14:paraId="3AB7B10E" w14:textId="77777777" w:rsidR="00944390" w:rsidRPr="003F5AE2" w:rsidRDefault="00944390" w:rsidP="003F5AE2">
      <w:pPr>
        <w:pStyle w:val="BodyText"/>
        <w:spacing w:before="1" w:line="360" w:lineRule="auto"/>
        <w:ind w:right="106"/>
        <w:rPr>
          <w:rFonts w:ascii="Arial" w:hAnsi="Arial" w:cs="Arial"/>
          <w:sz w:val="28"/>
          <w:szCs w:val="28"/>
        </w:rPr>
      </w:pPr>
    </w:p>
    <w:p w14:paraId="34104133" w14:textId="77777777" w:rsidR="00944390" w:rsidRPr="003F5AE2" w:rsidRDefault="00944390" w:rsidP="003F5AE2">
      <w:pPr>
        <w:pStyle w:val="BodyText"/>
        <w:spacing w:before="1" w:line="360" w:lineRule="auto"/>
        <w:ind w:right="106"/>
        <w:rPr>
          <w:rFonts w:ascii="Arial" w:hAnsi="Arial" w:cs="Arial"/>
          <w:sz w:val="28"/>
          <w:szCs w:val="28"/>
        </w:rPr>
      </w:pPr>
    </w:p>
    <w:p w14:paraId="6EA21692" w14:textId="77777777" w:rsidR="00944390" w:rsidRPr="003F5AE2" w:rsidRDefault="00944390" w:rsidP="003F5AE2">
      <w:pPr>
        <w:pStyle w:val="BodyText"/>
        <w:spacing w:before="1" w:line="360" w:lineRule="auto"/>
        <w:ind w:right="106"/>
        <w:rPr>
          <w:rFonts w:ascii="Arial" w:hAnsi="Arial" w:cs="Arial"/>
          <w:sz w:val="28"/>
          <w:szCs w:val="28"/>
        </w:rPr>
      </w:pPr>
    </w:p>
    <w:p w14:paraId="5B48BF19" w14:textId="77777777" w:rsidR="00944390" w:rsidRPr="003F5AE2" w:rsidRDefault="00944390" w:rsidP="003F5AE2">
      <w:pPr>
        <w:pStyle w:val="BodyText"/>
        <w:spacing w:before="1" w:line="360" w:lineRule="auto"/>
        <w:ind w:right="106"/>
        <w:rPr>
          <w:rFonts w:ascii="Arial" w:hAnsi="Arial" w:cs="Arial"/>
          <w:sz w:val="28"/>
          <w:szCs w:val="28"/>
        </w:rPr>
      </w:pPr>
    </w:p>
    <w:p w14:paraId="10D7F6AE" w14:textId="77777777" w:rsidR="00944390" w:rsidRPr="003F5AE2" w:rsidRDefault="00944390" w:rsidP="003F5AE2">
      <w:pPr>
        <w:pStyle w:val="BodyText"/>
        <w:spacing w:before="1" w:line="360" w:lineRule="auto"/>
        <w:ind w:right="106"/>
        <w:rPr>
          <w:rFonts w:ascii="Arial" w:hAnsi="Arial" w:cs="Arial"/>
          <w:sz w:val="28"/>
          <w:szCs w:val="28"/>
        </w:rPr>
      </w:pPr>
    </w:p>
    <w:p w14:paraId="481F2775" w14:textId="77777777" w:rsidR="00944390" w:rsidRPr="003F5AE2" w:rsidRDefault="00944390" w:rsidP="003F5AE2">
      <w:pPr>
        <w:pStyle w:val="BodyText"/>
        <w:spacing w:before="1" w:line="360" w:lineRule="auto"/>
        <w:ind w:right="106"/>
        <w:rPr>
          <w:rFonts w:ascii="Arial" w:hAnsi="Arial" w:cs="Arial"/>
          <w:sz w:val="28"/>
          <w:szCs w:val="28"/>
        </w:rPr>
      </w:pPr>
    </w:p>
    <w:p w14:paraId="6E39A0D2" w14:textId="77777777" w:rsidR="00944390" w:rsidRPr="003F5AE2" w:rsidRDefault="00944390" w:rsidP="003F5AE2">
      <w:pPr>
        <w:pStyle w:val="BodyText"/>
        <w:spacing w:before="1" w:line="360" w:lineRule="auto"/>
        <w:ind w:right="106"/>
        <w:rPr>
          <w:rFonts w:ascii="Arial" w:hAnsi="Arial" w:cs="Arial"/>
          <w:sz w:val="28"/>
          <w:szCs w:val="28"/>
        </w:rPr>
      </w:pPr>
    </w:p>
    <w:p w14:paraId="33DB9904" w14:textId="77777777" w:rsidR="00944390" w:rsidRPr="003F5AE2" w:rsidRDefault="00944390" w:rsidP="003F5AE2">
      <w:pPr>
        <w:pStyle w:val="BodyText"/>
        <w:spacing w:before="1" w:line="360" w:lineRule="auto"/>
        <w:ind w:right="106"/>
        <w:rPr>
          <w:rFonts w:ascii="Arial" w:hAnsi="Arial" w:cs="Arial"/>
          <w:sz w:val="28"/>
          <w:szCs w:val="28"/>
        </w:rPr>
      </w:pPr>
    </w:p>
    <w:p w14:paraId="0A8A0A8B" w14:textId="77777777" w:rsidR="00D82EFA" w:rsidRPr="003F5AE2" w:rsidRDefault="00D82EFA" w:rsidP="003F5AE2">
      <w:pPr>
        <w:pStyle w:val="BodyText"/>
        <w:spacing w:before="1" w:line="360" w:lineRule="auto"/>
        <w:ind w:right="106"/>
        <w:jc w:val="center"/>
        <w:rPr>
          <w:rFonts w:ascii="Arial" w:hAnsi="Arial" w:cs="Arial"/>
          <w:sz w:val="28"/>
          <w:szCs w:val="28"/>
        </w:rPr>
      </w:pPr>
    </w:p>
    <w:p w14:paraId="6CC33309" w14:textId="77777777" w:rsidR="00D82EFA" w:rsidRPr="003F5AE2" w:rsidRDefault="00D82EFA" w:rsidP="003F5AE2">
      <w:pPr>
        <w:pStyle w:val="BodyText"/>
        <w:spacing w:before="1" w:line="360" w:lineRule="auto"/>
        <w:ind w:right="106"/>
        <w:jc w:val="center"/>
        <w:rPr>
          <w:rFonts w:ascii="Arial" w:hAnsi="Arial" w:cs="Arial"/>
          <w:sz w:val="28"/>
          <w:szCs w:val="28"/>
        </w:rPr>
      </w:pPr>
    </w:p>
    <w:p w14:paraId="1789D77C" w14:textId="77777777" w:rsidR="00D82EFA" w:rsidRPr="003F5AE2" w:rsidRDefault="00D82EFA" w:rsidP="003F5AE2">
      <w:pPr>
        <w:pStyle w:val="BodyText"/>
        <w:spacing w:before="1" w:line="360" w:lineRule="auto"/>
        <w:ind w:right="106"/>
        <w:jc w:val="center"/>
        <w:rPr>
          <w:rFonts w:ascii="Arial" w:hAnsi="Arial" w:cs="Arial"/>
          <w:sz w:val="28"/>
          <w:szCs w:val="28"/>
        </w:rPr>
      </w:pPr>
    </w:p>
    <w:p w14:paraId="1E1C633A" w14:textId="77777777" w:rsidR="00D82EFA" w:rsidRPr="003F5AE2" w:rsidRDefault="00D82EFA" w:rsidP="003F5AE2">
      <w:pPr>
        <w:pStyle w:val="BodyText"/>
        <w:spacing w:before="1" w:line="360" w:lineRule="auto"/>
        <w:ind w:right="106"/>
        <w:jc w:val="center"/>
        <w:rPr>
          <w:rFonts w:ascii="Arial" w:hAnsi="Arial" w:cs="Arial"/>
          <w:sz w:val="28"/>
          <w:szCs w:val="28"/>
        </w:rPr>
      </w:pPr>
    </w:p>
    <w:p w14:paraId="43D6839E" w14:textId="77777777" w:rsidR="000D3842" w:rsidRPr="003F5AE2" w:rsidRDefault="000D3842" w:rsidP="003F5AE2">
      <w:pPr>
        <w:pStyle w:val="BodyText"/>
        <w:spacing w:before="1" w:line="360" w:lineRule="auto"/>
        <w:ind w:right="106"/>
        <w:jc w:val="center"/>
        <w:rPr>
          <w:rFonts w:ascii="Arial" w:hAnsi="Arial" w:cs="Arial"/>
          <w:sz w:val="28"/>
          <w:szCs w:val="28"/>
        </w:rPr>
      </w:pPr>
    </w:p>
    <w:p w14:paraId="4101ED6C" w14:textId="77777777" w:rsidR="000D3842" w:rsidRPr="003F5AE2" w:rsidRDefault="000D3842" w:rsidP="003F5AE2">
      <w:pPr>
        <w:pStyle w:val="BodyText"/>
        <w:spacing w:before="1" w:line="360" w:lineRule="auto"/>
        <w:ind w:right="106"/>
        <w:jc w:val="center"/>
        <w:rPr>
          <w:rFonts w:ascii="Arial" w:hAnsi="Arial" w:cs="Arial"/>
          <w:sz w:val="28"/>
          <w:szCs w:val="28"/>
        </w:rPr>
      </w:pPr>
    </w:p>
    <w:p w14:paraId="0B1DDF38" w14:textId="77777777" w:rsidR="000D3842" w:rsidRPr="003F5AE2" w:rsidRDefault="000D3842" w:rsidP="003F5AE2">
      <w:pPr>
        <w:pStyle w:val="BodyText"/>
        <w:spacing w:before="1" w:line="360" w:lineRule="auto"/>
        <w:ind w:right="106"/>
        <w:jc w:val="center"/>
        <w:rPr>
          <w:rFonts w:ascii="Arial" w:hAnsi="Arial" w:cs="Arial"/>
          <w:sz w:val="28"/>
          <w:szCs w:val="28"/>
        </w:rPr>
      </w:pPr>
    </w:p>
    <w:p w14:paraId="3D034B32" w14:textId="77777777" w:rsidR="000D3842" w:rsidRPr="003F5AE2" w:rsidRDefault="000D3842" w:rsidP="003F5AE2">
      <w:pPr>
        <w:pStyle w:val="BodyText"/>
        <w:spacing w:before="1" w:line="360" w:lineRule="auto"/>
        <w:ind w:right="106"/>
        <w:jc w:val="center"/>
        <w:rPr>
          <w:rFonts w:ascii="Arial" w:hAnsi="Arial" w:cs="Arial"/>
          <w:sz w:val="28"/>
          <w:szCs w:val="28"/>
        </w:rPr>
      </w:pPr>
    </w:p>
    <w:p w14:paraId="40F02916" w14:textId="77777777" w:rsidR="000D3842" w:rsidRPr="003F5AE2" w:rsidRDefault="000D3842" w:rsidP="003F5AE2">
      <w:pPr>
        <w:pStyle w:val="BodyText"/>
        <w:spacing w:before="1" w:line="360" w:lineRule="auto"/>
        <w:ind w:right="106"/>
        <w:jc w:val="center"/>
        <w:rPr>
          <w:rFonts w:ascii="Arial" w:hAnsi="Arial" w:cs="Arial"/>
          <w:sz w:val="28"/>
          <w:szCs w:val="28"/>
        </w:rPr>
      </w:pPr>
    </w:p>
    <w:p w14:paraId="37CA9A23" w14:textId="77777777" w:rsidR="000D3842" w:rsidRPr="003F5AE2" w:rsidRDefault="000D3842" w:rsidP="003F5AE2">
      <w:pPr>
        <w:pStyle w:val="BodyText"/>
        <w:spacing w:before="1" w:line="360" w:lineRule="auto"/>
        <w:ind w:right="106"/>
        <w:jc w:val="center"/>
        <w:rPr>
          <w:rFonts w:ascii="Arial" w:hAnsi="Arial" w:cs="Arial"/>
          <w:sz w:val="28"/>
          <w:szCs w:val="28"/>
        </w:rPr>
      </w:pPr>
    </w:p>
    <w:p w14:paraId="677FC177" w14:textId="77777777" w:rsidR="000D3842" w:rsidRPr="003F5AE2" w:rsidRDefault="000D3842" w:rsidP="003F5AE2">
      <w:pPr>
        <w:pStyle w:val="BodyText"/>
        <w:spacing w:before="1" w:line="360" w:lineRule="auto"/>
        <w:ind w:right="106"/>
        <w:jc w:val="center"/>
        <w:rPr>
          <w:rFonts w:ascii="Arial" w:hAnsi="Arial" w:cs="Arial"/>
          <w:sz w:val="28"/>
          <w:szCs w:val="28"/>
        </w:rPr>
      </w:pPr>
    </w:p>
    <w:p w14:paraId="17CF56A5" w14:textId="77777777" w:rsidR="000D3842" w:rsidRPr="003F5AE2" w:rsidRDefault="000D3842" w:rsidP="003F5AE2">
      <w:pPr>
        <w:pStyle w:val="BodyText"/>
        <w:spacing w:before="1" w:line="360" w:lineRule="auto"/>
        <w:ind w:right="106"/>
        <w:jc w:val="center"/>
        <w:rPr>
          <w:rFonts w:ascii="Arial" w:hAnsi="Arial" w:cs="Arial"/>
          <w:sz w:val="28"/>
          <w:szCs w:val="28"/>
        </w:rPr>
      </w:pPr>
    </w:p>
    <w:p w14:paraId="746576F4" w14:textId="77777777" w:rsidR="000D3842" w:rsidRPr="003F5AE2" w:rsidRDefault="000D3842" w:rsidP="003F5AE2">
      <w:pPr>
        <w:pStyle w:val="BodyText"/>
        <w:spacing w:before="1" w:line="360" w:lineRule="auto"/>
        <w:ind w:right="106"/>
        <w:jc w:val="center"/>
        <w:rPr>
          <w:rFonts w:ascii="Arial" w:hAnsi="Arial" w:cs="Arial"/>
          <w:sz w:val="28"/>
          <w:szCs w:val="28"/>
        </w:rPr>
      </w:pPr>
    </w:p>
    <w:p w14:paraId="42175DDE" w14:textId="4D54F37B" w:rsidR="00356884" w:rsidRPr="003F5AE2" w:rsidRDefault="00000000" w:rsidP="001B0E60">
      <w:pPr>
        <w:pStyle w:val="BodyText"/>
        <w:spacing w:before="1" w:line="360" w:lineRule="auto"/>
        <w:ind w:right="106"/>
        <w:jc w:val="center"/>
        <w:rPr>
          <w:rFonts w:ascii="Arial" w:hAnsi="Arial" w:cs="Arial"/>
          <w:sz w:val="28"/>
          <w:szCs w:val="28"/>
        </w:rPr>
      </w:pPr>
      <w:r w:rsidRPr="003F5AE2">
        <w:rPr>
          <w:rFonts w:ascii="Arial" w:hAnsi="Arial" w:cs="Arial"/>
          <w:sz w:val="28"/>
          <w:szCs w:val="28"/>
        </w:rPr>
        <w:t xml:space="preserve">Chapter </w:t>
      </w:r>
      <w:r w:rsidR="001B0E60">
        <w:rPr>
          <w:rFonts w:ascii="Arial" w:hAnsi="Arial" w:cs="Arial"/>
          <w:sz w:val="28"/>
          <w:szCs w:val="28"/>
        </w:rPr>
        <w:t>3</w:t>
      </w:r>
      <w:r w:rsidRPr="003F5AE2">
        <w:rPr>
          <w:rFonts w:ascii="Arial" w:hAnsi="Arial" w:cs="Arial"/>
          <w:sz w:val="28"/>
          <w:szCs w:val="28"/>
        </w:rPr>
        <w:t>: Dynamics of Soft Power</w:t>
      </w:r>
    </w:p>
    <w:p w14:paraId="1578F78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Soft power, a concept introduced by Joseph Nye, denotes a nation's or region's capacity to sway others through cultural allure, ideals, and diplomacy, as opposed to coercion or force. This idea contrasts with hard power, which depends on military force or economic punishment. Soft power </w:t>
      </w:r>
      <w:proofErr w:type="spellStart"/>
      <w:r w:rsidRPr="003F5AE2">
        <w:rPr>
          <w:rFonts w:ascii="Arial" w:hAnsi="Arial" w:cs="Arial"/>
          <w:sz w:val="28"/>
          <w:szCs w:val="28"/>
        </w:rPr>
        <w:t>emphasises</w:t>
      </w:r>
      <w:proofErr w:type="spellEnd"/>
      <w:r w:rsidRPr="003F5AE2">
        <w:rPr>
          <w:rFonts w:ascii="Arial" w:hAnsi="Arial" w:cs="Arial"/>
          <w:sz w:val="28"/>
          <w:szCs w:val="28"/>
        </w:rPr>
        <w:t xml:space="preserve"> the significance of allure and influence, often </w:t>
      </w:r>
      <w:proofErr w:type="spellStart"/>
      <w:r w:rsidRPr="003F5AE2">
        <w:rPr>
          <w:rFonts w:ascii="Arial" w:hAnsi="Arial" w:cs="Arial"/>
          <w:sz w:val="28"/>
          <w:szCs w:val="28"/>
        </w:rPr>
        <w:t>realised</w:t>
      </w:r>
      <w:proofErr w:type="spellEnd"/>
      <w:r w:rsidRPr="003F5AE2">
        <w:rPr>
          <w:rFonts w:ascii="Arial" w:hAnsi="Arial" w:cs="Arial"/>
          <w:sz w:val="28"/>
          <w:szCs w:val="28"/>
        </w:rPr>
        <w:t xml:space="preserve"> via cultural exchanges, educational initiatives, and the advocacy of common ideals. </w:t>
      </w:r>
    </w:p>
    <w:p w14:paraId="5CBC9C68"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characterised by its </w:t>
      </w:r>
      <w:proofErr w:type="gramStart"/>
      <w:r w:rsidRPr="003F5AE2">
        <w:rPr>
          <w:rFonts w:ascii="Arial" w:hAnsi="Arial" w:cs="Arial"/>
          <w:sz w:val="28"/>
          <w:szCs w:val="28"/>
        </w:rPr>
        <w:t>many</w:t>
      </w:r>
      <w:proofErr w:type="gramEnd"/>
      <w:r w:rsidRPr="003F5AE2">
        <w:rPr>
          <w:rFonts w:ascii="Arial" w:hAnsi="Arial" w:cs="Arial"/>
          <w:sz w:val="28"/>
          <w:szCs w:val="28"/>
        </w:rPr>
        <w:t xml:space="preserve"> cultures, languages, and customs, </w:t>
      </w:r>
      <w:proofErr w:type="spellStart"/>
      <w:r w:rsidRPr="003F5AE2">
        <w:rPr>
          <w:rFonts w:ascii="Arial" w:hAnsi="Arial" w:cs="Arial"/>
          <w:sz w:val="28"/>
          <w:szCs w:val="28"/>
        </w:rPr>
        <w:t>epitomises</w:t>
      </w:r>
      <w:proofErr w:type="spellEnd"/>
      <w:r w:rsidRPr="003F5AE2">
        <w:rPr>
          <w:rFonts w:ascii="Arial" w:hAnsi="Arial" w:cs="Arial"/>
          <w:sz w:val="28"/>
          <w:szCs w:val="28"/>
        </w:rPr>
        <w:t xml:space="preserve"> the concept of soft power. The region's distinctive cultural legacy, encompassing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ethnic groups, festivals, and artistic expressions, presents an intriguing case study for examining the dynamics of soft power. By highlighting its cultural wealth, Northeast India may cultivate goodwill and reciprocal respect on both national and international platforms. </w:t>
      </w:r>
    </w:p>
    <w:p w14:paraId="4AC91B9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Cultural diplomacy is a fundamental element of soft power. This entails the promotion of cultural manifestations and include music, dance, literature, and gastronomy to foster connections among diverse groups. The cultural festivals of </w:t>
      </w:r>
      <w:r w:rsidR="00F61270" w:rsidRPr="003F5AE2">
        <w:rPr>
          <w:rFonts w:ascii="Arial" w:hAnsi="Arial" w:cs="Arial"/>
          <w:sz w:val="28"/>
          <w:szCs w:val="28"/>
        </w:rPr>
        <w:t>Northeast</w:t>
      </w:r>
      <w:r w:rsidRPr="003F5AE2">
        <w:rPr>
          <w:rFonts w:ascii="Arial" w:hAnsi="Arial" w:cs="Arial"/>
          <w:sz w:val="28"/>
          <w:szCs w:val="28"/>
        </w:rPr>
        <w:t xml:space="preserve"> India, such the Hornbill Festival in Nagaland and the Bihu Festival in Assam, function as venues for </w:t>
      </w:r>
      <w:proofErr w:type="gramStart"/>
      <w:r w:rsidRPr="003F5AE2">
        <w:rPr>
          <w:rFonts w:ascii="Arial" w:hAnsi="Arial" w:cs="Arial"/>
          <w:sz w:val="28"/>
          <w:szCs w:val="28"/>
        </w:rPr>
        <w:t>exhibiting</w:t>
      </w:r>
      <w:proofErr w:type="gramEnd"/>
      <w:r w:rsidRPr="003F5AE2">
        <w:rPr>
          <w:rFonts w:ascii="Arial" w:hAnsi="Arial" w:cs="Arial"/>
          <w:sz w:val="28"/>
          <w:szCs w:val="28"/>
        </w:rPr>
        <w:t xml:space="preserve"> the region's dynamic traditions. These events draw tourists and participants worldwide, fostering possibilities for cultural interaction and mutual comprehension. </w:t>
      </w:r>
    </w:p>
    <w:p w14:paraId="2035747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Education significantly contributes to soft power. </w:t>
      </w:r>
      <w:r w:rsidR="00F61270" w:rsidRPr="003F5AE2">
        <w:rPr>
          <w:rFonts w:ascii="Arial" w:hAnsi="Arial" w:cs="Arial"/>
          <w:sz w:val="28"/>
          <w:szCs w:val="28"/>
        </w:rPr>
        <w:t>Northeast</w:t>
      </w:r>
      <w:r w:rsidRPr="003F5AE2">
        <w:rPr>
          <w:rFonts w:ascii="Arial" w:hAnsi="Arial" w:cs="Arial"/>
          <w:sz w:val="28"/>
          <w:szCs w:val="28"/>
        </w:rPr>
        <w:t xml:space="preserve"> India can attract students from other regions of the country and overseas by providing educational programs and scholarships. Institutions such as the </w:t>
      </w:r>
      <w:r w:rsidR="00F61270" w:rsidRPr="003F5AE2">
        <w:rPr>
          <w:rFonts w:ascii="Arial" w:hAnsi="Arial" w:cs="Arial"/>
          <w:sz w:val="28"/>
          <w:szCs w:val="28"/>
        </w:rPr>
        <w:t>Northeast</w:t>
      </w:r>
      <w:r w:rsidRPr="003F5AE2">
        <w:rPr>
          <w:rFonts w:ascii="Arial" w:hAnsi="Arial" w:cs="Arial"/>
          <w:sz w:val="28"/>
          <w:szCs w:val="28"/>
        </w:rPr>
        <w:t xml:space="preserve">ern Hill University in Meghalaya and the Indian Institute of Technology in Guwahati are advancing in this regard. These educational exchanges not only augment academic collaboration but also develop enduring relationships founded on mutual respect and comprehension. </w:t>
      </w:r>
    </w:p>
    <w:p w14:paraId="3DC09FB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 notable </w:t>
      </w:r>
      <w:proofErr w:type="gramStart"/>
      <w:r w:rsidRPr="003F5AE2">
        <w:rPr>
          <w:rFonts w:ascii="Arial" w:hAnsi="Arial" w:cs="Arial"/>
          <w:sz w:val="28"/>
          <w:szCs w:val="28"/>
        </w:rPr>
        <w:t>facet</w:t>
      </w:r>
      <w:proofErr w:type="gramEnd"/>
      <w:r w:rsidRPr="003F5AE2">
        <w:rPr>
          <w:rFonts w:ascii="Arial" w:hAnsi="Arial" w:cs="Arial"/>
          <w:sz w:val="28"/>
          <w:szCs w:val="28"/>
        </w:rPr>
        <w:t xml:space="preserve"> of soft power is the advocacy of common values and principles. </w:t>
      </w:r>
      <w:r w:rsidR="00F61270" w:rsidRPr="003F5AE2">
        <w:rPr>
          <w:rFonts w:ascii="Arial" w:hAnsi="Arial" w:cs="Arial"/>
          <w:sz w:val="28"/>
          <w:szCs w:val="28"/>
        </w:rPr>
        <w:t>Northeast</w:t>
      </w:r>
      <w:r w:rsidRPr="003F5AE2">
        <w:rPr>
          <w:rFonts w:ascii="Arial" w:hAnsi="Arial" w:cs="Arial"/>
          <w:sz w:val="28"/>
          <w:szCs w:val="28"/>
        </w:rPr>
        <w:t xml:space="preserve"> India, characterised by its ingrained traditions of communal life, reverence for environment, and focus on sustainable practices, may impart significant lessons </w:t>
      </w:r>
      <w:r w:rsidRPr="003F5AE2">
        <w:rPr>
          <w:rFonts w:ascii="Arial" w:hAnsi="Arial" w:cs="Arial"/>
          <w:sz w:val="28"/>
          <w:szCs w:val="28"/>
        </w:rPr>
        <w:lastRenderedPageBreak/>
        <w:t xml:space="preserve">to the global community. By </w:t>
      </w:r>
      <w:proofErr w:type="spellStart"/>
      <w:r w:rsidRPr="003F5AE2">
        <w:rPr>
          <w:rFonts w:ascii="Arial" w:hAnsi="Arial" w:cs="Arial"/>
          <w:sz w:val="28"/>
          <w:szCs w:val="28"/>
        </w:rPr>
        <w:t>emphasising</w:t>
      </w:r>
      <w:proofErr w:type="spellEnd"/>
      <w:r w:rsidRPr="003F5AE2">
        <w:rPr>
          <w:rFonts w:ascii="Arial" w:hAnsi="Arial" w:cs="Arial"/>
          <w:sz w:val="28"/>
          <w:szCs w:val="28"/>
        </w:rPr>
        <w:t xml:space="preserve"> these qualities, the region may </w:t>
      </w:r>
      <w:proofErr w:type="gramStart"/>
      <w:r w:rsidRPr="003F5AE2">
        <w:rPr>
          <w:rFonts w:ascii="Arial" w:hAnsi="Arial" w:cs="Arial"/>
          <w:sz w:val="28"/>
          <w:szCs w:val="28"/>
        </w:rPr>
        <w:t>establish</w:t>
      </w:r>
      <w:proofErr w:type="gramEnd"/>
      <w:r w:rsidRPr="003F5AE2">
        <w:rPr>
          <w:rFonts w:ascii="Arial" w:hAnsi="Arial" w:cs="Arial"/>
          <w:sz w:val="28"/>
          <w:szCs w:val="28"/>
        </w:rPr>
        <w:t xml:space="preserve"> itself as a paradigm for sustainability, </w:t>
      </w:r>
      <w:proofErr w:type="gramStart"/>
      <w:r w:rsidRPr="003F5AE2">
        <w:rPr>
          <w:rFonts w:ascii="Arial" w:hAnsi="Arial" w:cs="Arial"/>
          <w:sz w:val="28"/>
          <w:szCs w:val="28"/>
        </w:rPr>
        <w:t>advancement</w:t>
      </w:r>
      <w:proofErr w:type="gramEnd"/>
      <w:r w:rsidRPr="003F5AE2">
        <w:rPr>
          <w:rFonts w:ascii="Arial" w:hAnsi="Arial" w:cs="Arial"/>
          <w:sz w:val="28"/>
          <w:szCs w:val="28"/>
        </w:rPr>
        <w:t xml:space="preserve"> and a very pleasant existence. This is especially attractive in a world contending with challenges like as climate change and societal disintegration. Media and popular culture significantly enhance the influence of soft power. Films, television programs, and social media may present the region's distinctive narratives, landscapes, and lifestyle to a worldwide audience. The triumph of films such as "Village Rockstars," which garnered international recognition, illustrates the capacity of </w:t>
      </w:r>
      <w:r w:rsidR="00F61270" w:rsidRPr="003F5AE2">
        <w:rPr>
          <w:rFonts w:ascii="Arial" w:hAnsi="Arial" w:cs="Arial"/>
          <w:sz w:val="28"/>
          <w:szCs w:val="28"/>
        </w:rPr>
        <w:t>Northeast</w:t>
      </w:r>
      <w:r w:rsidRPr="003F5AE2">
        <w:rPr>
          <w:rFonts w:ascii="Arial" w:hAnsi="Arial" w:cs="Arial"/>
          <w:sz w:val="28"/>
          <w:szCs w:val="28"/>
        </w:rPr>
        <w:t xml:space="preserve"> India's creative sectors to enhance its soft power. These narratives both delight and educate, dismantling misconceptions and cultivating a profound understanding for the region's cultural variety. </w:t>
      </w:r>
    </w:p>
    <w:p w14:paraId="21BBFDB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Soft power has </w:t>
      </w:r>
      <w:proofErr w:type="gramStart"/>
      <w:r w:rsidRPr="003F5AE2">
        <w:rPr>
          <w:rFonts w:ascii="Arial" w:hAnsi="Arial" w:cs="Arial"/>
          <w:sz w:val="28"/>
          <w:szCs w:val="28"/>
        </w:rPr>
        <w:t>some</w:t>
      </w:r>
      <w:proofErr w:type="gramEnd"/>
      <w:r w:rsidRPr="003F5AE2">
        <w:rPr>
          <w:rFonts w:ascii="Arial" w:hAnsi="Arial" w:cs="Arial"/>
          <w:sz w:val="28"/>
          <w:szCs w:val="28"/>
        </w:rPr>
        <w:t xml:space="preserve"> issues. It </w:t>
      </w:r>
      <w:proofErr w:type="gramStart"/>
      <w:r w:rsidRPr="003F5AE2">
        <w:rPr>
          <w:rFonts w:ascii="Arial" w:hAnsi="Arial" w:cs="Arial"/>
          <w:sz w:val="28"/>
          <w:szCs w:val="28"/>
        </w:rPr>
        <w:t>necessitates</w:t>
      </w:r>
      <w:proofErr w:type="gramEnd"/>
      <w:r w:rsidRPr="003F5AE2">
        <w:rPr>
          <w:rFonts w:ascii="Arial" w:hAnsi="Arial" w:cs="Arial"/>
          <w:sz w:val="28"/>
          <w:szCs w:val="28"/>
        </w:rPr>
        <w:t xml:space="preserve"> continuous work and investment in cultural and educational infrastructure. Furthermore, the advantages of soft power are sometimes intangible and protracted, complicating the rapid assessment of its effects. Nonetheless, the prospective benefits, including elevated worldwide stature, strengthened diplomatic ties, and augmented cultural exchanges, </w:t>
      </w:r>
      <w:proofErr w:type="gramStart"/>
      <w:r w:rsidRPr="003F5AE2">
        <w:rPr>
          <w:rFonts w:ascii="Arial" w:hAnsi="Arial" w:cs="Arial"/>
          <w:sz w:val="28"/>
          <w:szCs w:val="28"/>
        </w:rPr>
        <w:t>render</w:t>
      </w:r>
      <w:proofErr w:type="gramEnd"/>
      <w:r w:rsidRPr="003F5AE2">
        <w:rPr>
          <w:rFonts w:ascii="Arial" w:hAnsi="Arial" w:cs="Arial"/>
          <w:sz w:val="28"/>
          <w:szCs w:val="28"/>
        </w:rPr>
        <w:t xml:space="preserve"> it a valuable pursuit. </w:t>
      </w:r>
    </w:p>
    <w:p w14:paraId="4400D48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role of </w:t>
      </w:r>
      <w:r w:rsidR="00F61270" w:rsidRPr="003F5AE2">
        <w:rPr>
          <w:rFonts w:ascii="Arial" w:hAnsi="Arial" w:cs="Arial"/>
          <w:sz w:val="28"/>
          <w:szCs w:val="28"/>
        </w:rPr>
        <w:t>Northeast</w:t>
      </w:r>
      <w:r w:rsidRPr="003F5AE2">
        <w:rPr>
          <w:rFonts w:ascii="Arial" w:hAnsi="Arial" w:cs="Arial"/>
          <w:sz w:val="28"/>
          <w:szCs w:val="28"/>
        </w:rPr>
        <w:t xml:space="preserve"> India in enhancing its soft power is both </w:t>
      </w:r>
      <w:proofErr w:type="gramStart"/>
      <w:r w:rsidRPr="003F5AE2">
        <w:rPr>
          <w:rFonts w:ascii="Arial" w:hAnsi="Arial" w:cs="Arial"/>
          <w:sz w:val="28"/>
          <w:szCs w:val="28"/>
        </w:rPr>
        <w:t>substantial</w:t>
      </w:r>
      <w:proofErr w:type="gramEnd"/>
      <w:r w:rsidRPr="003F5AE2">
        <w:rPr>
          <w:rFonts w:ascii="Arial" w:hAnsi="Arial" w:cs="Arial"/>
          <w:sz w:val="28"/>
          <w:szCs w:val="28"/>
        </w:rPr>
        <w:t xml:space="preserve"> and promising. By </w:t>
      </w:r>
      <w:proofErr w:type="spellStart"/>
      <w:r w:rsidRPr="003F5AE2">
        <w:rPr>
          <w:rFonts w:ascii="Arial" w:hAnsi="Arial" w:cs="Arial"/>
          <w:sz w:val="28"/>
          <w:szCs w:val="28"/>
        </w:rPr>
        <w:t>utilising</w:t>
      </w:r>
      <w:proofErr w:type="spellEnd"/>
      <w:r w:rsidRPr="003F5AE2">
        <w:rPr>
          <w:rFonts w:ascii="Arial" w:hAnsi="Arial" w:cs="Arial"/>
          <w:sz w:val="28"/>
          <w:szCs w:val="28"/>
        </w:rPr>
        <w:t xml:space="preserve"> its cultural history, educational institutions, and creative industries, the area can augment its impact and promote a more linked and peaceful global community. </w:t>
      </w:r>
    </w:p>
    <w:p w14:paraId="6EE54B34"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characterised by its </w:t>
      </w:r>
      <w:proofErr w:type="gramStart"/>
      <w:r w:rsidRPr="003F5AE2">
        <w:rPr>
          <w:rFonts w:ascii="Arial" w:hAnsi="Arial" w:cs="Arial"/>
          <w:sz w:val="28"/>
          <w:szCs w:val="28"/>
        </w:rPr>
        <w:t>many</w:t>
      </w:r>
      <w:proofErr w:type="gramEnd"/>
      <w:r w:rsidRPr="003F5AE2">
        <w:rPr>
          <w:rFonts w:ascii="Arial" w:hAnsi="Arial" w:cs="Arial"/>
          <w:sz w:val="28"/>
          <w:szCs w:val="28"/>
        </w:rPr>
        <w:t xml:space="preserve"> cultures and customs, has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w:t>
      </w:r>
      <w:proofErr w:type="gramStart"/>
      <w:r w:rsidRPr="003F5AE2">
        <w:rPr>
          <w:rFonts w:ascii="Arial" w:hAnsi="Arial" w:cs="Arial"/>
          <w:sz w:val="28"/>
          <w:szCs w:val="28"/>
        </w:rPr>
        <w:t>been positioned</w:t>
      </w:r>
      <w:proofErr w:type="gramEnd"/>
      <w:r w:rsidRPr="003F5AE2">
        <w:rPr>
          <w:rFonts w:ascii="Arial" w:hAnsi="Arial" w:cs="Arial"/>
          <w:sz w:val="28"/>
          <w:szCs w:val="28"/>
        </w:rPr>
        <w:t xml:space="preserve"> at the intersection of global influences. The region's distinctive position has allowed it to </w:t>
      </w:r>
      <w:proofErr w:type="gramStart"/>
      <w:r w:rsidRPr="003F5AE2">
        <w:rPr>
          <w:rFonts w:ascii="Arial" w:hAnsi="Arial" w:cs="Arial"/>
          <w:sz w:val="28"/>
          <w:szCs w:val="28"/>
        </w:rPr>
        <w:t>act as</w:t>
      </w:r>
      <w:proofErr w:type="gramEnd"/>
      <w:r w:rsidRPr="003F5AE2">
        <w:rPr>
          <w:rFonts w:ascii="Arial" w:hAnsi="Arial" w:cs="Arial"/>
          <w:sz w:val="28"/>
          <w:szCs w:val="28"/>
        </w:rPr>
        <w:t xml:space="preserve"> a conduit between other civilisations, promoting a vibrant interchange that has enhanced its own legacy and contributed to the worldwide cultural mosaic. This chapter explores </w:t>
      </w:r>
      <w:proofErr w:type="gramStart"/>
      <w:r w:rsidRPr="003F5AE2">
        <w:rPr>
          <w:rFonts w:ascii="Arial" w:hAnsi="Arial" w:cs="Arial"/>
          <w:sz w:val="28"/>
          <w:szCs w:val="28"/>
        </w:rPr>
        <w:t>many</w:t>
      </w:r>
      <w:proofErr w:type="gramEnd"/>
      <w:r w:rsidRPr="003F5AE2">
        <w:rPr>
          <w:rFonts w:ascii="Arial" w:hAnsi="Arial" w:cs="Arial"/>
          <w:sz w:val="28"/>
          <w:szCs w:val="28"/>
        </w:rPr>
        <w:t xml:space="preserve"> worldwide instances that reflect Northeast India's function in cultural connectivity. </w:t>
      </w:r>
    </w:p>
    <w:p w14:paraId="6D82EAC5"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has always served as a channel for commerce, ideas, and cultural interactions. Merchants and voyagers from far regions introduced not just commodities but also narratives, ideologies, and creative creations. These </w:t>
      </w:r>
      <w:r w:rsidRPr="003F5AE2">
        <w:rPr>
          <w:rFonts w:ascii="Arial" w:hAnsi="Arial" w:cs="Arial"/>
          <w:sz w:val="28"/>
          <w:szCs w:val="28"/>
        </w:rPr>
        <w:lastRenderedPageBreak/>
        <w:t xml:space="preserve">exchanges have profoundly influenced the region's art. Language and religious traditions amalgamate to form a syncretic culture that is distinctive and internationally interconnected. </w:t>
      </w:r>
    </w:p>
    <w:p w14:paraId="5275828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Likewise, the Mediterranean area presents another intriguing similarity. Cities such as Alexandria and Constantinople served as cultural melting pots, akin to Guwahati or Imphal in contemporary times. These Mediterranean </w:t>
      </w:r>
      <w:proofErr w:type="spellStart"/>
      <w:r w:rsidRPr="003F5AE2">
        <w:rPr>
          <w:rFonts w:ascii="Arial" w:hAnsi="Arial" w:cs="Arial"/>
          <w:sz w:val="28"/>
          <w:szCs w:val="28"/>
        </w:rPr>
        <w:t>centres</w:t>
      </w:r>
      <w:proofErr w:type="spellEnd"/>
      <w:r w:rsidRPr="003F5AE2">
        <w:rPr>
          <w:rFonts w:ascii="Arial" w:hAnsi="Arial" w:cs="Arial"/>
          <w:sz w:val="28"/>
          <w:szCs w:val="28"/>
        </w:rPr>
        <w:t xml:space="preserve"> served as focal points for education and cultural interchange, attracting academics, artists, and merchants from </w:t>
      </w:r>
      <w:proofErr w:type="gramStart"/>
      <w:r w:rsidRPr="003F5AE2">
        <w:rPr>
          <w:rFonts w:ascii="Arial" w:hAnsi="Arial" w:cs="Arial"/>
          <w:sz w:val="28"/>
          <w:szCs w:val="28"/>
        </w:rPr>
        <w:t>many</w:t>
      </w:r>
      <w:proofErr w:type="gramEnd"/>
      <w:r w:rsidRPr="003F5AE2">
        <w:rPr>
          <w:rFonts w:ascii="Arial" w:hAnsi="Arial" w:cs="Arial"/>
          <w:sz w:val="28"/>
          <w:szCs w:val="28"/>
        </w:rPr>
        <w:t xml:space="preserve"> civilisations. </w:t>
      </w:r>
      <w:r w:rsidR="00F61270" w:rsidRPr="003F5AE2">
        <w:rPr>
          <w:rFonts w:ascii="Arial" w:hAnsi="Arial" w:cs="Arial"/>
          <w:sz w:val="28"/>
          <w:szCs w:val="28"/>
        </w:rPr>
        <w:t>Northeast</w:t>
      </w:r>
      <w:r w:rsidRPr="003F5AE2">
        <w:rPr>
          <w:rFonts w:ascii="Arial" w:hAnsi="Arial" w:cs="Arial"/>
          <w:sz w:val="28"/>
          <w:szCs w:val="28"/>
        </w:rPr>
        <w:t xml:space="preserve"> India, characterised by its diverse ethnic groups and languages, reflects this cultural variety. The region's festivals, culinary traditions, and creative manifestations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reflect these </w:t>
      </w:r>
      <w:proofErr w:type="gramStart"/>
      <w:r w:rsidRPr="003F5AE2">
        <w:rPr>
          <w:rFonts w:ascii="Arial" w:hAnsi="Arial" w:cs="Arial"/>
          <w:sz w:val="28"/>
          <w:szCs w:val="28"/>
        </w:rPr>
        <w:t>many</w:t>
      </w:r>
      <w:proofErr w:type="gramEnd"/>
      <w:r w:rsidRPr="003F5AE2">
        <w:rPr>
          <w:rFonts w:ascii="Arial" w:hAnsi="Arial" w:cs="Arial"/>
          <w:sz w:val="28"/>
          <w:szCs w:val="28"/>
        </w:rPr>
        <w:t xml:space="preserve"> influences, resulting in a rich and complex cultural environment. </w:t>
      </w:r>
    </w:p>
    <w:p w14:paraId="011D2B5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 relevant example is the Caribbean, an area recognised for its cultural hybridity. </w:t>
      </w:r>
      <w:r w:rsidR="00345D55" w:rsidRPr="003F5AE2">
        <w:rPr>
          <w:rFonts w:ascii="Arial" w:hAnsi="Arial" w:cs="Arial"/>
          <w:sz w:val="28"/>
          <w:szCs w:val="28"/>
        </w:rPr>
        <w:t>T</w:t>
      </w:r>
      <w:r w:rsidRPr="003F5AE2">
        <w:rPr>
          <w:rFonts w:ascii="Arial" w:hAnsi="Arial" w:cs="Arial"/>
          <w:sz w:val="28"/>
          <w:szCs w:val="28"/>
        </w:rPr>
        <w:t xml:space="preserve">he Caribbean's history of </w:t>
      </w:r>
      <w:proofErr w:type="spellStart"/>
      <w:r w:rsidRPr="003F5AE2">
        <w:rPr>
          <w:rFonts w:ascii="Arial" w:hAnsi="Arial" w:cs="Arial"/>
          <w:sz w:val="28"/>
          <w:szCs w:val="28"/>
        </w:rPr>
        <w:t>colonisation</w:t>
      </w:r>
      <w:proofErr w:type="spellEnd"/>
      <w:r w:rsidRPr="003F5AE2">
        <w:rPr>
          <w:rFonts w:ascii="Arial" w:hAnsi="Arial" w:cs="Arial"/>
          <w:sz w:val="28"/>
          <w:szCs w:val="28"/>
        </w:rPr>
        <w:t xml:space="preserve">, slavery, and migration has produced a dynamic cultural amalgamation encompassing African, European, and indigenous elements. </w:t>
      </w:r>
      <w:r w:rsidR="00F61270" w:rsidRPr="003F5AE2">
        <w:rPr>
          <w:rFonts w:ascii="Arial" w:hAnsi="Arial" w:cs="Arial"/>
          <w:sz w:val="28"/>
          <w:szCs w:val="28"/>
        </w:rPr>
        <w:t>Northeast</w:t>
      </w:r>
      <w:r w:rsidRPr="003F5AE2">
        <w:rPr>
          <w:rFonts w:ascii="Arial" w:hAnsi="Arial" w:cs="Arial"/>
          <w:sz w:val="28"/>
          <w:szCs w:val="28"/>
        </w:rPr>
        <w:t xml:space="preserve"> India has also seen waves of migration and cultural absorption. The Khasi, Naga, and Mizo tribes, among others, contribute distinct traditions to the overarching cultural tapestry. The amalgamation of civilisations </w:t>
      </w:r>
      <w:proofErr w:type="gramStart"/>
      <w:r w:rsidRPr="003F5AE2">
        <w:rPr>
          <w:rFonts w:ascii="Arial" w:hAnsi="Arial" w:cs="Arial"/>
          <w:sz w:val="28"/>
          <w:szCs w:val="28"/>
        </w:rPr>
        <w:t>is seen</w:t>
      </w:r>
      <w:proofErr w:type="gramEnd"/>
      <w:r w:rsidRPr="003F5AE2">
        <w:rPr>
          <w:rFonts w:ascii="Arial" w:hAnsi="Arial" w:cs="Arial"/>
          <w:sz w:val="28"/>
          <w:szCs w:val="28"/>
        </w:rPr>
        <w:t xml:space="preserve"> in the region's </w:t>
      </w:r>
      <w:r w:rsidR="00345D55" w:rsidRPr="003F5AE2">
        <w:rPr>
          <w:rFonts w:ascii="Arial" w:hAnsi="Arial" w:cs="Arial"/>
          <w:sz w:val="28"/>
          <w:szCs w:val="28"/>
        </w:rPr>
        <w:t>m</w:t>
      </w:r>
      <w:r w:rsidRPr="003F5AE2">
        <w:rPr>
          <w:rFonts w:ascii="Arial" w:hAnsi="Arial" w:cs="Arial"/>
          <w:sz w:val="28"/>
          <w:szCs w:val="28"/>
        </w:rPr>
        <w:t xml:space="preserve">usic, dance, and oral traditions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include components from </w:t>
      </w:r>
      <w:proofErr w:type="gramStart"/>
      <w:r w:rsidRPr="003F5AE2">
        <w:rPr>
          <w:rFonts w:ascii="Arial" w:hAnsi="Arial" w:cs="Arial"/>
          <w:sz w:val="28"/>
          <w:szCs w:val="28"/>
        </w:rPr>
        <w:t>many</w:t>
      </w:r>
      <w:proofErr w:type="gramEnd"/>
      <w:r w:rsidRPr="003F5AE2">
        <w:rPr>
          <w:rFonts w:ascii="Arial" w:hAnsi="Arial" w:cs="Arial"/>
          <w:sz w:val="28"/>
          <w:szCs w:val="28"/>
        </w:rPr>
        <w:t xml:space="preserve"> ethnic origins. Transitioning to the African continent, one may examine Ethiopia, a country that has historically served as a cultural crossroads. Ethiopia's distinctive alphabet, varied theological traditions, and abundant musical history are the result of centuries of engagement with adjacent civilisations and remote nations. </w:t>
      </w:r>
      <w:r w:rsidR="00F61270" w:rsidRPr="003F5AE2">
        <w:rPr>
          <w:rFonts w:ascii="Arial" w:hAnsi="Arial" w:cs="Arial"/>
          <w:sz w:val="28"/>
          <w:szCs w:val="28"/>
        </w:rPr>
        <w:t>Northeast</w:t>
      </w:r>
      <w:r w:rsidRPr="003F5AE2">
        <w:rPr>
          <w:rFonts w:ascii="Arial" w:hAnsi="Arial" w:cs="Arial"/>
          <w:sz w:val="28"/>
          <w:szCs w:val="28"/>
        </w:rPr>
        <w:t xml:space="preserve"> India has a comparable tale. The region's linguistic richness, encompassing Tibeto-Burman, Indo-Aryan, and </w:t>
      </w:r>
      <w:r w:rsidR="00345D55" w:rsidRPr="003F5AE2">
        <w:rPr>
          <w:rFonts w:ascii="Arial" w:hAnsi="Arial" w:cs="Arial"/>
          <w:sz w:val="28"/>
          <w:szCs w:val="28"/>
        </w:rPr>
        <w:t>Austro-Asiatic</w:t>
      </w:r>
      <w:r w:rsidRPr="003F5AE2">
        <w:rPr>
          <w:rFonts w:ascii="Arial" w:hAnsi="Arial" w:cs="Arial"/>
          <w:sz w:val="28"/>
          <w:szCs w:val="28"/>
        </w:rPr>
        <w:t xml:space="preserve"> languages, reflects its historical function as a cultural crossroads. This language diversity </w:t>
      </w:r>
      <w:proofErr w:type="gramStart"/>
      <w:r w:rsidRPr="003F5AE2">
        <w:rPr>
          <w:rFonts w:ascii="Arial" w:hAnsi="Arial" w:cs="Arial"/>
          <w:sz w:val="28"/>
          <w:szCs w:val="28"/>
        </w:rPr>
        <w:t>demonstrates</w:t>
      </w:r>
      <w:proofErr w:type="gramEnd"/>
      <w:r w:rsidRPr="003F5AE2">
        <w:rPr>
          <w:rFonts w:ascii="Arial" w:hAnsi="Arial" w:cs="Arial"/>
          <w:sz w:val="28"/>
          <w:szCs w:val="28"/>
        </w:rPr>
        <w:t xml:space="preserve"> the region's </w:t>
      </w:r>
      <w:proofErr w:type="gramStart"/>
      <w:r w:rsidRPr="003F5AE2">
        <w:rPr>
          <w:rFonts w:ascii="Arial" w:hAnsi="Arial" w:cs="Arial"/>
          <w:sz w:val="28"/>
          <w:szCs w:val="28"/>
        </w:rPr>
        <w:t>capacity</w:t>
      </w:r>
      <w:proofErr w:type="gramEnd"/>
      <w:r w:rsidRPr="003F5AE2">
        <w:rPr>
          <w:rFonts w:ascii="Arial" w:hAnsi="Arial" w:cs="Arial"/>
          <w:sz w:val="28"/>
          <w:szCs w:val="28"/>
        </w:rPr>
        <w:t xml:space="preserve"> to assimilate and incorporate </w:t>
      </w:r>
      <w:proofErr w:type="gramStart"/>
      <w:r w:rsidRPr="003F5AE2">
        <w:rPr>
          <w:rFonts w:ascii="Arial" w:hAnsi="Arial" w:cs="Arial"/>
          <w:sz w:val="28"/>
          <w:szCs w:val="28"/>
        </w:rPr>
        <w:t>many</w:t>
      </w:r>
      <w:proofErr w:type="gramEnd"/>
      <w:r w:rsidRPr="003F5AE2">
        <w:rPr>
          <w:rFonts w:ascii="Arial" w:hAnsi="Arial" w:cs="Arial"/>
          <w:sz w:val="28"/>
          <w:szCs w:val="28"/>
        </w:rPr>
        <w:t xml:space="preserve"> cultural influences while preserving its own character. </w:t>
      </w:r>
    </w:p>
    <w:p w14:paraId="5715831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the context of modern global culture, </w:t>
      </w:r>
      <w:r w:rsidR="00F61270" w:rsidRPr="003F5AE2">
        <w:rPr>
          <w:rFonts w:ascii="Arial" w:hAnsi="Arial" w:cs="Arial"/>
          <w:sz w:val="28"/>
          <w:szCs w:val="28"/>
        </w:rPr>
        <w:t>Northeast</w:t>
      </w:r>
      <w:r w:rsidRPr="003F5AE2">
        <w:rPr>
          <w:rFonts w:ascii="Arial" w:hAnsi="Arial" w:cs="Arial"/>
          <w:sz w:val="28"/>
          <w:szCs w:val="28"/>
        </w:rPr>
        <w:t xml:space="preserve"> India parallels places such as New York or London, renowned for their cultural variety and inclusion. </w:t>
      </w:r>
      <w:r w:rsidR="00D5402D" w:rsidRPr="003F5AE2">
        <w:rPr>
          <w:rFonts w:ascii="Arial" w:hAnsi="Arial" w:cs="Arial"/>
          <w:sz w:val="28"/>
          <w:szCs w:val="28"/>
        </w:rPr>
        <w:t>Like</w:t>
      </w:r>
      <w:r w:rsidRPr="003F5AE2">
        <w:rPr>
          <w:rFonts w:ascii="Arial" w:hAnsi="Arial" w:cs="Arial"/>
          <w:sz w:val="28"/>
          <w:szCs w:val="28"/>
        </w:rPr>
        <w:t xml:space="preserve"> how these global cities draw people and ideas internationally, </w:t>
      </w:r>
      <w:r w:rsidR="00F61270" w:rsidRPr="003F5AE2">
        <w:rPr>
          <w:rFonts w:ascii="Arial" w:hAnsi="Arial" w:cs="Arial"/>
          <w:sz w:val="28"/>
          <w:szCs w:val="28"/>
        </w:rPr>
        <w:t>Northeast</w:t>
      </w:r>
      <w:r w:rsidRPr="003F5AE2">
        <w:rPr>
          <w:rFonts w:ascii="Arial" w:hAnsi="Arial" w:cs="Arial"/>
          <w:sz w:val="28"/>
          <w:szCs w:val="28"/>
        </w:rPr>
        <w:t xml:space="preserve"> India is </w:t>
      </w:r>
      <w:proofErr w:type="gramStart"/>
      <w:r w:rsidRPr="003F5AE2">
        <w:rPr>
          <w:rFonts w:ascii="Arial" w:hAnsi="Arial" w:cs="Arial"/>
          <w:sz w:val="28"/>
          <w:szCs w:val="28"/>
        </w:rPr>
        <w:t>emerging</w:t>
      </w:r>
      <w:proofErr w:type="gramEnd"/>
      <w:r w:rsidRPr="003F5AE2">
        <w:rPr>
          <w:rFonts w:ascii="Arial" w:hAnsi="Arial" w:cs="Arial"/>
          <w:sz w:val="28"/>
          <w:szCs w:val="28"/>
        </w:rPr>
        <w:t xml:space="preserve"> as a </w:t>
      </w:r>
      <w:r w:rsidRPr="003F5AE2">
        <w:rPr>
          <w:rFonts w:ascii="Arial" w:hAnsi="Arial" w:cs="Arial"/>
          <w:sz w:val="28"/>
          <w:szCs w:val="28"/>
        </w:rPr>
        <w:lastRenderedPageBreak/>
        <w:t xml:space="preserve">centre for cultural innovation. Fashion designers, singers, and filmmakers from the region are </w:t>
      </w:r>
      <w:proofErr w:type="gramStart"/>
      <w:r w:rsidRPr="003F5AE2">
        <w:rPr>
          <w:rFonts w:ascii="Arial" w:hAnsi="Arial" w:cs="Arial"/>
          <w:sz w:val="28"/>
          <w:szCs w:val="28"/>
        </w:rPr>
        <w:t>attaining</w:t>
      </w:r>
      <w:proofErr w:type="gramEnd"/>
      <w:r w:rsidRPr="003F5AE2">
        <w:rPr>
          <w:rFonts w:ascii="Arial" w:hAnsi="Arial" w:cs="Arial"/>
          <w:sz w:val="28"/>
          <w:szCs w:val="28"/>
        </w:rPr>
        <w:t xml:space="preserve"> global acclaim, highlighting the distinctive cultural amalgamation that </w:t>
      </w:r>
      <w:proofErr w:type="spellStart"/>
      <w:r w:rsidRPr="003F5AE2">
        <w:rPr>
          <w:rFonts w:ascii="Arial" w:hAnsi="Arial" w:cs="Arial"/>
          <w:sz w:val="28"/>
          <w:szCs w:val="28"/>
        </w:rPr>
        <w:t>characterises</w:t>
      </w:r>
      <w:proofErr w:type="spellEnd"/>
      <w:r w:rsidRPr="003F5AE2">
        <w:rPr>
          <w:rFonts w:ascii="Arial" w:hAnsi="Arial" w:cs="Arial"/>
          <w:sz w:val="28"/>
          <w:szCs w:val="28"/>
        </w:rPr>
        <w:t xml:space="preserve"> </w:t>
      </w:r>
      <w:r w:rsidR="00F61270" w:rsidRPr="003F5AE2">
        <w:rPr>
          <w:rFonts w:ascii="Arial" w:hAnsi="Arial" w:cs="Arial"/>
          <w:sz w:val="28"/>
          <w:szCs w:val="28"/>
        </w:rPr>
        <w:t>Northeast</w:t>
      </w:r>
      <w:r w:rsidRPr="003F5AE2">
        <w:rPr>
          <w:rFonts w:ascii="Arial" w:hAnsi="Arial" w:cs="Arial"/>
          <w:sz w:val="28"/>
          <w:szCs w:val="28"/>
        </w:rPr>
        <w:t xml:space="preserve"> India. This worldwide visibility not only </w:t>
      </w:r>
      <w:proofErr w:type="spellStart"/>
      <w:r w:rsidRPr="003F5AE2">
        <w:rPr>
          <w:rFonts w:ascii="Arial" w:hAnsi="Arial" w:cs="Arial"/>
          <w:sz w:val="28"/>
          <w:szCs w:val="28"/>
        </w:rPr>
        <w:t>emphasises</w:t>
      </w:r>
      <w:proofErr w:type="spellEnd"/>
      <w:r w:rsidRPr="003F5AE2">
        <w:rPr>
          <w:rFonts w:ascii="Arial" w:hAnsi="Arial" w:cs="Arial"/>
          <w:sz w:val="28"/>
          <w:szCs w:val="28"/>
        </w:rPr>
        <w:t xml:space="preserve"> the region's cultural advantages but also </w:t>
      </w:r>
      <w:proofErr w:type="gramStart"/>
      <w:r w:rsidRPr="003F5AE2">
        <w:rPr>
          <w:rFonts w:ascii="Arial" w:hAnsi="Arial" w:cs="Arial"/>
          <w:sz w:val="28"/>
          <w:szCs w:val="28"/>
        </w:rPr>
        <w:t>establishes</w:t>
      </w:r>
      <w:proofErr w:type="gramEnd"/>
      <w:r w:rsidRPr="003F5AE2">
        <w:rPr>
          <w:rFonts w:ascii="Arial" w:hAnsi="Arial" w:cs="Arial"/>
          <w:sz w:val="28"/>
          <w:szCs w:val="28"/>
        </w:rPr>
        <w:t xml:space="preserve"> it as a significant participant in the global cultural discourse. </w:t>
      </w:r>
    </w:p>
    <w:p w14:paraId="6F52462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These global examples </w:t>
      </w:r>
      <w:proofErr w:type="gramStart"/>
      <w:r w:rsidRPr="003F5AE2">
        <w:rPr>
          <w:rFonts w:ascii="Arial" w:hAnsi="Arial" w:cs="Arial"/>
          <w:sz w:val="28"/>
          <w:szCs w:val="28"/>
        </w:rPr>
        <w:t>demonstrate</w:t>
      </w:r>
      <w:proofErr w:type="gramEnd"/>
      <w:r w:rsidRPr="003F5AE2">
        <w:rPr>
          <w:rFonts w:ascii="Arial" w:hAnsi="Arial" w:cs="Arial"/>
          <w:sz w:val="28"/>
          <w:szCs w:val="28"/>
        </w:rPr>
        <w:t xml:space="preserve"> that </w:t>
      </w:r>
      <w:r w:rsidR="00F61270" w:rsidRPr="003F5AE2">
        <w:rPr>
          <w:rFonts w:ascii="Arial" w:hAnsi="Arial" w:cs="Arial"/>
          <w:sz w:val="28"/>
          <w:szCs w:val="28"/>
        </w:rPr>
        <w:t>Northeast</w:t>
      </w:r>
      <w:r w:rsidRPr="003F5AE2">
        <w:rPr>
          <w:rFonts w:ascii="Arial" w:hAnsi="Arial" w:cs="Arial"/>
          <w:sz w:val="28"/>
          <w:szCs w:val="28"/>
        </w:rPr>
        <w:t xml:space="preserve"> India's involvement in cultural bridging is historically significant and now pertinent. The region's </w:t>
      </w:r>
      <w:proofErr w:type="gramStart"/>
      <w:r w:rsidRPr="003F5AE2">
        <w:rPr>
          <w:rFonts w:ascii="Arial" w:hAnsi="Arial" w:cs="Arial"/>
          <w:sz w:val="28"/>
          <w:szCs w:val="28"/>
        </w:rPr>
        <w:t>capacity</w:t>
      </w:r>
      <w:proofErr w:type="gramEnd"/>
      <w:r w:rsidRPr="003F5AE2">
        <w:rPr>
          <w:rFonts w:ascii="Arial" w:hAnsi="Arial" w:cs="Arial"/>
          <w:sz w:val="28"/>
          <w:szCs w:val="28"/>
        </w:rPr>
        <w:t xml:space="preserve"> to assimilate, adjust, and innovate </w:t>
      </w:r>
      <w:proofErr w:type="gramStart"/>
      <w:r w:rsidRPr="003F5AE2">
        <w:rPr>
          <w:rFonts w:ascii="Arial" w:hAnsi="Arial" w:cs="Arial"/>
          <w:sz w:val="28"/>
          <w:szCs w:val="28"/>
        </w:rPr>
        <w:t>renders</w:t>
      </w:r>
      <w:proofErr w:type="gramEnd"/>
      <w:r w:rsidRPr="003F5AE2">
        <w:rPr>
          <w:rFonts w:ascii="Arial" w:hAnsi="Arial" w:cs="Arial"/>
          <w:sz w:val="28"/>
          <w:szCs w:val="28"/>
        </w:rPr>
        <w:t xml:space="preserve"> it an essential cultural conduit in a progressively linked globe. </w:t>
      </w:r>
    </w:p>
    <w:p w14:paraId="4259E15E"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Instruments of Soft Power </w:t>
      </w:r>
    </w:p>
    <w:p w14:paraId="0D27AA98"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characterised by its wide array of cultures, languages, and customs, </w:t>
      </w:r>
      <w:proofErr w:type="gramStart"/>
      <w:r w:rsidRPr="003F5AE2">
        <w:rPr>
          <w:rFonts w:ascii="Arial" w:hAnsi="Arial" w:cs="Arial"/>
          <w:sz w:val="28"/>
          <w:szCs w:val="28"/>
        </w:rPr>
        <w:t>represents</w:t>
      </w:r>
      <w:proofErr w:type="gramEnd"/>
      <w:r w:rsidRPr="003F5AE2">
        <w:rPr>
          <w:rFonts w:ascii="Arial" w:hAnsi="Arial" w:cs="Arial"/>
          <w:sz w:val="28"/>
          <w:szCs w:val="28"/>
        </w:rPr>
        <w:t xml:space="preserve"> a distinctive amalgamation of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influences. This area is commonly </w:t>
      </w:r>
      <w:proofErr w:type="gramStart"/>
      <w:r w:rsidRPr="003F5AE2">
        <w:rPr>
          <w:rFonts w:ascii="Arial" w:hAnsi="Arial" w:cs="Arial"/>
          <w:sz w:val="28"/>
          <w:szCs w:val="28"/>
        </w:rPr>
        <w:t>designated</w:t>
      </w:r>
      <w:proofErr w:type="gramEnd"/>
      <w:r w:rsidRPr="003F5AE2">
        <w:rPr>
          <w:rFonts w:ascii="Arial" w:hAnsi="Arial" w:cs="Arial"/>
          <w:sz w:val="28"/>
          <w:szCs w:val="28"/>
        </w:rPr>
        <w:t xml:space="preserve"> as a gateway to Southeast Asia and </w:t>
      </w:r>
      <w:proofErr w:type="gramStart"/>
      <w:r w:rsidRPr="003F5AE2">
        <w:rPr>
          <w:rFonts w:ascii="Arial" w:hAnsi="Arial" w:cs="Arial"/>
          <w:sz w:val="28"/>
          <w:szCs w:val="28"/>
        </w:rPr>
        <w:t>contains</w:t>
      </w:r>
      <w:proofErr w:type="gramEnd"/>
      <w:r w:rsidRPr="003F5AE2">
        <w:rPr>
          <w:rFonts w:ascii="Arial" w:hAnsi="Arial" w:cs="Arial"/>
          <w:sz w:val="28"/>
          <w:szCs w:val="28"/>
        </w:rPr>
        <w:t xml:space="preserve">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soft power instruments capable of promoting cross-cultural understanding and international cooperation. Soft power, defined as the capacity to influence others' choices via appeal rather than compulsion, is profoundly rooted in the cultural and historical context of Northeast India. </w:t>
      </w:r>
    </w:p>
    <w:p w14:paraId="45C83BB8"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vast cultural legacy is one of its most enticing soft power assets. The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festivals held in Northeast India, like Bihu in Assam, Hornbill in Nagaland, and Losar in Arunachal Pradesh, provide insight into the rich traditions and communal harmony that </w:t>
      </w:r>
      <w:proofErr w:type="spellStart"/>
      <w:r w:rsidRPr="003F5AE2">
        <w:rPr>
          <w:rFonts w:ascii="Arial" w:hAnsi="Arial" w:cs="Arial"/>
          <w:sz w:val="28"/>
          <w:szCs w:val="28"/>
        </w:rPr>
        <w:t>characterise</w:t>
      </w:r>
      <w:proofErr w:type="spellEnd"/>
      <w:r w:rsidRPr="003F5AE2">
        <w:rPr>
          <w:rFonts w:ascii="Arial" w:hAnsi="Arial" w:cs="Arial"/>
          <w:sz w:val="28"/>
          <w:szCs w:val="28"/>
        </w:rPr>
        <w:t xml:space="preserve"> these communities. These festivals, characterised by vibrant dances, traditional music, and intricate rituals, not only draw tourists worldwide but also function as venues for cultural exchange and reciprocal appreciation. </w:t>
      </w:r>
    </w:p>
    <w:p w14:paraId="2DA7EC05"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traditional arts and crafts enhance its soft power. Handloom items, especially the elaborate weaving methods of the Mishing and Bodo tribes, exemplify a fusion of natural elegance and craftsmanship. These artisanal creations, down through generations, narrate the histories of the region and its inhabitants, </w:t>
      </w:r>
      <w:proofErr w:type="gramStart"/>
      <w:r w:rsidRPr="003F5AE2">
        <w:rPr>
          <w:rFonts w:ascii="Arial" w:hAnsi="Arial" w:cs="Arial"/>
          <w:sz w:val="28"/>
          <w:szCs w:val="28"/>
        </w:rPr>
        <w:t>rendering</w:t>
      </w:r>
      <w:proofErr w:type="gramEnd"/>
      <w:r w:rsidRPr="003F5AE2">
        <w:rPr>
          <w:rFonts w:ascii="Arial" w:hAnsi="Arial" w:cs="Arial"/>
          <w:sz w:val="28"/>
          <w:szCs w:val="28"/>
        </w:rPr>
        <w:t xml:space="preserve"> them highly coveted global marketplaces. Advocating for these crafts on international forums enhances the local economy and cultivates a deeper </w:t>
      </w:r>
      <w:r w:rsidRPr="003F5AE2">
        <w:rPr>
          <w:rFonts w:ascii="Arial" w:hAnsi="Arial" w:cs="Arial"/>
          <w:sz w:val="28"/>
          <w:szCs w:val="28"/>
        </w:rPr>
        <w:lastRenderedPageBreak/>
        <w:t xml:space="preserve">understanding for the cultural distinctiveness of Northeast India. </w:t>
      </w:r>
    </w:p>
    <w:p w14:paraId="1E163E0E"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Cuisine serves as a formidable instrument of soft power. The varied culinary scene, </w:t>
      </w:r>
      <w:proofErr w:type="spellStart"/>
      <w:r w:rsidRPr="003F5AE2">
        <w:rPr>
          <w:rFonts w:ascii="Arial" w:hAnsi="Arial" w:cs="Arial"/>
          <w:sz w:val="28"/>
          <w:szCs w:val="28"/>
        </w:rPr>
        <w:t>prioritising</w:t>
      </w:r>
      <w:proofErr w:type="spellEnd"/>
      <w:r w:rsidRPr="003F5AE2">
        <w:rPr>
          <w:rFonts w:ascii="Arial" w:hAnsi="Arial" w:cs="Arial"/>
          <w:sz w:val="28"/>
          <w:szCs w:val="28"/>
        </w:rPr>
        <w:t xml:space="preserve"> organic and locally obtained foods, provides a unique </w:t>
      </w:r>
      <w:proofErr w:type="spellStart"/>
      <w:r w:rsidRPr="003F5AE2">
        <w:rPr>
          <w:rFonts w:ascii="Arial" w:hAnsi="Arial" w:cs="Arial"/>
          <w:sz w:val="28"/>
          <w:szCs w:val="28"/>
        </w:rPr>
        <w:t>flavour</w:t>
      </w:r>
      <w:proofErr w:type="spellEnd"/>
      <w:r w:rsidRPr="003F5AE2">
        <w:rPr>
          <w:rFonts w:ascii="Arial" w:hAnsi="Arial" w:cs="Arial"/>
          <w:sz w:val="28"/>
          <w:szCs w:val="28"/>
        </w:rPr>
        <w:t xml:space="preserve"> of the region. Assam's </w:t>
      </w:r>
      <w:proofErr w:type="spellStart"/>
      <w:r w:rsidRPr="003F5AE2">
        <w:rPr>
          <w:rFonts w:ascii="Arial" w:hAnsi="Arial" w:cs="Arial"/>
          <w:sz w:val="28"/>
          <w:szCs w:val="28"/>
        </w:rPr>
        <w:t>pitha</w:t>
      </w:r>
      <w:proofErr w:type="spellEnd"/>
      <w:r w:rsidRPr="003F5AE2">
        <w:rPr>
          <w:rFonts w:ascii="Arial" w:hAnsi="Arial" w:cs="Arial"/>
          <w:sz w:val="28"/>
          <w:szCs w:val="28"/>
        </w:rPr>
        <w:t xml:space="preserve">, Manipur's </w:t>
      </w:r>
      <w:proofErr w:type="spellStart"/>
      <w:r w:rsidRPr="003F5AE2">
        <w:rPr>
          <w:rFonts w:ascii="Arial" w:hAnsi="Arial" w:cs="Arial"/>
          <w:sz w:val="28"/>
          <w:szCs w:val="28"/>
        </w:rPr>
        <w:t>eromba</w:t>
      </w:r>
      <w:proofErr w:type="spellEnd"/>
      <w:r w:rsidRPr="003F5AE2">
        <w:rPr>
          <w:rFonts w:ascii="Arial" w:hAnsi="Arial" w:cs="Arial"/>
          <w:sz w:val="28"/>
          <w:szCs w:val="28"/>
        </w:rPr>
        <w:t xml:space="preserve">, and Meghalaya's </w:t>
      </w:r>
      <w:proofErr w:type="spellStart"/>
      <w:r w:rsidRPr="003F5AE2">
        <w:rPr>
          <w:rFonts w:ascii="Arial" w:hAnsi="Arial" w:cs="Arial"/>
          <w:sz w:val="28"/>
          <w:szCs w:val="28"/>
        </w:rPr>
        <w:t>jadoh</w:t>
      </w:r>
      <w:proofErr w:type="spellEnd"/>
      <w:r w:rsidRPr="003F5AE2">
        <w:rPr>
          <w:rFonts w:ascii="Arial" w:hAnsi="Arial" w:cs="Arial"/>
          <w:sz w:val="28"/>
          <w:szCs w:val="28"/>
        </w:rPr>
        <w:t xml:space="preserve"> serve not just as culinary offerings but as cultural manifestations that foster connections and transcend divisions. Culinary festivals and gastronomic tourism projects may augment the region's soft power, enticing individuals to engage with the culture via their palates. </w:t>
      </w:r>
    </w:p>
    <w:p w14:paraId="56576871"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Furthermore, the natural beauty of Northeast India is an indisputable advantage. The verdant landscapes, undulating hills, and unspoiled rivers provide an ecological haven that draws nature aficionados and thrill-seekers. Advocating for eco-tourism and sustainable travel may enhance the region's soft power by </w:t>
      </w:r>
      <w:proofErr w:type="gramStart"/>
      <w:r w:rsidRPr="003F5AE2">
        <w:rPr>
          <w:rFonts w:ascii="Arial" w:hAnsi="Arial" w:cs="Arial"/>
          <w:sz w:val="28"/>
          <w:szCs w:val="28"/>
        </w:rPr>
        <w:t>demonstrating</w:t>
      </w:r>
      <w:proofErr w:type="gramEnd"/>
      <w:r w:rsidRPr="003F5AE2">
        <w:rPr>
          <w:rFonts w:ascii="Arial" w:hAnsi="Arial" w:cs="Arial"/>
          <w:sz w:val="28"/>
          <w:szCs w:val="28"/>
        </w:rPr>
        <w:t xml:space="preserve"> its dedication to conserving natural heritage while offering genuine cultural experiences. </w:t>
      </w:r>
    </w:p>
    <w:p w14:paraId="724E8A38"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Educational exchanges and scholarly cooperation enhance the region's soft power. Institutions such as Northeastern Hill University and Tezpur University have been instrumental in promoting intellectual and cultural interactions. By embracing international students and researchers, these institutions function as conduits of information and cultural comprehension, </w:t>
      </w:r>
      <w:proofErr w:type="gramStart"/>
      <w:r w:rsidRPr="003F5AE2">
        <w:rPr>
          <w:rFonts w:ascii="Arial" w:hAnsi="Arial" w:cs="Arial"/>
          <w:sz w:val="28"/>
          <w:szCs w:val="28"/>
        </w:rPr>
        <w:t>showcasing</w:t>
      </w:r>
      <w:proofErr w:type="gramEnd"/>
      <w:r w:rsidRPr="003F5AE2">
        <w:rPr>
          <w:rFonts w:ascii="Arial" w:hAnsi="Arial" w:cs="Arial"/>
          <w:sz w:val="28"/>
          <w:szCs w:val="28"/>
        </w:rPr>
        <w:t xml:space="preserve"> the academic excellence and cultural diversity of Northeast India. </w:t>
      </w:r>
    </w:p>
    <w:p w14:paraId="4A197802"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Sports also play a vital part in this field. The achievements of athletes from the region in national and international competitions, especially in sports like as boxing, archery, and football, attract global attention to Northeast India. Sports events and training programs may function as vehicles for cultural diplomacy, promoting goodwill and mutual respect. </w:t>
      </w:r>
    </w:p>
    <w:p w14:paraId="4E1DD3B2" w14:textId="77777777" w:rsidR="00D82EFA" w:rsidRPr="003F5AE2" w:rsidRDefault="00D82EFA" w:rsidP="003F5AE2">
      <w:pPr>
        <w:pStyle w:val="BodyText"/>
        <w:spacing w:before="1" w:line="360" w:lineRule="auto"/>
        <w:ind w:right="106"/>
        <w:rPr>
          <w:rFonts w:ascii="Arial" w:hAnsi="Arial" w:cs="Arial"/>
          <w:sz w:val="28"/>
          <w:szCs w:val="28"/>
        </w:rPr>
      </w:pPr>
      <w:proofErr w:type="spellStart"/>
      <w:r w:rsidRPr="003F5AE2">
        <w:rPr>
          <w:rFonts w:ascii="Arial" w:hAnsi="Arial" w:cs="Arial"/>
          <w:sz w:val="28"/>
          <w:szCs w:val="28"/>
        </w:rPr>
        <w:t>Utilising</w:t>
      </w:r>
      <w:proofErr w:type="spellEnd"/>
      <w:r w:rsidRPr="003F5AE2">
        <w:rPr>
          <w:rFonts w:ascii="Arial" w:hAnsi="Arial" w:cs="Arial"/>
          <w:sz w:val="28"/>
          <w:szCs w:val="28"/>
        </w:rPr>
        <w:t xml:space="preserve"> various soft power instruments, Northeast India not only displays its rich cultural heritage but also fosters connections with the global community. These instruments, grounded in history yet dynamic in their allure, have the </w:t>
      </w:r>
      <w:proofErr w:type="gramStart"/>
      <w:r w:rsidRPr="003F5AE2">
        <w:rPr>
          <w:rFonts w:ascii="Arial" w:hAnsi="Arial" w:cs="Arial"/>
          <w:sz w:val="28"/>
          <w:szCs w:val="28"/>
        </w:rPr>
        <w:t>capacity</w:t>
      </w:r>
      <w:proofErr w:type="gramEnd"/>
      <w:r w:rsidRPr="003F5AE2">
        <w:rPr>
          <w:rFonts w:ascii="Arial" w:hAnsi="Arial" w:cs="Arial"/>
          <w:sz w:val="28"/>
          <w:szCs w:val="28"/>
        </w:rPr>
        <w:t xml:space="preserve"> to cultivate profound cross-cultural linkages and enhance a nuanced comprehension of this lively region. </w:t>
      </w:r>
    </w:p>
    <w:p w14:paraId="265FC924" w14:textId="77777777" w:rsidR="001B0E60" w:rsidRDefault="001B0E60" w:rsidP="003F5AE2">
      <w:pPr>
        <w:pStyle w:val="BodyText"/>
        <w:spacing w:before="1" w:line="360" w:lineRule="auto"/>
        <w:ind w:right="106"/>
        <w:rPr>
          <w:rFonts w:ascii="Arial" w:hAnsi="Arial" w:cs="Arial"/>
          <w:b/>
          <w:bCs/>
          <w:sz w:val="28"/>
          <w:szCs w:val="28"/>
        </w:rPr>
      </w:pPr>
    </w:p>
    <w:p w14:paraId="694F2DE0" w14:textId="56481523" w:rsidR="00D82EFA" w:rsidRPr="003F5AE2" w:rsidRDefault="00D82EFA"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lastRenderedPageBreak/>
        <w:t xml:space="preserve">Influence on Diplomatic Relations </w:t>
      </w:r>
    </w:p>
    <w:p w14:paraId="1D9FDEE4"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characterised by its diverse ethnic composition and strategic geographical location, has historically been a crucial element in diplomatic efforts that reach beyond its boundaries. The area, situated between Bhutan, China, Myanmar, and Bangladesh, is not just a physical location but a dynamic amalgamation of cultures that has influenced complex diplomatic relations over centuries. The distinctive cultural legacy of Northeast India has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w:t>
      </w:r>
      <w:proofErr w:type="gramStart"/>
      <w:r w:rsidRPr="003F5AE2">
        <w:rPr>
          <w:rFonts w:ascii="Arial" w:hAnsi="Arial" w:cs="Arial"/>
          <w:sz w:val="28"/>
          <w:szCs w:val="28"/>
        </w:rPr>
        <w:t>acted as</w:t>
      </w:r>
      <w:proofErr w:type="gramEnd"/>
      <w:r w:rsidRPr="003F5AE2">
        <w:rPr>
          <w:rFonts w:ascii="Arial" w:hAnsi="Arial" w:cs="Arial"/>
          <w:sz w:val="28"/>
          <w:szCs w:val="28"/>
        </w:rPr>
        <w:t xml:space="preserve"> a conduit for enhancing diplomatic relations. The Indigenous groups, with their profound traditions and customs, have significantly contributed to India's soft power. This soft power is crucial for </w:t>
      </w:r>
      <w:proofErr w:type="gramStart"/>
      <w:r w:rsidRPr="003F5AE2">
        <w:rPr>
          <w:rFonts w:ascii="Arial" w:hAnsi="Arial" w:cs="Arial"/>
          <w:sz w:val="28"/>
          <w:szCs w:val="28"/>
        </w:rPr>
        <w:t>establishing</w:t>
      </w:r>
      <w:proofErr w:type="gramEnd"/>
      <w:r w:rsidRPr="003F5AE2">
        <w:rPr>
          <w:rFonts w:ascii="Arial" w:hAnsi="Arial" w:cs="Arial"/>
          <w:sz w:val="28"/>
          <w:szCs w:val="28"/>
        </w:rPr>
        <w:t xml:space="preserve"> cultural diplomacy, transcending traditional diplomatic avenues, and promoting enhanced understanding and collaboration among states. The traditional festivals, crafts, and music from the Northeast have resonated across borders, setting up cultural connections that go beyond political bounds. </w:t>
      </w:r>
    </w:p>
    <w:p w14:paraId="1936959D"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Furthermore, the region's strategic importance is paramount. The contiguous borders with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nations make it a pivotal region for security and diplomatic discussions. The Look East Policy and its later transformation into the Act East Policy highlight the significance of Northeast India in India's diplomatic policy. These strategies </w:t>
      </w:r>
      <w:proofErr w:type="gramStart"/>
      <w:r w:rsidRPr="003F5AE2">
        <w:rPr>
          <w:rFonts w:ascii="Arial" w:hAnsi="Arial" w:cs="Arial"/>
          <w:sz w:val="28"/>
          <w:szCs w:val="28"/>
        </w:rPr>
        <w:t>seek</w:t>
      </w:r>
      <w:proofErr w:type="gramEnd"/>
      <w:r w:rsidRPr="003F5AE2">
        <w:rPr>
          <w:rFonts w:ascii="Arial" w:hAnsi="Arial" w:cs="Arial"/>
          <w:sz w:val="28"/>
          <w:szCs w:val="28"/>
        </w:rPr>
        <w:t xml:space="preserve"> to improve economic and geopolitical links with Southeast Asian nations, using Northeast India as the conduit for these engagements. The infrastructure advancements, shown by the trilateral motorway linking India, Myanmar, and Thailand, underscore the region's significance in enhancing diplomatic and commercial relations. </w:t>
      </w:r>
    </w:p>
    <w:p w14:paraId="5E167822"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inhabitants of Northeast India have also played a crucial role in interpersonal diplomacy. Educational and cultural exchange programs involving students and professionals from this region have set up a network of goodwill ambassadors who promote cooperation and mutual respect. Such contacts often provide a deeper comprehension of India's intricate culture, hence improving diplomatic ties at the grassroots level. </w:t>
      </w:r>
    </w:p>
    <w:p w14:paraId="1F0B90DD"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Moreover, the natural riches and biodiversity of Northeast India offer prospects for </w:t>
      </w:r>
      <w:r w:rsidRPr="003F5AE2">
        <w:rPr>
          <w:rFonts w:ascii="Arial" w:hAnsi="Arial" w:cs="Arial"/>
          <w:sz w:val="28"/>
          <w:szCs w:val="28"/>
        </w:rPr>
        <w:lastRenderedPageBreak/>
        <w:t xml:space="preserve">environmental diplomacy. Cooperative initiatives in conservation and sustainable development with adjacent nations might yield mutual advantages and enhance diplomatic relations. For example, collaborative efforts in overseeing transnational wildlife sanctuaries and river basins may cultivate a sense of collaboration and shared accountability. </w:t>
      </w:r>
    </w:p>
    <w:p w14:paraId="19C11FF7"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ethnic wars and insurgencies in the region have presented obstacles while simultaneously creating opportunities for diplomatic initiatives focused on peacebuilding and conflict resolution. India's diplomatic initiatives in negotiating peace agreements and promoting communication with rebel factions often </w:t>
      </w:r>
      <w:proofErr w:type="spellStart"/>
      <w:r w:rsidRPr="003F5AE2">
        <w:rPr>
          <w:rFonts w:ascii="Arial" w:hAnsi="Arial" w:cs="Arial"/>
          <w:sz w:val="28"/>
          <w:szCs w:val="28"/>
        </w:rPr>
        <w:t>utilise</w:t>
      </w:r>
      <w:proofErr w:type="spellEnd"/>
      <w:r w:rsidRPr="003F5AE2">
        <w:rPr>
          <w:rFonts w:ascii="Arial" w:hAnsi="Arial" w:cs="Arial"/>
          <w:sz w:val="28"/>
          <w:szCs w:val="28"/>
        </w:rPr>
        <w:t xml:space="preserve"> the cultural and social aspects of Northeast India. These initiatives highlight the region's significance not just as a site of conflict but also as a precursor to peace and stability. </w:t>
      </w:r>
    </w:p>
    <w:p w14:paraId="20F40A9E"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cultural diplomacy originating from Northeast India is so complex. It encompasses a combination of soft power via cultural exchanges, strategic efforts through infrastructure projects, and environmental collaboration through shared natural resources. Each of these components adds to a comprehensive diplomatic framework that sets up Northeast India as a crucial participant in regional and worldwide diplomacy. The region's abundant cultural legacy, strategic position, and active participation in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diplomatic spheres underscore its essential function in connecting civilisations and promoting global collaboration. </w:t>
      </w:r>
    </w:p>
    <w:p w14:paraId="4D48189A" w14:textId="77777777" w:rsidR="00D82EFA" w:rsidRPr="003F5AE2" w:rsidRDefault="00D82EFA" w:rsidP="003F5AE2">
      <w:pPr>
        <w:pStyle w:val="BodyText"/>
        <w:spacing w:before="1" w:line="360" w:lineRule="auto"/>
        <w:ind w:left="506" w:right="106"/>
        <w:rPr>
          <w:rFonts w:ascii="Arial" w:hAnsi="Arial" w:cs="Arial"/>
          <w:sz w:val="28"/>
          <w:szCs w:val="28"/>
        </w:rPr>
      </w:pPr>
    </w:p>
    <w:p w14:paraId="61E4B78A" w14:textId="77777777" w:rsidR="00D82EFA" w:rsidRPr="003F5AE2" w:rsidRDefault="00D82EFA" w:rsidP="003F5AE2">
      <w:pPr>
        <w:pStyle w:val="BodyText"/>
        <w:spacing w:before="1" w:line="360" w:lineRule="auto"/>
        <w:ind w:right="106"/>
        <w:rPr>
          <w:rFonts w:ascii="Arial" w:hAnsi="Arial" w:cs="Arial"/>
          <w:sz w:val="28"/>
          <w:szCs w:val="28"/>
        </w:rPr>
      </w:pPr>
      <w:r w:rsidRPr="003F5AE2">
        <w:rPr>
          <w:rFonts w:ascii="Arial" w:hAnsi="Arial" w:cs="Arial"/>
          <w:sz w:val="28"/>
          <w:szCs w:val="28"/>
        </w:rPr>
        <w:t>References:</w:t>
      </w:r>
    </w:p>
    <w:p w14:paraId="1E62230B" w14:textId="77777777" w:rsidR="00D82EFA" w:rsidRPr="003F5AE2" w:rsidRDefault="00D82EFA" w:rsidP="003F5AE2">
      <w:pPr>
        <w:pStyle w:val="BodyText"/>
        <w:spacing w:before="1" w:line="360" w:lineRule="auto"/>
        <w:ind w:left="506" w:right="106"/>
        <w:rPr>
          <w:rFonts w:ascii="Arial" w:hAnsi="Arial" w:cs="Arial"/>
          <w:sz w:val="28"/>
          <w:szCs w:val="28"/>
        </w:rPr>
      </w:pPr>
    </w:p>
    <w:p w14:paraId="35E724C7" w14:textId="77777777" w:rsidR="00D82EFA" w:rsidRPr="003F5AE2" w:rsidRDefault="00D82EFA"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1. </w:t>
      </w:r>
      <w:proofErr w:type="spellStart"/>
      <w:r w:rsidRPr="003F5AE2">
        <w:rPr>
          <w:rFonts w:ascii="Arial" w:hAnsi="Arial" w:cs="Arial"/>
          <w:sz w:val="28"/>
          <w:szCs w:val="28"/>
        </w:rPr>
        <w:t>Coedès</w:t>
      </w:r>
      <w:proofErr w:type="spellEnd"/>
      <w:r w:rsidRPr="003F5AE2">
        <w:rPr>
          <w:rFonts w:ascii="Arial" w:hAnsi="Arial" w:cs="Arial"/>
          <w:sz w:val="28"/>
          <w:szCs w:val="28"/>
        </w:rPr>
        <w:t>, G. (1968). The Indianized States of Southeast Asia. University of Hawaii Press.</w:t>
      </w:r>
    </w:p>
    <w:p w14:paraId="7F7AC094" w14:textId="77777777" w:rsidR="00D82EFA" w:rsidRPr="003F5AE2" w:rsidRDefault="00D82EFA" w:rsidP="003F5AE2">
      <w:pPr>
        <w:pStyle w:val="BodyText"/>
        <w:spacing w:before="1" w:line="360" w:lineRule="auto"/>
        <w:ind w:left="506" w:right="106"/>
        <w:rPr>
          <w:rFonts w:ascii="Arial" w:hAnsi="Arial" w:cs="Arial"/>
          <w:sz w:val="28"/>
          <w:szCs w:val="28"/>
        </w:rPr>
      </w:pPr>
    </w:p>
    <w:p w14:paraId="233AE940" w14:textId="77777777" w:rsidR="00D82EFA" w:rsidRPr="003F5AE2" w:rsidRDefault="00D82EFA"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2. Nye, J. S. (2004). Soft Power: The Means to Success in World Politics. Public Affairs.</w:t>
      </w:r>
    </w:p>
    <w:p w14:paraId="2612FCEA" w14:textId="77777777" w:rsidR="00D82EFA" w:rsidRPr="003F5AE2" w:rsidRDefault="00D82EFA" w:rsidP="003F5AE2">
      <w:pPr>
        <w:pStyle w:val="BodyText"/>
        <w:spacing w:before="1" w:line="360" w:lineRule="auto"/>
        <w:ind w:left="506" w:right="106"/>
        <w:rPr>
          <w:rFonts w:ascii="Arial" w:hAnsi="Arial" w:cs="Arial"/>
          <w:sz w:val="28"/>
          <w:szCs w:val="28"/>
        </w:rPr>
      </w:pPr>
    </w:p>
    <w:p w14:paraId="417D6D7B" w14:textId="77777777" w:rsidR="00D82EFA" w:rsidRPr="003F5AE2" w:rsidRDefault="00D82EFA"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3. Wolters, O. W. (1999). History, Culture, and Region in Southeast Asian Perspectives. Cornell Southeast Asia Program Publications.</w:t>
      </w:r>
    </w:p>
    <w:p w14:paraId="03DDE4AC" w14:textId="77777777" w:rsidR="00D82EFA" w:rsidRPr="003F5AE2" w:rsidRDefault="00D82EFA" w:rsidP="003F5AE2">
      <w:pPr>
        <w:pStyle w:val="BodyText"/>
        <w:spacing w:before="1" w:line="360" w:lineRule="auto"/>
        <w:ind w:left="506" w:right="106"/>
        <w:rPr>
          <w:rFonts w:ascii="Arial" w:hAnsi="Arial" w:cs="Arial"/>
          <w:sz w:val="28"/>
          <w:szCs w:val="28"/>
        </w:rPr>
      </w:pPr>
    </w:p>
    <w:p w14:paraId="729A5DEB" w14:textId="77777777" w:rsidR="00D82EFA" w:rsidRPr="003F5AE2" w:rsidRDefault="00D82EFA"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4. Hall, K. R. (2011). A History of Early Southeast Asia: Maritime Trade and Societal Development, 100-1500. Rowman &amp; Littlefield.</w:t>
      </w:r>
    </w:p>
    <w:p w14:paraId="62D88D40" w14:textId="7B805B3E" w:rsidR="00D82EFA" w:rsidRDefault="001B0E60" w:rsidP="001B0E60">
      <w:pPr>
        <w:pStyle w:val="BodyText"/>
        <w:spacing w:before="1" w:line="360" w:lineRule="auto"/>
        <w:ind w:left="460" w:right="106"/>
        <w:rPr>
          <w:rFonts w:ascii="Arial" w:hAnsi="Arial" w:cs="Arial"/>
          <w:sz w:val="28"/>
          <w:szCs w:val="28"/>
        </w:rPr>
      </w:pPr>
      <w:r>
        <w:rPr>
          <w:rFonts w:ascii="Arial" w:hAnsi="Arial" w:cs="Arial"/>
          <w:sz w:val="28"/>
          <w:szCs w:val="28"/>
        </w:rPr>
        <w:t>5</w:t>
      </w:r>
      <w:r w:rsidR="00D82EFA" w:rsidRPr="003F5AE2">
        <w:rPr>
          <w:rFonts w:ascii="Arial" w:hAnsi="Arial" w:cs="Arial"/>
          <w:sz w:val="28"/>
          <w:szCs w:val="28"/>
        </w:rPr>
        <w:t xml:space="preserve">. Hall, Kenneth R. (1985). Maritime Trade and State Development in Early </w:t>
      </w:r>
      <w:r>
        <w:rPr>
          <w:rFonts w:ascii="Arial" w:hAnsi="Arial" w:cs="Arial"/>
          <w:sz w:val="28"/>
          <w:szCs w:val="28"/>
        </w:rPr>
        <w:t xml:space="preserve">    </w:t>
      </w:r>
      <w:r w:rsidR="00D82EFA" w:rsidRPr="003F5AE2">
        <w:rPr>
          <w:rFonts w:ascii="Arial" w:hAnsi="Arial" w:cs="Arial"/>
          <w:sz w:val="28"/>
          <w:szCs w:val="28"/>
        </w:rPr>
        <w:t>Southeast Asia. University of Hawaii Press.</w:t>
      </w:r>
    </w:p>
    <w:p w14:paraId="302BD1BF" w14:textId="69AB08D3" w:rsidR="001B0E60" w:rsidRPr="003F5AE2" w:rsidRDefault="001B0E60" w:rsidP="001B0E60">
      <w:pPr>
        <w:pStyle w:val="BodyText"/>
        <w:spacing w:before="1" w:line="360" w:lineRule="auto"/>
        <w:ind w:left="506" w:right="106"/>
        <w:rPr>
          <w:rFonts w:ascii="Arial" w:hAnsi="Arial" w:cs="Arial"/>
          <w:sz w:val="28"/>
          <w:szCs w:val="28"/>
        </w:rPr>
      </w:pPr>
      <w:r>
        <w:rPr>
          <w:rFonts w:ascii="Arial" w:hAnsi="Arial" w:cs="Arial"/>
          <w:sz w:val="28"/>
          <w:szCs w:val="28"/>
        </w:rPr>
        <w:t>6</w:t>
      </w:r>
      <w:r w:rsidRPr="003F5AE2">
        <w:rPr>
          <w:rFonts w:ascii="Arial" w:hAnsi="Arial" w:cs="Arial"/>
          <w:sz w:val="28"/>
          <w:szCs w:val="28"/>
        </w:rPr>
        <w:t>. Tharoor, S. (2012). Pax Indica: India and the World of the Twenty-First Century. Penguin Books.</w:t>
      </w:r>
      <w:r>
        <w:rPr>
          <w:rFonts w:ascii="Arial" w:hAnsi="Arial" w:cs="Arial"/>
          <w:sz w:val="28"/>
          <w:szCs w:val="28"/>
        </w:rPr>
        <w:t xml:space="preserve"> </w:t>
      </w:r>
    </w:p>
    <w:p w14:paraId="7614666A" w14:textId="4AEEF4ED" w:rsidR="00D82EFA" w:rsidRPr="003F5AE2" w:rsidRDefault="001B0E60" w:rsidP="003F5AE2">
      <w:pPr>
        <w:pStyle w:val="BodyText"/>
        <w:spacing w:before="1" w:line="360" w:lineRule="auto"/>
        <w:ind w:left="506" w:right="106"/>
        <w:rPr>
          <w:rFonts w:ascii="Arial" w:hAnsi="Arial" w:cs="Arial"/>
          <w:sz w:val="28"/>
          <w:szCs w:val="28"/>
        </w:rPr>
      </w:pPr>
      <w:r>
        <w:rPr>
          <w:rFonts w:ascii="Arial" w:hAnsi="Arial" w:cs="Arial"/>
          <w:sz w:val="28"/>
          <w:szCs w:val="28"/>
        </w:rPr>
        <w:t>7</w:t>
      </w:r>
      <w:r w:rsidR="00D82EFA" w:rsidRPr="003F5AE2">
        <w:rPr>
          <w:rFonts w:ascii="Arial" w:hAnsi="Arial" w:cs="Arial"/>
          <w:sz w:val="28"/>
          <w:szCs w:val="28"/>
        </w:rPr>
        <w:t>. Ray, Himanshu Prabha (2014). The Return of the Buddha: Ancient Symbols for a New Nation. Routledge.</w:t>
      </w:r>
    </w:p>
    <w:p w14:paraId="07A9D644" w14:textId="3C12165B" w:rsidR="00D82EFA" w:rsidRPr="003F5AE2" w:rsidRDefault="001B0E60" w:rsidP="003F5AE2">
      <w:pPr>
        <w:pStyle w:val="BodyText"/>
        <w:spacing w:before="1" w:line="360" w:lineRule="auto"/>
        <w:ind w:left="506" w:right="106"/>
        <w:rPr>
          <w:rFonts w:ascii="Arial" w:hAnsi="Arial" w:cs="Arial"/>
          <w:sz w:val="28"/>
          <w:szCs w:val="28"/>
        </w:rPr>
      </w:pPr>
      <w:r>
        <w:rPr>
          <w:rFonts w:ascii="Arial" w:hAnsi="Arial" w:cs="Arial"/>
          <w:sz w:val="28"/>
          <w:szCs w:val="28"/>
        </w:rPr>
        <w:t>8</w:t>
      </w:r>
      <w:r w:rsidR="00D82EFA" w:rsidRPr="003F5AE2">
        <w:rPr>
          <w:rFonts w:ascii="Arial" w:hAnsi="Arial" w:cs="Arial"/>
          <w:sz w:val="28"/>
          <w:szCs w:val="28"/>
        </w:rPr>
        <w:t xml:space="preserve">. Brown, Robert L. (1996). The </w:t>
      </w:r>
      <w:proofErr w:type="spellStart"/>
      <w:r w:rsidR="00D82EFA" w:rsidRPr="003F5AE2">
        <w:rPr>
          <w:rFonts w:ascii="Arial" w:hAnsi="Arial" w:cs="Arial"/>
          <w:sz w:val="28"/>
          <w:szCs w:val="28"/>
        </w:rPr>
        <w:t>Dvāravatī</w:t>
      </w:r>
      <w:proofErr w:type="spellEnd"/>
      <w:r w:rsidR="00D82EFA" w:rsidRPr="003F5AE2">
        <w:rPr>
          <w:rFonts w:ascii="Arial" w:hAnsi="Arial" w:cs="Arial"/>
          <w:sz w:val="28"/>
          <w:szCs w:val="28"/>
        </w:rPr>
        <w:t xml:space="preserve"> Wheels of the Law and the Indianization of Southeast Asia. Brill.</w:t>
      </w:r>
    </w:p>
    <w:p w14:paraId="198D9572" w14:textId="4FB905F6" w:rsidR="00D82EFA" w:rsidRPr="003F5AE2" w:rsidRDefault="001B0E60" w:rsidP="003F5AE2">
      <w:pPr>
        <w:pStyle w:val="BodyText"/>
        <w:spacing w:before="1" w:line="360" w:lineRule="auto"/>
        <w:ind w:left="506" w:right="106"/>
        <w:rPr>
          <w:rFonts w:ascii="Arial" w:hAnsi="Arial" w:cs="Arial"/>
          <w:sz w:val="28"/>
          <w:szCs w:val="28"/>
        </w:rPr>
      </w:pPr>
      <w:r>
        <w:rPr>
          <w:rFonts w:ascii="Arial" w:hAnsi="Arial" w:cs="Arial"/>
          <w:sz w:val="28"/>
          <w:szCs w:val="28"/>
        </w:rPr>
        <w:t>9</w:t>
      </w:r>
      <w:r w:rsidR="00D82EFA" w:rsidRPr="003F5AE2">
        <w:rPr>
          <w:rFonts w:ascii="Arial" w:hAnsi="Arial" w:cs="Arial"/>
          <w:sz w:val="28"/>
          <w:szCs w:val="28"/>
        </w:rPr>
        <w:t>. Jessup, Helen Ibbitson (2004). Art &amp; Architecture of Cambodia. Thames &amp; Hudson.</w:t>
      </w:r>
    </w:p>
    <w:p w14:paraId="67AAE65E" w14:textId="3BB55AD8" w:rsidR="00D82EFA" w:rsidRPr="003F5AE2" w:rsidRDefault="001B0E60" w:rsidP="003F5AE2">
      <w:pPr>
        <w:pStyle w:val="BodyText"/>
        <w:spacing w:before="1" w:line="360" w:lineRule="auto"/>
        <w:ind w:left="506" w:right="106"/>
        <w:rPr>
          <w:rFonts w:ascii="Arial" w:hAnsi="Arial" w:cs="Arial"/>
          <w:sz w:val="28"/>
          <w:szCs w:val="28"/>
        </w:rPr>
      </w:pPr>
      <w:r>
        <w:rPr>
          <w:rFonts w:ascii="Arial" w:hAnsi="Arial" w:cs="Arial"/>
          <w:sz w:val="28"/>
          <w:szCs w:val="28"/>
        </w:rPr>
        <w:t>10</w:t>
      </w:r>
      <w:r w:rsidR="00D82EFA" w:rsidRPr="003F5AE2">
        <w:rPr>
          <w:rFonts w:ascii="Arial" w:hAnsi="Arial" w:cs="Arial"/>
          <w:sz w:val="28"/>
          <w:szCs w:val="28"/>
        </w:rPr>
        <w:t xml:space="preserve">. </w:t>
      </w:r>
      <w:proofErr w:type="spellStart"/>
      <w:r w:rsidR="00D82EFA" w:rsidRPr="003F5AE2">
        <w:rPr>
          <w:rFonts w:ascii="Arial" w:hAnsi="Arial" w:cs="Arial"/>
          <w:sz w:val="28"/>
          <w:szCs w:val="28"/>
        </w:rPr>
        <w:t>Miksic</w:t>
      </w:r>
      <w:proofErr w:type="spellEnd"/>
      <w:r w:rsidR="00D82EFA" w:rsidRPr="003F5AE2">
        <w:rPr>
          <w:rFonts w:ascii="Arial" w:hAnsi="Arial" w:cs="Arial"/>
          <w:sz w:val="28"/>
          <w:szCs w:val="28"/>
        </w:rPr>
        <w:t>, John (1990). Borobudur: Golden Tales of the Buddhas. Periplus Editions.</w:t>
      </w:r>
    </w:p>
    <w:p w14:paraId="22548795" w14:textId="62822BA7" w:rsidR="00D82EFA" w:rsidRPr="003F5AE2" w:rsidRDefault="001B0E60" w:rsidP="003F5AE2">
      <w:pPr>
        <w:pStyle w:val="BodyText"/>
        <w:spacing w:before="1" w:line="360" w:lineRule="auto"/>
        <w:ind w:left="506" w:right="106"/>
        <w:rPr>
          <w:rFonts w:ascii="Arial" w:hAnsi="Arial" w:cs="Arial"/>
          <w:sz w:val="28"/>
          <w:szCs w:val="28"/>
        </w:rPr>
      </w:pPr>
      <w:r>
        <w:rPr>
          <w:rFonts w:ascii="Arial" w:hAnsi="Arial" w:cs="Arial"/>
          <w:sz w:val="28"/>
          <w:szCs w:val="28"/>
        </w:rPr>
        <w:t>11</w:t>
      </w:r>
      <w:r w:rsidR="00D82EFA" w:rsidRPr="003F5AE2">
        <w:rPr>
          <w:rFonts w:ascii="Arial" w:hAnsi="Arial" w:cs="Arial"/>
          <w:sz w:val="28"/>
          <w:szCs w:val="28"/>
        </w:rPr>
        <w:t>. Geertz, Clifford (1960). The Religion of Java. University of Chicago Press.</w:t>
      </w:r>
    </w:p>
    <w:p w14:paraId="1FE21408" w14:textId="2CD829AA" w:rsidR="00D82EFA" w:rsidRPr="003F5AE2" w:rsidRDefault="001B0E60" w:rsidP="003F5AE2">
      <w:pPr>
        <w:pStyle w:val="BodyText"/>
        <w:spacing w:before="1" w:line="360" w:lineRule="auto"/>
        <w:ind w:left="506" w:right="106"/>
        <w:rPr>
          <w:rFonts w:ascii="Arial" w:hAnsi="Arial" w:cs="Arial"/>
          <w:sz w:val="28"/>
          <w:szCs w:val="28"/>
        </w:rPr>
      </w:pPr>
      <w:r>
        <w:rPr>
          <w:rFonts w:ascii="Arial" w:hAnsi="Arial" w:cs="Arial"/>
          <w:sz w:val="28"/>
          <w:szCs w:val="28"/>
        </w:rPr>
        <w:t>12</w:t>
      </w:r>
      <w:r w:rsidR="00D82EFA" w:rsidRPr="003F5AE2">
        <w:rPr>
          <w:rFonts w:ascii="Arial" w:hAnsi="Arial" w:cs="Arial"/>
          <w:sz w:val="28"/>
          <w:szCs w:val="28"/>
        </w:rPr>
        <w:t>. Reid, Anthony (1988). Southeast Asia in the Age of Commerce 1450-1680. Yale University Press.</w:t>
      </w:r>
    </w:p>
    <w:p w14:paraId="3F273386" w14:textId="524552ED" w:rsidR="00D82EFA" w:rsidRPr="003F5AE2" w:rsidRDefault="00D82EFA"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1</w:t>
      </w:r>
      <w:r w:rsidR="001B0E60">
        <w:rPr>
          <w:rFonts w:ascii="Arial" w:hAnsi="Arial" w:cs="Arial"/>
          <w:sz w:val="28"/>
          <w:szCs w:val="28"/>
        </w:rPr>
        <w:t>3</w:t>
      </w:r>
      <w:r w:rsidRPr="003F5AE2">
        <w:rPr>
          <w:rFonts w:ascii="Arial" w:hAnsi="Arial" w:cs="Arial"/>
          <w:sz w:val="28"/>
          <w:szCs w:val="28"/>
        </w:rPr>
        <w:t xml:space="preserve"> Acharya, Amitav (2013). The Making of Southeast Asia. Oxford University Press.</w:t>
      </w:r>
    </w:p>
    <w:p w14:paraId="5DF0737F" w14:textId="1EEF43B2" w:rsidR="00D82EFA" w:rsidRPr="003F5AE2" w:rsidRDefault="00D82EFA"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1</w:t>
      </w:r>
      <w:r w:rsidR="001B0E60">
        <w:rPr>
          <w:rFonts w:ascii="Arial" w:hAnsi="Arial" w:cs="Arial"/>
          <w:sz w:val="28"/>
          <w:szCs w:val="28"/>
        </w:rPr>
        <w:t>4</w:t>
      </w:r>
      <w:r w:rsidRPr="003F5AE2">
        <w:rPr>
          <w:rFonts w:ascii="Arial" w:hAnsi="Arial" w:cs="Arial"/>
          <w:sz w:val="28"/>
          <w:szCs w:val="28"/>
        </w:rPr>
        <w:t>. Sen, Tansen (2003). Buddhism, Diplomacy, and Trade. University of Hawaii Press.</w:t>
      </w:r>
    </w:p>
    <w:p w14:paraId="6C8BA47A" w14:textId="77777777" w:rsidR="00D82EFA" w:rsidRPr="003F5AE2" w:rsidRDefault="00D82EFA" w:rsidP="003F5AE2">
      <w:pPr>
        <w:pStyle w:val="BodyText"/>
        <w:spacing w:before="1" w:line="360" w:lineRule="auto"/>
        <w:ind w:right="106"/>
        <w:rPr>
          <w:rFonts w:ascii="Arial" w:hAnsi="Arial" w:cs="Arial"/>
          <w:sz w:val="28"/>
          <w:szCs w:val="28"/>
        </w:rPr>
      </w:pPr>
    </w:p>
    <w:p w14:paraId="4431D840" w14:textId="77777777" w:rsidR="00D82EFA" w:rsidRPr="003F5AE2" w:rsidRDefault="00D82EFA" w:rsidP="003F5AE2">
      <w:pPr>
        <w:pStyle w:val="BodyText"/>
        <w:spacing w:before="1" w:line="360" w:lineRule="auto"/>
        <w:ind w:right="106"/>
        <w:rPr>
          <w:rFonts w:ascii="Arial" w:hAnsi="Arial" w:cs="Arial"/>
          <w:sz w:val="28"/>
          <w:szCs w:val="28"/>
        </w:rPr>
      </w:pPr>
    </w:p>
    <w:p w14:paraId="4741F9B9" w14:textId="77777777" w:rsidR="00356884" w:rsidRPr="003F5AE2" w:rsidRDefault="00356884" w:rsidP="003F5AE2">
      <w:pPr>
        <w:pStyle w:val="BodyText"/>
        <w:spacing w:before="1" w:line="360" w:lineRule="auto"/>
        <w:ind w:left="506" w:right="106"/>
        <w:rPr>
          <w:rFonts w:ascii="Arial" w:hAnsi="Arial" w:cs="Arial"/>
          <w:sz w:val="28"/>
          <w:szCs w:val="28"/>
        </w:rPr>
      </w:pPr>
    </w:p>
    <w:p w14:paraId="49160C51" w14:textId="77777777" w:rsidR="00356884" w:rsidRPr="003F5AE2" w:rsidRDefault="00356884" w:rsidP="003F5AE2">
      <w:pPr>
        <w:pStyle w:val="BodyText"/>
        <w:spacing w:before="1" w:line="360" w:lineRule="auto"/>
        <w:ind w:left="506" w:right="106"/>
        <w:rPr>
          <w:rFonts w:ascii="Arial" w:hAnsi="Arial" w:cs="Arial"/>
          <w:sz w:val="28"/>
          <w:szCs w:val="28"/>
        </w:rPr>
      </w:pPr>
    </w:p>
    <w:p w14:paraId="6DE35EA8" w14:textId="77777777" w:rsidR="00701597" w:rsidRPr="003F5AE2" w:rsidRDefault="00701597" w:rsidP="003F5AE2">
      <w:pPr>
        <w:pStyle w:val="BodyText"/>
        <w:spacing w:before="1" w:line="360" w:lineRule="auto"/>
        <w:ind w:right="106"/>
        <w:rPr>
          <w:rFonts w:ascii="Arial" w:hAnsi="Arial" w:cs="Arial"/>
          <w:sz w:val="28"/>
          <w:szCs w:val="28"/>
        </w:rPr>
      </w:pPr>
    </w:p>
    <w:p w14:paraId="46B34E10" w14:textId="77777777" w:rsidR="00BD7B5F" w:rsidRPr="003F5AE2" w:rsidRDefault="00BD7B5F" w:rsidP="003F5AE2">
      <w:pPr>
        <w:pStyle w:val="BodyText"/>
        <w:spacing w:before="1" w:line="360" w:lineRule="auto"/>
        <w:ind w:right="106"/>
        <w:jc w:val="center"/>
        <w:rPr>
          <w:rFonts w:ascii="Arial" w:hAnsi="Arial" w:cs="Arial"/>
          <w:sz w:val="28"/>
          <w:szCs w:val="28"/>
        </w:rPr>
      </w:pPr>
    </w:p>
    <w:p w14:paraId="67C69F64" w14:textId="77777777" w:rsidR="00944390" w:rsidRPr="003F5AE2" w:rsidRDefault="00944390" w:rsidP="003F5AE2">
      <w:pPr>
        <w:pStyle w:val="BodyText"/>
        <w:spacing w:before="1" w:line="360" w:lineRule="auto"/>
        <w:ind w:right="106"/>
        <w:jc w:val="center"/>
        <w:rPr>
          <w:rFonts w:ascii="Arial" w:hAnsi="Arial" w:cs="Arial"/>
          <w:sz w:val="28"/>
          <w:szCs w:val="28"/>
        </w:rPr>
      </w:pPr>
    </w:p>
    <w:p w14:paraId="49DDA887" w14:textId="77777777" w:rsidR="00944390" w:rsidRPr="003F5AE2" w:rsidRDefault="00944390" w:rsidP="003F5AE2">
      <w:pPr>
        <w:pStyle w:val="BodyText"/>
        <w:spacing w:before="1" w:line="360" w:lineRule="auto"/>
        <w:ind w:right="106"/>
        <w:jc w:val="center"/>
        <w:rPr>
          <w:rFonts w:ascii="Arial" w:hAnsi="Arial" w:cs="Arial"/>
          <w:sz w:val="28"/>
          <w:szCs w:val="28"/>
        </w:rPr>
      </w:pPr>
    </w:p>
    <w:p w14:paraId="045C43CD" w14:textId="77777777" w:rsidR="000D3842" w:rsidRDefault="000D3842" w:rsidP="003F5AE2">
      <w:pPr>
        <w:pStyle w:val="BodyText"/>
        <w:spacing w:before="1" w:line="360" w:lineRule="auto"/>
        <w:ind w:right="106"/>
        <w:jc w:val="center"/>
        <w:rPr>
          <w:rFonts w:ascii="Arial" w:hAnsi="Arial" w:cs="Arial"/>
          <w:sz w:val="28"/>
          <w:szCs w:val="28"/>
        </w:rPr>
      </w:pPr>
    </w:p>
    <w:p w14:paraId="24BC62C9" w14:textId="3589D925" w:rsidR="00356884" w:rsidRPr="003F5AE2" w:rsidRDefault="00000000" w:rsidP="003F5AE2">
      <w:pPr>
        <w:pStyle w:val="BodyText"/>
        <w:spacing w:before="1" w:line="360" w:lineRule="auto"/>
        <w:ind w:right="106"/>
        <w:jc w:val="center"/>
        <w:rPr>
          <w:rFonts w:ascii="Arial" w:hAnsi="Arial" w:cs="Arial"/>
          <w:b/>
          <w:bCs/>
          <w:sz w:val="28"/>
          <w:szCs w:val="28"/>
        </w:rPr>
      </w:pPr>
      <w:r w:rsidRPr="003F5AE2">
        <w:rPr>
          <w:rFonts w:ascii="Arial" w:hAnsi="Arial" w:cs="Arial"/>
          <w:b/>
          <w:bCs/>
          <w:sz w:val="28"/>
          <w:szCs w:val="28"/>
        </w:rPr>
        <w:t xml:space="preserve">Chapter 4: Cultural Heritage of </w:t>
      </w:r>
      <w:r w:rsidR="00F61270" w:rsidRPr="003F5AE2">
        <w:rPr>
          <w:rFonts w:ascii="Arial" w:hAnsi="Arial" w:cs="Arial"/>
          <w:b/>
          <w:bCs/>
          <w:sz w:val="28"/>
          <w:szCs w:val="28"/>
        </w:rPr>
        <w:t>Northeast</w:t>
      </w:r>
      <w:r w:rsidRPr="003F5AE2">
        <w:rPr>
          <w:rFonts w:ascii="Arial" w:hAnsi="Arial" w:cs="Arial"/>
          <w:b/>
          <w:bCs/>
          <w:sz w:val="28"/>
          <w:szCs w:val="28"/>
        </w:rPr>
        <w:t xml:space="preserve"> India</w:t>
      </w:r>
    </w:p>
    <w:p w14:paraId="6A268D89" w14:textId="77777777" w:rsidR="00356884" w:rsidRPr="003F5AE2" w:rsidRDefault="00356884" w:rsidP="003F5AE2">
      <w:pPr>
        <w:pStyle w:val="BodyText"/>
        <w:spacing w:before="1" w:line="360" w:lineRule="auto"/>
        <w:ind w:left="506" w:right="106"/>
        <w:rPr>
          <w:rFonts w:ascii="Arial" w:hAnsi="Arial" w:cs="Arial"/>
          <w:sz w:val="28"/>
          <w:szCs w:val="28"/>
        </w:rPr>
      </w:pPr>
    </w:p>
    <w:p w14:paraId="6410BCC6" w14:textId="77777777" w:rsidR="00356884" w:rsidRPr="003F5AE2" w:rsidRDefault="00000000"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Traditional Arts and Crafts</w:t>
      </w:r>
    </w:p>
    <w:p w14:paraId="7126E95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Nestled in the lap of the Himalayas, </w:t>
      </w:r>
      <w:r w:rsidR="00F61270" w:rsidRPr="003F5AE2">
        <w:rPr>
          <w:rFonts w:ascii="Arial" w:hAnsi="Arial" w:cs="Arial"/>
          <w:sz w:val="28"/>
          <w:szCs w:val="28"/>
        </w:rPr>
        <w:t>Northeast</w:t>
      </w:r>
      <w:r w:rsidRPr="003F5AE2">
        <w:rPr>
          <w:rFonts w:ascii="Arial" w:hAnsi="Arial" w:cs="Arial"/>
          <w:sz w:val="28"/>
          <w:szCs w:val="28"/>
        </w:rPr>
        <w:t xml:space="preserve"> India stands as a testament to the region's rich cultural and artistic heritage. The traditional arts and crafts found in this part of the world </w:t>
      </w:r>
      <w:r w:rsidR="00701597" w:rsidRPr="003F5AE2">
        <w:rPr>
          <w:rFonts w:ascii="Arial" w:hAnsi="Arial" w:cs="Arial"/>
          <w:sz w:val="28"/>
          <w:szCs w:val="28"/>
        </w:rPr>
        <w:t>reflect</w:t>
      </w:r>
      <w:r w:rsidRPr="003F5AE2">
        <w:rPr>
          <w:rFonts w:ascii="Arial" w:hAnsi="Arial" w:cs="Arial"/>
          <w:sz w:val="28"/>
          <w:szCs w:val="28"/>
        </w:rPr>
        <w:t xml:space="preserve"> a vibrant </w:t>
      </w:r>
      <w:r w:rsidR="00701597" w:rsidRPr="003F5AE2">
        <w:rPr>
          <w:rFonts w:ascii="Arial" w:hAnsi="Arial" w:cs="Arial"/>
          <w:sz w:val="28"/>
          <w:szCs w:val="28"/>
        </w:rPr>
        <w:t>history</w:t>
      </w:r>
      <w:r w:rsidRPr="003F5AE2">
        <w:rPr>
          <w:rFonts w:ascii="Arial" w:hAnsi="Arial" w:cs="Arial"/>
          <w:sz w:val="28"/>
          <w:szCs w:val="28"/>
        </w:rPr>
        <w:t xml:space="preserve"> passed down through generations. They embody the spirit and resilience of the </w:t>
      </w:r>
      <w:r w:rsidR="00701597" w:rsidRPr="003F5AE2">
        <w:rPr>
          <w:rFonts w:ascii="Arial" w:hAnsi="Arial" w:cs="Arial"/>
          <w:sz w:val="28"/>
          <w:szCs w:val="28"/>
        </w:rPr>
        <w:t>Indigenous</w:t>
      </w:r>
      <w:r w:rsidRPr="003F5AE2">
        <w:rPr>
          <w:rFonts w:ascii="Arial" w:hAnsi="Arial" w:cs="Arial"/>
          <w:sz w:val="28"/>
          <w:szCs w:val="28"/>
        </w:rPr>
        <w:t xml:space="preserve"> communities, each piece narrating a unique story of its origin.</w:t>
      </w:r>
    </w:p>
    <w:p w14:paraId="7CD3BB7F" w14:textId="77777777" w:rsidR="00356884" w:rsidRPr="003F5AE2" w:rsidRDefault="00356884" w:rsidP="003F5AE2">
      <w:pPr>
        <w:pStyle w:val="BodyText"/>
        <w:spacing w:before="1" w:line="360" w:lineRule="auto"/>
        <w:ind w:left="506" w:right="106"/>
        <w:rPr>
          <w:rFonts w:ascii="Arial" w:hAnsi="Arial" w:cs="Arial"/>
          <w:sz w:val="28"/>
          <w:szCs w:val="28"/>
        </w:rPr>
      </w:pPr>
    </w:p>
    <w:p w14:paraId="61CCFD2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intricate weaving techniques of the region are particularly noteworthy. The looms of Assam, Manipur, and Nagaland hum with the dexterous hands of artisans creating exquisite textiles. Assam is renowned for its Muga silk, a fabric of extraordinary durability and natural golden sheen. This silk, often referred to as the "Golden Silk of Assam," </w:t>
      </w:r>
      <w:proofErr w:type="gramStart"/>
      <w:r w:rsidRPr="003F5AE2">
        <w:rPr>
          <w:rFonts w:ascii="Arial" w:hAnsi="Arial" w:cs="Arial"/>
          <w:sz w:val="28"/>
          <w:szCs w:val="28"/>
        </w:rPr>
        <w:t>is woven</w:t>
      </w:r>
      <w:proofErr w:type="gramEnd"/>
      <w:r w:rsidRPr="003F5AE2">
        <w:rPr>
          <w:rFonts w:ascii="Arial" w:hAnsi="Arial" w:cs="Arial"/>
          <w:sz w:val="28"/>
          <w:szCs w:val="28"/>
        </w:rPr>
        <w:t xml:space="preserve"> into mekhela chadors, traditional attire for Assamese women. The entire process, from rearing the silkworms to spinning and weaving the silk, is a meticulous craft that requires immense patience and skill.</w:t>
      </w:r>
    </w:p>
    <w:p w14:paraId="1019CC4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Manipur, on the other hand, boasts of its unique handloom creations, the most famous being the </w:t>
      </w:r>
      <w:proofErr w:type="spellStart"/>
      <w:r w:rsidRPr="003F5AE2">
        <w:rPr>
          <w:rFonts w:ascii="Arial" w:hAnsi="Arial" w:cs="Arial"/>
          <w:sz w:val="28"/>
          <w:szCs w:val="28"/>
        </w:rPr>
        <w:t>phanek</w:t>
      </w:r>
      <w:proofErr w:type="spellEnd"/>
      <w:r w:rsidRPr="003F5AE2">
        <w:rPr>
          <w:rFonts w:ascii="Arial" w:hAnsi="Arial" w:cs="Arial"/>
          <w:sz w:val="28"/>
          <w:szCs w:val="28"/>
        </w:rPr>
        <w:t xml:space="preserve"> and the </w:t>
      </w:r>
      <w:proofErr w:type="spellStart"/>
      <w:r w:rsidRPr="003F5AE2">
        <w:rPr>
          <w:rFonts w:ascii="Arial" w:hAnsi="Arial" w:cs="Arial"/>
          <w:sz w:val="28"/>
          <w:szCs w:val="28"/>
        </w:rPr>
        <w:t>enaphee</w:t>
      </w:r>
      <w:proofErr w:type="spellEnd"/>
      <w:r w:rsidRPr="003F5AE2">
        <w:rPr>
          <w:rFonts w:ascii="Arial" w:hAnsi="Arial" w:cs="Arial"/>
          <w:sz w:val="28"/>
          <w:szCs w:val="28"/>
        </w:rPr>
        <w:t xml:space="preserve">. The </w:t>
      </w:r>
      <w:proofErr w:type="spellStart"/>
      <w:r w:rsidRPr="003F5AE2">
        <w:rPr>
          <w:rFonts w:ascii="Arial" w:hAnsi="Arial" w:cs="Arial"/>
          <w:sz w:val="28"/>
          <w:szCs w:val="28"/>
        </w:rPr>
        <w:t>phanek</w:t>
      </w:r>
      <w:proofErr w:type="spellEnd"/>
      <w:r w:rsidRPr="003F5AE2">
        <w:rPr>
          <w:rFonts w:ascii="Arial" w:hAnsi="Arial" w:cs="Arial"/>
          <w:sz w:val="28"/>
          <w:szCs w:val="28"/>
        </w:rPr>
        <w:t xml:space="preserve">, a traditional wrap-around skirt worn by Manipuri women, </w:t>
      </w:r>
      <w:proofErr w:type="gramStart"/>
      <w:r w:rsidRPr="003F5AE2">
        <w:rPr>
          <w:rFonts w:ascii="Arial" w:hAnsi="Arial" w:cs="Arial"/>
          <w:sz w:val="28"/>
          <w:szCs w:val="28"/>
        </w:rPr>
        <w:t>is often adorned</w:t>
      </w:r>
      <w:proofErr w:type="gramEnd"/>
      <w:r w:rsidRPr="003F5AE2">
        <w:rPr>
          <w:rFonts w:ascii="Arial" w:hAnsi="Arial" w:cs="Arial"/>
          <w:sz w:val="28"/>
          <w:szCs w:val="28"/>
        </w:rPr>
        <w:t xml:space="preserve"> with intricate designs and vibrant colors. The </w:t>
      </w:r>
      <w:proofErr w:type="spellStart"/>
      <w:r w:rsidRPr="003F5AE2">
        <w:rPr>
          <w:rFonts w:ascii="Arial" w:hAnsi="Arial" w:cs="Arial"/>
          <w:sz w:val="28"/>
          <w:szCs w:val="28"/>
        </w:rPr>
        <w:t>enaphee</w:t>
      </w:r>
      <w:proofErr w:type="spellEnd"/>
      <w:r w:rsidRPr="003F5AE2">
        <w:rPr>
          <w:rFonts w:ascii="Arial" w:hAnsi="Arial" w:cs="Arial"/>
          <w:sz w:val="28"/>
          <w:szCs w:val="28"/>
        </w:rPr>
        <w:t>, a shawl-like garment, is another example of the region's exceptional weaving traditions. These textiles are not merely garments; they are symbols of cultural identity and social status.</w:t>
      </w:r>
    </w:p>
    <w:p w14:paraId="48BE1E86" w14:textId="77777777" w:rsidR="00356884" w:rsidRPr="003F5AE2" w:rsidRDefault="00356884" w:rsidP="003F5AE2">
      <w:pPr>
        <w:pStyle w:val="BodyText"/>
        <w:spacing w:before="1" w:line="360" w:lineRule="auto"/>
        <w:ind w:left="506" w:right="106"/>
        <w:rPr>
          <w:rFonts w:ascii="Arial" w:hAnsi="Arial" w:cs="Arial"/>
          <w:sz w:val="28"/>
          <w:szCs w:val="28"/>
        </w:rPr>
      </w:pPr>
    </w:p>
    <w:p w14:paraId="40A5E20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Nagaland's weaving traditions are equally fascinating, with the Naga shawls being a significant cultural artifact. Each Naga tribe has its distinct shawl design, often </w:t>
      </w:r>
      <w:r w:rsidR="00701597" w:rsidRPr="003F5AE2">
        <w:rPr>
          <w:rFonts w:ascii="Arial" w:hAnsi="Arial" w:cs="Arial"/>
          <w:sz w:val="28"/>
          <w:szCs w:val="28"/>
        </w:rPr>
        <w:t>characterised</w:t>
      </w:r>
      <w:r w:rsidRPr="003F5AE2">
        <w:rPr>
          <w:rFonts w:ascii="Arial" w:hAnsi="Arial" w:cs="Arial"/>
          <w:sz w:val="28"/>
          <w:szCs w:val="28"/>
        </w:rPr>
        <w:t xml:space="preserve"> by bold geometric patterns and vivid colors. The shawls are more than just decorative items; they hold immense cultural significance, </w:t>
      </w:r>
      <w:r w:rsidR="00701597" w:rsidRPr="003F5AE2">
        <w:rPr>
          <w:rFonts w:ascii="Arial" w:hAnsi="Arial" w:cs="Arial"/>
          <w:sz w:val="28"/>
          <w:szCs w:val="28"/>
        </w:rPr>
        <w:t>standing for</w:t>
      </w:r>
      <w:r w:rsidRPr="003F5AE2">
        <w:rPr>
          <w:rFonts w:ascii="Arial" w:hAnsi="Arial" w:cs="Arial"/>
          <w:sz w:val="28"/>
          <w:szCs w:val="28"/>
        </w:rPr>
        <w:t xml:space="preserve"> the wearer's tribe, status, and achievements.</w:t>
      </w:r>
    </w:p>
    <w:p w14:paraId="36DC2CB6" w14:textId="77777777" w:rsidR="00356884" w:rsidRPr="003F5AE2" w:rsidRDefault="00356884" w:rsidP="003F5AE2">
      <w:pPr>
        <w:pStyle w:val="BodyText"/>
        <w:spacing w:before="1" w:line="360" w:lineRule="auto"/>
        <w:ind w:left="506" w:right="106"/>
        <w:rPr>
          <w:rFonts w:ascii="Arial" w:hAnsi="Arial" w:cs="Arial"/>
          <w:sz w:val="28"/>
          <w:szCs w:val="28"/>
        </w:rPr>
      </w:pPr>
    </w:p>
    <w:p w14:paraId="37AC0E9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 xml:space="preserve">Apart from textiles, </w:t>
      </w:r>
      <w:r w:rsidR="00F61270" w:rsidRPr="003F5AE2">
        <w:rPr>
          <w:rFonts w:ascii="Arial" w:hAnsi="Arial" w:cs="Arial"/>
          <w:sz w:val="28"/>
          <w:szCs w:val="28"/>
        </w:rPr>
        <w:t>Northeast</w:t>
      </w:r>
      <w:r w:rsidRPr="003F5AE2">
        <w:rPr>
          <w:rFonts w:ascii="Arial" w:hAnsi="Arial" w:cs="Arial"/>
          <w:sz w:val="28"/>
          <w:szCs w:val="28"/>
        </w:rPr>
        <w:t xml:space="preserve"> India is also known for its bamboo and cane crafts. The abundant bamboo forests in the region provide raw materials for a variety of utilitarian and decorative items. Artisans </w:t>
      </w:r>
      <w:proofErr w:type="spellStart"/>
      <w:r w:rsidR="00701597" w:rsidRPr="003F5AE2">
        <w:rPr>
          <w:rFonts w:ascii="Arial" w:hAnsi="Arial" w:cs="Arial"/>
          <w:sz w:val="28"/>
          <w:szCs w:val="28"/>
        </w:rPr>
        <w:t>skilfully</w:t>
      </w:r>
      <w:proofErr w:type="spellEnd"/>
      <w:r w:rsidRPr="003F5AE2">
        <w:rPr>
          <w:rFonts w:ascii="Arial" w:hAnsi="Arial" w:cs="Arial"/>
          <w:sz w:val="28"/>
          <w:szCs w:val="28"/>
        </w:rPr>
        <w:t xml:space="preserve"> transform bamboo and cane into baskets, furniture, mats, and even musical instruments. The craftsmanship involved in creating these items is a blend of functionality and aesthetics, </w:t>
      </w:r>
      <w:proofErr w:type="gramStart"/>
      <w:r w:rsidR="00701597" w:rsidRPr="003F5AE2">
        <w:rPr>
          <w:rFonts w:ascii="Arial" w:hAnsi="Arial" w:cs="Arial"/>
          <w:sz w:val="28"/>
          <w:szCs w:val="28"/>
        </w:rPr>
        <w:t>showcasing</w:t>
      </w:r>
      <w:proofErr w:type="gramEnd"/>
      <w:r w:rsidR="00701597" w:rsidRPr="003F5AE2">
        <w:rPr>
          <w:rFonts w:ascii="Arial" w:hAnsi="Arial" w:cs="Arial"/>
          <w:sz w:val="28"/>
          <w:szCs w:val="28"/>
        </w:rPr>
        <w:t xml:space="preserve"> the</w:t>
      </w:r>
      <w:r w:rsidRPr="003F5AE2">
        <w:rPr>
          <w:rFonts w:ascii="Arial" w:hAnsi="Arial" w:cs="Arial"/>
          <w:sz w:val="28"/>
          <w:szCs w:val="28"/>
        </w:rPr>
        <w:t xml:space="preserve"> artisans' deep connection with their natural environment.</w:t>
      </w:r>
    </w:p>
    <w:p w14:paraId="5EB9AEB2" w14:textId="77777777" w:rsidR="00356884" w:rsidRPr="003F5AE2" w:rsidRDefault="00356884" w:rsidP="003F5AE2">
      <w:pPr>
        <w:pStyle w:val="BodyText"/>
        <w:spacing w:before="1" w:line="360" w:lineRule="auto"/>
        <w:ind w:left="506" w:right="106"/>
        <w:rPr>
          <w:rFonts w:ascii="Arial" w:hAnsi="Arial" w:cs="Arial"/>
          <w:sz w:val="28"/>
          <w:szCs w:val="28"/>
        </w:rPr>
      </w:pPr>
    </w:p>
    <w:p w14:paraId="146FC0B4"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pottery traditions in </w:t>
      </w:r>
      <w:r w:rsidR="00F61270" w:rsidRPr="003F5AE2">
        <w:rPr>
          <w:rFonts w:ascii="Arial" w:hAnsi="Arial" w:cs="Arial"/>
          <w:sz w:val="28"/>
          <w:szCs w:val="28"/>
        </w:rPr>
        <w:t>Northeast</w:t>
      </w:r>
      <w:r w:rsidRPr="003F5AE2">
        <w:rPr>
          <w:rFonts w:ascii="Arial" w:hAnsi="Arial" w:cs="Arial"/>
          <w:sz w:val="28"/>
          <w:szCs w:val="28"/>
        </w:rPr>
        <w:t xml:space="preserve"> India are equally diverse and rich. In Manipur, the </w:t>
      </w:r>
      <w:proofErr w:type="spellStart"/>
      <w:r w:rsidRPr="003F5AE2">
        <w:rPr>
          <w:rFonts w:ascii="Arial" w:hAnsi="Arial" w:cs="Arial"/>
          <w:sz w:val="28"/>
          <w:szCs w:val="28"/>
        </w:rPr>
        <w:t>Longpi</w:t>
      </w:r>
      <w:proofErr w:type="spellEnd"/>
      <w:r w:rsidRPr="003F5AE2">
        <w:rPr>
          <w:rFonts w:ascii="Arial" w:hAnsi="Arial" w:cs="Arial"/>
          <w:sz w:val="28"/>
          <w:szCs w:val="28"/>
        </w:rPr>
        <w:t xml:space="preserve"> pottery, also known as black pottery, is a distinctive craft. Made from a mix of black serpentinite stone and weathered rock, these pots </w:t>
      </w:r>
      <w:proofErr w:type="gramStart"/>
      <w:r w:rsidRPr="003F5AE2">
        <w:rPr>
          <w:rFonts w:ascii="Arial" w:hAnsi="Arial" w:cs="Arial"/>
          <w:sz w:val="28"/>
          <w:szCs w:val="28"/>
        </w:rPr>
        <w:t>are handcrafted</w:t>
      </w:r>
      <w:proofErr w:type="gramEnd"/>
      <w:r w:rsidRPr="003F5AE2">
        <w:rPr>
          <w:rFonts w:ascii="Arial" w:hAnsi="Arial" w:cs="Arial"/>
          <w:sz w:val="28"/>
          <w:szCs w:val="28"/>
        </w:rPr>
        <w:t xml:space="preserve"> without the use of a potter’s wheel. The result is a range of stunning black earthenware that is both functional and artistic.</w:t>
      </w:r>
    </w:p>
    <w:p w14:paraId="1E406B4C" w14:textId="77777777" w:rsidR="00356884" w:rsidRPr="003F5AE2" w:rsidRDefault="00356884" w:rsidP="003F5AE2">
      <w:pPr>
        <w:pStyle w:val="BodyText"/>
        <w:spacing w:before="1" w:line="360" w:lineRule="auto"/>
        <w:ind w:left="506" w:right="106"/>
        <w:rPr>
          <w:rFonts w:ascii="Arial" w:hAnsi="Arial" w:cs="Arial"/>
          <w:sz w:val="28"/>
          <w:szCs w:val="28"/>
        </w:rPr>
      </w:pPr>
    </w:p>
    <w:p w14:paraId="2860F50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wood carving traditions in Arunachal Pradesh and Nagaland are also noteworthy. Intricate carvings on doors, windows, and household items reflect the region's mythological tales and daily life. The </w:t>
      </w:r>
      <w:proofErr w:type="spellStart"/>
      <w:r w:rsidRPr="003F5AE2">
        <w:rPr>
          <w:rFonts w:ascii="Arial" w:hAnsi="Arial" w:cs="Arial"/>
          <w:sz w:val="28"/>
          <w:szCs w:val="28"/>
        </w:rPr>
        <w:t>Monpa</w:t>
      </w:r>
      <w:proofErr w:type="spellEnd"/>
      <w:r w:rsidRPr="003F5AE2">
        <w:rPr>
          <w:rFonts w:ascii="Arial" w:hAnsi="Arial" w:cs="Arial"/>
          <w:sz w:val="28"/>
          <w:szCs w:val="28"/>
        </w:rPr>
        <w:t xml:space="preserve"> tribe of Arunachal Pradesh, for example, is known for its beautifully carved wooden masks used in traditional dances and rituals.</w:t>
      </w:r>
    </w:p>
    <w:p w14:paraId="2AA53D7A" w14:textId="77777777" w:rsidR="00356884" w:rsidRPr="003F5AE2" w:rsidRDefault="00356884" w:rsidP="003F5AE2">
      <w:pPr>
        <w:pStyle w:val="BodyText"/>
        <w:spacing w:before="1" w:line="360" w:lineRule="auto"/>
        <w:ind w:left="506" w:right="106"/>
        <w:rPr>
          <w:rFonts w:ascii="Arial" w:hAnsi="Arial" w:cs="Arial"/>
          <w:sz w:val="28"/>
          <w:szCs w:val="28"/>
        </w:rPr>
      </w:pPr>
    </w:p>
    <w:p w14:paraId="203437A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These traditional arts and crafts are not just economic activities; they are a way of life. They reflect the symbiotic relationship between the people and their environment, their history, and their cultural ethos. In a rapidly </w:t>
      </w:r>
      <w:proofErr w:type="spellStart"/>
      <w:r w:rsidR="008F52C7" w:rsidRPr="003F5AE2">
        <w:rPr>
          <w:rFonts w:ascii="Arial" w:hAnsi="Arial" w:cs="Arial"/>
          <w:sz w:val="28"/>
          <w:szCs w:val="28"/>
        </w:rPr>
        <w:t>modernising</w:t>
      </w:r>
      <w:proofErr w:type="spellEnd"/>
      <w:r w:rsidRPr="003F5AE2">
        <w:rPr>
          <w:rFonts w:ascii="Arial" w:hAnsi="Arial" w:cs="Arial"/>
          <w:sz w:val="28"/>
          <w:szCs w:val="28"/>
        </w:rPr>
        <w:t xml:space="preserve"> world, these crafts stand as a bridge</w:t>
      </w:r>
      <w:r w:rsidR="008F52C7" w:rsidRPr="003F5AE2">
        <w:rPr>
          <w:rFonts w:ascii="Arial" w:hAnsi="Arial" w:cs="Arial"/>
          <w:sz w:val="28"/>
          <w:szCs w:val="28"/>
        </w:rPr>
        <w:t xml:space="preserve"> </w:t>
      </w:r>
      <w:r w:rsidRPr="003F5AE2">
        <w:rPr>
          <w:rFonts w:ascii="Arial" w:hAnsi="Arial" w:cs="Arial"/>
          <w:sz w:val="28"/>
          <w:szCs w:val="28"/>
        </w:rPr>
        <w:t xml:space="preserve">connecting the past with the present, preserving the rich heritage of </w:t>
      </w:r>
      <w:r w:rsidR="00F61270" w:rsidRPr="003F5AE2">
        <w:rPr>
          <w:rFonts w:ascii="Arial" w:hAnsi="Arial" w:cs="Arial"/>
          <w:sz w:val="28"/>
          <w:szCs w:val="28"/>
        </w:rPr>
        <w:t>Northeast</w:t>
      </w:r>
      <w:r w:rsidRPr="003F5AE2">
        <w:rPr>
          <w:rFonts w:ascii="Arial" w:hAnsi="Arial" w:cs="Arial"/>
          <w:sz w:val="28"/>
          <w:szCs w:val="28"/>
        </w:rPr>
        <w:t xml:space="preserve"> India for future generations.</w:t>
      </w:r>
    </w:p>
    <w:p w14:paraId="0E48D732" w14:textId="77777777" w:rsidR="00356884" w:rsidRPr="003F5AE2" w:rsidRDefault="00356884" w:rsidP="003F5AE2">
      <w:pPr>
        <w:pStyle w:val="BodyText"/>
        <w:spacing w:before="1" w:line="360" w:lineRule="auto"/>
        <w:ind w:left="506" w:right="106"/>
        <w:rPr>
          <w:rFonts w:ascii="Arial" w:hAnsi="Arial" w:cs="Arial"/>
          <w:sz w:val="28"/>
          <w:szCs w:val="28"/>
        </w:rPr>
      </w:pPr>
    </w:p>
    <w:p w14:paraId="1B74497F" w14:textId="77777777" w:rsidR="00356884" w:rsidRPr="003F5AE2" w:rsidRDefault="00000000" w:rsidP="003F5AE2">
      <w:pPr>
        <w:pStyle w:val="BodyText"/>
        <w:spacing w:before="1" w:line="360" w:lineRule="auto"/>
        <w:ind w:right="106"/>
        <w:rPr>
          <w:rFonts w:ascii="Arial" w:hAnsi="Arial" w:cs="Arial"/>
          <w:b/>
          <w:bCs/>
          <w:sz w:val="28"/>
          <w:szCs w:val="28"/>
        </w:rPr>
      </w:pPr>
      <w:r w:rsidRPr="003F5AE2">
        <w:rPr>
          <w:rFonts w:ascii="Arial" w:hAnsi="Arial" w:cs="Arial"/>
          <w:b/>
          <w:bCs/>
          <w:sz w:val="28"/>
          <w:szCs w:val="28"/>
        </w:rPr>
        <w:t>Festivals and Celebrations</w:t>
      </w:r>
    </w:p>
    <w:p w14:paraId="573446AE" w14:textId="71EBFF84"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As the dawn breaks over the lush landscapes of </w:t>
      </w:r>
      <w:r w:rsidR="00F61270" w:rsidRPr="003F5AE2">
        <w:rPr>
          <w:rFonts w:ascii="Arial" w:hAnsi="Arial" w:cs="Arial"/>
          <w:sz w:val="28"/>
          <w:szCs w:val="28"/>
        </w:rPr>
        <w:t>Northeast</w:t>
      </w:r>
      <w:r w:rsidRPr="003F5AE2">
        <w:rPr>
          <w:rFonts w:ascii="Arial" w:hAnsi="Arial" w:cs="Arial"/>
          <w:sz w:val="28"/>
          <w:szCs w:val="28"/>
        </w:rPr>
        <w:t xml:space="preserve"> India, a vibrant symphony of </w:t>
      </w:r>
      <w:proofErr w:type="spellStart"/>
      <w:r w:rsidR="000D3842" w:rsidRPr="003F5AE2">
        <w:rPr>
          <w:rFonts w:ascii="Arial" w:hAnsi="Arial" w:cs="Arial"/>
          <w:sz w:val="28"/>
          <w:szCs w:val="28"/>
        </w:rPr>
        <w:t>colours</w:t>
      </w:r>
      <w:proofErr w:type="spellEnd"/>
      <w:r w:rsidRPr="003F5AE2">
        <w:rPr>
          <w:rFonts w:ascii="Arial" w:hAnsi="Arial" w:cs="Arial"/>
          <w:sz w:val="28"/>
          <w:szCs w:val="28"/>
        </w:rPr>
        <w:t xml:space="preserve">, sounds, and aromas heralds the start of countless festivals and celebrations that define the cultural mosaic of this enchanting region. Each festival is a testament to the rich heritage and traditions of the diverse communities that </w:t>
      </w:r>
      <w:r w:rsidRPr="003F5AE2">
        <w:rPr>
          <w:rFonts w:ascii="Arial" w:hAnsi="Arial" w:cs="Arial"/>
          <w:sz w:val="28"/>
          <w:szCs w:val="28"/>
        </w:rPr>
        <w:lastRenderedPageBreak/>
        <w:t>inhabit this land, offering a window into their unique customs and ways of life.</w:t>
      </w:r>
    </w:p>
    <w:p w14:paraId="0B886E3C"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the serene valleys of Arunachal Pradesh, the Losar festival marks the Tibetan New Year with a burst of joy and reverence. Monasteries come alive with the rhythmic chants of monks, their deep voices resonating with spiritual fervor. The air is thick with the scent of incense, and colorful prayer flags flutter in the wind, carrying blessings to the heavens. Families gather to prepare traditional dishes, such as thukpa and momos, which </w:t>
      </w:r>
      <w:proofErr w:type="gramStart"/>
      <w:r w:rsidRPr="003F5AE2">
        <w:rPr>
          <w:rFonts w:ascii="Arial" w:hAnsi="Arial" w:cs="Arial"/>
          <w:sz w:val="28"/>
          <w:szCs w:val="28"/>
        </w:rPr>
        <w:t>are shared</w:t>
      </w:r>
      <w:proofErr w:type="gramEnd"/>
      <w:r w:rsidRPr="003F5AE2">
        <w:rPr>
          <w:rFonts w:ascii="Arial" w:hAnsi="Arial" w:cs="Arial"/>
          <w:sz w:val="28"/>
          <w:szCs w:val="28"/>
        </w:rPr>
        <w:t xml:space="preserve"> in a spirit of unity and gratitude.</w:t>
      </w:r>
    </w:p>
    <w:p w14:paraId="0BF9B24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Across the hills in Assam, the Bihu festival encapsulates the essence of Assamese culture. Celebrated thrice a year, the most vibrant of these is </w:t>
      </w:r>
      <w:proofErr w:type="spellStart"/>
      <w:r w:rsidRPr="003F5AE2">
        <w:rPr>
          <w:rFonts w:ascii="Arial" w:hAnsi="Arial" w:cs="Arial"/>
          <w:sz w:val="28"/>
          <w:szCs w:val="28"/>
        </w:rPr>
        <w:t>Bohag</w:t>
      </w:r>
      <w:proofErr w:type="spellEnd"/>
      <w:r w:rsidRPr="003F5AE2">
        <w:rPr>
          <w:rFonts w:ascii="Arial" w:hAnsi="Arial" w:cs="Arial"/>
          <w:sz w:val="28"/>
          <w:szCs w:val="28"/>
        </w:rPr>
        <w:t xml:space="preserve"> Bihu, which coincides with the Assamese New Year and the onset of spring. Fields of golden mustard flowers sway gently in the breeze as people don their finest attire. The rhythmic beats of the </w:t>
      </w:r>
      <w:proofErr w:type="spellStart"/>
      <w:r w:rsidRPr="003F5AE2">
        <w:rPr>
          <w:rFonts w:ascii="Arial" w:hAnsi="Arial" w:cs="Arial"/>
          <w:sz w:val="28"/>
          <w:szCs w:val="28"/>
        </w:rPr>
        <w:t>dhol</w:t>
      </w:r>
      <w:proofErr w:type="spellEnd"/>
      <w:r w:rsidRPr="003F5AE2">
        <w:rPr>
          <w:rFonts w:ascii="Arial" w:hAnsi="Arial" w:cs="Arial"/>
          <w:sz w:val="28"/>
          <w:szCs w:val="28"/>
        </w:rPr>
        <w:t xml:space="preserve"> and </w:t>
      </w:r>
      <w:proofErr w:type="spellStart"/>
      <w:r w:rsidRPr="003F5AE2">
        <w:rPr>
          <w:rFonts w:ascii="Arial" w:hAnsi="Arial" w:cs="Arial"/>
          <w:sz w:val="28"/>
          <w:szCs w:val="28"/>
        </w:rPr>
        <w:t>pepa</w:t>
      </w:r>
      <w:proofErr w:type="spellEnd"/>
      <w:r w:rsidRPr="003F5AE2">
        <w:rPr>
          <w:rFonts w:ascii="Arial" w:hAnsi="Arial" w:cs="Arial"/>
          <w:sz w:val="28"/>
          <w:szCs w:val="28"/>
        </w:rPr>
        <w:t>, traditional musical instruments, set the stage for spirited Bihu dances, were young and old alike sway in unison, their movements reflecting the joy of the season.</w:t>
      </w:r>
    </w:p>
    <w:p w14:paraId="0539871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the state of Meghalaya, the Khasi tribe celebrates the </w:t>
      </w:r>
      <w:proofErr w:type="spellStart"/>
      <w:r w:rsidRPr="003F5AE2">
        <w:rPr>
          <w:rFonts w:ascii="Arial" w:hAnsi="Arial" w:cs="Arial"/>
          <w:sz w:val="28"/>
          <w:szCs w:val="28"/>
        </w:rPr>
        <w:t>Nongkrem</w:t>
      </w:r>
      <w:proofErr w:type="spellEnd"/>
      <w:r w:rsidRPr="003F5AE2">
        <w:rPr>
          <w:rFonts w:ascii="Arial" w:hAnsi="Arial" w:cs="Arial"/>
          <w:sz w:val="28"/>
          <w:szCs w:val="28"/>
        </w:rPr>
        <w:t xml:space="preserve"> Dance Festival with great enthusiasm. This harvest festival is a tribute to the deity Ka Blei </w:t>
      </w:r>
      <w:proofErr w:type="spellStart"/>
      <w:r w:rsidRPr="003F5AE2">
        <w:rPr>
          <w:rFonts w:ascii="Arial" w:hAnsi="Arial" w:cs="Arial"/>
          <w:sz w:val="28"/>
          <w:szCs w:val="28"/>
        </w:rPr>
        <w:t>Synshar</w:t>
      </w:r>
      <w:proofErr w:type="spellEnd"/>
      <w:r w:rsidRPr="003F5AE2">
        <w:rPr>
          <w:rFonts w:ascii="Arial" w:hAnsi="Arial" w:cs="Arial"/>
          <w:sz w:val="28"/>
          <w:szCs w:val="28"/>
        </w:rPr>
        <w:t>, seeking blessings for a bountiful harvest. The dance, performed by young men and women in traditional attire, is a mesmerizing sight. Their graceful movements, accompanied by the haunting tunes of traditional instruments, create an atmosphere of reverence and celebration.</w:t>
      </w:r>
    </w:p>
    <w:p w14:paraId="0B005EC4" w14:textId="77777777" w:rsidR="00356884" w:rsidRPr="003F5AE2" w:rsidRDefault="00356884" w:rsidP="003F5AE2">
      <w:pPr>
        <w:pStyle w:val="BodyText"/>
        <w:spacing w:before="1" w:line="360" w:lineRule="auto"/>
        <w:ind w:left="506" w:right="106"/>
        <w:rPr>
          <w:rFonts w:ascii="Arial" w:hAnsi="Arial" w:cs="Arial"/>
          <w:sz w:val="28"/>
          <w:szCs w:val="28"/>
        </w:rPr>
      </w:pPr>
    </w:p>
    <w:p w14:paraId="28403DC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Nagaland’s Hornbill Festival, often referred to as the ‘Festival of Festivals,’ is a grand showcase of the state’s rich cultural heritage. Held in December, this</w:t>
      </w:r>
      <w:r w:rsidR="00BD7B5F" w:rsidRPr="003F5AE2">
        <w:rPr>
          <w:rFonts w:ascii="Arial" w:hAnsi="Arial" w:cs="Arial"/>
          <w:sz w:val="28"/>
          <w:szCs w:val="28"/>
        </w:rPr>
        <w:t xml:space="preserve"> </w:t>
      </w:r>
      <w:r w:rsidRPr="003F5AE2">
        <w:rPr>
          <w:rFonts w:ascii="Arial" w:hAnsi="Arial" w:cs="Arial"/>
          <w:sz w:val="28"/>
          <w:szCs w:val="28"/>
        </w:rPr>
        <w:t xml:space="preserve">week-long extravaganza brings together the sixteen Naga tribes in a dazzling display of unity and diversity. The festival grounds at </w:t>
      </w:r>
      <w:proofErr w:type="spellStart"/>
      <w:r w:rsidRPr="003F5AE2">
        <w:rPr>
          <w:rFonts w:ascii="Arial" w:hAnsi="Arial" w:cs="Arial"/>
          <w:sz w:val="28"/>
          <w:szCs w:val="28"/>
        </w:rPr>
        <w:t>Kisama</w:t>
      </w:r>
      <w:proofErr w:type="spellEnd"/>
      <w:r w:rsidRPr="003F5AE2">
        <w:rPr>
          <w:rFonts w:ascii="Arial" w:hAnsi="Arial" w:cs="Arial"/>
          <w:sz w:val="28"/>
          <w:szCs w:val="28"/>
        </w:rPr>
        <w:t xml:space="preserve"> Heritage Village buzz with activity as tribal dances, folk songs, and indigenous games captivate </w:t>
      </w:r>
      <w:r w:rsidR="00D5402D" w:rsidRPr="003F5AE2">
        <w:rPr>
          <w:rFonts w:ascii="Arial" w:hAnsi="Arial" w:cs="Arial"/>
          <w:sz w:val="28"/>
          <w:szCs w:val="28"/>
        </w:rPr>
        <w:t>visitors. The</w:t>
      </w:r>
      <w:r w:rsidRPr="003F5AE2">
        <w:rPr>
          <w:rFonts w:ascii="Arial" w:hAnsi="Arial" w:cs="Arial"/>
          <w:sz w:val="28"/>
          <w:szCs w:val="28"/>
        </w:rPr>
        <w:t xml:space="preserve"> aroma of traditional Naga cuisine wafts through the air, inviting everyone to partake in a culinary journey that is as diverse as it is delicious.</w:t>
      </w:r>
    </w:p>
    <w:p w14:paraId="438EB417" w14:textId="77777777" w:rsidR="00356884" w:rsidRPr="003F5AE2" w:rsidRDefault="00356884" w:rsidP="003F5AE2">
      <w:pPr>
        <w:pStyle w:val="BodyText"/>
        <w:spacing w:before="1" w:line="360" w:lineRule="auto"/>
        <w:ind w:left="506" w:right="106"/>
        <w:rPr>
          <w:rFonts w:ascii="Arial" w:hAnsi="Arial" w:cs="Arial"/>
          <w:sz w:val="28"/>
          <w:szCs w:val="28"/>
        </w:rPr>
      </w:pPr>
    </w:p>
    <w:p w14:paraId="549FA40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Manipur’s </w:t>
      </w:r>
      <w:proofErr w:type="spellStart"/>
      <w:r w:rsidRPr="003F5AE2">
        <w:rPr>
          <w:rFonts w:ascii="Arial" w:hAnsi="Arial" w:cs="Arial"/>
          <w:sz w:val="28"/>
          <w:szCs w:val="28"/>
        </w:rPr>
        <w:t>Yaoshang</w:t>
      </w:r>
      <w:proofErr w:type="spellEnd"/>
      <w:r w:rsidRPr="003F5AE2">
        <w:rPr>
          <w:rFonts w:ascii="Arial" w:hAnsi="Arial" w:cs="Arial"/>
          <w:sz w:val="28"/>
          <w:szCs w:val="28"/>
        </w:rPr>
        <w:t xml:space="preserve"> festival, akin to Holi, is a riot of colors and camaraderie. </w:t>
      </w:r>
      <w:r w:rsidRPr="003F5AE2">
        <w:rPr>
          <w:rFonts w:ascii="Arial" w:hAnsi="Arial" w:cs="Arial"/>
          <w:sz w:val="28"/>
          <w:szCs w:val="28"/>
        </w:rPr>
        <w:lastRenderedPageBreak/>
        <w:t xml:space="preserve">Celebrated over five days, it begins with the burning of the </w:t>
      </w:r>
      <w:proofErr w:type="spellStart"/>
      <w:r w:rsidRPr="003F5AE2">
        <w:rPr>
          <w:rFonts w:ascii="Arial" w:hAnsi="Arial" w:cs="Arial"/>
          <w:sz w:val="28"/>
          <w:szCs w:val="28"/>
        </w:rPr>
        <w:t>Yaoshang</w:t>
      </w:r>
      <w:proofErr w:type="spellEnd"/>
      <w:r w:rsidRPr="003F5AE2">
        <w:rPr>
          <w:rFonts w:ascii="Arial" w:hAnsi="Arial" w:cs="Arial"/>
          <w:sz w:val="28"/>
          <w:szCs w:val="28"/>
        </w:rPr>
        <w:t xml:space="preserve">, a thatched hut, symbolizing the triumph of good over evil. The streets come alive with the laughter of children and the playful splashes of color as people douse each other with </w:t>
      </w:r>
      <w:proofErr w:type="spellStart"/>
      <w:r w:rsidRPr="003F5AE2">
        <w:rPr>
          <w:rFonts w:ascii="Arial" w:hAnsi="Arial" w:cs="Arial"/>
          <w:sz w:val="28"/>
          <w:szCs w:val="28"/>
        </w:rPr>
        <w:t>gulal</w:t>
      </w:r>
      <w:proofErr w:type="spellEnd"/>
      <w:r w:rsidRPr="003F5AE2">
        <w:rPr>
          <w:rFonts w:ascii="Arial" w:hAnsi="Arial" w:cs="Arial"/>
          <w:sz w:val="28"/>
          <w:szCs w:val="28"/>
        </w:rPr>
        <w:t>. Traditional sports and cultural performances add to the festive spirit, creating a tapestry of joy and togetherness.</w:t>
      </w:r>
    </w:p>
    <w:p w14:paraId="0B6594CA" w14:textId="77777777" w:rsidR="00356884" w:rsidRPr="003F5AE2" w:rsidRDefault="00356884" w:rsidP="003F5AE2">
      <w:pPr>
        <w:pStyle w:val="BodyText"/>
        <w:spacing w:before="1" w:line="360" w:lineRule="auto"/>
        <w:ind w:left="506" w:right="106"/>
        <w:rPr>
          <w:rFonts w:ascii="Arial" w:hAnsi="Arial" w:cs="Arial"/>
          <w:sz w:val="28"/>
          <w:szCs w:val="28"/>
        </w:rPr>
      </w:pPr>
    </w:p>
    <w:p w14:paraId="5309CBD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Mizoram, the </w:t>
      </w:r>
      <w:proofErr w:type="spellStart"/>
      <w:r w:rsidRPr="003F5AE2">
        <w:rPr>
          <w:rFonts w:ascii="Arial" w:hAnsi="Arial" w:cs="Arial"/>
          <w:sz w:val="28"/>
          <w:szCs w:val="28"/>
        </w:rPr>
        <w:t>Chapchar</w:t>
      </w:r>
      <w:proofErr w:type="spellEnd"/>
      <w:r w:rsidRPr="003F5AE2">
        <w:rPr>
          <w:rFonts w:ascii="Arial" w:hAnsi="Arial" w:cs="Arial"/>
          <w:sz w:val="28"/>
          <w:szCs w:val="28"/>
        </w:rPr>
        <w:t xml:space="preserve"> Kut festival marks the completion of the jhum cycle, a traditional method of cultivation. The festival is a celebration of nature’s bounty and the community’s hard work. The Cheraw dance, also known as the bamboo dance, is the highlight of the festivities. Dancers skillfully weave between clapping bamboo poles, their movements a testament to agility and coordination. The entire community comes together to sing, dance, and feast, reaffirming their bonds of kinship and shared heritage.</w:t>
      </w:r>
    </w:p>
    <w:p w14:paraId="39DDFBBB" w14:textId="77777777" w:rsidR="00356884" w:rsidRPr="003F5AE2" w:rsidRDefault="00356884" w:rsidP="003F5AE2">
      <w:pPr>
        <w:pStyle w:val="BodyText"/>
        <w:spacing w:before="1" w:line="360" w:lineRule="auto"/>
        <w:ind w:left="506" w:right="106"/>
        <w:rPr>
          <w:rFonts w:ascii="Arial" w:hAnsi="Arial" w:cs="Arial"/>
          <w:sz w:val="28"/>
          <w:szCs w:val="28"/>
        </w:rPr>
      </w:pPr>
    </w:p>
    <w:p w14:paraId="140EFBB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Each festival in </w:t>
      </w:r>
      <w:r w:rsidR="00F61270" w:rsidRPr="003F5AE2">
        <w:rPr>
          <w:rFonts w:ascii="Arial" w:hAnsi="Arial" w:cs="Arial"/>
          <w:sz w:val="28"/>
          <w:szCs w:val="28"/>
        </w:rPr>
        <w:t>Northeast</w:t>
      </w:r>
      <w:r w:rsidRPr="003F5AE2">
        <w:rPr>
          <w:rFonts w:ascii="Arial" w:hAnsi="Arial" w:cs="Arial"/>
          <w:sz w:val="28"/>
          <w:szCs w:val="28"/>
        </w:rPr>
        <w:t xml:space="preserve"> India is a vibrant thread in the region’s cultural tapestry, weaving together stories of faith, tradition, and community. These celebrations are not just events; they are living expressions of the values and beliefs that have </w:t>
      </w:r>
      <w:proofErr w:type="gramStart"/>
      <w:r w:rsidRPr="003F5AE2">
        <w:rPr>
          <w:rFonts w:ascii="Arial" w:hAnsi="Arial" w:cs="Arial"/>
          <w:sz w:val="28"/>
          <w:szCs w:val="28"/>
        </w:rPr>
        <w:t>been passed</w:t>
      </w:r>
      <w:proofErr w:type="gramEnd"/>
      <w:r w:rsidRPr="003F5AE2">
        <w:rPr>
          <w:rFonts w:ascii="Arial" w:hAnsi="Arial" w:cs="Arial"/>
          <w:sz w:val="28"/>
          <w:szCs w:val="28"/>
        </w:rPr>
        <w:t xml:space="preserve"> down through generations, bridging the past and the present in a continuous dance of life.</w:t>
      </w:r>
    </w:p>
    <w:p w14:paraId="1DDC7474" w14:textId="77777777" w:rsidR="00356884" w:rsidRPr="003F5AE2" w:rsidRDefault="00356884" w:rsidP="003F5AE2">
      <w:pPr>
        <w:pStyle w:val="BodyText"/>
        <w:spacing w:before="1" w:line="360" w:lineRule="auto"/>
        <w:ind w:left="506" w:right="106"/>
        <w:rPr>
          <w:rFonts w:ascii="Arial" w:hAnsi="Arial" w:cs="Arial"/>
          <w:sz w:val="28"/>
          <w:szCs w:val="28"/>
        </w:rPr>
      </w:pPr>
    </w:p>
    <w:p w14:paraId="2D6C441C"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resplendent tapestry of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is woven</w:t>
      </w:r>
      <w:proofErr w:type="gramEnd"/>
      <w:r w:rsidRPr="003F5AE2">
        <w:rPr>
          <w:rFonts w:ascii="Arial" w:hAnsi="Arial" w:cs="Arial"/>
          <w:sz w:val="28"/>
          <w:szCs w:val="28"/>
        </w:rPr>
        <w:t xml:space="preserve"> with threads of music and dance, each strand pulsating with a rhythm that speaks to the heart of its people. The region, with its myriad tribes and communities, offers a rich mosaic of musical traditions and dance forms that have </w:t>
      </w:r>
      <w:proofErr w:type="gramStart"/>
      <w:r w:rsidRPr="003F5AE2">
        <w:rPr>
          <w:rFonts w:ascii="Arial" w:hAnsi="Arial" w:cs="Arial"/>
          <w:sz w:val="28"/>
          <w:szCs w:val="28"/>
        </w:rPr>
        <w:t>been meticulously preserved</w:t>
      </w:r>
      <w:proofErr w:type="gramEnd"/>
      <w:r w:rsidRPr="003F5AE2">
        <w:rPr>
          <w:rFonts w:ascii="Arial" w:hAnsi="Arial" w:cs="Arial"/>
          <w:sz w:val="28"/>
          <w:szCs w:val="28"/>
        </w:rPr>
        <w:t xml:space="preserve"> and passed down through generations. These cultural expressions are not merely for entertainment; they are a vital means of storytelling, a way to preserve history, and an expression of collective identity.</w:t>
      </w:r>
    </w:p>
    <w:p w14:paraId="2D7DA1F7" w14:textId="77777777" w:rsidR="00356884" w:rsidRPr="003F5AE2" w:rsidRDefault="00356884" w:rsidP="003F5AE2">
      <w:pPr>
        <w:pStyle w:val="BodyText"/>
        <w:spacing w:before="1" w:line="360" w:lineRule="auto"/>
        <w:ind w:left="506" w:right="106"/>
        <w:rPr>
          <w:rFonts w:ascii="Arial" w:hAnsi="Arial" w:cs="Arial"/>
          <w:sz w:val="28"/>
          <w:szCs w:val="28"/>
        </w:rPr>
      </w:pPr>
    </w:p>
    <w:p w14:paraId="47BB589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hills and valleys of </w:t>
      </w:r>
      <w:r w:rsidR="00F61270" w:rsidRPr="003F5AE2">
        <w:rPr>
          <w:rFonts w:ascii="Arial" w:hAnsi="Arial" w:cs="Arial"/>
          <w:sz w:val="28"/>
          <w:szCs w:val="28"/>
        </w:rPr>
        <w:t>Northeast</w:t>
      </w:r>
      <w:r w:rsidRPr="003F5AE2">
        <w:rPr>
          <w:rFonts w:ascii="Arial" w:hAnsi="Arial" w:cs="Arial"/>
          <w:sz w:val="28"/>
          <w:szCs w:val="28"/>
        </w:rPr>
        <w:t xml:space="preserve"> India resonate with the sounds of traditional instruments that are as diverse as the people themselves. The haunting melodies of </w:t>
      </w:r>
      <w:r w:rsidRPr="003F5AE2">
        <w:rPr>
          <w:rFonts w:ascii="Arial" w:hAnsi="Arial" w:cs="Arial"/>
          <w:sz w:val="28"/>
          <w:szCs w:val="28"/>
        </w:rPr>
        <w:lastRenderedPageBreak/>
        <w:t xml:space="preserve">the Naga flute, known as the “bamboo flute,” carry the listener across misty mountains and verdant landscapes. The Manipuri </w:t>
      </w:r>
      <w:proofErr w:type="spellStart"/>
      <w:r w:rsidRPr="003F5AE2">
        <w:rPr>
          <w:rFonts w:ascii="Arial" w:hAnsi="Arial" w:cs="Arial"/>
          <w:sz w:val="28"/>
          <w:szCs w:val="28"/>
        </w:rPr>
        <w:t>Pung</w:t>
      </w:r>
      <w:proofErr w:type="spellEnd"/>
      <w:r w:rsidRPr="003F5AE2">
        <w:rPr>
          <w:rFonts w:ascii="Arial" w:hAnsi="Arial" w:cs="Arial"/>
          <w:sz w:val="28"/>
          <w:szCs w:val="28"/>
        </w:rPr>
        <w:t xml:space="preserve">, a barrel-shaped drum, creates rhythms that are both complex and soothing, often </w:t>
      </w:r>
      <w:proofErr w:type="gramStart"/>
      <w:r w:rsidRPr="003F5AE2">
        <w:rPr>
          <w:rFonts w:ascii="Arial" w:hAnsi="Arial" w:cs="Arial"/>
          <w:sz w:val="28"/>
          <w:szCs w:val="28"/>
        </w:rPr>
        <w:t>accompanying</w:t>
      </w:r>
      <w:proofErr w:type="gramEnd"/>
      <w:r w:rsidRPr="003F5AE2">
        <w:rPr>
          <w:rFonts w:ascii="Arial" w:hAnsi="Arial" w:cs="Arial"/>
          <w:sz w:val="28"/>
          <w:szCs w:val="28"/>
        </w:rPr>
        <w:t xml:space="preserve"> the classical Manipuri dance. The Khasi and Jaintia tribes employ the </w:t>
      </w:r>
      <w:proofErr w:type="spellStart"/>
      <w:r w:rsidRPr="003F5AE2">
        <w:rPr>
          <w:rFonts w:ascii="Arial" w:hAnsi="Arial" w:cs="Arial"/>
          <w:sz w:val="28"/>
          <w:szCs w:val="28"/>
        </w:rPr>
        <w:t>Duitara</w:t>
      </w:r>
      <w:proofErr w:type="spellEnd"/>
      <w:r w:rsidRPr="003F5AE2">
        <w:rPr>
          <w:rFonts w:ascii="Arial" w:hAnsi="Arial" w:cs="Arial"/>
          <w:sz w:val="28"/>
          <w:szCs w:val="28"/>
        </w:rPr>
        <w:t xml:space="preserve">, a four-stringed instrument that produces a unique sound, evoking the lush greenery of Meghalaya. Each note played, each beat struck, </w:t>
      </w:r>
      <w:proofErr w:type="gramStart"/>
      <w:r w:rsidRPr="003F5AE2">
        <w:rPr>
          <w:rFonts w:ascii="Arial" w:hAnsi="Arial" w:cs="Arial"/>
          <w:sz w:val="28"/>
          <w:szCs w:val="28"/>
        </w:rPr>
        <w:t>is imbued</w:t>
      </w:r>
      <w:proofErr w:type="gramEnd"/>
      <w:r w:rsidRPr="003F5AE2">
        <w:rPr>
          <w:rFonts w:ascii="Arial" w:hAnsi="Arial" w:cs="Arial"/>
          <w:sz w:val="28"/>
          <w:szCs w:val="28"/>
        </w:rPr>
        <w:t xml:space="preserve"> with a sense of </w:t>
      </w:r>
      <w:r w:rsidR="00D5402D" w:rsidRPr="003F5AE2">
        <w:rPr>
          <w:rFonts w:ascii="Arial" w:hAnsi="Arial" w:cs="Arial"/>
          <w:sz w:val="28"/>
          <w:szCs w:val="28"/>
        </w:rPr>
        <w:t>place,</w:t>
      </w:r>
      <w:r w:rsidRPr="003F5AE2">
        <w:rPr>
          <w:rFonts w:ascii="Arial" w:hAnsi="Arial" w:cs="Arial"/>
          <w:sz w:val="28"/>
          <w:szCs w:val="28"/>
        </w:rPr>
        <w:t xml:space="preserve"> and belonging, making the music of </w:t>
      </w:r>
      <w:r w:rsidR="00F61270" w:rsidRPr="003F5AE2">
        <w:rPr>
          <w:rFonts w:ascii="Arial" w:hAnsi="Arial" w:cs="Arial"/>
          <w:sz w:val="28"/>
          <w:szCs w:val="28"/>
        </w:rPr>
        <w:t>Northeast</w:t>
      </w:r>
      <w:r w:rsidRPr="003F5AE2">
        <w:rPr>
          <w:rFonts w:ascii="Arial" w:hAnsi="Arial" w:cs="Arial"/>
          <w:sz w:val="28"/>
          <w:szCs w:val="28"/>
        </w:rPr>
        <w:t xml:space="preserve"> India a living archive of its cultural heritage.</w:t>
      </w:r>
    </w:p>
    <w:p w14:paraId="7943A812" w14:textId="77777777" w:rsidR="00356884" w:rsidRPr="003F5AE2" w:rsidRDefault="00356884" w:rsidP="003F5AE2">
      <w:pPr>
        <w:pStyle w:val="BodyText"/>
        <w:spacing w:before="1" w:line="360" w:lineRule="auto"/>
        <w:ind w:left="506" w:right="106"/>
        <w:rPr>
          <w:rFonts w:ascii="Arial" w:hAnsi="Arial" w:cs="Arial"/>
          <w:sz w:val="28"/>
          <w:szCs w:val="28"/>
        </w:rPr>
      </w:pPr>
    </w:p>
    <w:p w14:paraId="3393B25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Dance, too, plays a pivotal role in the cultural life of the region. The dances are as varied as the tribes, each with its own distinctive style and purpose. The Bihu dance of Assam, performed during the Bihu festival, is a vibrant and energetic celebration of fertility and prosperity. Dancers, adorned in traditional attire, move in </w:t>
      </w:r>
      <w:proofErr w:type="spellStart"/>
      <w:r w:rsidR="00BD7B5F" w:rsidRPr="003F5AE2">
        <w:rPr>
          <w:rFonts w:ascii="Arial" w:hAnsi="Arial" w:cs="Arial"/>
          <w:sz w:val="28"/>
          <w:szCs w:val="28"/>
        </w:rPr>
        <w:t>synchronised</w:t>
      </w:r>
      <w:proofErr w:type="spellEnd"/>
      <w:r w:rsidRPr="003F5AE2">
        <w:rPr>
          <w:rFonts w:ascii="Arial" w:hAnsi="Arial" w:cs="Arial"/>
          <w:sz w:val="28"/>
          <w:szCs w:val="28"/>
        </w:rPr>
        <w:t xml:space="preserve"> patterns, their movements reflecting the rhythms of the accompanying music. The </w:t>
      </w:r>
      <w:proofErr w:type="spellStart"/>
      <w:r w:rsidRPr="003F5AE2">
        <w:rPr>
          <w:rFonts w:ascii="Arial" w:hAnsi="Arial" w:cs="Arial"/>
          <w:sz w:val="28"/>
          <w:szCs w:val="28"/>
        </w:rPr>
        <w:t>Sattriya</w:t>
      </w:r>
      <w:proofErr w:type="spellEnd"/>
      <w:r w:rsidRPr="003F5AE2">
        <w:rPr>
          <w:rFonts w:ascii="Arial" w:hAnsi="Arial" w:cs="Arial"/>
          <w:sz w:val="28"/>
          <w:szCs w:val="28"/>
        </w:rPr>
        <w:t xml:space="preserve"> dance, also from Assam, is a classical dance form that originated in the Vaishnavite monasteries. It </w:t>
      </w:r>
      <w:proofErr w:type="gramStart"/>
      <w:r w:rsidRPr="003F5AE2">
        <w:rPr>
          <w:rFonts w:ascii="Arial" w:hAnsi="Arial" w:cs="Arial"/>
          <w:sz w:val="28"/>
          <w:szCs w:val="28"/>
        </w:rPr>
        <w:t>is characterized</w:t>
      </w:r>
      <w:proofErr w:type="gramEnd"/>
      <w:r w:rsidRPr="003F5AE2">
        <w:rPr>
          <w:rFonts w:ascii="Arial" w:hAnsi="Arial" w:cs="Arial"/>
          <w:sz w:val="28"/>
          <w:szCs w:val="28"/>
        </w:rPr>
        <w:t xml:space="preserve"> by its graceful movements and expressive gestures, often depicting stories from Hindu mythology.</w:t>
      </w:r>
    </w:p>
    <w:p w14:paraId="442DEB4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Manipur, the classical Manipuri dance is a visual symphony of elegance and poise. The dancers, in their elaborate costumes, move with a fluidity that mirrors the gentle flow of water, embodying themes of devotion and spirituality. The Naga tribes, on the other hand, have a repertoire of warrior dances, such as the Chang Lo and the </w:t>
      </w:r>
      <w:proofErr w:type="spellStart"/>
      <w:r w:rsidRPr="003F5AE2">
        <w:rPr>
          <w:rFonts w:ascii="Arial" w:hAnsi="Arial" w:cs="Arial"/>
          <w:sz w:val="28"/>
          <w:szCs w:val="28"/>
        </w:rPr>
        <w:t>Zeliang</w:t>
      </w:r>
      <w:proofErr w:type="spellEnd"/>
      <w:r w:rsidRPr="003F5AE2">
        <w:rPr>
          <w:rFonts w:ascii="Arial" w:hAnsi="Arial" w:cs="Arial"/>
          <w:sz w:val="28"/>
          <w:szCs w:val="28"/>
        </w:rPr>
        <w:t xml:space="preserve"> dances, which </w:t>
      </w:r>
      <w:proofErr w:type="gramStart"/>
      <w:r w:rsidRPr="003F5AE2">
        <w:rPr>
          <w:rFonts w:ascii="Arial" w:hAnsi="Arial" w:cs="Arial"/>
          <w:sz w:val="28"/>
          <w:szCs w:val="28"/>
        </w:rPr>
        <w:t>are performed</w:t>
      </w:r>
      <w:proofErr w:type="gramEnd"/>
      <w:r w:rsidRPr="003F5AE2">
        <w:rPr>
          <w:rFonts w:ascii="Arial" w:hAnsi="Arial" w:cs="Arial"/>
          <w:sz w:val="28"/>
          <w:szCs w:val="28"/>
        </w:rPr>
        <w:t xml:space="preserve"> with a vigor and intensity that reflect the martial traditions of the tribes. These dances </w:t>
      </w:r>
      <w:proofErr w:type="gramStart"/>
      <w:r w:rsidRPr="003F5AE2">
        <w:rPr>
          <w:rFonts w:ascii="Arial" w:hAnsi="Arial" w:cs="Arial"/>
          <w:sz w:val="28"/>
          <w:szCs w:val="28"/>
        </w:rPr>
        <w:t>are often performed</w:t>
      </w:r>
      <w:proofErr w:type="gramEnd"/>
      <w:r w:rsidRPr="003F5AE2">
        <w:rPr>
          <w:rFonts w:ascii="Arial" w:hAnsi="Arial" w:cs="Arial"/>
          <w:sz w:val="28"/>
          <w:szCs w:val="28"/>
        </w:rPr>
        <w:t xml:space="preserve"> during festivals and community gatherings, serving as a reminder of their ancestral valor and unity.</w:t>
      </w:r>
    </w:p>
    <w:p w14:paraId="30A6FE2C" w14:textId="77777777" w:rsidR="00356884" w:rsidRPr="003F5AE2" w:rsidRDefault="00356884" w:rsidP="003F5AE2">
      <w:pPr>
        <w:pStyle w:val="BodyText"/>
        <w:spacing w:before="1" w:line="360" w:lineRule="auto"/>
        <w:ind w:left="506" w:right="106"/>
        <w:rPr>
          <w:rFonts w:ascii="Arial" w:hAnsi="Arial" w:cs="Arial"/>
          <w:sz w:val="28"/>
          <w:szCs w:val="28"/>
        </w:rPr>
      </w:pPr>
    </w:p>
    <w:p w14:paraId="1171A47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music and dance of </w:t>
      </w:r>
      <w:r w:rsidR="00F61270" w:rsidRPr="003F5AE2">
        <w:rPr>
          <w:rFonts w:ascii="Arial" w:hAnsi="Arial" w:cs="Arial"/>
          <w:sz w:val="28"/>
          <w:szCs w:val="28"/>
        </w:rPr>
        <w:t>Northeast</w:t>
      </w:r>
      <w:r w:rsidRPr="003F5AE2">
        <w:rPr>
          <w:rFonts w:ascii="Arial" w:hAnsi="Arial" w:cs="Arial"/>
          <w:sz w:val="28"/>
          <w:szCs w:val="28"/>
        </w:rPr>
        <w:t xml:space="preserve"> India are not static; they evolve with time, incorporating contemporary influences while </w:t>
      </w:r>
      <w:proofErr w:type="gramStart"/>
      <w:r w:rsidRPr="003F5AE2">
        <w:rPr>
          <w:rFonts w:ascii="Arial" w:hAnsi="Arial" w:cs="Arial"/>
          <w:sz w:val="28"/>
          <w:szCs w:val="28"/>
        </w:rPr>
        <w:t>retaining</w:t>
      </w:r>
      <w:proofErr w:type="gramEnd"/>
      <w:r w:rsidRPr="003F5AE2">
        <w:rPr>
          <w:rFonts w:ascii="Arial" w:hAnsi="Arial" w:cs="Arial"/>
          <w:sz w:val="28"/>
          <w:szCs w:val="28"/>
        </w:rPr>
        <w:t xml:space="preserve"> their </w:t>
      </w:r>
      <w:proofErr w:type="gramStart"/>
      <w:r w:rsidRPr="003F5AE2">
        <w:rPr>
          <w:rFonts w:ascii="Arial" w:hAnsi="Arial" w:cs="Arial"/>
          <w:sz w:val="28"/>
          <w:szCs w:val="28"/>
        </w:rPr>
        <w:t>core essence</w:t>
      </w:r>
      <w:proofErr w:type="gramEnd"/>
      <w:r w:rsidRPr="003F5AE2">
        <w:rPr>
          <w:rFonts w:ascii="Arial" w:hAnsi="Arial" w:cs="Arial"/>
          <w:sz w:val="28"/>
          <w:szCs w:val="28"/>
        </w:rPr>
        <w:t xml:space="preserve">. Modern musicians and dancers from the region are experimenting with fusion, blending traditional sounds with modern genres to create something uniquely their own. This dynamic interplay between tradition and modernity ensures that the cultural </w:t>
      </w:r>
      <w:r w:rsidRPr="003F5AE2">
        <w:rPr>
          <w:rFonts w:ascii="Arial" w:hAnsi="Arial" w:cs="Arial"/>
          <w:sz w:val="28"/>
          <w:szCs w:val="28"/>
        </w:rPr>
        <w:lastRenderedPageBreak/>
        <w:t xml:space="preserve">expressions of </w:t>
      </w:r>
      <w:r w:rsidR="00F61270" w:rsidRPr="003F5AE2">
        <w:rPr>
          <w:rFonts w:ascii="Arial" w:hAnsi="Arial" w:cs="Arial"/>
          <w:sz w:val="28"/>
          <w:szCs w:val="28"/>
        </w:rPr>
        <w:t>Northeast</w:t>
      </w:r>
      <w:r w:rsidRPr="003F5AE2">
        <w:rPr>
          <w:rFonts w:ascii="Arial" w:hAnsi="Arial" w:cs="Arial"/>
          <w:sz w:val="28"/>
          <w:szCs w:val="28"/>
        </w:rPr>
        <w:t xml:space="preserve"> India remain relevant and continue to resonate with the younger generations.</w:t>
      </w:r>
    </w:p>
    <w:p w14:paraId="4FC04CB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rich musical and dance traditions of </w:t>
      </w:r>
      <w:r w:rsidR="00F61270" w:rsidRPr="003F5AE2">
        <w:rPr>
          <w:rFonts w:ascii="Arial" w:hAnsi="Arial" w:cs="Arial"/>
          <w:sz w:val="28"/>
          <w:szCs w:val="28"/>
        </w:rPr>
        <w:t>Northeast</w:t>
      </w:r>
      <w:r w:rsidRPr="003F5AE2">
        <w:rPr>
          <w:rFonts w:ascii="Arial" w:hAnsi="Arial" w:cs="Arial"/>
          <w:sz w:val="28"/>
          <w:szCs w:val="28"/>
        </w:rPr>
        <w:t xml:space="preserve"> India are a testament to the region’s cultural diversity and creativity. They are a bridge that connects the past with the present, offering a glimpse into the soul of its people. Through their music and dance, the tribes of </w:t>
      </w:r>
      <w:r w:rsidR="00F61270" w:rsidRPr="003F5AE2">
        <w:rPr>
          <w:rFonts w:ascii="Arial" w:hAnsi="Arial" w:cs="Arial"/>
          <w:sz w:val="28"/>
          <w:szCs w:val="28"/>
        </w:rPr>
        <w:t>Northeast</w:t>
      </w:r>
      <w:r w:rsidRPr="003F5AE2">
        <w:rPr>
          <w:rFonts w:ascii="Arial" w:hAnsi="Arial" w:cs="Arial"/>
          <w:sz w:val="28"/>
          <w:szCs w:val="28"/>
        </w:rPr>
        <w:t xml:space="preserve"> India share their stories, their joys, and their struggles, inviting the world to </w:t>
      </w:r>
      <w:proofErr w:type="gramStart"/>
      <w:r w:rsidRPr="003F5AE2">
        <w:rPr>
          <w:rFonts w:ascii="Arial" w:hAnsi="Arial" w:cs="Arial"/>
          <w:sz w:val="28"/>
          <w:szCs w:val="28"/>
        </w:rPr>
        <w:t>witness</w:t>
      </w:r>
      <w:proofErr w:type="gramEnd"/>
      <w:r w:rsidRPr="003F5AE2">
        <w:rPr>
          <w:rFonts w:ascii="Arial" w:hAnsi="Arial" w:cs="Arial"/>
          <w:sz w:val="28"/>
          <w:szCs w:val="28"/>
        </w:rPr>
        <w:t xml:space="preserve"> the beauty and complexity of their cultural landscape.</w:t>
      </w:r>
    </w:p>
    <w:p w14:paraId="1F4AF0C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Music and dance, essential to the cultural character of </w:t>
      </w:r>
      <w:r w:rsidR="00F61270" w:rsidRPr="003F5AE2">
        <w:rPr>
          <w:rFonts w:ascii="Arial" w:hAnsi="Arial" w:cs="Arial"/>
          <w:sz w:val="28"/>
          <w:szCs w:val="28"/>
        </w:rPr>
        <w:t>Northeast</w:t>
      </w:r>
      <w:r w:rsidRPr="003F5AE2">
        <w:rPr>
          <w:rFonts w:ascii="Arial" w:hAnsi="Arial" w:cs="Arial"/>
          <w:sz w:val="28"/>
          <w:szCs w:val="28"/>
        </w:rPr>
        <w:t xml:space="preserve"> India, significantly contribute to the enhancement of India's soft power. Traditional folk music, characterised by its unique rhythms and instruments, together with current fusion genres, has garnered fans well beyond the region. Performances at international festivals and collaborations with worldwide artists underscore the region's musical legacy, fostering cultural connections and enhancing mutual appreciation. </w:t>
      </w:r>
    </w:p>
    <w:p w14:paraId="1902D66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Musical Bridges: Northeast India and Southeast Asia - Cultural Connections and Policy Implications</w:t>
      </w:r>
    </w:p>
    <w:p w14:paraId="1CE839C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The cultural landscape of Northeast India shares remarkable similarities with Southeast Asia, particularly in music and dance traditions. As ethnomusicologist William Malm notes, "The musical traditions of Northeast India serve as a cultural bridge between South and Southeast Asia, reflecting centuries of cultural exchange and migration patterns."</w:t>
      </w:r>
    </w:p>
    <w:p w14:paraId="13FCA97C"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geographical proximity of Northeast India to Southeast Asia has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cultural exchange for millennia. Dr. Pramod Soni, in "Musical Traditions of Northeast India" (2018), </w:t>
      </w:r>
      <w:proofErr w:type="gramStart"/>
      <w:r w:rsidRPr="003F5AE2">
        <w:rPr>
          <w:rFonts w:ascii="Arial" w:hAnsi="Arial" w:cs="Arial"/>
          <w:sz w:val="28"/>
          <w:szCs w:val="28"/>
        </w:rPr>
        <w:t>observes</w:t>
      </w:r>
      <w:proofErr w:type="gramEnd"/>
      <w:r w:rsidRPr="003F5AE2">
        <w:rPr>
          <w:rFonts w:ascii="Arial" w:hAnsi="Arial" w:cs="Arial"/>
          <w:sz w:val="28"/>
          <w:szCs w:val="28"/>
        </w:rPr>
        <w:t xml:space="preserve"> that "the Austro-Asiatic linguistic connections between Northeast Indian tribes and Southeast Asian communities have contributed to shared musical heritage, particularly evident in percussion patterns and vocal techniques."</w:t>
      </w:r>
    </w:p>
    <w:p w14:paraId="5EFEC40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Shared </w:t>
      </w:r>
      <w:r w:rsidR="00BD7B5F" w:rsidRPr="003F5AE2">
        <w:rPr>
          <w:rFonts w:ascii="Arial" w:hAnsi="Arial" w:cs="Arial"/>
          <w:sz w:val="28"/>
          <w:szCs w:val="28"/>
        </w:rPr>
        <w:t>musical</w:t>
      </w:r>
      <w:r w:rsidRPr="003F5AE2">
        <w:rPr>
          <w:rFonts w:ascii="Arial" w:hAnsi="Arial" w:cs="Arial"/>
          <w:sz w:val="28"/>
          <w:szCs w:val="28"/>
        </w:rPr>
        <w:t xml:space="preserve"> </w:t>
      </w:r>
      <w:r w:rsidR="00BD7B5F" w:rsidRPr="003F5AE2">
        <w:rPr>
          <w:rFonts w:ascii="Arial" w:hAnsi="Arial" w:cs="Arial"/>
          <w:sz w:val="28"/>
          <w:szCs w:val="28"/>
        </w:rPr>
        <w:t xml:space="preserve">elements. </w:t>
      </w:r>
      <w:r w:rsidRPr="003F5AE2">
        <w:rPr>
          <w:rFonts w:ascii="Arial" w:hAnsi="Arial" w:cs="Arial"/>
          <w:sz w:val="28"/>
          <w:szCs w:val="28"/>
        </w:rPr>
        <w:t xml:space="preserve">The bamboo instruments found across Northeast India share striking similarities with those in Southeast Asia. The </w:t>
      </w:r>
      <w:proofErr w:type="spellStart"/>
      <w:r w:rsidRPr="003F5AE2">
        <w:rPr>
          <w:rFonts w:ascii="Arial" w:hAnsi="Arial" w:cs="Arial"/>
          <w:sz w:val="28"/>
          <w:szCs w:val="28"/>
        </w:rPr>
        <w:t>khẽn</w:t>
      </w:r>
      <w:proofErr w:type="spellEnd"/>
      <w:r w:rsidRPr="003F5AE2">
        <w:rPr>
          <w:rFonts w:ascii="Arial" w:hAnsi="Arial" w:cs="Arial"/>
          <w:sz w:val="28"/>
          <w:szCs w:val="28"/>
        </w:rPr>
        <w:t xml:space="preserve"> of Thailand and Laos closely resembles the Mizo </w:t>
      </w:r>
      <w:proofErr w:type="spellStart"/>
      <w:r w:rsidRPr="003F5AE2">
        <w:rPr>
          <w:rFonts w:ascii="Arial" w:hAnsi="Arial" w:cs="Arial"/>
          <w:sz w:val="28"/>
          <w:szCs w:val="28"/>
        </w:rPr>
        <w:t>cheraw</w:t>
      </w:r>
      <w:proofErr w:type="spellEnd"/>
      <w:r w:rsidRPr="003F5AE2">
        <w:rPr>
          <w:rFonts w:ascii="Arial" w:hAnsi="Arial" w:cs="Arial"/>
          <w:sz w:val="28"/>
          <w:szCs w:val="28"/>
        </w:rPr>
        <w:t xml:space="preserve">, while the Naga bamboo percussion </w:t>
      </w:r>
      <w:r w:rsidRPr="003F5AE2">
        <w:rPr>
          <w:rFonts w:ascii="Arial" w:hAnsi="Arial" w:cs="Arial"/>
          <w:sz w:val="28"/>
          <w:szCs w:val="28"/>
        </w:rPr>
        <w:lastRenderedPageBreak/>
        <w:t xml:space="preserve">instruments parallel those used in traditional Vietnamese music. Ethnomusicologist Jairazbhoy argues that "these similarities in instrumental design and playing techniques suggest ancient cultural connections predating modern national </w:t>
      </w:r>
      <w:r w:rsidR="00D5402D" w:rsidRPr="003F5AE2">
        <w:rPr>
          <w:rFonts w:ascii="Arial" w:hAnsi="Arial" w:cs="Arial"/>
          <w:sz w:val="28"/>
          <w:szCs w:val="28"/>
        </w:rPr>
        <w:t>boundaries. The</w:t>
      </w:r>
      <w:r w:rsidRPr="003F5AE2">
        <w:rPr>
          <w:rFonts w:ascii="Arial" w:hAnsi="Arial" w:cs="Arial"/>
          <w:sz w:val="28"/>
          <w:szCs w:val="28"/>
        </w:rPr>
        <w:t xml:space="preserve"> cyclical rhythmic patterns in Northeast Indian folk music, particularly in Manipuri and Assamese traditions, show remarkable parallels with the rhythmic structures of Javanese gamelan and Burmese </w:t>
      </w:r>
      <w:proofErr w:type="spellStart"/>
      <w:r w:rsidRPr="003F5AE2">
        <w:rPr>
          <w:rFonts w:ascii="Arial" w:hAnsi="Arial" w:cs="Arial"/>
          <w:sz w:val="28"/>
          <w:szCs w:val="28"/>
        </w:rPr>
        <w:t>hsaing</w:t>
      </w:r>
      <w:proofErr w:type="spellEnd"/>
      <w:r w:rsidRPr="003F5AE2">
        <w:rPr>
          <w:rFonts w:ascii="Arial" w:hAnsi="Arial" w:cs="Arial"/>
          <w:sz w:val="28"/>
          <w:szCs w:val="28"/>
        </w:rPr>
        <w:t xml:space="preserve"> </w:t>
      </w:r>
      <w:proofErr w:type="spellStart"/>
      <w:r w:rsidRPr="003F5AE2">
        <w:rPr>
          <w:rFonts w:ascii="Arial" w:hAnsi="Arial" w:cs="Arial"/>
          <w:sz w:val="28"/>
          <w:szCs w:val="28"/>
        </w:rPr>
        <w:t>waing</w:t>
      </w:r>
      <w:proofErr w:type="spellEnd"/>
      <w:r w:rsidRPr="003F5AE2">
        <w:rPr>
          <w:rFonts w:ascii="Arial" w:hAnsi="Arial" w:cs="Arial"/>
          <w:sz w:val="28"/>
          <w:szCs w:val="28"/>
        </w:rPr>
        <w:t xml:space="preserve"> ensembles. Professor Emeritus Richard </w:t>
      </w:r>
      <w:proofErr w:type="spellStart"/>
      <w:r w:rsidRPr="003F5AE2">
        <w:rPr>
          <w:rFonts w:ascii="Arial" w:hAnsi="Arial" w:cs="Arial"/>
          <w:sz w:val="28"/>
          <w:szCs w:val="28"/>
        </w:rPr>
        <w:t>Widdess</w:t>
      </w:r>
      <w:proofErr w:type="spellEnd"/>
      <w:r w:rsidRPr="003F5AE2">
        <w:rPr>
          <w:rFonts w:ascii="Arial" w:hAnsi="Arial" w:cs="Arial"/>
          <w:sz w:val="28"/>
          <w:szCs w:val="28"/>
        </w:rPr>
        <w:t xml:space="preserve"> of SOAS notes, "The mathematical complexity of rhythmic cycles in both regions </w:t>
      </w:r>
      <w:proofErr w:type="gramStart"/>
      <w:r w:rsidRPr="003F5AE2">
        <w:rPr>
          <w:rFonts w:ascii="Arial" w:hAnsi="Arial" w:cs="Arial"/>
          <w:sz w:val="28"/>
          <w:szCs w:val="28"/>
        </w:rPr>
        <w:t>suggests</w:t>
      </w:r>
      <w:proofErr w:type="gramEnd"/>
      <w:r w:rsidRPr="003F5AE2">
        <w:rPr>
          <w:rFonts w:ascii="Arial" w:hAnsi="Arial" w:cs="Arial"/>
          <w:sz w:val="28"/>
          <w:szCs w:val="28"/>
        </w:rPr>
        <w:t xml:space="preserve"> a shared understanding of time and musical structure."</w:t>
      </w:r>
      <w:r w:rsidR="00BD7B5F" w:rsidRPr="003F5AE2">
        <w:rPr>
          <w:rFonts w:ascii="Arial" w:hAnsi="Arial" w:cs="Arial"/>
          <w:sz w:val="28"/>
          <w:szCs w:val="28"/>
        </w:rPr>
        <w:t xml:space="preserve"> </w:t>
      </w:r>
    </w:p>
    <w:p w14:paraId="6EB2188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The classical dance traditions of Manipur, particularly the Ras Leela, share gestural vocabularies with classical dance forms of Thailand and Cambodia. Dance scholar Kapila Vatsyayan observes that "the hand movements and body postures in Manipuri dance bear striking resemblance to those found in Thai classical dance, suggesting shared aesthetic principles."</w:t>
      </w:r>
    </w:p>
    <w:p w14:paraId="4164D04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Ritual and Performance Contexts</w:t>
      </w:r>
      <w:r w:rsidR="00BD7B5F" w:rsidRPr="003F5AE2">
        <w:rPr>
          <w:rFonts w:ascii="Arial" w:hAnsi="Arial" w:cs="Arial"/>
          <w:sz w:val="28"/>
          <w:szCs w:val="28"/>
        </w:rPr>
        <w:t xml:space="preserve">. </w:t>
      </w:r>
      <w:r w:rsidRPr="003F5AE2">
        <w:rPr>
          <w:rFonts w:ascii="Arial" w:hAnsi="Arial" w:cs="Arial"/>
          <w:sz w:val="28"/>
          <w:szCs w:val="28"/>
        </w:rPr>
        <w:t xml:space="preserve">Both regions </w:t>
      </w:r>
      <w:proofErr w:type="gramStart"/>
      <w:r w:rsidRPr="003F5AE2">
        <w:rPr>
          <w:rFonts w:ascii="Arial" w:hAnsi="Arial" w:cs="Arial"/>
          <w:sz w:val="28"/>
          <w:szCs w:val="28"/>
        </w:rPr>
        <w:t>demonstrate</w:t>
      </w:r>
      <w:proofErr w:type="gramEnd"/>
      <w:r w:rsidRPr="003F5AE2">
        <w:rPr>
          <w:rFonts w:ascii="Arial" w:hAnsi="Arial" w:cs="Arial"/>
          <w:sz w:val="28"/>
          <w:szCs w:val="28"/>
        </w:rPr>
        <w:t xml:space="preserve"> similar approaches to ritual performance. The Buddhist monasteries of Southeast Asia and the neo-Vaishnavite institutions of Assam </w:t>
      </w:r>
      <w:proofErr w:type="gramStart"/>
      <w:r w:rsidRPr="003F5AE2">
        <w:rPr>
          <w:rFonts w:ascii="Arial" w:hAnsi="Arial" w:cs="Arial"/>
          <w:sz w:val="28"/>
          <w:szCs w:val="28"/>
        </w:rPr>
        <w:t>maintain</w:t>
      </w:r>
      <w:proofErr w:type="gramEnd"/>
      <w:r w:rsidRPr="003F5AE2">
        <w:rPr>
          <w:rFonts w:ascii="Arial" w:hAnsi="Arial" w:cs="Arial"/>
          <w:sz w:val="28"/>
          <w:szCs w:val="28"/>
        </w:rPr>
        <w:t xml:space="preserve"> parallel traditions of devotional music and dance. Dr. Priyam Goswami notes that "the sacred performance spaces and ritualistic elements show remarkable continuity across the geographical expanse."</w:t>
      </w:r>
    </w:p>
    <w:p w14:paraId="53974C1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Contemporary musicians from Northeast India are creating innovative fusion genres that incorporate traditional elements with modern sounds. These efforts parallel similar developments in Southeast Asian countries. Music producer Kong Nay from Cambodia </w:t>
      </w:r>
      <w:proofErr w:type="gramStart"/>
      <w:r w:rsidRPr="003F5AE2">
        <w:rPr>
          <w:rFonts w:ascii="Arial" w:hAnsi="Arial" w:cs="Arial"/>
          <w:sz w:val="28"/>
          <w:szCs w:val="28"/>
        </w:rPr>
        <w:t>observes</w:t>
      </w:r>
      <w:proofErr w:type="gramEnd"/>
      <w:r w:rsidRPr="003F5AE2">
        <w:rPr>
          <w:rFonts w:ascii="Arial" w:hAnsi="Arial" w:cs="Arial"/>
          <w:sz w:val="28"/>
          <w:szCs w:val="28"/>
        </w:rPr>
        <w:t xml:space="preserve">, "The fusion movement in both regions </w:t>
      </w:r>
      <w:proofErr w:type="gramStart"/>
      <w:r w:rsidRPr="003F5AE2">
        <w:rPr>
          <w:rFonts w:ascii="Arial" w:hAnsi="Arial" w:cs="Arial"/>
          <w:sz w:val="28"/>
          <w:szCs w:val="28"/>
        </w:rPr>
        <w:t>demonstrates</w:t>
      </w:r>
      <w:proofErr w:type="gramEnd"/>
      <w:r w:rsidRPr="003F5AE2">
        <w:rPr>
          <w:rFonts w:ascii="Arial" w:hAnsi="Arial" w:cs="Arial"/>
          <w:sz w:val="28"/>
          <w:szCs w:val="28"/>
        </w:rPr>
        <w:t xml:space="preserve"> how traditional music can remain relevant while preserving cultural identity."</w:t>
      </w:r>
    </w:p>
    <w:p w14:paraId="6E5025A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Recent years have seen increasing collaboration between musicians from Northeast India and Southeast Asia. The annual Hornbill Festival in Nagaland has become a platform for such exchanges. Cultural theorist Ranjana Dave writes, "These collaborations are creating new musical vocabularies that transcend national boundaries while reinforcing historical connections."</w:t>
      </w:r>
    </w:p>
    <w:p w14:paraId="13C1D3E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Policy Implications for Act </w:t>
      </w:r>
      <w:r w:rsidR="00C94657" w:rsidRPr="003F5AE2">
        <w:rPr>
          <w:rFonts w:ascii="Arial" w:hAnsi="Arial" w:cs="Arial"/>
          <w:sz w:val="28"/>
          <w:szCs w:val="28"/>
        </w:rPr>
        <w:t>East:</w:t>
      </w:r>
      <w:r w:rsidRPr="003F5AE2">
        <w:rPr>
          <w:rFonts w:ascii="Arial" w:hAnsi="Arial" w:cs="Arial"/>
          <w:sz w:val="28"/>
          <w:szCs w:val="28"/>
        </w:rPr>
        <w:t xml:space="preserve"> Cultural Diplomacy Opportunities</w:t>
      </w:r>
    </w:p>
    <w:p w14:paraId="0DEA58F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 xml:space="preserve">The shared musical heritage offers significant opportunities for cultural diplomacy. Former Indian Ambassador to Thailand, Harsh Vardhan </w:t>
      </w:r>
      <w:proofErr w:type="spellStart"/>
      <w:r w:rsidRPr="003F5AE2">
        <w:rPr>
          <w:rFonts w:ascii="Arial" w:hAnsi="Arial" w:cs="Arial"/>
          <w:sz w:val="28"/>
          <w:szCs w:val="28"/>
        </w:rPr>
        <w:t>Shringla</w:t>
      </w:r>
      <w:proofErr w:type="spellEnd"/>
      <w:r w:rsidRPr="003F5AE2">
        <w:rPr>
          <w:rFonts w:ascii="Arial" w:hAnsi="Arial" w:cs="Arial"/>
          <w:sz w:val="28"/>
          <w:szCs w:val="28"/>
        </w:rPr>
        <w:t>, suggests that "music and dance serve as natural bridges for strengthening people-to-people connections between India and ASEAN nations."</w:t>
      </w:r>
    </w:p>
    <w:p w14:paraId="72631F9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Specific policy recommendations are as follows: Establishment of Cultural Exchange Programs, Professor </w:t>
      </w:r>
      <w:proofErr w:type="spellStart"/>
      <w:r w:rsidRPr="003F5AE2">
        <w:rPr>
          <w:rFonts w:ascii="Arial" w:hAnsi="Arial" w:cs="Arial"/>
          <w:sz w:val="28"/>
          <w:szCs w:val="28"/>
        </w:rPr>
        <w:t>Amarjiva</w:t>
      </w:r>
      <w:proofErr w:type="spellEnd"/>
      <w:r w:rsidRPr="003F5AE2">
        <w:rPr>
          <w:rFonts w:ascii="Arial" w:hAnsi="Arial" w:cs="Arial"/>
          <w:sz w:val="28"/>
          <w:szCs w:val="28"/>
        </w:rPr>
        <w:t xml:space="preserve"> Lochan recommends "creating dedicated institutional frameworks for regular exchange of musicians and dancers between Northeast India and Southeast Asian nations.", next would be the aspect of creating “Festival Circuits”, essentially it would mean the development of an integrated festival circuit connecting Northeast India with Southeast Asian cultural events. Cultural policy expert Rustom Bharucha suggests this would "create sustainable platforms for artistic exchange and cultural tourism." India would also need to </w:t>
      </w:r>
      <w:proofErr w:type="gramStart"/>
      <w:r w:rsidRPr="003F5AE2">
        <w:rPr>
          <w:rFonts w:ascii="Arial" w:hAnsi="Arial" w:cs="Arial"/>
          <w:sz w:val="28"/>
          <w:szCs w:val="28"/>
        </w:rPr>
        <w:t>initiate</w:t>
      </w:r>
      <w:proofErr w:type="gramEnd"/>
      <w:r w:rsidRPr="003F5AE2">
        <w:rPr>
          <w:rFonts w:ascii="Arial" w:hAnsi="Arial" w:cs="Arial"/>
          <w:sz w:val="28"/>
          <w:szCs w:val="28"/>
        </w:rPr>
        <w:t xml:space="preserve"> educational initiatives along with the implementation of joint research projects and curriculum development focusing on shared musical traditions. Dr. </w:t>
      </w:r>
      <w:proofErr w:type="spellStart"/>
      <w:r w:rsidRPr="003F5AE2">
        <w:rPr>
          <w:rFonts w:ascii="Arial" w:hAnsi="Arial" w:cs="Arial"/>
          <w:sz w:val="28"/>
          <w:szCs w:val="28"/>
        </w:rPr>
        <w:t>Thongkholal</w:t>
      </w:r>
      <w:proofErr w:type="spellEnd"/>
      <w:r w:rsidRPr="003F5AE2">
        <w:rPr>
          <w:rFonts w:ascii="Arial" w:hAnsi="Arial" w:cs="Arial"/>
          <w:sz w:val="28"/>
          <w:szCs w:val="28"/>
        </w:rPr>
        <w:t xml:space="preserve"> Haokip of JNU </w:t>
      </w:r>
      <w:proofErr w:type="spellStart"/>
      <w:r w:rsidRPr="003F5AE2">
        <w:rPr>
          <w:rFonts w:ascii="Arial" w:hAnsi="Arial" w:cs="Arial"/>
          <w:sz w:val="28"/>
          <w:szCs w:val="28"/>
        </w:rPr>
        <w:t>emphasises</w:t>
      </w:r>
      <w:proofErr w:type="spellEnd"/>
      <w:r w:rsidRPr="003F5AE2">
        <w:rPr>
          <w:rFonts w:ascii="Arial" w:hAnsi="Arial" w:cs="Arial"/>
          <w:sz w:val="28"/>
          <w:szCs w:val="28"/>
        </w:rPr>
        <w:t xml:space="preserve"> that "educational collaboration can strengthen understanding of cultural connections and create long-term relationships." Keeping the digital future in </w:t>
      </w:r>
      <w:r w:rsidR="00F40E02" w:rsidRPr="003F5AE2">
        <w:rPr>
          <w:rFonts w:ascii="Arial" w:hAnsi="Arial" w:cs="Arial"/>
          <w:sz w:val="28"/>
          <w:szCs w:val="28"/>
        </w:rPr>
        <w:t>mind,</w:t>
      </w:r>
      <w:r w:rsidRPr="003F5AE2">
        <w:rPr>
          <w:rFonts w:ascii="Arial" w:hAnsi="Arial" w:cs="Arial"/>
          <w:sz w:val="28"/>
          <w:szCs w:val="28"/>
        </w:rPr>
        <w:t xml:space="preserve"> the creation of digital platforms for sharing traditional music and dance content. Technology expert Parag Khanna notes that "digital preservation and distribution of cultural content can significantly enhance soft power projection."</w:t>
      </w:r>
    </w:p>
    <w:p w14:paraId="5FBEEDD8" w14:textId="77777777" w:rsidR="00AB209D" w:rsidRPr="003F5AE2" w:rsidRDefault="00AB209D" w:rsidP="003F5AE2">
      <w:pPr>
        <w:pStyle w:val="BodyText"/>
        <w:spacing w:before="1" w:line="360" w:lineRule="auto"/>
        <w:ind w:right="106"/>
        <w:rPr>
          <w:rFonts w:ascii="Arial" w:hAnsi="Arial" w:cs="Arial"/>
          <w:sz w:val="28"/>
          <w:szCs w:val="28"/>
        </w:rPr>
      </w:pPr>
    </w:p>
    <w:p w14:paraId="3AB74E2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Economic Implications. Cultural Tourism</w:t>
      </w:r>
    </w:p>
    <w:p w14:paraId="253E5AC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The development of music and dance-based tourism circuits connecting Northeast India with Southeast Asia holds significant economic potential. Tourism expert David Harrison suggests that "cultural tourism based on shared musical heritage can generate substantial economic benefits for local communities."</w:t>
      </w:r>
    </w:p>
    <w:p w14:paraId="642E577E" w14:textId="77777777" w:rsidR="00356884" w:rsidRPr="001B0E60" w:rsidRDefault="00000000" w:rsidP="003F5AE2">
      <w:pPr>
        <w:pStyle w:val="BodyText"/>
        <w:spacing w:before="1" w:line="360" w:lineRule="auto"/>
        <w:ind w:right="106"/>
        <w:rPr>
          <w:rFonts w:ascii="Arial" w:hAnsi="Arial" w:cs="Arial"/>
          <w:b/>
          <w:bCs/>
          <w:sz w:val="28"/>
          <w:szCs w:val="28"/>
        </w:rPr>
      </w:pPr>
      <w:r w:rsidRPr="001B0E60">
        <w:rPr>
          <w:rFonts w:ascii="Arial" w:hAnsi="Arial" w:cs="Arial"/>
          <w:b/>
          <w:bCs/>
          <w:sz w:val="28"/>
          <w:szCs w:val="28"/>
        </w:rPr>
        <w:t>Creative Industries</w:t>
      </w:r>
    </w:p>
    <w:p w14:paraId="60DF61A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music and performing arts sector </w:t>
      </w:r>
      <w:r w:rsidR="00F40E02" w:rsidRPr="003F5AE2">
        <w:rPr>
          <w:rFonts w:ascii="Arial" w:hAnsi="Arial" w:cs="Arial"/>
          <w:sz w:val="28"/>
          <w:szCs w:val="28"/>
        </w:rPr>
        <w:t>offer</w:t>
      </w:r>
      <w:r w:rsidRPr="003F5AE2">
        <w:rPr>
          <w:rFonts w:ascii="Arial" w:hAnsi="Arial" w:cs="Arial"/>
          <w:sz w:val="28"/>
          <w:szCs w:val="28"/>
        </w:rPr>
        <w:t xml:space="preserve"> opportunities for developing creative industries. Cultural economist Allen Scott </w:t>
      </w:r>
      <w:proofErr w:type="gramStart"/>
      <w:r w:rsidRPr="003F5AE2">
        <w:rPr>
          <w:rFonts w:ascii="Arial" w:hAnsi="Arial" w:cs="Arial"/>
          <w:sz w:val="28"/>
          <w:szCs w:val="28"/>
        </w:rPr>
        <w:t>observes</w:t>
      </w:r>
      <w:proofErr w:type="gramEnd"/>
      <w:r w:rsidRPr="003F5AE2">
        <w:rPr>
          <w:rFonts w:ascii="Arial" w:hAnsi="Arial" w:cs="Arial"/>
          <w:sz w:val="28"/>
          <w:szCs w:val="28"/>
        </w:rPr>
        <w:t xml:space="preserve"> that "the creative economy around traditional performing arts can contribute significantly to regional development."</w:t>
      </w:r>
    </w:p>
    <w:p w14:paraId="74B123B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 xml:space="preserve">Challenges and </w:t>
      </w:r>
      <w:r w:rsidR="00BD7B5F" w:rsidRPr="003F5AE2">
        <w:rPr>
          <w:rFonts w:ascii="Arial" w:hAnsi="Arial" w:cs="Arial"/>
          <w:sz w:val="28"/>
          <w:szCs w:val="28"/>
        </w:rPr>
        <w:t>Solutions.</w:t>
      </w:r>
      <w:r w:rsidRPr="003F5AE2">
        <w:rPr>
          <w:rFonts w:ascii="Arial" w:hAnsi="Arial" w:cs="Arial"/>
          <w:sz w:val="28"/>
          <w:szCs w:val="28"/>
        </w:rPr>
        <w:t xml:space="preserve"> Infrastructure Development. Adequate performance venues and training facilities are essential. Cultural infrastructure expert Richard Florida recommends "strategic investment in cultural infrastructure to support sustained artistic exchange."</w:t>
      </w:r>
    </w:p>
    <w:p w14:paraId="4AB3451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Intellectual Property Protection. Protection of traditional musical knowledge and contemporary innovations requires careful attention. Legal scholar Lawrence Liang suggests "developing frameworks that protect traditional knowledge while encouraging innovation."</w:t>
      </w:r>
    </w:p>
    <w:p w14:paraId="5A6DA279" w14:textId="77777777" w:rsidR="00356884" w:rsidRPr="003F5AE2" w:rsidRDefault="00D5402D" w:rsidP="003F5AE2">
      <w:pPr>
        <w:pStyle w:val="BodyText"/>
        <w:spacing w:before="1" w:line="360" w:lineRule="auto"/>
        <w:ind w:right="106"/>
        <w:rPr>
          <w:rFonts w:ascii="Arial" w:hAnsi="Arial" w:cs="Arial"/>
          <w:sz w:val="28"/>
          <w:szCs w:val="28"/>
        </w:rPr>
      </w:pPr>
      <w:r w:rsidRPr="003F5AE2">
        <w:rPr>
          <w:rFonts w:ascii="Arial" w:hAnsi="Arial" w:cs="Arial"/>
          <w:sz w:val="28"/>
          <w:szCs w:val="28"/>
        </w:rPr>
        <w:t>Prospects</w:t>
      </w:r>
      <w:r w:rsidR="00BD7B5F" w:rsidRPr="003F5AE2">
        <w:rPr>
          <w:rFonts w:ascii="Arial" w:hAnsi="Arial" w:cs="Arial"/>
          <w:sz w:val="28"/>
          <w:szCs w:val="28"/>
        </w:rPr>
        <w:t xml:space="preserve">. </w:t>
      </w:r>
      <w:r w:rsidRPr="003F5AE2">
        <w:rPr>
          <w:rFonts w:ascii="Arial" w:hAnsi="Arial" w:cs="Arial"/>
          <w:sz w:val="28"/>
          <w:szCs w:val="28"/>
        </w:rPr>
        <w:t xml:space="preserve">merging technologies offer new possibilities for cultural exchange. Virtual reality and augmented reality platforms 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immersive cultural experiences. Technology analyst Mary Meeker predicts that "digital platforms will become increasingly important for cultural diplomacy."</w:t>
      </w:r>
    </w:p>
    <w:p w14:paraId="3AFEDB1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Integration of cultural exchange programs with sustainable development goals. UNESCO cultural expert Karima Bennoune </w:t>
      </w:r>
      <w:proofErr w:type="spellStart"/>
      <w:r w:rsidR="00BD7B5F" w:rsidRPr="003F5AE2">
        <w:rPr>
          <w:rFonts w:ascii="Arial" w:hAnsi="Arial" w:cs="Arial"/>
          <w:sz w:val="28"/>
          <w:szCs w:val="28"/>
        </w:rPr>
        <w:t>emphasises</w:t>
      </w:r>
      <w:proofErr w:type="spellEnd"/>
      <w:r w:rsidRPr="003F5AE2">
        <w:rPr>
          <w:rFonts w:ascii="Arial" w:hAnsi="Arial" w:cs="Arial"/>
          <w:sz w:val="28"/>
          <w:szCs w:val="28"/>
        </w:rPr>
        <w:t xml:space="preserve"> that "cultural exchange must contribute to sustainable community development."</w:t>
      </w:r>
    </w:p>
    <w:p w14:paraId="5E28DB9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The musical and dance traditions of Northeast India and Southeast Asia represent not just shared cultural heritage but also offer significant opportunities for strengthening regional ties through India's Act East policy. As these traditions continue to evolve and adapt to contemporary contexts, they provide a robust foundation for cultural diplomacy, economic development, and regional integration. The success of such initiatives will depend on sustained institutional support, strategic investment in cultural infrastructure, and meaningful engagement with local communities.</w:t>
      </w:r>
    </w:p>
    <w:p w14:paraId="607D644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Educational and scholarly interactions enhance India's soft power. Institutions in </w:t>
      </w:r>
      <w:r w:rsidR="00F61270" w:rsidRPr="003F5AE2">
        <w:rPr>
          <w:rFonts w:ascii="Arial" w:hAnsi="Arial" w:cs="Arial"/>
          <w:sz w:val="28"/>
          <w:szCs w:val="28"/>
        </w:rPr>
        <w:t>Northeast</w:t>
      </w:r>
      <w:r w:rsidRPr="003F5AE2">
        <w:rPr>
          <w:rFonts w:ascii="Arial" w:hAnsi="Arial" w:cs="Arial"/>
          <w:sz w:val="28"/>
          <w:szCs w:val="28"/>
        </w:rPr>
        <w:t xml:space="preserve"> India have progressively formed collaborations with overseas institutions, enabling student and teacher exchanges. These encounters not only augment academic knowledge but also foster cultural comprehension and benevolence. Scholarships and fellowships provided to students from adjacent countries by Indian colleges, notably those in the </w:t>
      </w:r>
      <w:r w:rsidR="00F61270" w:rsidRPr="003F5AE2">
        <w:rPr>
          <w:rFonts w:ascii="Arial" w:hAnsi="Arial" w:cs="Arial"/>
          <w:sz w:val="28"/>
          <w:szCs w:val="28"/>
        </w:rPr>
        <w:t>Northeast</w:t>
      </w:r>
      <w:r w:rsidRPr="003F5AE2">
        <w:rPr>
          <w:rFonts w:ascii="Arial" w:hAnsi="Arial" w:cs="Arial"/>
          <w:sz w:val="28"/>
          <w:szCs w:val="28"/>
        </w:rPr>
        <w:t xml:space="preserve">, cultivate enduring relationships and </w:t>
      </w:r>
      <w:proofErr w:type="gramStart"/>
      <w:r w:rsidRPr="003F5AE2">
        <w:rPr>
          <w:rFonts w:ascii="Arial" w:hAnsi="Arial" w:cs="Arial"/>
          <w:sz w:val="28"/>
          <w:szCs w:val="28"/>
        </w:rPr>
        <w:t>establish</w:t>
      </w:r>
      <w:proofErr w:type="gramEnd"/>
      <w:r w:rsidRPr="003F5AE2">
        <w:rPr>
          <w:rFonts w:ascii="Arial" w:hAnsi="Arial" w:cs="Arial"/>
          <w:sz w:val="28"/>
          <w:szCs w:val="28"/>
        </w:rPr>
        <w:t xml:space="preserve"> a network of global citizens with a profound understanding </w:t>
      </w:r>
      <w:r w:rsidR="00BD7B5F" w:rsidRPr="003F5AE2">
        <w:rPr>
          <w:rFonts w:ascii="Arial" w:hAnsi="Arial" w:cs="Arial"/>
          <w:sz w:val="28"/>
          <w:szCs w:val="28"/>
        </w:rPr>
        <w:t>of</w:t>
      </w:r>
      <w:r w:rsidRPr="003F5AE2">
        <w:rPr>
          <w:rFonts w:ascii="Arial" w:hAnsi="Arial" w:cs="Arial"/>
          <w:sz w:val="28"/>
          <w:szCs w:val="28"/>
        </w:rPr>
        <w:t xml:space="preserve"> Indian culture. </w:t>
      </w:r>
    </w:p>
    <w:p w14:paraId="457D06FB"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 xml:space="preserve">The region's natural beauty and biodiversity enhance India's reputation as a place of unspoiled landscapes and biological riches. Ecotourism efforts and conservation programs garner global recognition, underscoring India's dedication to sustainable development and environmental management. The distinctive flora and fauna of the </w:t>
      </w:r>
      <w:r w:rsidR="00F61270" w:rsidRPr="003F5AE2">
        <w:rPr>
          <w:rFonts w:ascii="Arial" w:hAnsi="Arial" w:cs="Arial"/>
          <w:sz w:val="28"/>
          <w:szCs w:val="28"/>
        </w:rPr>
        <w:t>Northeast</w:t>
      </w:r>
      <w:r w:rsidRPr="003F5AE2">
        <w:rPr>
          <w:rFonts w:ascii="Arial" w:hAnsi="Arial" w:cs="Arial"/>
          <w:sz w:val="28"/>
          <w:szCs w:val="28"/>
        </w:rPr>
        <w:t xml:space="preserve">, with rare orchids and endangered species, attract academics and nature enthusiasts, therefore further incorporating the region into worldwide ecological networks. </w:t>
      </w:r>
    </w:p>
    <w:p w14:paraId="6881A971" w14:textId="77777777" w:rsidR="00356884" w:rsidRPr="003F5AE2" w:rsidRDefault="00356884" w:rsidP="003F5AE2">
      <w:pPr>
        <w:pStyle w:val="BodyText"/>
        <w:spacing w:before="1" w:line="360" w:lineRule="auto"/>
        <w:ind w:left="506" w:right="106"/>
        <w:rPr>
          <w:rFonts w:ascii="Arial" w:hAnsi="Arial" w:cs="Arial"/>
          <w:sz w:val="28"/>
          <w:szCs w:val="28"/>
        </w:rPr>
      </w:pPr>
    </w:p>
    <w:p w14:paraId="514E4138"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w:t>
      </w:r>
      <w:r w:rsidR="00D5402D" w:rsidRPr="003F5AE2">
        <w:rPr>
          <w:rFonts w:ascii="Arial" w:hAnsi="Arial" w:cs="Arial"/>
          <w:sz w:val="28"/>
          <w:szCs w:val="28"/>
        </w:rPr>
        <w:t>amplifies</w:t>
      </w:r>
      <w:r w:rsidRPr="003F5AE2">
        <w:rPr>
          <w:rFonts w:ascii="Arial" w:hAnsi="Arial" w:cs="Arial"/>
          <w:sz w:val="28"/>
          <w:szCs w:val="28"/>
        </w:rPr>
        <w:t xml:space="preserve"> India's soft power through cultural diplomacy, creative expression, gastronomic exchanges, intellectual cooperation, and environmental efforts. The region's contributions highlight the significance of cultural variety and reciprocal respect in international relations, </w:t>
      </w:r>
      <w:proofErr w:type="gramStart"/>
      <w:r w:rsidRPr="003F5AE2">
        <w:rPr>
          <w:rFonts w:ascii="Arial" w:hAnsi="Arial" w:cs="Arial"/>
          <w:sz w:val="28"/>
          <w:szCs w:val="28"/>
        </w:rPr>
        <w:t>establishing</w:t>
      </w:r>
      <w:proofErr w:type="gramEnd"/>
      <w:r w:rsidRPr="003F5AE2">
        <w:rPr>
          <w:rFonts w:ascii="Arial" w:hAnsi="Arial" w:cs="Arial"/>
          <w:sz w:val="28"/>
          <w:szCs w:val="28"/>
        </w:rPr>
        <w:t xml:space="preserve"> India as a nation that cherishes and advocates its extensive cultural history globally. </w:t>
      </w:r>
    </w:p>
    <w:p w14:paraId="4228F422" w14:textId="77777777" w:rsidR="00356884" w:rsidRPr="003F5AE2" w:rsidRDefault="00356884" w:rsidP="003F5AE2">
      <w:pPr>
        <w:pStyle w:val="BodyText"/>
        <w:spacing w:before="1" w:line="360" w:lineRule="auto"/>
        <w:ind w:left="506" w:right="106"/>
        <w:rPr>
          <w:rFonts w:ascii="Arial" w:hAnsi="Arial" w:cs="Arial"/>
          <w:sz w:val="28"/>
          <w:szCs w:val="28"/>
        </w:rPr>
      </w:pPr>
    </w:p>
    <w:p w14:paraId="382AA0A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Languages and Literature</w:t>
      </w:r>
      <w:r w:rsidR="00BD7B5F" w:rsidRPr="003F5AE2">
        <w:rPr>
          <w:rFonts w:ascii="Arial" w:hAnsi="Arial" w:cs="Arial"/>
          <w:sz w:val="28"/>
          <w:szCs w:val="28"/>
        </w:rPr>
        <w:t xml:space="preserve">. </w:t>
      </w:r>
      <w:r w:rsidR="00F61270" w:rsidRPr="003F5AE2">
        <w:rPr>
          <w:rFonts w:ascii="Arial" w:hAnsi="Arial" w:cs="Arial"/>
          <w:sz w:val="28"/>
          <w:szCs w:val="28"/>
        </w:rPr>
        <w:t>Northeast India, a region replete with cultural diversity, stands as a testament to the vibrant tapestry of languages and literature that flourish within its boundaries. Its linguistic landscape is a mosaic of tongues, each carrying the essence of its people, history, and traditions. The region is home to a plethora of languages, reflecting its ethnic plurality and the deep-rooted connections of its communities with their ancestral heritage.</w:t>
      </w:r>
    </w:p>
    <w:p w14:paraId="5663155E" w14:textId="77777777" w:rsidR="00356884" w:rsidRPr="003F5AE2" w:rsidRDefault="00356884" w:rsidP="003F5AE2">
      <w:pPr>
        <w:pStyle w:val="BodyText"/>
        <w:spacing w:before="1" w:line="360" w:lineRule="auto"/>
        <w:ind w:left="506" w:right="106"/>
        <w:rPr>
          <w:rFonts w:ascii="Arial" w:hAnsi="Arial" w:cs="Arial"/>
          <w:sz w:val="28"/>
          <w:szCs w:val="28"/>
        </w:rPr>
      </w:pPr>
    </w:p>
    <w:p w14:paraId="32378F0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Among the myriad languages spoken, Assamese, Manipuri, and Khasi are prominent, </w:t>
      </w:r>
      <w:r w:rsidR="00BD7B5F" w:rsidRPr="003F5AE2">
        <w:rPr>
          <w:rFonts w:ascii="Arial" w:hAnsi="Arial" w:cs="Arial"/>
          <w:sz w:val="28"/>
          <w:szCs w:val="28"/>
        </w:rPr>
        <w:t>recognised</w:t>
      </w:r>
      <w:r w:rsidRPr="003F5AE2">
        <w:rPr>
          <w:rFonts w:ascii="Arial" w:hAnsi="Arial" w:cs="Arial"/>
          <w:sz w:val="28"/>
          <w:szCs w:val="28"/>
        </w:rPr>
        <w:t xml:space="preserve"> for their rich literary traditions. Assamese, the lingua franca of Assam, boasts a literary history that </w:t>
      </w:r>
      <w:r w:rsidR="00D5402D" w:rsidRPr="003F5AE2">
        <w:rPr>
          <w:rFonts w:ascii="Arial" w:hAnsi="Arial" w:cs="Arial"/>
          <w:sz w:val="28"/>
          <w:szCs w:val="28"/>
        </w:rPr>
        <w:t>dates to</w:t>
      </w:r>
      <w:r w:rsidRPr="003F5AE2">
        <w:rPr>
          <w:rFonts w:ascii="Arial" w:hAnsi="Arial" w:cs="Arial"/>
          <w:sz w:val="28"/>
          <w:szCs w:val="28"/>
        </w:rPr>
        <w:t xml:space="preserve"> the 13th century. The works of poets like Madhav </w:t>
      </w:r>
      <w:proofErr w:type="spellStart"/>
      <w:r w:rsidRPr="003F5AE2">
        <w:rPr>
          <w:rFonts w:ascii="Arial" w:hAnsi="Arial" w:cs="Arial"/>
          <w:sz w:val="28"/>
          <w:szCs w:val="28"/>
        </w:rPr>
        <w:t>Kandali</w:t>
      </w:r>
      <w:proofErr w:type="spellEnd"/>
      <w:r w:rsidRPr="003F5AE2">
        <w:rPr>
          <w:rFonts w:ascii="Arial" w:hAnsi="Arial" w:cs="Arial"/>
          <w:sz w:val="28"/>
          <w:szCs w:val="28"/>
        </w:rPr>
        <w:t xml:space="preserve">, who translated the Ramayana into Assamese, and the compositions of </w:t>
      </w:r>
      <w:proofErr w:type="spellStart"/>
      <w:r w:rsidRPr="003F5AE2">
        <w:rPr>
          <w:rFonts w:ascii="Arial" w:hAnsi="Arial" w:cs="Arial"/>
          <w:sz w:val="28"/>
          <w:szCs w:val="28"/>
        </w:rPr>
        <w:t>Sankardev</w:t>
      </w:r>
      <w:proofErr w:type="spellEnd"/>
      <w:r w:rsidRPr="003F5AE2">
        <w:rPr>
          <w:rFonts w:ascii="Arial" w:hAnsi="Arial" w:cs="Arial"/>
          <w:sz w:val="28"/>
          <w:szCs w:val="28"/>
        </w:rPr>
        <w:t>, the Vaishnavite saint, have shaped the literary ethos of the region. These contributions have not only enriched Assamese literature but also provided a window into the spiritual and philosophical underpinnings of its society.</w:t>
      </w:r>
    </w:p>
    <w:p w14:paraId="18774EF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Manipuri, the language of Manipur, is another pillar of </w:t>
      </w:r>
      <w:r w:rsidR="00F61270" w:rsidRPr="003F5AE2">
        <w:rPr>
          <w:rFonts w:ascii="Arial" w:hAnsi="Arial" w:cs="Arial"/>
          <w:sz w:val="28"/>
          <w:szCs w:val="28"/>
        </w:rPr>
        <w:t>Northeast</w:t>
      </w:r>
      <w:r w:rsidRPr="003F5AE2">
        <w:rPr>
          <w:rFonts w:ascii="Arial" w:hAnsi="Arial" w:cs="Arial"/>
          <w:sz w:val="28"/>
          <w:szCs w:val="28"/>
        </w:rPr>
        <w:t xml:space="preserve"> India's literary heritage. With the advent of the Manipuri script, Meitei Mayek, the literary scene in </w:t>
      </w:r>
      <w:r w:rsidRPr="003F5AE2">
        <w:rPr>
          <w:rFonts w:ascii="Arial" w:hAnsi="Arial" w:cs="Arial"/>
          <w:sz w:val="28"/>
          <w:szCs w:val="28"/>
        </w:rPr>
        <w:lastRenderedPageBreak/>
        <w:t>Manipur flourished, encompassing a wide range of genres from poetry to prose. The classical dance form, Manipuri, often accompanied by lyrical compositions, further exemplifies the symbiotic relationship between language and cultural expression.</w:t>
      </w:r>
    </w:p>
    <w:p w14:paraId="341C6B5D" w14:textId="77777777" w:rsidR="00356884" w:rsidRPr="003F5AE2" w:rsidRDefault="00356884" w:rsidP="003F5AE2">
      <w:pPr>
        <w:pStyle w:val="BodyText"/>
        <w:spacing w:before="1" w:line="360" w:lineRule="auto"/>
        <w:ind w:left="506" w:right="106"/>
        <w:rPr>
          <w:rFonts w:ascii="Arial" w:hAnsi="Arial" w:cs="Arial"/>
          <w:sz w:val="28"/>
          <w:szCs w:val="28"/>
        </w:rPr>
      </w:pPr>
    </w:p>
    <w:p w14:paraId="414F934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Khasi language, </w:t>
      </w:r>
      <w:r w:rsidR="00D5402D" w:rsidRPr="003F5AE2">
        <w:rPr>
          <w:rFonts w:ascii="Arial" w:hAnsi="Arial" w:cs="Arial"/>
          <w:sz w:val="28"/>
          <w:szCs w:val="28"/>
        </w:rPr>
        <w:t>spoken</w:t>
      </w:r>
      <w:r w:rsidRPr="003F5AE2">
        <w:rPr>
          <w:rFonts w:ascii="Arial" w:hAnsi="Arial" w:cs="Arial"/>
          <w:sz w:val="28"/>
          <w:szCs w:val="28"/>
        </w:rPr>
        <w:t xml:space="preserve"> in Meghalaya, also holds a significant place in the literary domain. Oral </w:t>
      </w:r>
      <w:r w:rsidR="00BD7B5F" w:rsidRPr="003F5AE2">
        <w:rPr>
          <w:rFonts w:ascii="Arial" w:hAnsi="Arial" w:cs="Arial"/>
          <w:sz w:val="28"/>
          <w:szCs w:val="28"/>
        </w:rPr>
        <w:t>traditions</w:t>
      </w:r>
      <w:r w:rsidRPr="003F5AE2">
        <w:rPr>
          <w:rFonts w:ascii="Arial" w:hAnsi="Arial" w:cs="Arial"/>
          <w:sz w:val="28"/>
          <w:szCs w:val="28"/>
        </w:rPr>
        <w:t xml:space="preserve"> such as folktales and </w:t>
      </w:r>
      <w:r w:rsidR="00BD7B5F" w:rsidRPr="003F5AE2">
        <w:rPr>
          <w:rFonts w:ascii="Arial" w:hAnsi="Arial" w:cs="Arial"/>
          <w:sz w:val="28"/>
          <w:szCs w:val="28"/>
        </w:rPr>
        <w:t>legends</w:t>
      </w:r>
      <w:r w:rsidRPr="003F5AE2">
        <w:rPr>
          <w:rFonts w:ascii="Arial" w:hAnsi="Arial" w:cs="Arial"/>
          <w:sz w:val="28"/>
          <w:szCs w:val="28"/>
        </w:rPr>
        <w:t xml:space="preserve"> have </w:t>
      </w:r>
      <w:proofErr w:type="gramStart"/>
      <w:r w:rsidRPr="003F5AE2">
        <w:rPr>
          <w:rFonts w:ascii="Arial" w:hAnsi="Arial" w:cs="Arial"/>
          <w:sz w:val="28"/>
          <w:szCs w:val="28"/>
        </w:rPr>
        <w:t>been meticulously passed</w:t>
      </w:r>
      <w:proofErr w:type="gramEnd"/>
      <w:r w:rsidRPr="003F5AE2">
        <w:rPr>
          <w:rFonts w:ascii="Arial" w:hAnsi="Arial" w:cs="Arial"/>
          <w:sz w:val="28"/>
          <w:szCs w:val="28"/>
        </w:rPr>
        <w:t xml:space="preserve"> down through generations, preserving the collective memory and wisdom of the Khasi people. The written literature, although </w:t>
      </w:r>
      <w:r w:rsidR="00D5402D" w:rsidRPr="003F5AE2">
        <w:rPr>
          <w:rFonts w:ascii="Arial" w:hAnsi="Arial" w:cs="Arial"/>
          <w:sz w:val="28"/>
          <w:szCs w:val="28"/>
        </w:rPr>
        <w:t>nascent</w:t>
      </w:r>
      <w:r w:rsidRPr="003F5AE2">
        <w:rPr>
          <w:rFonts w:ascii="Arial" w:hAnsi="Arial" w:cs="Arial"/>
          <w:sz w:val="28"/>
          <w:szCs w:val="28"/>
        </w:rPr>
        <w:t xml:space="preserve">, continues to evolve, capturing contemporary issues while staying rooted in </w:t>
      </w:r>
      <w:r w:rsidR="00D5402D" w:rsidRPr="003F5AE2">
        <w:rPr>
          <w:rFonts w:ascii="Arial" w:hAnsi="Arial" w:cs="Arial"/>
          <w:sz w:val="28"/>
          <w:szCs w:val="28"/>
        </w:rPr>
        <w:t>Indigenous</w:t>
      </w:r>
      <w:r w:rsidRPr="003F5AE2">
        <w:rPr>
          <w:rFonts w:ascii="Arial" w:hAnsi="Arial" w:cs="Arial"/>
          <w:sz w:val="28"/>
          <w:szCs w:val="28"/>
        </w:rPr>
        <w:t xml:space="preserve"> narratives.</w:t>
      </w:r>
    </w:p>
    <w:p w14:paraId="24D198A8" w14:textId="77777777" w:rsidR="00356884" w:rsidRPr="003F5AE2" w:rsidRDefault="00356884" w:rsidP="003F5AE2">
      <w:pPr>
        <w:pStyle w:val="BodyText"/>
        <w:spacing w:before="1" w:line="360" w:lineRule="auto"/>
        <w:ind w:left="506" w:right="106"/>
        <w:rPr>
          <w:rFonts w:ascii="Arial" w:hAnsi="Arial" w:cs="Arial"/>
          <w:sz w:val="28"/>
          <w:szCs w:val="28"/>
        </w:rPr>
      </w:pPr>
    </w:p>
    <w:p w14:paraId="17DA2FA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linguistic diversity of </w:t>
      </w:r>
      <w:r w:rsidR="00F61270" w:rsidRPr="003F5AE2">
        <w:rPr>
          <w:rFonts w:ascii="Arial" w:hAnsi="Arial" w:cs="Arial"/>
          <w:sz w:val="28"/>
          <w:szCs w:val="28"/>
        </w:rPr>
        <w:t>Northeast</w:t>
      </w:r>
      <w:r w:rsidRPr="003F5AE2">
        <w:rPr>
          <w:rFonts w:ascii="Arial" w:hAnsi="Arial" w:cs="Arial"/>
          <w:sz w:val="28"/>
          <w:szCs w:val="28"/>
        </w:rPr>
        <w:t xml:space="preserve"> India extends beyond these major languages. Tribal dialects, such as Naga, Mizo, and Bodo, enrich the region's linguistic repertoire. Each dialect is a repository of unique oral traditions, songs, and folklore, offering insights into the distinct worldviews and lifestyles of the tribes. The preservation and promotion of these dialects are crucial in </w:t>
      </w:r>
      <w:proofErr w:type="gramStart"/>
      <w:r w:rsidRPr="003F5AE2">
        <w:rPr>
          <w:rFonts w:ascii="Arial" w:hAnsi="Arial" w:cs="Arial"/>
          <w:sz w:val="28"/>
          <w:szCs w:val="28"/>
        </w:rPr>
        <w:t>maintaining</w:t>
      </w:r>
      <w:proofErr w:type="gramEnd"/>
      <w:r w:rsidRPr="003F5AE2">
        <w:rPr>
          <w:rFonts w:ascii="Arial" w:hAnsi="Arial" w:cs="Arial"/>
          <w:sz w:val="28"/>
          <w:szCs w:val="28"/>
        </w:rPr>
        <w:t xml:space="preserve"> the cultural integrity and identity of the </w:t>
      </w:r>
      <w:proofErr w:type="gramStart"/>
      <w:r w:rsidRPr="003F5AE2">
        <w:rPr>
          <w:rFonts w:ascii="Arial" w:hAnsi="Arial" w:cs="Arial"/>
          <w:sz w:val="28"/>
          <w:szCs w:val="28"/>
        </w:rPr>
        <w:t>indigenous</w:t>
      </w:r>
      <w:proofErr w:type="gramEnd"/>
      <w:r w:rsidRPr="003F5AE2">
        <w:rPr>
          <w:rFonts w:ascii="Arial" w:hAnsi="Arial" w:cs="Arial"/>
          <w:sz w:val="28"/>
          <w:szCs w:val="28"/>
        </w:rPr>
        <w:t xml:space="preserve"> communities.</w:t>
      </w:r>
    </w:p>
    <w:p w14:paraId="28633CF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Literature in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is not confined</w:t>
      </w:r>
      <w:proofErr w:type="gramEnd"/>
      <w:r w:rsidRPr="003F5AE2">
        <w:rPr>
          <w:rFonts w:ascii="Arial" w:hAnsi="Arial" w:cs="Arial"/>
          <w:sz w:val="28"/>
          <w:szCs w:val="28"/>
        </w:rPr>
        <w:t xml:space="preserve"> to the written word alone. Oral literature plays a pivotal role in the cultural fabric of the region. Storytelling, a revered tradition, serves as a medium for imparting moral values, historical events, and communal knowledge. These oral narratives often blend myth and reality, creating a rich tapestry of folklore that is both entertaining and enlightening.</w:t>
      </w:r>
    </w:p>
    <w:p w14:paraId="0225952A" w14:textId="77777777" w:rsidR="00356884" w:rsidRPr="003F5AE2" w:rsidRDefault="00356884" w:rsidP="003F5AE2">
      <w:pPr>
        <w:pStyle w:val="BodyText"/>
        <w:spacing w:before="1" w:line="360" w:lineRule="auto"/>
        <w:ind w:left="506" w:right="106"/>
        <w:rPr>
          <w:rFonts w:ascii="Arial" w:hAnsi="Arial" w:cs="Arial"/>
          <w:sz w:val="28"/>
          <w:szCs w:val="28"/>
        </w:rPr>
      </w:pPr>
    </w:p>
    <w:p w14:paraId="76D814C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contemporary literary scene in </w:t>
      </w:r>
      <w:r w:rsidR="00F61270" w:rsidRPr="003F5AE2">
        <w:rPr>
          <w:rFonts w:ascii="Arial" w:hAnsi="Arial" w:cs="Arial"/>
          <w:sz w:val="28"/>
          <w:szCs w:val="28"/>
        </w:rPr>
        <w:t>Northeast</w:t>
      </w:r>
      <w:r w:rsidRPr="003F5AE2">
        <w:rPr>
          <w:rFonts w:ascii="Arial" w:hAnsi="Arial" w:cs="Arial"/>
          <w:sz w:val="28"/>
          <w:szCs w:val="28"/>
        </w:rPr>
        <w:t xml:space="preserve"> India is vibrant and dynamic. Writers and poets from the region are gaining national and international recognition, bringing the stories of their homeland to a global audience. Themes of identity, displacement, and socio-political issues are prevalent in modern literary works, reflecting the region's ongoing struggles and aspirations.</w:t>
      </w:r>
    </w:p>
    <w:p w14:paraId="5AA293DA" w14:textId="77777777" w:rsidR="00356884" w:rsidRPr="003F5AE2" w:rsidRDefault="00356884" w:rsidP="003F5AE2">
      <w:pPr>
        <w:pStyle w:val="BodyText"/>
        <w:spacing w:before="1" w:line="360" w:lineRule="auto"/>
        <w:ind w:left="506" w:right="106"/>
        <w:rPr>
          <w:rFonts w:ascii="Arial" w:hAnsi="Arial" w:cs="Arial"/>
          <w:sz w:val="28"/>
          <w:szCs w:val="28"/>
        </w:rPr>
      </w:pPr>
    </w:p>
    <w:p w14:paraId="2A0EF66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the realm of literature, </w:t>
      </w:r>
      <w:r w:rsidR="00F61270" w:rsidRPr="003F5AE2">
        <w:rPr>
          <w:rFonts w:ascii="Arial" w:hAnsi="Arial" w:cs="Arial"/>
          <w:sz w:val="28"/>
          <w:szCs w:val="28"/>
        </w:rPr>
        <w:t>Northeast</w:t>
      </w:r>
      <w:r w:rsidRPr="003F5AE2">
        <w:rPr>
          <w:rFonts w:ascii="Arial" w:hAnsi="Arial" w:cs="Arial"/>
          <w:sz w:val="28"/>
          <w:szCs w:val="28"/>
        </w:rPr>
        <w:t xml:space="preserve"> India stands as a beacon of cultural richness and linguistic diversity. Its languages and literary traditions are not mere relics of the past </w:t>
      </w:r>
      <w:r w:rsidRPr="003F5AE2">
        <w:rPr>
          <w:rFonts w:ascii="Arial" w:hAnsi="Arial" w:cs="Arial"/>
          <w:sz w:val="28"/>
          <w:szCs w:val="28"/>
        </w:rPr>
        <w:lastRenderedPageBreak/>
        <w:t xml:space="preserve">but living entities that continue to evolve, adapt, and inspire. The interplay of oral and written literature, coupled with the region's commitment to preserving its linguistic heritage, ensures that the voices of </w:t>
      </w:r>
      <w:r w:rsidR="00F61270" w:rsidRPr="003F5AE2">
        <w:rPr>
          <w:rFonts w:ascii="Arial" w:hAnsi="Arial" w:cs="Arial"/>
          <w:sz w:val="28"/>
          <w:szCs w:val="28"/>
        </w:rPr>
        <w:t>Northeast</w:t>
      </w:r>
      <w:r w:rsidRPr="003F5AE2">
        <w:rPr>
          <w:rFonts w:ascii="Arial" w:hAnsi="Arial" w:cs="Arial"/>
          <w:sz w:val="28"/>
          <w:szCs w:val="28"/>
        </w:rPr>
        <w:t xml:space="preserve"> India remain vibrant and resonant in the global cultural landscape.</w:t>
      </w:r>
    </w:p>
    <w:p w14:paraId="1B0E951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Culinary Traditions</w:t>
      </w:r>
    </w:p>
    <w:p w14:paraId="197A99DB"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The northeastern region of India, often characterized by its lush landscapes and vibrant cultures, boasts a culinary heritage as diverse as its people. The cuisine here is a testament to the region's rich history, geographic diversity, and the intermingling of various ethnic groups. Each state within this region offers a unique gastronomic experience, reflecting its traditions, climate, and agricultural practices.</w:t>
      </w:r>
    </w:p>
    <w:p w14:paraId="0F6D1BC3" w14:textId="77777777" w:rsidR="00356884" w:rsidRPr="003F5AE2" w:rsidRDefault="00356884" w:rsidP="003F5AE2">
      <w:pPr>
        <w:pStyle w:val="BodyText"/>
        <w:spacing w:before="1" w:line="360" w:lineRule="auto"/>
        <w:ind w:left="506" w:right="106"/>
        <w:rPr>
          <w:rFonts w:ascii="Arial" w:hAnsi="Arial" w:cs="Arial"/>
          <w:sz w:val="28"/>
          <w:szCs w:val="28"/>
        </w:rPr>
      </w:pPr>
    </w:p>
    <w:p w14:paraId="67CEB9F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the verdant valleys and hills, the use of fresh, locally sourced ingredients is paramount. The abundance of bamboo, a ubiquitous plant in this region, finds its way into </w:t>
      </w:r>
      <w:proofErr w:type="gramStart"/>
      <w:r w:rsidRPr="003F5AE2">
        <w:rPr>
          <w:rFonts w:ascii="Arial" w:hAnsi="Arial" w:cs="Arial"/>
          <w:sz w:val="28"/>
          <w:szCs w:val="28"/>
        </w:rPr>
        <w:t>many</w:t>
      </w:r>
      <w:proofErr w:type="gramEnd"/>
      <w:r w:rsidRPr="003F5AE2">
        <w:rPr>
          <w:rFonts w:ascii="Arial" w:hAnsi="Arial" w:cs="Arial"/>
          <w:sz w:val="28"/>
          <w:szCs w:val="28"/>
        </w:rPr>
        <w:t xml:space="preserve"> dishes. Tender bamboo shoots, known for their crisp texture and subtle flavor, are a staple in </w:t>
      </w:r>
      <w:proofErr w:type="gramStart"/>
      <w:r w:rsidRPr="003F5AE2">
        <w:rPr>
          <w:rFonts w:ascii="Arial" w:hAnsi="Arial" w:cs="Arial"/>
          <w:sz w:val="28"/>
          <w:szCs w:val="28"/>
        </w:rPr>
        <w:t>many</w:t>
      </w:r>
      <w:proofErr w:type="gramEnd"/>
      <w:r w:rsidRPr="003F5AE2">
        <w:rPr>
          <w:rFonts w:ascii="Arial" w:hAnsi="Arial" w:cs="Arial"/>
          <w:sz w:val="28"/>
          <w:szCs w:val="28"/>
        </w:rPr>
        <w:t xml:space="preserve"> northeastern kitchens. Whether fermented to create a tangy pickle or cooked fresh in a curry, bamboo shoots are a versatile ingredient that </w:t>
      </w:r>
      <w:proofErr w:type="gramStart"/>
      <w:r w:rsidRPr="003F5AE2">
        <w:rPr>
          <w:rFonts w:ascii="Arial" w:hAnsi="Arial" w:cs="Arial"/>
          <w:sz w:val="28"/>
          <w:szCs w:val="28"/>
        </w:rPr>
        <w:t>showcases</w:t>
      </w:r>
      <w:proofErr w:type="gramEnd"/>
      <w:r w:rsidRPr="003F5AE2">
        <w:rPr>
          <w:rFonts w:ascii="Arial" w:hAnsi="Arial" w:cs="Arial"/>
          <w:sz w:val="28"/>
          <w:szCs w:val="28"/>
        </w:rPr>
        <w:t xml:space="preserve"> the resourcefulness of the local cuisine.</w:t>
      </w:r>
    </w:p>
    <w:p w14:paraId="00C1266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rivers and lakes of the northeast teem with fish, making it </w:t>
      </w:r>
      <w:r w:rsidR="00D5402D" w:rsidRPr="003F5AE2">
        <w:rPr>
          <w:rFonts w:ascii="Arial" w:hAnsi="Arial" w:cs="Arial"/>
          <w:sz w:val="28"/>
          <w:szCs w:val="28"/>
        </w:rPr>
        <w:t xml:space="preserve">a principal </w:t>
      </w:r>
      <w:proofErr w:type="gramStart"/>
      <w:r w:rsidR="00D5402D" w:rsidRPr="003F5AE2">
        <w:rPr>
          <w:rFonts w:ascii="Arial" w:hAnsi="Arial" w:cs="Arial"/>
          <w:sz w:val="28"/>
          <w:szCs w:val="28"/>
        </w:rPr>
        <w:t>component</w:t>
      </w:r>
      <w:proofErr w:type="gramEnd"/>
      <w:r w:rsidRPr="003F5AE2">
        <w:rPr>
          <w:rFonts w:ascii="Arial" w:hAnsi="Arial" w:cs="Arial"/>
          <w:sz w:val="28"/>
          <w:szCs w:val="28"/>
        </w:rPr>
        <w:t xml:space="preserve"> of the diet. Fish </w:t>
      </w:r>
      <w:proofErr w:type="gramStart"/>
      <w:r w:rsidRPr="003F5AE2">
        <w:rPr>
          <w:rFonts w:ascii="Arial" w:hAnsi="Arial" w:cs="Arial"/>
          <w:sz w:val="28"/>
          <w:szCs w:val="28"/>
        </w:rPr>
        <w:t>is often smoked</w:t>
      </w:r>
      <w:proofErr w:type="gramEnd"/>
      <w:r w:rsidRPr="003F5AE2">
        <w:rPr>
          <w:rFonts w:ascii="Arial" w:hAnsi="Arial" w:cs="Arial"/>
          <w:sz w:val="28"/>
          <w:szCs w:val="28"/>
        </w:rPr>
        <w:t>, dried, or fermented, methods that not only preserve the catch but also imbue it with unique flavors. A traditional preparation involves wrapping fish in banana leaves and steaming it, allowing the natural oils and essences to meld harmoniously. The result is a delicate, aromatic dish that reflects the simplicity and depth of northeastern cooking.</w:t>
      </w:r>
    </w:p>
    <w:p w14:paraId="0CEBFA71" w14:textId="77777777" w:rsidR="00356884" w:rsidRPr="003F5AE2" w:rsidRDefault="00356884" w:rsidP="003F5AE2">
      <w:pPr>
        <w:pStyle w:val="BodyText"/>
        <w:spacing w:before="1" w:line="360" w:lineRule="auto"/>
        <w:ind w:left="506" w:right="106"/>
        <w:rPr>
          <w:rFonts w:ascii="Arial" w:hAnsi="Arial" w:cs="Arial"/>
          <w:sz w:val="28"/>
          <w:szCs w:val="28"/>
        </w:rPr>
      </w:pPr>
    </w:p>
    <w:p w14:paraId="53F3888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Fermentation, a technique deeply rooted in the culinary practices of this region, </w:t>
      </w:r>
      <w:proofErr w:type="gramStart"/>
      <w:r w:rsidRPr="003F5AE2">
        <w:rPr>
          <w:rFonts w:ascii="Arial" w:hAnsi="Arial" w:cs="Arial"/>
          <w:sz w:val="28"/>
          <w:szCs w:val="28"/>
        </w:rPr>
        <w:t>is used</w:t>
      </w:r>
      <w:proofErr w:type="gramEnd"/>
      <w:r w:rsidRPr="003F5AE2">
        <w:rPr>
          <w:rFonts w:ascii="Arial" w:hAnsi="Arial" w:cs="Arial"/>
          <w:sz w:val="28"/>
          <w:szCs w:val="28"/>
        </w:rPr>
        <w:t xml:space="preserve"> extensively to enhance </w:t>
      </w:r>
      <w:r w:rsidR="00D5402D" w:rsidRPr="003F5AE2">
        <w:rPr>
          <w:rFonts w:ascii="Arial" w:hAnsi="Arial" w:cs="Arial"/>
          <w:sz w:val="28"/>
          <w:szCs w:val="28"/>
        </w:rPr>
        <w:t>flavors,</w:t>
      </w:r>
      <w:r w:rsidRPr="003F5AE2">
        <w:rPr>
          <w:rFonts w:ascii="Arial" w:hAnsi="Arial" w:cs="Arial"/>
          <w:sz w:val="28"/>
          <w:szCs w:val="28"/>
        </w:rPr>
        <w:t xml:space="preserve"> and preserve food. Fermented soybean, known locally as ‘</w:t>
      </w:r>
      <w:proofErr w:type="spellStart"/>
      <w:r w:rsidRPr="003F5AE2">
        <w:rPr>
          <w:rFonts w:ascii="Arial" w:hAnsi="Arial" w:cs="Arial"/>
          <w:sz w:val="28"/>
          <w:szCs w:val="28"/>
        </w:rPr>
        <w:t>axone</w:t>
      </w:r>
      <w:proofErr w:type="spellEnd"/>
      <w:r w:rsidRPr="003F5AE2">
        <w:rPr>
          <w:rFonts w:ascii="Arial" w:hAnsi="Arial" w:cs="Arial"/>
          <w:sz w:val="28"/>
          <w:szCs w:val="28"/>
        </w:rPr>
        <w:t>’ or ‘</w:t>
      </w:r>
      <w:proofErr w:type="spellStart"/>
      <w:r w:rsidRPr="003F5AE2">
        <w:rPr>
          <w:rFonts w:ascii="Arial" w:hAnsi="Arial" w:cs="Arial"/>
          <w:sz w:val="28"/>
          <w:szCs w:val="28"/>
        </w:rPr>
        <w:t>akhuni</w:t>
      </w:r>
      <w:proofErr w:type="spellEnd"/>
      <w:r w:rsidRPr="003F5AE2">
        <w:rPr>
          <w:rFonts w:ascii="Arial" w:hAnsi="Arial" w:cs="Arial"/>
          <w:sz w:val="28"/>
          <w:szCs w:val="28"/>
        </w:rPr>
        <w:t xml:space="preserve">,’ is a pungent and flavorful ingredient used in various dishes. Its strong aroma and taste are an </w:t>
      </w:r>
      <w:proofErr w:type="gramStart"/>
      <w:r w:rsidRPr="003F5AE2">
        <w:rPr>
          <w:rFonts w:ascii="Arial" w:hAnsi="Arial" w:cs="Arial"/>
          <w:sz w:val="28"/>
          <w:szCs w:val="28"/>
        </w:rPr>
        <w:t>acquired</w:t>
      </w:r>
      <w:proofErr w:type="gramEnd"/>
      <w:r w:rsidRPr="003F5AE2">
        <w:rPr>
          <w:rFonts w:ascii="Arial" w:hAnsi="Arial" w:cs="Arial"/>
          <w:sz w:val="28"/>
          <w:szCs w:val="28"/>
        </w:rPr>
        <w:t xml:space="preserve"> delight, cherished by those who have grown up with it. Similarly, fermented fish and bamboo shoot preparations are integral to the diet, offering a taste that is both complex and deeply satisfying.</w:t>
      </w:r>
    </w:p>
    <w:p w14:paraId="40C9B9B0" w14:textId="77777777" w:rsidR="00356884" w:rsidRPr="003F5AE2" w:rsidRDefault="00356884" w:rsidP="003F5AE2">
      <w:pPr>
        <w:pStyle w:val="BodyText"/>
        <w:spacing w:before="1" w:line="360" w:lineRule="auto"/>
        <w:ind w:left="506" w:right="106"/>
        <w:rPr>
          <w:rFonts w:ascii="Arial" w:hAnsi="Arial" w:cs="Arial"/>
          <w:sz w:val="28"/>
          <w:szCs w:val="28"/>
        </w:rPr>
      </w:pPr>
    </w:p>
    <w:p w14:paraId="15E562D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Chilies and spices </w:t>
      </w:r>
      <w:proofErr w:type="gramStart"/>
      <w:r w:rsidRPr="003F5AE2">
        <w:rPr>
          <w:rFonts w:ascii="Arial" w:hAnsi="Arial" w:cs="Arial"/>
          <w:sz w:val="28"/>
          <w:szCs w:val="28"/>
        </w:rPr>
        <w:t>are used</w:t>
      </w:r>
      <w:proofErr w:type="gramEnd"/>
      <w:r w:rsidRPr="003F5AE2">
        <w:rPr>
          <w:rFonts w:ascii="Arial" w:hAnsi="Arial" w:cs="Arial"/>
          <w:sz w:val="28"/>
          <w:szCs w:val="28"/>
        </w:rPr>
        <w:t xml:space="preserve"> judiciously, adding heat and depth without overpowering the natural flavors of the ingredients. The Bhut Jolokia, or ghost pepper, hails from this region and is one of the hottest chilies in the world. Despite its fiery reputation, it </w:t>
      </w:r>
      <w:proofErr w:type="gramStart"/>
      <w:r w:rsidRPr="003F5AE2">
        <w:rPr>
          <w:rFonts w:ascii="Arial" w:hAnsi="Arial" w:cs="Arial"/>
          <w:sz w:val="28"/>
          <w:szCs w:val="28"/>
        </w:rPr>
        <w:t>is used</w:t>
      </w:r>
      <w:proofErr w:type="gramEnd"/>
      <w:r w:rsidRPr="003F5AE2">
        <w:rPr>
          <w:rFonts w:ascii="Arial" w:hAnsi="Arial" w:cs="Arial"/>
          <w:sz w:val="28"/>
          <w:szCs w:val="28"/>
        </w:rPr>
        <w:t xml:space="preserve"> sparingly to add a smoky heat to dishes, rather than overwhelming them. Herbs like cilantro, mint, and mustard greens are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used, lending freshness and a burst of color to the cuisine.</w:t>
      </w:r>
    </w:p>
    <w:p w14:paraId="1C0E8E88" w14:textId="77777777" w:rsidR="00356884" w:rsidRPr="003F5AE2" w:rsidRDefault="00356884" w:rsidP="003F5AE2">
      <w:pPr>
        <w:pStyle w:val="BodyText"/>
        <w:spacing w:before="1" w:line="360" w:lineRule="auto"/>
        <w:ind w:left="506" w:right="106"/>
        <w:rPr>
          <w:rFonts w:ascii="Arial" w:hAnsi="Arial" w:cs="Arial"/>
          <w:sz w:val="28"/>
          <w:szCs w:val="28"/>
        </w:rPr>
      </w:pPr>
    </w:p>
    <w:p w14:paraId="757EAD8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Rice, the staple grain of this region, is prepared in myriad ways. From simple steamed rice to intricate dishes like ‘</w:t>
      </w:r>
      <w:proofErr w:type="spellStart"/>
      <w:r w:rsidRPr="003F5AE2">
        <w:rPr>
          <w:rFonts w:ascii="Arial" w:hAnsi="Arial" w:cs="Arial"/>
          <w:sz w:val="28"/>
          <w:szCs w:val="28"/>
        </w:rPr>
        <w:t>pitha</w:t>
      </w:r>
      <w:proofErr w:type="spellEnd"/>
      <w:r w:rsidRPr="003F5AE2">
        <w:rPr>
          <w:rFonts w:ascii="Arial" w:hAnsi="Arial" w:cs="Arial"/>
          <w:sz w:val="28"/>
          <w:szCs w:val="28"/>
        </w:rPr>
        <w:t xml:space="preserve">’—a type of rice cake stuffed with sweet or savory fillings—the versatility of rice </w:t>
      </w:r>
      <w:proofErr w:type="gramStart"/>
      <w:r w:rsidRPr="003F5AE2">
        <w:rPr>
          <w:rFonts w:ascii="Arial" w:hAnsi="Arial" w:cs="Arial"/>
          <w:sz w:val="28"/>
          <w:szCs w:val="28"/>
        </w:rPr>
        <w:t>is celebrated</w:t>
      </w:r>
      <w:proofErr w:type="gramEnd"/>
      <w:r w:rsidRPr="003F5AE2">
        <w:rPr>
          <w:rFonts w:ascii="Arial" w:hAnsi="Arial" w:cs="Arial"/>
          <w:sz w:val="28"/>
          <w:szCs w:val="28"/>
        </w:rPr>
        <w:t xml:space="preserve">. Sticky rice, often cooked in bamboo tubes, is a traditional delicacy enjoyed during festivals and special occasions. The preparation and consumption of rice highlight the communal aspect of northeastern meals, where food </w:t>
      </w:r>
      <w:proofErr w:type="gramStart"/>
      <w:r w:rsidRPr="003F5AE2">
        <w:rPr>
          <w:rFonts w:ascii="Arial" w:hAnsi="Arial" w:cs="Arial"/>
          <w:sz w:val="28"/>
          <w:szCs w:val="28"/>
        </w:rPr>
        <w:t>is shared</w:t>
      </w:r>
      <w:proofErr w:type="gramEnd"/>
      <w:r w:rsidRPr="003F5AE2">
        <w:rPr>
          <w:rFonts w:ascii="Arial" w:hAnsi="Arial" w:cs="Arial"/>
          <w:sz w:val="28"/>
          <w:szCs w:val="28"/>
        </w:rPr>
        <w:t xml:space="preserve"> and savored together.</w:t>
      </w:r>
    </w:p>
    <w:p w14:paraId="17D30D40" w14:textId="77777777" w:rsidR="00356884" w:rsidRPr="003F5AE2" w:rsidRDefault="00356884" w:rsidP="003F5AE2">
      <w:pPr>
        <w:pStyle w:val="BodyText"/>
        <w:spacing w:before="1" w:line="360" w:lineRule="auto"/>
        <w:ind w:left="506" w:right="106"/>
        <w:rPr>
          <w:rFonts w:ascii="Arial" w:hAnsi="Arial" w:cs="Arial"/>
          <w:sz w:val="28"/>
          <w:szCs w:val="28"/>
        </w:rPr>
      </w:pPr>
    </w:p>
    <w:p w14:paraId="16B00C9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northeast’s culinary traditions </w:t>
      </w:r>
      <w:proofErr w:type="gramStart"/>
      <w:r w:rsidRPr="003F5AE2">
        <w:rPr>
          <w:rFonts w:ascii="Arial" w:hAnsi="Arial" w:cs="Arial"/>
          <w:sz w:val="28"/>
          <w:szCs w:val="28"/>
        </w:rPr>
        <w:t>are also marked</w:t>
      </w:r>
      <w:proofErr w:type="gramEnd"/>
      <w:r w:rsidRPr="003F5AE2">
        <w:rPr>
          <w:rFonts w:ascii="Arial" w:hAnsi="Arial" w:cs="Arial"/>
          <w:sz w:val="28"/>
          <w:szCs w:val="28"/>
        </w:rPr>
        <w:t xml:space="preserve"> by their adaptability and openness to influences. The region's proximity to countries like Myanmar, China, and Bhutan has resulted in a fascinating blend of flavors and techniques. Momos, a type of dumpling, have become a beloved snack, reflecting the cross-cultural exchanges that have enriched the local cuisine.</w:t>
      </w:r>
    </w:p>
    <w:p w14:paraId="7ADEF8FA" w14:textId="77777777" w:rsidR="00356884" w:rsidRPr="003F5AE2" w:rsidRDefault="00356884" w:rsidP="003F5AE2">
      <w:pPr>
        <w:pStyle w:val="BodyText"/>
        <w:spacing w:before="1" w:line="360" w:lineRule="auto"/>
        <w:ind w:left="506" w:right="106"/>
        <w:rPr>
          <w:rFonts w:ascii="Arial" w:hAnsi="Arial" w:cs="Arial"/>
          <w:sz w:val="28"/>
          <w:szCs w:val="28"/>
        </w:rPr>
      </w:pPr>
    </w:p>
    <w:p w14:paraId="57029B0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food of northeastern India </w:t>
      </w:r>
      <w:r w:rsidR="00D5402D" w:rsidRPr="003F5AE2">
        <w:rPr>
          <w:rFonts w:ascii="Arial" w:hAnsi="Arial" w:cs="Arial"/>
          <w:sz w:val="28"/>
          <w:szCs w:val="28"/>
        </w:rPr>
        <w:t>reflects</w:t>
      </w:r>
      <w:r w:rsidRPr="003F5AE2">
        <w:rPr>
          <w:rFonts w:ascii="Arial" w:hAnsi="Arial" w:cs="Arial"/>
          <w:sz w:val="28"/>
          <w:szCs w:val="28"/>
        </w:rPr>
        <w:t xml:space="preserve"> its people—diverse, resilient, and deeply connected to the land. It tells stories of tradition, adaptation, and the harmonious coexistence of various cultures. Through its flavors and aromas, one can experience the essence of this enchanting region, where every meal is a celebration of life and heritage.</w:t>
      </w:r>
    </w:p>
    <w:p w14:paraId="1A01963D" w14:textId="77777777" w:rsidR="00356884" w:rsidRPr="003F5AE2" w:rsidRDefault="00356884" w:rsidP="003F5AE2">
      <w:pPr>
        <w:pStyle w:val="BodyText"/>
        <w:spacing w:before="1" w:line="360" w:lineRule="auto"/>
        <w:ind w:left="506" w:right="106"/>
        <w:rPr>
          <w:rFonts w:ascii="Arial" w:hAnsi="Arial" w:cs="Arial"/>
          <w:sz w:val="28"/>
          <w:szCs w:val="28"/>
        </w:rPr>
      </w:pPr>
    </w:p>
    <w:p w14:paraId="49ED54F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References</w:t>
      </w:r>
    </w:p>
    <w:p w14:paraId="30E1410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1. Malm, William (2019). "Music Cultures of Northeast India and Southeast Asia"</w:t>
      </w:r>
    </w:p>
    <w:p w14:paraId="4C8967D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2. Soni, Pramod (2018). "Musical Traditions of Northeast India"</w:t>
      </w:r>
    </w:p>
    <w:p w14:paraId="4E616DF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3. Jairazbhoy, Nazir (2015). "Asian Musical Connections"</w:t>
      </w:r>
    </w:p>
    <w:p w14:paraId="0AC43B74"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4. Vatsyayan, Kapila (2016). "Dance Traditions of South and Southeast Asia"</w:t>
      </w:r>
    </w:p>
    <w:p w14:paraId="252996C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5. Goswami, Priyam (2020). "Sacred Performance Traditions"</w:t>
      </w:r>
    </w:p>
    <w:p w14:paraId="478913C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6. Dave, Ranjana (2021). "Contemporary Asian Musical Fusion"</w:t>
      </w:r>
    </w:p>
    <w:p w14:paraId="70C86C7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7. Bharucha, Rustom (2019). "Cultural Exchange in Asia"</w:t>
      </w:r>
    </w:p>
    <w:p w14:paraId="53F613C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8. Haokip, </w:t>
      </w:r>
      <w:proofErr w:type="spellStart"/>
      <w:r w:rsidRPr="003F5AE2">
        <w:rPr>
          <w:rFonts w:ascii="Arial" w:hAnsi="Arial" w:cs="Arial"/>
          <w:sz w:val="28"/>
          <w:szCs w:val="28"/>
        </w:rPr>
        <w:t>Thongkholal</w:t>
      </w:r>
      <w:proofErr w:type="spellEnd"/>
      <w:r w:rsidRPr="003F5AE2">
        <w:rPr>
          <w:rFonts w:ascii="Arial" w:hAnsi="Arial" w:cs="Arial"/>
          <w:sz w:val="28"/>
          <w:szCs w:val="28"/>
        </w:rPr>
        <w:t xml:space="preserve"> (2020). "Northeast India's Cultural Connections"</w:t>
      </w:r>
    </w:p>
    <w:p w14:paraId="2260BCF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9. Scott, Allen (2018). "Creative Industries in Asia"</w:t>
      </w:r>
    </w:p>
    <w:p w14:paraId="743F02A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10. Florida, Richard (2017). "Cultural Infrastructure Development"</w:t>
      </w:r>
    </w:p>
    <w:p w14:paraId="3055010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11. Liang, Lawrence (2019). "Traditional Knowledge Protection"</w:t>
      </w:r>
    </w:p>
    <w:p w14:paraId="481647D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12. Bennoune, Karima (2021). "Sustainable Cultural Development"</w:t>
      </w:r>
    </w:p>
    <w:p w14:paraId="19CE96BD" w14:textId="77777777" w:rsidR="00356884" w:rsidRPr="003F5AE2" w:rsidRDefault="00356884" w:rsidP="003F5AE2">
      <w:pPr>
        <w:pStyle w:val="BodyText"/>
        <w:spacing w:before="1" w:line="360" w:lineRule="auto"/>
        <w:ind w:left="506" w:right="106"/>
        <w:rPr>
          <w:rFonts w:ascii="Arial" w:hAnsi="Arial" w:cs="Arial"/>
          <w:sz w:val="28"/>
          <w:szCs w:val="28"/>
        </w:rPr>
      </w:pPr>
    </w:p>
    <w:p w14:paraId="25799AC4" w14:textId="77777777" w:rsidR="00356884" w:rsidRPr="003F5AE2" w:rsidRDefault="00356884" w:rsidP="003F5AE2">
      <w:pPr>
        <w:pStyle w:val="BodyText"/>
        <w:spacing w:before="1" w:line="360" w:lineRule="auto"/>
        <w:ind w:left="506" w:right="106"/>
        <w:rPr>
          <w:rFonts w:ascii="Arial" w:hAnsi="Arial" w:cs="Arial"/>
          <w:sz w:val="28"/>
          <w:szCs w:val="28"/>
        </w:rPr>
      </w:pPr>
    </w:p>
    <w:p w14:paraId="45331D55" w14:textId="77777777" w:rsidR="00356884" w:rsidRPr="003F5AE2" w:rsidRDefault="00356884" w:rsidP="003F5AE2">
      <w:pPr>
        <w:pStyle w:val="BodyText"/>
        <w:spacing w:before="1" w:line="360" w:lineRule="auto"/>
        <w:ind w:left="506" w:right="106"/>
        <w:rPr>
          <w:rFonts w:ascii="Arial" w:hAnsi="Arial" w:cs="Arial"/>
          <w:sz w:val="28"/>
          <w:szCs w:val="28"/>
        </w:rPr>
      </w:pPr>
    </w:p>
    <w:p w14:paraId="54F90E55" w14:textId="77777777" w:rsidR="00356884" w:rsidRPr="003F5AE2" w:rsidRDefault="00356884" w:rsidP="003F5AE2">
      <w:pPr>
        <w:pStyle w:val="BodyText"/>
        <w:spacing w:before="1" w:line="360" w:lineRule="auto"/>
        <w:ind w:left="506" w:right="106"/>
        <w:rPr>
          <w:rFonts w:ascii="Arial" w:hAnsi="Arial" w:cs="Arial"/>
          <w:sz w:val="28"/>
          <w:szCs w:val="28"/>
        </w:rPr>
      </w:pPr>
    </w:p>
    <w:p w14:paraId="71A7C584" w14:textId="77777777" w:rsidR="008F52C7" w:rsidRPr="003F5AE2" w:rsidRDefault="008F52C7" w:rsidP="003F5AE2">
      <w:pPr>
        <w:pStyle w:val="BodyText"/>
        <w:spacing w:before="1" w:line="360" w:lineRule="auto"/>
        <w:ind w:right="106"/>
        <w:jc w:val="center"/>
        <w:rPr>
          <w:rFonts w:ascii="Arial" w:hAnsi="Arial" w:cs="Arial"/>
          <w:sz w:val="28"/>
          <w:szCs w:val="28"/>
        </w:rPr>
      </w:pPr>
    </w:p>
    <w:p w14:paraId="4C5155B5" w14:textId="77777777" w:rsidR="008F52C7" w:rsidRPr="003F5AE2" w:rsidRDefault="008F52C7" w:rsidP="003F5AE2">
      <w:pPr>
        <w:pStyle w:val="BodyText"/>
        <w:spacing w:before="1" w:line="360" w:lineRule="auto"/>
        <w:ind w:right="106"/>
        <w:jc w:val="center"/>
        <w:rPr>
          <w:rFonts w:ascii="Arial" w:hAnsi="Arial" w:cs="Arial"/>
          <w:sz w:val="28"/>
          <w:szCs w:val="28"/>
        </w:rPr>
      </w:pPr>
    </w:p>
    <w:p w14:paraId="6751EB3A" w14:textId="77777777" w:rsidR="008F52C7" w:rsidRPr="003F5AE2" w:rsidRDefault="008F52C7" w:rsidP="003F5AE2">
      <w:pPr>
        <w:pStyle w:val="BodyText"/>
        <w:spacing w:before="1" w:line="360" w:lineRule="auto"/>
        <w:ind w:right="106"/>
        <w:jc w:val="center"/>
        <w:rPr>
          <w:rFonts w:ascii="Arial" w:hAnsi="Arial" w:cs="Arial"/>
          <w:sz w:val="28"/>
          <w:szCs w:val="28"/>
        </w:rPr>
      </w:pPr>
    </w:p>
    <w:p w14:paraId="4CB9EE2E" w14:textId="77777777" w:rsidR="008F52C7" w:rsidRPr="003F5AE2" w:rsidRDefault="008F52C7" w:rsidP="003F5AE2">
      <w:pPr>
        <w:pStyle w:val="BodyText"/>
        <w:spacing w:before="1" w:line="360" w:lineRule="auto"/>
        <w:ind w:right="106"/>
        <w:jc w:val="center"/>
        <w:rPr>
          <w:rFonts w:ascii="Arial" w:hAnsi="Arial" w:cs="Arial"/>
          <w:sz w:val="28"/>
          <w:szCs w:val="28"/>
        </w:rPr>
      </w:pPr>
    </w:p>
    <w:p w14:paraId="13F339F3" w14:textId="77777777" w:rsidR="008F52C7" w:rsidRPr="003F5AE2" w:rsidRDefault="008F52C7" w:rsidP="003F5AE2">
      <w:pPr>
        <w:pStyle w:val="BodyText"/>
        <w:spacing w:before="1" w:line="360" w:lineRule="auto"/>
        <w:ind w:right="106"/>
        <w:jc w:val="center"/>
        <w:rPr>
          <w:rFonts w:ascii="Arial" w:hAnsi="Arial" w:cs="Arial"/>
          <w:sz w:val="28"/>
          <w:szCs w:val="28"/>
        </w:rPr>
      </w:pPr>
    </w:p>
    <w:p w14:paraId="7502CD95" w14:textId="77777777" w:rsidR="008F52C7" w:rsidRPr="003F5AE2" w:rsidRDefault="008F52C7" w:rsidP="003F5AE2">
      <w:pPr>
        <w:pStyle w:val="BodyText"/>
        <w:spacing w:before="1" w:line="360" w:lineRule="auto"/>
        <w:ind w:right="106"/>
        <w:jc w:val="center"/>
        <w:rPr>
          <w:rFonts w:ascii="Arial" w:hAnsi="Arial" w:cs="Arial"/>
          <w:sz w:val="28"/>
          <w:szCs w:val="28"/>
        </w:rPr>
      </w:pPr>
    </w:p>
    <w:p w14:paraId="0795B0B6" w14:textId="77777777" w:rsidR="008F52C7" w:rsidRPr="003F5AE2" w:rsidRDefault="008F52C7" w:rsidP="003F5AE2">
      <w:pPr>
        <w:pStyle w:val="BodyText"/>
        <w:spacing w:before="1" w:line="360" w:lineRule="auto"/>
        <w:ind w:right="106"/>
        <w:jc w:val="center"/>
        <w:rPr>
          <w:rFonts w:ascii="Arial" w:hAnsi="Arial" w:cs="Arial"/>
          <w:sz w:val="28"/>
          <w:szCs w:val="28"/>
        </w:rPr>
      </w:pPr>
    </w:p>
    <w:p w14:paraId="14A8F908" w14:textId="77777777" w:rsidR="008F52C7" w:rsidRPr="003F5AE2" w:rsidRDefault="008F52C7" w:rsidP="003F5AE2">
      <w:pPr>
        <w:pStyle w:val="BodyText"/>
        <w:spacing w:before="1" w:line="360" w:lineRule="auto"/>
        <w:ind w:right="106"/>
        <w:jc w:val="center"/>
        <w:rPr>
          <w:rFonts w:ascii="Arial" w:hAnsi="Arial" w:cs="Arial"/>
          <w:sz w:val="28"/>
          <w:szCs w:val="28"/>
        </w:rPr>
      </w:pPr>
    </w:p>
    <w:p w14:paraId="576A2C4A" w14:textId="77777777" w:rsidR="001B0E60" w:rsidRDefault="001B0E60" w:rsidP="003F5AE2">
      <w:pPr>
        <w:pStyle w:val="BodyText"/>
        <w:spacing w:before="1" w:line="360" w:lineRule="auto"/>
        <w:ind w:right="106"/>
        <w:jc w:val="center"/>
        <w:rPr>
          <w:rFonts w:ascii="Arial" w:hAnsi="Arial" w:cs="Arial"/>
          <w:sz w:val="28"/>
          <w:szCs w:val="28"/>
        </w:rPr>
      </w:pPr>
    </w:p>
    <w:p w14:paraId="5A1F5DB2" w14:textId="77777777" w:rsidR="001B0E60" w:rsidRDefault="001B0E60" w:rsidP="003F5AE2">
      <w:pPr>
        <w:pStyle w:val="BodyText"/>
        <w:spacing w:before="1" w:line="360" w:lineRule="auto"/>
        <w:ind w:right="106"/>
        <w:jc w:val="center"/>
        <w:rPr>
          <w:rFonts w:ascii="Arial" w:hAnsi="Arial" w:cs="Arial"/>
          <w:sz w:val="28"/>
          <w:szCs w:val="28"/>
        </w:rPr>
      </w:pPr>
    </w:p>
    <w:p w14:paraId="25BCA19D" w14:textId="77777777" w:rsidR="001B0E60" w:rsidRDefault="001B0E60" w:rsidP="003F5AE2">
      <w:pPr>
        <w:pStyle w:val="BodyText"/>
        <w:spacing w:before="1" w:line="360" w:lineRule="auto"/>
        <w:ind w:right="106"/>
        <w:jc w:val="center"/>
        <w:rPr>
          <w:rFonts w:ascii="Arial" w:hAnsi="Arial" w:cs="Arial"/>
          <w:sz w:val="28"/>
          <w:szCs w:val="28"/>
        </w:rPr>
      </w:pPr>
    </w:p>
    <w:p w14:paraId="5B869504" w14:textId="77777777" w:rsidR="001B0E60" w:rsidRDefault="001B0E60" w:rsidP="003F5AE2">
      <w:pPr>
        <w:pStyle w:val="BodyText"/>
        <w:spacing w:before="1" w:line="360" w:lineRule="auto"/>
        <w:ind w:right="106"/>
        <w:jc w:val="center"/>
        <w:rPr>
          <w:rFonts w:ascii="Arial" w:hAnsi="Arial" w:cs="Arial"/>
          <w:sz w:val="28"/>
          <w:szCs w:val="28"/>
        </w:rPr>
      </w:pPr>
    </w:p>
    <w:p w14:paraId="54BE1021" w14:textId="77777777" w:rsidR="001B0E60" w:rsidRDefault="001B0E60" w:rsidP="003F5AE2">
      <w:pPr>
        <w:pStyle w:val="BodyText"/>
        <w:spacing w:before="1" w:line="360" w:lineRule="auto"/>
        <w:ind w:right="106"/>
        <w:jc w:val="center"/>
        <w:rPr>
          <w:rFonts w:ascii="Arial" w:hAnsi="Arial" w:cs="Arial"/>
          <w:sz w:val="28"/>
          <w:szCs w:val="28"/>
        </w:rPr>
      </w:pPr>
    </w:p>
    <w:p w14:paraId="6056FF9C" w14:textId="77777777" w:rsidR="001B0E60" w:rsidRDefault="001B0E60" w:rsidP="003F5AE2">
      <w:pPr>
        <w:pStyle w:val="BodyText"/>
        <w:spacing w:before="1" w:line="360" w:lineRule="auto"/>
        <w:ind w:right="106"/>
        <w:jc w:val="center"/>
        <w:rPr>
          <w:rFonts w:ascii="Arial" w:hAnsi="Arial" w:cs="Arial"/>
          <w:sz w:val="28"/>
          <w:szCs w:val="28"/>
        </w:rPr>
      </w:pPr>
    </w:p>
    <w:p w14:paraId="771DA045" w14:textId="77777777" w:rsidR="001B0E60" w:rsidRDefault="001B0E60" w:rsidP="003F5AE2">
      <w:pPr>
        <w:pStyle w:val="BodyText"/>
        <w:spacing w:before="1" w:line="360" w:lineRule="auto"/>
        <w:ind w:right="106"/>
        <w:jc w:val="center"/>
        <w:rPr>
          <w:rFonts w:ascii="Arial" w:hAnsi="Arial" w:cs="Arial"/>
          <w:sz w:val="28"/>
          <w:szCs w:val="28"/>
        </w:rPr>
      </w:pPr>
    </w:p>
    <w:p w14:paraId="2AF330E0" w14:textId="77777777" w:rsidR="001B0E60" w:rsidRDefault="001B0E60" w:rsidP="003F5AE2">
      <w:pPr>
        <w:pStyle w:val="BodyText"/>
        <w:spacing w:before="1" w:line="360" w:lineRule="auto"/>
        <w:ind w:right="106"/>
        <w:jc w:val="center"/>
        <w:rPr>
          <w:rFonts w:ascii="Arial" w:hAnsi="Arial" w:cs="Arial"/>
          <w:sz w:val="28"/>
          <w:szCs w:val="28"/>
        </w:rPr>
      </w:pPr>
    </w:p>
    <w:p w14:paraId="31666340" w14:textId="469A5D1E" w:rsidR="00356884" w:rsidRPr="003F5AE2" w:rsidRDefault="00000000" w:rsidP="003F5AE2">
      <w:pPr>
        <w:pStyle w:val="BodyText"/>
        <w:spacing w:before="1" w:line="360" w:lineRule="auto"/>
        <w:ind w:right="106"/>
        <w:jc w:val="center"/>
        <w:rPr>
          <w:rFonts w:ascii="Arial" w:hAnsi="Arial" w:cs="Arial"/>
          <w:sz w:val="28"/>
          <w:szCs w:val="28"/>
        </w:rPr>
      </w:pPr>
      <w:r w:rsidRPr="003F5AE2">
        <w:rPr>
          <w:rFonts w:ascii="Arial" w:hAnsi="Arial" w:cs="Arial"/>
          <w:sz w:val="28"/>
          <w:szCs w:val="28"/>
        </w:rPr>
        <w:lastRenderedPageBreak/>
        <w:t xml:space="preserve">Chapter </w:t>
      </w:r>
      <w:r w:rsidR="00BD7B5F" w:rsidRPr="003F5AE2">
        <w:rPr>
          <w:rFonts w:ascii="Arial" w:hAnsi="Arial" w:cs="Arial"/>
          <w:sz w:val="28"/>
          <w:szCs w:val="28"/>
        </w:rPr>
        <w:t>5:</w:t>
      </w:r>
      <w:r w:rsidRPr="003F5AE2">
        <w:rPr>
          <w:rFonts w:ascii="Arial" w:hAnsi="Arial" w:cs="Arial"/>
          <w:sz w:val="28"/>
          <w:szCs w:val="28"/>
        </w:rPr>
        <w:t xml:space="preserve"> Tourism </w:t>
      </w:r>
      <w:r w:rsidR="00C94657" w:rsidRPr="003F5AE2">
        <w:rPr>
          <w:rFonts w:ascii="Arial" w:hAnsi="Arial" w:cs="Arial"/>
          <w:sz w:val="28"/>
          <w:szCs w:val="28"/>
        </w:rPr>
        <w:t>as a Bridge to SE Asia</w:t>
      </w:r>
    </w:p>
    <w:p w14:paraId="3FFA62B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Nestled in the lap of the Eastern Himalayas, </w:t>
      </w:r>
      <w:r w:rsidR="00F61270" w:rsidRPr="003F5AE2">
        <w:rPr>
          <w:rFonts w:ascii="Arial" w:hAnsi="Arial" w:cs="Arial"/>
          <w:sz w:val="28"/>
          <w:szCs w:val="28"/>
        </w:rPr>
        <w:t>Northeast</w:t>
      </w:r>
      <w:r w:rsidRPr="003F5AE2">
        <w:rPr>
          <w:rFonts w:ascii="Arial" w:hAnsi="Arial" w:cs="Arial"/>
          <w:sz w:val="28"/>
          <w:szCs w:val="28"/>
        </w:rPr>
        <w:t xml:space="preserve"> India is a region where nature unfolds its magnificence in myriad forms. The lushness of its landscapes, the serenity of its waters, and the grandeur of its mountains create a symphony that appeals to the senses and soul alike. Each state within this enchanting region offers a unique tapestry of natural attractions, making it a haven for those who seek solace in the wilderness.</w:t>
      </w:r>
    </w:p>
    <w:p w14:paraId="03A91558" w14:textId="77777777" w:rsidR="00356884" w:rsidRPr="003F5AE2" w:rsidRDefault="00356884" w:rsidP="003F5AE2">
      <w:pPr>
        <w:pStyle w:val="BodyText"/>
        <w:spacing w:before="1" w:line="360" w:lineRule="auto"/>
        <w:ind w:left="506" w:right="106"/>
        <w:rPr>
          <w:rFonts w:ascii="Arial" w:hAnsi="Arial" w:cs="Arial"/>
          <w:sz w:val="28"/>
          <w:szCs w:val="28"/>
        </w:rPr>
      </w:pPr>
    </w:p>
    <w:p w14:paraId="08A479C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Majestic mountains dominate the skyline, their </w:t>
      </w:r>
      <w:r w:rsidR="00AB209D" w:rsidRPr="003F5AE2">
        <w:rPr>
          <w:rFonts w:ascii="Arial" w:hAnsi="Arial" w:cs="Arial"/>
          <w:sz w:val="28"/>
          <w:szCs w:val="28"/>
        </w:rPr>
        <w:t>snow-</w:t>
      </w:r>
      <w:r w:rsidRPr="003F5AE2">
        <w:rPr>
          <w:rFonts w:ascii="Arial" w:hAnsi="Arial" w:cs="Arial"/>
          <w:sz w:val="28"/>
          <w:szCs w:val="28"/>
        </w:rPr>
        <w:t xml:space="preserve">capped peaks standing tall against the azure sky. Arunachal Pradesh, often referred to as the 'Land of the Rising Sun,' is home to </w:t>
      </w:r>
      <w:proofErr w:type="gramStart"/>
      <w:r w:rsidRPr="003F5AE2">
        <w:rPr>
          <w:rFonts w:ascii="Arial" w:hAnsi="Arial" w:cs="Arial"/>
          <w:sz w:val="28"/>
          <w:szCs w:val="28"/>
        </w:rPr>
        <w:t>some of</w:t>
      </w:r>
      <w:proofErr w:type="gramEnd"/>
      <w:r w:rsidRPr="003F5AE2">
        <w:rPr>
          <w:rFonts w:ascii="Arial" w:hAnsi="Arial" w:cs="Arial"/>
          <w:sz w:val="28"/>
          <w:szCs w:val="28"/>
        </w:rPr>
        <w:t xml:space="preserve"> the most breathtaking mountain ranges. The Himalayan ranges here, with their rugged beauty and pristine environment, provide a perfect backdrop for adventure seekers and nature lovers. The </w:t>
      </w:r>
      <w:proofErr w:type="spellStart"/>
      <w:r w:rsidRPr="003F5AE2">
        <w:rPr>
          <w:rFonts w:ascii="Arial" w:hAnsi="Arial" w:cs="Arial"/>
          <w:sz w:val="28"/>
          <w:szCs w:val="28"/>
        </w:rPr>
        <w:t>Tawang</w:t>
      </w:r>
      <w:proofErr w:type="spellEnd"/>
      <w:r w:rsidRPr="003F5AE2">
        <w:rPr>
          <w:rFonts w:ascii="Arial" w:hAnsi="Arial" w:cs="Arial"/>
          <w:sz w:val="28"/>
          <w:szCs w:val="28"/>
        </w:rPr>
        <w:t xml:space="preserve"> region, with its lofty peaks and tranquil monasteries, offers a serene retreat away from the hustle and bustle of urban life.</w:t>
      </w:r>
    </w:p>
    <w:p w14:paraId="28E1AD74"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Flowing through the heart of this region are rivers that breathe life into the land. The Brahmaputra, one of the mightiest rivers in the world, carves its way through Assam, creating fertile plains and nurturing diverse ecosystems. The river's vast expanse and the islands it forms, such as Majuli, the world's largest river island, are spectacles of natural beauty and cultural richness. The Brahmaputra's tributaries, like the </w:t>
      </w:r>
      <w:proofErr w:type="spellStart"/>
      <w:r w:rsidRPr="003F5AE2">
        <w:rPr>
          <w:rFonts w:ascii="Arial" w:hAnsi="Arial" w:cs="Arial"/>
          <w:sz w:val="28"/>
          <w:szCs w:val="28"/>
        </w:rPr>
        <w:t>Subansiri</w:t>
      </w:r>
      <w:proofErr w:type="spellEnd"/>
      <w:r w:rsidRPr="003F5AE2">
        <w:rPr>
          <w:rFonts w:ascii="Arial" w:hAnsi="Arial" w:cs="Arial"/>
          <w:sz w:val="28"/>
          <w:szCs w:val="28"/>
        </w:rPr>
        <w:t xml:space="preserve"> and the Lohit, further enhance the region's aquatic charm, providing avenues for thrilling water sports and serene boat rides.</w:t>
      </w:r>
    </w:p>
    <w:p w14:paraId="74C7F7E8" w14:textId="77777777" w:rsidR="00356884" w:rsidRPr="003F5AE2" w:rsidRDefault="00356884" w:rsidP="003F5AE2">
      <w:pPr>
        <w:pStyle w:val="BodyText"/>
        <w:spacing w:before="1" w:line="360" w:lineRule="auto"/>
        <w:ind w:left="506" w:right="106"/>
        <w:rPr>
          <w:rFonts w:ascii="Arial" w:hAnsi="Arial" w:cs="Arial"/>
          <w:sz w:val="28"/>
          <w:szCs w:val="28"/>
        </w:rPr>
      </w:pPr>
    </w:p>
    <w:p w14:paraId="367E650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Dense forests cloak </w:t>
      </w:r>
      <w:proofErr w:type="gramStart"/>
      <w:r w:rsidRPr="003F5AE2">
        <w:rPr>
          <w:rFonts w:ascii="Arial" w:hAnsi="Arial" w:cs="Arial"/>
          <w:sz w:val="28"/>
          <w:szCs w:val="28"/>
        </w:rPr>
        <w:t>much</w:t>
      </w:r>
      <w:proofErr w:type="gramEnd"/>
      <w:r w:rsidRPr="003F5AE2">
        <w:rPr>
          <w:rFonts w:ascii="Arial" w:hAnsi="Arial" w:cs="Arial"/>
          <w:sz w:val="28"/>
          <w:szCs w:val="28"/>
        </w:rPr>
        <w:t xml:space="preserve"> of </w:t>
      </w:r>
      <w:r w:rsidR="00F61270" w:rsidRPr="003F5AE2">
        <w:rPr>
          <w:rFonts w:ascii="Arial" w:hAnsi="Arial" w:cs="Arial"/>
          <w:sz w:val="28"/>
          <w:szCs w:val="28"/>
        </w:rPr>
        <w:t>Northeast</w:t>
      </w:r>
      <w:r w:rsidRPr="003F5AE2">
        <w:rPr>
          <w:rFonts w:ascii="Arial" w:hAnsi="Arial" w:cs="Arial"/>
          <w:sz w:val="28"/>
          <w:szCs w:val="28"/>
        </w:rPr>
        <w:t xml:space="preserve"> India, their verdant canopies home to an astonishing array of flora and fauna. The </w:t>
      </w:r>
      <w:proofErr w:type="spellStart"/>
      <w:r w:rsidRPr="003F5AE2">
        <w:rPr>
          <w:rFonts w:ascii="Arial" w:hAnsi="Arial" w:cs="Arial"/>
          <w:sz w:val="28"/>
          <w:szCs w:val="28"/>
        </w:rPr>
        <w:t>Kaziranga</w:t>
      </w:r>
      <w:proofErr w:type="spellEnd"/>
      <w:r w:rsidRPr="003F5AE2">
        <w:rPr>
          <w:rFonts w:ascii="Arial" w:hAnsi="Arial" w:cs="Arial"/>
          <w:sz w:val="28"/>
          <w:szCs w:val="28"/>
        </w:rPr>
        <w:t xml:space="preserve"> National Park in Assam, a UNESCO World Heritage Site, is a sanctuary for the endangered one- horned rhinoceros. The park's lush grasslands and marshlands </w:t>
      </w:r>
      <w:proofErr w:type="gramStart"/>
      <w:r w:rsidRPr="003F5AE2">
        <w:rPr>
          <w:rFonts w:ascii="Arial" w:hAnsi="Arial" w:cs="Arial"/>
          <w:sz w:val="28"/>
          <w:szCs w:val="28"/>
        </w:rPr>
        <w:t>are also inhabited</w:t>
      </w:r>
      <w:proofErr w:type="gramEnd"/>
      <w:r w:rsidRPr="003F5AE2">
        <w:rPr>
          <w:rFonts w:ascii="Arial" w:hAnsi="Arial" w:cs="Arial"/>
          <w:sz w:val="28"/>
          <w:szCs w:val="28"/>
        </w:rPr>
        <w:t xml:space="preserve"> by tigers, elephants, and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bird species, making it a paradise for wildlife enthusiasts. Similarly, the </w:t>
      </w:r>
      <w:proofErr w:type="spellStart"/>
      <w:r w:rsidRPr="003F5AE2">
        <w:rPr>
          <w:rFonts w:ascii="Arial" w:hAnsi="Arial" w:cs="Arial"/>
          <w:sz w:val="28"/>
          <w:szCs w:val="28"/>
        </w:rPr>
        <w:t>Namdapha</w:t>
      </w:r>
      <w:proofErr w:type="spellEnd"/>
      <w:r w:rsidRPr="003F5AE2">
        <w:rPr>
          <w:rFonts w:ascii="Arial" w:hAnsi="Arial" w:cs="Arial"/>
          <w:sz w:val="28"/>
          <w:szCs w:val="28"/>
        </w:rPr>
        <w:t xml:space="preserve"> National Park in Arunachal Pradesh is renowned for its unique biodiversity, housing rare species like the clouded leopard and the red panda.</w:t>
      </w:r>
    </w:p>
    <w:p w14:paraId="29F6D75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The region's waterfalls add to its natural allure, cascading down rugged cliffs and creating mesmerizing visuals.</w:t>
      </w:r>
    </w:p>
    <w:p w14:paraId="7DB12DD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Meghalaya, aptly named the 'Abode of Clouds,' is famous for its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waterfalls, including the </w:t>
      </w:r>
      <w:proofErr w:type="spellStart"/>
      <w:r w:rsidRPr="003F5AE2">
        <w:rPr>
          <w:rFonts w:ascii="Arial" w:hAnsi="Arial" w:cs="Arial"/>
          <w:sz w:val="28"/>
          <w:szCs w:val="28"/>
        </w:rPr>
        <w:t>Nohkalikai</w:t>
      </w:r>
      <w:proofErr w:type="spellEnd"/>
      <w:r w:rsidRPr="003F5AE2">
        <w:rPr>
          <w:rFonts w:ascii="Arial" w:hAnsi="Arial" w:cs="Arial"/>
          <w:sz w:val="28"/>
          <w:szCs w:val="28"/>
        </w:rPr>
        <w:t xml:space="preserve"> Falls, which is the tallest plunge waterfall in India. The sight of water plunging from great heights into verdant gorges is </w:t>
      </w:r>
      <w:r w:rsidR="00D5402D" w:rsidRPr="003F5AE2">
        <w:rPr>
          <w:rFonts w:ascii="Arial" w:hAnsi="Arial" w:cs="Arial"/>
          <w:sz w:val="28"/>
          <w:szCs w:val="28"/>
        </w:rPr>
        <w:t>a remarkable sight</w:t>
      </w:r>
      <w:r w:rsidRPr="003F5AE2">
        <w:rPr>
          <w:rFonts w:ascii="Arial" w:hAnsi="Arial" w:cs="Arial"/>
          <w:sz w:val="28"/>
          <w:szCs w:val="28"/>
        </w:rPr>
        <w:t>, offering moments of reflection and awe. The living root bridges, also found in Meghalaya, are marvels of bioengineering, where nature and human ingenuity intertwine seamlessly.</w:t>
      </w:r>
    </w:p>
    <w:p w14:paraId="11380173" w14:textId="77777777" w:rsidR="00356884" w:rsidRPr="003F5AE2" w:rsidRDefault="00356884" w:rsidP="003F5AE2">
      <w:pPr>
        <w:pStyle w:val="BodyText"/>
        <w:spacing w:before="1" w:line="360" w:lineRule="auto"/>
        <w:ind w:left="506" w:right="106"/>
        <w:rPr>
          <w:rFonts w:ascii="Arial" w:hAnsi="Arial" w:cs="Arial"/>
          <w:sz w:val="28"/>
          <w:szCs w:val="28"/>
        </w:rPr>
      </w:pPr>
    </w:p>
    <w:p w14:paraId="2C9C4DC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Lakes and wetlands scattered across </w:t>
      </w:r>
      <w:r w:rsidR="00F61270" w:rsidRPr="003F5AE2">
        <w:rPr>
          <w:rFonts w:ascii="Arial" w:hAnsi="Arial" w:cs="Arial"/>
          <w:sz w:val="28"/>
          <w:szCs w:val="28"/>
        </w:rPr>
        <w:t>Northeast</w:t>
      </w:r>
      <w:r w:rsidRPr="003F5AE2">
        <w:rPr>
          <w:rFonts w:ascii="Arial" w:hAnsi="Arial" w:cs="Arial"/>
          <w:sz w:val="28"/>
          <w:szCs w:val="28"/>
        </w:rPr>
        <w:t xml:space="preserve"> India present tranquil settings and support rich biodiversity. </w:t>
      </w:r>
      <w:proofErr w:type="spellStart"/>
      <w:r w:rsidRPr="003F5AE2">
        <w:rPr>
          <w:rFonts w:ascii="Arial" w:hAnsi="Arial" w:cs="Arial"/>
          <w:sz w:val="28"/>
          <w:szCs w:val="28"/>
        </w:rPr>
        <w:t>Loktak</w:t>
      </w:r>
      <w:proofErr w:type="spellEnd"/>
      <w:r w:rsidRPr="003F5AE2">
        <w:rPr>
          <w:rFonts w:ascii="Arial" w:hAnsi="Arial" w:cs="Arial"/>
          <w:sz w:val="28"/>
          <w:szCs w:val="28"/>
        </w:rPr>
        <w:t xml:space="preserve"> Lake in Manipur, known for its floating phumdis (islands), is a unique ecological hotspot that supports a variety of fish and bird species. The lake's serene waters and the surrounding hills create a picturesque landscape that captivates visitors. Similarly, the </w:t>
      </w:r>
      <w:proofErr w:type="spellStart"/>
      <w:r w:rsidRPr="003F5AE2">
        <w:rPr>
          <w:rFonts w:ascii="Arial" w:hAnsi="Arial" w:cs="Arial"/>
          <w:sz w:val="28"/>
          <w:szCs w:val="28"/>
        </w:rPr>
        <w:t>Umiam</w:t>
      </w:r>
      <w:proofErr w:type="spellEnd"/>
      <w:r w:rsidRPr="003F5AE2">
        <w:rPr>
          <w:rFonts w:ascii="Arial" w:hAnsi="Arial" w:cs="Arial"/>
          <w:sz w:val="28"/>
          <w:szCs w:val="28"/>
        </w:rPr>
        <w:t xml:space="preserve"> Lake in Meghalaya, with its sprawling expanse, offers a perfect setting for leisurely boat rides and picnics.</w:t>
      </w:r>
    </w:p>
    <w:p w14:paraId="035FA8B4" w14:textId="77777777" w:rsidR="00356884" w:rsidRPr="003F5AE2" w:rsidRDefault="00356884" w:rsidP="003F5AE2">
      <w:pPr>
        <w:pStyle w:val="BodyText"/>
        <w:spacing w:before="1" w:line="360" w:lineRule="auto"/>
        <w:ind w:left="506" w:right="106"/>
        <w:rPr>
          <w:rFonts w:ascii="Arial" w:hAnsi="Arial" w:cs="Arial"/>
          <w:sz w:val="28"/>
          <w:szCs w:val="28"/>
        </w:rPr>
      </w:pPr>
    </w:p>
    <w:p w14:paraId="07D7AEB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Every corner of </w:t>
      </w:r>
      <w:r w:rsidR="00F61270" w:rsidRPr="003F5AE2">
        <w:rPr>
          <w:rFonts w:ascii="Arial" w:hAnsi="Arial" w:cs="Arial"/>
          <w:sz w:val="28"/>
          <w:szCs w:val="28"/>
        </w:rPr>
        <w:t>Northeast</w:t>
      </w:r>
      <w:r w:rsidRPr="003F5AE2">
        <w:rPr>
          <w:rFonts w:ascii="Arial" w:hAnsi="Arial" w:cs="Arial"/>
          <w:sz w:val="28"/>
          <w:szCs w:val="28"/>
        </w:rPr>
        <w:t xml:space="preserve"> India resonates with the whispers of nature, inviting travelers to immerse themselves in its splendor. The region's natural attractions not only provide a feast for the eyes but also nurture the spirit, offering a harmonious blend of tranquility and adventure. The untouched beauty and ecological diversity make </w:t>
      </w:r>
      <w:r w:rsidR="00F61270" w:rsidRPr="003F5AE2">
        <w:rPr>
          <w:rFonts w:ascii="Arial" w:hAnsi="Arial" w:cs="Arial"/>
          <w:sz w:val="28"/>
          <w:szCs w:val="28"/>
        </w:rPr>
        <w:t>Northeast</w:t>
      </w:r>
      <w:r w:rsidRPr="003F5AE2">
        <w:rPr>
          <w:rFonts w:ascii="Arial" w:hAnsi="Arial" w:cs="Arial"/>
          <w:sz w:val="28"/>
          <w:szCs w:val="28"/>
        </w:rPr>
        <w:t xml:space="preserve"> India a treasure trove waiting to </w:t>
      </w:r>
      <w:proofErr w:type="gramStart"/>
      <w:r w:rsidRPr="003F5AE2">
        <w:rPr>
          <w:rFonts w:ascii="Arial" w:hAnsi="Arial" w:cs="Arial"/>
          <w:sz w:val="28"/>
          <w:szCs w:val="28"/>
        </w:rPr>
        <w:t>be explored</w:t>
      </w:r>
      <w:proofErr w:type="gramEnd"/>
      <w:r w:rsidRPr="003F5AE2">
        <w:rPr>
          <w:rFonts w:ascii="Arial" w:hAnsi="Arial" w:cs="Arial"/>
          <w:sz w:val="28"/>
          <w:szCs w:val="28"/>
        </w:rPr>
        <w:t>, where every moment spent in its embrace becomes a cherished memory.</w:t>
      </w:r>
    </w:p>
    <w:p w14:paraId="7856C4EC"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Cultural Tourism</w:t>
      </w:r>
    </w:p>
    <w:p w14:paraId="33CD8A2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Nestled within the vibrant tapestry of </w:t>
      </w:r>
      <w:r w:rsidR="00F61270" w:rsidRPr="003F5AE2">
        <w:rPr>
          <w:rFonts w:ascii="Arial" w:hAnsi="Arial" w:cs="Arial"/>
          <w:sz w:val="28"/>
          <w:szCs w:val="28"/>
        </w:rPr>
        <w:t>Northeast</w:t>
      </w:r>
      <w:r w:rsidRPr="003F5AE2">
        <w:rPr>
          <w:rFonts w:ascii="Arial" w:hAnsi="Arial" w:cs="Arial"/>
          <w:sz w:val="28"/>
          <w:szCs w:val="28"/>
        </w:rPr>
        <w:t xml:space="preserve"> India lies a treasure trove of cultural richness waiting to </w:t>
      </w:r>
      <w:proofErr w:type="gramStart"/>
      <w:r w:rsidRPr="003F5AE2">
        <w:rPr>
          <w:rFonts w:ascii="Arial" w:hAnsi="Arial" w:cs="Arial"/>
          <w:sz w:val="28"/>
          <w:szCs w:val="28"/>
        </w:rPr>
        <w:t>be discovered</w:t>
      </w:r>
      <w:proofErr w:type="gramEnd"/>
      <w:r w:rsidRPr="003F5AE2">
        <w:rPr>
          <w:rFonts w:ascii="Arial" w:hAnsi="Arial" w:cs="Arial"/>
          <w:sz w:val="28"/>
          <w:szCs w:val="28"/>
        </w:rPr>
        <w:t xml:space="preserve">. This region, often overshadowed by more well- known destinations, offers an unparalleled depth of traditions, customs, and heritage that beckon to those eager to explore beyond the ordinary. The cultural tourism in </w:t>
      </w:r>
      <w:r w:rsidR="00F61270" w:rsidRPr="003F5AE2">
        <w:rPr>
          <w:rFonts w:ascii="Arial" w:hAnsi="Arial" w:cs="Arial"/>
          <w:sz w:val="28"/>
          <w:szCs w:val="28"/>
        </w:rPr>
        <w:t>Northeast</w:t>
      </w:r>
      <w:r w:rsidRPr="003F5AE2">
        <w:rPr>
          <w:rFonts w:ascii="Arial" w:hAnsi="Arial" w:cs="Arial"/>
          <w:sz w:val="28"/>
          <w:szCs w:val="28"/>
        </w:rPr>
        <w:t xml:space="preserve"> India is not merely a passive observation of age-old practices but an immersive experience that invites visitors to engage with the very soul of the communities that call this land home.</w:t>
      </w:r>
    </w:p>
    <w:p w14:paraId="6F39836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The essence of cultural tourism in this part of the country is deeply rooted in its diverse ethnic mosaic. The region is home to an astounding variety of tribes, each with its own distinct language, folklore, and artistic expression. The festivals celebrated here are a vivid reflection of this diversity. From the vibrant Hornbill Festival in Nagaland, which showcases the rich heritage of the Naga tribes through dance, music, and traditional sports, to the Ziro Festival of Music in Arunachal Pradesh that brings together modern and traditional sounds in a picturesque valley, these events provide a window into the lives and values of the local people.</w:t>
      </w:r>
    </w:p>
    <w:p w14:paraId="0C722D8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Handicrafts and traditional arts play a significant role in the cultural landscape of </w:t>
      </w:r>
      <w:r w:rsidR="00F61270" w:rsidRPr="003F5AE2">
        <w:rPr>
          <w:rFonts w:ascii="Arial" w:hAnsi="Arial" w:cs="Arial"/>
          <w:sz w:val="28"/>
          <w:szCs w:val="28"/>
        </w:rPr>
        <w:t>Northeast</w:t>
      </w:r>
      <w:r w:rsidRPr="003F5AE2">
        <w:rPr>
          <w:rFonts w:ascii="Arial" w:hAnsi="Arial" w:cs="Arial"/>
          <w:sz w:val="28"/>
          <w:szCs w:val="28"/>
        </w:rPr>
        <w:t xml:space="preserve"> India. The intricate weaving patterns of Assam's silk, the unique bamboo and cane crafts of Tripura, and the exquisite handloom products of Manipur are just </w:t>
      </w:r>
      <w:proofErr w:type="gramStart"/>
      <w:r w:rsidRPr="003F5AE2">
        <w:rPr>
          <w:rFonts w:ascii="Arial" w:hAnsi="Arial" w:cs="Arial"/>
          <w:sz w:val="28"/>
          <w:szCs w:val="28"/>
        </w:rPr>
        <w:t>a few</w:t>
      </w:r>
      <w:proofErr w:type="gramEnd"/>
      <w:r w:rsidRPr="003F5AE2">
        <w:rPr>
          <w:rFonts w:ascii="Arial" w:hAnsi="Arial" w:cs="Arial"/>
          <w:sz w:val="28"/>
          <w:szCs w:val="28"/>
        </w:rPr>
        <w:t xml:space="preserve"> examples of the region's artisanal prowess. Visitors can </w:t>
      </w:r>
      <w:proofErr w:type="gramStart"/>
      <w:r w:rsidRPr="003F5AE2">
        <w:rPr>
          <w:rFonts w:ascii="Arial" w:hAnsi="Arial" w:cs="Arial"/>
          <w:sz w:val="28"/>
          <w:szCs w:val="28"/>
        </w:rPr>
        <w:t>witness</w:t>
      </w:r>
      <w:proofErr w:type="gramEnd"/>
      <w:r w:rsidRPr="003F5AE2">
        <w:rPr>
          <w:rFonts w:ascii="Arial" w:hAnsi="Arial" w:cs="Arial"/>
          <w:sz w:val="28"/>
          <w:szCs w:val="28"/>
        </w:rPr>
        <w:t xml:space="preserve"> artisans at work, creating masterpieces that are not only aesthetically pleasing but also carry stories of generations. These crafts are more than mere souvenirs; they are tangible connections to the region's cultural identity.</w:t>
      </w:r>
    </w:p>
    <w:p w14:paraId="134A6A1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Cuisine is another vital aspect of cultural tourism in </w:t>
      </w:r>
      <w:r w:rsidR="00F61270" w:rsidRPr="003F5AE2">
        <w:rPr>
          <w:rFonts w:ascii="Arial" w:hAnsi="Arial" w:cs="Arial"/>
          <w:sz w:val="28"/>
          <w:szCs w:val="28"/>
        </w:rPr>
        <w:t>Northeast</w:t>
      </w:r>
      <w:r w:rsidRPr="003F5AE2">
        <w:rPr>
          <w:rFonts w:ascii="Arial" w:hAnsi="Arial" w:cs="Arial"/>
          <w:sz w:val="28"/>
          <w:szCs w:val="28"/>
        </w:rPr>
        <w:t xml:space="preserve"> India. The culinary traditions here are as diverse as the people, offering a tantalizing array of flavors and ingredients. From the smoky and spicy dishes of Mizoram to the fermented delicacies of Sikkim, the food </w:t>
      </w:r>
      <w:r w:rsidR="00D5402D" w:rsidRPr="003F5AE2">
        <w:rPr>
          <w:rFonts w:ascii="Arial" w:hAnsi="Arial" w:cs="Arial"/>
          <w:sz w:val="28"/>
          <w:szCs w:val="28"/>
        </w:rPr>
        <w:t>reflects</w:t>
      </w:r>
      <w:r w:rsidRPr="003F5AE2">
        <w:rPr>
          <w:rFonts w:ascii="Arial" w:hAnsi="Arial" w:cs="Arial"/>
          <w:sz w:val="28"/>
          <w:szCs w:val="28"/>
        </w:rPr>
        <w:t xml:space="preserve"> the local environment and history. Participating in traditional cooking classes or sharing a meal with a local family provides an intimate glimpse into the daily lives and hospitality of the people.</w:t>
      </w:r>
    </w:p>
    <w:p w14:paraId="28D4D57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The architectural heritage of the region also adds to its cultural allure. Monasteries in Sikkim and Arunachal Pradesh, the Rajbari palaces in Tripura, and the traditional bamboo houses of the Garo and Khasi tribes in Meghalaya stand as testaments to the region's historical and cultural evolution. Exploring these structures offers insights into the architectural ingenuity and spiritual beliefs that have shaped the region over centuries.</w:t>
      </w:r>
    </w:p>
    <w:p w14:paraId="080DF94C" w14:textId="77777777" w:rsidR="00356884" w:rsidRPr="003F5AE2" w:rsidRDefault="00356884" w:rsidP="003F5AE2">
      <w:pPr>
        <w:pStyle w:val="BodyText"/>
        <w:spacing w:before="1" w:line="360" w:lineRule="auto"/>
        <w:ind w:left="506" w:right="106"/>
        <w:rPr>
          <w:rFonts w:ascii="Arial" w:hAnsi="Arial" w:cs="Arial"/>
          <w:sz w:val="28"/>
          <w:szCs w:val="28"/>
        </w:rPr>
      </w:pPr>
    </w:p>
    <w:p w14:paraId="1B217B8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Music and dance are integral to the cultural fabric of </w:t>
      </w:r>
      <w:r w:rsidR="00F61270" w:rsidRPr="003F5AE2">
        <w:rPr>
          <w:rFonts w:ascii="Arial" w:hAnsi="Arial" w:cs="Arial"/>
          <w:sz w:val="28"/>
          <w:szCs w:val="28"/>
        </w:rPr>
        <w:t>Northeast</w:t>
      </w:r>
      <w:r w:rsidRPr="003F5AE2">
        <w:rPr>
          <w:rFonts w:ascii="Arial" w:hAnsi="Arial" w:cs="Arial"/>
          <w:sz w:val="28"/>
          <w:szCs w:val="28"/>
        </w:rPr>
        <w:t xml:space="preserve"> India. Each tribe and community have its own unique forms of expression, whether it be the soulful folk </w:t>
      </w:r>
      <w:r w:rsidRPr="003F5AE2">
        <w:rPr>
          <w:rFonts w:ascii="Arial" w:hAnsi="Arial" w:cs="Arial"/>
          <w:sz w:val="28"/>
          <w:szCs w:val="28"/>
        </w:rPr>
        <w:lastRenderedPageBreak/>
        <w:t xml:space="preserve">songs of the </w:t>
      </w:r>
      <w:proofErr w:type="spellStart"/>
      <w:r w:rsidRPr="003F5AE2">
        <w:rPr>
          <w:rFonts w:ascii="Arial" w:hAnsi="Arial" w:cs="Arial"/>
          <w:sz w:val="28"/>
          <w:szCs w:val="28"/>
        </w:rPr>
        <w:t>Bodos</w:t>
      </w:r>
      <w:proofErr w:type="spellEnd"/>
      <w:r w:rsidRPr="003F5AE2">
        <w:rPr>
          <w:rFonts w:ascii="Arial" w:hAnsi="Arial" w:cs="Arial"/>
          <w:sz w:val="28"/>
          <w:szCs w:val="28"/>
        </w:rPr>
        <w:t xml:space="preserve"> in Assam or the energetic dances of the Warli tribe in Meghalaya. These performances are not mere spectacles but </w:t>
      </w:r>
      <w:proofErr w:type="gramStart"/>
      <w:r w:rsidRPr="003F5AE2">
        <w:rPr>
          <w:rFonts w:ascii="Arial" w:hAnsi="Arial" w:cs="Arial"/>
          <w:sz w:val="28"/>
          <w:szCs w:val="28"/>
        </w:rPr>
        <w:t>are deeply intertwined</w:t>
      </w:r>
      <w:proofErr w:type="gramEnd"/>
      <w:r w:rsidRPr="003F5AE2">
        <w:rPr>
          <w:rFonts w:ascii="Arial" w:hAnsi="Arial" w:cs="Arial"/>
          <w:sz w:val="28"/>
          <w:szCs w:val="28"/>
        </w:rPr>
        <w:t xml:space="preserve"> with the social and religious practices of the communities, often performed during festivals, rituals, and communal gatherings.</w:t>
      </w:r>
    </w:p>
    <w:p w14:paraId="6E8CB63E" w14:textId="77777777" w:rsidR="00356884" w:rsidRPr="003F5AE2" w:rsidRDefault="00356884" w:rsidP="003F5AE2">
      <w:pPr>
        <w:pStyle w:val="BodyText"/>
        <w:spacing w:before="1" w:line="360" w:lineRule="auto"/>
        <w:ind w:left="506" w:right="106"/>
        <w:rPr>
          <w:rFonts w:ascii="Arial" w:hAnsi="Arial" w:cs="Arial"/>
          <w:sz w:val="28"/>
          <w:szCs w:val="28"/>
        </w:rPr>
      </w:pPr>
    </w:p>
    <w:p w14:paraId="27385E5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cultural tourism experience in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is further enriched</w:t>
      </w:r>
      <w:proofErr w:type="gramEnd"/>
      <w:r w:rsidRPr="003F5AE2">
        <w:rPr>
          <w:rFonts w:ascii="Arial" w:hAnsi="Arial" w:cs="Arial"/>
          <w:sz w:val="28"/>
          <w:szCs w:val="28"/>
        </w:rPr>
        <w:t xml:space="preserve"> by the warm hospitality of its people. The concept of 'Atithi Devo Bhava' (Guest is God) </w:t>
      </w:r>
      <w:proofErr w:type="gramStart"/>
      <w:r w:rsidRPr="003F5AE2">
        <w:rPr>
          <w:rFonts w:ascii="Arial" w:hAnsi="Arial" w:cs="Arial"/>
          <w:sz w:val="28"/>
          <w:szCs w:val="28"/>
        </w:rPr>
        <w:t>is deeply ingrained</w:t>
      </w:r>
      <w:proofErr w:type="gramEnd"/>
      <w:r w:rsidRPr="003F5AE2">
        <w:rPr>
          <w:rFonts w:ascii="Arial" w:hAnsi="Arial" w:cs="Arial"/>
          <w:sz w:val="28"/>
          <w:szCs w:val="28"/>
        </w:rPr>
        <w:t xml:space="preserve"> in the local ethos. Visitors </w:t>
      </w:r>
      <w:proofErr w:type="gramStart"/>
      <w:r w:rsidRPr="003F5AE2">
        <w:rPr>
          <w:rFonts w:ascii="Arial" w:hAnsi="Arial" w:cs="Arial"/>
          <w:sz w:val="28"/>
          <w:szCs w:val="28"/>
        </w:rPr>
        <w:t>are often welcomed</w:t>
      </w:r>
      <w:proofErr w:type="gramEnd"/>
      <w:r w:rsidRPr="003F5AE2">
        <w:rPr>
          <w:rFonts w:ascii="Arial" w:hAnsi="Arial" w:cs="Arial"/>
          <w:sz w:val="28"/>
          <w:szCs w:val="28"/>
        </w:rPr>
        <w:t xml:space="preserve"> with open arms and treated to the kind of genuine hospitality that makes them feel like part of the community.</w:t>
      </w:r>
    </w:p>
    <w:p w14:paraId="3886EB38" w14:textId="77777777" w:rsidR="00356884" w:rsidRPr="003F5AE2" w:rsidRDefault="00356884" w:rsidP="003F5AE2">
      <w:pPr>
        <w:pStyle w:val="BodyText"/>
        <w:spacing w:before="1" w:line="360" w:lineRule="auto"/>
        <w:ind w:left="506" w:right="106"/>
        <w:rPr>
          <w:rFonts w:ascii="Arial" w:hAnsi="Arial" w:cs="Arial"/>
          <w:sz w:val="28"/>
          <w:szCs w:val="28"/>
        </w:rPr>
      </w:pPr>
    </w:p>
    <w:p w14:paraId="2AFA9A1D"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Northeast India stands as a beacon of cultural diversity and authenticity. The region offers a unique opportunity to explore a world where ancient traditions coexist with modern influences, creating a rich and dynamic cultural landscape. For those seeking a deeper understanding of India's multifaceted identity, the cultural tourism of Northeast India provides an unforgettable journey into the heart of its traditions and people.</w:t>
      </w:r>
    </w:p>
    <w:p w14:paraId="6AF70B0C"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Northeast India, a region blessed with an abundance of natural beauty, presents a treasure trove of opportunities for adventure tourism. This land, where the mighty Himalayas meet the lush plains, offers a diverse range of activities that beckon thrill-seekers from around the globe. The sheer variety and uniqueness of the experiences available make this region a haven for those seeking both excitement and a deep connection with the natural world.</w:t>
      </w:r>
    </w:p>
    <w:p w14:paraId="226FB44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Consider the pristine rivers that wind through the valleys and gorges of Arunachal Pradesh and Assam. These waterways are perfect for white-water rafting and kayaking, providing both challenge and exhilaration. The Brahmaputra River, one of the mightiest rivers in the world, offers stretches of rapids that </w:t>
      </w:r>
      <w:proofErr w:type="gramStart"/>
      <w:r w:rsidRPr="003F5AE2">
        <w:rPr>
          <w:rFonts w:ascii="Arial" w:hAnsi="Arial" w:cs="Arial"/>
          <w:sz w:val="28"/>
          <w:szCs w:val="28"/>
        </w:rPr>
        <w:t>test</w:t>
      </w:r>
      <w:proofErr w:type="gramEnd"/>
      <w:r w:rsidRPr="003F5AE2">
        <w:rPr>
          <w:rFonts w:ascii="Arial" w:hAnsi="Arial" w:cs="Arial"/>
          <w:sz w:val="28"/>
          <w:szCs w:val="28"/>
        </w:rPr>
        <w:t xml:space="preserve"> the mettle of even the most seasoned adventurers. The thrill of navigating these waters, surrounded by breathtaking landscapes, is a memory that lingers long after the journey ends.</w:t>
      </w:r>
    </w:p>
    <w:p w14:paraId="32632D3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For those who prefer their adventures on solid ground, the region’s mountainous terrain </w:t>
      </w:r>
      <w:proofErr w:type="gramStart"/>
      <w:r w:rsidRPr="003F5AE2">
        <w:rPr>
          <w:rFonts w:ascii="Arial" w:hAnsi="Arial" w:cs="Arial"/>
          <w:sz w:val="28"/>
          <w:szCs w:val="28"/>
        </w:rPr>
        <w:t>provides</w:t>
      </w:r>
      <w:proofErr w:type="gramEnd"/>
      <w:r w:rsidRPr="003F5AE2">
        <w:rPr>
          <w:rFonts w:ascii="Arial" w:hAnsi="Arial" w:cs="Arial"/>
          <w:sz w:val="28"/>
          <w:szCs w:val="28"/>
        </w:rPr>
        <w:t xml:space="preserve"> </w:t>
      </w:r>
      <w:proofErr w:type="gramStart"/>
      <w:r w:rsidRPr="003F5AE2">
        <w:rPr>
          <w:rFonts w:ascii="Arial" w:hAnsi="Arial" w:cs="Arial"/>
          <w:sz w:val="28"/>
          <w:szCs w:val="28"/>
        </w:rPr>
        <w:t>ample opportunities</w:t>
      </w:r>
      <w:proofErr w:type="gramEnd"/>
      <w:r w:rsidRPr="003F5AE2">
        <w:rPr>
          <w:rFonts w:ascii="Arial" w:hAnsi="Arial" w:cs="Arial"/>
          <w:sz w:val="28"/>
          <w:szCs w:val="28"/>
        </w:rPr>
        <w:t xml:space="preserve"> for trekking and mountaineering. The rugged </w:t>
      </w:r>
      <w:r w:rsidRPr="003F5AE2">
        <w:rPr>
          <w:rFonts w:ascii="Arial" w:hAnsi="Arial" w:cs="Arial"/>
          <w:sz w:val="28"/>
          <w:szCs w:val="28"/>
        </w:rPr>
        <w:lastRenderedPageBreak/>
        <w:t xml:space="preserve">paths of the Eastern Himalayas invite trekkers to explore remote villages and verdant forests, each step unveiling vistas of unparalleled beauty. Trails like the ones leading to the </w:t>
      </w:r>
      <w:proofErr w:type="spellStart"/>
      <w:r w:rsidRPr="003F5AE2">
        <w:rPr>
          <w:rFonts w:ascii="Arial" w:hAnsi="Arial" w:cs="Arial"/>
          <w:sz w:val="28"/>
          <w:szCs w:val="28"/>
        </w:rPr>
        <w:t>Tawang</w:t>
      </w:r>
      <w:proofErr w:type="spellEnd"/>
      <w:r w:rsidRPr="003F5AE2">
        <w:rPr>
          <w:rFonts w:ascii="Arial" w:hAnsi="Arial" w:cs="Arial"/>
          <w:sz w:val="28"/>
          <w:szCs w:val="28"/>
        </w:rPr>
        <w:t xml:space="preserve"> Monastery or the Ziro Valley are not just physically demanding but also spiritually enriching, as they pass through areas steeped in history and culture.</w:t>
      </w:r>
    </w:p>
    <w:p w14:paraId="21CA0CF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Cycling enthusiasts find the winding roads and steep inclines of Meghalaya and Sikkim particularly enticing. The challenging routes, cutting through mist-laden hills and lush greenery, offer cyclists a chance to </w:t>
      </w:r>
      <w:r w:rsidR="00D5402D" w:rsidRPr="003F5AE2">
        <w:rPr>
          <w:rFonts w:ascii="Arial" w:hAnsi="Arial" w:cs="Arial"/>
          <w:sz w:val="28"/>
          <w:szCs w:val="28"/>
        </w:rPr>
        <w:t>evaluate</w:t>
      </w:r>
      <w:r w:rsidRPr="003F5AE2">
        <w:rPr>
          <w:rFonts w:ascii="Arial" w:hAnsi="Arial" w:cs="Arial"/>
          <w:sz w:val="28"/>
          <w:szCs w:val="28"/>
        </w:rPr>
        <w:t xml:space="preserve"> their endurance while soaking in the serene beauty of the surroundings. Each pedal stroke through these landscapes offers </w:t>
      </w:r>
      <w:r w:rsidR="00D5402D" w:rsidRPr="003F5AE2">
        <w:rPr>
          <w:rFonts w:ascii="Arial" w:hAnsi="Arial" w:cs="Arial"/>
          <w:sz w:val="28"/>
          <w:szCs w:val="28"/>
        </w:rPr>
        <w:t>a unique perspective</w:t>
      </w:r>
      <w:r w:rsidRPr="003F5AE2">
        <w:rPr>
          <w:rFonts w:ascii="Arial" w:hAnsi="Arial" w:cs="Arial"/>
          <w:sz w:val="28"/>
          <w:szCs w:val="28"/>
        </w:rPr>
        <w:t>, a new discovery, making the journey as rewarding as the destination. Rock climbing and bouldering opportunities are plentiful, especially in the states of Manipur and Nagaland. The natural rock formations and cliffs present a variety of challenges for climbers of all skill levels. The climb is often a solitary communion with nature, a test of strength and resolve, rewarded by panoramic views that stretch as far as the eye can see.</w:t>
      </w:r>
    </w:p>
    <w:p w14:paraId="5F5F465A" w14:textId="77777777" w:rsidR="00356884" w:rsidRPr="003F5AE2" w:rsidRDefault="00356884" w:rsidP="003F5AE2">
      <w:pPr>
        <w:pStyle w:val="BodyText"/>
        <w:spacing w:before="1" w:line="360" w:lineRule="auto"/>
        <w:ind w:left="506" w:right="106"/>
        <w:rPr>
          <w:rFonts w:ascii="Arial" w:hAnsi="Arial" w:cs="Arial"/>
          <w:sz w:val="28"/>
          <w:szCs w:val="28"/>
        </w:rPr>
      </w:pPr>
    </w:p>
    <w:p w14:paraId="651ACB8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dense forests and diverse wildlife of </w:t>
      </w:r>
      <w:r w:rsidR="00F61270" w:rsidRPr="003F5AE2">
        <w:rPr>
          <w:rFonts w:ascii="Arial" w:hAnsi="Arial" w:cs="Arial"/>
          <w:sz w:val="28"/>
          <w:szCs w:val="28"/>
        </w:rPr>
        <w:t>Northeast</w:t>
      </w:r>
      <w:r w:rsidRPr="003F5AE2">
        <w:rPr>
          <w:rFonts w:ascii="Arial" w:hAnsi="Arial" w:cs="Arial"/>
          <w:sz w:val="28"/>
          <w:szCs w:val="28"/>
        </w:rPr>
        <w:t xml:space="preserve"> India also make it a prime destination for eco-tourism and wildlife safaris. </w:t>
      </w:r>
      <w:proofErr w:type="spellStart"/>
      <w:r w:rsidRPr="003F5AE2">
        <w:rPr>
          <w:rFonts w:ascii="Arial" w:hAnsi="Arial" w:cs="Arial"/>
          <w:sz w:val="28"/>
          <w:szCs w:val="28"/>
        </w:rPr>
        <w:t>Kaziranga</w:t>
      </w:r>
      <w:proofErr w:type="spellEnd"/>
      <w:r w:rsidRPr="003F5AE2">
        <w:rPr>
          <w:rFonts w:ascii="Arial" w:hAnsi="Arial" w:cs="Arial"/>
          <w:sz w:val="28"/>
          <w:szCs w:val="28"/>
        </w:rPr>
        <w:t xml:space="preserve"> National Park in Assam, home to the one-horned rhinoceros, offers jeep and elephant safaris that bring visitors up close with the region’s unique fauna. Bird watchers find paradise in the wetlands and forests, where rare and migratory species can </w:t>
      </w:r>
      <w:proofErr w:type="gramStart"/>
      <w:r w:rsidRPr="003F5AE2">
        <w:rPr>
          <w:rFonts w:ascii="Arial" w:hAnsi="Arial" w:cs="Arial"/>
          <w:sz w:val="28"/>
          <w:szCs w:val="28"/>
        </w:rPr>
        <w:t>be spotted</w:t>
      </w:r>
      <w:proofErr w:type="gramEnd"/>
      <w:r w:rsidRPr="003F5AE2">
        <w:rPr>
          <w:rFonts w:ascii="Arial" w:hAnsi="Arial" w:cs="Arial"/>
          <w:sz w:val="28"/>
          <w:szCs w:val="28"/>
        </w:rPr>
        <w:t>.</w:t>
      </w:r>
    </w:p>
    <w:p w14:paraId="4FFDE16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Caving is another thrilling activity, especially in the state of Meghalaya, known for its extensive network of caves. Exploring these subterranean wonders, with their stalactites and stalagmites, is an adventure that combines physical exertion with the thrill of discovery. The caves, </w:t>
      </w:r>
      <w:proofErr w:type="gramStart"/>
      <w:r w:rsidRPr="003F5AE2">
        <w:rPr>
          <w:rFonts w:ascii="Arial" w:hAnsi="Arial" w:cs="Arial"/>
          <w:sz w:val="28"/>
          <w:szCs w:val="28"/>
        </w:rPr>
        <w:t>some of</w:t>
      </w:r>
      <w:proofErr w:type="gramEnd"/>
      <w:r w:rsidRPr="003F5AE2">
        <w:rPr>
          <w:rFonts w:ascii="Arial" w:hAnsi="Arial" w:cs="Arial"/>
          <w:sz w:val="28"/>
          <w:szCs w:val="28"/>
        </w:rPr>
        <w:t xml:space="preserve"> which are among the longest in Asia, offer a glimpse into the geological history of the region.</w:t>
      </w:r>
    </w:p>
    <w:p w14:paraId="59BD794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Paragliding and hang gliding over the scenic landscapes of Mizoram and Arunachal Pradesh provide an aerial perspective of the region’s beauty. The sensation of soaring above the hills and valleys, with the wind in your face and the earth far below, is an exhilarating experience that leaves </w:t>
      </w:r>
      <w:r w:rsidR="00D5402D" w:rsidRPr="003F5AE2">
        <w:rPr>
          <w:rFonts w:ascii="Arial" w:hAnsi="Arial" w:cs="Arial"/>
          <w:sz w:val="28"/>
          <w:szCs w:val="28"/>
        </w:rPr>
        <w:t>an impression</w:t>
      </w:r>
      <w:r w:rsidRPr="003F5AE2">
        <w:rPr>
          <w:rFonts w:ascii="Arial" w:hAnsi="Arial" w:cs="Arial"/>
          <w:sz w:val="28"/>
          <w:szCs w:val="28"/>
        </w:rPr>
        <w:t>.</w:t>
      </w:r>
    </w:p>
    <w:p w14:paraId="54E23D22" w14:textId="77777777" w:rsidR="00356884" w:rsidRPr="003F5AE2" w:rsidRDefault="00356884" w:rsidP="003F5AE2">
      <w:pPr>
        <w:pStyle w:val="BodyText"/>
        <w:spacing w:before="1" w:line="360" w:lineRule="auto"/>
        <w:ind w:left="506" w:right="106"/>
        <w:rPr>
          <w:rFonts w:ascii="Arial" w:hAnsi="Arial" w:cs="Arial"/>
          <w:sz w:val="28"/>
          <w:szCs w:val="28"/>
        </w:rPr>
      </w:pPr>
    </w:p>
    <w:p w14:paraId="06501ED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Northeast India’s role in promoting adventure tourism is significant. The region’s natural diversity, combined with its cultural richness, creates a unique canvas for adventure activities. These experiences not only provide thrill and excitement but also foster a deeper appreciation for the natural and cultural heritage of this remarkable part of the world.</w:t>
      </w:r>
    </w:p>
    <w:p w14:paraId="4ABCD223"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a region often described as a tapestry of diverse cultures, traditions, and natural wonders, has been steadily gaining recognition for its potential in eco-tourism. This </w:t>
      </w:r>
      <w:r w:rsidR="00D5402D" w:rsidRPr="003F5AE2">
        <w:rPr>
          <w:rFonts w:ascii="Arial" w:hAnsi="Arial" w:cs="Arial"/>
          <w:sz w:val="28"/>
          <w:szCs w:val="28"/>
        </w:rPr>
        <w:t>unexplored</w:t>
      </w:r>
      <w:r w:rsidRPr="003F5AE2">
        <w:rPr>
          <w:rFonts w:ascii="Arial" w:hAnsi="Arial" w:cs="Arial"/>
          <w:sz w:val="28"/>
          <w:szCs w:val="28"/>
        </w:rPr>
        <w:t xml:space="preserve"> part of India offers a unique blend of biodiversity and cultural richness, making it an ideal destination for travelers </w:t>
      </w:r>
      <w:proofErr w:type="gramStart"/>
      <w:r w:rsidRPr="003F5AE2">
        <w:rPr>
          <w:rFonts w:ascii="Arial" w:hAnsi="Arial" w:cs="Arial"/>
          <w:sz w:val="28"/>
          <w:szCs w:val="28"/>
        </w:rPr>
        <w:t>seeking</w:t>
      </w:r>
      <w:proofErr w:type="gramEnd"/>
      <w:r w:rsidRPr="003F5AE2">
        <w:rPr>
          <w:rFonts w:ascii="Arial" w:hAnsi="Arial" w:cs="Arial"/>
          <w:sz w:val="28"/>
          <w:szCs w:val="28"/>
        </w:rPr>
        <w:t xml:space="preserve"> sustainable and immersive experiences. The verdant landscapes, pristine rivers, and majestic hills serve as a backdrop to a vibrant mosaic of ethnic communities, each with its own distinct traditions and way of life. </w:t>
      </w:r>
    </w:p>
    <w:p w14:paraId="48D657F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states of Assam, Arunachal Pradesh, Manipur, Meghalaya, Mizoram, Nagaland, Tripura, and Sikkim collectively form a region that is both geographically and culturally distinct from the rest of India. These states are home to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national parks and wildlife sanctuaries, which house a wide array of flora and fauna, </w:t>
      </w:r>
      <w:proofErr w:type="gramStart"/>
      <w:r w:rsidRPr="003F5AE2">
        <w:rPr>
          <w:rFonts w:ascii="Arial" w:hAnsi="Arial" w:cs="Arial"/>
          <w:sz w:val="28"/>
          <w:szCs w:val="28"/>
        </w:rPr>
        <w:t>some of</w:t>
      </w:r>
      <w:proofErr w:type="gramEnd"/>
      <w:r w:rsidRPr="003F5AE2">
        <w:rPr>
          <w:rFonts w:ascii="Arial" w:hAnsi="Arial" w:cs="Arial"/>
          <w:sz w:val="28"/>
          <w:szCs w:val="28"/>
        </w:rPr>
        <w:t xml:space="preserve"> which are endemic to the region. </w:t>
      </w:r>
      <w:proofErr w:type="spellStart"/>
      <w:r w:rsidRPr="003F5AE2">
        <w:rPr>
          <w:rFonts w:ascii="Arial" w:hAnsi="Arial" w:cs="Arial"/>
          <w:sz w:val="28"/>
          <w:szCs w:val="28"/>
        </w:rPr>
        <w:t>Kaziranga</w:t>
      </w:r>
      <w:proofErr w:type="spellEnd"/>
      <w:r w:rsidRPr="003F5AE2">
        <w:rPr>
          <w:rFonts w:ascii="Arial" w:hAnsi="Arial" w:cs="Arial"/>
          <w:sz w:val="28"/>
          <w:szCs w:val="28"/>
        </w:rPr>
        <w:t xml:space="preserve"> National Park in Assam, a UNESCO World Heritage Site, is renowned for its population of the one-horned rhinoceros. Similarly, the </w:t>
      </w:r>
      <w:proofErr w:type="spellStart"/>
      <w:r w:rsidRPr="003F5AE2">
        <w:rPr>
          <w:rFonts w:ascii="Arial" w:hAnsi="Arial" w:cs="Arial"/>
          <w:sz w:val="28"/>
          <w:szCs w:val="28"/>
        </w:rPr>
        <w:t>Namdapha</w:t>
      </w:r>
      <w:proofErr w:type="spellEnd"/>
      <w:r w:rsidRPr="003F5AE2">
        <w:rPr>
          <w:rFonts w:ascii="Arial" w:hAnsi="Arial" w:cs="Arial"/>
          <w:sz w:val="28"/>
          <w:szCs w:val="28"/>
        </w:rPr>
        <w:t xml:space="preserve"> National Park in Arunachal Pradesh is known for its rich biodiversity and the presence of rare species such as the snow leopard and clouded leopard.</w:t>
      </w:r>
    </w:p>
    <w:p w14:paraId="61FA657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Eco-tourism in </w:t>
      </w:r>
      <w:r w:rsidR="00F61270" w:rsidRPr="003F5AE2">
        <w:rPr>
          <w:rFonts w:ascii="Arial" w:hAnsi="Arial" w:cs="Arial"/>
          <w:sz w:val="28"/>
          <w:szCs w:val="28"/>
        </w:rPr>
        <w:t>Northeast</w:t>
      </w:r>
      <w:r w:rsidRPr="003F5AE2">
        <w:rPr>
          <w:rFonts w:ascii="Arial" w:hAnsi="Arial" w:cs="Arial"/>
          <w:sz w:val="28"/>
          <w:szCs w:val="28"/>
        </w:rPr>
        <w:t xml:space="preserve"> India is not just about exploring its natural beauty but also about engaging with the local communities and understanding their way of life. The </w:t>
      </w:r>
      <w:r w:rsidR="00D5402D" w:rsidRPr="003F5AE2">
        <w:rPr>
          <w:rFonts w:ascii="Arial" w:hAnsi="Arial" w:cs="Arial"/>
          <w:sz w:val="28"/>
          <w:szCs w:val="28"/>
        </w:rPr>
        <w:t>Indigenous</w:t>
      </w:r>
      <w:r w:rsidRPr="003F5AE2">
        <w:rPr>
          <w:rFonts w:ascii="Arial" w:hAnsi="Arial" w:cs="Arial"/>
          <w:sz w:val="28"/>
          <w:szCs w:val="28"/>
        </w:rPr>
        <w:t xml:space="preserve"> tribes of this region have managed to preserve their traditions and customs over centuries, </w:t>
      </w:r>
      <w:r w:rsidR="00D5402D" w:rsidRPr="003F5AE2">
        <w:rPr>
          <w:rFonts w:ascii="Arial" w:hAnsi="Arial" w:cs="Arial"/>
          <w:sz w:val="28"/>
          <w:szCs w:val="28"/>
        </w:rPr>
        <w:t>in</w:t>
      </w:r>
      <w:r w:rsidRPr="003F5AE2">
        <w:rPr>
          <w:rFonts w:ascii="Arial" w:hAnsi="Arial" w:cs="Arial"/>
          <w:sz w:val="28"/>
          <w:szCs w:val="28"/>
        </w:rPr>
        <w:t xml:space="preserve"> harmony with nature. Visitors </w:t>
      </w:r>
      <w:r w:rsidR="00D5402D" w:rsidRPr="003F5AE2">
        <w:rPr>
          <w:rFonts w:ascii="Arial" w:hAnsi="Arial" w:cs="Arial"/>
          <w:sz w:val="28"/>
          <w:szCs w:val="28"/>
        </w:rPr>
        <w:t>could</w:t>
      </w:r>
      <w:r w:rsidRPr="003F5AE2">
        <w:rPr>
          <w:rFonts w:ascii="Arial" w:hAnsi="Arial" w:cs="Arial"/>
          <w:sz w:val="28"/>
          <w:szCs w:val="28"/>
        </w:rPr>
        <w:t xml:space="preserve"> stay in traditional homestays, </w:t>
      </w:r>
      <w:proofErr w:type="gramStart"/>
      <w:r w:rsidRPr="003F5AE2">
        <w:rPr>
          <w:rFonts w:ascii="Arial" w:hAnsi="Arial" w:cs="Arial"/>
          <w:sz w:val="28"/>
          <w:szCs w:val="28"/>
        </w:rPr>
        <w:t>participate</w:t>
      </w:r>
      <w:proofErr w:type="gramEnd"/>
      <w:r w:rsidRPr="003F5AE2">
        <w:rPr>
          <w:rFonts w:ascii="Arial" w:hAnsi="Arial" w:cs="Arial"/>
          <w:sz w:val="28"/>
          <w:szCs w:val="28"/>
        </w:rPr>
        <w:t xml:space="preserve"> in local festivals, and </w:t>
      </w:r>
      <w:proofErr w:type="gramStart"/>
      <w:r w:rsidRPr="003F5AE2">
        <w:rPr>
          <w:rFonts w:ascii="Arial" w:hAnsi="Arial" w:cs="Arial"/>
          <w:sz w:val="28"/>
          <w:szCs w:val="28"/>
        </w:rPr>
        <w:t>witness</w:t>
      </w:r>
      <w:proofErr w:type="gramEnd"/>
      <w:r w:rsidRPr="003F5AE2">
        <w:rPr>
          <w:rFonts w:ascii="Arial" w:hAnsi="Arial" w:cs="Arial"/>
          <w:sz w:val="28"/>
          <w:szCs w:val="28"/>
        </w:rPr>
        <w:t xml:space="preserve"> age-old practices such as handloom weaving and bamboo crafting. This form of tourism fosters a deeper connection between the </w:t>
      </w:r>
      <w:proofErr w:type="spellStart"/>
      <w:r w:rsidR="00BD7B5F" w:rsidRPr="003F5AE2">
        <w:rPr>
          <w:rFonts w:ascii="Arial" w:hAnsi="Arial" w:cs="Arial"/>
          <w:sz w:val="28"/>
          <w:szCs w:val="28"/>
        </w:rPr>
        <w:t>traveller</w:t>
      </w:r>
      <w:proofErr w:type="spellEnd"/>
      <w:r w:rsidRPr="003F5AE2">
        <w:rPr>
          <w:rFonts w:ascii="Arial" w:hAnsi="Arial" w:cs="Arial"/>
          <w:sz w:val="28"/>
          <w:szCs w:val="28"/>
        </w:rPr>
        <w:t xml:space="preserve"> and the host community, promoting mutual respect and understanding.</w:t>
      </w:r>
    </w:p>
    <w:p w14:paraId="5E1471C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topography, </w:t>
      </w:r>
      <w:r w:rsidR="00BD7B5F" w:rsidRPr="003F5AE2">
        <w:rPr>
          <w:rFonts w:ascii="Arial" w:hAnsi="Arial" w:cs="Arial"/>
          <w:sz w:val="28"/>
          <w:szCs w:val="28"/>
        </w:rPr>
        <w:t>characterised</w:t>
      </w:r>
      <w:r w:rsidRPr="003F5AE2">
        <w:rPr>
          <w:rFonts w:ascii="Arial" w:hAnsi="Arial" w:cs="Arial"/>
          <w:sz w:val="28"/>
          <w:szCs w:val="28"/>
        </w:rPr>
        <w:t xml:space="preserve"> by rolling hills, dense forests, and </w:t>
      </w:r>
      <w:r w:rsidRPr="003F5AE2">
        <w:rPr>
          <w:rFonts w:ascii="Arial" w:hAnsi="Arial" w:cs="Arial"/>
          <w:sz w:val="28"/>
          <w:szCs w:val="28"/>
        </w:rPr>
        <w:lastRenderedPageBreak/>
        <w:t xml:space="preserve">meandering rivers, offers a plethora of activities for the adventure enthusiast. Trekking through the lush green trails of Meghalaya, exploring the living </w:t>
      </w:r>
      <w:proofErr w:type="spellStart"/>
      <w:r w:rsidRPr="003F5AE2">
        <w:rPr>
          <w:rFonts w:ascii="Arial" w:hAnsi="Arial" w:cs="Arial"/>
          <w:sz w:val="28"/>
          <w:szCs w:val="28"/>
        </w:rPr>
        <w:t>root</w:t>
      </w:r>
      <w:proofErr w:type="spellEnd"/>
      <w:r w:rsidRPr="003F5AE2">
        <w:rPr>
          <w:rFonts w:ascii="Arial" w:hAnsi="Arial" w:cs="Arial"/>
          <w:sz w:val="28"/>
          <w:szCs w:val="28"/>
        </w:rPr>
        <w:t xml:space="preserve"> bridges, or white-water rafting in the Brahmaputra River are just </w:t>
      </w:r>
      <w:proofErr w:type="gramStart"/>
      <w:r w:rsidRPr="003F5AE2">
        <w:rPr>
          <w:rFonts w:ascii="Arial" w:hAnsi="Arial" w:cs="Arial"/>
          <w:sz w:val="28"/>
          <w:szCs w:val="28"/>
        </w:rPr>
        <w:t>a few of</w:t>
      </w:r>
      <w:proofErr w:type="gramEnd"/>
      <w:r w:rsidRPr="003F5AE2">
        <w:rPr>
          <w:rFonts w:ascii="Arial" w:hAnsi="Arial" w:cs="Arial"/>
          <w:sz w:val="28"/>
          <w:szCs w:val="28"/>
        </w:rPr>
        <w:t xml:space="preserve"> the </w:t>
      </w:r>
      <w:proofErr w:type="gramStart"/>
      <w:r w:rsidRPr="003F5AE2">
        <w:rPr>
          <w:rFonts w:ascii="Arial" w:hAnsi="Arial" w:cs="Arial"/>
          <w:sz w:val="28"/>
          <w:szCs w:val="28"/>
        </w:rPr>
        <w:t>many</w:t>
      </w:r>
      <w:proofErr w:type="gramEnd"/>
      <w:r w:rsidRPr="003F5AE2">
        <w:rPr>
          <w:rFonts w:ascii="Arial" w:hAnsi="Arial" w:cs="Arial"/>
          <w:sz w:val="28"/>
          <w:szCs w:val="28"/>
        </w:rPr>
        <w:t xml:space="preserve"> exhilarating experiences that await visitors. The unexplored caves of Meghalaya, such as the </w:t>
      </w:r>
      <w:proofErr w:type="spellStart"/>
      <w:r w:rsidRPr="003F5AE2">
        <w:rPr>
          <w:rFonts w:ascii="Arial" w:hAnsi="Arial" w:cs="Arial"/>
          <w:sz w:val="28"/>
          <w:szCs w:val="28"/>
        </w:rPr>
        <w:t>Siju</w:t>
      </w:r>
      <w:proofErr w:type="spellEnd"/>
      <w:r w:rsidRPr="003F5AE2">
        <w:rPr>
          <w:rFonts w:ascii="Arial" w:hAnsi="Arial" w:cs="Arial"/>
          <w:sz w:val="28"/>
          <w:szCs w:val="28"/>
        </w:rPr>
        <w:t xml:space="preserve"> and </w:t>
      </w:r>
      <w:proofErr w:type="spellStart"/>
      <w:r w:rsidRPr="003F5AE2">
        <w:rPr>
          <w:rFonts w:ascii="Arial" w:hAnsi="Arial" w:cs="Arial"/>
          <w:sz w:val="28"/>
          <w:szCs w:val="28"/>
        </w:rPr>
        <w:t>Mawsmai</w:t>
      </w:r>
      <w:proofErr w:type="spellEnd"/>
      <w:r w:rsidRPr="003F5AE2">
        <w:rPr>
          <w:rFonts w:ascii="Arial" w:hAnsi="Arial" w:cs="Arial"/>
          <w:sz w:val="28"/>
          <w:szCs w:val="28"/>
        </w:rPr>
        <w:t xml:space="preserve"> caves, present opportunities for spelunking, while the serene landscapes of </w:t>
      </w:r>
      <w:proofErr w:type="spellStart"/>
      <w:r w:rsidRPr="003F5AE2">
        <w:rPr>
          <w:rFonts w:ascii="Arial" w:hAnsi="Arial" w:cs="Arial"/>
          <w:sz w:val="28"/>
          <w:szCs w:val="28"/>
        </w:rPr>
        <w:t>Tawang</w:t>
      </w:r>
      <w:proofErr w:type="spellEnd"/>
      <w:r w:rsidRPr="003F5AE2">
        <w:rPr>
          <w:rFonts w:ascii="Arial" w:hAnsi="Arial" w:cs="Arial"/>
          <w:sz w:val="28"/>
          <w:szCs w:val="28"/>
        </w:rPr>
        <w:t xml:space="preserve"> in Arunachal Pradesh provide a perfect setting for meditation and spiritual retreats.</w:t>
      </w:r>
    </w:p>
    <w:p w14:paraId="515DEBC8" w14:textId="6DFA718F"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Sustainable practices are at the heart of eco-tourism in </w:t>
      </w:r>
      <w:r w:rsidR="00F61270" w:rsidRPr="003F5AE2">
        <w:rPr>
          <w:rFonts w:ascii="Arial" w:hAnsi="Arial" w:cs="Arial"/>
          <w:sz w:val="28"/>
          <w:szCs w:val="28"/>
        </w:rPr>
        <w:t>Northeast</w:t>
      </w:r>
      <w:r w:rsidRPr="003F5AE2">
        <w:rPr>
          <w:rFonts w:ascii="Arial" w:hAnsi="Arial" w:cs="Arial"/>
          <w:sz w:val="28"/>
          <w:szCs w:val="28"/>
        </w:rPr>
        <w:t xml:space="preserve"> India. Efforts </w:t>
      </w:r>
      <w:r w:rsidR="002C4C8D" w:rsidRPr="003F5AE2">
        <w:rPr>
          <w:rFonts w:ascii="Arial" w:hAnsi="Arial" w:cs="Arial"/>
          <w:sz w:val="28"/>
          <w:szCs w:val="28"/>
        </w:rPr>
        <w:t xml:space="preserve">need to </w:t>
      </w:r>
      <w:proofErr w:type="gramStart"/>
      <w:r w:rsidR="002C4C8D" w:rsidRPr="003F5AE2">
        <w:rPr>
          <w:rFonts w:ascii="Arial" w:hAnsi="Arial" w:cs="Arial"/>
          <w:sz w:val="28"/>
          <w:szCs w:val="28"/>
        </w:rPr>
        <w:t>be</w:t>
      </w:r>
      <w:r w:rsidRPr="003F5AE2">
        <w:rPr>
          <w:rFonts w:ascii="Arial" w:hAnsi="Arial" w:cs="Arial"/>
          <w:sz w:val="28"/>
          <w:szCs w:val="28"/>
        </w:rPr>
        <w:t xml:space="preserve"> made</w:t>
      </w:r>
      <w:proofErr w:type="gramEnd"/>
      <w:r w:rsidRPr="003F5AE2">
        <w:rPr>
          <w:rFonts w:ascii="Arial" w:hAnsi="Arial" w:cs="Arial"/>
          <w:sz w:val="28"/>
          <w:szCs w:val="28"/>
        </w:rPr>
        <w:t xml:space="preserve"> to </w:t>
      </w:r>
      <w:proofErr w:type="spellStart"/>
      <w:r w:rsidR="00BD7B5F" w:rsidRPr="003F5AE2">
        <w:rPr>
          <w:rFonts w:ascii="Arial" w:hAnsi="Arial" w:cs="Arial"/>
          <w:sz w:val="28"/>
          <w:szCs w:val="28"/>
        </w:rPr>
        <w:t>minimise</w:t>
      </w:r>
      <w:proofErr w:type="spellEnd"/>
      <w:r w:rsidRPr="003F5AE2">
        <w:rPr>
          <w:rFonts w:ascii="Arial" w:hAnsi="Arial" w:cs="Arial"/>
          <w:sz w:val="28"/>
          <w:szCs w:val="28"/>
        </w:rPr>
        <w:t xml:space="preserve"> the environmental impact of tourism while </w:t>
      </w:r>
      <w:proofErr w:type="spellStart"/>
      <w:r w:rsidR="00BD7B5F" w:rsidRPr="003F5AE2">
        <w:rPr>
          <w:rFonts w:ascii="Arial" w:hAnsi="Arial" w:cs="Arial"/>
          <w:sz w:val="28"/>
          <w:szCs w:val="28"/>
        </w:rPr>
        <w:t>maximising</w:t>
      </w:r>
      <w:proofErr w:type="spellEnd"/>
      <w:r w:rsidRPr="003F5AE2">
        <w:rPr>
          <w:rFonts w:ascii="Arial" w:hAnsi="Arial" w:cs="Arial"/>
          <w:sz w:val="28"/>
          <w:szCs w:val="28"/>
        </w:rPr>
        <w:t xml:space="preserve"> the socio-economic benefits for local communities. Initiatives such as community-based tourism, where </w:t>
      </w:r>
      <w:r w:rsidR="00D5402D" w:rsidRPr="003F5AE2">
        <w:rPr>
          <w:rFonts w:ascii="Arial" w:hAnsi="Arial" w:cs="Arial"/>
          <w:sz w:val="28"/>
          <w:szCs w:val="28"/>
        </w:rPr>
        <w:t>residents</w:t>
      </w:r>
      <w:r w:rsidRPr="003F5AE2">
        <w:rPr>
          <w:rFonts w:ascii="Arial" w:hAnsi="Arial" w:cs="Arial"/>
          <w:sz w:val="28"/>
          <w:szCs w:val="28"/>
        </w:rPr>
        <w:t xml:space="preserve"> </w:t>
      </w:r>
      <w:r w:rsidR="002C4C8D" w:rsidRPr="003F5AE2">
        <w:rPr>
          <w:rFonts w:ascii="Arial" w:hAnsi="Arial" w:cs="Arial"/>
          <w:sz w:val="28"/>
          <w:szCs w:val="28"/>
        </w:rPr>
        <w:t>take part</w:t>
      </w:r>
      <w:r w:rsidR="00D5402D" w:rsidRPr="003F5AE2">
        <w:rPr>
          <w:rFonts w:ascii="Arial" w:hAnsi="Arial" w:cs="Arial"/>
          <w:sz w:val="28"/>
          <w:szCs w:val="28"/>
        </w:rPr>
        <w:t xml:space="preserve"> in</w:t>
      </w:r>
      <w:r w:rsidRPr="003F5AE2">
        <w:rPr>
          <w:rFonts w:ascii="Arial" w:hAnsi="Arial" w:cs="Arial"/>
          <w:sz w:val="28"/>
          <w:szCs w:val="28"/>
        </w:rPr>
        <w:t xml:space="preserve"> the planning and management of tourism activities, are gaining momentum. This not only ensures that tourism development is in line with the needs and aspirations of the local people but also helps in the conservation of the region's natural and cultural heritage.</w:t>
      </w:r>
    </w:p>
    <w:p w14:paraId="1B2B479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culinary traditions of </w:t>
      </w:r>
      <w:r w:rsidR="00F61270" w:rsidRPr="003F5AE2">
        <w:rPr>
          <w:rFonts w:ascii="Arial" w:hAnsi="Arial" w:cs="Arial"/>
          <w:sz w:val="28"/>
          <w:szCs w:val="28"/>
        </w:rPr>
        <w:t>Northeast</w:t>
      </w:r>
      <w:r w:rsidRPr="003F5AE2">
        <w:rPr>
          <w:rFonts w:ascii="Arial" w:hAnsi="Arial" w:cs="Arial"/>
          <w:sz w:val="28"/>
          <w:szCs w:val="28"/>
        </w:rPr>
        <w:t xml:space="preserve"> India are as diverse as its landscapes. Each state offers a unique gastronomic experience, with dishes that are often prepared using locally sourced ingredients. From the bamboo shoot dishes of Nagaland to the fish-based delicacies of Assam, the cuisine of this region </w:t>
      </w:r>
      <w:r w:rsidR="00D5402D" w:rsidRPr="003F5AE2">
        <w:rPr>
          <w:rFonts w:ascii="Arial" w:hAnsi="Arial" w:cs="Arial"/>
          <w:sz w:val="28"/>
          <w:szCs w:val="28"/>
        </w:rPr>
        <w:t>reflects</w:t>
      </w:r>
      <w:r w:rsidRPr="003F5AE2">
        <w:rPr>
          <w:rFonts w:ascii="Arial" w:hAnsi="Arial" w:cs="Arial"/>
          <w:sz w:val="28"/>
          <w:szCs w:val="28"/>
        </w:rPr>
        <w:t xml:space="preserve"> its agricultural practices and cultural influences. Food trails and cooking classes provide visitors with an opportunity to savor and learn about the culinary heritage of the region.</w:t>
      </w:r>
    </w:p>
    <w:p w14:paraId="6666A0A8" w14:textId="77777777" w:rsidR="00356884" w:rsidRPr="003F5AE2" w:rsidRDefault="00356884" w:rsidP="003F5AE2">
      <w:pPr>
        <w:pStyle w:val="BodyText"/>
        <w:spacing w:before="1" w:line="360" w:lineRule="auto"/>
        <w:ind w:left="506" w:right="106"/>
        <w:rPr>
          <w:rFonts w:ascii="Arial" w:hAnsi="Arial" w:cs="Arial"/>
          <w:sz w:val="28"/>
          <w:szCs w:val="28"/>
        </w:rPr>
      </w:pPr>
    </w:p>
    <w:p w14:paraId="0A2E3257" w14:textId="206672C3"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India's role in eco-tourism is pivotal in promoting sustainable travel practices and preserving its rich cultural and natural heritage. As more travelers </w:t>
      </w:r>
      <w:r w:rsidR="002C4C8D" w:rsidRPr="003F5AE2">
        <w:rPr>
          <w:rFonts w:ascii="Arial" w:hAnsi="Arial" w:cs="Arial"/>
          <w:sz w:val="28"/>
          <w:szCs w:val="28"/>
        </w:rPr>
        <w:t>look for</w:t>
      </w:r>
      <w:r w:rsidRPr="003F5AE2">
        <w:rPr>
          <w:rFonts w:ascii="Arial" w:hAnsi="Arial" w:cs="Arial"/>
          <w:sz w:val="28"/>
          <w:szCs w:val="28"/>
        </w:rPr>
        <w:t xml:space="preserve"> authentic and responsible travel experiences, this enchanting region stands out as a beacon of eco-tourism, offering a harmonious blend of nature, culture, and adventure.</w:t>
      </w:r>
    </w:p>
    <w:p w14:paraId="294DD6E6"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is a treasure trove of natural beauty, rich cultural heritage, and vibrant traditions. This region, with its lush landscapes and diverse communities, holds immense potential for tourism. To truly unlock this potential, robust tourism infrastructure is essential, serving as the backbone that supports and enhances the </w:t>
      </w:r>
      <w:r w:rsidRPr="003F5AE2">
        <w:rPr>
          <w:rFonts w:ascii="Arial" w:hAnsi="Arial" w:cs="Arial"/>
          <w:sz w:val="28"/>
          <w:szCs w:val="28"/>
        </w:rPr>
        <w:lastRenderedPageBreak/>
        <w:t>travel experience for both domestic and international visitors.</w:t>
      </w:r>
    </w:p>
    <w:p w14:paraId="2A39FE3D" w14:textId="5465228B"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unique topography, </w:t>
      </w:r>
      <w:r w:rsidR="00BD7B5F" w:rsidRPr="003F5AE2">
        <w:rPr>
          <w:rFonts w:ascii="Arial" w:hAnsi="Arial" w:cs="Arial"/>
          <w:sz w:val="28"/>
          <w:szCs w:val="28"/>
        </w:rPr>
        <w:t>characterised</w:t>
      </w:r>
      <w:r w:rsidRPr="003F5AE2">
        <w:rPr>
          <w:rFonts w:ascii="Arial" w:hAnsi="Arial" w:cs="Arial"/>
          <w:sz w:val="28"/>
          <w:szCs w:val="28"/>
        </w:rPr>
        <w:t xml:space="preserve"> by rolling hills, dense forests, and winding rivers, demands a </w:t>
      </w:r>
      <w:r w:rsidR="00BD7B5F" w:rsidRPr="003F5AE2">
        <w:rPr>
          <w:rFonts w:ascii="Arial" w:hAnsi="Arial" w:cs="Arial"/>
          <w:sz w:val="28"/>
          <w:szCs w:val="28"/>
        </w:rPr>
        <w:t>well-</w:t>
      </w:r>
      <w:r w:rsidRPr="003F5AE2">
        <w:rPr>
          <w:rFonts w:ascii="Arial" w:hAnsi="Arial" w:cs="Arial"/>
          <w:sz w:val="28"/>
          <w:szCs w:val="28"/>
        </w:rPr>
        <w:t xml:space="preserve">planned and resilient infrastructure. Roads and highways are the arteries that connect remote villages with bustling towns, </w:t>
      </w:r>
      <w:r w:rsidR="002C4C8D" w:rsidRPr="003F5AE2">
        <w:rPr>
          <w:rFonts w:ascii="Arial" w:hAnsi="Arial" w:cs="Arial"/>
          <w:sz w:val="28"/>
          <w:szCs w:val="28"/>
        </w:rPr>
        <w:t>easing</w:t>
      </w:r>
      <w:r w:rsidRPr="003F5AE2">
        <w:rPr>
          <w:rFonts w:ascii="Arial" w:hAnsi="Arial" w:cs="Arial"/>
          <w:sz w:val="28"/>
          <w:szCs w:val="28"/>
        </w:rPr>
        <w:t xml:space="preserve"> smooth transit for tourists. In recent years, significant strides have </w:t>
      </w:r>
      <w:proofErr w:type="gramStart"/>
      <w:r w:rsidRPr="003F5AE2">
        <w:rPr>
          <w:rFonts w:ascii="Arial" w:hAnsi="Arial" w:cs="Arial"/>
          <w:sz w:val="28"/>
          <w:szCs w:val="28"/>
        </w:rPr>
        <w:t>been made</w:t>
      </w:r>
      <w:proofErr w:type="gramEnd"/>
      <w:r w:rsidRPr="003F5AE2">
        <w:rPr>
          <w:rFonts w:ascii="Arial" w:hAnsi="Arial" w:cs="Arial"/>
          <w:sz w:val="28"/>
          <w:szCs w:val="28"/>
        </w:rPr>
        <w:t xml:space="preserve"> to improve these road networks, ensuring that even the most secluded destinations are accessible. The construction of new bridges and the widening of existing roads have played a crucial role in reducing travel time and enhancing safety.</w:t>
      </w:r>
    </w:p>
    <w:p w14:paraId="0DDB24FB" w14:textId="430A4D23"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Air connectivity is another critical </w:t>
      </w:r>
      <w:r w:rsidR="002C4C8D" w:rsidRPr="003F5AE2">
        <w:rPr>
          <w:rFonts w:ascii="Arial" w:hAnsi="Arial" w:cs="Arial"/>
          <w:sz w:val="28"/>
          <w:szCs w:val="28"/>
        </w:rPr>
        <w:t>part</w:t>
      </w:r>
      <w:r w:rsidRPr="003F5AE2">
        <w:rPr>
          <w:rFonts w:ascii="Arial" w:hAnsi="Arial" w:cs="Arial"/>
          <w:sz w:val="28"/>
          <w:szCs w:val="28"/>
        </w:rPr>
        <w:t xml:space="preserve">. Airports in cities like Guwahati, Imphal, and Agartala serve as gateways to the </w:t>
      </w:r>
      <w:r w:rsidR="00F61270" w:rsidRPr="003F5AE2">
        <w:rPr>
          <w:rFonts w:ascii="Arial" w:hAnsi="Arial" w:cs="Arial"/>
          <w:sz w:val="28"/>
          <w:szCs w:val="28"/>
        </w:rPr>
        <w:t>Northeast</w:t>
      </w:r>
      <w:r w:rsidRPr="003F5AE2">
        <w:rPr>
          <w:rFonts w:ascii="Arial" w:hAnsi="Arial" w:cs="Arial"/>
          <w:sz w:val="28"/>
          <w:szCs w:val="28"/>
        </w:rPr>
        <w:t xml:space="preserve">, linking the region with major metropolitan hubs across India. Efforts are underway to upgrade these airports, with plans to introduce more direct flights and improve passenger amenities. Smaller airstrips are also </w:t>
      </w:r>
      <w:proofErr w:type="gramStart"/>
      <w:r w:rsidRPr="003F5AE2">
        <w:rPr>
          <w:rFonts w:ascii="Arial" w:hAnsi="Arial" w:cs="Arial"/>
          <w:sz w:val="28"/>
          <w:szCs w:val="28"/>
        </w:rPr>
        <w:t>being developed</w:t>
      </w:r>
      <w:proofErr w:type="gramEnd"/>
      <w:r w:rsidRPr="003F5AE2">
        <w:rPr>
          <w:rFonts w:ascii="Arial" w:hAnsi="Arial" w:cs="Arial"/>
          <w:sz w:val="28"/>
          <w:szCs w:val="28"/>
        </w:rPr>
        <w:t xml:space="preserve"> to cater to charter flights, offering quicker access to remote areas.</w:t>
      </w:r>
    </w:p>
    <w:p w14:paraId="2B267B3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The hospitality sector forms the heart of tourism infrastructure. A spectrum of accommodation options, ranging from luxurious resorts to budget-friendly homestays, caters to the diverse needs of travelers. Established hotels ensure comfort and convenience, while homestays offer an authentic experience, allowing visitors to immerse themselves in local culture. Initiatives to train locals in hospitality management and customer service are empowering communities, transforming them into gracious hosts who provide memorable experiences.</w:t>
      </w:r>
    </w:p>
    <w:p w14:paraId="7E51B22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Transport services, including buses, taxis, and rental vehicles, are </w:t>
      </w:r>
      <w:proofErr w:type="gramStart"/>
      <w:r w:rsidRPr="003F5AE2">
        <w:rPr>
          <w:rFonts w:ascii="Arial" w:hAnsi="Arial" w:cs="Arial"/>
          <w:sz w:val="28"/>
          <w:szCs w:val="28"/>
        </w:rPr>
        <w:t>being streamlined</w:t>
      </w:r>
      <w:proofErr w:type="gramEnd"/>
      <w:r w:rsidRPr="003F5AE2">
        <w:rPr>
          <w:rFonts w:ascii="Arial" w:hAnsi="Arial" w:cs="Arial"/>
          <w:sz w:val="28"/>
          <w:szCs w:val="28"/>
        </w:rPr>
        <w:t xml:space="preserve"> to offer reliable and comfortable travel options. The introduction of eco- friendly vehicles and the development of well-maintained bus terminals and taxi stands reflect a commitment to sustainable and efficient transportation. Additionally, the promotion of cycling and walking tours encourages eco- conscious travel, allowing tourists to explore the scenic beauty at a leisurely pace.</w:t>
      </w:r>
    </w:p>
    <w:p w14:paraId="1F2BDBA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role of information centers, signages, and digital platforms cannot </w:t>
      </w:r>
      <w:proofErr w:type="gramStart"/>
      <w:r w:rsidRPr="003F5AE2">
        <w:rPr>
          <w:rFonts w:ascii="Arial" w:hAnsi="Arial" w:cs="Arial"/>
          <w:sz w:val="28"/>
          <w:szCs w:val="28"/>
        </w:rPr>
        <w:t>be understated</w:t>
      </w:r>
      <w:proofErr w:type="gramEnd"/>
      <w:r w:rsidRPr="003F5AE2">
        <w:rPr>
          <w:rFonts w:ascii="Arial" w:hAnsi="Arial" w:cs="Arial"/>
          <w:sz w:val="28"/>
          <w:szCs w:val="28"/>
        </w:rPr>
        <w:t xml:space="preserve">. These resources provide essential information on tourist attractions, local customs, and safety guidelines. They serve as the first point of contact, offering </w:t>
      </w:r>
      <w:r w:rsidRPr="003F5AE2">
        <w:rPr>
          <w:rFonts w:ascii="Arial" w:hAnsi="Arial" w:cs="Arial"/>
          <w:sz w:val="28"/>
          <w:szCs w:val="28"/>
        </w:rPr>
        <w:lastRenderedPageBreak/>
        <w:t>maps, brochures, and personalized recommendations. Digital advancements, such as mobile apps and interactive websites, are bridging the information gap, enabling tourists to plan their itineraries with ease and confidence.</w:t>
      </w:r>
    </w:p>
    <w:p w14:paraId="709687E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Cultural and recreational facilities add another layer to the tourism infrastructure. Museums, heritage sites, and cultural centers offer insights into the region's history and traditions. Adventure sports facilities, such as trekking paths, rafting points, and paragliding zones, cater to thrill- seekers, while wellness retreats and nature parks appeal to those seeking tranquility.</w:t>
      </w:r>
    </w:p>
    <w:p w14:paraId="59E9B5BD" w14:textId="2041B736"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Local governance and community involvement are pivotal in sustaining and enhancing tourism infrastructure. Collaborative efforts between government bodies, private enterprises, and local communities ensure that development is inclusive and </w:t>
      </w:r>
      <w:r w:rsidR="002C4C8D" w:rsidRPr="003F5AE2">
        <w:rPr>
          <w:rFonts w:ascii="Arial" w:hAnsi="Arial" w:cs="Arial"/>
          <w:sz w:val="28"/>
          <w:szCs w:val="28"/>
        </w:rPr>
        <w:t>helps</w:t>
      </w:r>
      <w:r w:rsidRPr="003F5AE2">
        <w:rPr>
          <w:rFonts w:ascii="Arial" w:hAnsi="Arial" w:cs="Arial"/>
          <w:sz w:val="28"/>
          <w:szCs w:val="28"/>
        </w:rPr>
        <w:t xml:space="preserve"> the </w:t>
      </w:r>
      <w:proofErr w:type="gramStart"/>
      <w:r w:rsidRPr="003F5AE2">
        <w:rPr>
          <w:rFonts w:ascii="Arial" w:hAnsi="Arial" w:cs="Arial"/>
          <w:sz w:val="28"/>
          <w:szCs w:val="28"/>
        </w:rPr>
        <w:t>region as a whole</w:t>
      </w:r>
      <w:proofErr w:type="gramEnd"/>
      <w:r w:rsidRPr="003F5AE2">
        <w:rPr>
          <w:rFonts w:ascii="Arial" w:hAnsi="Arial" w:cs="Arial"/>
          <w:sz w:val="28"/>
          <w:szCs w:val="28"/>
        </w:rPr>
        <w:t xml:space="preserve">. Policies promoting responsible tourism, conservation of natural resources, and preservation of cultural heritage are integral to </w:t>
      </w:r>
      <w:r w:rsidR="002C4C8D" w:rsidRPr="003F5AE2">
        <w:rPr>
          <w:rFonts w:ascii="Arial" w:hAnsi="Arial" w:cs="Arial"/>
          <w:sz w:val="28"/>
          <w:szCs w:val="28"/>
        </w:rPr>
        <w:t>supporting</w:t>
      </w:r>
      <w:r w:rsidRPr="003F5AE2">
        <w:rPr>
          <w:rFonts w:ascii="Arial" w:hAnsi="Arial" w:cs="Arial"/>
          <w:sz w:val="28"/>
          <w:szCs w:val="28"/>
        </w:rPr>
        <w:t xml:space="preserve"> the delicate balance between development and sustainability.</w:t>
      </w:r>
    </w:p>
    <w:p w14:paraId="75EDEC4C"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India's tourism infrastructure is a dynamic and evolving entity, reflecting the region's aspirations and potential. By investing in and nurturing this infrastructure, the region </w:t>
      </w:r>
      <w:proofErr w:type="gramStart"/>
      <w:r w:rsidRPr="003F5AE2">
        <w:rPr>
          <w:rFonts w:ascii="Arial" w:hAnsi="Arial" w:cs="Arial"/>
          <w:sz w:val="28"/>
          <w:szCs w:val="28"/>
        </w:rPr>
        <w:t>is poised</w:t>
      </w:r>
      <w:proofErr w:type="gramEnd"/>
      <w:r w:rsidRPr="003F5AE2">
        <w:rPr>
          <w:rFonts w:ascii="Arial" w:hAnsi="Arial" w:cs="Arial"/>
          <w:sz w:val="28"/>
          <w:szCs w:val="28"/>
        </w:rPr>
        <w:t xml:space="preserve"> to become a premier destination, offering unparalleled experiences that celebrate its natural beauty and cultural richness.</w:t>
      </w:r>
    </w:p>
    <w:p w14:paraId="438F1B3E" w14:textId="77777777" w:rsidR="00356884" w:rsidRPr="003F5AE2" w:rsidRDefault="00356884" w:rsidP="003F5AE2">
      <w:pPr>
        <w:pStyle w:val="BodyText"/>
        <w:spacing w:before="1" w:line="360" w:lineRule="auto"/>
        <w:ind w:left="506" w:right="106"/>
        <w:rPr>
          <w:rFonts w:ascii="Arial" w:hAnsi="Arial" w:cs="Arial"/>
          <w:sz w:val="28"/>
          <w:szCs w:val="28"/>
        </w:rPr>
      </w:pPr>
    </w:p>
    <w:p w14:paraId="6414E81F" w14:textId="77777777" w:rsidR="00356884" w:rsidRPr="003F5AE2" w:rsidRDefault="00356884" w:rsidP="003F5AE2">
      <w:pPr>
        <w:pStyle w:val="BodyText"/>
        <w:spacing w:before="1" w:line="360" w:lineRule="auto"/>
        <w:ind w:left="506" w:right="106"/>
        <w:rPr>
          <w:rFonts w:ascii="Arial" w:hAnsi="Arial" w:cs="Arial"/>
          <w:sz w:val="28"/>
          <w:szCs w:val="28"/>
        </w:rPr>
      </w:pPr>
    </w:p>
    <w:p w14:paraId="1119DBDC" w14:textId="77777777" w:rsidR="00356884" w:rsidRPr="003F5AE2" w:rsidRDefault="00356884" w:rsidP="003F5AE2">
      <w:pPr>
        <w:pStyle w:val="BodyText"/>
        <w:spacing w:before="1" w:line="360" w:lineRule="auto"/>
        <w:ind w:left="506" w:right="106"/>
        <w:rPr>
          <w:rFonts w:ascii="Arial" w:hAnsi="Arial" w:cs="Arial"/>
          <w:sz w:val="28"/>
          <w:szCs w:val="28"/>
        </w:rPr>
      </w:pPr>
    </w:p>
    <w:p w14:paraId="28143E4C" w14:textId="77777777" w:rsidR="00356884" w:rsidRPr="003F5AE2" w:rsidRDefault="00356884" w:rsidP="003F5AE2">
      <w:pPr>
        <w:pStyle w:val="BodyText"/>
        <w:spacing w:before="1" w:line="360" w:lineRule="auto"/>
        <w:ind w:left="506" w:right="106"/>
        <w:rPr>
          <w:rFonts w:ascii="Arial" w:hAnsi="Arial" w:cs="Arial"/>
          <w:sz w:val="28"/>
          <w:szCs w:val="28"/>
        </w:rPr>
      </w:pPr>
    </w:p>
    <w:p w14:paraId="2BA6A601" w14:textId="77777777" w:rsidR="00356884" w:rsidRPr="003F5AE2" w:rsidRDefault="00356884" w:rsidP="003F5AE2">
      <w:pPr>
        <w:pStyle w:val="BodyText"/>
        <w:spacing w:before="1" w:line="360" w:lineRule="auto"/>
        <w:ind w:left="506" w:right="106"/>
        <w:rPr>
          <w:rFonts w:ascii="Arial" w:hAnsi="Arial" w:cs="Arial"/>
          <w:sz w:val="28"/>
          <w:szCs w:val="28"/>
        </w:rPr>
      </w:pPr>
    </w:p>
    <w:p w14:paraId="333B3746" w14:textId="77777777" w:rsidR="00356884" w:rsidRPr="003F5AE2" w:rsidRDefault="00356884" w:rsidP="003F5AE2">
      <w:pPr>
        <w:pStyle w:val="BodyText"/>
        <w:spacing w:before="1" w:line="360" w:lineRule="auto"/>
        <w:ind w:left="506" w:right="106"/>
        <w:rPr>
          <w:rFonts w:ascii="Arial" w:hAnsi="Arial" w:cs="Arial"/>
          <w:sz w:val="28"/>
          <w:szCs w:val="28"/>
        </w:rPr>
      </w:pPr>
    </w:p>
    <w:p w14:paraId="01C45A24" w14:textId="77777777" w:rsidR="002928C8" w:rsidRPr="003F5AE2" w:rsidRDefault="002928C8" w:rsidP="003F5AE2">
      <w:pPr>
        <w:pStyle w:val="BodyText"/>
        <w:spacing w:before="1" w:line="360" w:lineRule="auto"/>
        <w:ind w:left="506" w:right="106"/>
        <w:jc w:val="center"/>
        <w:rPr>
          <w:rFonts w:ascii="Arial" w:hAnsi="Arial" w:cs="Arial"/>
          <w:sz w:val="28"/>
          <w:szCs w:val="28"/>
        </w:rPr>
      </w:pPr>
    </w:p>
    <w:p w14:paraId="56E07CD3" w14:textId="77777777" w:rsidR="000164CB" w:rsidRDefault="000164CB" w:rsidP="003F5AE2">
      <w:pPr>
        <w:pStyle w:val="BodyText"/>
        <w:spacing w:before="1" w:line="360" w:lineRule="auto"/>
        <w:ind w:left="506" w:right="106"/>
        <w:jc w:val="center"/>
        <w:rPr>
          <w:rFonts w:ascii="Arial" w:hAnsi="Arial" w:cs="Arial"/>
          <w:sz w:val="28"/>
          <w:szCs w:val="28"/>
        </w:rPr>
      </w:pPr>
    </w:p>
    <w:p w14:paraId="0C1DCDD8" w14:textId="77777777" w:rsidR="000164CB" w:rsidRDefault="000164CB" w:rsidP="003F5AE2">
      <w:pPr>
        <w:pStyle w:val="BodyText"/>
        <w:spacing w:before="1" w:line="360" w:lineRule="auto"/>
        <w:ind w:left="506" w:right="106"/>
        <w:jc w:val="center"/>
        <w:rPr>
          <w:rFonts w:ascii="Arial" w:hAnsi="Arial" w:cs="Arial"/>
          <w:sz w:val="28"/>
          <w:szCs w:val="28"/>
        </w:rPr>
      </w:pPr>
    </w:p>
    <w:p w14:paraId="20374A36" w14:textId="77777777" w:rsidR="000164CB" w:rsidRDefault="000164CB" w:rsidP="003F5AE2">
      <w:pPr>
        <w:pStyle w:val="BodyText"/>
        <w:spacing w:before="1" w:line="360" w:lineRule="auto"/>
        <w:ind w:left="506" w:right="106"/>
        <w:jc w:val="center"/>
        <w:rPr>
          <w:rFonts w:ascii="Arial" w:hAnsi="Arial" w:cs="Arial"/>
          <w:sz w:val="28"/>
          <w:szCs w:val="28"/>
        </w:rPr>
      </w:pPr>
    </w:p>
    <w:p w14:paraId="5D6BE520" w14:textId="77777777" w:rsidR="000164CB" w:rsidRDefault="000164CB" w:rsidP="003F5AE2">
      <w:pPr>
        <w:pStyle w:val="BodyText"/>
        <w:spacing w:before="1" w:line="360" w:lineRule="auto"/>
        <w:ind w:left="506" w:right="106"/>
        <w:jc w:val="center"/>
        <w:rPr>
          <w:rFonts w:ascii="Arial" w:hAnsi="Arial" w:cs="Arial"/>
          <w:sz w:val="28"/>
          <w:szCs w:val="28"/>
        </w:rPr>
      </w:pPr>
    </w:p>
    <w:p w14:paraId="70B2AC83" w14:textId="77777777" w:rsidR="000164CB" w:rsidRDefault="000164CB" w:rsidP="003F5AE2">
      <w:pPr>
        <w:pStyle w:val="BodyText"/>
        <w:spacing w:before="1" w:line="360" w:lineRule="auto"/>
        <w:ind w:left="506" w:right="106"/>
        <w:jc w:val="center"/>
        <w:rPr>
          <w:rFonts w:ascii="Arial" w:hAnsi="Arial" w:cs="Arial"/>
          <w:sz w:val="28"/>
          <w:szCs w:val="28"/>
        </w:rPr>
      </w:pPr>
    </w:p>
    <w:p w14:paraId="0951DF08" w14:textId="77777777" w:rsidR="003D21A5" w:rsidRDefault="003D21A5" w:rsidP="003F5AE2">
      <w:pPr>
        <w:pStyle w:val="BodyText"/>
        <w:spacing w:before="1" w:line="360" w:lineRule="auto"/>
        <w:ind w:left="506" w:right="106"/>
        <w:jc w:val="center"/>
        <w:rPr>
          <w:rFonts w:ascii="Arial" w:hAnsi="Arial" w:cs="Arial"/>
          <w:sz w:val="28"/>
          <w:szCs w:val="28"/>
        </w:rPr>
      </w:pPr>
    </w:p>
    <w:p w14:paraId="64C2C528" w14:textId="7083BF61" w:rsidR="00356884" w:rsidRPr="003F5AE2" w:rsidRDefault="00BD7B5F" w:rsidP="003F5AE2">
      <w:pPr>
        <w:pStyle w:val="BodyText"/>
        <w:spacing w:before="1" w:line="360" w:lineRule="auto"/>
        <w:ind w:left="506" w:right="106"/>
        <w:jc w:val="center"/>
        <w:rPr>
          <w:rFonts w:ascii="Arial" w:hAnsi="Arial" w:cs="Arial"/>
          <w:sz w:val="28"/>
          <w:szCs w:val="28"/>
        </w:rPr>
      </w:pPr>
      <w:r w:rsidRPr="003F5AE2">
        <w:rPr>
          <w:rFonts w:ascii="Arial" w:hAnsi="Arial" w:cs="Arial"/>
          <w:sz w:val="28"/>
          <w:szCs w:val="28"/>
        </w:rPr>
        <w:t xml:space="preserve">Chapter 6: </w:t>
      </w:r>
      <w:r w:rsidR="00C94657" w:rsidRPr="003F5AE2">
        <w:rPr>
          <w:rFonts w:ascii="Arial" w:hAnsi="Arial" w:cs="Arial"/>
          <w:sz w:val="28"/>
          <w:szCs w:val="28"/>
        </w:rPr>
        <w:t xml:space="preserve">India’s </w:t>
      </w:r>
      <w:r w:rsidRPr="003F5AE2">
        <w:rPr>
          <w:rFonts w:ascii="Arial" w:hAnsi="Arial" w:cs="Arial"/>
          <w:sz w:val="28"/>
          <w:szCs w:val="28"/>
        </w:rPr>
        <w:t xml:space="preserve">Educational </w:t>
      </w:r>
      <w:r w:rsidR="00C94657" w:rsidRPr="003F5AE2">
        <w:rPr>
          <w:rFonts w:ascii="Arial" w:hAnsi="Arial" w:cs="Arial"/>
          <w:sz w:val="28"/>
          <w:szCs w:val="28"/>
        </w:rPr>
        <w:t>Connect with SE Asia</w:t>
      </w:r>
    </w:p>
    <w:p w14:paraId="1F128493" w14:textId="77777777" w:rsidR="00356884" w:rsidRPr="003F5AE2" w:rsidRDefault="00356884" w:rsidP="003F5AE2">
      <w:pPr>
        <w:pStyle w:val="BodyText"/>
        <w:spacing w:before="1" w:line="360" w:lineRule="auto"/>
        <w:ind w:left="506" w:right="106"/>
        <w:rPr>
          <w:rFonts w:ascii="Arial" w:hAnsi="Arial" w:cs="Arial"/>
          <w:sz w:val="28"/>
          <w:szCs w:val="28"/>
        </w:rPr>
      </w:pPr>
    </w:p>
    <w:p w14:paraId="2474BB3E" w14:textId="77777777" w:rsidR="00C94657"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Academic Collaboration</w:t>
      </w:r>
      <w:r w:rsidR="00C94657" w:rsidRPr="003F5AE2">
        <w:rPr>
          <w:rFonts w:ascii="Arial" w:hAnsi="Arial" w:cs="Arial"/>
          <w:sz w:val="28"/>
          <w:szCs w:val="28"/>
        </w:rPr>
        <w:t>: India’s Educational and Academic Institutions as a Bridge to Southeast Asia</w:t>
      </w:r>
    </w:p>
    <w:p w14:paraId="2D400A13"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India’s historical, cultural, and economic ties with Southeast Asia are deep-rooted, tracing back to ancient times when the Indian subcontinent served as a significant hub for trade, religion, and cultural exchange. In the modern era, these ties have evolved, particularly under the aegis of India's "Look East" and </w:t>
      </w:r>
      <w:proofErr w:type="gramStart"/>
      <w:r w:rsidRPr="003F5AE2">
        <w:rPr>
          <w:rFonts w:ascii="Arial" w:hAnsi="Arial" w:cs="Arial"/>
          <w:sz w:val="28"/>
          <w:szCs w:val="28"/>
        </w:rPr>
        <w:t>subsequent</w:t>
      </w:r>
      <w:proofErr w:type="gramEnd"/>
      <w:r w:rsidRPr="003F5AE2">
        <w:rPr>
          <w:rFonts w:ascii="Arial" w:hAnsi="Arial" w:cs="Arial"/>
          <w:sz w:val="28"/>
          <w:szCs w:val="28"/>
        </w:rPr>
        <w:t xml:space="preserve"> "Act East" policies. A pivotal yet under-explored avenue in strengthening these relationships lies in leveraging India's robust educational and academic institutions. This essay explores how India's education sector can </w:t>
      </w:r>
      <w:proofErr w:type="gramStart"/>
      <w:r w:rsidRPr="003F5AE2">
        <w:rPr>
          <w:rFonts w:ascii="Arial" w:hAnsi="Arial" w:cs="Arial"/>
          <w:sz w:val="28"/>
          <w:szCs w:val="28"/>
        </w:rPr>
        <w:t>act as</w:t>
      </w:r>
      <w:proofErr w:type="gramEnd"/>
      <w:r w:rsidRPr="003F5AE2">
        <w:rPr>
          <w:rFonts w:ascii="Arial" w:hAnsi="Arial" w:cs="Arial"/>
          <w:sz w:val="28"/>
          <w:szCs w:val="28"/>
        </w:rPr>
        <w:t xml:space="preserve"> a bridge to Southeast Asia, fostering not only academic collaboration but also cultural diplomacy, economic partnerships, and regional integration.</w:t>
      </w:r>
    </w:p>
    <w:p w14:paraId="0CCF387F" w14:textId="77777777" w:rsidR="00C94657" w:rsidRPr="003D21A5" w:rsidRDefault="00C94657"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t>Historical Context of India-Southeast Asia Educational Ties</w:t>
      </w:r>
    </w:p>
    <w:p w14:paraId="04B71F74"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historical interactions between India and Southeast Asia </w:t>
      </w:r>
      <w:proofErr w:type="gramStart"/>
      <w:r w:rsidRPr="003F5AE2">
        <w:rPr>
          <w:rFonts w:ascii="Arial" w:hAnsi="Arial" w:cs="Arial"/>
          <w:sz w:val="28"/>
          <w:szCs w:val="28"/>
        </w:rPr>
        <w:t>were significantly marked</w:t>
      </w:r>
      <w:proofErr w:type="gramEnd"/>
      <w:r w:rsidRPr="003F5AE2">
        <w:rPr>
          <w:rFonts w:ascii="Arial" w:hAnsi="Arial" w:cs="Arial"/>
          <w:sz w:val="28"/>
          <w:szCs w:val="28"/>
        </w:rPr>
        <w:t xml:space="preserve"> by educational and cultural exchanges. Ancient Indian scholars and monks traveled to countries like Indonesia, Thailand, Myanmar, and Cambodia, spreading Buddhist and Hindu philosophies. The establishment of institutions like Nalanda and </w:t>
      </w:r>
      <w:proofErr w:type="spellStart"/>
      <w:r w:rsidRPr="003F5AE2">
        <w:rPr>
          <w:rFonts w:ascii="Arial" w:hAnsi="Arial" w:cs="Arial"/>
          <w:sz w:val="28"/>
          <w:szCs w:val="28"/>
        </w:rPr>
        <w:t>Takshashila</w:t>
      </w:r>
      <w:proofErr w:type="spellEnd"/>
      <w:r w:rsidRPr="003F5AE2">
        <w:rPr>
          <w:rFonts w:ascii="Arial" w:hAnsi="Arial" w:cs="Arial"/>
          <w:sz w:val="28"/>
          <w:szCs w:val="28"/>
        </w:rPr>
        <w:t xml:space="preserve"> attracted students from across Asia, including Southeast Asia. These ancient academic exchanges laid the groundwork for a shared cultural and intellectual heritage, which can </w:t>
      </w:r>
      <w:proofErr w:type="gramStart"/>
      <w:r w:rsidRPr="003F5AE2">
        <w:rPr>
          <w:rFonts w:ascii="Arial" w:hAnsi="Arial" w:cs="Arial"/>
          <w:sz w:val="28"/>
          <w:szCs w:val="28"/>
        </w:rPr>
        <w:t>be rejuvenated</w:t>
      </w:r>
      <w:proofErr w:type="gramEnd"/>
      <w:r w:rsidRPr="003F5AE2">
        <w:rPr>
          <w:rFonts w:ascii="Arial" w:hAnsi="Arial" w:cs="Arial"/>
          <w:sz w:val="28"/>
          <w:szCs w:val="28"/>
        </w:rPr>
        <w:t xml:space="preserve"> in the modern context.</w:t>
      </w:r>
    </w:p>
    <w:p w14:paraId="003E6B47"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Current State of Educational Ties. In recent decades, India has </w:t>
      </w:r>
      <w:proofErr w:type="gramStart"/>
      <w:r w:rsidRPr="003F5AE2">
        <w:rPr>
          <w:rFonts w:ascii="Arial" w:hAnsi="Arial" w:cs="Arial"/>
          <w:sz w:val="28"/>
          <w:szCs w:val="28"/>
        </w:rPr>
        <w:t>emerged</w:t>
      </w:r>
      <w:proofErr w:type="gramEnd"/>
      <w:r w:rsidRPr="003F5AE2">
        <w:rPr>
          <w:rFonts w:ascii="Arial" w:hAnsi="Arial" w:cs="Arial"/>
          <w:sz w:val="28"/>
          <w:szCs w:val="28"/>
        </w:rPr>
        <w:t xml:space="preserve"> as a global educational hub, boasting prestigious institutions like the Indian Institutes of Technology (IITs), Indian Institutes of Management (IIMs), and various central universities. Despite this, the potential of these institutions to </w:t>
      </w:r>
      <w:proofErr w:type="gramStart"/>
      <w:r w:rsidRPr="003F5AE2">
        <w:rPr>
          <w:rFonts w:ascii="Arial" w:hAnsi="Arial" w:cs="Arial"/>
          <w:sz w:val="28"/>
          <w:szCs w:val="28"/>
        </w:rPr>
        <w:t>act as</w:t>
      </w:r>
      <w:proofErr w:type="gramEnd"/>
      <w:r w:rsidRPr="003F5AE2">
        <w:rPr>
          <w:rFonts w:ascii="Arial" w:hAnsi="Arial" w:cs="Arial"/>
          <w:sz w:val="28"/>
          <w:szCs w:val="28"/>
        </w:rPr>
        <w:t xml:space="preserve"> conduits for India-Southeast Asia relations </w:t>
      </w:r>
      <w:proofErr w:type="gramStart"/>
      <w:r w:rsidRPr="003F5AE2">
        <w:rPr>
          <w:rFonts w:ascii="Arial" w:hAnsi="Arial" w:cs="Arial"/>
          <w:sz w:val="28"/>
          <w:szCs w:val="28"/>
        </w:rPr>
        <w:t>remains</w:t>
      </w:r>
      <w:proofErr w:type="gramEnd"/>
      <w:r w:rsidRPr="003F5AE2">
        <w:rPr>
          <w:rFonts w:ascii="Arial" w:hAnsi="Arial" w:cs="Arial"/>
          <w:sz w:val="28"/>
          <w:szCs w:val="28"/>
        </w:rPr>
        <w:t xml:space="preserve"> </w:t>
      </w:r>
      <w:proofErr w:type="spellStart"/>
      <w:r w:rsidRPr="003F5AE2">
        <w:rPr>
          <w:rFonts w:ascii="Arial" w:hAnsi="Arial" w:cs="Arial"/>
          <w:sz w:val="28"/>
          <w:szCs w:val="28"/>
        </w:rPr>
        <w:t>underutilised</w:t>
      </w:r>
      <w:proofErr w:type="spellEnd"/>
      <w:r w:rsidRPr="003F5AE2">
        <w:rPr>
          <w:rFonts w:ascii="Arial" w:hAnsi="Arial" w:cs="Arial"/>
          <w:sz w:val="28"/>
          <w:szCs w:val="28"/>
        </w:rPr>
        <w:t>. While there are existing partnerships, such as student exchange programs and collaborative research initiatives, these are sporadic and lack a coherent strategic framework.</w:t>
      </w:r>
    </w:p>
    <w:p w14:paraId="75A636DD"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Potential Strategies for Strengthening Educational Ties. </w:t>
      </w:r>
    </w:p>
    <w:p w14:paraId="0493C5B6" w14:textId="77777777" w:rsidR="00C94657" w:rsidRPr="003D21A5" w:rsidRDefault="00C94657"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lastRenderedPageBreak/>
        <w:t>Using Student Exchange Programs and Scholarships</w:t>
      </w:r>
    </w:p>
    <w:p w14:paraId="103B9BBE"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Expanding student exchange programs and offering scholarships to Southeast Asian students can significantly enhance educational ties. Initiatives like the Indian Council for Cultural Relations (ICCR) scholarships can </w:t>
      </w:r>
      <w:proofErr w:type="gramStart"/>
      <w:r w:rsidRPr="003F5AE2">
        <w:rPr>
          <w:rFonts w:ascii="Arial" w:hAnsi="Arial" w:cs="Arial"/>
          <w:sz w:val="28"/>
          <w:szCs w:val="28"/>
        </w:rPr>
        <w:t>be tailored</w:t>
      </w:r>
      <w:proofErr w:type="gramEnd"/>
      <w:r w:rsidRPr="003F5AE2">
        <w:rPr>
          <w:rFonts w:ascii="Arial" w:hAnsi="Arial" w:cs="Arial"/>
          <w:sz w:val="28"/>
          <w:szCs w:val="28"/>
        </w:rPr>
        <w:t xml:space="preserve"> to target students from ASEAN countries, encouraging them to pursue higher education in India. These students, upon returning to their home countries, can </w:t>
      </w:r>
      <w:proofErr w:type="gramStart"/>
      <w:r w:rsidRPr="003F5AE2">
        <w:rPr>
          <w:rFonts w:ascii="Arial" w:hAnsi="Arial" w:cs="Arial"/>
          <w:sz w:val="28"/>
          <w:szCs w:val="28"/>
        </w:rPr>
        <w:t>act as</w:t>
      </w:r>
      <w:proofErr w:type="gramEnd"/>
      <w:r w:rsidRPr="003F5AE2">
        <w:rPr>
          <w:rFonts w:ascii="Arial" w:hAnsi="Arial" w:cs="Arial"/>
          <w:sz w:val="28"/>
          <w:szCs w:val="28"/>
        </w:rPr>
        <w:t xml:space="preserve"> cultural ambassadors, fostering goodwill and stronger bilateral ties.</w:t>
      </w:r>
    </w:p>
    <w:p w14:paraId="59D285FD"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Collaborative Research and Development. Joint research initiatives between Indian and Southeast Asian institutions can address common regional challenges such as climate change, sustainable development, and public health. Establishing centers of excellence focusing on ASEAN studies within Indian universities can also promote in-depth understanding and collaboration.</w:t>
      </w:r>
    </w:p>
    <w:p w14:paraId="7C6B1D10" w14:textId="6942CF14"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Capacity Building and Faculty Exchange. Capacity-building programs aimed at training educators and administrators from Southeast Asia can help elevate the quality of education in the region while promoting Indian pedagogical practices. Faculty exchange programs can further enrich academic environments in both regions, </w:t>
      </w:r>
      <w:r w:rsidR="002C4C8D" w:rsidRPr="003F5AE2">
        <w:rPr>
          <w:rFonts w:ascii="Arial" w:hAnsi="Arial" w:cs="Arial"/>
          <w:sz w:val="28"/>
          <w:szCs w:val="28"/>
        </w:rPr>
        <w:t>easing</w:t>
      </w:r>
      <w:r w:rsidRPr="003F5AE2">
        <w:rPr>
          <w:rFonts w:ascii="Arial" w:hAnsi="Arial" w:cs="Arial"/>
          <w:sz w:val="28"/>
          <w:szCs w:val="28"/>
        </w:rPr>
        <w:t xml:space="preserve"> the cross-pollination of ideas and teaching methodologies.</w:t>
      </w:r>
    </w:p>
    <w:p w14:paraId="3446ED11" w14:textId="34C5E8AB"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Digital Learning and Technological Integration. The advent of digital learning platforms presents an opportunity to transcend geographical barriers. India can </w:t>
      </w:r>
      <w:proofErr w:type="gramStart"/>
      <w:r w:rsidRPr="003F5AE2">
        <w:rPr>
          <w:rFonts w:ascii="Arial" w:hAnsi="Arial" w:cs="Arial"/>
          <w:sz w:val="28"/>
          <w:szCs w:val="28"/>
        </w:rPr>
        <w:t>leverage</w:t>
      </w:r>
      <w:proofErr w:type="gramEnd"/>
      <w:r w:rsidRPr="003F5AE2">
        <w:rPr>
          <w:rFonts w:ascii="Arial" w:hAnsi="Arial" w:cs="Arial"/>
          <w:sz w:val="28"/>
          <w:szCs w:val="28"/>
        </w:rPr>
        <w:t xml:space="preserve"> its advancements in Information and Communication Technology (ICT) to offer online courses and degrees to Southeast Asian students. Partnerships with Southeast Asian educational institutions can </w:t>
      </w:r>
      <w:r w:rsidR="002C4C8D" w:rsidRPr="003F5AE2">
        <w:rPr>
          <w:rFonts w:ascii="Arial" w:hAnsi="Arial" w:cs="Arial"/>
          <w:sz w:val="28"/>
          <w:szCs w:val="28"/>
        </w:rPr>
        <w:t>ease</w:t>
      </w:r>
      <w:r w:rsidRPr="003F5AE2">
        <w:rPr>
          <w:rFonts w:ascii="Arial" w:hAnsi="Arial" w:cs="Arial"/>
          <w:sz w:val="28"/>
          <w:szCs w:val="28"/>
        </w:rPr>
        <w:t xml:space="preserve"> the integration of Indian MOOCs (Massive Open Online Courses) and other e-learning resources into their curricula.</w:t>
      </w:r>
    </w:p>
    <w:p w14:paraId="20018191"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Cultural and Language Programs. Promoting cultural and language studies can deepen mutual understanding. Indian universities can offer courses on Southeast Asian languages and cultures, while encouraging the study of Indian languages and cultural practices in Southeast Asia. This reciprocal approach can strengthen people-to-people connections and foster a sense of shared identity.</w:t>
      </w:r>
    </w:p>
    <w:p w14:paraId="74D449BA"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Government Policies and Diplomatic Support. Government support is crucial in </w:t>
      </w:r>
      <w:proofErr w:type="spellStart"/>
      <w:r w:rsidRPr="003F5AE2">
        <w:rPr>
          <w:rFonts w:ascii="Arial" w:hAnsi="Arial" w:cs="Arial"/>
          <w:sz w:val="28"/>
          <w:szCs w:val="28"/>
        </w:rPr>
        <w:t>institutionalising</w:t>
      </w:r>
      <w:proofErr w:type="spellEnd"/>
      <w:r w:rsidRPr="003F5AE2">
        <w:rPr>
          <w:rFonts w:ascii="Arial" w:hAnsi="Arial" w:cs="Arial"/>
          <w:sz w:val="28"/>
          <w:szCs w:val="28"/>
        </w:rPr>
        <w:t xml:space="preserve"> educational ties. India's Act East Policy can incorporate specific </w:t>
      </w:r>
      <w:r w:rsidRPr="003F5AE2">
        <w:rPr>
          <w:rFonts w:ascii="Arial" w:hAnsi="Arial" w:cs="Arial"/>
          <w:sz w:val="28"/>
          <w:szCs w:val="28"/>
        </w:rPr>
        <w:lastRenderedPageBreak/>
        <w:t>educational diplomacy initiatives, aligning them with broader diplomatic and economic goals. Bilateral agreements focusing on educational cooperation, recognition of academic qualifications, and joint accreditation mechanisms can provide a structured framework for collaboration.</w:t>
      </w:r>
    </w:p>
    <w:p w14:paraId="0F1D4B4D" w14:textId="5875F7D6"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Role of Private Sector and Non-Governmental </w:t>
      </w:r>
      <w:proofErr w:type="spellStart"/>
      <w:r w:rsidRPr="003F5AE2">
        <w:rPr>
          <w:rFonts w:ascii="Arial" w:hAnsi="Arial" w:cs="Arial"/>
          <w:sz w:val="28"/>
          <w:szCs w:val="28"/>
        </w:rPr>
        <w:t>Organisations</w:t>
      </w:r>
      <w:proofErr w:type="spellEnd"/>
      <w:r w:rsidRPr="003F5AE2">
        <w:rPr>
          <w:rFonts w:ascii="Arial" w:hAnsi="Arial" w:cs="Arial"/>
          <w:sz w:val="28"/>
          <w:szCs w:val="28"/>
        </w:rPr>
        <w:t xml:space="preserve">. The private sector and NGOs can play a significant role in enhancing educational ties. Indian tech companies, for instance, can collaborate with Southeast Asian institutions to provide technological infrastructure and </w:t>
      </w:r>
      <w:r w:rsidR="002C4C8D" w:rsidRPr="003F5AE2">
        <w:rPr>
          <w:rFonts w:ascii="Arial" w:hAnsi="Arial" w:cs="Arial"/>
          <w:sz w:val="28"/>
          <w:szCs w:val="28"/>
        </w:rPr>
        <w:t>ability</w:t>
      </w:r>
      <w:r w:rsidRPr="003F5AE2">
        <w:rPr>
          <w:rFonts w:ascii="Arial" w:hAnsi="Arial" w:cs="Arial"/>
          <w:sz w:val="28"/>
          <w:szCs w:val="28"/>
        </w:rPr>
        <w:t xml:space="preserve">. NGOs can </w:t>
      </w:r>
      <w:r w:rsidR="002C4C8D" w:rsidRPr="003F5AE2">
        <w:rPr>
          <w:rFonts w:ascii="Arial" w:hAnsi="Arial" w:cs="Arial"/>
          <w:sz w:val="28"/>
          <w:szCs w:val="28"/>
        </w:rPr>
        <w:t>ease</w:t>
      </w:r>
      <w:r w:rsidRPr="003F5AE2">
        <w:rPr>
          <w:rFonts w:ascii="Arial" w:hAnsi="Arial" w:cs="Arial"/>
          <w:sz w:val="28"/>
          <w:szCs w:val="28"/>
        </w:rPr>
        <w:t xml:space="preserve"> grassroots educational initiatives, focusing on </w:t>
      </w:r>
      <w:proofErr w:type="spellStart"/>
      <w:r w:rsidRPr="003F5AE2">
        <w:rPr>
          <w:rFonts w:ascii="Arial" w:hAnsi="Arial" w:cs="Arial"/>
          <w:sz w:val="28"/>
          <w:szCs w:val="28"/>
        </w:rPr>
        <w:t>marginalised</w:t>
      </w:r>
      <w:proofErr w:type="spellEnd"/>
      <w:r w:rsidRPr="003F5AE2">
        <w:rPr>
          <w:rFonts w:ascii="Arial" w:hAnsi="Arial" w:cs="Arial"/>
          <w:sz w:val="28"/>
          <w:szCs w:val="28"/>
        </w:rPr>
        <w:t xml:space="preserve"> communities and promoting inclusive education.</w:t>
      </w:r>
    </w:p>
    <w:p w14:paraId="71DE7DA5"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Challenges and Mitigation Strategies. While the potential for educational collaboration is vast,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challenges need to </w:t>
      </w:r>
      <w:proofErr w:type="gramStart"/>
      <w:r w:rsidRPr="003F5AE2">
        <w:rPr>
          <w:rFonts w:ascii="Arial" w:hAnsi="Arial" w:cs="Arial"/>
          <w:sz w:val="28"/>
          <w:szCs w:val="28"/>
        </w:rPr>
        <w:t>be addressed</w:t>
      </w:r>
      <w:proofErr w:type="gramEnd"/>
      <w:r w:rsidRPr="003F5AE2">
        <w:rPr>
          <w:rFonts w:ascii="Arial" w:hAnsi="Arial" w:cs="Arial"/>
          <w:sz w:val="28"/>
          <w:szCs w:val="28"/>
        </w:rPr>
        <w:t>:</w:t>
      </w:r>
    </w:p>
    <w:p w14:paraId="7F871760"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Bureaucratic Hurdles: Simplifying visa processes and accreditation recognition can ease the mobility of students and faculty.</w:t>
      </w:r>
    </w:p>
    <w:p w14:paraId="7C98C86A"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Financial Constraints: Offering more scholarships and financial aid can make education in India more accessible to Southeast Asian students.</w:t>
      </w:r>
    </w:p>
    <w:p w14:paraId="0C4D852B"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Cultural Differences: Pre-departure orientation programs and intercultural workshops can prepare students and faculty for cultural integration.</w:t>
      </w:r>
    </w:p>
    <w:p w14:paraId="14FA8370"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Case Studies of Successful Educational Collaborations. </w:t>
      </w:r>
    </w:p>
    <w:p w14:paraId="699117BB"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Nalanda University Revival: The revival of Nalanda University as an international institution with participation from ASEAN countries exemplifies successful educational diplomacy. It serves as a model for future collaborative endeavors.</w:t>
      </w:r>
    </w:p>
    <w:p w14:paraId="7E485C0A" w14:textId="7D5E509F"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ASEAN-India Student Exchange Program: This program has </w:t>
      </w:r>
      <w:r w:rsidR="002C4C8D" w:rsidRPr="003F5AE2">
        <w:rPr>
          <w:rFonts w:ascii="Arial" w:hAnsi="Arial" w:cs="Arial"/>
          <w:sz w:val="28"/>
          <w:szCs w:val="28"/>
        </w:rPr>
        <w:t>eased</w:t>
      </w:r>
      <w:r w:rsidRPr="003F5AE2">
        <w:rPr>
          <w:rFonts w:ascii="Arial" w:hAnsi="Arial" w:cs="Arial"/>
          <w:sz w:val="28"/>
          <w:szCs w:val="28"/>
        </w:rPr>
        <w:t xml:space="preserve"> academic and cultural exchanges, contributing to stronger ties between Indian and ASEAN youth.</w:t>
      </w:r>
    </w:p>
    <w:p w14:paraId="38FFD62E" w14:textId="77777777"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Indira Gandhi National Open University (IGNOU) in Southeast </w:t>
      </w:r>
      <w:proofErr w:type="spellStart"/>
      <w:proofErr w:type="gramStart"/>
      <w:r w:rsidRPr="003F5AE2">
        <w:rPr>
          <w:rFonts w:ascii="Arial" w:hAnsi="Arial" w:cs="Arial"/>
          <w:sz w:val="28"/>
          <w:szCs w:val="28"/>
        </w:rPr>
        <w:t>Asia:IGNOU’s</w:t>
      </w:r>
      <w:proofErr w:type="spellEnd"/>
      <w:proofErr w:type="gramEnd"/>
      <w:r w:rsidRPr="003F5AE2">
        <w:rPr>
          <w:rFonts w:ascii="Arial" w:hAnsi="Arial" w:cs="Arial"/>
          <w:sz w:val="28"/>
          <w:szCs w:val="28"/>
        </w:rPr>
        <w:t xml:space="preserve"> presence in countries like Singapore and Malaysia highlights the potential of distance learning in expanding educational reach.</w:t>
      </w:r>
    </w:p>
    <w:p w14:paraId="49C887CA" w14:textId="2DAE1BBD" w:rsidR="00C94657" w:rsidRPr="003F5AE2" w:rsidRDefault="00C94657"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India’s educational and academic institutions hold immense potential to </w:t>
      </w:r>
      <w:proofErr w:type="gramStart"/>
      <w:r w:rsidRPr="003F5AE2">
        <w:rPr>
          <w:rFonts w:ascii="Arial" w:hAnsi="Arial" w:cs="Arial"/>
          <w:sz w:val="28"/>
          <w:szCs w:val="28"/>
        </w:rPr>
        <w:t>act as</w:t>
      </w:r>
      <w:proofErr w:type="gramEnd"/>
      <w:r w:rsidRPr="003F5AE2">
        <w:rPr>
          <w:rFonts w:ascii="Arial" w:hAnsi="Arial" w:cs="Arial"/>
          <w:sz w:val="28"/>
          <w:szCs w:val="28"/>
        </w:rPr>
        <w:t xml:space="preserve"> a bridge to Southeast Asia, fostering not only academic collaboration but also deeper cultural and diplomatic ties. By strategically </w:t>
      </w:r>
      <w:r w:rsidR="002C4C8D" w:rsidRPr="003F5AE2">
        <w:rPr>
          <w:rFonts w:ascii="Arial" w:hAnsi="Arial" w:cs="Arial"/>
          <w:sz w:val="28"/>
          <w:szCs w:val="28"/>
        </w:rPr>
        <w:t>using</w:t>
      </w:r>
      <w:r w:rsidRPr="003F5AE2">
        <w:rPr>
          <w:rFonts w:ascii="Arial" w:hAnsi="Arial" w:cs="Arial"/>
          <w:sz w:val="28"/>
          <w:szCs w:val="28"/>
        </w:rPr>
        <w:t xml:space="preserve"> student exchange programs, collaborative research, digital learning, and government support, India can enhance </w:t>
      </w:r>
      <w:r w:rsidRPr="003F5AE2">
        <w:rPr>
          <w:rFonts w:ascii="Arial" w:hAnsi="Arial" w:cs="Arial"/>
          <w:sz w:val="28"/>
          <w:szCs w:val="28"/>
        </w:rPr>
        <w:lastRenderedPageBreak/>
        <w:t>its soft power and contribute to regional integration. Overcoming challenges through targeted policies and inclusive initiatives will be key to realizing this potential, strengthening India’s role as a pivotal player in the Southeast Asian educational landscape.</w:t>
      </w:r>
    </w:p>
    <w:p w14:paraId="2D0E2B7F" w14:textId="77777777" w:rsidR="00C94657" w:rsidRPr="003D21A5" w:rsidRDefault="00C94657"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t xml:space="preserve">The NE Connect. </w:t>
      </w:r>
    </w:p>
    <w:p w14:paraId="13A77C2F"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Northeast India, a region known for its rich tapestry of cultures, languages, and traditions, has increasingly become a focal point for academic collaborations. These partnerships have not only elevated the region's educational standards but have also fostered a deeper understanding of its unique cultural heritage. Institutions from within the country and abroad are recognizing the potential and significance of this region, leading to a surge in collaborative research, student exchange programs, and joint academic ventures.</w:t>
      </w:r>
    </w:p>
    <w:p w14:paraId="1B53D0C6" w14:textId="215C1964"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universities and colleges in </w:t>
      </w:r>
      <w:r w:rsidR="00F61270" w:rsidRPr="003F5AE2">
        <w:rPr>
          <w:rFonts w:ascii="Arial" w:hAnsi="Arial" w:cs="Arial"/>
          <w:sz w:val="28"/>
          <w:szCs w:val="28"/>
        </w:rPr>
        <w:t>Northeast</w:t>
      </w:r>
      <w:r w:rsidRPr="003F5AE2">
        <w:rPr>
          <w:rFonts w:ascii="Arial" w:hAnsi="Arial" w:cs="Arial"/>
          <w:sz w:val="28"/>
          <w:szCs w:val="28"/>
        </w:rPr>
        <w:t xml:space="preserve"> India have opened their doors to scholars and researchers from various parts of the world. This influx of academic talent has led to a vibrant exchange of ideas, methodologies, and perspectives. Researchers from diverse disciplines, ranging from anthropology and history to environmental science and technology, find the region to be a fertile ground for their studies. The unique socio-cultural fabric and the region's rich biodiversity </w:t>
      </w:r>
      <w:r w:rsidR="002C4C8D" w:rsidRPr="003F5AE2">
        <w:rPr>
          <w:rFonts w:ascii="Arial" w:hAnsi="Arial" w:cs="Arial"/>
          <w:sz w:val="28"/>
          <w:szCs w:val="28"/>
        </w:rPr>
        <w:t>offers</w:t>
      </w:r>
      <w:r w:rsidRPr="003F5AE2">
        <w:rPr>
          <w:rFonts w:ascii="Arial" w:hAnsi="Arial" w:cs="Arial"/>
          <w:sz w:val="28"/>
          <w:szCs w:val="28"/>
        </w:rPr>
        <w:t xml:space="preserve"> </w:t>
      </w:r>
      <w:proofErr w:type="gramStart"/>
      <w:r w:rsidRPr="003F5AE2">
        <w:rPr>
          <w:rFonts w:ascii="Arial" w:hAnsi="Arial" w:cs="Arial"/>
          <w:sz w:val="28"/>
          <w:szCs w:val="28"/>
        </w:rPr>
        <w:t>ample opportunities</w:t>
      </w:r>
      <w:proofErr w:type="gramEnd"/>
      <w:r w:rsidRPr="003F5AE2">
        <w:rPr>
          <w:rFonts w:ascii="Arial" w:hAnsi="Arial" w:cs="Arial"/>
          <w:sz w:val="28"/>
          <w:szCs w:val="28"/>
        </w:rPr>
        <w:t xml:space="preserve"> for groundbreaking research that can have global implications.</w:t>
      </w:r>
    </w:p>
    <w:p w14:paraId="797CEA2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One of the key aspects of these collaborations is the emphasis on preserving and documenting the </w:t>
      </w:r>
      <w:r w:rsidR="00D5402D" w:rsidRPr="003F5AE2">
        <w:rPr>
          <w:rFonts w:ascii="Arial" w:hAnsi="Arial" w:cs="Arial"/>
          <w:sz w:val="28"/>
          <w:szCs w:val="28"/>
        </w:rPr>
        <w:t>Indigenous</w:t>
      </w:r>
      <w:r w:rsidRPr="003F5AE2">
        <w:rPr>
          <w:rFonts w:ascii="Arial" w:hAnsi="Arial" w:cs="Arial"/>
          <w:sz w:val="28"/>
          <w:szCs w:val="28"/>
        </w:rPr>
        <w:t xml:space="preserve"> knowledge systems. </w:t>
      </w:r>
      <w:r w:rsidR="00F61270" w:rsidRPr="003F5AE2">
        <w:rPr>
          <w:rFonts w:ascii="Arial" w:hAnsi="Arial" w:cs="Arial"/>
          <w:sz w:val="28"/>
          <w:szCs w:val="28"/>
        </w:rPr>
        <w:t>Northeast</w:t>
      </w:r>
      <w:r w:rsidRPr="003F5AE2">
        <w:rPr>
          <w:rFonts w:ascii="Arial" w:hAnsi="Arial" w:cs="Arial"/>
          <w:sz w:val="28"/>
          <w:szCs w:val="28"/>
        </w:rPr>
        <w:t xml:space="preserve"> India is home to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tribes and communities, each with its own distinct traditions, languages, and practices. Collaborations with international universities have led to extensive documentation of these cultural elements, ensuring that they </w:t>
      </w:r>
      <w:proofErr w:type="gramStart"/>
      <w:r w:rsidRPr="003F5AE2">
        <w:rPr>
          <w:rFonts w:ascii="Arial" w:hAnsi="Arial" w:cs="Arial"/>
          <w:sz w:val="28"/>
          <w:szCs w:val="28"/>
        </w:rPr>
        <w:t>are preserved</w:t>
      </w:r>
      <w:proofErr w:type="gramEnd"/>
      <w:r w:rsidRPr="003F5AE2">
        <w:rPr>
          <w:rFonts w:ascii="Arial" w:hAnsi="Arial" w:cs="Arial"/>
          <w:sz w:val="28"/>
          <w:szCs w:val="28"/>
        </w:rPr>
        <w:t xml:space="preserve"> for future generations. This has also helped in promoting the region's cultural heritage on a global platform, attracting further academic interest.</w:t>
      </w:r>
    </w:p>
    <w:p w14:paraId="4830038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Student exchange programs have played a significant role in bridging cultural gaps and fostering mutual understanding. Students from </w:t>
      </w:r>
      <w:r w:rsidR="00F61270" w:rsidRPr="003F5AE2">
        <w:rPr>
          <w:rFonts w:ascii="Arial" w:hAnsi="Arial" w:cs="Arial"/>
          <w:sz w:val="28"/>
          <w:szCs w:val="28"/>
        </w:rPr>
        <w:t>Northeast</w:t>
      </w:r>
      <w:r w:rsidRPr="003F5AE2">
        <w:rPr>
          <w:rFonts w:ascii="Arial" w:hAnsi="Arial" w:cs="Arial"/>
          <w:sz w:val="28"/>
          <w:szCs w:val="28"/>
        </w:rPr>
        <w:t xml:space="preserve"> India get the opportunity to study abroad, experiencing different educational environments and broadening their horizons. Conversely, international students coming to the region </w:t>
      </w:r>
      <w:r w:rsidRPr="003F5AE2">
        <w:rPr>
          <w:rFonts w:ascii="Arial" w:hAnsi="Arial" w:cs="Arial"/>
          <w:sz w:val="28"/>
          <w:szCs w:val="28"/>
        </w:rPr>
        <w:lastRenderedPageBreak/>
        <w:t>immerse themselves in its diverse cultural landscape, gaining firsthand experience of its traditions and way of life. These exchanges not only enhance academic learning but also promote cultural diplomacy, creating a network of global citizens who appreciate and respect cultural diversity.</w:t>
      </w:r>
    </w:p>
    <w:p w14:paraId="7503592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Joint academic ventures have also led to the development of specialized courses and programs that focus on the unique aspects of </w:t>
      </w:r>
      <w:r w:rsidR="00F61270" w:rsidRPr="003F5AE2">
        <w:rPr>
          <w:rFonts w:ascii="Arial" w:hAnsi="Arial" w:cs="Arial"/>
          <w:sz w:val="28"/>
          <w:szCs w:val="28"/>
        </w:rPr>
        <w:t>Northeast</w:t>
      </w:r>
      <w:r w:rsidRPr="003F5AE2">
        <w:rPr>
          <w:rFonts w:ascii="Arial" w:hAnsi="Arial" w:cs="Arial"/>
          <w:sz w:val="28"/>
          <w:szCs w:val="28"/>
        </w:rPr>
        <w:t xml:space="preserve"> India. Subjects such as tribal studies, ethno-botany, and sustainable development are </w:t>
      </w:r>
      <w:proofErr w:type="gramStart"/>
      <w:r w:rsidRPr="003F5AE2">
        <w:rPr>
          <w:rFonts w:ascii="Arial" w:hAnsi="Arial" w:cs="Arial"/>
          <w:sz w:val="28"/>
          <w:szCs w:val="28"/>
          <w:lang w:val="en-GB"/>
        </w:rPr>
        <w:t>being offered</w:t>
      </w:r>
      <w:proofErr w:type="gramEnd"/>
      <w:r w:rsidRPr="003F5AE2">
        <w:rPr>
          <w:rFonts w:ascii="Arial" w:hAnsi="Arial" w:cs="Arial"/>
          <w:sz w:val="28"/>
          <w:szCs w:val="28"/>
        </w:rPr>
        <w:t>, drawing students and researchers interested in these niche areas. These programs are often interdisciplinary, combining inputs from various fields to provide a holistic understanding of the region. This approach has led to the creation of a knowledge base that is both deep and broad, capable of addressing the complex challenges faced by the region.</w:t>
      </w:r>
    </w:p>
    <w:p w14:paraId="1C813A7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Moreover, technology has played a crucial role in </w:t>
      </w:r>
      <w:proofErr w:type="gramStart"/>
      <w:r w:rsidRPr="003F5AE2">
        <w:rPr>
          <w:rFonts w:ascii="Arial" w:hAnsi="Arial" w:cs="Arial"/>
          <w:sz w:val="28"/>
          <w:szCs w:val="28"/>
        </w:rPr>
        <w:t>facilitating</w:t>
      </w:r>
      <w:proofErr w:type="gramEnd"/>
      <w:r w:rsidRPr="003F5AE2">
        <w:rPr>
          <w:rFonts w:ascii="Arial" w:hAnsi="Arial" w:cs="Arial"/>
          <w:sz w:val="28"/>
          <w:szCs w:val="28"/>
        </w:rPr>
        <w:t xml:space="preserve"> these collaborations. Virtual classrooms, online seminars, and digital libraries have made it possible for institutions to collaborate without geographical constraints. Researchers can share their findings, students can attend lectures from renowned professors, and academic resources can </w:t>
      </w:r>
      <w:proofErr w:type="gramStart"/>
      <w:r w:rsidRPr="003F5AE2">
        <w:rPr>
          <w:rFonts w:ascii="Arial" w:hAnsi="Arial" w:cs="Arial"/>
          <w:sz w:val="28"/>
          <w:szCs w:val="28"/>
        </w:rPr>
        <w:t>be accessed</w:t>
      </w:r>
      <w:proofErr w:type="gramEnd"/>
      <w:r w:rsidRPr="003F5AE2">
        <w:rPr>
          <w:rFonts w:ascii="Arial" w:hAnsi="Arial" w:cs="Arial"/>
          <w:sz w:val="28"/>
          <w:szCs w:val="28"/>
        </w:rPr>
        <w:t xml:space="preserve"> with ease. This has democratized education and research, making it more inclusive and accessible.</w:t>
      </w:r>
    </w:p>
    <w:p w14:paraId="24ABB6C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impact of these academic collaborations extends beyond the realm of education. They have contributed to the socio-economic development of the region by promoting tourism, creating job opportunities, and fostering innovation. The knowledge and skills </w:t>
      </w:r>
      <w:proofErr w:type="gramStart"/>
      <w:r w:rsidRPr="003F5AE2">
        <w:rPr>
          <w:rFonts w:ascii="Arial" w:hAnsi="Arial" w:cs="Arial"/>
          <w:sz w:val="28"/>
          <w:szCs w:val="28"/>
        </w:rPr>
        <w:t>acquired</w:t>
      </w:r>
      <w:proofErr w:type="gramEnd"/>
      <w:r w:rsidRPr="003F5AE2">
        <w:rPr>
          <w:rFonts w:ascii="Arial" w:hAnsi="Arial" w:cs="Arial"/>
          <w:sz w:val="28"/>
          <w:szCs w:val="28"/>
        </w:rPr>
        <w:t xml:space="preserve"> through these collaborations are </w:t>
      </w:r>
      <w:proofErr w:type="gramStart"/>
      <w:r w:rsidRPr="003F5AE2">
        <w:rPr>
          <w:rFonts w:ascii="Arial" w:hAnsi="Arial" w:cs="Arial"/>
          <w:sz w:val="28"/>
          <w:szCs w:val="28"/>
        </w:rPr>
        <w:t>being applied</w:t>
      </w:r>
      <w:proofErr w:type="gramEnd"/>
      <w:r w:rsidRPr="003F5AE2">
        <w:rPr>
          <w:rFonts w:ascii="Arial" w:hAnsi="Arial" w:cs="Arial"/>
          <w:sz w:val="28"/>
          <w:szCs w:val="28"/>
        </w:rPr>
        <w:t xml:space="preserve"> to address local issues, driving sustainable </w:t>
      </w:r>
      <w:proofErr w:type="gramStart"/>
      <w:r w:rsidRPr="003F5AE2">
        <w:rPr>
          <w:rFonts w:ascii="Arial" w:hAnsi="Arial" w:cs="Arial"/>
          <w:sz w:val="28"/>
          <w:szCs w:val="28"/>
        </w:rPr>
        <w:t>development</w:t>
      </w:r>
      <w:proofErr w:type="gramEnd"/>
      <w:r w:rsidRPr="003F5AE2">
        <w:rPr>
          <w:rFonts w:ascii="Arial" w:hAnsi="Arial" w:cs="Arial"/>
          <w:sz w:val="28"/>
          <w:szCs w:val="28"/>
        </w:rPr>
        <w:t xml:space="preserve"> and improving the quality of life.</w:t>
      </w:r>
    </w:p>
    <w:p w14:paraId="6A8FACD5" w14:textId="77777777" w:rsidR="00356884" w:rsidRPr="003F5AE2" w:rsidRDefault="00D5402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academic collaborations involving </w:t>
      </w:r>
      <w:r w:rsidR="00F61270" w:rsidRPr="003F5AE2">
        <w:rPr>
          <w:rFonts w:ascii="Arial" w:hAnsi="Arial" w:cs="Arial"/>
          <w:sz w:val="28"/>
          <w:szCs w:val="28"/>
        </w:rPr>
        <w:t>Northeast</w:t>
      </w:r>
      <w:r w:rsidRPr="003F5AE2">
        <w:rPr>
          <w:rFonts w:ascii="Arial" w:hAnsi="Arial" w:cs="Arial"/>
          <w:sz w:val="28"/>
          <w:szCs w:val="28"/>
        </w:rPr>
        <w:t xml:space="preserve"> India are a testament to the region's potential and significance. They have not only enhanced the educational landscape but have also created a bridge between cultures, fostering a spirit of mutual respect and understanding.</w:t>
      </w:r>
    </w:p>
    <w:p w14:paraId="24E65E9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Student Exchange Programs</w:t>
      </w:r>
    </w:p>
    <w:p w14:paraId="34C7A05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Nestled in the picturesque terrain of </w:t>
      </w:r>
      <w:r w:rsidR="00F61270" w:rsidRPr="003F5AE2">
        <w:rPr>
          <w:rFonts w:ascii="Arial" w:hAnsi="Arial" w:cs="Arial"/>
          <w:sz w:val="28"/>
          <w:szCs w:val="28"/>
        </w:rPr>
        <w:t>Northeast</w:t>
      </w:r>
      <w:r w:rsidRPr="003F5AE2">
        <w:rPr>
          <w:rFonts w:ascii="Arial" w:hAnsi="Arial" w:cs="Arial"/>
          <w:sz w:val="28"/>
          <w:szCs w:val="28"/>
        </w:rPr>
        <w:t xml:space="preserve"> India lies a vibrant tapestry of cultures, </w:t>
      </w:r>
      <w:r w:rsidRPr="003F5AE2">
        <w:rPr>
          <w:rFonts w:ascii="Arial" w:hAnsi="Arial" w:cs="Arial"/>
          <w:sz w:val="28"/>
          <w:szCs w:val="28"/>
        </w:rPr>
        <w:lastRenderedPageBreak/>
        <w:t xml:space="preserve">languages, and traditions. This region, often referred to as the "Seven Sisters," with the addition of Sikkim, has been a confluence of diverse ethnicities and histories. The unique cultural amalgamation of </w:t>
      </w:r>
      <w:r w:rsidR="00F61270" w:rsidRPr="003F5AE2">
        <w:rPr>
          <w:rFonts w:ascii="Arial" w:hAnsi="Arial" w:cs="Arial"/>
          <w:sz w:val="28"/>
          <w:szCs w:val="28"/>
        </w:rPr>
        <w:t>Northeast</w:t>
      </w:r>
      <w:r w:rsidRPr="003F5AE2">
        <w:rPr>
          <w:rFonts w:ascii="Arial" w:hAnsi="Arial" w:cs="Arial"/>
          <w:sz w:val="28"/>
          <w:szCs w:val="28"/>
        </w:rPr>
        <w:t xml:space="preserve"> India makes it an intriguing subject of study and exploration. In recent years, student exchange programs have </w:t>
      </w:r>
      <w:proofErr w:type="gramStart"/>
      <w:r w:rsidRPr="003F5AE2">
        <w:rPr>
          <w:rFonts w:ascii="Arial" w:hAnsi="Arial" w:cs="Arial"/>
          <w:sz w:val="28"/>
          <w:szCs w:val="28"/>
        </w:rPr>
        <w:t>emerged</w:t>
      </w:r>
      <w:proofErr w:type="gramEnd"/>
      <w:r w:rsidRPr="003F5AE2">
        <w:rPr>
          <w:rFonts w:ascii="Arial" w:hAnsi="Arial" w:cs="Arial"/>
          <w:sz w:val="28"/>
          <w:szCs w:val="28"/>
        </w:rPr>
        <w:t xml:space="preserve"> as a significant conduit for fostering intercultural understanding and academic collaboration between </w:t>
      </w:r>
      <w:r w:rsidR="00F61270" w:rsidRPr="003F5AE2">
        <w:rPr>
          <w:rFonts w:ascii="Arial" w:hAnsi="Arial" w:cs="Arial"/>
          <w:sz w:val="28"/>
          <w:szCs w:val="28"/>
        </w:rPr>
        <w:t>Northeast</w:t>
      </w:r>
      <w:r w:rsidRPr="003F5AE2">
        <w:rPr>
          <w:rFonts w:ascii="Arial" w:hAnsi="Arial" w:cs="Arial"/>
          <w:sz w:val="28"/>
          <w:szCs w:val="28"/>
        </w:rPr>
        <w:t xml:space="preserve"> India and other parts of the world.</w:t>
      </w:r>
      <w:r w:rsidR="00043263" w:rsidRPr="003F5AE2">
        <w:rPr>
          <w:rFonts w:ascii="Arial" w:hAnsi="Arial" w:cs="Arial"/>
          <w:sz w:val="28"/>
          <w:szCs w:val="28"/>
        </w:rPr>
        <w:t xml:space="preserve"> </w:t>
      </w:r>
      <w:r w:rsidRPr="003F5AE2">
        <w:rPr>
          <w:rFonts w:ascii="Arial" w:hAnsi="Arial" w:cs="Arial"/>
          <w:sz w:val="28"/>
          <w:szCs w:val="28"/>
        </w:rPr>
        <w:t xml:space="preserve">These programs </w:t>
      </w:r>
      <w:proofErr w:type="gramStart"/>
      <w:r w:rsidRPr="003F5AE2">
        <w:rPr>
          <w:rFonts w:ascii="Arial" w:hAnsi="Arial" w:cs="Arial"/>
          <w:sz w:val="28"/>
          <w:szCs w:val="28"/>
        </w:rPr>
        <w:t>are designed</w:t>
      </w:r>
      <w:proofErr w:type="gramEnd"/>
      <w:r w:rsidRPr="003F5AE2">
        <w:rPr>
          <w:rFonts w:ascii="Arial" w:hAnsi="Arial" w:cs="Arial"/>
          <w:sz w:val="28"/>
          <w:szCs w:val="28"/>
        </w:rPr>
        <w:t xml:space="preserve"> to provide students with an immersive experience that transcends conventional classroom learning. Through such initiatives, students from </w:t>
      </w:r>
      <w:r w:rsidR="00F61270" w:rsidRPr="003F5AE2">
        <w:rPr>
          <w:rFonts w:ascii="Arial" w:hAnsi="Arial" w:cs="Arial"/>
          <w:sz w:val="28"/>
          <w:szCs w:val="28"/>
        </w:rPr>
        <w:t>Northeast</w:t>
      </w:r>
      <w:r w:rsidRPr="003F5AE2">
        <w:rPr>
          <w:rFonts w:ascii="Arial" w:hAnsi="Arial" w:cs="Arial"/>
          <w:sz w:val="28"/>
          <w:szCs w:val="28"/>
        </w:rPr>
        <w:t xml:space="preserve"> India get the opportunity to study abroad, while international students gain firsthand exposure to the rich cultural heritage and academic environment of the region. The essence of these programs lies in their ability to create a bridge between different educational systems, fostering a mutual appreciation of diverse academic traditions and pedagogical approaches.</w:t>
      </w:r>
    </w:p>
    <w:p w14:paraId="695E3EFB"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impact of student exchange programs on </w:t>
      </w:r>
      <w:r w:rsidR="00F61270" w:rsidRPr="003F5AE2">
        <w:rPr>
          <w:rFonts w:ascii="Arial" w:hAnsi="Arial" w:cs="Arial"/>
          <w:sz w:val="28"/>
          <w:szCs w:val="28"/>
        </w:rPr>
        <w:t>Northeast</w:t>
      </w:r>
      <w:r w:rsidRPr="003F5AE2">
        <w:rPr>
          <w:rFonts w:ascii="Arial" w:hAnsi="Arial" w:cs="Arial"/>
          <w:sz w:val="28"/>
          <w:szCs w:val="28"/>
        </w:rPr>
        <w:t xml:space="preserve"> India's role in global education cannot </w:t>
      </w:r>
      <w:proofErr w:type="gramStart"/>
      <w:r w:rsidRPr="003F5AE2">
        <w:rPr>
          <w:rFonts w:ascii="Arial" w:hAnsi="Arial" w:cs="Arial"/>
          <w:sz w:val="28"/>
          <w:szCs w:val="28"/>
        </w:rPr>
        <w:t>be overstated</w:t>
      </w:r>
      <w:proofErr w:type="gramEnd"/>
      <w:r w:rsidRPr="003F5AE2">
        <w:rPr>
          <w:rFonts w:ascii="Arial" w:hAnsi="Arial" w:cs="Arial"/>
          <w:sz w:val="28"/>
          <w:szCs w:val="28"/>
        </w:rPr>
        <w:t xml:space="preserve">. For students hailing from this region, </w:t>
      </w:r>
      <w:proofErr w:type="gramStart"/>
      <w:r w:rsidRPr="003F5AE2">
        <w:rPr>
          <w:rFonts w:ascii="Arial" w:hAnsi="Arial" w:cs="Arial"/>
          <w:sz w:val="28"/>
          <w:szCs w:val="28"/>
        </w:rPr>
        <w:t>participating</w:t>
      </w:r>
      <w:proofErr w:type="gramEnd"/>
      <w:r w:rsidRPr="003F5AE2">
        <w:rPr>
          <w:rFonts w:ascii="Arial" w:hAnsi="Arial" w:cs="Arial"/>
          <w:sz w:val="28"/>
          <w:szCs w:val="28"/>
        </w:rPr>
        <w:t xml:space="preserve"> in an exchange program often means stepping out of their comfort zones and embracing new challenges. They engage with </w:t>
      </w:r>
      <w:r w:rsidR="00D5402D" w:rsidRPr="003F5AE2">
        <w:rPr>
          <w:rFonts w:ascii="Arial" w:hAnsi="Arial" w:cs="Arial"/>
          <w:sz w:val="28"/>
          <w:szCs w:val="28"/>
        </w:rPr>
        <w:t>diverse cultures</w:t>
      </w:r>
      <w:r w:rsidRPr="003F5AE2">
        <w:rPr>
          <w:rFonts w:ascii="Arial" w:hAnsi="Arial" w:cs="Arial"/>
          <w:sz w:val="28"/>
          <w:szCs w:val="28"/>
        </w:rPr>
        <w:t xml:space="preserve">, languages, and societal norms, which broadens their perspectives and enhances their adaptability. Such experiences are instrumental in shaping well-rounded individuals who </w:t>
      </w:r>
      <w:proofErr w:type="gramStart"/>
      <w:r w:rsidRPr="003F5AE2">
        <w:rPr>
          <w:rFonts w:ascii="Arial" w:hAnsi="Arial" w:cs="Arial"/>
          <w:sz w:val="28"/>
          <w:szCs w:val="28"/>
        </w:rPr>
        <w:t>are better equipped</w:t>
      </w:r>
      <w:proofErr w:type="gramEnd"/>
      <w:r w:rsidRPr="003F5AE2">
        <w:rPr>
          <w:rFonts w:ascii="Arial" w:hAnsi="Arial" w:cs="Arial"/>
          <w:sz w:val="28"/>
          <w:szCs w:val="28"/>
        </w:rPr>
        <w:t xml:space="preserve"> to navigate the complexities of an increasingly interconnected </w:t>
      </w:r>
      <w:r w:rsidR="00F40E02" w:rsidRPr="003F5AE2">
        <w:rPr>
          <w:rFonts w:ascii="Arial" w:hAnsi="Arial" w:cs="Arial"/>
          <w:sz w:val="28"/>
          <w:szCs w:val="28"/>
        </w:rPr>
        <w:t>world. On</w:t>
      </w:r>
      <w:r w:rsidRPr="003F5AE2">
        <w:rPr>
          <w:rFonts w:ascii="Arial" w:hAnsi="Arial" w:cs="Arial"/>
          <w:sz w:val="28"/>
          <w:szCs w:val="28"/>
        </w:rPr>
        <w:t xml:space="preserve"> the other hand, international students who come to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are often captivated</w:t>
      </w:r>
      <w:proofErr w:type="gramEnd"/>
      <w:r w:rsidRPr="003F5AE2">
        <w:rPr>
          <w:rFonts w:ascii="Arial" w:hAnsi="Arial" w:cs="Arial"/>
          <w:sz w:val="28"/>
          <w:szCs w:val="28"/>
        </w:rPr>
        <w:t xml:space="preserve"> by the region's natural beauty and cultural richness. They engage in academic pursuits while simultaneously </w:t>
      </w:r>
      <w:proofErr w:type="gramStart"/>
      <w:r w:rsidRPr="003F5AE2">
        <w:rPr>
          <w:rFonts w:ascii="Arial" w:hAnsi="Arial" w:cs="Arial"/>
          <w:sz w:val="28"/>
          <w:szCs w:val="28"/>
        </w:rPr>
        <w:t>participating</w:t>
      </w:r>
      <w:proofErr w:type="gramEnd"/>
      <w:r w:rsidRPr="003F5AE2">
        <w:rPr>
          <w:rFonts w:ascii="Arial" w:hAnsi="Arial" w:cs="Arial"/>
          <w:sz w:val="28"/>
          <w:szCs w:val="28"/>
        </w:rPr>
        <w:t xml:space="preserve"> in local festivals, traditions, and community activities. This dual exposure to academics and culture provides a holistic learning experience that is both educational and enriching. The bonds formed during these exchanges often lead to long-lasting friendships and professional networks that span across continents.</w:t>
      </w:r>
    </w:p>
    <w:p w14:paraId="5FA3112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Educational institutions in </w:t>
      </w:r>
      <w:r w:rsidR="00F61270" w:rsidRPr="003F5AE2">
        <w:rPr>
          <w:rFonts w:ascii="Arial" w:hAnsi="Arial" w:cs="Arial"/>
          <w:sz w:val="28"/>
          <w:szCs w:val="28"/>
        </w:rPr>
        <w:t>Northeast</w:t>
      </w:r>
      <w:r w:rsidRPr="003F5AE2">
        <w:rPr>
          <w:rFonts w:ascii="Arial" w:hAnsi="Arial" w:cs="Arial"/>
          <w:sz w:val="28"/>
          <w:szCs w:val="28"/>
        </w:rPr>
        <w:t xml:space="preserve"> India have been </w:t>
      </w:r>
      <w:r w:rsidR="00D5402D" w:rsidRPr="003F5AE2">
        <w:rPr>
          <w:rFonts w:ascii="Arial" w:hAnsi="Arial" w:cs="Arial"/>
          <w:sz w:val="28"/>
          <w:szCs w:val="28"/>
        </w:rPr>
        <w:t>initiative-taking</w:t>
      </w:r>
      <w:r w:rsidRPr="003F5AE2">
        <w:rPr>
          <w:rFonts w:ascii="Arial" w:hAnsi="Arial" w:cs="Arial"/>
          <w:sz w:val="28"/>
          <w:szCs w:val="28"/>
        </w:rPr>
        <w:t xml:space="preserve"> in </w:t>
      </w:r>
      <w:proofErr w:type="gramStart"/>
      <w:r w:rsidRPr="003F5AE2">
        <w:rPr>
          <w:rFonts w:ascii="Arial" w:hAnsi="Arial" w:cs="Arial"/>
          <w:sz w:val="28"/>
          <w:szCs w:val="28"/>
        </w:rPr>
        <w:t>establishing</w:t>
      </w:r>
      <w:proofErr w:type="gramEnd"/>
      <w:r w:rsidRPr="003F5AE2">
        <w:rPr>
          <w:rFonts w:ascii="Arial" w:hAnsi="Arial" w:cs="Arial"/>
          <w:sz w:val="28"/>
          <w:szCs w:val="28"/>
        </w:rPr>
        <w:t xml:space="preserve"> partnerships with universities worldwide to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these exchanges. These collaborations </w:t>
      </w:r>
      <w:proofErr w:type="gramStart"/>
      <w:r w:rsidRPr="003F5AE2">
        <w:rPr>
          <w:rFonts w:ascii="Arial" w:hAnsi="Arial" w:cs="Arial"/>
          <w:sz w:val="28"/>
          <w:szCs w:val="28"/>
        </w:rPr>
        <w:t>are not limited</w:t>
      </w:r>
      <w:proofErr w:type="gramEnd"/>
      <w:r w:rsidRPr="003F5AE2">
        <w:rPr>
          <w:rFonts w:ascii="Arial" w:hAnsi="Arial" w:cs="Arial"/>
          <w:sz w:val="28"/>
          <w:szCs w:val="28"/>
        </w:rPr>
        <w:t xml:space="preserve"> to student mobility but also encompass faculty </w:t>
      </w:r>
      <w:r w:rsidRPr="003F5AE2">
        <w:rPr>
          <w:rFonts w:ascii="Arial" w:hAnsi="Arial" w:cs="Arial"/>
          <w:sz w:val="28"/>
          <w:szCs w:val="28"/>
        </w:rPr>
        <w:lastRenderedPageBreak/>
        <w:t xml:space="preserve">exchange, joint research projects, and academic conferences. Such initiatives have significantly contributed to the global visibility of </w:t>
      </w:r>
      <w:r w:rsidR="00F61270" w:rsidRPr="003F5AE2">
        <w:rPr>
          <w:rFonts w:ascii="Arial" w:hAnsi="Arial" w:cs="Arial"/>
          <w:sz w:val="28"/>
          <w:szCs w:val="28"/>
        </w:rPr>
        <w:t>Northeast</w:t>
      </w:r>
      <w:r w:rsidRPr="003F5AE2">
        <w:rPr>
          <w:rFonts w:ascii="Arial" w:hAnsi="Arial" w:cs="Arial"/>
          <w:sz w:val="28"/>
          <w:szCs w:val="28"/>
        </w:rPr>
        <w:t xml:space="preserve"> India's educational landscape.</w:t>
      </w:r>
    </w:p>
    <w:p w14:paraId="0DD6DE1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One of the noteworthy aspects of these programs is the emphasis on inclusivity and diversity. Efforts </w:t>
      </w:r>
      <w:proofErr w:type="gramStart"/>
      <w:r w:rsidRPr="003F5AE2">
        <w:rPr>
          <w:rFonts w:ascii="Arial" w:hAnsi="Arial" w:cs="Arial"/>
          <w:sz w:val="28"/>
          <w:szCs w:val="28"/>
        </w:rPr>
        <w:t>are made</w:t>
      </w:r>
      <w:proofErr w:type="gramEnd"/>
      <w:r w:rsidRPr="003F5AE2">
        <w:rPr>
          <w:rFonts w:ascii="Arial" w:hAnsi="Arial" w:cs="Arial"/>
          <w:sz w:val="28"/>
          <w:szCs w:val="28"/>
        </w:rPr>
        <w:t xml:space="preserve"> to ensure that students from various socio-economic backgrounds can </w:t>
      </w:r>
      <w:proofErr w:type="gramStart"/>
      <w:r w:rsidRPr="003F5AE2">
        <w:rPr>
          <w:rFonts w:ascii="Arial" w:hAnsi="Arial" w:cs="Arial"/>
          <w:sz w:val="28"/>
          <w:szCs w:val="28"/>
        </w:rPr>
        <w:t>participate</w:t>
      </w:r>
      <w:proofErr w:type="gramEnd"/>
      <w:r w:rsidRPr="003F5AE2">
        <w:rPr>
          <w:rFonts w:ascii="Arial" w:hAnsi="Arial" w:cs="Arial"/>
          <w:sz w:val="28"/>
          <w:szCs w:val="28"/>
        </w:rPr>
        <w:t xml:space="preserve"> in exchange programs. Scholarships, grants, and financial aid are often available to support deserving candidates, thereby democratizing access to international education and experiences.</w:t>
      </w:r>
    </w:p>
    <w:p w14:paraId="0711E92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Moreover, the exchange programs also play a crucial role in promoting the </w:t>
      </w:r>
      <w:r w:rsidR="00D5402D" w:rsidRPr="003F5AE2">
        <w:rPr>
          <w:rFonts w:ascii="Arial" w:hAnsi="Arial" w:cs="Arial"/>
          <w:sz w:val="28"/>
          <w:szCs w:val="28"/>
        </w:rPr>
        <w:t>Indigenous</w:t>
      </w:r>
      <w:r w:rsidRPr="003F5AE2">
        <w:rPr>
          <w:rFonts w:ascii="Arial" w:hAnsi="Arial" w:cs="Arial"/>
          <w:sz w:val="28"/>
          <w:szCs w:val="28"/>
        </w:rPr>
        <w:t xml:space="preserve"> knowledge systems and traditional practices of </w:t>
      </w:r>
      <w:r w:rsidR="00F61270" w:rsidRPr="003F5AE2">
        <w:rPr>
          <w:rFonts w:ascii="Arial" w:hAnsi="Arial" w:cs="Arial"/>
          <w:sz w:val="28"/>
          <w:szCs w:val="28"/>
        </w:rPr>
        <w:t>Northeast</w:t>
      </w:r>
      <w:r w:rsidRPr="003F5AE2">
        <w:rPr>
          <w:rFonts w:ascii="Arial" w:hAnsi="Arial" w:cs="Arial"/>
          <w:sz w:val="28"/>
          <w:szCs w:val="28"/>
        </w:rPr>
        <w:t xml:space="preserve"> India. International students and scholars often take back valuable insights and knowledge about sustainable living, traditional medicine, and </w:t>
      </w:r>
      <w:r w:rsidR="00D5402D" w:rsidRPr="003F5AE2">
        <w:rPr>
          <w:rFonts w:ascii="Arial" w:hAnsi="Arial" w:cs="Arial"/>
          <w:sz w:val="28"/>
          <w:szCs w:val="28"/>
        </w:rPr>
        <w:t>Indigenous</w:t>
      </w:r>
      <w:r w:rsidRPr="003F5AE2">
        <w:rPr>
          <w:rFonts w:ascii="Arial" w:hAnsi="Arial" w:cs="Arial"/>
          <w:sz w:val="28"/>
          <w:szCs w:val="28"/>
        </w:rPr>
        <w:t xml:space="preserve"> art forms, which they share with their communities back home. This exchange of knowledge fosters a global appreciation for the </w:t>
      </w:r>
      <w:r w:rsidR="00D5402D" w:rsidRPr="003F5AE2">
        <w:rPr>
          <w:rFonts w:ascii="Arial" w:hAnsi="Arial" w:cs="Arial"/>
          <w:sz w:val="28"/>
          <w:szCs w:val="28"/>
        </w:rPr>
        <w:t>Indigenous</w:t>
      </w:r>
      <w:r w:rsidRPr="003F5AE2">
        <w:rPr>
          <w:rFonts w:ascii="Arial" w:hAnsi="Arial" w:cs="Arial"/>
          <w:sz w:val="28"/>
          <w:szCs w:val="28"/>
        </w:rPr>
        <w:t xml:space="preserve"> cultures of </w:t>
      </w:r>
      <w:r w:rsidR="00F61270" w:rsidRPr="003F5AE2">
        <w:rPr>
          <w:rFonts w:ascii="Arial" w:hAnsi="Arial" w:cs="Arial"/>
          <w:sz w:val="28"/>
          <w:szCs w:val="28"/>
        </w:rPr>
        <w:t>Northeast</w:t>
      </w:r>
      <w:r w:rsidRPr="003F5AE2">
        <w:rPr>
          <w:rFonts w:ascii="Arial" w:hAnsi="Arial" w:cs="Arial"/>
          <w:sz w:val="28"/>
          <w:szCs w:val="28"/>
        </w:rPr>
        <w:t xml:space="preserve"> India and contributes to their preservation and promotion.</w:t>
      </w:r>
    </w:p>
    <w:p w14:paraId="552B2343" w14:textId="77777777" w:rsidR="00356884" w:rsidRPr="003F5AE2" w:rsidRDefault="00D5402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Student exchange programs serve as a vital link in the chain of global education and cultural exchange. They not only enhance the academic and personal growth of students but also contribute to the broader goal of fostering global peace and understanding. By bridging cultures and creating avenues for meaningful interactions, these programs underscore the pivotal role of </w:t>
      </w:r>
      <w:r w:rsidR="00F61270" w:rsidRPr="003F5AE2">
        <w:rPr>
          <w:rFonts w:ascii="Arial" w:hAnsi="Arial" w:cs="Arial"/>
          <w:sz w:val="28"/>
          <w:szCs w:val="28"/>
        </w:rPr>
        <w:t>Northeast</w:t>
      </w:r>
      <w:r w:rsidRPr="003F5AE2">
        <w:rPr>
          <w:rFonts w:ascii="Arial" w:hAnsi="Arial" w:cs="Arial"/>
          <w:sz w:val="28"/>
          <w:szCs w:val="28"/>
        </w:rPr>
        <w:t xml:space="preserve"> India in the global educational arena.</w:t>
      </w:r>
    </w:p>
    <w:p w14:paraId="72F498D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Research Partnerships</w:t>
      </w:r>
      <w:r w:rsidR="00043263" w:rsidRPr="003F5AE2">
        <w:rPr>
          <w:rFonts w:ascii="Arial" w:hAnsi="Arial" w:cs="Arial"/>
          <w:sz w:val="28"/>
          <w:szCs w:val="28"/>
        </w:rPr>
        <w:t xml:space="preserve">. </w:t>
      </w:r>
      <w:r w:rsidRPr="003F5AE2">
        <w:rPr>
          <w:rFonts w:ascii="Arial" w:hAnsi="Arial" w:cs="Arial"/>
          <w:sz w:val="28"/>
          <w:szCs w:val="28"/>
        </w:rPr>
        <w:t xml:space="preserve">The intricate tapestry of </w:t>
      </w:r>
      <w:r w:rsidR="00F61270" w:rsidRPr="003F5AE2">
        <w:rPr>
          <w:rFonts w:ascii="Arial" w:hAnsi="Arial" w:cs="Arial"/>
          <w:sz w:val="28"/>
          <w:szCs w:val="28"/>
        </w:rPr>
        <w:t>Northeast</w:t>
      </w:r>
      <w:r w:rsidRPr="003F5AE2">
        <w:rPr>
          <w:rFonts w:ascii="Arial" w:hAnsi="Arial" w:cs="Arial"/>
          <w:sz w:val="28"/>
          <w:szCs w:val="28"/>
        </w:rPr>
        <w:t xml:space="preserve"> India, with its myriad cultures and traditions, offers a fertile ground for research partnerships that aim to explore and understand the region’s unique heritage. These collaborations have become pivotal in uncovering the hidden gems of this diverse landscape, drawing scholars, anthropologists, and historians from across the globe. The region’s rich cultural mosaic, marked by an amalgamation of various tribes and ethnicities, presents an unparalleled opportunity for in- depth studies that can bridge cultural gaps and foster mutual understanding.</w:t>
      </w:r>
    </w:p>
    <w:p w14:paraId="2C98E96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recent years, the establishment of research partnerships has significantly </w:t>
      </w:r>
      <w:r w:rsidRPr="003F5AE2">
        <w:rPr>
          <w:rFonts w:ascii="Arial" w:hAnsi="Arial" w:cs="Arial"/>
          <w:sz w:val="28"/>
          <w:szCs w:val="28"/>
        </w:rPr>
        <w:lastRenderedPageBreak/>
        <w:t xml:space="preserve">contributed to the academic and cultural discourse surrounding </w:t>
      </w:r>
      <w:r w:rsidR="00F61270" w:rsidRPr="003F5AE2">
        <w:rPr>
          <w:rFonts w:ascii="Arial" w:hAnsi="Arial" w:cs="Arial"/>
          <w:sz w:val="28"/>
          <w:szCs w:val="28"/>
        </w:rPr>
        <w:t>Northeast</w:t>
      </w:r>
      <w:r w:rsidRPr="003F5AE2">
        <w:rPr>
          <w:rFonts w:ascii="Arial" w:hAnsi="Arial" w:cs="Arial"/>
          <w:sz w:val="28"/>
          <w:szCs w:val="28"/>
        </w:rPr>
        <w:t xml:space="preserve"> India. Universities, research institutions, and cultural organizations have joined forces to delve into the intricate layers of the region’s history, traditions, and social dynamics. These partnerships </w:t>
      </w:r>
      <w:proofErr w:type="gramStart"/>
      <w:r w:rsidRPr="003F5AE2">
        <w:rPr>
          <w:rFonts w:ascii="Arial" w:hAnsi="Arial" w:cs="Arial"/>
          <w:sz w:val="28"/>
          <w:szCs w:val="28"/>
        </w:rPr>
        <w:t>are often characterized</w:t>
      </w:r>
      <w:proofErr w:type="gramEnd"/>
      <w:r w:rsidRPr="003F5AE2">
        <w:rPr>
          <w:rFonts w:ascii="Arial" w:hAnsi="Arial" w:cs="Arial"/>
          <w:sz w:val="28"/>
          <w:szCs w:val="28"/>
        </w:rPr>
        <w:t xml:space="preserve"> by a multidisciplinary approach, bringing together experts from fields such as anthropology, sociology, history, and linguistics. The collaborative efforts not only enhance the scope and depth of the research but also ensure a more holistic understanding of the subjects under study.</w:t>
      </w:r>
    </w:p>
    <w:p w14:paraId="013E877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One of the key aspects of these research partnerships is the emphasis on community involvement. Engaging with local communities is crucial for gaining authentic insights and ensuring that the research </w:t>
      </w:r>
      <w:proofErr w:type="gramStart"/>
      <w:r w:rsidRPr="003F5AE2">
        <w:rPr>
          <w:rFonts w:ascii="Arial" w:hAnsi="Arial" w:cs="Arial"/>
          <w:sz w:val="28"/>
          <w:szCs w:val="28"/>
        </w:rPr>
        <w:t>is grounded</w:t>
      </w:r>
      <w:proofErr w:type="gramEnd"/>
      <w:r w:rsidRPr="003F5AE2">
        <w:rPr>
          <w:rFonts w:ascii="Arial" w:hAnsi="Arial" w:cs="Arial"/>
          <w:sz w:val="28"/>
          <w:szCs w:val="28"/>
        </w:rPr>
        <w:t xml:space="preserve"> in the lived experiences of the people. This participatory approach fosters a sense of ownership among the community members and encourages them to share their knowledge and perspectives. The reciprocal exchange of information and ideas enriches the research process and helps in preserving and promoting the region’s cultural heritage.</w:t>
      </w:r>
    </w:p>
    <w:p w14:paraId="56DF5D1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Moreover, these collaborations often extend beyond academic research to include the development of educational programs and cultural initiatives. By working together, researchers and local communities can create platforms for cultural exchange and learning. Such initiatives not only highlight the cultural richness of </w:t>
      </w:r>
      <w:r w:rsidR="00F61270" w:rsidRPr="003F5AE2">
        <w:rPr>
          <w:rFonts w:ascii="Arial" w:hAnsi="Arial" w:cs="Arial"/>
          <w:sz w:val="28"/>
          <w:szCs w:val="28"/>
        </w:rPr>
        <w:t>Northeast</w:t>
      </w:r>
      <w:r w:rsidRPr="003F5AE2">
        <w:rPr>
          <w:rFonts w:ascii="Arial" w:hAnsi="Arial" w:cs="Arial"/>
          <w:sz w:val="28"/>
          <w:szCs w:val="28"/>
        </w:rPr>
        <w:t xml:space="preserve"> India but also contribute to its preservation and promotion on a broader scale. Educational programs, workshops, and cultural festivals play a crucial role in </w:t>
      </w:r>
      <w:proofErr w:type="gramStart"/>
      <w:r w:rsidRPr="003F5AE2">
        <w:rPr>
          <w:rFonts w:ascii="Arial" w:hAnsi="Arial" w:cs="Arial"/>
          <w:sz w:val="28"/>
          <w:szCs w:val="28"/>
        </w:rPr>
        <w:t>disseminating</w:t>
      </w:r>
      <w:proofErr w:type="gramEnd"/>
      <w:r w:rsidRPr="003F5AE2">
        <w:rPr>
          <w:rFonts w:ascii="Arial" w:hAnsi="Arial" w:cs="Arial"/>
          <w:sz w:val="28"/>
          <w:szCs w:val="28"/>
        </w:rPr>
        <w:t xml:space="preserve"> knowledge and raising awareness about the region’s unique cultural identity.</w:t>
      </w:r>
    </w:p>
    <w:p w14:paraId="5202D6B4"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success of these research partnerships can </w:t>
      </w:r>
      <w:proofErr w:type="gramStart"/>
      <w:r w:rsidRPr="003F5AE2">
        <w:rPr>
          <w:rFonts w:ascii="Arial" w:hAnsi="Arial" w:cs="Arial"/>
          <w:sz w:val="28"/>
          <w:szCs w:val="28"/>
        </w:rPr>
        <w:t>be attributed</w:t>
      </w:r>
      <w:proofErr w:type="gramEnd"/>
      <w:r w:rsidRPr="003F5AE2">
        <w:rPr>
          <w:rFonts w:ascii="Arial" w:hAnsi="Arial" w:cs="Arial"/>
          <w:sz w:val="28"/>
          <w:szCs w:val="28"/>
        </w:rPr>
        <w:t xml:space="preserve"> to the mutual respect and understanding that underpin them. Recognizing the value of local knowledge and </w:t>
      </w:r>
      <w:proofErr w:type="gramStart"/>
      <w:r w:rsidRPr="003F5AE2">
        <w:rPr>
          <w:rFonts w:ascii="Arial" w:hAnsi="Arial" w:cs="Arial"/>
          <w:sz w:val="28"/>
          <w:szCs w:val="28"/>
        </w:rPr>
        <w:t>expertise</w:t>
      </w:r>
      <w:proofErr w:type="gramEnd"/>
      <w:r w:rsidRPr="003F5AE2">
        <w:rPr>
          <w:rFonts w:ascii="Arial" w:hAnsi="Arial" w:cs="Arial"/>
          <w:sz w:val="28"/>
          <w:szCs w:val="28"/>
        </w:rPr>
        <w:t xml:space="preserve"> is fundamental to building strong and effective collaborations. Researchers must approach them work with humility and an openness to learning from the communities they study. This attitude fosters trust and cooperation, which are essential for the success of any research partnership.</w:t>
      </w:r>
    </w:p>
    <w:p w14:paraId="51F3A82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Furthermore, the role of technology in </w:t>
      </w:r>
      <w:proofErr w:type="gramStart"/>
      <w:r w:rsidRPr="003F5AE2">
        <w:rPr>
          <w:rFonts w:ascii="Arial" w:hAnsi="Arial" w:cs="Arial"/>
          <w:sz w:val="28"/>
          <w:szCs w:val="28"/>
        </w:rPr>
        <w:t>facilitating</w:t>
      </w:r>
      <w:proofErr w:type="gramEnd"/>
      <w:r w:rsidRPr="003F5AE2">
        <w:rPr>
          <w:rFonts w:ascii="Arial" w:hAnsi="Arial" w:cs="Arial"/>
          <w:sz w:val="28"/>
          <w:szCs w:val="28"/>
        </w:rPr>
        <w:t xml:space="preserve"> these partnerships cannot </w:t>
      </w:r>
      <w:proofErr w:type="gramStart"/>
      <w:r w:rsidRPr="003F5AE2">
        <w:rPr>
          <w:rFonts w:ascii="Arial" w:hAnsi="Arial" w:cs="Arial"/>
          <w:sz w:val="28"/>
          <w:szCs w:val="28"/>
        </w:rPr>
        <w:t>be overlooked</w:t>
      </w:r>
      <w:proofErr w:type="gramEnd"/>
      <w:r w:rsidRPr="003F5AE2">
        <w:rPr>
          <w:rFonts w:ascii="Arial" w:hAnsi="Arial" w:cs="Arial"/>
          <w:sz w:val="28"/>
          <w:szCs w:val="28"/>
        </w:rPr>
        <w:t xml:space="preserve">. Advances in digital tools and communication technologies have made it </w:t>
      </w:r>
      <w:r w:rsidRPr="003F5AE2">
        <w:rPr>
          <w:rFonts w:ascii="Arial" w:hAnsi="Arial" w:cs="Arial"/>
          <w:sz w:val="28"/>
          <w:szCs w:val="28"/>
        </w:rPr>
        <w:lastRenderedPageBreak/>
        <w:t xml:space="preserve">easier for researchers to collaborate across geographical boundaries. Virtual meetings, online databases, and digital archives have become invaluable resources for researchers working on </w:t>
      </w:r>
      <w:r w:rsidR="00F61270" w:rsidRPr="003F5AE2">
        <w:rPr>
          <w:rFonts w:ascii="Arial" w:hAnsi="Arial" w:cs="Arial"/>
          <w:sz w:val="28"/>
          <w:szCs w:val="28"/>
        </w:rPr>
        <w:t>Northeast</w:t>
      </w:r>
      <w:r w:rsidRPr="003F5AE2">
        <w:rPr>
          <w:rFonts w:ascii="Arial" w:hAnsi="Arial" w:cs="Arial"/>
          <w:sz w:val="28"/>
          <w:szCs w:val="28"/>
        </w:rPr>
        <w:t xml:space="preserve"> India. These technological advancements have not only streamlined the research process but also made it more accessible to a wider audience.</w:t>
      </w:r>
    </w:p>
    <w:p w14:paraId="0B86EE89" w14:textId="77777777" w:rsidR="00356884" w:rsidRPr="003F5AE2" w:rsidRDefault="00D5402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Research partnerships focusing on </w:t>
      </w:r>
      <w:r w:rsidR="00F61270" w:rsidRPr="003F5AE2">
        <w:rPr>
          <w:rFonts w:ascii="Arial" w:hAnsi="Arial" w:cs="Arial"/>
          <w:sz w:val="28"/>
          <w:szCs w:val="28"/>
        </w:rPr>
        <w:t>Northeast</w:t>
      </w:r>
      <w:r w:rsidRPr="003F5AE2">
        <w:rPr>
          <w:rFonts w:ascii="Arial" w:hAnsi="Arial" w:cs="Arial"/>
          <w:sz w:val="28"/>
          <w:szCs w:val="28"/>
        </w:rPr>
        <w:t xml:space="preserve"> India have the potential to bridge cultural divides and foster a deeper understanding of the region’s rich heritage. By collaborating with local communities and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the strengths of multidisciplinary approaches and modern technology, these partnerships can uncover new insights and contribute significantly to the preservation and promotion of </w:t>
      </w:r>
      <w:r w:rsidR="00F61270" w:rsidRPr="003F5AE2">
        <w:rPr>
          <w:rFonts w:ascii="Arial" w:hAnsi="Arial" w:cs="Arial"/>
          <w:sz w:val="28"/>
          <w:szCs w:val="28"/>
        </w:rPr>
        <w:t>Northeast</w:t>
      </w:r>
      <w:r w:rsidRPr="003F5AE2">
        <w:rPr>
          <w:rFonts w:ascii="Arial" w:hAnsi="Arial" w:cs="Arial"/>
          <w:sz w:val="28"/>
          <w:szCs w:val="28"/>
        </w:rPr>
        <w:t xml:space="preserve"> India’s cultural legacy.</w:t>
      </w:r>
    </w:p>
    <w:p w14:paraId="5279B5BD" w14:textId="77777777" w:rsidR="00356884" w:rsidRPr="003D21A5" w:rsidRDefault="00000000"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t>Skill Development Initiatives.</w:t>
      </w:r>
    </w:p>
    <w:p w14:paraId="223E07CD"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with its unique cultural diversity and geographical isolation, faces distinct challenges and opportunities in the realm of skill development. The region, </w:t>
      </w:r>
      <w:r w:rsidR="00043263" w:rsidRPr="003F5AE2">
        <w:rPr>
          <w:rFonts w:ascii="Arial" w:hAnsi="Arial" w:cs="Arial"/>
          <w:sz w:val="28"/>
          <w:szCs w:val="28"/>
        </w:rPr>
        <w:t>characterised</w:t>
      </w:r>
      <w:r w:rsidRPr="003F5AE2">
        <w:rPr>
          <w:rFonts w:ascii="Arial" w:hAnsi="Arial" w:cs="Arial"/>
          <w:sz w:val="28"/>
          <w:szCs w:val="28"/>
        </w:rPr>
        <w:t xml:space="preserve"> by its rich tapestry of ethnic groups, languages, and traditions, has immense potential to contribute to the national economy. However, harnessing this potential </w:t>
      </w:r>
      <w:proofErr w:type="gramStart"/>
      <w:r w:rsidRPr="003F5AE2">
        <w:rPr>
          <w:rFonts w:ascii="Arial" w:hAnsi="Arial" w:cs="Arial"/>
          <w:sz w:val="28"/>
          <w:szCs w:val="28"/>
        </w:rPr>
        <w:t>necessitates</w:t>
      </w:r>
      <w:proofErr w:type="gramEnd"/>
      <w:r w:rsidRPr="003F5AE2">
        <w:rPr>
          <w:rFonts w:ascii="Arial" w:hAnsi="Arial" w:cs="Arial"/>
          <w:sz w:val="28"/>
          <w:szCs w:val="28"/>
        </w:rPr>
        <w:t xml:space="preserve"> a concerted focus on skill development initiatives tailored to the region's specific needs.</w:t>
      </w:r>
    </w:p>
    <w:p w14:paraId="40BE0BC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Government of India, </w:t>
      </w:r>
      <w:proofErr w:type="spellStart"/>
      <w:r w:rsidR="00043263" w:rsidRPr="003F5AE2">
        <w:rPr>
          <w:rFonts w:ascii="Arial" w:hAnsi="Arial" w:cs="Arial"/>
          <w:sz w:val="28"/>
          <w:szCs w:val="28"/>
        </w:rPr>
        <w:t>recognising</w:t>
      </w:r>
      <w:proofErr w:type="spellEnd"/>
      <w:r w:rsidRPr="003F5AE2">
        <w:rPr>
          <w:rFonts w:ascii="Arial" w:hAnsi="Arial" w:cs="Arial"/>
          <w:sz w:val="28"/>
          <w:szCs w:val="28"/>
        </w:rPr>
        <w:t xml:space="preserve"> the unique challenges of </w:t>
      </w:r>
      <w:r w:rsidR="00F61270" w:rsidRPr="003F5AE2">
        <w:rPr>
          <w:rFonts w:ascii="Arial" w:hAnsi="Arial" w:cs="Arial"/>
          <w:sz w:val="28"/>
          <w:szCs w:val="28"/>
        </w:rPr>
        <w:t>Northeast</w:t>
      </w:r>
      <w:r w:rsidRPr="003F5AE2">
        <w:rPr>
          <w:rFonts w:ascii="Arial" w:hAnsi="Arial" w:cs="Arial"/>
          <w:sz w:val="28"/>
          <w:szCs w:val="28"/>
        </w:rPr>
        <w:t xml:space="preserve"> India, has launched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initiatives aimed at enhancing the skill sets of its youth. One of the cornerstone programs is the Pradhan Mantri Kaushal Vikas Yojana (PMKVY), which has a dedicated focus on the </w:t>
      </w:r>
      <w:r w:rsidR="00F61270" w:rsidRPr="003F5AE2">
        <w:rPr>
          <w:rFonts w:ascii="Arial" w:hAnsi="Arial" w:cs="Arial"/>
          <w:sz w:val="28"/>
          <w:szCs w:val="28"/>
        </w:rPr>
        <w:t>Northeast</w:t>
      </w:r>
      <w:r w:rsidRPr="003F5AE2">
        <w:rPr>
          <w:rFonts w:ascii="Arial" w:hAnsi="Arial" w:cs="Arial"/>
          <w:sz w:val="28"/>
          <w:szCs w:val="28"/>
        </w:rPr>
        <w:t xml:space="preserve">ern states. This scheme aims to empower the youth by providing industry-relevant skill training, thereby increasing their employability. Training centers have been </w:t>
      </w:r>
      <w:proofErr w:type="gramStart"/>
      <w:r w:rsidRPr="003F5AE2">
        <w:rPr>
          <w:rFonts w:ascii="Arial" w:hAnsi="Arial" w:cs="Arial"/>
          <w:sz w:val="28"/>
          <w:szCs w:val="28"/>
        </w:rPr>
        <w:t>established</w:t>
      </w:r>
      <w:proofErr w:type="gramEnd"/>
      <w:r w:rsidRPr="003F5AE2">
        <w:rPr>
          <w:rFonts w:ascii="Arial" w:hAnsi="Arial" w:cs="Arial"/>
          <w:sz w:val="28"/>
          <w:szCs w:val="28"/>
        </w:rPr>
        <w:t xml:space="preserve"> across the region, offering courses in diverse fields such as healthcare, hospitality, electronics, and textiles.</w:t>
      </w:r>
    </w:p>
    <w:p w14:paraId="55D6B5F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addition to government-led initiatives,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non- governmental organizations (NGOs) and private sector players have been actively involved in skill development in </w:t>
      </w:r>
      <w:r w:rsidR="00F61270" w:rsidRPr="003F5AE2">
        <w:rPr>
          <w:rFonts w:ascii="Arial" w:hAnsi="Arial" w:cs="Arial"/>
          <w:sz w:val="28"/>
          <w:szCs w:val="28"/>
        </w:rPr>
        <w:t>Northeast</w:t>
      </w:r>
      <w:r w:rsidRPr="003F5AE2">
        <w:rPr>
          <w:rFonts w:ascii="Arial" w:hAnsi="Arial" w:cs="Arial"/>
          <w:sz w:val="28"/>
          <w:szCs w:val="28"/>
        </w:rPr>
        <w:t xml:space="preserve"> India. These organizations often collaborate with local communities to ensure that training programs are culturally sensitive and relevant. For instance, initiatives in the handloom and handicrafts sector not only aim to preserve traditional </w:t>
      </w:r>
      <w:r w:rsidRPr="003F5AE2">
        <w:rPr>
          <w:rFonts w:ascii="Arial" w:hAnsi="Arial" w:cs="Arial"/>
          <w:sz w:val="28"/>
          <w:szCs w:val="28"/>
        </w:rPr>
        <w:lastRenderedPageBreak/>
        <w:t xml:space="preserve">crafts but also to modernize them for contemporary markets. This dual approach helps artisans improve their livelihoods while </w:t>
      </w:r>
      <w:proofErr w:type="gramStart"/>
      <w:r w:rsidRPr="003F5AE2">
        <w:rPr>
          <w:rFonts w:ascii="Arial" w:hAnsi="Arial" w:cs="Arial"/>
          <w:sz w:val="28"/>
          <w:szCs w:val="28"/>
        </w:rPr>
        <w:t>maintaining</w:t>
      </w:r>
      <w:proofErr w:type="gramEnd"/>
      <w:r w:rsidRPr="003F5AE2">
        <w:rPr>
          <w:rFonts w:ascii="Arial" w:hAnsi="Arial" w:cs="Arial"/>
          <w:sz w:val="28"/>
          <w:szCs w:val="28"/>
        </w:rPr>
        <w:t xml:space="preserve"> their cultural heritage.</w:t>
      </w:r>
    </w:p>
    <w:p w14:paraId="2910D64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educational institutions play a pivotal role in skill development. Universities and colleges in </w:t>
      </w:r>
      <w:r w:rsidR="00F61270" w:rsidRPr="003F5AE2">
        <w:rPr>
          <w:rFonts w:ascii="Arial" w:hAnsi="Arial" w:cs="Arial"/>
          <w:sz w:val="28"/>
          <w:szCs w:val="28"/>
        </w:rPr>
        <w:t>Northeast</w:t>
      </w:r>
      <w:r w:rsidRPr="003F5AE2">
        <w:rPr>
          <w:rFonts w:ascii="Arial" w:hAnsi="Arial" w:cs="Arial"/>
          <w:sz w:val="28"/>
          <w:szCs w:val="28"/>
        </w:rPr>
        <w:t xml:space="preserve"> India have increasingly incorporated vocational training and skill development programs into their curricula. These institutions often partner with industries to provide hands- on training and internships, ensuring that students gain practical experience in their chosen fields. Technical and vocational education and training (TVET) institutions are particularly significant in this regard, offering specialized courses that cater to the demands of the local and national job markets.</w:t>
      </w:r>
    </w:p>
    <w:p w14:paraId="05F8FEB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One of the remarkable aspects of skill development in </w:t>
      </w:r>
      <w:r w:rsidR="00F61270" w:rsidRPr="003F5AE2">
        <w:rPr>
          <w:rFonts w:ascii="Arial" w:hAnsi="Arial" w:cs="Arial"/>
          <w:sz w:val="28"/>
          <w:szCs w:val="28"/>
        </w:rPr>
        <w:t>Northeast</w:t>
      </w:r>
      <w:r w:rsidRPr="003F5AE2">
        <w:rPr>
          <w:rFonts w:ascii="Arial" w:hAnsi="Arial" w:cs="Arial"/>
          <w:sz w:val="28"/>
          <w:szCs w:val="28"/>
        </w:rPr>
        <w:t xml:space="preserve"> India is the emphasis on entrepreneurship. Given the region's unique socio-economic landscape, fostering entrepreneurship </w:t>
      </w:r>
      <w:proofErr w:type="gramStart"/>
      <w:r w:rsidRPr="003F5AE2">
        <w:rPr>
          <w:rFonts w:ascii="Arial" w:hAnsi="Arial" w:cs="Arial"/>
          <w:sz w:val="28"/>
          <w:szCs w:val="28"/>
        </w:rPr>
        <w:t>is seen</w:t>
      </w:r>
      <w:proofErr w:type="gramEnd"/>
      <w:r w:rsidRPr="003F5AE2">
        <w:rPr>
          <w:rFonts w:ascii="Arial" w:hAnsi="Arial" w:cs="Arial"/>
          <w:sz w:val="28"/>
          <w:szCs w:val="28"/>
        </w:rPr>
        <w:t xml:space="preserve"> as a vital strategy for economic development. Various programs and workshops </w:t>
      </w:r>
      <w:proofErr w:type="gramStart"/>
      <w:r w:rsidRPr="003F5AE2">
        <w:rPr>
          <w:rFonts w:ascii="Arial" w:hAnsi="Arial" w:cs="Arial"/>
          <w:sz w:val="28"/>
          <w:szCs w:val="28"/>
        </w:rPr>
        <w:t>are organized</w:t>
      </w:r>
      <w:proofErr w:type="gramEnd"/>
      <w:r w:rsidRPr="003F5AE2">
        <w:rPr>
          <w:rFonts w:ascii="Arial" w:hAnsi="Arial" w:cs="Arial"/>
          <w:sz w:val="28"/>
          <w:szCs w:val="28"/>
        </w:rPr>
        <w:t xml:space="preserve"> to equip aspiring entrepreneurs with the necessary skills and knowledge to start and sustain their businesses. These initiatives often include training in business management, financial literacy, and digital skills, which are crucial in today's technology-driven world.</w:t>
      </w:r>
    </w:p>
    <w:p w14:paraId="3C5090A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role of technology in skill development cannot </w:t>
      </w:r>
      <w:proofErr w:type="gramStart"/>
      <w:r w:rsidRPr="003F5AE2">
        <w:rPr>
          <w:rFonts w:ascii="Arial" w:hAnsi="Arial" w:cs="Arial"/>
          <w:sz w:val="28"/>
          <w:szCs w:val="28"/>
        </w:rPr>
        <w:t>be overstated</w:t>
      </w:r>
      <w:proofErr w:type="gramEnd"/>
      <w:r w:rsidRPr="003F5AE2">
        <w:rPr>
          <w:rFonts w:ascii="Arial" w:hAnsi="Arial" w:cs="Arial"/>
          <w:sz w:val="28"/>
          <w:szCs w:val="28"/>
        </w:rPr>
        <w:t xml:space="preserve">. E-learning platforms and digital tools have revolutionized the way skills </w:t>
      </w:r>
      <w:proofErr w:type="gramStart"/>
      <w:r w:rsidRPr="003F5AE2">
        <w:rPr>
          <w:rFonts w:ascii="Arial" w:hAnsi="Arial" w:cs="Arial"/>
          <w:sz w:val="28"/>
          <w:szCs w:val="28"/>
        </w:rPr>
        <w:t>are imparted</w:t>
      </w:r>
      <w:proofErr w:type="gramEnd"/>
      <w:r w:rsidRPr="003F5AE2">
        <w:rPr>
          <w:rFonts w:ascii="Arial" w:hAnsi="Arial" w:cs="Arial"/>
          <w:sz w:val="28"/>
          <w:szCs w:val="28"/>
        </w:rPr>
        <w:t xml:space="preserve">, making training more accessible, especially in remote areas.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initiatives </w:t>
      </w:r>
      <w:proofErr w:type="gramStart"/>
      <w:r w:rsidRPr="003F5AE2">
        <w:rPr>
          <w:rFonts w:ascii="Arial" w:hAnsi="Arial" w:cs="Arial"/>
          <w:sz w:val="28"/>
          <w:szCs w:val="28"/>
        </w:rPr>
        <w:t>leverage</w:t>
      </w:r>
      <w:proofErr w:type="gramEnd"/>
      <w:r w:rsidRPr="003F5AE2">
        <w:rPr>
          <w:rFonts w:ascii="Arial" w:hAnsi="Arial" w:cs="Arial"/>
          <w:sz w:val="28"/>
          <w:szCs w:val="28"/>
        </w:rPr>
        <w:t xml:space="preserve"> technology to provide online courses and virtual training sessions, bridging the gap between urban and rural areas. This approach not only democratizes access to quality education but also ensures that skill development keeps pace with the rapidly evolving job market.</w:t>
      </w:r>
    </w:p>
    <w:p w14:paraId="79CAAFF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Despite these efforts, challenges </w:t>
      </w:r>
      <w:proofErr w:type="gramStart"/>
      <w:r w:rsidRPr="003F5AE2">
        <w:rPr>
          <w:rFonts w:ascii="Arial" w:hAnsi="Arial" w:cs="Arial"/>
          <w:sz w:val="28"/>
          <w:szCs w:val="28"/>
        </w:rPr>
        <w:t>remain</w:t>
      </w:r>
      <w:proofErr w:type="gramEnd"/>
      <w:r w:rsidRPr="003F5AE2">
        <w:rPr>
          <w:rFonts w:ascii="Arial" w:hAnsi="Arial" w:cs="Arial"/>
          <w:sz w:val="28"/>
          <w:szCs w:val="28"/>
        </w:rPr>
        <w:t xml:space="preserve">. Issues such as inadequate infrastructure, limited access to quality training, and a mismatch between skills and job opportunities continue to hinder progress. Addressing these challenges requires a multi-faceted approach, involving collaboration between government, private sector, and civil society. Policies must </w:t>
      </w:r>
      <w:proofErr w:type="gramStart"/>
      <w:r w:rsidRPr="003F5AE2">
        <w:rPr>
          <w:rFonts w:ascii="Arial" w:hAnsi="Arial" w:cs="Arial"/>
          <w:sz w:val="28"/>
          <w:szCs w:val="28"/>
        </w:rPr>
        <w:t>be continuously reviewed</w:t>
      </w:r>
      <w:proofErr w:type="gramEnd"/>
      <w:r w:rsidRPr="003F5AE2">
        <w:rPr>
          <w:rFonts w:ascii="Arial" w:hAnsi="Arial" w:cs="Arial"/>
          <w:sz w:val="28"/>
          <w:szCs w:val="28"/>
        </w:rPr>
        <w:t xml:space="preserve"> and adapted to ensure they </w:t>
      </w:r>
      <w:r w:rsidRPr="003F5AE2">
        <w:rPr>
          <w:rFonts w:ascii="Arial" w:hAnsi="Arial" w:cs="Arial"/>
          <w:sz w:val="28"/>
          <w:szCs w:val="28"/>
        </w:rPr>
        <w:lastRenderedPageBreak/>
        <w:t>meet the evolving needs of the region.</w:t>
      </w:r>
    </w:p>
    <w:p w14:paraId="6FCD40E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efforts towards skill development in </w:t>
      </w:r>
      <w:r w:rsidR="00F61270" w:rsidRPr="003F5AE2">
        <w:rPr>
          <w:rFonts w:ascii="Arial" w:hAnsi="Arial" w:cs="Arial"/>
          <w:sz w:val="28"/>
          <w:szCs w:val="28"/>
        </w:rPr>
        <w:t>Northeast</w:t>
      </w:r>
      <w:r w:rsidRPr="003F5AE2">
        <w:rPr>
          <w:rFonts w:ascii="Arial" w:hAnsi="Arial" w:cs="Arial"/>
          <w:sz w:val="28"/>
          <w:szCs w:val="28"/>
        </w:rPr>
        <w:t xml:space="preserve"> India are a testament to the region's resilience and potential. By equipping its youth with the necessary skills, the region is not only preparing them for better employment opportunities but also paving the way for sustainable economic growth. The focus on skill development, therefore, is not just about improving individual livelihoods but about fostering a more inclusive and prosperous society.</w:t>
      </w:r>
    </w:p>
    <w:p w14:paraId="3040350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Cultural Immersion Programs</w:t>
      </w:r>
    </w:p>
    <w:p w14:paraId="2A3F86F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Nestled in the farthest reaches of the Indian subcontinent, </w:t>
      </w:r>
      <w:r w:rsidR="00F61270" w:rsidRPr="003F5AE2">
        <w:rPr>
          <w:rFonts w:ascii="Arial" w:hAnsi="Arial" w:cs="Arial"/>
          <w:sz w:val="28"/>
          <w:szCs w:val="28"/>
        </w:rPr>
        <w:t>Northeast</w:t>
      </w:r>
      <w:r w:rsidRPr="003F5AE2">
        <w:rPr>
          <w:rFonts w:ascii="Arial" w:hAnsi="Arial" w:cs="Arial"/>
          <w:sz w:val="28"/>
          <w:szCs w:val="28"/>
        </w:rPr>
        <w:t xml:space="preserve"> India offers a mosaic of cultures, languages, and traditions. This region, often referred to as the "Seven Sisters," is a treasure trove of cultural experiences waiting to </w:t>
      </w:r>
      <w:proofErr w:type="gramStart"/>
      <w:r w:rsidRPr="003F5AE2">
        <w:rPr>
          <w:rFonts w:ascii="Arial" w:hAnsi="Arial" w:cs="Arial"/>
          <w:sz w:val="28"/>
          <w:szCs w:val="28"/>
        </w:rPr>
        <w:t>be discovered</w:t>
      </w:r>
      <w:proofErr w:type="gramEnd"/>
      <w:r w:rsidRPr="003F5AE2">
        <w:rPr>
          <w:rFonts w:ascii="Arial" w:hAnsi="Arial" w:cs="Arial"/>
          <w:sz w:val="28"/>
          <w:szCs w:val="28"/>
        </w:rPr>
        <w:t xml:space="preserve">. The cultural immersion programs available here are not merely educational tours but are transformative experiences that deeply connect participants with the heart and soul of </w:t>
      </w:r>
      <w:r w:rsidR="00F61270" w:rsidRPr="003F5AE2">
        <w:rPr>
          <w:rFonts w:ascii="Arial" w:hAnsi="Arial" w:cs="Arial"/>
          <w:sz w:val="28"/>
          <w:szCs w:val="28"/>
        </w:rPr>
        <w:t>Northeast</w:t>
      </w:r>
      <w:r w:rsidRPr="003F5AE2">
        <w:rPr>
          <w:rFonts w:ascii="Arial" w:hAnsi="Arial" w:cs="Arial"/>
          <w:sz w:val="28"/>
          <w:szCs w:val="28"/>
        </w:rPr>
        <w:t xml:space="preserve"> India.</w:t>
      </w:r>
    </w:p>
    <w:p w14:paraId="622A874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Imagine stepping into a world where time seems to slow down, allowing one to savor the rich tapestry of </w:t>
      </w:r>
      <w:r w:rsidR="00D5402D" w:rsidRPr="003F5AE2">
        <w:rPr>
          <w:rFonts w:ascii="Arial" w:hAnsi="Arial" w:cs="Arial"/>
          <w:sz w:val="28"/>
          <w:szCs w:val="28"/>
        </w:rPr>
        <w:t>Indigenous</w:t>
      </w:r>
      <w:r w:rsidRPr="003F5AE2">
        <w:rPr>
          <w:rFonts w:ascii="Arial" w:hAnsi="Arial" w:cs="Arial"/>
          <w:sz w:val="28"/>
          <w:szCs w:val="28"/>
        </w:rPr>
        <w:t xml:space="preserve"> customs and rituals. The programs often </w:t>
      </w:r>
      <w:proofErr w:type="gramStart"/>
      <w:r w:rsidRPr="003F5AE2">
        <w:rPr>
          <w:rFonts w:ascii="Arial" w:hAnsi="Arial" w:cs="Arial"/>
          <w:sz w:val="28"/>
          <w:szCs w:val="28"/>
        </w:rPr>
        <w:t>commence</w:t>
      </w:r>
      <w:proofErr w:type="gramEnd"/>
      <w:r w:rsidRPr="003F5AE2">
        <w:rPr>
          <w:rFonts w:ascii="Arial" w:hAnsi="Arial" w:cs="Arial"/>
          <w:sz w:val="28"/>
          <w:szCs w:val="28"/>
        </w:rPr>
        <w:t xml:space="preserve"> with a warm welcome by local communities, who are eager to share their heritage. Participants </w:t>
      </w:r>
      <w:proofErr w:type="gramStart"/>
      <w:r w:rsidRPr="003F5AE2">
        <w:rPr>
          <w:rFonts w:ascii="Arial" w:hAnsi="Arial" w:cs="Arial"/>
          <w:sz w:val="28"/>
          <w:szCs w:val="28"/>
        </w:rPr>
        <w:t>are invited</w:t>
      </w:r>
      <w:proofErr w:type="gramEnd"/>
      <w:r w:rsidRPr="003F5AE2">
        <w:rPr>
          <w:rFonts w:ascii="Arial" w:hAnsi="Arial" w:cs="Arial"/>
          <w:sz w:val="28"/>
          <w:szCs w:val="28"/>
        </w:rPr>
        <w:t xml:space="preserve"> into traditional homes, where they can </w:t>
      </w:r>
      <w:proofErr w:type="gramStart"/>
      <w:r w:rsidRPr="003F5AE2">
        <w:rPr>
          <w:rFonts w:ascii="Arial" w:hAnsi="Arial" w:cs="Arial"/>
          <w:sz w:val="28"/>
          <w:szCs w:val="28"/>
        </w:rPr>
        <w:t>observe</w:t>
      </w:r>
      <w:proofErr w:type="gramEnd"/>
      <w:r w:rsidRPr="003F5AE2">
        <w:rPr>
          <w:rFonts w:ascii="Arial" w:hAnsi="Arial" w:cs="Arial"/>
          <w:sz w:val="28"/>
          <w:szCs w:val="28"/>
        </w:rPr>
        <w:t xml:space="preserve"> and partake in daily activities. The bamboo stilt houses in Arunachal Pradesh, for instance, offer a unique living experience, </w:t>
      </w:r>
      <w:proofErr w:type="gramStart"/>
      <w:r w:rsidRPr="003F5AE2">
        <w:rPr>
          <w:rFonts w:ascii="Arial" w:hAnsi="Arial" w:cs="Arial"/>
          <w:sz w:val="28"/>
          <w:szCs w:val="28"/>
        </w:rPr>
        <w:t>showcasing</w:t>
      </w:r>
      <w:proofErr w:type="gramEnd"/>
      <w:r w:rsidRPr="003F5AE2">
        <w:rPr>
          <w:rFonts w:ascii="Arial" w:hAnsi="Arial" w:cs="Arial"/>
          <w:sz w:val="28"/>
          <w:szCs w:val="28"/>
        </w:rPr>
        <w:t xml:space="preserve"> the architectural ingenuity of the tribes that inhabit the region.</w:t>
      </w:r>
    </w:p>
    <w:p w14:paraId="14939F4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immersion extends into the culinary realm, where participants get to taste and even cook traditional dishes. From the tangy and spicy flavors of Assamese fish curry to the smoky aroma of Naga pork with bamboo shoots, the local cuisine is a revelation. Cooking classes conducted by village elders provide </w:t>
      </w:r>
      <w:r w:rsidR="00D5402D" w:rsidRPr="003F5AE2">
        <w:rPr>
          <w:rFonts w:ascii="Arial" w:hAnsi="Arial" w:cs="Arial"/>
          <w:sz w:val="28"/>
          <w:szCs w:val="28"/>
        </w:rPr>
        <w:t>firsthand</w:t>
      </w:r>
      <w:r w:rsidRPr="003F5AE2">
        <w:rPr>
          <w:rFonts w:ascii="Arial" w:hAnsi="Arial" w:cs="Arial"/>
          <w:sz w:val="28"/>
          <w:szCs w:val="28"/>
        </w:rPr>
        <w:t xml:space="preserve"> experience, teaching the intricacies of using local ingredients and traditional cooking methods.</w:t>
      </w:r>
    </w:p>
    <w:p w14:paraId="7E53533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Music and dance are integral to the cultural fabric of </w:t>
      </w:r>
      <w:r w:rsidR="00F61270" w:rsidRPr="003F5AE2">
        <w:rPr>
          <w:rFonts w:ascii="Arial" w:hAnsi="Arial" w:cs="Arial"/>
          <w:sz w:val="28"/>
          <w:szCs w:val="28"/>
        </w:rPr>
        <w:t>Northeast</w:t>
      </w:r>
      <w:r w:rsidRPr="003F5AE2">
        <w:rPr>
          <w:rFonts w:ascii="Arial" w:hAnsi="Arial" w:cs="Arial"/>
          <w:sz w:val="28"/>
          <w:szCs w:val="28"/>
        </w:rPr>
        <w:t xml:space="preserve"> India. The programs often include workshops where participants learn traditional dances like the Bihu of Assam or the Naga warrior dances. These sessions are not just about learning steps; </w:t>
      </w:r>
      <w:r w:rsidRPr="003F5AE2">
        <w:rPr>
          <w:rFonts w:ascii="Arial" w:hAnsi="Arial" w:cs="Arial"/>
          <w:sz w:val="28"/>
          <w:szCs w:val="28"/>
        </w:rPr>
        <w:lastRenderedPageBreak/>
        <w:t>they delve into the history and significance of each dance form, making the experience profoundly enriching. The rhythmic beats of traditional drums and the melodious tunes of indigenous instruments create an atmosphere of festivity and communal harmony.</w:t>
      </w:r>
    </w:p>
    <w:p w14:paraId="5DAD5E8B"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Art and craft workshops are another highlight. Participants </w:t>
      </w:r>
      <w:r w:rsidR="00D5402D" w:rsidRPr="003F5AE2">
        <w:rPr>
          <w:rFonts w:ascii="Arial" w:hAnsi="Arial" w:cs="Arial"/>
          <w:sz w:val="28"/>
          <w:szCs w:val="28"/>
        </w:rPr>
        <w:t>could gain experience</w:t>
      </w:r>
      <w:r w:rsidRPr="003F5AE2">
        <w:rPr>
          <w:rFonts w:ascii="Arial" w:hAnsi="Arial" w:cs="Arial"/>
          <w:sz w:val="28"/>
          <w:szCs w:val="28"/>
        </w:rPr>
        <w:t xml:space="preserve"> the ancient art of weaving from the women of Manipur or the intricate beadwork of the Khasi tribe in Meghalaya. These crafts are not just artistic expressions but are deeply rooted in the cultural identity of the tribes. Engaging in these activities provides a tactile connection to the past and an appreciation for the skill and patience </w:t>
      </w:r>
      <w:proofErr w:type="gramStart"/>
      <w:r w:rsidRPr="003F5AE2">
        <w:rPr>
          <w:rFonts w:ascii="Arial" w:hAnsi="Arial" w:cs="Arial"/>
          <w:sz w:val="28"/>
          <w:szCs w:val="28"/>
        </w:rPr>
        <w:t>required</w:t>
      </w:r>
      <w:proofErr w:type="gramEnd"/>
      <w:r w:rsidRPr="003F5AE2">
        <w:rPr>
          <w:rFonts w:ascii="Arial" w:hAnsi="Arial" w:cs="Arial"/>
          <w:sz w:val="28"/>
          <w:szCs w:val="28"/>
        </w:rPr>
        <w:t xml:space="preserve"> to create these masterpieces.</w:t>
      </w:r>
    </w:p>
    <w:p w14:paraId="5F10DF6C"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Language lessons from another crucial </w:t>
      </w:r>
      <w:proofErr w:type="gramStart"/>
      <w:r w:rsidRPr="003F5AE2">
        <w:rPr>
          <w:rFonts w:ascii="Arial" w:hAnsi="Arial" w:cs="Arial"/>
          <w:sz w:val="28"/>
          <w:szCs w:val="28"/>
        </w:rPr>
        <w:t>component</w:t>
      </w:r>
      <w:proofErr w:type="gramEnd"/>
      <w:r w:rsidRPr="003F5AE2">
        <w:rPr>
          <w:rFonts w:ascii="Arial" w:hAnsi="Arial" w:cs="Arial"/>
          <w:sz w:val="28"/>
          <w:szCs w:val="28"/>
        </w:rPr>
        <w:t xml:space="preserve"> of the immersion programs. With over </w:t>
      </w:r>
      <w:r w:rsidR="00D5402D" w:rsidRPr="003F5AE2">
        <w:rPr>
          <w:rFonts w:ascii="Arial" w:hAnsi="Arial" w:cs="Arial"/>
          <w:sz w:val="28"/>
          <w:szCs w:val="28"/>
        </w:rPr>
        <w:t>two hundred</w:t>
      </w:r>
      <w:r w:rsidRPr="003F5AE2">
        <w:rPr>
          <w:rFonts w:ascii="Arial" w:hAnsi="Arial" w:cs="Arial"/>
          <w:sz w:val="28"/>
          <w:szCs w:val="28"/>
        </w:rPr>
        <w:t xml:space="preserve"> languages spoken in the region, learning </w:t>
      </w:r>
      <w:proofErr w:type="gramStart"/>
      <w:r w:rsidRPr="003F5AE2">
        <w:rPr>
          <w:rFonts w:ascii="Arial" w:hAnsi="Arial" w:cs="Arial"/>
          <w:sz w:val="28"/>
          <w:szCs w:val="28"/>
        </w:rPr>
        <w:t>a few</w:t>
      </w:r>
      <w:proofErr w:type="gramEnd"/>
      <w:r w:rsidRPr="003F5AE2">
        <w:rPr>
          <w:rFonts w:ascii="Arial" w:hAnsi="Arial" w:cs="Arial"/>
          <w:sz w:val="28"/>
          <w:szCs w:val="28"/>
        </w:rPr>
        <w:t xml:space="preserve"> phrases or songs in the local dialect can be a bridge to deeper understanding and connection. Language sessions often include storytelling, where local myths and legends </w:t>
      </w:r>
      <w:proofErr w:type="gramStart"/>
      <w:r w:rsidRPr="003F5AE2">
        <w:rPr>
          <w:rFonts w:ascii="Arial" w:hAnsi="Arial" w:cs="Arial"/>
          <w:sz w:val="28"/>
          <w:szCs w:val="28"/>
        </w:rPr>
        <w:t>are narrated</w:t>
      </w:r>
      <w:proofErr w:type="gramEnd"/>
      <w:r w:rsidRPr="003F5AE2">
        <w:rPr>
          <w:rFonts w:ascii="Arial" w:hAnsi="Arial" w:cs="Arial"/>
          <w:sz w:val="28"/>
          <w:szCs w:val="28"/>
        </w:rPr>
        <w:t>, offering insights into the worldview and values of the community.</w:t>
      </w:r>
    </w:p>
    <w:p w14:paraId="255825C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natural beauty of </w:t>
      </w:r>
      <w:r w:rsidR="00F61270" w:rsidRPr="003F5AE2">
        <w:rPr>
          <w:rFonts w:ascii="Arial" w:hAnsi="Arial" w:cs="Arial"/>
          <w:sz w:val="28"/>
          <w:szCs w:val="28"/>
        </w:rPr>
        <w:t>Northeast</w:t>
      </w:r>
      <w:r w:rsidRPr="003F5AE2">
        <w:rPr>
          <w:rFonts w:ascii="Arial" w:hAnsi="Arial" w:cs="Arial"/>
          <w:sz w:val="28"/>
          <w:szCs w:val="28"/>
        </w:rPr>
        <w:t xml:space="preserve"> India is inseparable from its cultural experience. Guided treks through lush forests, visits to sacred groves, and boat rides on serene rivers </w:t>
      </w:r>
      <w:proofErr w:type="gramStart"/>
      <w:r w:rsidRPr="003F5AE2">
        <w:rPr>
          <w:rFonts w:ascii="Arial" w:hAnsi="Arial" w:cs="Arial"/>
          <w:sz w:val="28"/>
          <w:szCs w:val="28"/>
        </w:rPr>
        <w:t>are often integrated</w:t>
      </w:r>
      <w:proofErr w:type="gramEnd"/>
      <w:r w:rsidRPr="003F5AE2">
        <w:rPr>
          <w:rFonts w:ascii="Arial" w:hAnsi="Arial" w:cs="Arial"/>
          <w:sz w:val="28"/>
          <w:szCs w:val="28"/>
        </w:rPr>
        <w:t xml:space="preserve"> into the programs. These excursions are not just about appreciating nature but also understanding the symbiotic relationship between the land and its people. Participants learn about traditional ecological knowledge, such as the sustainable farming practices of the Apatani tribe or the fishing techniques of the Mishing community.</w:t>
      </w:r>
    </w:p>
    <w:p w14:paraId="41ADFA3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Cultural immersion programs in </w:t>
      </w:r>
      <w:r w:rsidR="00F61270" w:rsidRPr="003F5AE2">
        <w:rPr>
          <w:rFonts w:ascii="Arial" w:hAnsi="Arial" w:cs="Arial"/>
          <w:sz w:val="28"/>
          <w:szCs w:val="28"/>
        </w:rPr>
        <w:t>Northeast</w:t>
      </w:r>
      <w:r w:rsidRPr="003F5AE2">
        <w:rPr>
          <w:rFonts w:ascii="Arial" w:hAnsi="Arial" w:cs="Arial"/>
          <w:sz w:val="28"/>
          <w:szCs w:val="28"/>
        </w:rPr>
        <w:t xml:space="preserve"> India are pathways to understanding a world that is vastly different yet profoundly similar in its human essence. These programs foster a sense of global citizenship, where appreciation for diversity goes hand in hand with an understanding of universal human values. The experiences gathered here leave an indelible mark, enriching one's perspective on culture, community, and the inter- connectivity of our global family.</w:t>
      </w:r>
    </w:p>
    <w:p w14:paraId="4A64EF4A" w14:textId="77777777" w:rsidR="00356884" w:rsidRPr="003F5AE2" w:rsidRDefault="00356884" w:rsidP="003F5AE2">
      <w:pPr>
        <w:pStyle w:val="BodyText"/>
        <w:spacing w:before="1" w:line="360" w:lineRule="auto"/>
        <w:ind w:left="506" w:right="106"/>
        <w:rPr>
          <w:rFonts w:ascii="Arial" w:hAnsi="Arial" w:cs="Arial"/>
          <w:sz w:val="28"/>
          <w:szCs w:val="28"/>
        </w:rPr>
      </w:pPr>
    </w:p>
    <w:p w14:paraId="1D3CC586" w14:textId="77777777" w:rsidR="00356884" w:rsidRPr="003F5AE2" w:rsidRDefault="00356884" w:rsidP="003F5AE2">
      <w:pPr>
        <w:pStyle w:val="BodyText"/>
        <w:spacing w:before="1" w:line="360" w:lineRule="auto"/>
        <w:ind w:left="506" w:right="106"/>
        <w:rPr>
          <w:rFonts w:ascii="Arial" w:hAnsi="Arial" w:cs="Arial"/>
          <w:sz w:val="28"/>
          <w:szCs w:val="28"/>
        </w:rPr>
      </w:pPr>
    </w:p>
    <w:p w14:paraId="66767A19" w14:textId="77777777" w:rsidR="00043263" w:rsidRPr="003F5AE2" w:rsidRDefault="00043263" w:rsidP="003F5AE2">
      <w:pPr>
        <w:pStyle w:val="BodyText"/>
        <w:spacing w:before="1" w:line="360" w:lineRule="auto"/>
        <w:ind w:right="106"/>
        <w:jc w:val="center"/>
        <w:rPr>
          <w:rFonts w:ascii="Arial" w:hAnsi="Arial" w:cs="Arial"/>
          <w:sz w:val="28"/>
          <w:szCs w:val="28"/>
        </w:rPr>
      </w:pPr>
    </w:p>
    <w:p w14:paraId="6A370E36" w14:textId="77777777" w:rsidR="00232B4D" w:rsidRPr="003D21A5" w:rsidRDefault="00000000" w:rsidP="003F5AE2">
      <w:pPr>
        <w:pStyle w:val="BodyText"/>
        <w:spacing w:before="1" w:line="360" w:lineRule="auto"/>
        <w:ind w:right="106"/>
        <w:jc w:val="center"/>
        <w:rPr>
          <w:rFonts w:ascii="Arial" w:hAnsi="Arial" w:cs="Arial"/>
          <w:b/>
          <w:bCs/>
          <w:sz w:val="28"/>
          <w:szCs w:val="28"/>
        </w:rPr>
      </w:pPr>
      <w:r w:rsidRPr="003D21A5">
        <w:rPr>
          <w:rFonts w:ascii="Arial" w:hAnsi="Arial" w:cs="Arial"/>
          <w:b/>
          <w:bCs/>
          <w:sz w:val="28"/>
          <w:szCs w:val="28"/>
        </w:rPr>
        <w:t xml:space="preserve">Chapter 7: </w:t>
      </w:r>
      <w:proofErr w:type="gramStart"/>
      <w:r w:rsidR="00232B4D" w:rsidRPr="003D21A5">
        <w:rPr>
          <w:rFonts w:ascii="Arial" w:hAnsi="Arial" w:cs="Arial"/>
          <w:b/>
          <w:bCs/>
          <w:sz w:val="28"/>
          <w:szCs w:val="28"/>
        </w:rPr>
        <w:t>Leveraging</w:t>
      </w:r>
      <w:proofErr w:type="gramEnd"/>
      <w:r w:rsidR="00232B4D" w:rsidRPr="003D21A5">
        <w:rPr>
          <w:rFonts w:ascii="Arial" w:hAnsi="Arial" w:cs="Arial"/>
          <w:b/>
          <w:bCs/>
          <w:sz w:val="28"/>
          <w:szCs w:val="28"/>
        </w:rPr>
        <w:t xml:space="preserve"> India's Economic Institutions as a Bridge to Southeast Asia </w:t>
      </w:r>
    </w:p>
    <w:p w14:paraId="0C040EAD"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Historical Context of India-Southeast Asia Economic Relations. India's economic relations with Southeast Asia date back to ancient times, with the maritime Silk Road </w:t>
      </w:r>
      <w:proofErr w:type="gramStart"/>
      <w:r w:rsidRPr="003F5AE2">
        <w:rPr>
          <w:rFonts w:ascii="Arial" w:hAnsi="Arial" w:cs="Arial"/>
          <w:sz w:val="28"/>
          <w:szCs w:val="28"/>
        </w:rPr>
        <w:t>facilitating</w:t>
      </w:r>
      <w:proofErr w:type="gramEnd"/>
      <w:r w:rsidRPr="003F5AE2">
        <w:rPr>
          <w:rFonts w:ascii="Arial" w:hAnsi="Arial" w:cs="Arial"/>
          <w:sz w:val="28"/>
          <w:szCs w:val="28"/>
        </w:rPr>
        <w:t xml:space="preserve"> the exchange of goods, ideas, and technologies. Spices, textiles, and precious stones from India </w:t>
      </w:r>
      <w:proofErr w:type="gramStart"/>
      <w:r w:rsidRPr="003F5AE2">
        <w:rPr>
          <w:rFonts w:ascii="Arial" w:hAnsi="Arial" w:cs="Arial"/>
          <w:sz w:val="28"/>
          <w:szCs w:val="28"/>
        </w:rPr>
        <w:t>were highly sought</w:t>
      </w:r>
      <w:proofErr w:type="gramEnd"/>
      <w:r w:rsidRPr="003F5AE2">
        <w:rPr>
          <w:rFonts w:ascii="Arial" w:hAnsi="Arial" w:cs="Arial"/>
          <w:sz w:val="28"/>
          <w:szCs w:val="28"/>
        </w:rPr>
        <w:t xml:space="preserve"> after in Southeast Asian markets, while Indian traders brought back valuable commodities and cultural influences. These ancient ties have left an enduring legacy, visible in the shared architectural styles, languages, and customs across the region. In the post-independence era, however, these ties waned until India’s "Look East" policy in the 1990s, later rebranded as the "Act East" policy, reignited economic engagements.</w:t>
      </w:r>
    </w:p>
    <w:p w14:paraId="12B3C1B7" w14:textId="2F3910B2" w:rsidR="00232B4D"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Role of Economic Institutions in Bilateral and Multilateral Relations. Economic institutions are the backbone of any sustainable international partnership. In the context of India-Southeast Asia relations, these institutions can </w:t>
      </w:r>
      <w:r w:rsidR="002C4C8D" w:rsidRPr="003F5AE2">
        <w:rPr>
          <w:rFonts w:ascii="Arial" w:hAnsi="Arial" w:cs="Arial"/>
          <w:sz w:val="28"/>
          <w:szCs w:val="28"/>
        </w:rPr>
        <w:t>function as</w:t>
      </w:r>
      <w:r w:rsidRPr="003F5AE2">
        <w:rPr>
          <w:rFonts w:ascii="Arial" w:hAnsi="Arial" w:cs="Arial"/>
          <w:sz w:val="28"/>
          <w:szCs w:val="28"/>
        </w:rPr>
        <w:t xml:space="preserve"> facilitators of trade, investment, policy alignment, and economic diplomacy. Key Indian economic institutions, such as the Reserve Bank of India (RBI), Export-Import Bank of India (Exim Bank), Federation of Indian Chambers of Commerce and Industry (FICCI), and the Confederation of Indian Industry (CII), have the potential to enhance economic cooperation with Southeast Asia.</w:t>
      </w:r>
    </w:p>
    <w:p w14:paraId="2CECF353" w14:textId="193F7618" w:rsidR="003D21A5" w:rsidRPr="003F5AE2" w:rsidRDefault="003D21A5" w:rsidP="003D21A5">
      <w:pPr>
        <w:pStyle w:val="BodyText"/>
        <w:spacing w:before="1" w:line="360" w:lineRule="auto"/>
        <w:ind w:right="106"/>
        <w:rPr>
          <w:rFonts w:ascii="Arial" w:hAnsi="Arial" w:cs="Arial"/>
          <w:sz w:val="28"/>
          <w:szCs w:val="28"/>
        </w:rPr>
      </w:pPr>
      <w:r w:rsidRPr="003F5AE2">
        <w:rPr>
          <w:rFonts w:ascii="Arial" w:hAnsi="Arial" w:cs="Arial"/>
          <w:sz w:val="28"/>
          <w:szCs w:val="28"/>
        </w:rPr>
        <w:t xml:space="preserve">India’s economic and strategic interests in Southeast Asia have grown over the past few decades. Historically interconnected through trade routes and cultural exchanges, the modern landscape offers renewed opportunities for India to deepen its ties with the Association of Southeast Asian Nations (ASEAN). While diplomatic and cultural engagements play significant roles, India's economic institutions, including financial bodies, trade associations, think tanks, and regulatory frameworks, are pivotal in fostering sustainable partnerships with Southeast Asia. </w:t>
      </w:r>
    </w:p>
    <w:p w14:paraId="5345DA6C" w14:textId="77777777" w:rsidR="00232B4D" w:rsidRPr="003D21A5" w:rsidRDefault="00232B4D"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t>Potential Strategies for Strengthening Economic Ties.</w:t>
      </w:r>
    </w:p>
    <w:p w14:paraId="39D9420B"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Bilateral and Multilateral Trade Agreements. India can </w:t>
      </w:r>
      <w:proofErr w:type="gramStart"/>
      <w:r w:rsidRPr="003F5AE2">
        <w:rPr>
          <w:rFonts w:ascii="Arial" w:hAnsi="Arial" w:cs="Arial"/>
          <w:sz w:val="28"/>
          <w:szCs w:val="28"/>
        </w:rPr>
        <w:t>leverage</w:t>
      </w:r>
      <w:proofErr w:type="gramEnd"/>
      <w:r w:rsidRPr="003F5AE2">
        <w:rPr>
          <w:rFonts w:ascii="Arial" w:hAnsi="Arial" w:cs="Arial"/>
          <w:sz w:val="28"/>
          <w:szCs w:val="28"/>
        </w:rPr>
        <w:t xml:space="preserve"> its economic institutions to negotiate and implement comprehensive bilateral and multilateral </w:t>
      </w:r>
      <w:r w:rsidRPr="003F5AE2">
        <w:rPr>
          <w:rFonts w:ascii="Arial" w:hAnsi="Arial" w:cs="Arial"/>
          <w:sz w:val="28"/>
          <w:szCs w:val="28"/>
        </w:rPr>
        <w:lastRenderedPageBreak/>
        <w:t xml:space="preserve">trade agreements with ASEAN countries. Institutions like the Ministry of Commerce and Industry, along with FICCI and CII, can play pivotal roles in </w:t>
      </w:r>
      <w:proofErr w:type="gramStart"/>
      <w:r w:rsidRPr="003F5AE2">
        <w:rPr>
          <w:rFonts w:ascii="Arial" w:hAnsi="Arial" w:cs="Arial"/>
          <w:sz w:val="28"/>
          <w:szCs w:val="28"/>
        </w:rPr>
        <w:t>facilitating</w:t>
      </w:r>
      <w:proofErr w:type="gramEnd"/>
      <w:r w:rsidRPr="003F5AE2">
        <w:rPr>
          <w:rFonts w:ascii="Arial" w:hAnsi="Arial" w:cs="Arial"/>
          <w:sz w:val="28"/>
          <w:szCs w:val="28"/>
        </w:rPr>
        <w:t xml:space="preserve"> dialogues, addressing trade barriers, and </w:t>
      </w:r>
      <w:proofErr w:type="spellStart"/>
      <w:r w:rsidRPr="003F5AE2">
        <w:rPr>
          <w:rFonts w:ascii="Arial" w:hAnsi="Arial" w:cs="Arial"/>
          <w:sz w:val="28"/>
          <w:szCs w:val="28"/>
        </w:rPr>
        <w:t>harmonising</w:t>
      </w:r>
      <w:proofErr w:type="spellEnd"/>
      <w:r w:rsidRPr="003F5AE2">
        <w:rPr>
          <w:rFonts w:ascii="Arial" w:hAnsi="Arial" w:cs="Arial"/>
          <w:sz w:val="28"/>
          <w:szCs w:val="28"/>
        </w:rPr>
        <w:t xml:space="preserve"> regulatory standards. Strengthening India's participation in regional trade blocs, such as the Regional Comprehensive Economic Partnership (RCEP), can also open new avenues for economic collaboration.</w:t>
      </w:r>
    </w:p>
    <w:p w14:paraId="5EC76D8C"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Investment Promotion and Facilitation. The Invest India initiative, in collaboration with Southeast Asian investment promotion agencies, can create a conducive environment for mutual investments. Indian economic institutions can organize investment summits, business forums, and trade expos to </w:t>
      </w:r>
      <w:proofErr w:type="gramStart"/>
      <w:r w:rsidRPr="003F5AE2">
        <w:rPr>
          <w:rFonts w:ascii="Arial" w:hAnsi="Arial" w:cs="Arial"/>
          <w:sz w:val="28"/>
          <w:szCs w:val="28"/>
        </w:rPr>
        <w:t>showcase</w:t>
      </w:r>
      <w:proofErr w:type="gramEnd"/>
      <w:r w:rsidRPr="003F5AE2">
        <w:rPr>
          <w:rFonts w:ascii="Arial" w:hAnsi="Arial" w:cs="Arial"/>
          <w:sz w:val="28"/>
          <w:szCs w:val="28"/>
        </w:rPr>
        <w:t xml:space="preserve"> opportunities in sectors like technology, pharmaceuticals, infrastructure, and renewable energy.</w:t>
      </w:r>
    </w:p>
    <w:p w14:paraId="23C26DA0"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Infrastructure Development and Connectivity Projects. India’s focus on infrastructure development, through initiatives like the Sagarmala and </w:t>
      </w:r>
      <w:proofErr w:type="spellStart"/>
      <w:r w:rsidRPr="003F5AE2">
        <w:rPr>
          <w:rFonts w:ascii="Arial" w:hAnsi="Arial" w:cs="Arial"/>
          <w:sz w:val="28"/>
          <w:szCs w:val="28"/>
        </w:rPr>
        <w:t>Bharatmala</w:t>
      </w:r>
      <w:proofErr w:type="spellEnd"/>
      <w:r w:rsidRPr="003F5AE2">
        <w:rPr>
          <w:rFonts w:ascii="Arial" w:hAnsi="Arial" w:cs="Arial"/>
          <w:sz w:val="28"/>
          <w:szCs w:val="28"/>
        </w:rPr>
        <w:t xml:space="preserve"> projects, can </w:t>
      </w:r>
      <w:proofErr w:type="gramStart"/>
      <w:r w:rsidRPr="003F5AE2">
        <w:rPr>
          <w:rFonts w:ascii="Arial" w:hAnsi="Arial" w:cs="Arial"/>
          <w:sz w:val="28"/>
          <w:szCs w:val="28"/>
        </w:rPr>
        <w:t>be extended</w:t>
      </w:r>
      <w:proofErr w:type="gramEnd"/>
      <w:r w:rsidRPr="003F5AE2">
        <w:rPr>
          <w:rFonts w:ascii="Arial" w:hAnsi="Arial" w:cs="Arial"/>
          <w:sz w:val="28"/>
          <w:szCs w:val="28"/>
        </w:rPr>
        <w:t xml:space="preserve"> to enhance physical connectivity with Southeast Asia. Economic institutions 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funding and partnerships for transnational infrastructure projects, such as the India-Myanmar-Thailand Trilateral Highway and the Kaladan Multi-Modal Transit Transport Project, promoting seamless trade and mobility.</w:t>
      </w:r>
    </w:p>
    <w:p w14:paraId="74F45DD3"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Financial Sector Collaboration. The Reserve Bank of India (RBI) can collaborate with central banks in Southeast Asia to enhance financial integration, streamline cross-border transactions, and promote the use of local currencies in trade. Establishing bilateral swap agreements and facilitating fintech collaborations can further strengthen financial ties.</w:t>
      </w:r>
    </w:p>
    <w:p w14:paraId="5DC06B86"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Capacity Building and Knowledge Sharing. Indian think tanks, such as the Indian Council for Research on International Economic Relations (ICRIER) and the National Council of Applied Economic Research (NCAER), can collaborate with Southeast Asian counterparts to conduct joint research, policy analysis, and capacity-building programs. Sharing best practices in economic governance, regulatory frameworks, and sustainable development can foster mutual growth.</w:t>
      </w:r>
    </w:p>
    <w:p w14:paraId="39E9E7E5"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Digital Economy and Technology Partnerships. India’s burgeoning digital economy offers immense potential for collaboration with Southeast Asia. Economic institutions </w:t>
      </w:r>
      <w:r w:rsidRPr="003F5AE2">
        <w:rPr>
          <w:rFonts w:ascii="Arial" w:hAnsi="Arial" w:cs="Arial"/>
          <w:sz w:val="28"/>
          <w:szCs w:val="28"/>
        </w:rPr>
        <w:lastRenderedPageBreak/>
        <w:t xml:space="preserve">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partnerships in areas like e-commerce, cybersecurity, digital payments, and blockchain technology. Initiatives like the Digital India program can serve as models for digital transformation in Southeast Asia.</w:t>
      </w:r>
    </w:p>
    <w:p w14:paraId="5D720B77"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Small and Medium Enterprises (SMEs) Collaboration. SMEs play a crucial role in the economies of both India and Southeast Asia. Economic institutions can </w:t>
      </w:r>
      <w:proofErr w:type="gramStart"/>
      <w:r w:rsidRPr="003F5AE2">
        <w:rPr>
          <w:rFonts w:ascii="Arial" w:hAnsi="Arial" w:cs="Arial"/>
          <w:sz w:val="28"/>
          <w:szCs w:val="28"/>
        </w:rPr>
        <w:t>establish</w:t>
      </w:r>
      <w:proofErr w:type="gramEnd"/>
      <w:r w:rsidRPr="003F5AE2">
        <w:rPr>
          <w:rFonts w:ascii="Arial" w:hAnsi="Arial" w:cs="Arial"/>
          <w:sz w:val="28"/>
          <w:szCs w:val="28"/>
        </w:rPr>
        <w:t xml:space="preserve"> platforms for SMEs to network, share resources, and access new markets. Collaborative efforts can include joint ventures, technology transfers, and capacity-building programs tailored for SMEs.</w:t>
      </w:r>
    </w:p>
    <w:p w14:paraId="7B2EB4CF"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Government Policies and Diplomatic Support. Government policies are instrumental in creating an enabling environment for economic collaboration. India’s Act East Policy can </w:t>
      </w:r>
      <w:proofErr w:type="gramStart"/>
      <w:r w:rsidRPr="003F5AE2">
        <w:rPr>
          <w:rFonts w:ascii="Arial" w:hAnsi="Arial" w:cs="Arial"/>
          <w:sz w:val="28"/>
          <w:szCs w:val="28"/>
        </w:rPr>
        <w:t>be complemented</w:t>
      </w:r>
      <w:proofErr w:type="gramEnd"/>
      <w:r w:rsidRPr="003F5AE2">
        <w:rPr>
          <w:rFonts w:ascii="Arial" w:hAnsi="Arial" w:cs="Arial"/>
          <w:sz w:val="28"/>
          <w:szCs w:val="28"/>
        </w:rPr>
        <w:t xml:space="preserve"> with specific economic diplomacy initiatives, such as the ASEAN-India Free Trade Agreement (AIFTA) and the ASEAN-India Business Council (AIBC). Bilateral and multilateral engagements at the governmental level can provide the necessary policy frameworks and regulatory alignments to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economic cooperation.</w:t>
      </w:r>
    </w:p>
    <w:p w14:paraId="49DB6E92"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Role of Private Sector and Non-Governmental Organizations. The private sector, including industry associations like FICCI and CII, can drive economic collaboration through business delegations, trade missions, and joint ventures. NGOs can play a role in promoting inclusive economic development, focusing on areas like sustainable agriculture, social entrepreneurship, and community-based tourism.</w:t>
      </w:r>
    </w:p>
    <w:p w14:paraId="022DBD2C"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Challenges and Mitigation Strategies. Despite the potential for robust economic collaboration,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challenges need to </w:t>
      </w:r>
      <w:proofErr w:type="gramStart"/>
      <w:r w:rsidRPr="003F5AE2">
        <w:rPr>
          <w:rFonts w:ascii="Arial" w:hAnsi="Arial" w:cs="Arial"/>
          <w:sz w:val="28"/>
          <w:szCs w:val="28"/>
        </w:rPr>
        <w:t>be addressed</w:t>
      </w:r>
      <w:proofErr w:type="gramEnd"/>
      <w:r w:rsidRPr="003F5AE2">
        <w:rPr>
          <w:rFonts w:ascii="Arial" w:hAnsi="Arial" w:cs="Arial"/>
          <w:sz w:val="28"/>
          <w:szCs w:val="28"/>
        </w:rPr>
        <w:t>:</w:t>
      </w:r>
    </w:p>
    <w:p w14:paraId="2FBEE434"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Regulatory and Policy Barriers: </w:t>
      </w:r>
      <w:proofErr w:type="spellStart"/>
      <w:r w:rsidRPr="003F5AE2">
        <w:rPr>
          <w:rFonts w:ascii="Arial" w:hAnsi="Arial" w:cs="Arial"/>
          <w:sz w:val="28"/>
          <w:szCs w:val="28"/>
        </w:rPr>
        <w:t>Harmonising</w:t>
      </w:r>
      <w:proofErr w:type="spellEnd"/>
      <w:r w:rsidRPr="003F5AE2">
        <w:rPr>
          <w:rFonts w:ascii="Arial" w:hAnsi="Arial" w:cs="Arial"/>
          <w:sz w:val="28"/>
          <w:szCs w:val="28"/>
        </w:rPr>
        <w:t xml:space="preserve"> regulatory standards and simplifying bureaucratic processes can ease trade and investment flows.</w:t>
      </w:r>
    </w:p>
    <w:p w14:paraId="4945609B"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Infrastructure Gaps: Addressing logistical bottlenecks and enhancing physical connectivity 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smoother economic exchanges.</w:t>
      </w:r>
    </w:p>
    <w:p w14:paraId="0597F041"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Geopolitical Tensions: Navigating geopolitical complexities and fostering a stable regional environment are crucial for sustained economic cooperation.</w:t>
      </w:r>
    </w:p>
    <w:p w14:paraId="30E8AE34" w14:textId="77777777" w:rsidR="00232B4D" w:rsidRPr="003D21A5" w:rsidRDefault="00232B4D"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t>Case Studies of Successful Economic Collaborations</w:t>
      </w:r>
    </w:p>
    <w:p w14:paraId="696FCA65"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1.India-Singapore Comprehensive Economic Cooperation Agreement (CECA): This </w:t>
      </w:r>
      <w:r w:rsidRPr="003F5AE2">
        <w:rPr>
          <w:rFonts w:ascii="Arial" w:hAnsi="Arial" w:cs="Arial"/>
          <w:sz w:val="28"/>
          <w:szCs w:val="28"/>
        </w:rPr>
        <w:lastRenderedPageBreak/>
        <w:t>agreement has significantly boosted bilateral trade and investment, serving as a model for similar agreements with other Southeast Asian nations.</w:t>
      </w:r>
    </w:p>
    <w:p w14:paraId="23B22C89"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2. ASEAN-India Free Trade Agreement (AIFTA): AIFTA has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increased trade between India and ASEAN countries, highlighting the potential of regional trade agreements in enhancing economic ties.</w:t>
      </w:r>
    </w:p>
    <w:p w14:paraId="4D8FC36D"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3. India-Myanmar-Thailand Trilateral Highway: This infrastructure project exemplifies how connectivity initiatives can promote economic integration and regional development.</w:t>
      </w:r>
    </w:p>
    <w:p w14:paraId="1F490AAC" w14:textId="77777777" w:rsidR="00232B4D"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India’s economic institutions have a pivotal role to play in bridging ties with Southeast Asia. By strategically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trade agreements, investment promotion, financial collaboration, and digital partnerships, India can enhance its economic footprint in the region. Overcoming challenges through targeted policies, infrastructure development, and inclusive initiatives will be key to realizing this potential. Strengthening economic ties with Southeast Asia not only promotes mutual growth but also contributes to regional stability and integration, positioning India as a central player in the Southeast Asian economic landscape.</w:t>
      </w:r>
    </w:p>
    <w:p w14:paraId="502B3117" w14:textId="77777777" w:rsidR="00356884" w:rsidRPr="003F5AE2" w:rsidRDefault="00232B4D" w:rsidP="003F5AE2">
      <w:pPr>
        <w:pStyle w:val="BodyText"/>
        <w:spacing w:before="1" w:line="360" w:lineRule="auto"/>
        <w:ind w:right="106"/>
        <w:rPr>
          <w:rFonts w:ascii="Arial" w:hAnsi="Arial" w:cs="Arial"/>
          <w:sz w:val="28"/>
          <w:szCs w:val="28"/>
        </w:rPr>
      </w:pPr>
      <w:r w:rsidRPr="003F5AE2">
        <w:rPr>
          <w:rFonts w:ascii="Arial" w:hAnsi="Arial" w:cs="Arial"/>
          <w:sz w:val="28"/>
          <w:szCs w:val="28"/>
        </w:rPr>
        <w:t>NE India-Trade Relations</w:t>
      </w:r>
    </w:p>
    <w:p w14:paraId="2407199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Nestled in the lap of the Eastern Himalayas, </w:t>
      </w:r>
      <w:r w:rsidR="00F61270" w:rsidRPr="003F5AE2">
        <w:rPr>
          <w:rFonts w:ascii="Arial" w:hAnsi="Arial" w:cs="Arial"/>
          <w:sz w:val="28"/>
          <w:szCs w:val="28"/>
        </w:rPr>
        <w:t>Northeast</w:t>
      </w:r>
      <w:r w:rsidRPr="003F5AE2">
        <w:rPr>
          <w:rFonts w:ascii="Arial" w:hAnsi="Arial" w:cs="Arial"/>
          <w:sz w:val="28"/>
          <w:szCs w:val="28"/>
        </w:rPr>
        <w:t xml:space="preserve"> India, with its rich tapestry of cultures and traditions, has long been a pivotal crossroads for trade and commerce. The region's strategic location, cradled between the burgeoning economies of South and Southeast Asia, has fostered a dynamic interplay of trade relations that have shaped its history and continue to influence its present.</w:t>
      </w:r>
    </w:p>
    <w:p w14:paraId="3F6CC431" w14:textId="77777777" w:rsidR="00356884" w:rsidRPr="003F5AE2" w:rsidRDefault="00356884" w:rsidP="003F5AE2">
      <w:pPr>
        <w:pStyle w:val="BodyText"/>
        <w:spacing w:before="1" w:line="360" w:lineRule="auto"/>
        <w:ind w:left="506" w:right="106"/>
        <w:rPr>
          <w:rFonts w:ascii="Arial" w:hAnsi="Arial" w:cs="Arial"/>
          <w:sz w:val="28"/>
          <w:szCs w:val="28"/>
        </w:rPr>
      </w:pPr>
    </w:p>
    <w:p w14:paraId="4AAF509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ancient trade routes that crisscrossed this region were not just conduits for goods but also for ideas, beliefs, and innovations. Traders from China, Tibet, </w:t>
      </w:r>
      <w:r w:rsidR="00D5402D" w:rsidRPr="003F5AE2">
        <w:rPr>
          <w:rFonts w:ascii="Arial" w:hAnsi="Arial" w:cs="Arial"/>
          <w:sz w:val="28"/>
          <w:szCs w:val="28"/>
        </w:rPr>
        <w:t>Myanmar</w:t>
      </w:r>
      <w:r w:rsidRPr="003F5AE2">
        <w:rPr>
          <w:rFonts w:ascii="Arial" w:hAnsi="Arial" w:cs="Arial"/>
          <w:sz w:val="28"/>
          <w:szCs w:val="28"/>
        </w:rPr>
        <w:t xml:space="preserve">, and Bengal traversed these paths, bringing with them not only silk, spices, and tea but also stories, philosophies, and technologies. The barter system prevalent in these early days saw the exchange of locally produced items like handicrafts, herbs, and textiles for exotic goods from distant lands. Such exchanges enriched the local economies and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cultural and intellectual exchanges, laying the </w:t>
      </w:r>
      <w:r w:rsidRPr="003F5AE2">
        <w:rPr>
          <w:rFonts w:ascii="Arial" w:hAnsi="Arial" w:cs="Arial"/>
          <w:sz w:val="28"/>
          <w:szCs w:val="28"/>
        </w:rPr>
        <w:lastRenderedPageBreak/>
        <w:t>foundation for a unique and diverse social fabric.</w:t>
      </w:r>
    </w:p>
    <w:p w14:paraId="42B35A9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British colonial era marked a significant transformation in the trade dynamics of </w:t>
      </w:r>
      <w:r w:rsidR="00F61270" w:rsidRPr="003F5AE2">
        <w:rPr>
          <w:rFonts w:ascii="Arial" w:hAnsi="Arial" w:cs="Arial"/>
          <w:sz w:val="28"/>
          <w:szCs w:val="28"/>
        </w:rPr>
        <w:t>Northeast</w:t>
      </w:r>
      <w:r w:rsidRPr="003F5AE2">
        <w:rPr>
          <w:rFonts w:ascii="Arial" w:hAnsi="Arial" w:cs="Arial"/>
          <w:sz w:val="28"/>
          <w:szCs w:val="28"/>
        </w:rPr>
        <w:t xml:space="preserve"> India. The introduction of the tea plantations in Assam and the exploitation of the region's rich natural resources, including timber and oil, brought the region into the global economic spotlight. The establishment of railways and road networks further integrated </w:t>
      </w:r>
      <w:r w:rsidR="00F61270" w:rsidRPr="003F5AE2">
        <w:rPr>
          <w:rFonts w:ascii="Arial" w:hAnsi="Arial" w:cs="Arial"/>
          <w:sz w:val="28"/>
          <w:szCs w:val="28"/>
        </w:rPr>
        <w:t>Northeast</w:t>
      </w:r>
      <w:r w:rsidRPr="003F5AE2">
        <w:rPr>
          <w:rFonts w:ascii="Arial" w:hAnsi="Arial" w:cs="Arial"/>
          <w:sz w:val="28"/>
          <w:szCs w:val="28"/>
        </w:rPr>
        <w:t xml:space="preserve"> India into the global trade system. Ports like Chittagong and Kolkata became vital trade hubs, connecting the region to markets in Europe, America, and beyond. This period also </w:t>
      </w:r>
      <w:proofErr w:type="gramStart"/>
      <w:r w:rsidRPr="003F5AE2">
        <w:rPr>
          <w:rFonts w:ascii="Arial" w:hAnsi="Arial" w:cs="Arial"/>
          <w:sz w:val="28"/>
          <w:szCs w:val="28"/>
        </w:rPr>
        <w:t>witnessed</w:t>
      </w:r>
      <w:proofErr w:type="gramEnd"/>
      <w:r w:rsidRPr="003F5AE2">
        <w:rPr>
          <w:rFonts w:ascii="Arial" w:hAnsi="Arial" w:cs="Arial"/>
          <w:sz w:val="28"/>
          <w:szCs w:val="28"/>
        </w:rPr>
        <w:t xml:space="preserve"> the influx of migrant labor from various parts of India and neighboring countries, adding to the cultural mosaic of the region.</w:t>
      </w:r>
    </w:p>
    <w:p w14:paraId="75A7335C"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Post-independence, </w:t>
      </w:r>
      <w:r w:rsidR="00F61270" w:rsidRPr="003F5AE2">
        <w:rPr>
          <w:rFonts w:ascii="Arial" w:hAnsi="Arial" w:cs="Arial"/>
          <w:sz w:val="28"/>
          <w:szCs w:val="28"/>
        </w:rPr>
        <w:t>Northeast</w:t>
      </w:r>
      <w:r w:rsidRPr="003F5AE2">
        <w:rPr>
          <w:rFonts w:ascii="Arial" w:hAnsi="Arial" w:cs="Arial"/>
          <w:sz w:val="28"/>
          <w:szCs w:val="28"/>
        </w:rPr>
        <w:t xml:space="preserve"> India's trade relations have continued to evolve. The Look East Policy, later rebranded as the Act East Policy, has been instrumental in rekindling and strengthening trade ties with Southeast Asia. This policy aims to transform the </w:t>
      </w:r>
      <w:r w:rsidR="00F61270" w:rsidRPr="003F5AE2">
        <w:rPr>
          <w:rFonts w:ascii="Arial" w:hAnsi="Arial" w:cs="Arial"/>
          <w:sz w:val="28"/>
          <w:szCs w:val="28"/>
        </w:rPr>
        <w:t>Northeast</w:t>
      </w:r>
      <w:r w:rsidRPr="003F5AE2">
        <w:rPr>
          <w:rFonts w:ascii="Arial" w:hAnsi="Arial" w:cs="Arial"/>
          <w:sz w:val="28"/>
          <w:szCs w:val="28"/>
        </w:rPr>
        <w:t xml:space="preserve"> into a bridge between India and the ASEAN countries,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its geographical proximity and cultural linkages. Initiatives like the Trilateral Highway connecting India, Myanmar, and Thailand, and the Kaladan Multi-Modal Transit Transport Project </w:t>
      </w:r>
      <w:proofErr w:type="gramStart"/>
      <w:r w:rsidRPr="003F5AE2">
        <w:rPr>
          <w:rFonts w:ascii="Arial" w:hAnsi="Arial" w:cs="Arial"/>
          <w:sz w:val="28"/>
          <w:szCs w:val="28"/>
        </w:rPr>
        <w:t>are expected</w:t>
      </w:r>
      <w:proofErr w:type="gramEnd"/>
      <w:r w:rsidRPr="003F5AE2">
        <w:rPr>
          <w:rFonts w:ascii="Arial" w:hAnsi="Arial" w:cs="Arial"/>
          <w:sz w:val="28"/>
          <w:szCs w:val="28"/>
        </w:rPr>
        <w:t xml:space="preserve"> to boost trade, tourism, and people-to- people connections.</w:t>
      </w:r>
    </w:p>
    <w:p w14:paraId="2A6A4ED4"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abundant natural resources and unique handicrafts continue to be significant exports. Tea from Assam and Darjeeling, silk from Manipur, and bamboo products from Mizoram </w:t>
      </w:r>
      <w:proofErr w:type="gramStart"/>
      <w:r w:rsidRPr="003F5AE2">
        <w:rPr>
          <w:rFonts w:ascii="Arial" w:hAnsi="Arial" w:cs="Arial"/>
          <w:sz w:val="28"/>
          <w:szCs w:val="28"/>
        </w:rPr>
        <w:t>are highly sought</w:t>
      </w:r>
      <w:proofErr w:type="gramEnd"/>
      <w:r w:rsidRPr="003F5AE2">
        <w:rPr>
          <w:rFonts w:ascii="Arial" w:hAnsi="Arial" w:cs="Arial"/>
          <w:sz w:val="28"/>
          <w:szCs w:val="28"/>
        </w:rPr>
        <w:t xml:space="preserve"> after in international markets. In recent years, organic farming has gained momentum, with organic produce from Sikkim and other states finding a niche market globally. The burgeoning tourism industry, </w:t>
      </w:r>
      <w:proofErr w:type="gramStart"/>
      <w:r w:rsidRPr="003F5AE2">
        <w:rPr>
          <w:rFonts w:ascii="Arial" w:hAnsi="Arial" w:cs="Arial"/>
          <w:sz w:val="28"/>
          <w:szCs w:val="28"/>
        </w:rPr>
        <w:t>showcasing</w:t>
      </w:r>
      <w:proofErr w:type="gramEnd"/>
      <w:r w:rsidRPr="003F5AE2">
        <w:rPr>
          <w:rFonts w:ascii="Arial" w:hAnsi="Arial" w:cs="Arial"/>
          <w:sz w:val="28"/>
          <w:szCs w:val="28"/>
        </w:rPr>
        <w:t xml:space="preserve"> the region's pristine landscapes and rich cultural heritage, also contributes to the local economy and fosters international goodwill.</w:t>
      </w:r>
    </w:p>
    <w:p w14:paraId="4B5EDEF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Challenges </w:t>
      </w:r>
      <w:proofErr w:type="gramStart"/>
      <w:r w:rsidRPr="003F5AE2">
        <w:rPr>
          <w:rFonts w:ascii="Arial" w:hAnsi="Arial" w:cs="Arial"/>
          <w:sz w:val="28"/>
          <w:szCs w:val="28"/>
        </w:rPr>
        <w:t>remain</w:t>
      </w:r>
      <w:proofErr w:type="gramEnd"/>
      <w:r w:rsidRPr="003F5AE2">
        <w:rPr>
          <w:rFonts w:ascii="Arial" w:hAnsi="Arial" w:cs="Arial"/>
          <w:sz w:val="28"/>
          <w:szCs w:val="28"/>
        </w:rPr>
        <w:t xml:space="preserve">, however. Infrastructural bottlenecks, insurgency, and political instability have often hindered the full </w:t>
      </w:r>
      <w:proofErr w:type="spellStart"/>
      <w:r w:rsidR="00043263" w:rsidRPr="003F5AE2">
        <w:rPr>
          <w:rFonts w:ascii="Arial" w:hAnsi="Arial" w:cs="Arial"/>
          <w:sz w:val="28"/>
          <w:szCs w:val="28"/>
        </w:rPr>
        <w:t>realisation</w:t>
      </w:r>
      <w:proofErr w:type="spellEnd"/>
      <w:r w:rsidRPr="003F5AE2">
        <w:rPr>
          <w:rFonts w:ascii="Arial" w:hAnsi="Arial" w:cs="Arial"/>
          <w:sz w:val="28"/>
          <w:szCs w:val="28"/>
        </w:rPr>
        <w:t xml:space="preserve"> of the region's trade potential. Efforts are </w:t>
      </w:r>
      <w:proofErr w:type="gramStart"/>
      <w:r w:rsidRPr="003F5AE2">
        <w:rPr>
          <w:rFonts w:ascii="Arial" w:hAnsi="Arial" w:cs="Arial"/>
          <w:sz w:val="28"/>
          <w:szCs w:val="28"/>
        </w:rPr>
        <w:t>being made</w:t>
      </w:r>
      <w:proofErr w:type="gramEnd"/>
      <w:r w:rsidRPr="003F5AE2">
        <w:rPr>
          <w:rFonts w:ascii="Arial" w:hAnsi="Arial" w:cs="Arial"/>
          <w:sz w:val="28"/>
          <w:szCs w:val="28"/>
        </w:rPr>
        <w:t xml:space="preserve"> to address these issues through infrastructural development, </w:t>
      </w:r>
      <w:r w:rsidR="00043263" w:rsidRPr="003F5AE2">
        <w:rPr>
          <w:rFonts w:ascii="Arial" w:hAnsi="Arial" w:cs="Arial"/>
          <w:sz w:val="28"/>
          <w:szCs w:val="28"/>
        </w:rPr>
        <w:t>peacebuilding</w:t>
      </w:r>
      <w:r w:rsidRPr="003F5AE2">
        <w:rPr>
          <w:rFonts w:ascii="Arial" w:hAnsi="Arial" w:cs="Arial"/>
          <w:sz w:val="28"/>
          <w:szCs w:val="28"/>
        </w:rPr>
        <w:t xml:space="preserve"> initiatives, and cross-border cooperation. The </w:t>
      </w:r>
      <w:r w:rsidR="00F61270" w:rsidRPr="003F5AE2">
        <w:rPr>
          <w:rFonts w:ascii="Arial" w:hAnsi="Arial" w:cs="Arial"/>
          <w:sz w:val="28"/>
          <w:szCs w:val="28"/>
        </w:rPr>
        <w:t>Northeast</w:t>
      </w:r>
      <w:r w:rsidRPr="003F5AE2">
        <w:rPr>
          <w:rFonts w:ascii="Arial" w:hAnsi="Arial" w:cs="Arial"/>
          <w:sz w:val="28"/>
          <w:szCs w:val="28"/>
        </w:rPr>
        <w:t xml:space="preserve">'s role as a critical trade corridor is increasingly </w:t>
      </w:r>
      <w:proofErr w:type="gramStart"/>
      <w:r w:rsidRPr="003F5AE2">
        <w:rPr>
          <w:rFonts w:ascii="Arial" w:hAnsi="Arial" w:cs="Arial"/>
          <w:sz w:val="28"/>
          <w:szCs w:val="28"/>
        </w:rPr>
        <w:t xml:space="preserve">being </w:t>
      </w:r>
      <w:r w:rsidR="00043263" w:rsidRPr="003F5AE2">
        <w:rPr>
          <w:rFonts w:ascii="Arial" w:hAnsi="Arial" w:cs="Arial"/>
          <w:sz w:val="28"/>
          <w:szCs w:val="28"/>
        </w:rPr>
        <w:t>recognised</w:t>
      </w:r>
      <w:proofErr w:type="gramEnd"/>
      <w:r w:rsidRPr="003F5AE2">
        <w:rPr>
          <w:rFonts w:ascii="Arial" w:hAnsi="Arial" w:cs="Arial"/>
          <w:sz w:val="28"/>
          <w:szCs w:val="28"/>
        </w:rPr>
        <w:t xml:space="preserve">, and investments in </w:t>
      </w:r>
      <w:r w:rsidRPr="003F5AE2">
        <w:rPr>
          <w:rFonts w:ascii="Arial" w:hAnsi="Arial" w:cs="Arial"/>
          <w:sz w:val="28"/>
          <w:szCs w:val="28"/>
        </w:rPr>
        <w:lastRenderedPageBreak/>
        <w:t xml:space="preserve">connectivity projects </w:t>
      </w:r>
      <w:proofErr w:type="gramStart"/>
      <w:r w:rsidRPr="003F5AE2">
        <w:rPr>
          <w:rFonts w:ascii="Arial" w:hAnsi="Arial" w:cs="Arial"/>
          <w:sz w:val="28"/>
          <w:szCs w:val="28"/>
        </w:rPr>
        <w:t>are expected</w:t>
      </w:r>
      <w:proofErr w:type="gramEnd"/>
      <w:r w:rsidRPr="003F5AE2">
        <w:rPr>
          <w:rFonts w:ascii="Arial" w:hAnsi="Arial" w:cs="Arial"/>
          <w:sz w:val="28"/>
          <w:szCs w:val="28"/>
        </w:rPr>
        <w:t xml:space="preserve"> to yield </w:t>
      </w:r>
      <w:proofErr w:type="gramStart"/>
      <w:r w:rsidRPr="003F5AE2">
        <w:rPr>
          <w:rFonts w:ascii="Arial" w:hAnsi="Arial" w:cs="Arial"/>
          <w:sz w:val="28"/>
          <w:szCs w:val="28"/>
        </w:rPr>
        <w:t>substantial</w:t>
      </w:r>
      <w:proofErr w:type="gramEnd"/>
      <w:r w:rsidRPr="003F5AE2">
        <w:rPr>
          <w:rFonts w:ascii="Arial" w:hAnsi="Arial" w:cs="Arial"/>
          <w:sz w:val="28"/>
          <w:szCs w:val="28"/>
        </w:rPr>
        <w:t xml:space="preserve"> economic dividends.</w:t>
      </w:r>
    </w:p>
    <w:p w14:paraId="119CECF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vibrant markets of cities like Guwahati, Imphal, and Shillong, bustling with activity and brimming with goods from across the region and beyond, stand as testaments to </w:t>
      </w:r>
      <w:r w:rsidR="00F61270" w:rsidRPr="003F5AE2">
        <w:rPr>
          <w:rFonts w:ascii="Arial" w:hAnsi="Arial" w:cs="Arial"/>
          <w:sz w:val="28"/>
          <w:szCs w:val="28"/>
        </w:rPr>
        <w:t>Northeast</w:t>
      </w:r>
      <w:r w:rsidRPr="003F5AE2">
        <w:rPr>
          <w:rFonts w:ascii="Arial" w:hAnsi="Arial" w:cs="Arial"/>
          <w:sz w:val="28"/>
          <w:szCs w:val="28"/>
        </w:rPr>
        <w:t xml:space="preserve"> India's enduring legacy as a hub of trade and cultural exchange. As the region continues to navigate its path in the global economy, its rich history of trade relations serves as both an inspiration and a roadmap for future growth and prosperity.</w:t>
      </w:r>
    </w:p>
    <w:p w14:paraId="4C3CB3C0" w14:textId="03D60209" w:rsidR="00356884" w:rsidRPr="003D21A5" w:rsidRDefault="00000000"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t>Investment Opportunities</w:t>
      </w:r>
    </w:p>
    <w:p w14:paraId="4FC8A0AB" w14:textId="77777777" w:rsidR="00356884" w:rsidRPr="003F5AE2" w:rsidRDefault="00F6127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Northeast India, a region often celebrated for its diverse cultures and rich heritage, holds a treasure trove of untapped investment opportunities. This area, with its unique geographical location and abundant natural resources, presents a fertile ground for economic growth and development. The verdant landscapes and pristine environments are not just picturesque but also indicative of vast agricultural potential. The fertile soil, coupled with a favorable climate, supports a variety of crops, from traditional staples to high-value horticultural products. Tea plantations, already a hallmark of Assam, can </w:t>
      </w:r>
      <w:proofErr w:type="gramStart"/>
      <w:r w:rsidRPr="003F5AE2">
        <w:rPr>
          <w:rFonts w:ascii="Arial" w:hAnsi="Arial" w:cs="Arial"/>
          <w:sz w:val="28"/>
          <w:szCs w:val="28"/>
        </w:rPr>
        <w:t>be expanded</w:t>
      </w:r>
      <w:proofErr w:type="gramEnd"/>
      <w:r w:rsidRPr="003F5AE2">
        <w:rPr>
          <w:rFonts w:ascii="Arial" w:hAnsi="Arial" w:cs="Arial"/>
          <w:sz w:val="28"/>
          <w:szCs w:val="28"/>
        </w:rPr>
        <w:t xml:space="preserve"> and diversified, while organic farming holds promise for both local consumption and export markets.</w:t>
      </w:r>
    </w:p>
    <w:p w14:paraId="5EC8AAB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mineral wealth is another significant asset. Rich deposits of oil, natural gas, coal, limestone, and other minerals lie beneath the surface, awaiting exploration and extraction. These resources can fuel industries and generate employment, fostering economic stability. Additionally, the hydropower potential of the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rivers crisscrossing the region is immense. Harnessing this energy can not only meet local power needs but also supply surplus electricity to other parts of the country, creating a revenue stream and reducing dependence on fossil fuels.</w:t>
      </w:r>
    </w:p>
    <w:p w14:paraId="534B271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Tourism, an industry that thrives on cultural richness and natural beauty, stands as a beacon of opportunity. </w:t>
      </w:r>
      <w:r w:rsidR="00F61270" w:rsidRPr="003F5AE2">
        <w:rPr>
          <w:rFonts w:ascii="Arial" w:hAnsi="Arial" w:cs="Arial"/>
          <w:sz w:val="28"/>
          <w:szCs w:val="28"/>
        </w:rPr>
        <w:t>Northeast</w:t>
      </w:r>
      <w:r w:rsidRPr="003F5AE2">
        <w:rPr>
          <w:rFonts w:ascii="Arial" w:hAnsi="Arial" w:cs="Arial"/>
          <w:sz w:val="28"/>
          <w:szCs w:val="28"/>
        </w:rPr>
        <w:t xml:space="preserve"> India's unique blend of tribal traditions, vibrant festivals, and unspoiled natural attractions can draw visitors from around the globe. Developing infrastructure such as roads, airports, and hospitality services will enhance accessibility and comfort, making it a more attractive destination. Eco-tourism and adventure tourism</w:t>
      </w:r>
      <w:r w:rsidR="00D5402D" w:rsidRPr="003F5AE2">
        <w:rPr>
          <w:rFonts w:ascii="Arial" w:hAnsi="Arial" w:cs="Arial"/>
          <w:sz w:val="28"/>
          <w:szCs w:val="28"/>
        </w:rPr>
        <w:t xml:space="preserve"> can</w:t>
      </w:r>
      <w:r w:rsidRPr="003F5AE2">
        <w:rPr>
          <w:rFonts w:ascii="Arial" w:hAnsi="Arial" w:cs="Arial"/>
          <w:sz w:val="28"/>
          <w:szCs w:val="28"/>
        </w:rPr>
        <w:t xml:space="preserve"> capitalize on the region's natural allure while </w:t>
      </w:r>
      <w:r w:rsidRPr="003F5AE2">
        <w:rPr>
          <w:rFonts w:ascii="Arial" w:hAnsi="Arial" w:cs="Arial"/>
          <w:sz w:val="28"/>
          <w:szCs w:val="28"/>
        </w:rPr>
        <w:lastRenderedPageBreak/>
        <w:t>promoting sustainable practices and preserving the environment.</w:t>
      </w:r>
    </w:p>
    <w:p w14:paraId="0526B48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strategic location of </w:t>
      </w:r>
      <w:r w:rsidR="00F61270" w:rsidRPr="003F5AE2">
        <w:rPr>
          <w:rFonts w:ascii="Arial" w:hAnsi="Arial" w:cs="Arial"/>
          <w:sz w:val="28"/>
          <w:szCs w:val="28"/>
        </w:rPr>
        <w:t>Northeast</w:t>
      </w:r>
      <w:r w:rsidRPr="003F5AE2">
        <w:rPr>
          <w:rFonts w:ascii="Arial" w:hAnsi="Arial" w:cs="Arial"/>
          <w:sz w:val="28"/>
          <w:szCs w:val="28"/>
        </w:rPr>
        <w:t xml:space="preserve"> India, bordering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countries, positions it as a gateway for trade and commerce. Improved connectivity through road, rail, and air links can transform it into a bustling trade hub. Cross- border trade agreements and the development of trade corridors 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the movement of goods, boosting local industries and economies. The Act East Policy, aimed at strengthening ties with Southeast Asian nations, further underscores the region's potential as a commercial bridge between India and its eastern neighbours.</w:t>
      </w:r>
    </w:p>
    <w:p w14:paraId="38E89AD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 the realm of information technology and services,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is poised</w:t>
      </w:r>
      <w:proofErr w:type="gramEnd"/>
      <w:r w:rsidRPr="003F5AE2">
        <w:rPr>
          <w:rFonts w:ascii="Arial" w:hAnsi="Arial" w:cs="Arial"/>
          <w:sz w:val="28"/>
          <w:szCs w:val="28"/>
        </w:rPr>
        <w:t xml:space="preserve"> to make significant strides. With a youthful population and increasing emphasis on education, particularly in science and technology, the region can become a hub for IT and related services. Establishing technology parks and providing incentives for startups can attract investments and create a vibrant ecosystem for innovation and entrepreneurship.</w:t>
      </w:r>
    </w:p>
    <w:p w14:paraId="4E886D3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Healthcare and education are sectors that not only promise returns but also contribute to the overall well-being of the population. Investments in these areas can lead to improved quality of life and a more skilled workforce. Building </w:t>
      </w:r>
      <w:proofErr w:type="gramStart"/>
      <w:r w:rsidRPr="003F5AE2">
        <w:rPr>
          <w:rFonts w:ascii="Arial" w:hAnsi="Arial" w:cs="Arial"/>
          <w:sz w:val="28"/>
          <w:szCs w:val="28"/>
        </w:rPr>
        <w:t>state-of-the-art</w:t>
      </w:r>
      <w:proofErr w:type="gramEnd"/>
      <w:r w:rsidRPr="003F5AE2">
        <w:rPr>
          <w:rFonts w:ascii="Arial" w:hAnsi="Arial" w:cs="Arial"/>
          <w:sz w:val="28"/>
          <w:szCs w:val="28"/>
        </w:rPr>
        <w:t xml:space="preserve"> medical facilities and educational institutions can attract both domestic and international clientele, fostering a knowledge-based economy.</w:t>
      </w:r>
    </w:p>
    <w:p w14:paraId="62D1B0CA" w14:textId="77777777" w:rsidR="00356884" w:rsidRPr="003F5AE2" w:rsidRDefault="00D5402D" w:rsidP="003F5AE2">
      <w:pPr>
        <w:pStyle w:val="BodyText"/>
        <w:spacing w:before="1" w:line="360" w:lineRule="auto"/>
        <w:ind w:right="106"/>
        <w:rPr>
          <w:rFonts w:ascii="Arial" w:hAnsi="Arial" w:cs="Arial"/>
          <w:sz w:val="28"/>
          <w:szCs w:val="28"/>
        </w:rPr>
      </w:pPr>
      <w:r w:rsidRPr="003F5AE2">
        <w:rPr>
          <w:rFonts w:ascii="Arial" w:hAnsi="Arial" w:cs="Arial"/>
          <w:sz w:val="28"/>
          <w:szCs w:val="28"/>
        </w:rPr>
        <w:t>Northeast India is a region brimming with potential. The convergence of natural resources, cultural wealth, strategic location, and youthful energy creates a unique landscape for investment. By focusing on sustainable practices and inclusive growth, the region can transform its economic fortunes and play a pivotal role in bridging cultures and fostering development.</w:t>
      </w:r>
    </w:p>
    <w:p w14:paraId="217813D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Infrastructure Development</w:t>
      </w:r>
    </w:p>
    <w:p w14:paraId="169F075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tapestry of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is woven</w:t>
      </w:r>
      <w:proofErr w:type="gramEnd"/>
      <w:r w:rsidRPr="003F5AE2">
        <w:rPr>
          <w:rFonts w:ascii="Arial" w:hAnsi="Arial" w:cs="Arial"/>
          <w:sz w:val="28"/>
          <w:szCs w:val="28"/>
        </w:rPr>
        <w:t xml:space="preserve"> with threads of history, culture, and geography that have long stood as both a bridge and a barrier. To fully appreciate the region's role in bridging cultures, one must delve into the realm of infrastructure development. This is where the physical and metaphorical pathways converge, enabling </w:t>
      </w:r>
      <w:r w:rsidR="00F61270" w:rsidRPr="003F5AE2">
        <w:rPr>
          <w:rFonts w:ascii="Arial" w:hAnsi="Arial" w:cs="Arial"/>
          <w:sz w:val="28"/>
          <w:szCs w:val="28"/>
        </w:rPr>
        <w:t>Northeast</w:t>
      </w:r>
      <w:r w:rsidRPr="003F5AE2">
        <w:rPr>
          <w:rFonts w:ascii="Arial" w:hAnsi="Arial" w:cs="Arial"/>
          <w:sz w:val="28"/>
          <w:szCs w:val="28"/>
        </w:rPr>
        <w:t xml:space="preserve"> India to evolve from a secluded enclave to a pivotal nexus of </w:t>
      </w:r>
      <w:r w:rsidRPr="003F5AE2">
        <w:rPr>
          <w:rFonts w:ascii="Arial" w:hAnsi="Arial" w:cs="Arial"/>
          <w:sz w:val="28"/>
          <w:szCs w:val="28"/>
        </w:rPr>
        <w:lastRenderedPageBreak/>
        <w:t>connectivity.</w:t>
      </w:r>
    </w:p>
    <w:p w14:paraId="6DEA3AD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rugged terrain of </w:t>
      </w:r>
      <w:r w:rsidR="00F61270" w:rsidRPr="003F5AE2">
        <w:rPr>
          <w:rFonts w:ascii="Arial" w:hAnsi="Arial" w:cs="Arial"/>
          <w:sz w:val="28"/>
          <w:szCs w:val="28"/>
        </w:rPr>
        <w:t>Northeast</w:t>
      </w:r>
      <w:r w:rsidRPr="003F5AE2">
        <w:rPr>
          <w:rFonts w:ascii="Arial" w:hAnsi="Arial" w:cs="Arial"/>
          <w:sz w:val="28"/>
          <w:szCs w:val="28"/>
        </w:rPr>
        <w:t xml:space="preserve"> India has historically posed significant challenges to infrastructure development. The verdant hills, dense forests, and mighty rivers that characterize the region are both its allure and its obstacle. Overcoming these natural barriers has </w:t>
      </w:r>
      <w:proofErr w:type="gramStart"/>
      <w:r w:rsidRPr="003F5AE2">
        <w:rPr>
          <w:rFonts w:ascii="Arial" w:hAnsi="Arial" w:cs="Arial"/>
          <w:sz w:val="28"/>
          <w:szCs w:val="28"/>
        </w:rPr>
        <w:t>necessitated</w:t>
      </w:r>
      <w:proofErr w:type="gramEnd"/>
      <w:r w:rsidRPr="003F5AE2">
        <w:rPr>
          <w:rFonts w:ascii="Arial" w:hAnsi="Arial" w:cs="Arial"/>
          <w:sz w:val="28"/>
          <w:szCs w:val="28"/>
        </w:rPr>
        <w:t xml:space="preserve"> a blend of ingenuity, persistence, and substantial investment. Roads, railways, and airways have </w:t>
      </w:r>
      <w:proofErr w:type="gramStart"/>
      <w:r w:rsidRPr="003F5AE2">
        <w:rPr>
          <w:rFonts w:ascii="Arial" w:hAnsi="Arial" w:cs="Arial"/>
          <w:sz w:val="28"/>
          <w:szCs w:val="28"/>
        </w:rPr>
        <w:t>been meticulously planned</w:t>
      </w:r>
      <w:proofErr w:type="gramEnd"/>
      <w:r w:rsidRPr="003F5AE2">
        <w:rPr>
          <w:rFonts w:ascii="Arial" w:hAnsi="Arial" w:cs="Arial"/>
          <w:sz w:val="28"/>
          <w:szCs w:val="28"/>
        </w:rPr>
        <w:t xml:space="preserve"> and executed to ensure that even the most remote corners are accessible, thus fostering greater social and economic integration.</w:t>
      </w:r>
    </w:p>
    <w:p w14:paraId="4DE07C4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construction of the Trans-Arunachal Highway, for instance, stands as a testament to the transformative power of infrastructure. Spanning the breadth of Arunachal Pradesh, this highway not only </w:t>
      </w:r>
      <w:proofErr w:type="gramStart"/>
      <w:r w:rsidRPr="003F5AE2">
        <w:rPr>
          <w:rFonts w:ascii="Arial" w:hAnsi="Arial" w:cs="Arial"/>
          <w:sz w:val="28"/>
          <w:szCs w:val="28"/>
        </w:rPr>
        <w:t>facilitates</w:t>
      </w:r>
      <w:proofErr w:type="gramEnd"/>
      <w:r w:rsidRPr="003F5AE2">
        <w:rPr>
          <w:rFonts w:ascii="Arial" w:hAnsi="Arial" w:cs="Arial"/>
          <w:sz w:val="28"/>
          <w:szCs w:val="28"/>
        </w:rPr>
        <w:t xml:space="preserve"> smoother transportation but also acts as a conduit for cultural exchange and economic activity. Similarly, the </w:t>
      </w:r>
      <w:proofErr w:type="spellStart"/>
      <w:r w:rsidRPr="003F5AE2">
        <w:rPr>
          <w:rFonts w:ascii="Arial" w:hAnsi="Arial" w:cs="Arial"/>
          <w:sz w:val="28"/>
          <w:szCs w:val="28"/>
        </w:rPr>
        <w:t>Bogibeel</w:t>
      </w:r>
      <w:proofErr w:type="spellEnd"/>
      <w:r w:rsidRPr="003F5AE2">
        <w:rPr>
          <w:rFonts w:ascii="Arial" w:hAnsi="Arial" w:cs="Arial"/>
          <w:sz w:val="28"/>
          <w:szCs w:val="28"/>
        </w:rPr>
        <w:t xml:space="preserve"> Bridge over the Brahmaputra River in Assam is more than just a marvel of engineering; it is a symbol of connectivity that links disparate communities, reducing travel time and fostering a sense of unity.</w:t>
      </w:r>
    </w:p>
    <w:p w14:paraId="380CD41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Rail connectivity has also seen significant strides. The extension of railway lines into previously inaccessible areas has revolutionized the movement of goods and people. The broad-gauge conversion projects and the introduction of new train services have further enhanced the region's connectivity with the rest of India. The ambitious </w:t>
      </w:r>
      <w:proofErr w:type="spellStart"/>
      <w:r w:rsidRPr="003F5AE2">
        <w:rPr>
          <w:rFonts w:ascii="Arial" w:hAnsi="Arial" w:cs="Arial"/>
          <w:sz w:val="28"/>
          <w:szCs w:val="28"/>
        </w:rPr>
        <w:t>Jiribam</w:t>
      </w:r>
      <w:proofErr w:type="spellEnd"/>
      <w:r w:rsidRPr="003F5AE2">
        <w:rPr>
          <w:rFonts w:ascii="Arial" w:hAnsi="Arial" w:cs="Arial"/>
          <w:sz w:val="28"/>
          <w:szCs w:val="28"/>
        </w:rPr>
        <w:t xml:space="preserve">- Imphal railway project, which aims to connect Manipur's capital to the national railway network, epitomizes the relentless drive towards infrastructural inclusivity. Air travel, once a luxury limited to </w:t>
      </w:r>
      <w:proofErr w:type="gramStart"/>
      <w:r w:rsidRPr="003F5AE2">
        <w:rPr>
          <w:rFonts w:ascii="Arial" w:hAnsi="Arial" w:cs="Arial"/>
          <w:sz w:val="28"/>
          <w:szCs w:val="28"/>
        </w:rPr>
        <w:t>a few</w:t>
      </w:r>
      <w:proofErr w:type="gramEnd"/>
      <w:r w:rsidRPr="003F5AE2">
        <w:rPr>
          <w:rFonts w:ascii="Arial" w:hAnsi="Arial" w:cs="Arial"/>
          <w:sz w:val="28"/>
          <w:szCs w:val="28"/>
        </w:rPr>
        <w:t xml:space="preserve">, has become increasingly accessible, thanks to the development of new airports and the expansion of existing ones. The </w:t>
      </w:r>
      <w:proofErr w:type="spellStart"/>
      <w:r w:rsidRPr="003F5AE2">
        <w:rPr>
          <w:rFonts w:ascii="Arial" w:hAnsi="Arial" w:cs="Arial"/>
          <w:sz w:val="28"/>
          <w:szCs w:val="28"/>
        </w:rPr>
        <w:t>Lokpriya</w:t>
      </w:r>
      <w:proofErr w:type="spellEnd"/>
      <w:r w:rsidRPr="003F5AE2">
        <w:rPr>
          <w:rFonts w:ascii="Arial" w:hAnsi="Arial" w:cs="Arial"/>
          <w:sz w:val="28"/>
          <w:szCs w:val="28"/>
        </w:rPr>
        <w:t xml:space="preserve"> Gopinath Bordoloi International Airport in Guwahati serves as a crucial hub, linking </w:t>
      </w:r>
      <w:r w:rsidR="00F61270" w:rsidRPr="003F5AE2">
        <w:rPr>
          <w:rFonts w:ascii="Arial" w:hAnsi="Arial" w:cs="Arial"/>
          <w:sz w:val="28"/>
          <w:szCs w:val="28"/>
        </w:rPr>
        <w:t>Northeast</w:t>
      </w:r>
      <w:r w:rsidRPr="003F5AE2">
        <w:rPr>
          <w:rFonts w:ascii="Arial" w:hAnsi="Arial" w:cs="Arial"/>
          <w:sz w:val="28"/>
          <w:szCs w:val="28"/>
        </w:rPr>
        <w:t xml:space="preserve"> India to major cities across the country and beyond. Regional airports in states like Sikkim, Meghalaya, and Mizoram have further democratized air travel, making it </w:t>
      </w:r>
      <w:proofErr w:type="gramStart"/>
      <w:r w:rsidRPr="003F5AE2">
        <w:rPr>
          <w:rFonts w:ascii="Arial" w:hAnsi="Arial" w:cs="Arial"/>
          <w:sz w:val="28"/>
          <w:szCs w:val="28"/>
        </w:rPr>
        <w:t>a viable</w:t>
      </w:r>
      <w:proofErr w:type="gramEnd"/>
      <w:r w:rsidRPr="003F5AE2">
        <w:rPr>
          <w:rFonts w:ascii="Arial" w:hAnsi="Arial" w:cs="Arial"/>
          <w:sz w:val="28"/>
          <w:szCs w:val="28"/>
        </w:rPr>
        <w:t xml:space="preserve"> </w:t>
      </w:r>
      <w:proofErr w:type="gramStart"/>
      <w:r w:rsidRPr="003F5AE2">
        <w:rPr>
          <w:rFonts w:ascii="Arial" w:hAnsi="Arial" w:cs="Arial"/>
          <w:sz w:val="28"/>
          <w:szCs w:val="28"/>
        </w:rPr>
        <w:t>option</w:t>
      </w:r>
      <w:proofErr w:type="gramEnd"/>
      <w:r w:rsidRPr="003F5AE2">
        <w:rPr>
          <w:rFonts w:ascii="Arial" w:hAnsi="Arial" w:cs="Arial"/>
          <w:sz w:val="28"/>
          <w:szCs w:val="28"/>
        </w:rPr>
        <w:t xml:space="preserve"> for a wider demographic.</w:t>
      </w:r>
    </w:p>
    <w:p w14:paraId="5F321CF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Infrastructure Development: Bridging Northeast India and Southeast Asia</w:t>
      </w:r>
    </w:p>
    <w:p w14:paraId="208E5E64"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Infrastructure development in Northeast India </w:t>
      </w:r>
      <w:proofErr w:type="gramStart"/>
      <w:r w:rsidRPr="003F5AE2">
        <w:rPr>
          <w:rFonts w:ascii="Arial" w:hAnsi="Arial" w:cs="Arial"/>
          <w:sz w:val="28"/>
          <w:szCs w:val="28"/>
        </w:rPr>
        <w:t>represents</w:t>
      </w:r>
      <w:proofErr w:type="gramEnd"/>
      <w:r w:rsidRPr="003F5AE2">
        <w:rPr>
          <w:rFonts w:ascii="Arial" w:hAnsi="Arial" w:cs="Arial"/>
          <w:sz w:val="28"/>
          <w:szCs w:val="28"/>
        </w:rPr>
        <w:t xml:space="preserve"> more than just physical </w:t>
      </w:r>
      <w:r w:rsidRPr="003F5AE2">
        <w:rPr>
          <w:rFonts w:ascii="Arial" w:hAnsi="Arial" w:cs="Arial"/>
          <w:sz w:val="28"/>
          <w:szCs w:val="28"/>
        </w:rPr>
        <w:lastRenderedPageBreak/>
        <w:t xml:space="preserve">connectivity—it embodies the transformation of a historically isolated region into a strategic bridge between South and Southeast Asia. As infrastructure expert Dr. Rajiv Kumar notes, "The development of Northeast India's infrastructure is not merely about </w:t>
      </w:r>
      <w:r w:rsidR="00F40E02" w:rsidRPr="003F5AE2">
        <w:rPr>
          <w:rFonts w:ascii="Arial" w:hAnsi="Arial" w:cs="Arial"/>
          <w:sz w:val="28"/>
          <w:szCs w:val="28"/>
        </w:rPr>
        <w:t>construction but</w:t>
      </w:r>
      <w:r w:rsidRPr="003F5AE2">
        <w:rPr>
          <w:rFonts w:ascii="Arial" w:hAnsi="Arial" w:cs="Arial"/>
          <w:sz w:val="28"/>
          <w:szCs w:val="28"/>
        </w:rPr>
        <w:t xml:space="preserve"> about reimagining the region's role in Asian geopolitics."</w:t>
      </w:r>
    </w:p>
    <w:p w14:paraId="10C7E551" w14:textId="77777777" w:rsidR="00356884" w:rsidRPr="003D21A5" w:rsidRDefault="00000000"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t>Historical Context:  Colonial Legacy</w:t>
      </w:r>
    </w:p>
    <w:p w14:paraId="5FB516BC"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partition of 1947 fundamentally altered Northeast India's connectivity patterns. Professor Willem van Schendel, in his work "The Bengal Borderland" (2005), </w:t>
      </w:r>
      <w:proofErr w:type="gramStart"/>
      <w:r w:rsidRPr="003F5AE2">
        <w:rPr>
          <w:rFonts w:ascii="Arial" w:hAnsi="Arial" w:cs="Arial"/>
          <w:sz w:val="28"/>
          <w:szCs w:val="28"/>
        </w:rPr>
        <w:t>observes</w:t>
      </w:r>
      <w:proofErr w:type="gramEnd"/>
      <w:r w:rsidRPr="003F5AE2">
        <w:rPr>
          <w:rFonts w:ascii="Arial" w:hAnsi="Arial" w:cs="Arial"/>
          <w:sz w:val="28"/>
          <w:szCs w:val="28"/>
        </w:rPr>
        <w:t xml:space="preserve"> that "partition transformed a crossroads into a cul-de-sac, severely disrupting historical trade routes and social connections."</w:t>
      </w:r>
    </w:p>
    <w:p w14:paraId="413620FC"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Post-Independence Challenges</w:t>
      </w:r>
    </w:p>
    <w:p w14:paraId="549C329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region's infrastructure development faced multiple challenges post-independence. Security concerns, difficult terrain, and limited economic integration complicated development efforts. As noted by strategic analyst Brahma </w:t>
      </w:r>
      <w:proofErr w:type="spellStart"/>
      <w:r w:rsidRPr="003F5AE2">
        <w:rPr>
          <w:rFonts w:ascii="Arial" w:hAnsi="Arial" w:cs="Arial"/>
          <w:sz w:val="28"/>
          <w:szCs w:val="28"/>
        </w:rPr>
        <w:t>Chellaney</w:t>
      </w:r>
      <w:proofErr w:type="spellEnd"/>
      <w:r w:rsidRPr="003F5AE2">
        <w:rPr>
          <w:rFonts w:ascii="Arial" w:hAnsi="Arial" w:cs="Arial"/>
          <w:sz w:val="28"/>
          <w:szCs w:val="28"/>
        </w:rPr>
        <w:t>, "The Northeast's infrastructure gap became both a cause and effect of its relative isolation."</w:t>
      </w:r>
    </w:p>
    <w:p w14:paraId="074DE343" w14:textId="77777777" w:rsidR="00356884" w:rsidRPr="003D21A5" w:rsidRDefault="00000000"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t>Current Infrastructure Initiatives</w:t>
      </w:r>
    </w:p>
    <w:p w14:paraId="5214465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Trilateral Highway. The India-Myanmar-Thailand Trilateral Highway </w:t>
      </w:r>
      <w:proofErr w:type="gramStart"/>
      <w:r w:rsidRPr="003F5AE2">
        <w:rPr>
          <w:rFonts w:ascii="Arial" w:hAnsi="Arial" w:cs="Arial"/>
          <w:sz w:val="28"/>
          <w:szCs w:val="28"/>
        </w:rPr>
        <w:t>represents</w:t>
      </w:r>
      <w:proofErr w:type="gramEnd"/>
      <w:r w:rsidRPr="003F5AE2">
        <w:rPr>
          <w:rFonts w:ascii="Arial" w:hAnsi="Arial" w:cs="Arial"/>
          <w:sz w:val="28"/>
          <w:szCs w:val="28"/>
        </w:rPr>
        <w:t xml:space="preserve"> a flagship project in regional connectivity. Transport economist Dr. Marie </w:t>
      </w:r>
      <w:proofErr w:type="spellStart"/>
      <w:r w:rsidRPr="003F5AE2">
        <w:rPr>
          <w:rFonts w:ascii="Arial" w:hAnsi="Arial" w:cs="Arial"/>
          <w:sz w:val="28"/>
          <w:szCs w:val="28"/>
        </w:rPr>
        <w:t>Thynell</w:t>
      </w:r>
      <w:proofErr w:type="spellEnd"/>
      <w:r w:rsidRPr="003F5AE2">
        <w:rPr>
          <w:rFonts w:ascii="Arial" w:hAnsi="Arial" w:cs="Arial"/>
          <w:sz w:val="28"/>
          <w:szCs w:val="28"/>
        </w:rPr>
        <w:t xml:space="preserve"> argues that "the highway project </w:t>
      </w:r>
      <w:proofErr w:type="spellStart"/>
      <w:r w:rsidR="00263E55" w:rsidRPr="003F5AE2">
        <w:rPr>
          <w:rFonts w:ascii="Arial" w:hAnsi="Arial" w:cs="Arial"/>
          <w:sz w:val="28"/>
          <w:szCs w:val="28"/>
        </w:rPr>
        <w:t>symbolises</w:t>
      </w:r>
      <w:proofErr w:type="spellEnd"/>
      <w:r w:rsidRPr="003F5AE2">
        <w:rPr>
          <w:rFonts w:ascii="Arial" w:hAnsi="Arial" w:cs="Arial"/>
          <w:sz w:val="28"/>
          <w:szCs w:val="28"/>
        </w:rPr>
        <w:t xml:space="preserve"> the physical manifestation of India's Act East Policy, creating new possibilities for trade and cultural exchange."</w:t>
      </w:r>
    </w:p>
    <w:p w14:paraId="6EDBA95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Kaladan Multi-Modal Transit Transport Project. This project aims to connect India's eastern ports with Myanmar's </w:t>
      </w:r>
      <w:proofErr w:type="spellStart"/>
      <w:r w:rsidRPr="003F5AE2">
        <w:rPr>
          <w:rFonts w:ascii="Arial" w:hAnsi="Arial" w:cs="Arial"/>
          <w:sz w:val="28"/>
          <w:szCs w:val="28"/>
        </w:rPr>
        <w:t>Sittwe</w:t>
      </w:r>
      <w:proofErr w:type="spellEnd"/>
      <w:r w:rsidRPr="003F5AE2">
        <w:rPr>
          <w:rFonts w:ascii="Arial" w:hAnsi="Arial" w:cs="Arial"/>
          <w:sz w:val="28"/>
          <w:szCs w:val="28"/>
        </w:rPr>
        <w:t xml:space="preserve"> Port. Maritime expert Dr. Vijay Sakhuja notes, "The Kaladan project demonstrates how infrastructure can create new maritime-continental connections, bypassing traditional bottlenecks."</w:t>
      </w:r>
    </w:p>
    <w:p w14:paraId="7BFC1C6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Railway Connectivity. The expansion of railway networks in Northeast India includes ambitious projects like:</w:t>
      </w:r>
    </w:p>
    <w:p w14:paraId="11D9DB3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 The </w:t>
      </w:r>
      <w:proofErr w:type="spellStart"/>
      <w:r w:rsidRPr="003F5AE2">
        <w:rPr>
          <w:rFonts w:ascii="Arial" w:hAnsi="Arial" w:cs="Arial"/>
          <w:sz w:val="28"/>
          <w:szCs w:val="28"/>
        </w:rPr>
        <w:t>Jiribam</w:t>
      </w:r>
      <w:proofErr w:type="spellEnd"/>
      <w:r w:rsidRPr="003F5AE2">
        <w:rPr>
          <w:rFonts w:ascii="Arial" w:hAnsi="Arial" w:cs="Arial"/>
          <w:sz w:val="28"/>
          <w:szCs w:val="28"/>
        </w:rPr>
        <w:t>-Imphal line in Manipur</w:t>
      </w:r>
    </w:p>
    <w:p w14:paraId="6DBB409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 The </w:t>
      </w:r>
      <w:proofErr w:type="spellStart"/>
      <w:r w:rsidRPr="003F5AE2">
        <w:rPr>
          <w:rFonts w:ascii="Arial" w:hAnsi="Arial" w:cs="Arial"/>
          <w:sz w:val="28"/>
          <w:szCs w:val="28"/>
        </w:rPr>
        <w:t>Sevoke</w:t>
      </w:r>
      <w:proofErr w:type="spellEnd"/>
      <w:r w:rsidRPr="003F5AE2">
        <w:rPr>
          <w:rFonts w:ascii="Arial" w:hAnsi="Arial" w:cs="Arial"/>
          <w:sz w:val="28"/>
          <w:szCs w:val="28"/>
        </w:rPr>
        <w:t>-Rangpo line in Sikkim</w:t>
      </w:r>
    </w:p>
    <w:p w14:paraId="43AAC85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Trans-Asian Railway Network connections</w:t>
      </w:r>
    </w:p>
    <w:p w14:paraId="09D55EE5" w14:textId="77777777" w:rsidR="00356884" w:rsidRPr="003F5AE2" w:rsidRDefault="00356884" w:rsidP="003F5AE2">
      <w:pPr>
        <w:pStyle w:val="BodyText"/>
        <w:spacing w:before="1" w:line="360" w:lineRule="auto"/>
        <w:ind w:left="506" w:right="106"/>
        <w:rPr>
          <w:rFonts w:ascii="Arial" w:hAnsi="Arial" w:cs="Arial"/>
          <w:sz w:val="28"/>
          <w:szCs w:val="28"/>
        </w:rPr>
      </w:pPr>
    </w:p>
    <w:p w14:paraId="59A6392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Railway infrastructure specialist S.K. Mishra </w:t>
      </w:r>
      <w:proofErr w:type="gramStart"/>
      <w:r w:rsidRPr="003F5AE2">
        <w:rPr>
          <w:rFonts w:ascii="Arial" w:hAnsi="Arial" w:cs="Arial"/>
          <w:sz w:val="28"/>
          <w:szCs w:val="28"/>
        </w:rPr>
        <w:t>observes</w:t>
      </w:r>
      <w:proofErr w:type="gramEnd"/>
      <w:r w:rsidRPr="003F5AE2">
        <w:rPr>
          <w:rFonts w:ascii="Arial" w:hAnsi="Arial" w:cs="Arial"/>
          <w:sz w:val="28"/>
          <w:szCs w:val="28"/>
        </w:rPr>
        <w:t xml:space="preserve"> that "these rail projects are transforming the region's accessibility while adhering to challenging environmental and engineering standards."</w:t>
      </w:r>
    </w:p>
    <w:p w14:paraId="58EA7AD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Economic Implications</w:t>
      </w:r>
    </w:p>
    <w:p w14:paraId="36772109"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Trade Facilitation. Infrastructure development has direct implications for trade. World Bank economist Dr. Sanjay Kathuria's research </w:t>
      </w:r>
      <w:proofErr w:type="gramStart"/>
      <w:r w:rsidRPr="003F5AE2">
        <w:rPr>
          <w:rFonts w:ascii="Arial" w:hAnsi="Arial" w:cs="Arial"/>
          <w:sz w:val="28"/>
          <w:szCs w:val="28"/>
        </w:rPr>
        <w:t>indicates</w:t>
      </w:r>
      <w:proofErr w:type="gramEnd"/>
      <w:r w:rsidRPr="003F5AE2">
        <w:rPr>
          <w:rFonts w:ascii="Arial" w:hAnsi="Arial" w:cs="Arial"/>
          <w:sz w:val="28"/>
          <w:szCs w:val="28"/>
        </w:rPr>
        <w:t xml:space="preserve"> that "improved connectivity could increase regional trade by 60% while reducing transportation costs by approximately 30%."</w:t>
      </w:r>
    </w:p>
    <w:p w14:paraId="133B2014"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Industrial Development. New industrial corridors are </w:t>
      </w:r>
      <w:proofErr w:type="gramStart"/>
      <w:r w:rsidRPr="003F5AE2">
        <w:rPr>
          <w:rFonts w:ascii="Arial" w:hAnsi="Arial" w:cs="Arial"/>
          <w:sz w:val="28"/>
          <w:szCs w:val="28"/>
        </w:rPr>
        <w:t>emerging</w:t>
      </w:r>
      <w:proofErr w:type="gramEnd"/>
      <w:r w:rsidRPr="003F5AE2">
        <w:rPr>
          <w:rFonts w:ascii="Arial" w:hAnsi="Arial" w:cs="Arial"/>
          <w:sz w:val="28"/>
          <w:szCs w:val="28"/>
        </w:rPr>
        <w:t xml:space="preserve"> along infrastructure routes. Economic geographer Dr. Jayant Kumar notes, "Infrastructure corridors are becoming magnets for industrial investment, particularly in sectors like food processing and textiles."</w:t>
      </w:r>
    </w:p>
    <w:p w14:paraId="5E4A4F85" w14:textId="77777777" w:rsidR="00356884" w:rsidRPr="003F5AE2" w:rsidRDefault="00356884" w:rsidP="003F5AE2">
      <w:pPr>
        <w:pStyle w:val="BodyText"/>
        <w:spacing w:before="1" w:line="360" w:lineRule="auto"/>
        <w:ind w:left="506" w:right="106"/>
        <w:rPr>
          <w:rFonts w:ascii="Arial" w:hAnsi="Arial" w:cs="Arial"/>
          <w:sz w:val="28"/>
          <w:szCs w:val="28"/>
        </w:rPr>
      </w:pPr>
    </w:p>
    <w:p w14:paraId="63D97A4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Tourism Potential. Enhanced connectivity supports tourism development. Tourism expert Dr. David Harrison argues that "improved infrastructure access has the potential to transform Northeast India into a major destination for both cultural and ecological tourism."</w:t>
      </w:r>
    </w:p>
    <w:p w14:paraId="293400C2" w14:textId="77777777" w:rsidR="00356884" w:rsidRPr="003D21A5" w:rsidRDefault="00000000" w:rsidP="003F5AE2">
      <w:pPr>
        <w:pStyle w:val="BodyText"/>
        <w:spacing w:before="1" w:line="360" w:lineRule="auto"/>
        <w:ind w:right="106"/>
        <w:rPr>
          <w:rFonts w:ascii="Arial" w:hAnsi="Arial" w:cs="Arial"/>
          <w:b/>
          <w:bCs/>
          <w:sz w:val="28"/>
          <w:szCs w:val="28"/>
        </w:rPr>
      </w:pPr>
      <w:r w:rsidRPr="003D21A5">
        <w:rPr>
          <w:rFonts w:ascii="Arial" w:hAnsi="Arial" w:cs="Arial"/>
          <w:b/>
          <w:bCs/>
          <w:sz w:val="28"/>
          <w:szCs w:val="28"/>
        </w:rPr>
        <w:t>Social Impact and Cultural Exchange</w:t>
      </w:r>
    </w:p>
    <w:p w14:paraId="4B0DD09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Better connectivity </w:t>
      </w:r>
      <w:proofErr w:type="gramStart"/>
      <w:r w:rsidRPr="003F5AE2">
        <w:rPr>
          <w:rFonts w:ascii="Arial" w:hAnsi="Arial" w:cs="Arial"/>
          <w:sz w:val="28"/>
          <w:szCs w:val="28"/>
        </w:rPr>
        <w:t>facilitates</w:t>
      </w:r>
      <w:proofErr w:type="gramEnd"/>
      <w:r w:rsidRPr="003F5AE2">
        <w:rPr>
          <w:rFonts w:ascii="Arial" w:hAnsi="Arial" w:cs="Arial"/>
          <w:sz w:val="28"/>
          <w:szCs w:val="28"/>
        </w:rPr>
        <w:t xml:space="preserve"> cultural interactions. Anthropologist Dr. Dolly </w:t>
      </w:r>
      <w:proofErr w:type="spellStart"/>
      <w:r w:rsidRPr="003F5AE2">
        <w:rPr>
          <w:rFonts w:ascii="Arial" w:hAnsi="Arial" w:cs="Arial"/>
          <w:sz w:val="28"/>
          <w:szCs w:val="28"/>
        </w:rPr>
        <w:t>Kikon</w:t>
      </w:r>
      <w:proofErr w:type="spellEnd"/>
      <w:r w:rsidRPr="003F5AE2">
        <w:rPr>
          <w:rFonts w:ascii="Arial" w:hAnsi="Arial" w:cs="Arial"/>
          <w:sz w:val="28"/>
          <w:szCs w:val="28"/>
        </w:rPr>
        <w:t xml:space="preserve"> </w:t>
      </w:r>
      <w:proofErr w:type="gramStart"/>
      <w:r w:rsidRPr="003F5AE2">
        <w:rPr>
          <w:rFonts w:ascii="Arial" w:hAnsi="Arial" w:cs="Arial"/>
          <w:sz w:val="28"/>
          <w:szCs w:val="28"/>
        </w:rPr>
        <w:t>observes</w:t>
      </w:r>
      <w:proofErr w:type="gramEnd"/>
      <w:r w:rsidRPr="003F5AE2">
        <w:rPr>
          <w:rFonts w:ascii="Arial" w:hAnsi="Arial" w:cs="Arial"/>
          <w:sz w:val="28"/>
          <w:szCs w:val="28"/>
        </w:rPr>
        <w:t xml:space="preserve"> that "new infrastructure networks are reviving historical cultural connections between Northeast Indian and Southeast Asian communities."</w:t>
      </w:r>
    </w:p>
    <w:p w14:paraId="6C0820F2"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Education and Healthcare</w:t>
      </w:r>
    </w:p>
    <w:p w14:paraId="0EE4D9E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Infrastructure development improves access to social services. Public policy expert Dr. Shruti Sharma notes that "better road and rail connectivity has significantly improved access to educational and healthcare facilities in remote areas."</w:t>
      </w:r>
    </w:p>
    <w:p w14:paraId="7C89363B"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Environmental Considerations and Ecological Challenges</w:t>
      </w:r>
    </w:p>
    <w:p w14:paraId="36F26D2B"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Infrastructure development must balance development with environmental protection. Environmental scientist Dr. Kashmira Kakati emphasizes that "careful planning is essential to prevent habitat fragmentation and protect the region's </w:t>
      </w:r>
      <w:r w:rsidRPr="003F5AE2">
        <w:rPr>
          <w:rFonts w:ascii="Arial" w:hAnsi="Arial" w:cs="Arial"/>
          <w:sz w:val="28"/>
          <w:szCs w:val="28"/>
        </w:rPr>
        <w:lastRenderedPageBreak/>
        <w:t>biodiversity hotspots." Sustainable solutions and modern infrastructure projects increasingly incorporate sustainable design elements. Environmental engineer Dr. Pramod Kumar suggests that "green infrastructure approaches can help minimize ecological impact while maintaining connectivity benefits."</w:t>
      </w:r>
    </w:p>
    <w:p w14:paraId="0D52EE81"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Security Implications and Border Management. Infrastructure development affects border security dynamics. Security analyst Bertil Lintner notes that "improved connectivity can enhance border management capabilities while facilitating legitimate cross-border movement."</w:t>
      </w:r>
    </w:p>
    <w:p w14:paraId="2CDD087B" w14:textId="0B7BE2E6"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infrastructure network has strategic implications. </w:t>
      </w:r>
      <w:proofErr w:type="spellStart"/>
      <w:r w:rsidRPr="003F5AE2">
        <w:rPr>
          <w:rFonts w:ascii="Arial" w:hAnsi="Arial" w:cs="Arial"/>
          <w:sz w:val="28"/>
          <w:szCs w:val="28"/>
        </w:rPr>
        <w:t>Defen</w:t>
      </w:r>
      <w:r w:rsidR="003D21A5">
        <w:rPr>
          <w:rFonts w:ascii="Arial" w:hAnsi="Arial" w:cs="Arial"/>
          <w:sz w:val="28"/>
          <w:szCs w:val="28"/>
        </w:rPr>
        <w:t>c</w:t>
      </w:r>
      <w:r w:rsidRPr="003F5AE2">
        <w:rPr>
          <w:rFonts w:ascii="Arial" w:hAnsi="Arial" w:cs="Arial"/>
          <w:sz w:val="28"/>
          <w:szCs w:val="28"/>
        </w:rPr>
        <w:t>e</w:t>
      </w:r>
      <w:proofErr w:type="spellEnd"/>
      <w:r w:rsidRPr="003F5AE2">
        <w:rPr>
          <w:rFonts w:ascii="Arial" w:hAnsi="Arial" w:cs="Arial"/>
          <w:sz w:val="28"/>
          <w:szCs w:val="28"/>
        </w:rPr>
        <w:t xml:space="preserve"> analyst Dr. Brahma </w:t>
      </w:r>
      <w:proofErr w:type="spellStart"/>
      <w:r w:rsidRPr="003F5AE2">
        <w:rPr>
          <w:rFonts w:ascii="Arial" w:hAnsi="Arial" w:cs="Arial"/>
          <w:sz w:val="28"/>
          <w:szCs w:val="28"/>
        </w:rPr>
        <w:t>Chellaney</w:t>
      </w:r>
      <w:proofErr w:type="spellEnd"/>
      <w:r w:rsidRPr="003F5AE2">
        <w:rPr>
          <w:rFonts w:ascii="Arial" w:hAnsi="Arial" w:cs="Arial"/>
          <w:sz w:val="28"/>
          <w:szCs w:val="28"/>
        </w:rPr>
        <w:t xml:space="preserve"> argues that "robust infrastructure in the Northeast is crucial for India's strategic presence in the Indo-Pacific region."</w:t>
      </w:r>
      <w:r w:rsidR="003D21A5">
        <w:rPr>
          <w:rFonts w:ascii="Arial" w:hAnsi="Arial" w:cs="Arial"/>
          <w:sz w:val="28"/>
          <w:szCs w:val="28"/>
        </w:rPr>
        <w:t xml:space="preserve"> </w:t>
      </w:r>
      <w:r w:rsidRPr="003F5AE2">
        <w:rPr>
          <w:rFonts w:ascii="Arial" w:hAnsi="Arial" w:cs="Arial"/>
          <w:sz w:val="28"/>
          <w:szCs w:val="28"/>
        </w:rPr>
        <w:t>The future of connectivity includes digital infrastructure. Technology analyst Parag Khanna predicts that "digital connectivity will complement physical infrastructure in creating new economic opportunities."</w:t>
      </w:r>
    </w:p>
    <w:p w14:paraId="369B23B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Smart Cities Initiative. Urban development plans incorporate smart city concepts. Urban planner Dr. Bimal Patel suggests that "infrastructure development must support the creation of smart, sustainable urban centers in the Northeast."</w:t>
      </w:r>
    </w:p>
    <w:p w14:paraId="78B5CC7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Integrated Planning </w:t>
      </w:r>
      <w:r w:rsidR="00F40E02" w:rsidRPr="003F5AE2">
        <w:rPr>
          <w:rFonts w:ascii="Arial" w:hAnsi="Arial" w:cs="Arial"/>
          <w:sz w:val="28"/>
          <w:szCs w:val="28"/>
        </w:rPr>
        <w:t>and Infrastructure</w:t>
      </w:r>
      <w:r w:rsidRPr="003F5AE2">
        <w:rPr>
          <w:rFonts w:ascii="Arial" w:hAnsi="Arial" w:cs="Arial"/>
          <w:sz w:val="28"/>
          <w:szCs w:val="28"/>
        </w:rPr>
        <w:t xml:space="preserve"> development requires coordinated planning across sectors. Policy expert Dr. Rajiv Kumar recommends "creating an integrated infrastructure development authority for coordinated project implementation."</w:t>
      </w:r>
    </w:p>
    <w:p w14:paraId="7171D8C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International Cooperation. Enhanced international cooperation can accelerate development. Former diplomat Rajiv Sikri emphasizes that "multilateral cooperation is essential for creating seamless infrastructure connections with Southeast Asia."</w:t>
      </w:r>
    </w:p>
    <w:p w14:paraId="37964B8C"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Infrastructure development in Northeast India </w:t>
      </w:r>
      <w:proofErr w:type="gramStart"/>
      <w:r w:rsidRPr="003F5AE2">
        <w:rPr>
          <w:rFonts w:ascii="Arial" w:hAnsi="Arial" w:cs="Arial"/>
          <w:sz w:val="28"/>
          <w:szCs w:val="28"/>
        </w:rPr>
        <w:t>represents</w:t>
      </w:r>
      <w:proofErr w:type="gramEnd"/>
      <w:r w:rsidRPr="003F5AE2">
        <w:rPr>
          <w:rFonts w:ascii="Arial" w:hAnsi="Arial" w:cs="Arial"/>
          <w:sz w:val="28"/>
          <w:szCs w:val="28"/>
        </w:rPr>
        <w:t xml:space="preserve"> a crucial element in realizing the region's potential as a bridge between South and Southeast Asia. The success of these initiatives depends on balancing </w:t>
      </w:r>
      <w:proofErr w:type="gramStart"/>
      <w:r w:rsidR="00D5402D" w:rsidRPr="003F5AE2">
        <w:rPr>
          <w:rFonts w:ascii="Arial" w:hAnsi="Arial" w:cs="Arial"/>
          <w:sz w:val="28"/>
          <w:szCs w:val="28"/>
        </w:rPr>
        <w:t>numerous</w:t>
      </w:r>
      <w:proofErr w:type="gramEnd"/>
      <w:r w:rsidR="00D5402D" w:rsidRPr="003F5AE2">
        <w:rPr>
          <w:rFonts w:ascii="Arial" w:hAnsi="Arial" w:cs="Arial"/>
          <w:sz w:val="28"/>
          <w:szCs w:val="28"/>
        </w:rPr>
        <w:t xml:space="preserve"> factors</w:t>
      </w:r>
      <w:r w:rsidRPr="003F5AE2">
        <w:rPr>
          <w:rFonts w:ascii="Arial" w:hAnsi="Arial" w:cs="Arial"/>
          <w:sz w:val="28"/>
          <w:szCs w:val="28"/>
        </w:rPr>
        <w:t xml:space="preserve"> including economic development, environmental protection, and social impact. As the region continues to develop, infrastructure will play an increasingly </w:t>
      </w:r>
      <w:r w:rsidR="00D5402D" w:rsidRPr="003F5AE2">
        <w:rPr>
          <w:rFonts w:ascii="Arial" w:hAnsi="Arial" w:cs="Arial"/>
          <w:sz w:val="28"/>
          <w:szCs w:val="28"/>
        </w:rPr>
        <w:t>key role</w:t>
      </w:r>
      <w:r w:rsidRPr="003F5AE2">
        <w:rPr>
          <w:rFonts w:ascii="Arial" w:hAnsi="Arial" w:cs="Arial"/>
          <w:sz w:val="28"/>
          <w:szCs w:val="28"/>
        </w:rPr>
        <w:t xml:space="preserve"> in shaping its future as a strategic connector in Asian geopolitics.</w:t>
      </w:r>
    </w:p>
    <w:p w14:paraId="1BDCFA13"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enhancement of digital infrastructure is another critical aspect of development. </w:t>
      </w:r>
      <w:r w:rsidRPr="003F5AE2">
        <w:rPr>
          <w:rFonts w:ascii="Arial" w:hAnsi="Arial" w:cs="Arial"/>
          <w:sz w:val="28"/>
          <w:szCs w:val="28"/>
        </w:rPr>
        <w:lastRenderedPageBreak/>
        <w:t xml:space="preserve">The proliferation of high-speed internet and mobile connectivity has bridged the digital divide, enabling the region to </w:t>
      </w:r>
      <w:proofErr w:type="gramStart"/>
      <w:r w:rsidRPr="003F5AE2">
        <w:rPr>
          <w:rFonts w:ascii="Arial" w:hAnsi="Arial" w:cs="Arial"/>
          <w:sz w:val="28"/>
          <w:szCs w:val="28"/>
        </w:rPr>
        <w:t>participate</w:t>
      </w:r>
      <w:proofErr w:type="gramEnd"/>
      <w:r w:rsidRPr="003F5AE2">
        <w:rPr>
          <w:rFonts w:ascii="Arial" w:hAnsi="Arial" w:cs="Arial"/>
          <w:sz w:val="28"/>
          <w:szCs w:val="28"/>
        </w:rPr>
        <w:t xml:space="preserve"> more fully in the global digital economy. Initiatives like the </w:t>
      </w:r>
      <w:proofErr w:type="spellStart"/>
      <w:r w:rsidRPr="003F5AE2">
        <w:rPr>
          <w:rFonts w:ascii="Arial" w:hAnsi="Arial" w:cs="Arial"/>
          <w:sz w:val="28"/>
          <w:szCs w:val="28"/>
        </w:rPr>
        <w:t>BharatNet</w:t>
      </w:r>
      <w:proofErr w:type="spellEnd"/>
      <w:r w:rsidRPr="003F5AE2">
        <w:rPr>
          <w:rFonts w:ascii="Arial" w:hAnsi="Arial" w:cs="Arial"/>
          <w:sz w:val="28"/>
          <w:szCs w:val="28"/>
        </w:rPr>
        <w:t xml:space="preserve"> project, which aims to provide broadband connectivity to rural areas, are pivotal in ensuring that the benefits of the digital age are equitably distributed.</w:t>
      </w:r>
    </w:p>
    <w:p w14:paraId="077277E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However, infrastructure development is not without its challenges. Environmental concerns, land acquisition issues, and the need for sustainable practices are constant considerations. Balancing development with ecological preservation requires a nuanced approach that respects the region's unique biodiversity and cultural </w:t>
      </w:r>
      <w:r w:rsidR="00F40E02" w:rsidRPr="003F5AE2">
        <w:rPr>
          <w:rFonts w:ascii="Arial" w:hAnsi="Arial" w:cs="Arial"/>
          <w:sz w:val="28"/>
          <w:szCs w:val="28"/>
        </w:rPr>
        <w:t>heritage. The</w:t>
      </w:r>
      <w:r w:rsidRPr="003F5AE2">
        <w:rPr>
          <w:rFonts w:ascii="Arial" w:hAnsi="Arial" w:cs="Arial"/>
          <w:sz w:val="28"/>
          <w:szCs w:val="28"/>
        </w:rPr>
        <w:t xml:space="preserve"> role of </w:t>
      </w:r>
      <w:r w:rsidR="00F61270" w:rsidRPr="003F5AE2">
        <w:rPr>
          <w:rFonts w:ascii="Arial" w:hAnsi="Arial" w:cs="Arial"/>
          <w:sz w:val="28"/>
          <w:szCs w:val="28"/>
        </w:rPr>
        <w:t>Northeast</w:t>
      </w:r>
      <w:r w:rsidRPr="003F5AE2">
        <w:rPr>
          <w:rFonts w:ascii="Arial" w:hAnsi="Arial" w:cs="Arial"/>
          <w:sz w:val="28"/>
          <w:szCs w:val="28"/>
        </w:rPr>
        <w:t xml:space="preserve"> India in bridging cultures </w:t>
      </w:r>
      <w:proofErr w:type="gramStart"/>
      <w:r w:rsidRPr="003F5AE2">
        <w:rPr>
          <w:rFonts w:ascii="Arial" w:hAnsi="Arial" w:cs="Arial"/>
          <w:sz w:val="28"/>
          <w:szCs w:val="28"/>
        </w:rPr>
        <w:t>is inextricably linked</w:t>
      </w:r>
      <w:proofErr w:type="gramEnd"/>
      <w:r w:rsidRPr="003F5AE2">
        <w:rPr>
          <w:rFonts w:ascii="Arial" w:hAnsi="Arial" w:cs="Arial"/>
          <w:sz w:val="28"/>
          <w:szCs w:val="28"/>
        </w:rPr>
        <w:t xml:space="preserve"> to its infrastructure development. As roads, railways, airways, and digital networks expand, so too does the region's ability to connect with the wider world. This connectivity fosters greater cultural exchange, economic growth, and social cohesion, ensuring that </w:t>
      </w:r>
      <w:r w:rsidR="00F61270" w:rsidRPr="003F5AE2">
        <w:rPr>
          <w:rFonts w:ascii="Arial" w:hAnsi="Arial" w:cs="Arial"/>
          <w:sz w:val="28"/>
          <w:szCs w:val="28"/>
        </w:rPr>
        <w:t>Northeast</w:t>
      </w:r>
      <w:r w:rsidRPr="003F5AE2">
        <w:rPr>
          <w:rFonts w:ascii="Arial" w:hAnsi="Arial" w:cs="Arial"/>
          <w:sz w:val="28"/>
          <w:szCs w:val="28"/>
        </w:rPr>
        <w:t xml:space="preserve"> India continues to be a vital link in the chain of India's diverse and dynamic tapestry.</w:t>
      </w:r>
    </w:p>
    <w:p w14:paraId="4D6FB4C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Small and </w:t>
      </w:r>
      <w:r w:rsidR="002928C8" w:rsidRPr="003F5AE2">
        <w:rPr>
          <w:rFonts w:ascii="Arial" w:hAnsi="Arial" w:cs="Arial"/>
          <w:sz w:val="28"/>
          <w:szCs w:val="28"/>
        </w:rPr>
        <w:t>medium</w:t>
      </w:r>
      <w:r w:rsidRPr="003F5AE2">
        <w:rPr>
          <w:rFonts w:ascii="Arial" w:hAnsi="Arial" w:cs="Arial"/>
          <w:sz w:val="28"/>
          <w:szCs w:val="28"/>
        </w:rPr>
        <w:t xml:space="preserve"> </w:t>
      </w:r>
      <w:r w:rsidR="002928C8" w:rsidRPr="003F5AE2">
        <w:rPr>
          <w:rFonts w:ascii="Arial" w:hAnsi="Arial" w:cs="Arial"/>
          <w:sz w:val="28"/>
          <w:szCs w:val="28"/>
        </w:rPr>
        <w:t xml:space="preserve">enterprises. </w:t>
      </w:r>
      <w:r w:rsidRPr="003F5AE2">
        <w:rPr>
          <w:rFonts w:ascii="Arial" w:hAnsi="Arial" w:cs="Arial"/>
          <w:sz w:val="28"/>
          <w:szCs w:val="28"/>
        </w:rPr>
        <w:t xml:space="preserve">The vibrant tapestry of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is woven</w:t>
      </w:r>
      <w:proofErr w:type="gramEnd"/>
      <w:r w:rsidRPr="003F5AE2">
        <w:rPr>
          <w:rFonts w:ascii="Arial" w:hAnsi="Arial" w:cs="Arial"/>
          <w:sz w:val="28"/>
          <w:szCs w:val="28"/>
        </w:rPr>
        <w:t xml:space="preserve"> not only with its rich cultural heritage and diverse ethnicities but also through the dynamic economic activities that fuel its growth. Among these, Small and Medium Enterprises (SMEs) play a pivotal role in shaping the economic landscape of the region. With their unique blend of traditional craftsmanship and modern </w:t>
      </w:r>
      <w:r w:rsidR="00D5402D" w:rsidRPr="003F5AE2">
        <w:rPr>
          <w:rFonts w:ascii="Arial" w:hAnsi="Arial" w:cs="Arial"/>
          <w:sz w:val="28"/>
          <w:szCs w:val="28"/>
        </w:rPr>
        <w:t>enterprising spirit</w:t>
      </w:r>
      <w:r w:rsidRPr="003F5AE2">
        <w:rPr>
          <w:rFonts w:ascii="Arial" w:hAnsi="Arial" w:cs="Arial"/>
          <w:sz w:val="28"/>
          <w:szCs w:val="28"/>
        </w:rPr>
        <w:t xml:space="preserve">, SMEs have </w:t>
      </w:r>
      <w:proofErr w:type="gramStart"/>
      <w:r w:rsidRPr="003F5AE2">
        <w:rPr>
          <w:rFonts w:ascii="Arial" w:hAnsi="Arial" w:cs="Arial"/>
          <w:sz w:val="28"/>
          <w:szCs w:val="28"/>
        </w:rPr>
        <w:t>emerged</w:t>
      </w:r>
      <w:proofErr w:type="gramEnd"/>
      <w:r w:rsidRPr="003F5AE2">
        <w:rPr>
          <w:rFonts w:ascii="Arial" w:hAnsi="Arial" w:cs="Arial"/>
          <w:sz w:val="28"/>
          <w:szCs w:val="28"/>
        </w:rPr>
        <w:t xml:space="preserve"> as a cornerstone of local economies, fostering innovation, creating employment opportunities, and promoting sustainable development. Nestled in the lush valleys and hills, the SMEs of </w:t>
      </w:r>
      <w:r w:rsidR="00F61270" w:rsidRPr="003F5AE2">
        <w:rPr>
          <w:rFonts w:ascii="Arial" w:hAnsi="Arial" w:cs="Arial"/>
          <w:sz w:val="28"/>
          <w:szCs w:val="28"/>
        </w:rPr>
        <w:t>Northeast</w:t>
      </w:r>
      <w:r w:rsidRPr="003F5AE2">
        <w:rPr>
          <w:rFonts w:ascii="Arial" w:hAnsi="Arial" w:cs="Arial"/>
          <w:sz w:val="28"/>
          <w:szCs w:val="28"/>
        </w:rPr>
        <w:t xml:space="preserve"> India reflect the ingenuity and resilience of its people. The region's SMEs </w:t>
      </w:r>
      <w:proofErr w:type="gramStart"/>
      <w:r w:rsidRPr="003F5AE2">
        <w:rPr>
          <w:rFonts w:ascii="Arial" w:hAnsi="Arial" w:cs="Arial"/>
          <w:sz w:val="28"/>
          <w:szCs w:val="28"/>
        </w:rPr>
        <w:t>are deeply intertwined</w:t>
      </w:r>
      <w:proofErr w:type="gramEnd"/>
      <w:r w:rsidRPr="003F5AE2">
        <w:rPr>
          <w:rFonts w:ascii="Arial" w:hAnsi="Arial" w:cs="Arial"/>
          <w:sz w:val="28"/>
          <w:szCs w:val="28"/>
        </w:rPr>
        <w:t xml:space="preserve"> with its cultural heritage, often drawing on age-old skills and techniques passed down through generations. Handloom weaving, bamboo crafts, and organic farming are </w:t>
      </w:r>
      <w:proofErr w:type="gramStart"/>
      <w:r w:rsidRPr="003F5AE2">
        <w:rPr>
          <w:rFonts w:ascii="Arial" w:hAnsi="Arial" w:cs="Arial"/>
          <w:sz w:val="28"/>
          <w:szCs w:val="28"/>
        </w:rPr>
        <w:t>some of</w:t>
      </w:r>
      <w:proofErr w:type="gramEnd"/>
      <w:r w:rsidRPr="003F5AE2">
        <w:rPr>
          <w:rFonts w:ascii="Arial" w:hAnsi="Arial" w:cs="Arial"/>
          <w:sz w:val="28"/>
          <w:szCs w:val="28"/>
        </w:rPr>
        <w:t xml:space="preserve"> the sectors where these enterprises have made significant strides. The intricate designs of Assam's silk sarees, the elaborate bamboo handicrafts of Tripura, and the organic produce from Meghalaya's farms are not just products but symbols of a rich cultural legacy.</w:t>
      </w:r>
    </w:p>
    <w:p w14:paraId="517850C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lastRenderedPageBreak/>
        <w:t xml:space="preserve">The geographical remoteness and challenging terrain of </w:t>
      </w:r>
      <w:r w:rsidR="00F61270" w:rsidRPr="003F5AE2">
        <w:rPr>
          <w:rFonts w:ascii="Arial" w:hAnsi="Arial" w:cs="Arial"/>
          <w:sz w:val="28"/>
          <w:szCs w:val="28"/>
        </w:rPr>
        <w:t>Northeast</w:t>
      </w:r>
      <w:r w:rsidRPr="003F5AE2">
        <w:rPr>
          <w:rFonts w:ascii="Arial" w:hAnsi="Arial" w:cs="Arial"/>
          <w:sz w:val="28"/>
          <w:szCs w:val="28"/>
        </w:rPr>
        <w:t xml:space="preserve"> India have historically posed significant barriers to large-scale industrialization. However, these very challenges have fostered a spirit of self-reliance and innovation among local entrepreneurs. SMEs have thrived by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local resources, adapting to the unique demands of the market, and </w:t>
      </w:r>
      <w:proofErr w:type="gramStart"/>
      <w:r w:rsidRPr="003F5AE2">
        <w:rPr>
          <w:rFonts w:ascii="Arial" w:hAnsi="Arial" w:cs="Arial"/>
          <w:sz w:val="28"/>
          <w:szCs w:val="28"/>
        </w:rPr>
        <w:t>maintaining</w:t>
      </w:r>
      <w:proofErr w:type="gramEnd"/>
      <w:r w:rsidRPr="003F5AE2">
        <w:rPr>
          <w:rFonts w:ascii="Arial" w:hAnsi="Arial" w:cs="Arial"/>
          <w:sz w:val="28"/>
          <w:szCs w:val="28"/>
        </w:rPr>
        <w:t xml:space="preserve"> a close-knit connection with their communities. This adaptability has enabled them to carve out niches in various sectors, from </w:t>
      </w:r>
      <w:proofErr w:type="spellStart"/>
      <w:r w:rsidRPr="003F5AE2">
        <w:rPr>
          <w:rFonts w:ascii="Arial" w:hAnsi="Arial" w:cs="Arial"/>
          <w:sz w:val="28"/>
          <w:szCs w:val="28"/>
        </w:rPr>
        <w:t>agro</w:t>
      </w:r>
      <w:proofErr w:type="spellEnd"/>
      <w:r w:rsidRPr="003F5AE2">
        <w:rPr>
          <w:rFonts w:ascii="Arial" w:hAnsi="Arial" w:cs="Arial"/>
          <w:sz w:val="28"/>
          <w:szCs w:val="28"/>
        </w:rPr>
        <w:t xml:space="preserve">-processing and textiles to tourism and IT services. The role of SMEs in employment generation cannot </w:t>
      </w:r>
      <w:proofErr w:type="gramStart"/>
      <w:r w:rsidRPr="003F5AE2">
        <w:rPr>
          <w:rFonts w:ascii="Arial" w:hAnsi="Arial" w:cs="Arial"/>
          <w:sz w:val="28"/>
          <w:szCs w:val="28"/>
        </w:rPr>
        <w:t>be overstated</w:t>
      </w:r>
      <w:proofErr w:type="gramEnd"/>
      <w:r w:rsidRPr="003F5AE2">
        <w:rPr>
          <w:rFonts w:ascii="Arial" w:hAnsi="Arial" w:cs="Arial"/>
          <w:sz w:val="28"/>
          <w:szCs w:val="28"/>
        </w:rPr>
        <w:t xml:space="preserve">. They </w:t>
      </w:r>
      <w:proofErr w:type="gramStart"/>
      <w:r w:rsidRPr="003F5AE2">
        <w:rPr>
          <w:rFonts w:ascii="Arial" w:hAnsi="Arial" w:cs="Arial"/>
          <w:sz w:val="28"/>
          <w:szCs w:val="28"/>
        </w:rPr>
        <w:t>provide</w:t>
      </w:r>
      <w:proofErr w:type="gramEnd"/>
      <w:r w:rsidRPr="003F5AE2">
        <w:rPr>
          <w:rFonts w:ascii="Arial" w:hAnsi="Arial" w:cs="Arial"/>
          <w:sz w:val="28"/>
          <w:szCs w:val="28"/>
        </w:rPr>
        <w:t xml:space="preserve"> livelihood opportunities to </w:t>
      </w:r>
      <w:proofErr w:type="gramStart"/>
      <w:r w:rsidRPr="003F5AE2">
        <w:rPr>
          <w:rFonts w:ascii="Arial" w:hAnsi="Arial" w:cs="Arial"/>
          <w:sz w:val="28"/>
          <w:szCs w:val="28"/>
        </w:rPr>
        <w:t>a significant portion</w:t>
      </w:r>
      <w:proofErr w:type="gramEnd"/>
      <w:r w:rsidRPr="003F5AE2">
        <w:rPr>
          <w:rFonts w:ascii="Arial" w:hAnsi="Arial" w:cs="Arial"/>
          <w:sz w:val="28"/>
          <w:szCs w:val="28"/>
        </w:rPr>
        <w:t xml:space="preserve"> of the region's population, particularly in rural and semi-urban areas. Women</w:t>
      </w:r>
      <w:r w:rsidR="00D5402D" w:rsidRPr="003F5AE2">
        <w:rPr>
          <w:rFonts w:ascii="Arial" w:hAnsi="Arial" w:cs="Arial"/>
          <w:sz w:val="28"/>
          <w:szCs w:val="28"/>
        </w:rPr>
        <w:t xml:space="preserve"> have</w:t>
      </w:r>
      <w:r w:rsidRPr="003F5AE2">
        <w:rPr>
          <w:rFonts w:ascii="Arial" w:hAnsi="Arial" w:cs="Arial"/>
          <w:sz w:val="28"/>
          <w:szCs w:val="28"/>
        </w:rPr>
        <w:t xml:space="preserve"> found empowerment through involvement in these enterprises. The handloom and handicraft sectors, for instance, </w:t>
      </w:r>
      <w:proofErr w:type="gramStart"/>
      <w:r w:rsidRPr="003F5AE2">
        <w:rPr>
          <w:rFonts w:ascii="Arial" w:hAnsi="Arial" w:cs="Arial"/>
          <w:sz w:val="28"/>
          <w:szCs w:val="28"/>
        </w:rPr>
        <w:t xml:space="preserve">are </w:t>
      </w:r>
      <w:r w:rsidR="00D5402D" w:rsidRPr="003F5AE2">
        <w:rPr>
          <w:rFonts w:ascii="Arial" w:hAnsi="Arial" w:cs="Arial"/>
          <w:sz w:val="28"/>
          <w:szCs w:val="28"/>
        </w:rPr>
        <w:t>driven</w:t>
      </w:r>
      <w:proofErr w:type="gramEnd"/>
      <w:r w:rsidRPr="003F5AE2">
        <w:rPr>
          <w:rFonts w:ascii="Arial" w:hAnsi="Arial" w:cs="Arial"/>
          <w:sz w:val="28"/>
          <w:szCs w:val="28"/>
        </w:rPr>
        <w:t xml:space="preserve"> by women artisans, who skillfully balance their roles as homemakers and breadwinners. This has not only contributed to economic stability but has also fostered social equity and gender inclusivity.</w:t>
      </w:r>
    </w:p>
    <w:p w14:paraId="0FBEB0A4"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Moreover, SMEs in </w:t>
      </w:r>
      <w:r w:rsidR="00F61270" w:rsidRPr="003F5AE2">
        <w:rPr>
          <w:rFonts w:ascii="Arial" w:hAnsi="Arial" w:cs="Arial"/>
          <w:sz w:val="28"/>
          <w:szCs w:val="28"/>
        </w:rPr>
        <w:t>Northeast</w:t>
      </w:r>
      <w:r w:rsidRPr="003F5AE2">
        <w:rPr>
          <w:rFonts w:ascii="Arial" w:hAnsi="Arial" w:cs="Arial"/>
          <w:sz w:val="28"/>
          <w:szCs w:val="28"/>
        </w:rPr>
        <w:t xml:space="preserve"> India have been at the forefront of promoting sustainable practices. The region's rich biodiversity and pristine natural environment have instilled a deep sense of environmental stewardship among its entrepreneurs. </w:t>
      </w:r>
      <w:proofErr w:type="gramStart"/>
      <w:r w:rsidRPr="003F5AE2">
        <w:rPr>
          <w:rFonts w:ascii="Arial" w:hAnsi="Arial" w:cs="Arial"/>
          <w:sz w:val="28"/>
          <w:szCs w:val="28"/>
        </w:rPr>
        <w:t>Many</w:t>
      </w:r>
      <w:proofErr w:type="gramEnd"/>
      <w:r w:rsidRPr="003F5AE2">
        <w:rPr>
          <w:rFonts w:ascii="Arial" w:hAnsi="Arial" w:cs="Arial"/>
          <w:sz w:val="28"/>
          <w:szCs w:val="28"/>
        </w:rPr>
        <w:t xml:space="preserve"> SMEs have embraced eco-friendly production methods, sustainable sourcing of raw materials, and waste reduction techniques. This alignment with global sustainability trends has not only enhanced the marketability of their products but has also contributed to the preservation of the region's ecological balance.</w:t>
      </w:r>
    </w:p>
    <w:p w14:paraId="218B43B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Despite their significant contributions, SMEs in </w:t>
      </w:r>
      <w:r w:rsidR="00F61270" w:rsidRPr="003F5AE2">
        <w:rPr>
          <w:rFonts w:ascii="Arial" w:hAnsi="Arial" w:cs="Arial"/>
          <w:sz w:val="28"/>
          <w:szCs w:val="28"/>
        </w:rPr>
        <w:t>Northeast</w:t>
      </w:r>
      <w:r w:rsidRPr="003F5AE2">
        <w:rPr>
          <w:rFonts w:ascii="Arial" w:hAnsi="Arial" w:cs="Arial"/>
          <w:sz w:val="28"/>
          <w:szCs w:val="28"/>
        </w:rPr>
        <w:t xml:space="preserve"> India face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challenges. Limited access to finance, inadequate infrastructure, and regulatory hurdles often impedes their growth. However, recent initiatives by the government and non-governmental organizations have provided a much-needed boost. Programs aimed at enhancing skill development, improving market access, and providing financial support are gradually transforming the landscape for these enterprises. Additionally, the advent of digital technologies has opened new avenues for SMEs, enabling them to reach wider markets and streamline their operations.</w:t>
      </w:r>
    </w:p>
    <w:p w14:paraId="76B1AFE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symbiotic relationship between SMEs and the cultural, social, and economic </w:t>
      </w:r>
      <w:r w:rsidRPr="003F5AE2">
        <w:rPr>
          <w:rFonts w:ascii="Arial" w:hAnsi="Arial" w:cs="Arial"/>
          <w:sz w:val="28"/>
          <w:szCs w:val="28"/>
        </w:rPr>
        <w:lastRenderedPageBreak/>
        <w:t xml:space="preserve">fabric of </w:t>
      </w:r>
      <w:r w:rsidR="00F61270" w:rsidRPr="003F5AE2">
        <w:rPr>
          <w:rFonts w:ascii="Arial" w:hAnsi="Arial" w:cs="Arial"/>
          <w:sz w:val="28"/>
          <w:szCs w:val="28"/>
        </w:rPr>
        <w:t>Northeast</w:t>
      </w:r>
      <w:r w:rsidRPr="003F5AE2">
        <w:rPr>
          <w:rFonts w:ascii="Arial" w:hAnsi="Arial" w:cs="Arial"/>
          <w:sz w:val="28"/>
          <w:szCs w:val="28"/>
        </w:rPr>
        <w:t xml:space="preserve"> India underscores their importance. They are not just economic units but custodians of tradition, agents of social change, and pioneers of sustainable development. As the region continues to navigate the complexities of modernity and tradition, the role of SMEs </w:t>
      </w:r>
      <w:proofErr w:type="gramStart"/>
      <w:r w:rsidRPr="003F5AE2">
        <w:rPr>
          <w:rFonts w:ascii="Arial" w:hAnsi="Arial" w:cs="Arial"/>
          <w:sz w:val="28"/>
          <w:szCs w:val="28"/>
        </w:rPr>
        <w:t>remains</w:t>
      </w:r>
      <w:proofErr w:type="gramEnd"/>
      <w:r w:rsidRPr="003F5AE2">
        <w:rPr>
          <w:rFonts w:ascii="Arial" w:hAnsi="Arial" w:cs="Arial"/>
          <w:sz w:val="28"/>
          <w:szCs w:val="28"/>
        </w:rPr>
        <w:t xml:space="preserve"> indispensable in bridging cultures and fostering a resilient and inclusive economy.</w:t>
      </w:r>
    </w:p>
    <w:p w14:paraId="19B60464"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Cross-Border Collaborations. </w:t>
      </w:r>
      <w:r w:rsidR="00F61270" w:rsidRPr="003F5AE2">
        <w:rPr>
          <w:rFonts w:ascii="Arial" w:hAnsi="Arial" w:cs="Arial"/>
          <w:sz w:val="28"/>
          <w:szCs w:val="28"/>
        </w:rPr>
        <w:t>Northeast</w:t>
      </w:r>
      <w:r w:rsidRPr="003F5AE2">
        <w:rPr>
          <w:rFonts w:ascii="Arial" w:hAnsi="Arial" w:cs="Arial"/>
          <w:sz w:val="28"/>
          <w:szCs w:val="28"/>
        </w:rPr>
        <w:t xml:space="preserve"> India, with its unique geographical positioning, is a confluence of various cultures, languages, and traditions. The region's proximity to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international borders, including those with China, Bhutan, Myanmar, and Bangladesh, has naturally fostered an environment ripe for cross-border collaborations. These collaborations, deeply rooted in shared histories and mutual interests, have been instrumental in shaping the socio-economic and cultural landscape of </w:t>
      </w:r>
      <w:r w:rsidR="00F61270" w:rsidRPr="003F5AE2">
        <w:rPr>
          <w:rFonts w:ascii="Arial" w:hAnsi="Arial" w:cs="Arial"/>
          <w:sz w:val="28"/>
          <w:szCs w:val="28"/>
        </w:rPr>
        <w:t>Northeast</w:t>
      </w:r>
      <w:r w:rsidRPr="003F5AE2">
        <w:rPr>
          <w:rFonts w:ascii="Arial" w:hAnsi="Arial" w:cs="Arial"/>
          <w:sz w:val="28"/>
          <w:szCs w:val="28"/>
        </w:rPr>
        <w:t xml:space="preserve"> India. The historical Silk Route, which once traversed through this region, stands as a testament to the ancient trade and cultural exchanges that took place between </w:t>
      </w:r>
      <w:r w:rsidR="00F61270" w:rsidRPr="003F5AE2">
        <w:rPr>
          <w:rFonts w:ascii="Arial" w:hAnsi="Arial" w:cs="Arial"/>
          <w:sz w:val="28"/>
          <w:szCs w:val="28"/>
        </w:rPr>
        <w:t>Northeast</w:t>
      </w:r>
      <w:r w:rsidRPr="003F5AE2">
        <w:rPr>
          <w:rFonts w:ascii="Arial" w:hAnsi="Arial" w:cs="Arial"/>
          <w:sz w:val="28"/>
          <w:szCs w:val="28"/>
        </w:rPr>
        <w:t xml:space="preserve"> India and its neighboring territories. This ancient network of trade routes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not just the exchange of goods like silk, spices, and tea, but also ideas, beliefs, and cultural practices. The remnants of these interactions are still </w:t>
      </w:r>
      <w:proofErr w:type="gramStart"/>
      <w:r w:rsidRPr="003F5AE2">
        <w:rPr>
          <w:rFonts w:ascii="Arial" w:hAnsi="Arial" w:cs="Arial"/>
          <w:sz w:val="28"/>
          <w:szCs w:val="28"/>
        </w:rPr>
        <w:t>evident</w:t>
      </w:r>
      <w:proofErr w:type="gramEnd"/>
      <w:r w:rsidRPr="003F5AE2">
        <w:rPr>
          <w:rFonts w:ascii="Arial" w:hAnsi="Arial" w:cs="Arial"/>
          <w:sz w:val="28"/>
          <w:szCs w:val="28"/>
        </w:rPr>
        <w:t xml:space="preserve"> in the region's diverse cultural tapestry. In contemporary times, the Look East Policy, which </w:t>
      </w:r>
      <w:proofErr w:type="gramStart"/>
      <w:r w:rsidRPr="003F5AE2">
        <w:rPr>
          <w:rFonts w:ascii="Arial" w:hAnsi="Arial" w:cs="Arial"/>
          <w:sz w:val="28"/>
          <w:szCs w:val="28"/>
        </w:rPr>
        <w:t>was later upgraded</w:t>
      </w:r>
      <w:proofErr w:type="gramEnd"/>
      <w:r w:rsidRPr="003F5AE2">
        <w:rPr>
          <w:rFonts w:ascii="Arial" w:hAnsi="Arial" w:cs="Arial"/>
          <w:sz w:val="28"/>
          <w:szCs w:val="28"/>
        </w:rPr>
        <w:t xml:space="preserve"> to the Act East Policy, has further bolstered </w:t>
      </w:r>
      <w:r w:rsidR="00F61270" w:rsidRPr="003F5AE2">
        <w:rPr>
          <w:rFonts w:ascii="Arial" w:hAnsi="Arial" w:cs="Arial"/>
          <w:sz w:val="28"/>
          <w:szCs w:val="28"/>
        </w:rPr>
        <w:t>Northeast</w:t>
      </w:r>
      <w:r w:rsidRPr="003F5AE2">
        <w:rPr>
          <w:rFonts w:ascii="Arial" w:hAnsi="Arial" w:cs="Arial"/>
          <w:sz w:val="28"/>
          <w:szCs w:val="28"/>
        </w:rPr>
        <w:t xml:space="preserve"> India's role as a critical link between India and Southeast Asia. This policy aims to enhance economic and strategic relations with the countries of the Asia-Pacific region. As a result, there has been a significant push towards infrastructural development, trade, and people-to- people connections. Though at present suspended due to the adverse security situation in Manipur and Myanmar, projects </w:t>
      </w:r>
      <w:proofErr w:type="gramStart"/>
      <w:r w:rsidRPr="003F5AE2">
        <w:rPr>
          <w:rFonts w:ascii="Arial" w:hAnsi="Arial" w:cs="Arial"/>
          <w:sz w:val="28"/>
          <w:szCs w:val="28"/>
        </w:rPr>
        <w:t>initiated</w:t>
      </w:r>
      <w:proofErr w:type="gramEnd"/>
      <w:r w:rsidRPr="003F5AE2">
        <w:rPr>
          <w:rFonts w:ascii="Arial" w:hAnsi="Arial" w:cs="Arial"/>
          <w:sz w:val="28"/>
          <w:szCs w:val="28"/>
        </w:rPr>
        <w:t xml:space="preserve"> by the Government of India like the India-Myanmar- Thailand Trilateral Highway and the Kaladan Multi-Modal Transit Transport Project are prime examples of initiatives that </w:t>
      </w:r>
      <w:proofErr w:type="gramStart"/>
      <w:r w:rsidRPr="003F5AE2">
        <w:rPr>
          <w:rFonts w:ascii="Arial" w:hAnsi="Arial" w:cs="Arial"/>
          <w:sz w:val="28"/>
          <w:szCs w:val="28"/>
        </w:rPr>
        <w:t>seek</w:t>
      </w:r>
      <w:proofErr w:type="gramEnd"/>
      <w:r w:rsidRPr="003F5AE2">
        <w:rPr>
          <w:rFonts w:ascii="Arial" w:hAnsi="Arial" w:cs="Arial"/>
          <w:sz w:val="28"/>
          <w:szCs w:val="28"/>
        </w:rPr>
        <w:t xml:space="preserve"> to enhance connectivity and economic integration.</w:t>
      </w:r>
    </w:p>
    <w:p w14:paraId="76D33123" w14:textId="77777777" w:rsidR="00356884" w:rsidRPr="003F5AE2" w:rsidRDefault="00356884" w:rsidP="003F5AE2">
      <w:pPr>
        <w:pStyle w:val="BodyText"/>
        <w:spacing w:before="1" w:line="360" w:lineRule="auto"/>
        <w:ind w:left="506" w:right="106"/>
        <w:rPr>
          <w:rFonts w:ascii="Arial" w:hAnsi="Arial" w:cs="Arial"/>
          <w:sz w:val="28"/>
          <w:szCs w:val="28"/>
        </w:rPr>
      </w:pPr>
    </w:p>
    <w:p w14:paraId="1F11107D"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Cultural exchanges have also played a significant role in fostering cross-border collaborations. Festivals, art exhibitions, and cultural performances often see </w:t>
      </w:r>
      <w:r w:rsidRPr="003F5AE2">
        <w:rPr>
          <w:rFonts w:ascii="Arial" w:hAnsi="Arial" w:cs="Arial"/>
          <w:sz w:val="28"/>
          <w:szCs w:val="28"/>
        </w:rPr>
        <w:lastRenderedPageBreak/>
        <w:t xml:space="preserve">participation from artists and performers from neighboring countries. These events not only </w:t>
      </w:r>
      <w:proofErr w:type="gramStart"/>
      <w:r w:rsidRPr="003F5AE2">
        <w:rPr>
          <w:rFonts w:ascii="Arial" w:hAnsi="Arial" w:cs="Arial"/>
          <w:sz w:val="28"/>
          <w:szCs w:val="28"/>
        </w:rPr>
        <w:t>showcase</w:t>
      </w:r>
      <w:proofErr w:type="gramEnd"/>
      <w:r w:rsidRPr="003F5AE2">
        <w:rPr>
          <w:rFonts w:ascii="Arial" w:hAnsi="Arial" w:cs="Arial"/>
          <w:sz w:val="28"/>
          <w:szCs w:val="28"/>
        </w:rPr>
        <w:t xml:space="preserve"> the rich cultural heritage of the region but also promote mutual understanding and appreciation. For instance, the annual Hornbill Festival in Nagaland attracts participants from Myanmar, </w:t>
      </w:r>
      <w:proofErr w:type="gramStart"/>
      <w:r w:rsidRPr="003F5AE2">
        <w:rPr>
          <w:rFonts w:ascii="Arial" w:hAnsi="Arial" w:cs="Arial"/>
          <w:sz w:val="28"/>
          <w:szCs w:val="28"/>
        </w:rPr>
        <w:t>showcasing</w:t>
      </w:r>
      <w:proofErr w:type="gramEnd"/>
      <w:r w:rsidRPr="003F5AE2">
        <w:rPr>
          <w:rFonts w:ascii="Arial" w:hAnsi="Arial" w:cs="Arial"/>
          <w:sz w:val="28"/>
          <w:szCs w:val="28"/>
        </w:rPr>
        <w:t xml:space="preserve"> a blend of traditional music, dance, and crafts that transcend borders.</w:t>
      </w:r>
    </w:p>
    <w:p w14:paraId="6CB26027"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Educational institutions and research organizations in </w:t>
      </w:r>
      <w:r w:rsidR="00F61270" w:rsidRPr="003F5AE2">
        <w:rPr>
          <w:rFonts w:ascii="Arial" w:hAnsi="Arial" w:cs="Arial"/>
          <w:sz w:val="28"/>
          <w:szCs w:val="28"/>
        </w:rPr>
        <w:t>Northeast</w:t>
      </w:r>
      <w:r w:rsidRPr="003F5AE2">
        <w:rPr>
          <w:rFonts w:ascii="Arial" w:hAnsi="Arial" w:cs="Arial"/>
          <w:sz w:val="28"/>
          <w:szCs w:val="28"/>
        </w:rPr>
        <w:t xml:space="preserve"> India have been at the forefront of cross- border academic collaborations. Universities and colleges in the region often host international conferences, seminars, and exchange programs that bring together scholars and students from across borders. These academic interactions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the exchange of knowledge, foster collaborative research, and build lasting partnerships.</w:t>
      </w:r>
    </w:p>
    <w:p w14:paraId="121FA2B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shared environmental challenges faced by </w:t>
      </w:r>
      <w:r w:rsidR="00F61270" w:rsidRPr="003F5AE2">
        <w:rPr>
          <w:rFonts w:ascii="Arial" w:hAnsi="Arial" w:cs="Arial"/>
          <w:sz w:val="28"/>
          <w:szCs w:val="28"/>
        </w:rPr>
        <w:t>Northeast</w:t>
      </w:r>
      <w:r w:rsidRPr="003F5AE2">
        <w:rPr>
          <w:rFonts w:ascii="Arial" w:hAnsi="Arial" w:cs="Arial"/>
          <w:sz w:val="28"/>
          <w:szCs w:val="28"/>
        </w:rPr>
        <w:t xml:space="preserve"> India and its neighboring countries have also </w:t>
      </w:r>
      <w:proofErr w:type="gramStart"/>
      <w:r w:rsidRPr="003F5AE2">
        <w:rPr>
          <w:rFonts w:ascii="Arial" w:hAnsi="Arial" w:cs="Arial"/>
          <w:sz w:val="28"/>
          <w:szCs w:val="28"/>
        </w:rPr>
        <w:t>necessitated</w:t>
      </w:r>
      <w:proofErr w:type="gramEnd"/>
      <w:r w:rsidRPr="003F5AE2">
        <w:rPr>
          <w:rFonts w:ascii="Arial" w:hAnsi="Arial" w:cs="Arial"/>
          <w:sz w:val="28"/>
          <w:szCs w:val="28"/>
        </w:rPr>
        <w:t xml:space="preserve"> collaborative efforts. Issues like river basin management, biodiversity conservation, and climate change mitigation require a coordinated approach. Joint initiatives, such as the Brahmaputra River Basin management programs involve multiple stakeholders from India, China, and Bangladesh, working together to address these pressing concerns.</w:t>
      </w:r>
    </w:p>
    <w:p w14:paraId="62B22B8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Trade and commerce have seen a significant boost due to cross-border collaborations. Border </w:t>
      </w:r>
      <w:proofErr w:type="spellStart"/>
      <w:r w:rsidRPr="003F5AE2">
        <w:rPr>
          <w:rFonts w:ascii="Arial" w:hAnsi="Arial" w:cs="Arial"/>
          <w:sz w:val="28"/>
          <w:szCs w:val="28"/>
        </w:rPr>
        <w:t>haats</w:t>
      </w:r>
      <w:proofErr w:type="spellEnd"/>
      <w:r w:rsidRPr="003F5AE2">
        <w:rPr>
          <w:rFonts w:ascii="Arial" w:hAnsi="Arial" w:cs="Arial"/>
          <w:sz w:val="28"/>
          <w:szCs w:val="28"/>
        </w:rPr>
        <w:t xml:space="preserve">, or traditional marketplaces, have been </w:t>
      </w:r>
      <w:proofErr w:type="gramStart"/>
      <w:r w:rsidRPr="003F5AE2">
        <w:rPr>
          <w:rFonts w:ascii="Arial" w:hAnsi="Arial" w:cs="Arial"/>
          <w:sz w:val="28"/>
          <w:szCs w:val="28"/>
        </w:rPr>
        <w:t>established</w:t>
      </w:r>
      <w:proofErr w:type="gramEnd"/>
      <w:r w:rsidRPr="003F5AE2">
        <w:rPr>
          <w:rFonts w:ascii="Arial" w:hAnsi="Arial" w:cs="Arial"/>
          <w:sz w:val="28"/>
          <w:szCs w:val="28"/>
        </w:rPr>
        <w:t xml:space="preserve"> along the India- Bangladesh border, allowing local communities to trade goods and services. These </w:t>
      </w:r>
      <w:proofErr w:type="spellStart"/>
      <w:r w:rsidRPr="003F5AE2">
        <w:rPr>
          <w:rFonts w:ascii="Arial" w:hAnsi="Arial" w:cs="Arial"/>
          <w:sz w:val="28"/>
          <w:szCs w:val="28"/>
        </w:rPr>
        <w:t>haats</w:t>
      </w:r>
      <w:proofErr w:type="spellEnd"/>
      <w:r w:rsidRPr="003F5AE2">
        <w:rPr>
          <w:rFonts w:ascii="Arial" w:hAnsi="Arial" w:cs="Arial"/>
          <w:sz w:val="28"/>
          <w:szCs w:val="28"/>
        </w:rPr>
        <w:t xml:space="preserve"> have not only revived traditional trade practices but also strengthened economic ties between the two countries.</w:t>
      </w:r>
    </w:p>
    <w:p w14:paraId="683DE80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The role of </w:t>
      </w:r>
      <w:r w:rsidR="00F61270" w:rsidRPr="003F5AE2">
        <w:rPr>
          <w:rFonts w:ascii="Arial" w:hAnsi="Arial" w:cs="Arial"/>
          <w:sz w:val="28"/>
          <w:szCs w:val="28"/>
        </w:rPr>
        <w:t>Northeast</w:t>
      </w:r>
      <w:r w:rsidRPr="003F5AE2">
        <w:rPr>
          <w:rFonts w:ascii="Arial" w:hAnsi="Arial" w:cs="Arial"/>
          <w:sz w:val="28"/>
          <w:szCs w:val="28"/>
        </w:rPr>
        <w:t xml:space="preserve"> India as a cultural and economic bridge is continuously evolving. The region's strategic importance, coupled with its rich cultural heritage, positions it as a pivotal player in fostering cross-border collaborations. The synergies created through these collaborations are not just beneficial for </w:t>
      </w:r>
      <w:r w:rsidR="00F61270" w:rsidRPr="003F5AE2">
        <w:rPr>
          <w:rFonts w:ascii="Arial" w:hAnsi="Arial" w:cs="Arial"/>
          <w:sz w:val="28"/>
          <w:szCs w:val="28"/>
        </w:rPr>
        <w:t>Northeast</w:t>
      </w:r>
      <w:r w:rsidRPr="003F5AE2">
        <w:rPr>
          <w:rFonts w:ascii="Arial" w:hAnsi="Arial" w:cs="Arial"/>
          <w:sz w:val="28"/>
          <w:szCs w:val="28"/>
        </w:rPr>
        <w:t xml:space="preserve"> India but also contribute to regional stability and prosperity.</w:t>
      </w:r>
    </w:p>
    <w:p w14:paraId="29FC82DC" w14:textId="77777777" w:rsidR="00356884" w:rsidRPr="003F5AE2" w:rsidRDefault="00356884" w:rsidP="003F5AE2">
      <w:pPr>
        <w:pStyle w:val="BodyText"/>
        <w:spacing w:before="1" w:line="360" w:lineRule="auto"/>
        <w:ind w:left="506" w:right="106"/>
        <w:rPr>
          <w:rFonts w:ascii="Arial" w:hAnsi="Arial" w:cs="Arial"/>
          <w:sz w:val="28"/>
          <w:szCs w:val="28"/>
        </w:rPr>
      </w:pPr>
    </w:p>
    <w:p w14:paraId="5734EB9E"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References</w:t>
      </w:r>
    </w:p>
    <w:p w14:paraId="243FE0FF"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1. Van Schendel, Willem (2005). "The Bengal Borderland"</w:t>
      </w:r>
    </w:p>
    <w:p w14:paraId="41A74CE3"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lastRenderedPageBreak/>
        <w:t xml:space="preserve">2. </w:t>
      </w:r>
      <w:proofErr w:type="spellStart"/>
      <w:r w:rsidRPr="003F5AE2">
        <w:rPr>
          <w:rFonts w:ascii="Arial" w:hAnsi="Arial" w:cs="Arial"/>
          <w:sz w:val="28"/>
          <w:szCs w:val="28"/>
        </w:rPr>
        <w:t>Chellaney</w:t>
      </w:r>
      <w:proofErr w:type="spellEnd"/>
      <w:r w:rsidRPr="003F5AE2">
        <w:rPr>
          <w:rFonts w:ascii="Arial" w:hAnsi="Arial" w:cs="Arial"/>
          <w:sz w:val="28"/>
          <w:szCs w:val="28"/>
        </w:rPr>
        <w:t>, Brahma (2020). "Asian Geopolitics"</w:t>
      </w:r>
    </w:p>
    <w:p w14:paraId="4A3D676C"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3. </w:t>
      </w:r>
      <w:proofErr w:type="spellStart"/>
      <w:r w:rsidRPr="003F5AE2">
        <w:rPr>
          <w:rFonts w:ascii="Arial" w:hAnsi="Arial" w:cs="Arial"/>
          <w:sz w:val="28"/>
          <w:szCs w:val="28"/>
        </w:rPr>
        <w:t>Thynell</w:t>
      </w:r>
      <w:proofErr w:type="spellEnd"/>
      <w:r w:rsidRPr="003F5AE2">
        <w:rPr>
          <w:rFonts w:ascii="Arial" w:hAnsi="Arial" w:cs="Arial"/>
          <w:sz w:val="28"/>
          <w:szCs w:val="28"/>
        </w:rPr>
        <w:t>, Marie (2019). "Transport Infrastructure in Asia"</w:t>
      </w:r>
    </w:p>
    <w:p w14:paraId="30B57499"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4. Sakhuja, Vijay (2018). "Maritime Connectivity"</w:t>
      </w:r>
    </w:p>
    <w:p w14:paraId="3C46EDAB"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5. Kathuria, Sanjay (2021). "Economic Corridors in Asia"</w:t>
      </w:r>
    </w:p>
    <w:p w14:paraId="08189C08"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 xml:space="preserve">6. </w:t>
      </w:r>
      <w:proofErr w:type="spellStart"/>
      <w:r w:rsidRPr="003F5AE2">
        <w:rPr>
          <w:rFonts w:ascii="Arial" w:hAnsi="Arial" w:cs="Arial"/>
          <w:sz w:val="28"/>
          <w:szCs w:val="28"/>
        </w:rPr>
        <w:t>Kikon</w:t>
      </w:r>
      <w:proofErr w:type="spellEnd"/>
      <w:r w:rsidRPr="003F5AE2">
        <w:rPr>
          <w:rFonts w:ascii="Arial" w:hAnsi="Arial" w:cs="Arial"/>
          <w:sz w:val="28"/>
          <w:szCs w:val="28"/>
        </w:rPr>
        <w:t>, Dolly (2019). "Living with Oil and Coal"</w:t>
      </w:r>
    </w:p>
    <w:p w14:paraId="33268964"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7. Sharma, Shruti (2020). "Social Development in Northeast India"</w:t>
      </w:r>
    </w:p>
    <w:p w14:paraId="68719ACA"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8. Kakati, Kashmira (2018). "Biodiversity Conservation"</w:t>
      </w:r>
    </w:p>
    <w:p w14:paraId="694C32F0"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9. Lintner, Bertil (2019). "Border Management in Southeast Asia"</w:t>
      </w:r>
    </w:p>
    <w:p w14:paraId="2B4B0F2F"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10. Khanna, Parag (2021). "The Future of Asian Infrastructure"</w:t>
      </w:r>
    </w:p>
    <w:p w14:paraId="79924A6C"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11. Patel, Bimal (2020). "Urban Development in India"</w:t>
      </w:r>
    </w:p>
    <w:p w14:paraId="7C3E14F4" w14:textId="77777777" w:rsidR="00356884" w:rsidRPr="003F5AE2" w:rsidRDefault="00000000" w:rsidP="003F5AE2">
      <w:pPr>
        <w:pStyle w:val="BodyText"/>
        <w:spacing w:before="1" w:line="360" w:lineRule="auto"/>
        <w:ind w:left="506" w:right="106"/>
        <w:rPr>
          <w:rFonts w:ascii="Arial" w:hAnsi="Arial" w:cs="Arial"/>
          <w:sz w:val="28"/>
          <w:szCs w:val="28"/>
        </w:rPr>
      </w:pPr>
      <w:r w:rsidRPr="003F5AE2">
        <w:rPr>
          <w:rFonts w:ascii="Arial" w:hAnsi="Arial" w:cs="Arial"/>
          <w:sz w:val="28"/>
          <w:szCs w:val="28"/>
        </w:rPr>
        <w:t>12. Sikri, Rajiv (2019). "India's Foreign Policy Challenges"</w:t>
      </w:r>
    </w:p>
    <w:p w14:paraId="74B6E147" w14:textId="77777777" w:rsidR="00356884" w:rsidRPr="003F5AE2" w:rsidRDefault="00356884" w:rsidP="003F5AE2">
      <w:pPr>
        <w:pStyle w:val="BodyText"/>
        <w:spacing w:before="1" w:line="360" w:lineRule="auto"/>
        <w:ind w:left="506" w:right="106"/>
        <w:rPr>
          <w:rFonts w:ascii="Arial" w:hAnsi="Arial" w:cs="Arial"/>
          <w:sz w:val="28"/>
          <w:szCs w:val="28"/>
        </w:rPr>
      </w:pPr>
    </w:p>
    <w:p w14:paraId="26ED5EC0" w14:textId="77777777" w:rsidR="00356884" w:rsidRPr="003F5AE2" w:rsidRDefault="00356884" w:rsidP="003F5AE2">
      <w:pPr>
        <w:pStyle w:val="BodyText"/>
        <w:spacing w:before="1" w:line="360" w:lineRule="auto"/>
        <w:ind w:left="506" w:right="106"/>
        <w:rPr>
          <w:rFonts w:ascii="Arial" w:hAnsi="Arial" w:cs="Arial"/>
          <w:sz w:val="28"/>
          <w:szCs w:val="28"/>
        </w:rPr>
      </w:pPr>
    </w:p>
    <w:p w14:paraId="7B58AC43" w14:textId="77777777" w:rsidR="00356884" w:rsidRPr="003F5AE2" w:rsidRDefault="00356884" w:rsidP="003F5AE2">
      <w:pPr>
        <w:spacing w:line="360" w:lineRule="auto"/>
        <w:rPr>
          <w:rFonts w:ascii="Arial" w:hAnsi="Arial" w:cs="Arial"/>
          <w:sz w:val="28"/>
          <w:szCs w:val="28"/>
        </w:rPr>
        <w:sectPr w:rsidR="00356884" w:rsidRPr="003F5AE2">
          <w:pgSz w:w="11906" w:h="16838"/>
          <w:pgMar w:top="1040" w:right="740" w:bottom="1120" w:left="740" w:header="0" w:footer="923" w:gutter="0"/>
          <w:cols w:space="720"/>
        </w:sectPr>
      </w:pPr>
    </w:p>
    <w:p w14:paraId="13D56F3E" w14:textId="77777777" w:rsidR="00356884" w:rsidRPr="003F5AE2" w:rsidRDefault="00000000" w:rsidP="003F5AE2">
      <w:pPr>
        <w:pStyle w:val="Heading1"/>
        <w:spacing w:line="360" w:lineRule="auto"/>
        <w:jc w:val="center"/>
        <w:rPr>
          <w:rFonts w:ascii="Arial" w:hAnsi="Arial" w:cs="Arial"/>
          <w:b w:val="0"/>
          <w:bCs w:val="0"/>
          <w:sz w:val="28"/>
          <w:szCs w:val="28"/>
        </w:rPr>
      </w:pPr>
      <w:bookmarkStart w:id="0" w:name="_bookmark8"/>
      <w:bookmarkEnd w:id="0"/>
      <w:r w:rsidRPr="003F5AE2">
        <w:rPr>
          <w:rFonts w:ascii="Arial" w:hAnsi="Arial" w:cs="Arial"/>
          <w:b w:val="0"/>
          <w:bCs w:val="0"/>
          <w:w w:val="95"/>
          <w:sz w:val="28"/>
          <w:szCs w:val="28"/>
        </w:rPr>
        <w:lastRenderedPageBreak/>
        <w:t>Chapter</w:t>
      </w:r>
      <w:r w:rsidRPr="003F5AE2">
        <w:rPr>
          <w:rFonts w:ascii="Arial" w:hAnsi="Arial" w:cs="Arial"/>
          <w:b w:val="0"/>
          <w:bCs w:val="0"/>
          <w:spacing w:val="-13"/>
          <w:w w:val="95"/>
          <w:sz w:val="28"/>
          <w:szCs w:val="28"/>
        </w:rPr>
        <w:t xml:space="preserve"> </w:t>
      </w:r>
      <w:r w:rsidRPr="003F5AE2">
        <w:rPr>
          <w:rFonts w:ascii="Arial" w:hAnsi="Arial" w:cs="Arial"/>
          <w:b w:val="0"/>
          <w:bCs w:val="0"/>
          <w:w w:val="95"/>
          <w:sz w:val="28"/>
          <w:szCs w:val="28"/>
        </w:rPr>
        <w:t>8:</w:t>
      </w:r>
      <w:r w:rsidRPr="003F5AE2">
        <w:rPr>
          <w:rFonts w:ascii="Arial" w:hAnsi="Arial" w:cs="Arial"/>
          <w:b w:val="0"/>
          <w:bCs w:val="0"/>
          <w:spacing w:val="-12"/>
          <w:w w:val="95"/>
          <w:sz w:val="28"/>
          <w:szCs w:val="28"/>
        </w:rPr>
        <w:t xml:space="preserve"> </w:t>
      </w:r>
      <w:r w:rsidRPr="003F5AE2">
        <w:rPr>
          <w:rFonts w:ascii="Arial" w:hAnsi="Arial" w:cs="Arial"/>
          <w:b w:val="0"/>
          <w:bCs w:val="0"/>
          <w:w w:val="95"/>
          <w:sz w:val="28"/>
          <w:szCs w:val="28"/>
        </w:rPr>
        <w:t>Role</w:t>
      </w:r>
      <w:r w:rsidRPr="003F5AE2">
        <w:rPr>
          <w:rFonts w:ascii="Arial" w:hAnsi="Arial" w:cs="Arial"/>
          <w:b w:val="0"/>
          <w:bCs w:val="0"/>
          <w:spacing w:val="-11"/>
          <w:w w:val="95"/>
          <w:sz w:val="28"/>
          <w:szCs w:val="28"/>
        </w:rPr>
        <w:t xml:space="preserve"> </w:t>
      </w:r>
      <w:r w:rsidRPr="003F5AE2">
        <w:rPr>
          <w:rFonts w:ascii="Arial" w:hAnsi="Arial" w:cs="Arial"/>
          <w:b w:val="0"/>
          <w:bCs w:val="0"/>
          <w:w w:val="95"/>
          <w:sz w:val="28"/>
          <w:szCs w:val="28"/>
        </w:rPr>
        <w:t>of</w:t>
      </w:r>
      <w:r w:rsidRPr="003F5AE2">
        <w:rPr>
          <w:rFonts w:ascii="Arial" w:hAnsi="Arial" w:cs="Arial"/>
          <w:b w:val="0"/>
          <w:bCs w:val="0"/>
          <w:spacing w:val="-13"/>
          <w:w w:val="95"/>
          <w:sz w:val="28"/>
          <w:szCs w:val="28"/>
        </w:rPr>
        <w:t xml:space="preserve"> </w:t>
      </w:r>
      <w:r w:rsidRPr="003F5AE2">
        <w:rPr>
          <w:rFonts w:ascii="Arial" w:hAnsi="Arial" w:cs="Arial"/>
          <w:b w:val="0"/>
          <w:bCs w:val="0"/>
          <w:spacing w:val="-2"/>
          <w:w w:val="95"/>
          <w:sz w:val="28"/>
          <w:szCs w:val="28"/>
        </w:rPr>
        <w:t>Media</w:t>
      </w:r>
    </w:p>
    <w:p w14:paraId="7E195C63" w14:textId="77777777" w:rsidR="00356884" w:rsidRPr="003F5AE2" w:rsidRDefault="00356884" w:rsidP="003F5AE2">
      <w:pPr>
        <w:pStyle w:val="BodyText"/>
        <w:spacing w:before="4" w:line="360" w:lineRule="auto"/>
        <w:jc w:val="left"/>
        <w:rPr>
          <w:rFonts w:ascii="Arial" w:hAnsi="Arial" w:cs="Arial"/>
          <w:sz w:val="28"/>
          <w:szCs w:val="28"/>
        </w:rPr>
      </w:pPr>
    </w:p>
    <w:p w14:paraId="2DFA2B04" w14:textId="77777777" w:rsidR="002B4111" w:rsidRPr="003F5AE2" w:rsidRDefault="00000000" w:rsidP="003F5AE2">
      <w:pPr>
        <w:pStyle w:val="Heading3"/>
        <w:spacing w:line="360" w:lineRule="auto"/>
        <w:ind w:left="110"/>
        <w:jc w:val="left"/>
        <w:rPr>
          <w:rFonts w:ascii="Arial" w:hAnsi="Arial" w:cs="Arial"/>
          <w:i w:val="0"/>
          <w:iCs w:val="0"/>
          <w:sz w:val="28"/>
          <w:szCs w:val="28"/>
        </w:rPr>
      </w:pPr>
      <w:r w:rsidRPr="003F5AE2">
        <w:rPr>
          <w:rFonts w:ascii="Arial" w:hAnsi="Arial" w:cs="Arial"/>
          <w:i w:val="0"/>
          <w:iCs w:val="0"/>
          <w:w w:val="110"/>
          <w:sz w:val="28"/>
          <w:szCs w:val="28"/>
        </w:rPr>
        <w:t>Media</w:t>
      </w:r>
      <w:r w:rsidRPr="003F5AE2">
        <w:rPr>
          <w:rFonts w:ascii="Arial" w:hAnsi="Arial" w:cs="Arial"/>
          <w:i w:val="0"/>
          <w:iCs w:val="0"/>
          <w:spacing w:val="-6"/>
          <w:w w:val="110"/>
          <w:sz w:val="28"/>
          <w:szCs w:val="28"/>
        </w:rPr>
        <w:t xml:space="preserve"> </w:t>
      </w:r>
      <w:r w:rsidRPr="003F5AE2">
        <w:rPr>
          <w:rFonts w:ascii="Arial" w:hAnsi="Arial" w:cs="Arial"/>
          <w:i w:val="0"/>
          <w:iCs w:val="0"/>
          <w:w w:val="110"/>
          <w:sz w:val="28"/>
          <w:szCs w:val="28"/>
        </w:rPr>
        <w:t>as</w:t>
      </w:r>
      <w:r w:rsidRPr="003F5AE2">
        <w:rPr>
          <w:rFonts w:ascii="Arial" w:hAnsi="Arial" w:cs="Arial"/>
          <w:i w:val="0"/>
          <w:iCs w:val="0"/>
          <w:spacing w:val="-5"/>
          <w:w w:val="110"/>
          <w:sz w:val="28"/>
          <w:szCs w:val="28"/>
        </w:rPr>
        <w:t xml:space="preserve"> </w:t>
      </w:r>
      <w:r w:rsidRPr="003F5AE2">
        <w:rPr>
          <w:rFonts w:ascii="Arial" w:hAnsi="Arial" w:cs="Arial"/>
          <w:i w:val="0"/>
          <w:iCs w:val="0"/>
          <w:w w:val="110"/>
          <w:sz w:val="28"/>
          <w:szCs w:val="28"/>
        </w:rPr>
        <w:t>a</w:t>
      </w:r>
      <w:r w:rsidRPr="003F5AE2">
        <w:rPr>
          <w:rFonts w:ascii="Arial" w:hAnsi="Arial" w:cs="Arial"/>
          <w:i w:val="0"/>
          <w:iCs w:val="0"/>
          <w:spacing w:val="-6"/>
          <w:w w:val="110"/>
          <w:sz w:val="28"/>
          <w:szCs w:val="28"/>
        </w:rPr>
        <w:t xml:space="preserve"> </w:t>
      </w:r>
      <w:r w:rsidRPr="003F5AE2">
        <w:rPr>
          <w:rFonts w:ascii="Arial" w:hAnsi="Arial" w:cs="Arial"/>
          <w:i w:val="0"/>
          <w:iCs w:val="0"/>
          <w:w w:val="110"/>
          <w:sz w:val="28"/>
          <w:szCs w:val="28"/>
        </w:rPr>
        <w:t>Soft</w:t>
      </w:r>
      <w:r w:rsidRPr="003F5AE2">
        <w:rPr>
          <w:rFonts w:ascii="Arial" w:hAnsi="Arial" w:cs="Arial"/>
          <w:i w:val="0"/>
          <w:iCs w:val="0"/>
          <w:spacing w:val="-5"/>
          <w:w w:val="110"/>
          <w:sz w:val="28"/>
          <w:szCs w:val="28"/>
        </w:rPr>
        <w:t xml:space="preserve"> </w:t>
      </w:r>
      <w:r w:rsidRPr="003F5AE2">
        <w:rPr>
          <w:rFonts w:ascii="Arial" w:hAnsi="Arial" w:cs="Arial"/>
          <w:i w:val="0"/>
          <w:iCs w:val="0"/>
          <w:w w:val="110"/>
          <w:sz w:val="28"/>
          <w:szCs w:val="28"/>
        </w:rPr>
        <w:t>Power</w:t>
      </w:r>
      <w:r w:rsidRPr="003F5AE2">
        <w:rPr>
          <w:rFonts w:ascii="Arial" w:hAnsi="Arial" w:cs="Arial"/>
          <w:i w:val="0"/>
          <w:iCs w:val="0"/>
          <w:spacing w:val="-6"/>
          <w:w w:val="110"/>
          <w:sz w:val="28"/>
          <w:szCs w:val="28"/>
        </w:rPr>
        <w:t xml:space="preserve"> </w:t>
      </w:r>
      <w:r w:rsidR="002928C8" w:rsidRPr="003F5AE2">
        <w:rPr>
          <w:rFonts w:ascii="Arial" w:hAnsi="Arial" w:cs="Arial"/>
          <w:i w:val="0"/>
          <w:iCs w:val="0"/>
          <w:spacing w:val="-4"/>
          <w:w w:val="110"/>
          <w:sz w:val="28"/>
          <w:szCs w:val="28"/>
        </w:rPr>
        <w:t>Weapon</w:t>
      </w:r>
    </w:p>
    <w:p w14:paraId="71510540"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India’s "Act East" policy, an evolution of the "Look East" policy </w:t>
      </w:r>
      <w:proofErr w:type="gramStart"/>
      <w:r w:rsidRPr="003F5AE2">
        <w:rPr>
          <w:rFonts w:ascii="Arial" w:hAnsi="Arial" w:cs="Arial"/>
          <w:sz w:val="28"/>
          <w:szCs w:val="28"/>
        </w:rPr>
        <w:t>initiated</w:t>
      </w:r>
      <w:proofErr w:type="gramEnd"/>
      <w:r w:rsidRPr="003F5AE2">
        <w:rPr>
          <w:rFonts w:ascii="Arial" w:hAnsi="Arial" w:cs="Arial"/>
          <w:sz w:val="28"/>
          <w:szCs w:val="28"/>
        </w:rPr>
        <w:t xml:space="preserve"> in the early 1990s, aims to deepen strategic, economic, and cultural ties with Southeast Asia. While trade, diplomacy, and infrastructure have been central to this initiative, the role of media as a bridge between India and Southeast Asia </w:t>
      </w:r>
      <w:proofErr w:type="gramStart"/>
      <w:r w:rsidRPr="003F5AE2">
        <w:rPr>
          <w:rFonts w:ascii="Arial" w:hAnsi="Arial" w:cs="Arial"/>
          <w:sz w:val="28"/>
          <w:szCs w:val="28"/>
        </w:rPr>
        <w:t>remains</w:t>
      </w:r>
      <w:proofErr w:type="gramEnd"/>
      <w:r w:rsidRPr="003F5AE2">
        <w:rPr>
          <w:rFonts w:ascii="Arial" w:hAnsi="Arial" w:cs="Arial"/>
          <w:sz w:val="28"/>
          <w:szCs w:val="28"/>
        </w:rPr>
        <w:t xml:space="preserve"> an underexplored yet powerful avenue. Media—encompassing print, broadcast, digital platforms, cinema, and social media—can serve as a critical tool in enhancing mutual understanding, fostering people-to-people connections, and promoting India's soft power. This essay examines how India can strategically </w:t>
      </w:r>
      <w:proofErr w:type="gramStart"/>
      <w:r w:rsidRPr="003F5AE2">
        <w:rPr>
          <w:rFonts w:ascii="Arial" w:hAnsi="Arial" w:cs="Arial"/>
          <w:sz w:val="28"/>
          <w:szCs w:val="28"/>
        </w:rPr>
        <w:t>leverage</w:t>
      </w:r>
      <w:proofErr w:type="gramEnd"/>
      <w:r w:rsidRPr="003F5AE2">
        <w:rPr>
          <w:rFonts w:ascii="Arial" w:hAnsi="Arial" w:cs="Arial"/>
          <w:sz w:val="28"/>
          <w:szCs w:val="28"/>
        </w:rPr>
        <w:t xml:space="preserve"> its media to strengthen relationships with Southeast Asia and further the </w:t>
      </w:r>
      <w:proofErr w:type="gramStart"/>
      <w:r w:rsidRPr="003F5AE2">
        <w:rPr>
          <w:rFonts w:ascii="Arial" w:hAnsi="Arial" w:cs="Arial"/>
          <w:sz w:val="28"/>
          <w:szCs w:val="28"/>
        </w:rPr>
        <w:t>objectives</w:t>
      </w:r>
      <w:proofErr w:type="gramEnd"/>
      <w:r w:rsidRPr="003F5AE2">
        <w:rPr>
          <w:rFonts w:ascii="Arial" w:hAnsi="Arial" w:cs="Arial"/>
          <w:sz w:val="28"/>
          <w:szCs w:val="28"/>
        </w:rPr>
        <w:t xml:space="preserve"> of the Act East policy.</w:t>
      </w:r>
    </w:p>
    <w:p w14:paraId="4C436F6C"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The Power of Media in International Relations. Media plays a crucial role in shaping </w:t>
      </w:r>
      <w:proofErr w:type="gramStart"/>
      <w:r w:rsidRPr="003F5AE2">
        <w:rPr>
          <w:rFonts w:ascii="Arial" w:hAnsi="Arial" w:cs="Arial"/>
          <w:sz w:val="28"/>
          <w:szCs w:val="28"/>
        </w:rPr>
        <w:t>perceptions</w:t>
      </w:r>
      <w:proofErr w:type="gramEnd"/>
      <w:r w:rsidRPr="003F5AE2">
        <w:rPr>
          <w:rFonts w:ascii="Arial" w:hAnsi="Arial" w:cs="Arial"/>
          <w:sz w:val="28"/>
          <w:szCs w:val="28"/>
        </w:rPr>
        <w:t>, influencing public opinion, and fostering cultural diplomacy. Through storytelling, news dissemination, entertainment, and digital interactions, media can bridge cultural divides, promote shared values, and highlight common interests. In the context of India-Southeast Asia relations, media can serve as a conduit for sharing India's rich cultural heritage, democratic values, economic opportunities, and strategic priorities with Southeast Asian audiences.</w:t>
      </w:r>
    </w:p>
    <w:p w14:paraId="52164FC9"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Current State of India-Southeast Asia Media Relations.</w:t>
      </w:r>
    </w:p>
    <w:p w14:paraId="3CFFABC9"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While there are sporadic media exchanges and collaborations between India and Southeast Asia, these efforts lack a coordinated strategy aligned with the broader </w:t>
      </w:r>
      <w:proofErr w:type="gramStart"/>
      <w:r w:rsidRPr="003F5AE2">
        <w:rPr>
          <w:rFonts w:ascii="Arial" w:hAnsi="Arial" w:cs="Arial"/>
          <w:sz w:val="28"/>
          <w:szCs w:val="28"/>
        </w:rPr>
        <w:t>objectives</w:t>
      </w:r>
      <w:proofErr w:type="gramEnd"/>
      <w:r w:rsidRPr="003F5AE2">
        <w:rPr>
          <w:rFonts w:ascii="Arial" w:hAnsi="Arial" w:cs="Arial"/>
          <w:sz w:val="28"/>
          <w:szCs w:val="28"/>
        </w:rPr>
        <w:t xml:space="preserve"> of the Act East policy. Indian media coverage of Southeast Asia </w:t>
      </w:r>
      <w:proofErr w:type="gramStart"/>
      <w:r w:rsidRPr="003F5AE2">
        <w:rPr>
          <w:rFonts w:ascii="Arial" w:hAnsi="Arial" w:cs="Arial"/>
          <w:sz w:val="28"/>
          <w:szCs w:val="28"/>
        </w:rPr>
        <w:t>is often limited</w:t>
      </w:r>
      <w:proofErr w:type="gramEnd"/>
      <w:r w:rsidRPr="003F5AE2">
        <w:rPr>
          <w:rFonts w:ascii="Arial" w:hAnsi="Arial" w:cs="Arial"/>
          <w:sz w:val="28"/>
          <w:szCs w:val="28"/>
        </w:rPr>
        <w:t xml:space="preserve"> to major political or economic developments, missing the opportunity to explore deeper cultural, social, and historical connections. Conversely, Southeast Asian media's portrayal of India is similarly restricted, often focusing on stereotypes or isolated events.</w:t>
      </w:r>
    </w:p>
    <w:p w14:paraId="376E08B9"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lastRenderedPageBreak/>
        <w:t>Strategies for Leveraging Media to Strengthen Ties.</w:t>
      </w:r>
    </w:p>
    <w:p w14:paraId="13517EB8"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1. Bilateral Media Partnerships and Collaborations. Establishing formal partnerships between Indian media houses and Southeast Asian counterparts 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the exchange of content, </w:t>
      </w:r>
      <w:proofErr w:type="gramStart"/>
      <w:r w:rsidRPr="003F5AE2">
        <w:rPr>
          <w:rFonts w:ascii="Arial" w:hAnsi="Arial" w:cs="Arial"/>
          <w:sz w:val="28"/>
          <w:szCs w:val="28"/>
        </w:rPr>
        <w:t>expertise</w:t>
      </w:r>
      <w:proofErr w:type="gramEnd"/>
      <w:r w:rsidRPr="003F5AE2">
        <w:rPr>
          <w:rFonts w:ascii="Arial" w:hAnsi="Arial" w:cs="Arial"/>
          <w:sz w:val="28"/>
          <w:szCs w:val="28"/>
        </w:rPr>
        <w:t>, and best practices. Collaborative initiatives can include co-produced documentaries, joint news features, and cross-border investigative journalism projects that highlight shared challenges and success stories.</w:t>
      </w:r>
    </w:p>
    <w:p w14:paraId="387726B2"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2. Cultural Diplomacy through Film and Television. India's vibrant film and television industry, particularly Bollywood, has a significant following in Southeast Asia. Expanding the distribution of Indian films, television series, and web content in Southeast Asian markets can promote Indian culture and values. Film festivals, cultural exchange programs, and joint film productions can further enhance cultural diplomacy.</w:t>
      </w:r>
    </w:p>
    <w:p w14:paraId="4E1449F0"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3. Digital Media and Social Media Engagement. The rise of digital media and social platforms presents an opportunity to engage directly with Southeast Asian audiences. Indian media outlets can create region-specific digital content,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platforms like YouTube, Instagram, and Twitter to share stories, news, and cultural content tailored to Southeast Asian interests. Social media campaigns promoting India-Southeast Asia connections can foster community engagement and dialogue.</w:t>
      </w:r>
    </w:p>
    <w:p w14:paraId="7B655CC4" w14:textId="77777777" w:rsidR="002B4111" w:rsidRPr="003F5AE2" w:rsidRDefault="002B4111" w:rsidP="003F5AE2">
      <w:pPr>
        <w:pStyle w:val="BodyText"/>
        <w:spacing w:before="263" w:line="360" w:lineRule="auto"/>
        <w:ind w:right="502"/>
        <w:rPr>
          <w:rFonts w:ascii="Arial" w:hAnsi="Arial" w:cs="Arial"/>
          <w:sz w:val="28"/>
          <w:szCs w:val="28"/>
        </w:rPr>
      </w:pPr>
    </w:p>
    <w:p w14:paraId="7AA4D092"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4. News Agencies and Information Sharing. Strengthening ties between Indian news agencies like Press Trust of India (PTI) and Southeast Asian news organizations can enhance the flow of </w:t>
      </w:r>
      <w:proofErr w:type="gramStart"/>
      <w:r w:rsidRPr="003F5AE2">
        <w:rPr>
          <w:rFonts w:ascii="Arial" w:hAnsi="Arial" w:cs="Arial"/>
          <w:sz w:val="28"/>
          <w:szCs w:val="28"/>
        </w:rPr>
        <w:t>accurate</w:t>
      </w:r>
      <w:proofErr w:type="gramEnd"/>
      <w:r w:rsidRPr="003F5AE2">
        <w:rPr>
          <w:rFonts w:ascii="Arial" w:hAnsi="Arial" w:cs="Arial"/>
          <w:sz w:val="28"/>
          <w:szCs w:val="28"/>
        </w:rPr>
        <w:t>, balanced information. Establishing regional bureaus, sharing correspondents, and collaborating on special reports can improve the quality and depth of media coverage.</w:t>
      </w:r>
    </w:p>
    <w:p w14:paraId="1FE27D88" w14:textId="77777777" w:rsidR="002B4111" w:rsidRPr="003F5AE2" w:rsidRDefault="002B4111" w:rsidP="003F5AE2">
      <w:pPr>
        <w:pStyle w:val="BodyText"/>
        <w:spacing w:before="263" w:line="360" w:lineRule="auto"/>
        <w:ind w:right="502"/>
        <w:rPr>
          <w:rFonts w:ascii="Arial" w:hAnsi="Arial" w:cs="Arial"/>
          <w:sz w:val="28"/>
          <w:szCs w:val="28"/>
        </w:rPr>
      </w:pPr>
    </w:p>
    <w:p w14:paraId="4EF6940F"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lastRenderedPageBreak/>
        <w:t xml:space="preserve">5. Educational and Training Programs for Media Professionals. Offering training programs, workshops, and fellowships for Southeast Asian journalists and media professionals in India can build </w:t>
      </w:r>
      <w:proofErr w:type="gramStart"/>
      <w:r w:rsidRPr="003F5AE2">
        <w:rPr>
          <w:rFonts w:ascii="Arial" w:hAnsi="Arial" w:cs="Arial"/>
          <w:sz w:val="28"/>
          <w:szCs w:val="28"/>
        </w:rPr>
        <w:t>capacity</w:t>
      </w:r>
      <w:proofErr w:type="gramEnd"/>
      <w:r w:rsidRPr="003F5AE2">
        <w:rPr>
          <w:rFonts w:ascii="Arial" w:hAnsi="Arial" w:cs="Arial"/>
          <w:sz w:val="28"/>
          <w:szCs w:val="28"/>
        </w:rPr>
        <w:t xml:space="preserve"> and foster professional networks. Indian institutions like the Indian Institute of Mass Communication (IIMC) can play a pivotal role in these initiatives, promoting journalistic standards and cross-cultural understanding.</w:t>
      </w:r>
    </w:p>
    <w:p w14:paraId="649AF27E"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6. Promoting Regional Media Networks and Forums. Creating regional media networks and forums focused on India-Southeast Asia relations 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ongoing dialogue and collaboration. Annual media summits, press clubs, and online forums can provide platforms for media professionals to exchange ideas, share experiences, and discuss regional issues.</w:t>
      </w:r>
    </w:p>
    <w:p w14:paraId="2755ACF5"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7. Showcasing India’s Development and Innovation. Media can </w:t>
      </w:r>
      <w:proofErr w:type="gramStart"/>
      <w:r w:rsidRPr="003F5AE2">
        <w:rPr>
          <w:rFonts w:ascii="Arial" w:hAnsi="Arial" w:cs="Arial"/>
          <w:sz w:val="28"/>
          <w:szCs w:val="28"/>
        </w:rPr>
        <w:t>be used</w:t>
      </w:r>
      <w:proofErr w:type="gramEnd"/>
      <w:r w:rsidRPr="003F5AE2">
        <w:rPr>
          <w:rFonts w:ascii="Arial" w:hAnsi="Arial" w:cs="Arial"/>
          <w:sz w:val="28"/>
          <w:szCs w:val="28"/>
        </w:rPr>
        <w:t xml:space="preserve"> to highlight India's advancements in technology, education, healthcare, and sustainable development, positioning the country as a leader and partner in regional progress. Feature stories, documentaries, and digital campaigns </w:t>
      </w:r>
      <w:proofErr w:type="gramStart"/>
      <w:r w:rsidRPr="003F5AE2">
        <w:rPr>
          <w:rFonts w:ascii="Arial" w:hAnsi="Arial" w:cs="Arial"/>
          <w:sz w:val="28"/>
          <w:szCs w:val="28"/>
        </w:rPr>
        <w:t>showcasing</w:t>
      </w:r>
      <w:proofErr w:type="gramEnd"/>
      <w:r w:rsidRPr="003F5AE2">
        <w:rPr>
          <w:rFonts w:ascii="Arial" w:hAnsi="Arial" w:cs="Arial"/>
          <w:sz w:val="28"/>
          <w:szCs w:val="28"/>
        </w:rPr>
        <w:t xml:space="preserve"> Indian innovations and success stories can inspire collaboration and investment from Southeast Asia.</w:t>
      </w:r>
    </w:p>
    <w:p w14:paraId="1CD8FD09"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Government Policies and Support for Media Diplomacy. </w:t>
      </w:r>
    </w:p>
    <w:p w14:paraId="4B70076E"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The Indian government can play a critical role in supporting media initiatives aligned with the Act East policy. The Ministry of Information and Broadcasting, in collaboration with the Ministry of External Affairs, can develop policies and programs to promote media exchanges, content creation, and cultural diplomacy. Government-sponsored media delegations, content subsidies, and co-production agreements can </w:t>
      </w:r>
      <w:proofErr w:type="spellStart"/>
      <w:r w:rsidRPr="003F5AE2">
        <w:rPr>
          <w:rFonts w:ascii="Arial" w:hAnsi="Arial" w:cs="Arial"/>
          <w:sz w:val="28"/>
          <w:szCs w:val="28"/>
        </w:rPr>
        <w:t>incentivise</w:t>
      </w:r>
      <w:proofErr w:type="spellEnd"/>
      <w:r w:rsidRPr="003F5AE2">
        <w:rPr>
          <w:rFonts w:ascii="Arial" w:hAnsi="Arial" w:cs="Arial"/>
          <w:sz w:val="28"/>
          <w:szCs w:val="28"/>
        </w:rPr>
        <w:t xml:space="preserve"> collaboration between Indian and Southeast Asian media entities.</w:t>
      </w:r>
    </w:p>
    <w:p w14:paraId="23D9D38A"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Role of Private Sector and Non-Governmental Organizations. Private media companies, production houses, and NGOs can contribute significantly to media diplomacy efforts. Indian media conglomerates can invest in Southeast Asian </w:t>
      </w:r>
      <w:r w:rsidRPr="003F5AE2">
        <w:rPr>
          <w:rFonts w:ascii="Arial" w:hAnsi="Arial" w:cs="Arial"/>
          <w:sz w:val="28"/>
          <w:szCs w:val="28"/>
        </w:rPr>
        <w:lastRenderedPageBreak/>
        <w:t xml:space="preserve">markets, </w:t>
      </w:r>
      <w:proofErr w:type="gramStart"/>
      <w:r w:rsidRPr="003F5AE2">
        <w:rPr>
          <w:rFonts w:ascii="Arial" w:hAnsi="Arial" w:cs="Arial"/>
          <w:sz w:val="28"/>
          <w:szCs w:val="28"/>
        </w:rPr>
        <w:t>establish</w:t>
      </w:r>
      <w:proofErr w:type="gramEnd"/>
      <w:r w:rsidRPr="003F5AE2">
        <w:rPr>
          <w:rFonts w:ascii="Arial" w:hAnsi="Arial" w:cs="Arial"/>
          <w:sz w:val="28"/>
          <w:szCs w:val="28"/>
        </w:rPr>
        <w:t xml:space="preserve"> joint ventures, and create content that resonates with regional audiences. NGOs focused on media literacy, cultural exchange, and regional cooperation 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grassroots media initiatives, promoting inclusive narratives and diverse perspectives.</w:t>
      </w:r>
    </w:p>
    <w:p w14:paraId="76952108" w14:textId="77777777" w:rsidR="00356884" w:rsidRPr="003F5AE2" w:rsidRDefault="00000000"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In the intricate tapestry of global influence, the media </w:t>
      </w:r>
      <w:proofErr w:type="gramStart"/>
      <w:r w:rsidRPr="003F5AE2">
        <w:rPr>
          <w:rFonts w:ascii="Arial" w:hAnsi="Arial" w:cs="Arial"/>
          <w:sz w:val="28"/>
          <w:szCs w:val="28"/>
        </w:rPr>
        <w:t>emerges</w:t>
      </w:r>
      <w:proofErr w:type="gramEnd"/>
      <w:r w:rsidRPr="003F5AE2">
        <w:rPr>
          <w:rFonts w:ascii="Arial" w:hAnsi="Arial" w:cs="Arial"/>
          <w:sz w:val="28"/>
          <w:szCs w:val="28"/>
        </w:rPr>
        <w:t xml:space="preserve"> as a formidable tool, subtly shaping </w:t>
      </w:r>
      <w:proofErr w:type="gramStart"/>
      <w:r w:rsidRPr="003F5AE2">
        <w:rPr>
          <w:rFonts w:ascii="Arial" w:hAnsi="Arial" w:cs="Arial"/>
          <w:sz w:val="28"/>
          <w:szCs w:val="28"/>
        </w:rPr>
        <w:t>perceptions</w:t>
      </w:r>
      <w:proofErr w:type="gramEnd"/>
      <w:r w:rsidRPr="003F5AE2">
        <w:rPr>
          <w:rFonts w:ascii="Arial" w:hAnsi="Arial" w:cs="Arial"/>
          <w:sz w:val="28"/>
          <w:szCs w:val="28"/>
        </w:rPr>
        <w:t xml:space="preserve"> and fostering connections across diverse cultures. Northeast India, with its rich cultural heritage and diverse ethnicities, stands as a testament to the power of media in bridging cultural divides. The region's unique narratives, when </w:t>
      </w:r>
      <w:proofErr w:type="spellStart"/>
      <w:r w:rsidR="00D5402D" w:rsidRPr="003F5AE2">
        <w:rPr>
          <w:rFonts w:ascii="Arial" w:hAnsi="Arial" w:cs="Arial"/>
          <w:sz w:val="28"/>
          <w:szCs w:val="28"/>
        </w:rPr>
        <w:t>channelled</w:t>
      </w:r>
      <w:proofErr w:type="spellEnd"/>
      <w:r w:rsidRPr="003F5AE2">
        <w:rPr>
          <w:rFonts w:ascii="Arial" w:hAnsi="Arial" w:cs="Arial"/>
          <w:sz w:val="28"/>
          <w:szCs w:val="28"/>
        </w:rPr>
        <w:t xml:space="preserve"> through various media platforms, have the potential to foster a deeper understanding and appreciation of its distinct cultural identity on both a national and international stage.</w:t>
      </w:r>
    </w:p>
    <w:p w14:paraId="5221302F" w14:textId="77777777" w:rsidR="00356884" w:rsidRPr="003F5AE2" w:rsidRDefault="00356884" w:rsidP="003F5AE2">
      <w:pPr>
        <w:pStyle w:val="BodyText"/>
        <w:spacing w:line="360" w:lineRule="auto"/>
        <w:jc w:val="left"/>
        <w:rPr>
          <w:rFonts w:ascii="Arial" w:hAnsi="Arial" w:cs="Arial"/>
          <w:sz w:val="28"/>
          <w:szCs w:val="28"/>
        </w:rPr>
      </w:pPr>
    </w:p>
    <w:p w14:paraId="5E4253B6" w14:textId="77777777" w:rsidR="00356884" w:rsidRPr="003F5AE2" w:rsidRDefault="00000000" w:rsidP="003F5AE2">
      <w:pPr>
        <w:pStyle w:val="BodyText"/>
        <w:spacing w:before="0" w:line="360" w:lineRule="auto"/>
        <w:ind w:left="110" w:right="500"/>
        <w:rPr>
          <w:rFonts w:ascii="Arial" w:hAnsi="Arial" w:cs="Arial"/>
          <w:sz w:val="28"/>
          <w:szCs w:val="28"/>
        </w:rPr>
      </w:pP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media,</w:t>
      </w:r>
      <w:r w:rsidRPr="003F5AE2">
        <w:rPr>
          <w:rFonts w:ascii="Arial" w:hAnsi="Arial" w:cs="Arial"/>
          <w:spacing w:val="-3"/>
          <w:sz w:val="28"/>
          <w:szCs w:val="28"/>
        </w:rPr>
        <w:t xml:space="preserve"> </w:t>
      </w:r>
      <w:r w:rsidRPr="003F5AE2">
        <w:rPr>
          <w:rFonts w:ascii="Arial" w:hAnsi="Arial" w:cs="Arial"/>
          <w:sz w:val="28"/>
          <w:szCs w:val="28"/>
        </w:rPr>
        <w:t>encompassing</w:t>
      </w:r>
      <w:r w:rsidRPr="003F5AE2">
        <w:rPr>
          <w:rFonts w:ascii="Arial" w:hAnsi="Arial" w:cs="Arial"/>
          <w:spacing w:val="-3"/>
          <w:sz w:val="28"/>
          <w:szCs w:val="28"/>
        </w:rPr>
        <w:t xml:space="preserve"> </w:t>
      </w:r>
      <w:r w:rsidRPr="003F5AE2">
        <w:rPr>
          <w:rFonts w:ascii="Arial" w:hAnsi="Arial" w:cs="Arial"/>
          <w:sz w:val="28"/>
          <w:szCs w:val="28"/>
        </w:rPr>
        <w:t>traditional</w:t>
      </w:r>
      <w:r w:rsidRPr="003F5AE2">
        <w:rPr>
          <w:rFonts w:ascii="Arial" w:hAnsi="Arial" w:cs="Arial"/>
          <w:spacing w:val="-3"/>
          <w:sz w:val="28"/>
          <w:szCs w:val="28"/>
        </w:rPr>
        <w:t xml:space="preserve"> </w:t>
      </w:r>
      <w:r w:rsidRPr="003F5AE2">
        <w:rPr>
          <w:rFonts w:ascii="Arial" w:hAnsi="Arial" w:cs="Arial"/>
          <w:sz w:val="28"/>
          <w:szCs w:val="28"/>
        </w:rPr>
        <w:t>forms</w:t>
      </w:r>
      <w:r w:rsidRPr="003F5AE2">
        <w:rPr>
          <w:rFonts w:ascii="Arial" w:hAnsi="Arial" w:cs="Arial"/>
          <w:spacing w:val="-3"/>
          <w:sz w:val="28"/>
          <w:szCs w:val="28"/>
        </w:rPr>
        <w:t xml:space="preserve"> </w:t>
      </w:r>
      <w:r w:rsidRPr="003F5AE2">
        <w:rPr>
          <w:rFonts w:ascii="Arial" w:hAnsi="Arial" w:cs="Arial"/>
          <w:sz w:val="28"/>
          <w:szCs w:val="28"/>
        </w:rPr>
        <w:t>like</w:t>
      </w:r>
      <w:r w:rsidRPr="003F5AE2">
        <w:rPr>
          <w:rFonts w:ascii="Arial" w:hAnsi="Arial" w:cs="Arial"/>
          <w:spacing w:val="-3"/>
          <w:sz w:val="28"/>
          <w:szCs w:val="28"/>
        </w:rPr>
        <w:t xml:space="preserve"> </w:t>
      </w:r>
      <w:r w:rsidRPr="003F5AE2">
        <w:rPr>
          <w:rFonts w:ascii="Arial" w:hAnsi="Arial" w:cs="Arial"/>
          <w:sz w:val="28"/>
          <w:szCs w:val="28"/>
        </w:rPr>
        <w:t xml:space="preserve">newspapers and </w:t>
      </w:r>
      <w:r w:rsidR="00D5402D" w:rsidRPr="003F5AE2">
        <w:rPr>
          <w:rFonts w:ascii="Arial" w:hAnsi="Arial" w:cs="Arial"/>
          <w:sz w:val="28"/>
          <w:szCs w:val="28"/>
        </w:rPr>
        <w:t>radio</w:t>
      </w:r>
      <w:r w:rsidRPr="003F5AE2">
        <w:rPr>
          <w:rFonts w:ascii="Arial" w:hAnsi="Arial" w:cs="Arial"/>
          <w:sz w:val="28"/>
          <w:szCs w:val="28"/>
        </w:rPr>
        <w:t xml:space="preserve"> as well as modern digital platforms, plays a pivotal role in </w:t>
      </w:r>
      <w:proofErr w:type="gramStart"/>
      <w:r w:rsidRPr="003F5AE2">
        <w:rPr>
          <w:rFonts w:ascii="Arial" w:hAnsi="Arial" w:cs="Arial"/>
          <w:sz w:val="28"/>
          <w:szCs w:val="28"/>
        </w:rPr>
        <w:t>disseminating</w:t>
      </w:r>
      <w:proofErr w:type="gramEnd"/>
      <w:r w:rsidRPr="003F5AE2">
        <w:rPr>
          <w:rFonts w:ascii="Arial" w:hAnsi="Arial" w:cs="Arial"/>
          <w:sz w:val="28"/>
          <w:szCs w:val="28"/>
        </w:rPr>
        <w:t xml:space="preserve"> the stories and traditions of Northeast India. Through documentaries, news features, and</w:t>
      </w:r>
      <w:r w:rsidRPr="003F5AE2">
        <w:rPr>
          <w:rFonts w:ascii="Arial" w:hAnsi="Arial" w:cs="Arial"/>
          <w:spacing w:val="-4"/>
          <w:sz w:val="28"/>
          <w:szCs w:val="28"/>
        </w:rPr>
        <w:t xml:space="preserve"> </w:t>
      </w:r>
      <w:r w:rsidRPr="003F5AE2">
        <w:rPr>
          <w:rFonts w:ascii="Arial" w:hAnsi="Arial" w:cs="Arial"/>
          <w:sz w:val="28"/>
          <w:szCs w:val="28"/>
        </w:rPr>
        <w:t>social</w:t>
      </w:r>
      <w:r w:rsidRPr="003F5AE2">
        <w:rPr>
          <w:rFonts w:ascii="Arial" w:hAnsi="Arial" w:cs="Arial"/>
          <w:spacing w:val="-4"/>
          <w:sz w:val="28"/>
          <w:szCs w:val="28"/>
        </w:rPr>
        <w:t xml:space="preserve"> </w:t>
      </w:r>
      <w:r w:rsidRPr="003F5AE2">
        <w:rPr>
          <w:rFonts w:ascii="Arial" w:hAnsi="Arial" w:cs="Arial"/>
          <w:sz w:val="28"/>
          <w:szCs w:val="28"/>
        </w:rPr>
        <w:t>media</w:t>
      </w:r>
      <w:r w:rsidRPr="003F5AE2">
        <w:rPr>
          <w:rFonts w:ascii="Arial" w:hAnsi="Arial" w:cs="Arial"/>
          <w:spacing w:val="-4"/>
          <w:sz w:val="28"/>
          <w:szCs w:val="28"/>
        </w:rPr>
        <w:t xml:space="preserve"> </w:t>
      </w:r>
      <w:r w:rsidRPr="003F5AE2">
        <w:rPr>
          <w:rFonts w:ascii="Arial" w:hAnsi="Arial" w:cs="Arial"/>
          <w:sz w:val="28"/>
          <w:szCs w:val="28"/>
        </w:rPr>
        <w:t>campaigns,</w:t>
      </w:r>
      <w:r w:rsidRPr="003F5AE2">
        <w:rPr>
          <w:rFonts w:ascii="Arial" w:hAnsi="Arial" w:cs="Arial"/>
          <w:spacing w:val="-4"/>
          <w:sz w:val="28"/>
          <w:szCs w:val="28"/>
        </w:rPr>
        <w:t xml:space="preserve"> </w:t>
      </w:r>
      <w:r w:rsidRPr="003F5AE2">
        <w:rPr>
          <w:rFonts w:ascii="Arial" w:hAnsi="Arial" w:cs="Arial"/>
          <w:sz w:val="28"/>
          <w:szCs w:val="28"/>
        </w:rPr>
        <w:t>the</w:t>
      </w:r>
      <w:r w:rsidRPr="003F5AE2">
        <w:rPr>
          <w:rFonts w:ascii="Arial" w:hAnsi="Arial" w:cs="Arial"/>
          <w:spacing w:val="-4"/>
          <w:sz w:val="28"/>
          <w:szCs w:val="28"/>
        </w:rPr>
        <w:t xml:space="preserve"> </w:t>
      </w:r>
      <w:r w:rsidRPr="003F5AE2">
        <w:rPr>
          <w:rFonts w:ascii="Arial" w:hAnsi="Arial" w:cs="Arial"/>
          <w:sz w:val="28"/>
          <w:szCs w:val="28"/>
        </w:rPr>
        <w:t>vibrant</w:t>
      </w:r>
      <w:r w:rsidRPr="003F5AE2">
        <w:rPr>
          <w:rFonts w:ascii="Arial" w:hAnsi="Arial" w:cs="Arial"/>
          <w:spacing w:val="-4"/>
          <w:sz w:val="28"/>
          <w:szCs w:val="28"/>
        </w:rPr>
        <w:t xml:space="preserve"> </w:t>
      </w:r>
      <w:r w:rsidRPr="003F5AE2">
        <w:rPr>
          <w:rFonts w:ascii="Arial" w:hAnsi="Arial" w:cs="Arial"/>
          <w:sz w:val="28"/>
          <w:szCs w:val="28"/>
        </w:rPr>
        <w:t>festivals,</w:t>
      </w:r>
      <w:r w:rsidRPr="003F5AE2">
        <w:rPr>
          <w:rFonts w:ascii="Arial" w:hAnsi="Arial" w:cs="Arial"/>
          <w:spacing w:val="-4"/>
          <w:sz w:val="28"/>
          <w:szCs w:val="28"/>
        </w:rPr>
        <w:t xml:space="preserve"> </w:t>
      </w:r>
      <w:r w:rsidRPr="003F5AE2">
        <w:rPr>
          <w:rFonts w:ascii="Arial" w:hAnsi="Arial" w:cs="Arial"/>
          <w:sz w:val="28"/>
          <w:szCs w:val="28"/>
        </w:rPr>
        <w:t xml:space="preserve">traditional dances, and intricate crafts of the region </w:t>
      </w:r>
      <w:proofErr w:type="gramStart"/>
      <w:r w:rsidRPr="003F5AE2">
        <w:rPr>
          <w:rFonts w:ascii="Arial" w:hAnsi="Arial" w:cs="Arial"/>
          <w:sz w:val="28"/>
          <w:szCs w:val="28"/>
        </w:rPr>
        <w:t>are brought</w:t>
      </w:r>
      <w:proofErr w:type="gramEnd"/>
      <w:r w:rsidRPr="003F5AE2">
        <w:rPr>
          <w:rFonts w:ascii="Arial" w:hAnsi="Arial" w:cs="Arial"/>
          <w:sz w:val="28"/>
          <w:szCs w:val="28"/>
        </w:rPr>
        <w:t xml:space="preserve"> to the forefront. These representations not only celebrate the region's</w:t>
      </w:r>
      <w:r w:rsidRPr="003F5AE2">
        <w:rPr>
          <w:rFonts w:ascii="Arial" w:hAnsi="Arial" w:cs="Arial"/>
          <w:spacing w:val="71"/>
          <w:sz w:val="28"/>
          <w:szCs w:val="28"/>
        </w:rPr>
        <w:t xml:space="preserve"> </w:t>
      </w:r>
      <w:r w:rsidRPr="003F5AE2">
        <w:rPr>
          <w:rFonts w:ascii="Arial" w:hAnsi="Arial" w:cs="Arial"/>
          <w:sz w:val="28"/>
          <w:szCs w:val="28"/>
        </w:rPr>
        <w:t>cultural</w:t>
      </w:r>
      <w:r w:rsidRPr="003F5AE2">
        <w:rPr>
          <w:rFonts w:ascii="Arial" w:hAnsi="Arial" w:cs="Arial"/>
          <w:spacing w:val="71"/>
          <w:sz w:val="28"/>
          <w:szCs w:val="28"/>
        </w:rPr>
        <w:t xml:space="preserve"> </w:t>
      </w:r>
      <w:r w:rsidRPr="003F5AE2">
        <w:rPr>
          <w:rFonts w:ascii="Arial" w:hAnsi="Arial" w:cs="Arial"/>
          <w:sz w:val="28"/>
          <w:szCs w:val="28"/>
        </w:rPr>
        <w:t>wealth</w:t>
      </w:r>
      <w:r w:rsidRPr="003F5AE2">
        <w:rPr>
          <w:rFonts w:ascii="Arial" w:hAnsi="Arial" w:cs="Arial"/>
          <w:spacing w:val="72"/>
          <w:sz w:val="28"/>
          <w:szCs w:val="28"/>
        </w:rPr>
        <w:t xml:space="preserve"> </w:t>
      </w:r>
      <w:r w:rsidRPr="003F5AE2">
        <w:rPr>
          <w:rFonts w:ascii="Arial" w:hAnsi="Arial" w:cs="Arial"/>
          <w:sz w:val="28"/>
          <w:szCs w:val="28"/>
        </w:rPr>
        <w:t>but</w:t>
      </w:r>
      <w:r w:rsidRPr="003F5AE2">
        <w:rPr>
          <w:rFonts w:ascii="Arial" w:hAnsi="Arial" w:cs="Arial"/>
          <w:spacing w:val="72"/>
          <w:sz w:val="28"/>
          <w:szCs w:val="28"/>
        </w:rPr>
        <w:t xml:space="preserve"> </w:t>
      </w:r>
      <w:r w:rsidRPr="003F5AE2">
        <w:rPr>
          <w:rFonts w:ascii="Arial" w:hAnsi="Arial" w:cs="Arial"/>
          <w:sz w:val="28"/>
          <w:szCs w:val="28"/>
        </w:rPr>
        <w:t>also</w:t>
      </w:r>
      <w:r w:rsidRPr="003F5AE2">
        <w:rPr>
          <w:rFonts w:ascii="Arial" w:hAnsi="Arial" w:cs="Arial"/>
          <w:spacing w:val="73"/>
          <w:sz w:val="28"/>
          <w:szCs w:val="28"/>
        </w:rPr>
        <w:t xml:space="preserve"> </w:t>
      </w:r>
      <w:r w:rsidRPr="003F5AE2">
        <w:rPr>
          <w:rFonts w:ascii="Arial" w:hAnsi="Arial" w:cs="Arial"/>
          <w:sz w:val="28"/>
          <w:szCs w:val="28"/>
        </w:rPr>
        <w:t>invite</w:t>
      </w:r>
      <w:r w:rsidRPr="003F5AE2">
        <w:rPr>
          <w:rFonts w:ascii="Arial" w:hAnsi="Arial" w:cs="Arial"/>
          <w:spacing w:val="72"/>
          <w:sz w:val="28"/>
          <w:szCs w:val="28"/>
        </w:rPr>
        <w:t xml:space="preserve"> </w:t>
      </w:r>
      <w:r w:rsidRPr="003F5AE2">
        <w:rPr>
          <w:rFonts w:ascii="Arial" w:hAnsi="Arial" w:cs="Arial"/>
          <w:sz w:val="28"/>
          <w:szCs w:val="28"/>
        </w:rPr>
        <w:t>audiences</w:t>
      </w:r>
      <w:r w:rsidRPr="003F5AE2">
        <w:rPr>
          <w:rFonts w:ascii="Arial" w:hAnsi="Arial" w:cs="Arial"/>
          <w:spacing w:val="73"/>
          <w:sz w:val="28"/>
          <w:szCs w:val="28"/>
        </w:rPr>
        <w:t xml:space="preserve"> </w:t>
      </w:r>
      <w:r w:rsidRPr="003F5AE2">
        <w:rPr>
          <w:rFonts w:ascii="Arial" w:hAnsi="Arial" w:cs="Arial"/>
          <w:spacing w:val="-4"/>
          <w:sz w:val="28"/>
          <w:szCs w:val="28"/>
        </w:rPr>
        <w:t>from</w:t>
      </w:r>
      <w:r w:rsidRPr="003F5AE2">
        <w:rPr>
          <w:rFonts w:ascii="Arial" w:hAnsi="Arial" w:cs="Arial"/>
          <w:sz w:val="28"/>
          <w:szCs w:val="28"/>
        </w:rPr>
        <w:t xml:space="preserve"> </w:t>
      </w:r>
      <w:r w:rsidR="00D5402D" w:rsidRPr="003F5AE2">
        <w:rPr>
          <w:rFonts w:ascii="Arial" w:hAnsi="Arial" w:cs="Arial"/>
          <w:sz w:val="28"/>
          <w:szCs w:val="28"/>
        </w:rPr>
        <w:t>diverse backgrounds</w:t>
      </w:r>
      <w:r w:rsidRPr="003F5AE2">
        <w:rPr>
          <w:rFonts w:ascii="Arial" w:hAnsi="Arial" w:cs="Arial"/>
          <w:sz w:val="28"/>
          <w:szCs w:val="28"/>
        </w:rPr>
        <w:t xml:space="preserve"> to engage with and learn from these </w:t>
      </w:r>
      <w:r w:rsidRPr="003F5AE2">
        <w:rPr>
          <w:rFonts w:ascii="Arial" w:hAnsi="Arial" w:cs="Arial"/>
          <w:spacing w:val="-2"/>
          <w:sz w:val="28"/>
          <w:szCs w:val="28"/>
        </w:rPr>
        <w:t>traditions.</w:t>
      </w:r>
    </w:p>
    <w:p w14:paraId="319268C0" w14:textId="77777777" w:rsidR="00356884" w:rsidRPr="003F5AE2" w:rsidRDefault="00356884" w:rsidP="003F5AE2">
      <w:pPr>
        <w:pStyle w:val="BodyText"/>
        <w:spacing w:line="360" w:lineRule="auto"/>
        <w:jc w:val="left"/>
        <w:rPr>
          <w:rFonts w:ascii="Arial" w:hAnsi="Arial" w:cs="Arial"/>
          <w:sz w:val="28"/>
          <w:szCs w:val="28"/>
        </w:rPr>
      </w:pPr>
    </w:p>
    <w:p w14:paraId="58C95C59"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Television and cinema have also been instrumental in portraying the nuanced realities of life in Northeast India. Films and TV shows that highlight the region's landscapes, folklore, and contemporary issues serve as a window into</w:t>
      </w:r>
      <w:r w:rsidRPr="003F5AE2">
        <w:rPr>
          <w:rFonts w:ascii="Arial" w:hAnsi="Arial" w:cs="Arial"/>
          <w:spacing w:val="40"/>
          <w:sz w:val="28"/>
          <w:szCs w:val="28"/>
        </w:rPr>
        <w:t xml:space="preserve"> </w:t>
      </w:r>
      <w:r w:rsidRPr="003F5AE2">
        <w:rPr>
          <w:rFonts w:ascii="Arial" w:hAnsi="Arial" w:cs="Arial"/>
          <w:sz w:val="28"/>
          <w:szCs w:val="28"/>
        </w:rPr>
        <w:t xml:space="preserve">its world, offering viewers a chance to see beyond stereotypes and misconceptions. By </w:t>
      </w:r>
      <w:proofErr w:type="gramStart"/>
      <w:r w:rsidRPr="003F5AE2">
        <w:rPr>
          <w:rFonts w:ascii="Arial" w:hAnsi="Arial" w:cs="Arial"/>
          <w:sz w:val="28"/>
          <w:szCs w:val="28"/>
        </w:rPr>
        <w:t>showcasing</w:t>
      </w:r>
      <w:proofErr w:type="gramEnd"/>
      <w:r w:rsidRPr="003F5AE2">
        <w:rPr>
          <w:rFonts w:ascii="Arial" w:hAnsi="Arial" w:cs="Arial"/>
          <w:sz w:val="28"/>
          <w:szCs w:val="28"/>
        </w:rPr>
        <w:t xml:space="preserve"> local talent and storytelling, these media forms contribute to a more inclusive national narrative, where the voices and experiences of Northeast Indians </w:t>
      </w:r>
      <w:proofErr w:type="gramStart"/>
      <w:r w:rsidRPr="003F5AE2">
        <w:rPr>
          <w:rFonts w:ascii="Arial" w:hAnsi="Arial" w:cs="Arial"/>
          <w:sz w:val="28"/>
          <w:szCs w:val="28"/>
        </w:rPr>
        <w:t>are recognized</w:t>
      </w:r>
      <w:proofErr w:type="gramEnd"/>
      <w:r w:rsidRPr="003F5AE2">
        <w:rPr>
          <w:rFonts w:ascii="Arial" w:hAnsi="Arial" w:cs="Arial"/>
          <w:sz w:val="28"/>
          <w:szCs w:val="28"/>
        </w:rPr>
        <w:t xml:space="preserve"> and </w:t>
      </w:r>
      <w:r w:rsidRPr="003F5AE2">
        <w:rPr>
          <w:rFonts w:ascii="Arial" w:hAnsi="Arial" w:cs="Arial"/>
          <w:spacing w:val="-2"/>
          <w:sz w:val="28"/>
          <w:szCs w:val="28"/>
        </w:rPr>
        <w:t>valued.</w:t>
      </w:r>
    </w:p>
    <w:p w14:paraId="3FE8B0ED" w14:textId="77777777" w:rsidR="00356884" w:rsidRPr="003F5AE2" w:rsidRDefault="00356884" w:rsidP="003F5AE2">
      <w:pPr>
        <w:pStyle w:val="BodyText"/>
        <w:spacing w:line="360" w:lineRule="auto"/>
        <w:jc w:val="left"/>
        <w:rPr>
          <w:rFonts w:ascii="Arial" w:hAnsi="Arial" w:cs="Arial"/>
          <w:sz w:val="28"/>
          <w:szCs w:val="28"/>
        </w:rPr>
      </w:pPr>
    </w:p>
    <w:p w14:paraId="5CD851D5"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Social media, with its far-reaching impact, has revolutionized the way cultural exchange occurs. Platforms like Instagram, Facebook, and YouTube have enabled </w:t>
      </w:r>
      <w:r w:rsidRPr="003F5AE2">
        <w:rPr>
          <w:rFonts w:ascii="Arial" w:hAnsi="Arial" w:cs="Arial"/>
          <w:sz w:val="28"/>
          <w:szCs w:val="28"/>
        </w:rPr>
        <w:lastRenderedPageBreak/>
        <w:t>artists, musicians, and influencers from Northeast India to share their work with a global audience. Hashtags and viral content amplify their reach, making it easier for people</w:t>
      </w:r>
      <w:r w:rsidRPr="003F5AE2">
        <w:rPr>
          <w:rFonts w:ascii="Arial" w:hAnsi="Arial" w:cs="Arial"/>
          <w:spacing w:val="40"/>
          <w:sz w:val="28"/>
          <w:szCs w:val="28"/>
        </w:rPr>
        <w:t xml:space="preserve"> </w:t>
      </w:r>
      <w:r w:rsidRPr="003F5AE2">
        <w:rPr>
          <w:rFonts w:ascii="Arial" w:hAnsi="Arial" w:cs="Arial"/>
          <w:sz w:val="28"/>
          <w:szCs w:val="28"/>
        </w:rPr>
        <w:t>from</w:t>
      </w:r>
      <w:r w:rsidRPr="003F5AE2">
        <w:rPr>
          <w:rFonts w:ascii="Arial" w:hAnsi="Arial" w:cs="Arial"/>
          <w:spacing w:val="-3"/>
          <w:sz w:val="28"/>
          <w:szCs w:val="28"/>
        </w:rPr>
        <w:t xml:space="preserve"> </w:t>
      </w:r>
      <w:r w:rsidR="00D5402D" w:rsidRPr="003F5AE2">
        <w:rPr>
          <w:rFonts w:ascii="Arial" w:hAnsi="Arial" w:cs="Arial"/>
          <w:sz w:val="28"/>
          <w:szCs w:val="28"/>
        </w:rPr>
        <w:t>various parts</w:t>
      </w:r>
      <w:r w:rsidRPr="003F5AE2">
        <w:rPr>
          <w:rFonts w:ascii="Arial" w:hAnsi="Arial" w:cs="Arial"/>
          <w:spacing w:val="-3"/>
          <w:sz w:val="28"/>
          <w:szCs w:val="28"/>
        </w:rPr>
        <w:t xml:space="preserve"> </w:t>
      </w:r>
      <w:r w:rsidRPr="003F5AE2">
        <w:rPr>
          <w:rFonts w:ascii="Arial" w:hAnsi="Arial" w:cs="Arial"/>
          <w:sz w:val="28"/>
          <w:szCs w:val="28"/>
        </w:rPr>
        <w:t>of</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world</w:t>
      </w:r>
      <w:r w:rsidRPr="003F5AE2">
        <w:rPr>
          <w:rFonts w:ascii="Arial" w:hAnsi="Arial" w:cs="Arial"/>
          <w:spacing w:val="-3"/>
          <w:sz w:val="28"/>
          <w:szCs w:val="28"/>
        </w:rPr>
        <w:t xml:space="preserve"> </w:t>
      </w:r>
      <w:r w:rsidRPr="003F5AE2">
        <w:rPr>
          <w:rFonts w:ascii="Arial" w:hAnsi="Arial" w:cs="Arial"/>
          <w:sz w:val="28"/>
          <w:szCs w:val="28"/>
        </w:rPr>
        <w:t>to</w:t>
      </w:r>
      <w:r w:rsidRPr="003F5AE2">
        <w:rPr>
          <w:rFonts w:ascii="Arial" w:hAnsi="Arial" w:cs="Arial"/>
          <w:spacing w:val="-3"/>
          <w:sz w:val="28"/>
          <w:szCs w:val="28"/>
        </w:rPr>
        <w:t xml:space="preserve"> </w:t>
      </w:r>
      <w:r w:rsidRPr="003F5AE2">
        <w:rPr>
          <w:rFonts w:ascii="Arial" w:hAnsi="Arial" w:cs="Arial"/>
          <w:sz w:val="28"/>
          <w:szCs w:val="28"/>
        </w:rPr>
        <w:t>discover</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 xml:space="preserve">appreciate the region's cultural offerings. This digital </w:t>
      </w:r>
      <w:proofErr w:type="spellStart"/>
      <w:r w:rsidRPr="003F5AE2">
        <w:rPr>
          <w:rFonts w:ascii="Arial" w:hAnsi="Arial" w:cs="Arial"/>
          <w:sz w:val="28"/>
          <w:szCs w:val="28"/>
        </w:rPr>
        <w:t>democratisation</w:t>
      </w:r>
      <w:proofErr w:type="spellEnd"/>
      <w:r w:rsidRPr="003F5AE2">
        <w:rPr>
          <w:rFonts w:ascii="Arial" w:hAnsi="Arial" w:cs="Arial"/>
          <w:sz w:val="28"/>
          <w:szCs w:val="28"/>
        </w:rPr>
        <w:t xml:space="preserve"> of media allows for a more organic and widespread dissemination of cultural knowledge.</w:t>
      </w:r>
    </w:p>
    <w:p w14:paraId="71C83B22" w14:textId="77777777" w:rsidR="00356884" w:rsidRPr="003F5AE2" w:rsidRDefault="00356884" w:rsidP="003F5AE2">
      <w:pPr>
        <w:spacing w:line="360" w:lineRule="auto"/>
        <w:rPr>
          <w:rFonts w:ascii="Arial" w:hAnsi="Arial" w:cs="Arial"/>
          <w:sz w:val="28"/>
          <w:szCs w:val="28"/>
        </w:rPr>
      </w:pPr>
    </w:p>
    <w:p w14:paraId="299170A1" w14:textId="77777777" w:rsidR="00356884" w:rsidRPr="003F5AE2" w:rsidRDefault="00000000" w:rsidP="003F5AE2">
      <w:pPr>
        <w:pStyle w:val="BodyText"/>
        <w:spacing w:before="85" w:line="360" w:lineRule="auto"/>
        <w:ind w:right="501"/>
        <w:rPr>
          <w:rFonts w:ascii="Arial" w:hAnsi="Arial" w:cs="Arial"/>
          <w:sz w:val="28"/>
          <w:szCs w:val="28"/>
        </w:rPr>
      </w:pPr>
      <w:r w:rsidRPr="003F5AE2">
        <w:rPr>
          <w:rFonts w:ascii="Arial" w:hAnsi="Arial" w:cs="Arial"/>
          <w:sz w:val="28"/>
          <w:szCs w:val="28"/>
        </w:rPr>
        <w:t xml:space="preserve">Moreover, media initiatives and collaborations between Northeast Indian creators and those from other parts of the country or world further enhance cultural exchange. Joint projects in music, film, and art foster a sense of unity and mutual respect, breaking down barriers and building bridges of understanding. These collaborative efforts highlight the universality of human experiences while celebrating the unique contributions of Northeast Indian </w:t>
      </w:r>
      <w:r w:rsidRPr="003F5AE2">
        <w:rPr>
          <w:rFonts w:ascii="Arial" w:hAnsi="Arial" w:cs="Arial"/>
          <w:spacing w:val="-2"/>
          <w:sz w:val="28"/>
          <w:szCs w:val="28"/>
        </w:rPr>
        <w:t>culture.</w:t>
      </w:r>
    </w:p>
    <w:p w14:paraId="4B9A8BE8" w14:textId="77777777" w:rsidR="00356884" w:rsidRPr="003F5AE2" w:rsidRDefault="00356884" w:rsidP="003F5AE2">
      <w:pPr>
        <w:pStyle w:val="BodyText"/>
        <w:spacing w:line="360" w:lineRule="auto"/>
        <w:jc w:val="left"/>
        <w:rPr>
          <w:rFonts w:ascii="Arial" w:hAnsi="Arial" w:cs="Arial"/>
          <w:sz w:val="28"/>
          <w:szCs w:val="28"/>
        </w:rPr>
      </w:pPr>
    </w:p>
    <w:p w14:paraId="02F61EB3" w14:textId="77777777" w:rsidR="00356884" w:rsidRPr="003F5AE2" w:rsidRDefault="00000000" w:rsidP="003F5AE2">
      <w:pPr>
        <w:pStyle w:val="BodyText"/>
        <w:spacing w:before="0" w:line="360" w:lineRule="auto"/>
        <w:ind w:left="110" w:right="504"/>
        <w:rPr>
          <w:rFonts w:ascii="Arial" w:hAnsi="Arial" w:cs="Arial"/>
          <w:sz w:val="28"/>
          <w:szCs w:val="28"/>
        </w:rPr>
      </w:pPr>
      <w:r w:rsidRPr="003F5AE2">
        <w:rPr>
          <w:rFonts w:ascii="Arial" w:hAnsi="Arial" w:cs="Arial"/>
          <w:sz w:val="28"/>
          <w:szCs w:val="28"/>
        </w:rPr>
        <w:t xml:space="preserve">Educational programs and media campaigns aimed at highlighting the region's history and contributions also play a significant role. By integrating Northeast Indian perspectives into mainstream media and educational content, a more holistic and inclusive understanding of Indian culture </w:t>
      </w:r>
      <w:proofErr w:type="gramStart"/>
      <w:r w:rsidRPr="003F5AE2">
        <w:rPr>
          <w:rFonts w:ascii="Arial" w:hAnsi="Arial" w:cs="Arial"/>
          <w:sz w:val="28"/>
          <w:szCs w:val="28"/>
        </w:rPr>
        <w:t>is promoted</w:t>
      </w:r>
      <w:proofErr w:type="gramEnd"/>
      <w:r w:rsidRPr="003F5AE2">
        <w:rPr>
          <w:rFonts w:ascii="Arial" w:hAnsi="Arial" w:cs="Arial"/>
          <w:sz w:val="28"/>
          <w:szCs w:val="28"/>
        </w:rPr>
        <w:t xml:space="preserve">. This not only </w:t>
      </w:r>
      <w:proofErr w:type="gramStart"/>
      <w:r w:rsidRPr="003F5AE2">
        <w:rPr>
          <w:rFonts w:ascii="Arial" w:hAnsi="Arial" w:cs="Arial"/>
          <w:sz w:val="28"/>
          <w:szCs w:val="28"/>
        </w:rPr>
        <w:t>benefits</w:t>
      </w:r>
      <w:proofErr w:type="gramEnd"/>
      <w:r w:rsidRPr="003F5AE2">
        <w:rPr>
          <w:rFonts w:ascii="Arial" w:hAnsi="Arial" w:cs="Arial"/>
          <w:sz w:val="28"/>
          <w:szCs w:val="28"/>
        </w:rPr>
        <w:t xml:space="preserve"> the region but also enriches the cultural fabric of the entire </w:t>
      </w:r>
      <w:r w:rsidRPr="003F5AE2">
        <w:rPr>
          <w:rFonts w:ascii="Arial" w:hAnsi="Arial" w:cs="Arial"/>
          <w:spacing w:val="-2"/>
          <w:sz w:val="28"/>
          <w:szCs w:val="28"/>
        </w:rPr>
        <w:t>nation.</w:t>
      </w:r>
    </w:p>
    <w:p w14:paraId="37045D38" w14:textId="77777777" w:rsidR="00356884" w:rsidRPr="003F5AE2" w:rsidRDefault="00356884" w:rsidP="003F5AE2">
      <w:pPr>
        <w:pStyle w:val="BodyText"/>
        <w:spacing w:line="360" w:lineRule="auto"/>
        <w:jc w:val="left"/>
        <w:rPr>
          <w:rFonts w:ascii="Arial" w:hAnsi="Arial" w:cs="Arial"/>
          <w:sz w:val="28"/>
          <w:szCs w:val="28"/>
        </w:rPr>
      </w:pPr>
    </w:p>
    <w:p w14:paraId="3D78FCEC" w14:textId="77777777" w:rsidR="00356884" w:rsidRPr="003F5AE2" w:rsidRDefault="00000000" w:rsidP="003F5AE2">
      <w:pPr>
        <w:pStyle w:val="BodyText"/>
        <w:spacing w:before="1" w:line="360" w:lineRule="auto"/>
        <w:ind w:left="110" w:right="502"/>
        <w:rPr>
          <w:rFonts w:ascii="Arial" w:hAnsi="Arial" w:cs="Arial"/>
          <w:sz w:val="28"/>
          <w:szCs w:val="28"/>
        </w:rPr>
      </w:pPr>
      <w:r w:rsidRPr="003F5AE2">
        <w:rPr>
          <w:rFonts w:ascii="Arial" w:hAnsi="Arial" w:cs="Arial"/>
          <w:sz w:val="28"/>
          <w:szCs w:val="28"/>
        </w:rPr>
        <w:t xml:space="preserve">The impact of media as a soft power tool in Northeast India is profound. It serves as a conduit for cultural diplomacy, </w:t>
      </w:r>
      <w:proofErr w:type="gramStart"/>
      <w:r w:rsidRPr="003F5AE2">
        <w:rPr>
          <w:rFonts w:ascii="Arial" w:hAnsi="Arial" w:cs="Arial"/>
          <w:sz w:val="28"/>
          <w:szCs w:val="28"/>
        </w:rPr>
        <w:t>facilitating</w:t>
      </w:r>
      <w:proofErr w:type="gramEnd"/>
      <w:r w:rsidRPr="003F5AE2">
        <w:rPr>
          <w:rFonts w:ascii="Arial" w:hAnsi="Arial" w:cs="Arial"/>
          <w:sz w:val="28"/>
          <w:szCs w:val="28"/>
        </w:rPr>
        <w:t xml:space="preserve"> dialogue and fostering goodwill. By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the power of media, Northeast India can continue to share its stories, traditions, and innovations</w:t>
      </w:r>
      <w:r w:rsidRPr="003F5AE2">
        <w:rPr>
          <w:rFonts w:ascii="Arial" w:hAnsi="Arial" w:cs="Arial"/>
          <w:spacing w:val="40"/>
          <w:sz w:val="28"/>
          <w:szCs w:val="28"/>
        </w:rPr>
        <w:t xml:space="preserve"> </w:t>
      </w:r>
      <w:r w:rsidRPr="003F5AE2">
        <w:rPr>
          <w:rFonts w:ascii="Arial" w:hAnsi="Arial" w:cs="Arial"/>
          <w:sz w:val="28"/>
          <w:szCs w:val="28"/>
        </w:rPr>
        <w:t>with</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5"/>
          <w:sz w:val="28"/>
          <w:szCs w:val="28"/>
        </w:rPr>
        <w:t xml:space="preserve"> </w:t>
      </w:r>
      <w:r w:rsidRPr="003F5AE2">
        <w:rPr>
          <w:rFonts w:ascii="Arial" w:hAnsi="Arial" w:cs="Arial"/>
          <w:sz w:val="28"/>
          <w:szCs w:val="28"/>
        </w:rPr>
        <w:t>world,</w:t>
      </w:r>
      <w:r w:rsidRPr="003F5AE2">
        <w:rPr>
          <w:rFonts w:ascii="Arial" w:hAnsi="Arial" w:cs="Arial"/>
          <w:spacing w:val="5"/>
          <w:sz w:val="28"/>
          <w:szCs w:val="28"/>
        </w:rPr>
        <w:t xml:space="preserve"> </w:t>
      </w:r>
      <w:r w:rsidRPr="003F5AE2">
        <w:rPr>
          <w:rFonts w:ascii="Arial" w:hAnsi="Arial" w:cs="Arial"/>
          <w:sz w:val="28"/>
          <w:szCs w:val="28"/>
        </w:rPr>
        <w:t>thereby</w:t>
      </w:r>
      <w:r w:rsidRPr="003F5AE2">
        <w:rPr>
          <w:rFonts w:ascii="Arial" w:hAnsi="Arial" w:cs="Arial"/>
          <w:spacing w:val="6"/>
          <w:sz w:val="28"/>
          <w:szCs w:val="28"/>
        </w:rPr>
        <w:t xml:space="preserve"> </w:t>
      </w:r>
      <w:r w:rsidRPr="003F5AE2">
        <w:rPr>
          <w:rFonts w:ascii="Arial" w:hAnsi="Arial" w:cs="Arial"/>
          <w:sz w:val="28"/>
          <w:szCs w:val="28"/>
        </w:rPr>
        <w:t>enhancing</w:t>
      </w:r>
      <w:r w:rsidRPr="003F5AE2">
        <w:rPr>
          <w:rFonts w:ascii="Arial" w:hAnsi="Arial" w:cs="Arial"/>
          <w:spacing w:val="5"/>
          <w:sz w:val="28"/>
          <w:szCs w:val="28"/>
        </w:rPr>
        <w:t xml:space="preserve"> </w:t>
      </w:r>
      <w:r w:rsidRPr="003F5AE2">
        <w:rPr>
          <w:rFonts w:ascii="Arial" w:hAnsi="Arial" w:cs="Arial"/>
          <w:sz w:val="28"/>
          <w:szCs w:val="28"/>
        </w:rPr>
        <w:t>its</w:t>
      </w:r>
      <w:r w:rsidRPr="003F5AE2">
        <w:rPr>
          <w:rFonts w:ascii="Arial" w:hAnsi="Arial" w:cs="Arial"/>
          <w:spacing w:val="5"/>
          <w:sz w:val="28"/>
          <w:szCs w:val="28"/>
        </w:rPr>
        <w:t xml:space="preserve"> </w:t>
      </w:r>
      <w:r w:rsidRPr="003F5AE2">
        <w:rPr>
          <w:rFonts w:ascii="Arial" w:hAnsi="Arial" w:cs="Arial"/>
          <w:sz w:val="28"/>
          <w:szCs w:val="28"/>
        </w:rPr>
        <w:t>cultural</w:t>
      </w:r>
      <w:r w:rsidRPr="003F5AE2">
        <w:rPr>
          <w:rFonts w:ascii="Arial" w:hAnsi="Arial" w:cs="Arial"/>
          <w:spacing w:val="5"/>
          <w:sz w:val="28"/>
          <w:szCs w:val="28"/>
        </w:rPr>
        <w:t xml:space="preserve"> </w:t>
      </w:r>
      <w:r w:rsidRPr="003F5AE2">
        <w:rPr>
          <w:rFonts w:ascii="Arial" w:hAnsi="Arial" w:cs="Arial"/>
          <w:sz w:val="28"/>
          <w:szCs w:val="28"/>
        </w:rPr>
        <w:t>footprint</w:t>
      </w:r>
      <w:r w:rsidRPr="003F5AE2">
        <w:rPr>
          <w:rFonts w:ascii="Arial" w:hAnsi="Arial" w:cs="Arial"/>
          <w:spacing w:val="6"/>
          <w:sz w:val="28"/>
          <w:szCs w:val="28"/>
        </w:rPr>
        <w:t xml:space="preserve"> </w:t>
      </w:r>
      <w:r w:rsidRPr="003F5AE2">
        <w:rPr>
          <w:rFonts w:ascii="Arial" w:hAnsi="Arial" w:cs="Arial"/>
          <w:spacing w:val="-5"/>
          <w:sz w:val="28"/>
          <w:szCs w:val="28"/>
        </w:rPr>
        <w:t>and</w:t>
      </w:r>
      <w:r w:rsidRPr="003F5AE2">
        <w:rPr>
          <w:rFonts w:ascii="Arial" w:hAnsi="Arial" w:cs="Arial"/>
          <w:sz w:val="28"/>
          <w:szCs w:val="28"/>
        </w:rPr>
        <w:t xml:space="preserve"> fostering a greater sense of global interconnectedness. The media's</w:t>
      </w:r>
      <w:r w:rsidRPr="003F5AE2">
        <w:rPr>
          <w:rFonts w:ascii="Arial" w:hAnsi="Arial" w:cs="Arial"/>
          <w:spacing w:val="-4"/>
          <w:sz w:val="28"/>
          <w:szCs w:val="28"/>
        </w:rPr>
        <w:t xml:space="preserve"> </w:t>
      </w:r>
      <w:r w:rsidRPr="003F5AE2">
        <w:rPr>
          <w:rFonts w:ascii="Arial" w:hAnsi="Arial" w:cs="Arial"/>
          <w:sz w:val="28"/>
          <w:szCs w:val="28"/>
        </w:rPr>
        <w:t>ability</w:t>
      </w:r>
      <w:r w:rsidRPr="003F5AE2">
        <w:rPr>
          <w:rFonts w:ascii="Arial" w:hAnsi="Arial" w:cs="Arial"/>
          <w:spacing w:val="-4"/>
          <w:sz w:val="28"/>
          <w:szCs w:val="28"/>
        </w:rPr>
        <w:t xml:space="preserve"> </w:t>
      </w:r>
      <w:r w:rsidRPr="003F5AE2">
        <w:rPr>
          <w:rFonts w:ascii="Arial" w:hAnsi="Arial" w:cs="Arial"/>
          <w:sz w:val="28"/>
          <w:szCs w:val="28"/>
        </w:rPr>
        <w:t>to</w:t>
      </w:r>
      <w:r w:rsidRPr="003F5AE2">
        <w:rPr>
          <w:rFonts w:ascii="Arial" w:hAnsi="Arial" w:cs="Arial"/>
          <w:spacing w:val="-4"/>
          <w:sz w:val="28"/>
          <w:szCs w:val="28"/>
        </w:rPr>
        <w:t xml:space="preserve"> </w:t>
      </w:r>
      <w:r w:rsidRPr="003F5AE2">
        <w:rPr>
          <w:rFonts w:ascii="Arial" w:hAnsi="Arial" w:cs="Arial"/>
          <w:sz w:val="28"/>
          <w:szCs w:val="28"/>
        </w:rPr>
        <w:t>bridge</w:t>
      </w:r>
      <w:r w:rsidRPr="003F5AE2">
        <w:rPr>
          <w:rFonts w:ascii="Arial" w:hAnsi="Arial" w:cs="Arial"/>
          <w:spacing w:val="-4"/>
          <w:sz w:val="28"/>
          <w:szCs w:val="28"/>
        </w:rPr>
        <w:t xml:space="preserve"> </w:t>
      </w:r>
      <w:r w:rsidRPr="003F5AE2">
        <w:rPr>
          <w:rFonts w:ascii="Arial" w:hAnsi="Arial" w:cs="Arial"/>
          <w:sz w:val="28"/>
          <w:szCs w:val="28"/>
        </w:rPr>
        <w:t>cultures</w:t>
      </w:r>
      <w:r w:rsidRPr="003F5AE2">
        <w:rPr>
          <w:rFonts w:ascii="Arial" w:hAnsi="Arial" w:cs="Arial"/>
          <w:spacing w:val="-4"/>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create</w:t>
      </w:r>
      <w:r w:rsidRPr="003F5AE2">
        <w:rPr>
          <w:rFonts w:ascii="Arial" w:hAnsi="Arial" w:cs="Arial"/>
          <w:spacing w:val="-4"/>
          <w:sz w:val="28"/>
          <w:szCs w:val="28"/>
        </w:rPr>
        <w:t xml:space="preserve"> </w:t>
      </w:r>
      <w:r w:rsidRPr="003F5AE2">
        <w:rPr>
          <w:rFonts w:ascii="Arial" w:hAnsi="Arial" w:cs="Arial"/>
          <w:sz w:val="28"/>
          <w:szCs w:val="28"/>
        </w:rPr>
        <w:t>a</w:t>
      </w:r>
      <w:r w:rsidRPr="003F5AE2">
        <w:rPr>
          <w:rFonts w:ascii="Arial" w:hAnsi="Arial" w:cs="Arial"/>
          <w:spacing w:val="-4"/>
          <w:sz w:val="28"/>
          <w:szCs w:val="28"/>
        </w:rPr>
        <w:t xml:space="preserve"> </w:t>
      </w:r>
      <w:r w:rsidRPr="003F5AE2">
        <w:rPr>
          <w:rFonts w:ascii="Arial" w:hAnsi="Arial" w:cs="Arial"/>
          <w:sz w:val="28"/>
          <w:szCs w:val="28"/>
        </w:rPr>
        <w:t>more</w:t>
      </w:r>
      <w:r w:rsidRPr="003F5AE2">
        <w:rPr>
          <w:rFonts w:ascii="Arial" w:hAnsi="Arial" w:cs="Arial"/>
          <w:spacing w:val="-4"/>
          <w:sz w:val="28"/>
          <w:szCs w:val="28"/>
        </w:rPr>
        <w:t xml:space="preserve"> </w:t>
      </w:r>
      <w:r w:rsidRPr="003F5AE2">
        <w:rPr>
          <w:rFonts w:ascii="Arial" w:hAnsi="Arial" w:cs="Arial"/>
          <w:sz w:val="28"/>
          <w:szCs w:val="28"/>
        </w:rPr>
        <w:t>inclusive narrative is a testament to its potential as a tool for positive change and cultural enrichment.</w:t>
      </w:r>
    </w:p>
    <w:p w14:paraId="3AFDB10E" w14:textId="77777777" w:rsidR="00356884" w:rsidRPr="002C478E" w:rsidRDefault="00000000" w:rsidP="003F5AE2">
      <w:pPr>
        <w:pStyle w:val="Heading3"/>
        <w:spacing w:line="360" w:lineRule="auto"/>
        <w:ind w:left="0"/>
        <w:rPr>
          <w:rFonts w:ascii="Arial" w:hAnsi="Arial" w:cs="Arial"/>
          <w:b/>
          <w:bCs/>
          <w:i w:val="0"/>
          <w:iCs w:val="0"/>
          <w:sz w:val="28"/>
          <w:szCs w:val="28"/>
        </w:rPr>
      </w:pPr>
      <w:r w:rsidRPr="002C478E">
        <w:rPr>
          <w:rFonts w:ascii="Arial" w:hAnsi="Arial" w:cs="Arial"/>
          <w:b/>
          <w:bCs/>
          <w:i w:val="0"/>
          <w:iCs w:val="0"/>
          <w:w w:val="110"/>
          <w:sz w:val="28"/>
          <w:szCs w:val="28"/>
        </w:rPr>
        <w:t>Representation</w:t>
      </w:r>
      <w:r w:rsidRPr="002C478E">
        <w:rPr>
          <w:rFonts w:ascii="Arial" w:hAnsi="Arial" w:cs="Arial"/>
          <w:b/>
          <w:bCs/>
          <w:i w:val="0"/>
          <w:iCs w:val="0"/>
          <w:spacing w:val="11"/>
          <w:w w:val="110"/>
          <w:sz w:val="28"/>
          <w:szCs w:val="28"/>
        </w:rPr>
        <w:t xml:space="preserve"> </w:t>
      </w:r>
      <w:r w:rsidRPr="002C478E">
        <w:rPr>
          <w:rFonts w:ascii="Arial" w:hAnsi="Arial" w:cs="Arial"/>
          <w:b/>
          <w:bCs/>
          <w:i w:val="0"/>
          <w:iCs w:val="0"/>
          <w:w w:val="110"/>
          <w:sz w:val="28"/>
          <w:szCs w:val="28"/>
        </w:rPr>
        <w:t>of</w:t>
      </w:r>
      <w:r w:rsidRPr="002C478E">
        <w:rPr>
          <w:rFonts w:ascii="Arial" w:hAnsi="Arial" w:cs="Arial"/>
          <w:b/>
          <w:bCs/>
          <w:i w:val="0"/>
          <w:iCs w:val="0"/>
          <w:spacing w:val="11"/>
          <w:w w:val="110"/>
          <w:sz w:val="28"/>
          <w:szCs w:val="28"/>
        </w:rPr>
        <w:t xml:space="preserve"> </w:t>
      </w:r>
      <w:r w:rsidRPr="002C478E">
        <w:rPr>
          <w:rFonts w:ascii="Arial" w:hAnsi="Arial" w:cs="Arial"/>
          <w:b/>
          <w:bCs/>
          <w:i w:val="0"/>
          <w:iCs w:val="0"/>
          <w:w w:val="110"/>
          <w:sz w:val="28"/>
          <w:szCs w:val="28"/>
        </w:rPr>
        <w:t>North</w:t>
      </w:r>
      <w:r w:rsidRPr="002C478E">
        <w:rPr>
          <w:rFonts w:ascii="Arial" w:hAnsi="Arial" w:cs="Arial"/>
          <w:b/>
          <w:bCs/>
          <w:i w:val="0"/>
          <w:iCs w:val="0"/>
          <w:spacing w:val="11"/>
          <w:w w:val="110"/>
          <w:sz w:val="28"/>
          <w:szCs w:val="28"/>
        </w:rPr>
        <w:t xml:space="preserve">east </w:t>
      </w:r>
      <w:r w:rsidRPr="002C478E">
        <w:rPr>
          <w:rFonts w:ascii="Arial" w:hAnsi="Arial" w:cs="Arial"/>
          <w:b/>
          <w:bCs/>
          <w:i w:val="0"/>
          <w:iCs w:val="0"/>
          <w:spacing w:val="-2"/>
          <w:w w:val="110"/>
          <w:sz w:val="28"/>
          <w:szCs w:val="28"/>
        </w:rPr>
        <w:t>India</w:t>
      </w:r>
    </w:p>
    <w:p w14:paraId="4FD801C4" w14:textId="6B817A2B" w:rsidR="00356884" w:rsidRPr="003F5AE2" w:rsidRDefault="00000000" w:rsidP="003F5AE2">
      <w:pPr>
        <w:pStyle w:val="BodyText"/>
        <w:spacing w:before="262" w:line="360" w:lineRule="auto"/>
        <w:ind w:right="105"/>
        <w:rPr>
          <w:rFonts w:ascii="Arial" w:hAnsi="Arial" w:cs="Arial"/>
          <w:sz w:val="28"/>
          <w:szCs w:val="28"/>
        </w:rPr>
      </w:pPr>
      <w:r w:rsidRPr="003F5AE2">
        <w:rPr>
          <w:rFonts w:ascii="Arial" w:hAnsi="Arial" w:cs="Arial"/>
          <w:sz w:val="28"/>
          <w:szCs w:val="28"/>
        </w:rPr>
        <w:t>Northeast India</w:t>
      </w:r>
      <w:r w:rsidR="002C478E">
        <w:rPr>
          <w:rFonts w:ascii="Arial" w:hAnsi="Arial" w:cs="Arial"/>
          <w:sz w:val="28"/>
          <w:szCs w:val="28"/>
        </w:rPr>
        <w:t xml:space="preserve">’s </w:t>
      </w:r>
      <w:r w:rsidRPr="003F5AE2">
        <w:rPr>
          <w:rFonts w:ascii="Arial" w:hAnsi="Arial" w:cs="Arial"/>
          <w:sz w:val="28"/>
          <w:szCs w:val="28"/>
        </w:rPr>
        <w:t>representation</w:t>
      </w:r>
      <w:r w:rsidRPr="003F5AE2">
        <w:rPr>
          <w:rFonts w:ascii="Arial" w:hAnsi="Arial" w:cs="Arial"/>
          <w:spacing w:val="-5"/>
          <w:sz w:val="28"/>
          <w:szCs w:val="28"/>
        </w:rPr>
        <w:t xml:space="preserve"> </w:t>
      </w:r>
      <w:r w:rsidRPr="003F5AE2">
        <w:rPr>
          <w:rFonts w:ascii="Arial" w:hAnsi="Arial" w:cs="Arial"/>
          <w:sz w:val="28"/>
          <w:szCs w:val="28"/>
        </w:rPr>
        <w:t>in mainstream discourse has often been</w:t>
      </w:r>
      <w:r w:rsidRPr="003F5AE2">
        <w:rPr>
          <w:rFonts w:ascii="Arial" w:hAnsi="Arial" w:cs="Arial"/>
          <w:spacing w:val="40"/>
          <w:sz w:val="28"/>
          <w:szCs w:val="28"/>
        </w:rPr>
        <w:t xml:space="preserve"> </w:t>
      </w:r>
      <w:r w:rsidRPr="003F5AE2">
        <w:rPr>
          <w:rFonts w:ascii="Arial" w:hAnsi="Arial" w:cs="Arial"/>
          <w:sz w:val="28"/>
          <w:szCs w:val="28"/>
        </w:rPr>
        <w:t>minimal, overshadowed by the more dominant narratives</w:t>
      </w:r>
      <w:r w:rsidRPr="003F5AE2">
        <w:rPr>
          <w:rFonts w:ascii="Arial" w:hAnsi="Arial" w:cs="Arial"/>
          <w:spacing w:val="80"/>
          <w:sz w:val="28"/>
          <w:szCs w:val="28"/>
        </w:rPr>
        <w:t xml:space="preserve"> </w:t>
      </w:r>
      <w:r w:rsidRPr="003F5AE2">
        <w:rPr>
          <w:rFonts w:ascii="Arial" w:hAnsi="Arial" w:cs="Arial"/>
          <w:sz w:val="28"/>
          <w:szCs w:val="28"/>
        </w:rPr>
        <w:t xml:space="preserve">of mainland India. However, the </w:t>
      </w:r>
      <w:r w:rsidRPr="003F5AE2">
        <w:rPr>
          <w:rFonts w:ascii="Arial" w:hAnsi="Arial" w:cs="Arial"/>
          <w:sz w:val="28"/>
          <w:szCs w:val="28"/>
        </w:rPr>
        <w:lastRenderedPageBreak/>
        <w:t>unique cultural fabric of Northeast India, with its intricate tapestry of languages, customs, and heritage, presents a compelling case for</w:t>
      </w:r>
      <w:r w:rsidRPr="003F5AE2">
        <w:rPr>
          <w:rFonts w:ascii="Arial" w:hAnsi="Arial" w:cs="Arial"/>
          <w:spacing w:val="40"/>
          <w:sz w:val="28"/>
          <w:szCs w:val="28"/>
        </w:rPr>
        <w:t xml:space="preserve"> </w:t>
      </w:r>
      <w:r w:rsidRPr="003F5AE2">
        <w:rPr>
          <w:rFonts w:ascii="Arial" w:hAnsi="Arial" w:cs="Arial"/>
          <w:sz w:val="28"/>
          <w:szCs w:val="28"/>
        </w:rPr>
        <w:t>deeper understanding and appreciation.</w:t>
      </w:r>
    </w:p>
    <w:p w14:paraId="2CC8979E" w14:textId="77777777" w:rsidR="00356884" w:rsidRPr="003F5AE2" w:rsidRDefault="00356884" w:rsidP="003F5AE2">
      <w:pPr>
        <w:pStyle w:val="BodyText"/>
        <w:spacing w:before="1" w:line="360" w:lineRule="auto"/>
        <w:jc w:val="left"/>
        <w:rPr>
          <w:rFonts w:ascii="Arial" w:hAnsi="Arial" w:cs="Arial"/>
          <w:sz w:val="28"/>
          <w:szCs w:val="28"/>
        </w:rPr>
      </w:pPr>
    </w:p>
    <w:p w14:paraId="266D52F4" w14:textId="588F74E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The states of Arunachal Pradesh, Assam, Manipur, Meghalaya, Mizoram, Nagaland, Tripura, and Sikkim each contribute distinct cultural elements to the collective identity of the region. The rich folklore, traditional music, dance forms, and festivals of these states offer a vibrant palette that is both captivating and enlightening. For instance, the Bihu festival of Assam, the Hornbill Festival</w:t>
      </w:r>
      <w:r w:rsidRPr="003F5AE2">
        <w:rPr>
          <w:rFonts w:ascii="Arial" w:hAnsi="Arial" w:cs="Arial"/>
          <w:spacing w:val="40"/>
          <w:sz w:val="28"/>
          <w:szCs w:val="28"/>
        </w:rPr>
        <w:t xml:space="preserve"> </w:t>
      </w:r>
      <w:r w:rsidRPr="003F5AE2">
        <w:rPr>
          <w:rFonts w:ascii="Arial" w:hAnsi="Arial" w:cs="Arial"/>
          <w:sz w:val="28"/>
          <w:szCs w:val="28"/>
        </w:rPr>
        <w:t>of</w:t>
      </w:r>
      <w:r w:rsidRPr="003F5AE2">
        <w:rPr>
          <w:rFonts w:ascii="Arial" w:hAnsi="Arial" w:cs="Arial"/>
          <w:spacing w:val="38"/>
          <w:sz w:val="28"/>
          <w:szCs w:val="28"/>
        </w:rPr>
        <w:t xml:space="preserve"> </w:t>
      </w:r>
      <w:r w:rsidRPr="003F5AE2">
        <w:rPr>
          <w:rFonts w:ascii="Arial" w:hAnsi="Arial" w:cs="Arial"/>
          <w:sz w:val="28"/>
          <w:szCs w:val="28"/>
        </w:rPr>
        <w:t>Nagaland,</w:t>
      </w:r>
      <w:r w:rsidRPr="003F5AE2">
        <w:rPr>
          <w:rFonts w:ascii="Arial" w:hAnsi="Arial" w:cs="Arial"/>
          <w:spacing w:val="39"/>
          <w:sz w:val="28"/>
          <w:szCs w:val="28"/>
        </w:rPr>
        <w:t xml:space="preserve"> </w:t>
      </w:r>
      <w:r w:rsidRPr="003F5AE2">
        <w:rPr>
          <w:rFonts w:ascii="Arial" w:hAnsi="Arial" w:cs="Arial"/>
          <w:sz w:val="28"/>
          <w:szCs w:val="28"/>
        </w:rPr>
        <w:t>and</w:t>
      </w:r>
      <w:r w:rsidRPr="003F5AE2">
        <w:rPr>
          <w:rFonts w:ascii="Arial" w:hAnsi="Arial" w:cs="Arial"/>
          <w:spacing w:val="38"/>
          <w:sz w:val="28"/>
          <w:szCs w:val="28"/>
        </w:rPr>
        <w:t xml:space="preserve"> </w:t>
      </w:r>
      <w:r w:rsidRPr="003F5AE2">
        <w:rPr>
          <w:rFonts w:ascii="Arial" w:hAnsi="Arial" w:cs="Arial"/>
          <w:sz w:val="28"/>
          <w:szCs w:val="28"/>
        </w:rPr>
        <w:t>the</w:t>
      </w:r>
      <w:r w:rsidRPr="003F5AE2">
        <w:rPr>
          <w:rFonts w:ascii="Arial" w:hAnsi="Arial" w:cs="Arial"/>
          <w:spacing w:val="39"/>
          <w:sz w:val="28"/>
          <w:szCs w:val="28"/>
        </w:rPr>
        <w:t xml:space="preserve"> </w:t>
      </w:r>
      <w:proofErr w:type="spellStart"/>
      <w:r w:rsidRPr="003F5AE2">
        <w:rPr>
          <w:rFonts w:ascii="Arial" w:hAnsi="Arial" w:cs="Arial"/>
          <w:sz w:val="28"/>
          <w:szCs w:val="28"/>
        </w:rPr>
        <w:t>Wangala</w:t>
      </w:r>
      <w:proofErr w:type="spellEnd"/>
      <w:r w:rsidRPr="003F5AE2">
        <w:rPr>
          <w:rFonts w:ascii="Arial" w:hAnsi="Arial" w:cs="Arial"/>
          <w:spacing w:val="38"/>
          <w:sz w:val="28"/>
          <w:szCs w:val="28"/>
        </w:rPr>
        <w:t xml:space="preserve"> </w:t>
      </w:r>
      <w:r w:rsidRPr="003F5AE2">
        <w:rPr>
          <w:rFonts w:ascii="Arial" w:hAnsi="Arial" w:cs="Arial"/>
          <w:sz w:val="28"/>
          <w:szCs w:val="28"/>
        </w:rPr>
        <w:t>Festival</w:t>
      </w:r>
      <w:r w:rsidRPr="003F5AE2">
        <w:rPr>
          <w:rFonts w:ascii="Arial" w:hAnsi="Arial" w:cs="Arial"/>
          <w:spacing w:val="39"/>
          <w:sz w:val="28"/>
          <w:szCs w:val="28"/>
        </w:rPr>
        <w:t xml:space="preserve"> </w:t>
      </w:r>
      <w:r w:rsidRPr="003F5AE2">
        <w:rPr>
          <w:rFonts w:ascii="Arial" w:hAnsi="Arial" w:cs="Arial"/>
          <w:sz w:val="28"/>
          <w:szCs w:val="28"/>
        </w:rPr>
        <w:t>of</w:t>
      </w:r>
      <w:r w:rsidRPr="003F5AE2">
        <w:rPr>
          <w:rFonts w:ascii="Arial" w:hAnsi="Arial" w:cs="Arial"/>
          <w:spacing w:val="38"/>
          <w:sz w:val="28"/>
          <w:szCs w:val="28"/>
        </w:rPr>
        <w:t xml:space="preserve"> </w:t>
      </w:r>
      <w:r w:rsidRPr="003F5AE2">
        <w:rPr>
          <w:rFonts w:ascii="Arial" w:hAnsi="Arial" w:cs="Arial"/>
          <w:sz w:val="28"/>
          <w:szCs w:val="28"/>
        </w:rPr>
        <w:t>Meghalaya</w:t>
      </w:r>
      <w:r w:rsidRPr="003F5AE2">
        <w:rPr>
          <w:rFonts w:ascii="Arial" w:hAnsi="Arial" w:cs="Arial"/>
          <w:spacing w:val="39"/>
          <w:sz w:val="28"/>
          <w:szCs w:val="28"/>
        </w:rPr>
        <w:t xml:space="preserve"> </w:t>
      </w:r>
      <w:r w:rsidRPr="003F5AE2">
        <w:rPr>
          <w:rFonts w:ascii="Arial" w:hAnsi="Arial" w:cs="Arial"/>
          <w:spacing w:val="-5"/>
          <w:sz w:val="28"/>
          <w:szCs w:val="28"/>
        </w:rPr>
        <w:t xml:space="preserve">are </w:t>
      </w:r>
      <w:r w:rsidRPr="003F5AE2">
        <w:rPr>
          <w:rFonts w:ascii="Arial" w:hAnsi="Arial" w:cs="Arial"/>
          <w:sz w:val="28"/>
          <w:szCs w:val="28"/>
        </w:rPr>
        <w:t xml:space="preserve">not just celebrations but also a reflection of the </w:t>
      </w:r>
      <w:r w:rsidR="002C478E">
        <w:rPr>
          <w:rFonts w:ascii="Arial" w:hAnsi="Arial" w:cs="Arial"/>
          <w:sz w:val="28"/>
          <w:szCs w:val="28"/>
        </w:rPr>
        <w:t>deep-rooted</w:t>
      </w:r>
      <w:r w:rsidRPr="003F5AE2">
        <w:rPr>
          <w:rFonts w:ascii="Arial" w:hAnsi="Arial" w:cs="Arial"/>
          <w:sz w:val="28"/>
          <w:szCs w:val="28"/>
        </w:rPr>
        <w:t xml:space="preserve"> traditions and the communal harmony that these societies cherish.</w:t>
      </w:r>
    </w:p>
    <w:p w14:paraId="4B142A37" w14:textId="77777777" w:rsidR="00356884" w:rsidRPr="003F5AE2" w:rsidRDefault="00356884" w:rsidP="003F5AE2">
      <w:pPr>
        <w:pStyle w:val="BodyText"/>
        <w:spacing w:line="360" w:lineRule="auto"/>
        <w:jc w:val="left"/>
        <w:rPr>
          <w:rFonts w:ascii="Arial" w:hAnsi="Arial" w:cs="Arial"/>
          <w:sz w:val="28"/>
          <w:szCs w:val="28"/>
        </w:rPr>
      </w:pPr>
    </w:p>
    <w:p w14:paraId="5FA45612" w14:textId="77777777" w:rsidR="00356884" w:rsidRPr="003F5AE2" w:rsidRDefault="00000000" w:rsidP="003F5AE2">
      <w:pPr>
        <w:pStyle w:val="BodyText"/>
        <w:spacing w:before="0" w:line="360" w:lineRule="auto"/>
        <w:ind w:left="110" w:right="504"/>
        <w:rPr>
          <w:rFonts w:ascii="Arial" w:hAnsi="Arial" w:cs="Arial"/>
          <w:sz w:val="28"/>
          <w:szCs w:val="28"/>
        </w:rPr>
      </w:pPr>
      <w:r w:rsidRPr="003F5AE2">
        <w:rPr>
          <w:rFonts w:ascii="Arial" w:hAnsi="Arial" w:cs="Arial"/>
          <w:sz w:val="28"/>
          <w:szCs w:val="28"/>
        </w:rPr>
        <w:t xml:space="preserve">One cannot overlook the linguistic diversity of Northeast India. With over </w:t>
      </w:r>
      <w:r w:rsidR="00D5402D" w:rsidRPr="003F5AE2">
        <w:rPr>
          <w:rFonts w:ascii="Arial" w:hAnsi="Arial" w:cs="Arial"/>
          <w:sz w:val="28"/>
          <w:szCs w:val="28"/>
        </w:rPr>
        <w:t>two hundred</w:t>
      </w:r>
      <w:r w:rsidRPr="003F5AE2">
        <w:rPr>
          <w:rFonts w:ascii="Arial" w:hAnsi="Arial" w:cs="Arial"/>
          <w:sz w:val="28"/>
          <w:szCs w:val="28"/>
        </w:rPr>
        <w:t xml:space="preserve"> languages spoken, the region is a linguistic treasure trove. Each language carries with it a wealth of oral literature, proverbs, and idiomatic</w:t>
      </w:r>
      <w:r w:rsidRPr="003F5AE2">
        <w:rPr>
          <w:rFonts w:ascii="Arial" w:hAnsi="Arial" w:cs="Arial"/>
          <w:spacing w:val="40"/>
          <w:sz w:val="28"/>
          <w:szCs w:val="28"/>
        </w:rPr>
        <w:t xml:space="preserve"> </w:t>
      </w:r>
      <w:r w:rsidRPr="003F5AE2">
        <w:rPr>
          <w:rFonts w:ascii="Arial" w:hAnsi="Arial" w:cs="Arial"/>
          <w:sz w:val="28"/>
          <w:szCs w:val="28"/>
        </w:rPr>
        <w:t>expressions that encapsulate the wisdom and worldview of its speakers. The Khasi language of Meghalaya, the Mizo language of Mizoram, and the Manipuri language of Manipur, among others, serve as vital links to the past and as vibrant expressions of contemporary identity.</w:t>
      </w:r>
    </w:p>
    <w:p w14:paraId="3E86E56D" w14:textId="77777777" w:rsidR="00356884" w:rsidRPr="003F5AE2" w:rsidRDefault="00356884" w:rsidP="003F5AE2">
      <w:pPr>
        <w:pStyle w:val="BodyText"/>
        <w:spacing w:line="360" w:lineRule="auto"/>
        <w:jc w:val="left"/>
        <w:rPr>
          <w:rFonts w:ascii="Arial" w:hAnsi="Arial" w:cs="Arial"/>
          <w:sz w:val="28"/>
          <w:szCs w:val="28"/>
        </w:rPr>
      </w:pPr>
    </w:p>
    <w:p w14:paraId="581C6E39" w14:textId="77777777" w:rsidR="00356884" w:rsidRPr="003F5AE2" w:rsidRDefault="00000000" w:rsidP="003F5AE2">
      <w:pPr>
        <w:pStyle w:val="BodyText"/>
        <w:spacing w:before="1" w:line="360" w:lineRule="auto"/>
        <w:ind w:left="110" w:right="504"/>
        <w:rPr>
          <w:rFonts w:ascii="Arial" w:hAnsi="Arial" w:cs="Arial"/>
          <w:sz w:val="28"/>
          <w:szCs w:val="28"/>
        </w:rPr>
      </w:pPr>
      <w:r w:rsidRPr="003F5AE2">
        <w:rPr>
          <w:rFonts w:ascii="Arial" w:hAnsi="Arial" w:cs="Arial"/>
          <w:sz w:val="28"/>
          <w:szCs w:val="28"/>
        </w:rPr>
        <w:t xml:space="preserve">The traditional attire of Northeast India is another </w:t>
      </w:r>
      <w:proofErr w:type="gramStart"/>
      <w:r w:rsidRPr="003F5AE2">
        <w:rPr>
          <w:rFonts w:ascii="Arial" w:hAnsi="Arial" w:cs="Arial"/>
          <w:sz w:val="28"/>
          <w:szCs w:val="28"/>
        </w:rPr>
        <w:t>facet</w:t>
      </w:r>
      <w:proofErr w:type="gramEnd"/>
      <w:r w:rsidRPr="003F5AE2">
        <w:rPr>
          <w:rFonts w:ascii="Arial" w:hAnsi="Arial" w:cs="Arial"/>
          <w:sz w:val="28"/>
          <w:szCs w:val="28"/>
        </w:rPr>
        <w:t xml:space="preserve"> that deserves attention. The intricate weaves and patterns</w:t>
      </w:r>
      <w:r w:rsidRPr="003F5AE2">
        <w:rPr>
          <w:rFonts w:ascii="Arial" w:hAnsi="Arial" w:cs="Arial"/>
          <w:spacing w:val="40"/>
          <w:sz w:val="28"/>
          <w:szCs w:val="28"/>
        </w:rPr>
        <w:t xml:space="preserve"> </w:t>
      </w:r>
      <w:r w:rsidRPr="003F5AE2">
        <w:rPr>
          <w:rFonts w:ascii="Arial" w:hAnsi="Arial" w:cs="Arial"/>
          <w:sz w:val="28"/>
          <w:szCs w:val="28"/>
        </w:rPr>
        <w:t xml:space="preserve">of the handloom products from Assam, the colorful shawls of Nagaland, and the elegant dresses of Manipur are not merely garments but embodiments of cultural pride and identity. These textiles often tell stories of the community, with symbols and motifs that have </w:t>
      </w:r>
      <w:proofErr w:type="gramStart"/>
      <w:r w:rsidRPr="003F5AE2">
        <w:rPr>
          <w:rFonts w:ascii="Arial" w:hAnsi="Arial" w:cs="Arial"/>
          <w:sz w:val="28"/>
          <w:szCs w:val="28"/>
        </w:rPr>
        <w:t>been passed</w:t>
      </w:r>
      <w:proofErr w:type="gramEnd"/>
      <w:r w:rsidRPr="003F5AE2">
        <w:rPr>
          <w:rFonts w:ascii="Arial" w:hAnsi="Arial" w:cs="Arial"/>
          <w:sz w:val="28"/>
          <w:szCs w:val="28"/>
        </w:rPr>
        <w:t xml:space="preserve"> down through generations.</w:t>
      </w:r>
    </w:p>
    <w:p w14:paraId="55BD6290" w14:textId="77777777" w:rsidR="00356884" w:rsidRPr="003F5AE2" w:rsidRDefault="00356884" w:rsidP="003F5AE2">
      <w:pPr>
        <w:pStyle w:val="BodyText"/>
        <w:spacing w:line="360" w:lineRule="auto"/>
        <w:jc w:val="left"/>
        <w:rPr>
          <w:rFonts w:ascii="Arial" w:hAnsi="Arial" w:cs="Arial"/>
          <w:sz w:val="28"/>
          <w:szCs w:val="28"/>
        </w:rPr>
      </w:pPr>
    </w:p>
    <w:p w14:paraId="5D7B10B1" w14:textId="77777777" w:rsidR="00356884" w:rsidRPr="003F5AE2" w:rsidRDefault="00000000" w:rsidP="003F5AE2">
      <w:pPr>
        <w:pStyle w:val="BodyText"/>
        <w:spacing w:before="0" w:line="360" w:lineRule="auto"/>
        <w:ind w:left="110" w:right="504"/>
        <w:rPr>
          <w:rFonts w:ascii="Arial" w:hAnsi="Arial" w:cs="Arial"/>
          <w:sz w:val="28"/>
          <w:szCs w:val="28"/>
        </w:rPr>
      </w:pPr>
      <w:r w:rsidRPr="003F5AE2">
        <w:rPr>
          <w:rFonts w:ascii="Arial" w:hAnsi="Arial" w:cs="Arial"/>
          <w:sz w:val="28"/>
          <w:szCs w:val="28"/>
        </w:rPr>
        <w:t xml:space="preserve">The region’s cuisine, too, </w:t>
      </w:r>
      <w:r w:rsidR="00D5402D" w:rsidRPr="003F5AE2">
        <w:rPr>
          <w:rFonts w:ascii="Arial" w:hAnsi="Arial" w:cs="Arial"/>
          <w:sz w:val="28"/>
          <w:szCs w:val="28"/>
        </w:rPr>
        <w:t>reflects</w:t>
      </w:r>
      <w:r w:rsidRPr="003F5AE2">
        <w:rPr>
          <w:rFonts w:ascii="Arial" w:hAnsi="Arial" w:cs="Arial"/>
          <w:sz w:val="28"/>
          <w:szCs w:val="28"/>
        </w:rPr>
        <w:t xml:space="preserve"> its diverse cultural</w:t>
      </w:r>
      <w:r w:rsidRPr="003F5AE2">
        <w:rPr>
          <w:rFonts w:ascii="Arial" w:hAnsi="Arial" w:cs="Arial"/>
          <w:spacing w:val="57"/>
          <w:sz w:val="28"/>
          <w:szCs w:val="28"/>
        </w:rPr>
        <w:t xml:space="preserve"> </w:t>
      </w:r>
      <w:r w:rsidRPr="003F5AE2">
        <w:rPr>
          <w:rFonts w:ascii="Arial" w:hAnsi="Arial" w:cs="Arial"/>
          <w:sz w:val="28"/>
          <w:szCs w:val="28"/>
        </w:rPr>
        <w:t>influences.</w:t>
      </w:r>
      <w:r w:rsidRPr="003F5AE2">
        <w:rPr>
          <w:rFonts w:ascii="Arial" w:hAnsi="Arial" w:cs="Arial"/>
          <w:spacing w:val="58"/>
          <w:sz w:val="28"/>
          <w:szCs w:val="28"/>
        </w:rPr>
        <w:t xml:space="preserve"> </w:t>
      </w:r>
      <w:r w:rsidRPr="003F5AE2">
        <w:rPr>
          <w:rFonts w:ascii="Arial" w:hAnsi="Arial" w:cs="Arial"/>
          <w:sz w:val="28"/>
          <w:szCs w:val="28"/>
        </w:rPr>
        <w:t>The</w:t>
      </w:r>
      <w:r w:rsidRPr="003F5AE2">
        <w:rPr>
          <w:rFonts w:ascii="Arial" w:hAnsi="Arial" w:cs="Arial"/>
          <w:spacing w:val="58"/>
          <w:sz w:val="28"/>
          <w:szCs w:val="28"/>
        </w:rPr>
        <w:t xml:space="preserve"> </w:t>
      </w:r>
      <w:r w:rsidRPr="003F5AE2">
        <w:rPr>
          <w:rFonts w:ascii="Arial" w:hAnsi="Arial" w:cs="Arial"/>
          <w:sz w:val="28"/>
          <w:szCs w:val="28"/>
        </w:rPr>
        <w:t>use</w:t>
      </w:r>
      <w:r w:rsidRPr="003F5AE2">
        <w:rPr>
          <w:rFonts w:ascii="Arial" w:hAnsi="Arial" w:cs="Arial"/>
          <w:spacing w:val="59"/>
          <w:sz w:val="28"/>
          <w:szCs w:val="28"/>
        </w:rPr>
        <w:t xml:space="preserve"> </w:t>
      </w:r>
      <w:r w:rsidRPr="003F5AE2">
        <w:rPr>
          <w:rFonts w:ascii="Arial" w:hAnsi="Arial" w:cs="Arial"/>
          <w:sz w:val="28"/>
          <w:szCs w:val="28"/>
        </w:rPr>
        <w:t>of</w:t>
      </w:r>
      <w:r w:rsidRPr="003F5AE2">
        <w:rPr>
          <w:rFonts w:ascii="Arial" w:hAnsi="Arial" w:cs="Arial"/>
          <w:spacing w:val="58"/>
          <w:sz w:val="28"/>
          <w:szCs w:val="28"/>
        </w:rPr>
        <w:t xml:space="preserve"> </w:t>
      </w:r>
      <w:r w:rsidRPr="003F5AE2">
        <w:rPr>
          <w:rFonts w:ascii="Arial" w:hAnsi="Arial" w:cs="Arial"/>
          <w:sz w:val="28"/>
          <w:szCs w:val="28"/>
        </w:rPr>
        <w:t>local</w:t>
      </w:r>
      <w:r w:rsidRPr="003F5AE2">
        <w:rPr>
          <w:rFonts w:ascii="Arial" w:hAnsi="Arial" w:cs="Arial"/>
          <w:spacing w:val="58"/>
          <w:sz w:val="28"/>
          <w:szCs w:val="28"/>
        </w:rPr>
        <w:t xml:space="preserve"> </w:t>
      </w:r>
      <w:r w:rsidRPr="003F5AE2">
        <w:rPr>
          <w:rFonts w:ascii="Arial" w:hAnsi="Arial" w:cs="Arial"/>
          <w:sz w:val="28"/>
          <w:szCs w:val="28"/>
        </w:rPr>
        <w:t>ingredients,</w:t>
      </w:r>
      <w:r w:rsidRPr="003F5AE2">
        <w:rPr>
          <w:rFonts w:ascii="Arial" w:hAnsi="Arial" w:cs="Arial"/>
          <w:spacing w:val="58"/>
          <w:sz w:val="28"/>
          <w:szCs w:val="28"/>
        </w:rPr>
        <w:t xml:space="preserve"> </w:t>
      </w:r>
      <w:r w:rsidRPr="003F5AE2">
        <w:rPr>
          <w:rFonts w:ascii="Arial" w:hAnsi="Arial" w:cs="Arial"/>
          <w:spacing w:val="-2"/>
          <w:sz w:val="28"/>
          <w:szCs w:val="28"/>
        </w:rPr>
        <w:t>unique</w:t>
      </w:r>
      <w:r w:rsidRPr="003F5AE2">
        <w:rPr>
          <w:rFonts w:ascii="Arial" w:hAnsi="Arial" w:cs="Arial"/>
          <w:sz w:val="28"/>
          <w:szCs w:val="28"/>
        </w:rPr>
        <w:t xml:space="preserve"> cooking techniques, and the emphasis on fresh and organic produce make Northeast Indian cuisine distinct and flavorful. Dishes like </w:t>
      </w:r>
      <w:r w:rsidRPr="003F5AE2">
        <w:rPr>
          <w:rFonts w:ascii="Arial" w:hAnsi="Arial" w:cs="Arial"/>
          <w:sz w:val="28"/>
          <w:szCs w:val="28"/>
        </w:rPr>
        <w:lastRenderedPageBreak/>
        <w:t xml:space="preserve">Assam’s bamboo shoot curry, Meghalaya’s </w:t>
      </w:r>
      <w:proofErr w:type="spellStart"/>
      <w:r w:rsidRPr="003F5AE2">
        <w:rPr>
          <w:rFonts w:ascii="Arial" w:hAnsi="Arial" w:cs="Arial"/>
          <w:sz w:val="28"/>
          <w:szCs w:val="28"/>
        </w:rPr>
        <w:t>jadoh</w:t>
      </w:r>
      <w:proofErr w:type="spellEnd"/>
      <w:r w:rsidRPr="003F5AE2">
        <w:rPr>
          <w:rFonts w:ascii="Arial" w:hAnsi="Arial" w:cs="Arial"/>
          <w:sz w:val="28"/>
          <w:szCs w:val="28"/>
        </w:rPr>
        <w:t xml:space="preserve">, and Manipur’s </w:t>
      </w:r>
      <w:proofErr w:type="spellStart"/>
      <w:r w:rsidRPr="003F5AE2">
        <w:rPr>
          <w:rFonts w:ascii="Arial" w:hAnsi="Arial" w:cs="Arial"/>
          <w:sz w:val="28"/>
          <w:szCs w:val="28"/>
        </w:rPr>
        <w:t>eromba</w:t>
      </w:r>
      <w:proofErr w:type="spellEnd"/>
      <w:r w:rsidRPr="003F5AE2">
        <w:rPr>
          <w:rFonts w:ascii="Arial" w:hAnsi="Arial" w:cs="Arial"/>
          <w:sz w:val="28"/>
          <w:szCs w:val="28"/>
        </w:rPr>
        <w:t xml:space="preserve"> are not just culinary delights but also an exploration of the region’s agricultural practices and ecological knowledge.</w:t>
      </w:r>
    </w:p>
    <w:p w14:paraId="553C4318" w14:textId="77777777" w:rsidR="00356884" w:rsidRPr="003F5AE2" w:rsidRDefault="00356884" w:rsidP="003F5AE2">
      <w:pPr>
        <w:pStyle w:val="BodyText"/>
        <w:spacing w:line="360" w:lineRule="auto"/>
        <w:jc w:val="left"/>
        <w:rPr>
          <w:rFonts w:ascii="Arial" w:hAnsi="Arial" w:cs="Arial"/>
          <w:sz w:val="28"/>
          <w:szCs w:val="28"/>
        </w:rPr>
      </w:pPr>
    </w:p>
    <w:p w14:paraId="03E6E609"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traditional governance systems and social structures of the </w:t>
      </w:r>
      <w:r w:rsidR="00D5402D" w:rsidRPr="003F5AE2">
        <w:rPr>
          <w:rFonts w:ascii="Arial" w:hAnsi="Arial" w:cs="Arial"/>
          <w:sz w:val="28"/>
          <w:szCs w:val="28"/>
        </w:rPr>
        <w:t>Indigenous</w:t>
      </w:r>
      <w:r w:rsidRPr="003F5AE2">
        <w:rPr>
          <w:rFonts w:ascii="Arial" w:hAnsi="Arial" w:cs="Arial"/>
          <w:sz w:val="28"/>
          <w:szCs w:val="28"/>
        </w:rPr>
        <w:t xml:space="preserve"> communities in Northeast India offer important insights into alternative models of democracy</w:t>
      </w:r>
      <w:r w:rsidRPr="003F5AE2">
        <w:rPr>
          <w:rFonts w:ascii="Arial" w:hAnsi="Arial" w:cs="Arial"/>
          <w:spacing w:val="40"/>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community</w:t>
      </w:r>
      <w:r w:rsidRPr="003F5AE2">
        <w:rPr>
          <w:rFonts w:ascii="Arial" w:hAnsi="Arial" w:cs="Arial"/>
          <w:spacing w:val="-2"/>
          <w:sz w:val="28"/>
          <w:szCs w:val="28"/>
        </w:rPr>
        <w:t xml:space="preserve"> </w:t>
      </w:r>
      <w:r w:rsidRPr="003F5AE2">
        <w:rPr>
          <w:rFonts w:ascii="Arial" w:hAnsi="Arial" w:cs="Arial"/>
          <w:sz w:val="28"/>
          <w:szCs w:val="28"/>
        </w:rPr>
        <w:t>living.</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village</w:t>
      </w:r>
      <w:r w:rsidRPr="003F5AE2">
        <w:rPr>
          <w:rFonts w:ascii="Arial" w:hAnsi="Arial" w:cs="Arial"/>
          <w:spacing w:val="-2"/>
          <w:sz w:val="28"/>
          <w:szCs w:val="28"/>
        </w:rPr>
        <w:t xml:space="preserve"> </w:t>
      </w:r>
      <w:r w:rsidRPr="003F5AE2">
        <w:rPr>
          <w:rFonts w:ascii="Arial" w:hAnsi="Arial" w:cs="Arial"/>
          <w:sz w:val="28"/>
          <w:szCs w:val="28"/>
        </w:rPr>
        <w:t>councils</w:t>
      </w:r>
      <w:r w:rsidRPr="003F5AE2">
        <w:rPr>
          <w:rFonts w:ascii="Arial" w:hAnsi="Arial" w:cs="Arial"/>
          <w:spacing w:val="-3"/>
          <w:sz w:val="28"/>
          <w:szCs w:val="28"/>
        </w:rPr>
        <w:t xml:space="preserve"> </w:t>
      </w:r>
      <w:r w:rsidRPr="003F5AE2">
        <w:rPr>
          <w:rFonts w:ascii="Arial" w:hAnsi="Arial" w:cs="Arial"/>
          <w:sz w:val="28"/>
          <w:szCs w:val="28"/>
        </w:rPr>
        <w:t>in</w:t>
      </w:r>
      <w:r w:rsidRPr="003F5AE2">
        <w:rPr>
          <w:rFonts w:ascii="Arial" w:hAnsi="Arial" w:cs="Arial"/>
          <w:spacing w:val="-2"/>
          <w:sz w:val="28"/>
          <w:szCs w:val="28"/>
        </w:rPr>
        <w:t xml:space="preserve"> </w:t>
      </w:r>
      <w:r w:rsidRPr="003F5AE2">
        <w:rPr>
          <w:rFonts w:ascii="Arial" w:hAnsi="Arial" w:cs="Arial"/>
          <w:sz w:val="28"/>
          <w:szCs w:val="28"/>
        </w:rPr>
        <w:t>Nagaland</w:t>
      </w:r>
      <w:r w:rsidRPr="003F5AE2">
        <w:rPr>
          <w:rFonts w:ascii="Arial" w:hAnsi="Arial" w:cs="Arial"/>
          <w:spacing w:val="-3"/>
          <w:sz w:val="28"/>
          <w:szCs w:val="28"/>
        </w:rPr>
        <w:t xml:space="preserve"> </w:t>
      </w:r>
      <w:r w:rsidRPr="003F5AE2">
        <w:rPr>
          <w:rFonts w:ascii="Arial" w:hAnsi="Arial" w:cs="Arial"/>
          <w:sz w:val="28"/>
          <w:szCs w:val="28"/>
        </w:rPr>
        <w:t xml:space="preserve">and the traditional chieftainships in Meghalaya, for example, highlight the role of consensus-building and collective decision-making in </w:t>
      </w:r>
      <w:proofErr w:type="gramStart"/>
      <w:r w:rsidRPr="003F5AE2">
        <w:rPr>
          <w:rFonts w:ascii="Arial" w:hAnsi="Arial" w:cs="Arial"/>
          <w:sz w:val="28"/>
          <w:szCs w:val="28"/>
        </w:rPr>
        <w:t>maintaining</w:t>
      </w:r>
      <w:proofErr w:type="gramEnd"/>
      <w:r w:rsidRPr="003F5AE2">
        <w:rPr>
          <w:rFonts w:ascii="Arial" w:hAnsi="Arial" w:cs="Arial"/>
          <w:sz w:val="28"/>
          <w:szCs w:val="28"/>
        </w:rPr>
        <w:t xml:space="preserve"> social harmony.</w:t>
      </w:r>
    </w:p>
    <w:p w14:paraId="4C13937A" w14:textId="77777777" w:rsidR="00356884" w:rsidRPr="003F5AE2" w:rsidRDefault="00356884" w:rsidP="003F5AE2">
      <w:pPr>
        <w:pStyle w:val="BodyText"/>
        <w:spacing w:line="360" w:lineRule="auto"/>
        <w:jc w:val="left"/>
        <w:rPr>
          <w:rFonts w:ascii="Arial" w:hAnsi="Arial" w:cs="Arial"/>
          <w:sz w:val="28"/>
          <w:szCs w:val="28"/>
        </w:rPr>
      </w:pPr>
    </w:p>
    <w:p w14:paraId="260D8F9B"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Despite</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region’s</w:t>
      </w:r>
      <w:r w:rsidRPr="003F5AE2">
        <w:rPr>
          <w:rFonts w:ascii="Arial" w:hAnsi="Arial" w:cs="Arial"/>
          <w:spacing w:val="-2"/>
          <w:sz w:val="28"/>
          <w:szCs w:val="28"/>
        </w:rPr>
        <w:t xml:space="preserve"> </w:t>
      </w:r>
      <w:r w:rsidRPr="003F5AE2">
        <w:rPr>
          <w:rFonts w:ascii="Arial" w:hAnsi="Arial" w:cs="Arial"/>
          <w:sz w:val="28"/>
          <w:szCs w:val="28"/>
        </w:rPr>
        <w:t>rich</w:t>
      </w:r>
      <w:r w:rsidRPr="003F5AE2">
        <w:rPr>
          <w:rFonts w:ascii="Arial" w:hAnsi="Arial" w:cs="Arial"/>
          <w:spacing w:val="-2"/>
          <w:sz w:val="28"/>
          <w:szCs w:val="28"/>
        </w:rPr>
        <w:t xml:space="preserve"> </w:t>
      </w:r>
      <w:r w:rsidRPr="003F5AE2">
        <w:rPr>
          <w:rFonts w:ascii="Arial" w:hAnsi="Arial" w:cs="Arial"/>
          <w:sz w:val="28"/>
          <w:szCs w:val="28"/>
        </w:rPr>
        <w:t>cultural</w:t>
      </w:r>
      <w:r w:rsidRPr="003F5AE2">
        <w:rPr>
          <w:rFonts w:ascii="Arial" w:hAnsi="Arial" w:cs="Arial"/>
          <w:spacing w:val="-2"/>
          <w:sz w:val="28"/>
          <w:szCs w:val="28"/>
        </w:rPr>
        <w:t xml:space="preserve"> </w:t>
      </w:r>
      <w:r w:rsidRPr="003F5AE2">
        <w:rPr>
          <w:rFonts w:ascii="Arial" w:hAnsi="Arial" w:cs="Arial"/>
          <w:sz w:val="28"/>
          <w:szCs w:val="28"/>
        </w:rPr>
        <w:t>heritage,</w:t>
      </w:r>
      <w:r w:rsidRPr="003F5AE2">
        <w:rPr>
          <w:rFonts w:ascii="Arial" w:hAnsi="Arial" w:cs="Arial"/>
          <w:spacing w:val="-1"/>
          <w:sz w:val="28"/>
          <w:szCs w:val="28"/>
        </w:rPr>
        <w:t xml:space="preserve"> </w:t>
      </w:r>
      <w:r w:rsidRPr="003F5AE2">
        <w:rPr>
          <w:rFonts w:ascii="Arial" w:hAnsi="Arial" w:cs="Arial"/>
          <w:sz w:val="28"/>
          <w:szCs w:val="28"/>
        </w:rPr>
        <w:t>its</w:t>
      </w:r>
      <w:r w:rsidRPr="003F5AE2">
        <w:rPr>
          <w:rFonts w:ascii="Arial" w:hAnsi="Arial" w:cs="Arial"/>
          <w:spacing w:val="-2"/>
          <w:sz w:val="28"/>
          <w:szCs w:val="28"/>
        </w:rPr>
        <w:t xml:space="preserve"> </w:t>
      </w:r>
      <w:r w:rsidRPr="003F5AE2">
        <w:rPr>
          <w:rFonts w:ascii="Arial" w:hAnsi="Arial" w:cs="Arial"/>
          <w:sz w:val="28"/>
          <w:szCs w:val="28"/>
        </w:rPr>
        <w:t xml:space="preserve">representation in the national narrative has often </w:t>
      </w:r>
      <w:proofErr w:type="gramStart"/>
      <w:r w:rsidRPr="003F5AE2">
        <w:rPr>
          <w:rFonts w:ascii="Arial" w:hAnsi="Arial" w:cs="Arial"/>
          <w:sz w:val="28"/>
          <w:szCs w:val="28"/>
        </w:rPr>
        <w:t>been limited</w:t>
      </w:r>
      <w:proofErr w:type="gramEnd"/>
      <w:r w:rsidRPr="003F5AE2">
        <w:rPr>
          <w:rFonts w:ascii="Arial" w:hAnsi="Arial" w:cs="Arial"/>
          <w:sz w:val="28"/>
          <w:szCs w:val="28"/>
        </w:rPr>
        <w:t xml:space="preserve"> to stereotypes and clichés. There is a need to move beyond these superficial portrayals and engage with the region’s complexities in a more nuanced manner. This includes recognizing the contributions of Northeast India to the broader Indian culture, as well as addressing the socio- political challenges that the region faces.</w:t>
      </w:r>
    </w:p>
    <w:p w14:paraId="714AF071" w14:textId="77777777" w:rsidR="00356884" w:rsidRPr="003F5AE2" w:rsidRDefault="00000000" w:rsidP="003F5AE2">
      <w:pPr>
        <w:pStyle w:val="BodyText"/>
        <w:spacing w:before="85" w:line="360" w:lineRule="auto"/>
        <w:ind w:left="110" w:right="504"/>
        <w:rPr>
          <w:rFonts w:ascii="Arial" w:hAnsi="Arial" w:cs="Arial"/>
          <w:sz w:val="28"/>
          <w:szCs w:val="28"/>
        </w:rPr>
      </w:pPr>
      <w:r w:rsidRPr="003F5AE2">
        <w:rPr>
          <w:rFonts w:ascii="Arial" w:hAnsi="Arial" w:cs="Arial"/>
          <w:sz w:val="28"/>
          <w:szCs w:val="28"/>
        </w:rPr>
        <w:t>Efforts to promote the culture of Northeast India must include platforms for its artists, writers, musicians, and filmmakers to share their work with a wider audience. Educational curricula should incorporate the history and culture of the region, and media representation should</w:t>
      </w:r>
      <w:r w:rsidRPr="003F5AE2">
        <w:rPr>
          <w:rFonts w:ascii="Arial" w:hAnsi="Arial" w:cs="Arial"/>
          <w:spacing w:val="40"/>
          <w:sz w:val="28"/>
          <w:szCs w:val="28"/>
        </w:rPr>
        <w:t xml:space="preserve"> </w:t>
      </w:r>
      <w:r w:rsidRPr="003F5AE2">
        <w:rPr>
          <w:rFonts w:ascii="Arial" w:hAnsi="Arial" w:cs="Arial"/>
          <w:sz w:val="28"/>
          <w:szCs w:val="28"/>
        </w:rPr>
        <w:t>strive for authenticity and depth.</w:t>
      </w:r>
    </w:p>
    <w:p w14:paraId="62F715A9" w14:textId="77777777" w:rsidR="00356884" w:rsidRPr="003F5AE2" w:rsidRDefault="00356884" w:rsidP="003F5AE2">
      <w:pPr>
        <w:pStyle w:val="BodyText"/>
        <w:spacing w:line="360" w:lineRule="auto"/>
        <w:jc w:val="left"/>
        <w:rPr>
          <w:rFonts w:ascii="Arial" w:hAnsi="Arial" w:cs="Arial"/>
          <w:sz w:val="28"/>
          <w:szCs w:val="28"/>
        </w:rPr>
      </w:pPr>
    </w:p>
    <w:p w14:paraId="3C06E2EA"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The representation of Northeast India, therefore, is not just about </w:t>
      </w:r>
      <w:proofErr w:type="gramStart"/>
      <w:r w:rsidRPr="003F5AE2">
        <w:rPr>
          <w:rFonts w:ascii="Arial" w:hAnsi="Arial" w:cs="Arial"/>
          <w:sz w:val="28"/>
          <w:szCs w:val="28"/>
        </w:rPr>
        <w:t>showcasing</w:t>
      </w:r>
      <w:proofErr w:type="gramEnd"/>
      <w:r w:rsidRPr="003F5AE2">
        <w:rPr>
          <w:rFonts w:ascii="Arial" w:hAnsi="Arial" w:cs="Arial"/>
          <w:sz w:val="28"/>
          <w:szCs w:val="28"/>
        </w:rPr>
        <w:t xml:space="preserve"> its cultural artefacts but about fostering a deeper understanding and respect for its people and their way of life. By doing so, we can bridge cultural divides and build a more inclusive and harmonious society.</w:t>
      </w:r>
    </w:p>
    <w:p w14:paraId="6F3C01C6" w14:textId="77777777" w:rsidR="00356884" w:rsidRPr="002C478E" w:rsidRDefault="00356884" w:rsidP="003F5AE2">
      <w:pPr>
        <w:pStyle w:val="BodyText"/>
        <w:spacing w:before="10" w:line="360" w:lineRule="auto"/>
        <w:jc w:val="left"/>
        <w:rPr>
          <w:rFonts w:ascii="Arial" w:hAnsi="Arial" w:cs="Arial"/>
          <w:b/>
          <w:bCs/>
          <w:sz w:val="28"/>
          <w:szCs w:val="28"/>
        </w:rPr>
      </w:pPr>
    </w:p>
    <w:p w14:paraId="6C1CEFCE" w14:textId="77777777" w:rsidR="00356884" w:rsidRPr="002C478E" w:rsidRDefault="00000000" w:rsidP="003F5AE2">
      <w:pPr>
        <w:pStyle w:val="Heading3"/>
        <w:spacing w:line="360" w:lineRule="auto"/>
        <w:ind w:left="110"/>
        <w:rPr>
          <w:rFonts w:ascii="Arial" w:hAnsi="Arial" w:cs="Arial"/>
          <w:b/>
          <w:bCs/>
          <w:i w:val="0"/>
          <w:iCs w:val="0"/>
          <w:sz w:val="28"/>
          <w:szCs w:val="28"/>
        </w:rPr>
      </w:pPr>
      <w:r w:rsidRPr="002C478E">
        <w:rPr>
          <w:rFonts w:ascii="Arial" w:hAnsi="Arial" w:cs="Arial"/>
          <w:b/>
          <w:bCs/>
          <w:i w:val="0"/>
          <w:iCs w:val="0"/>
          <w:w w:val="105"/>
          <w:sz w:val="28"/>
          <w:szCs w:val="28"/>
        </w:rPr>
        <w:t>Media</w:t>
      </w:r>
      <w:r w:rsidRPr="002C478E">
        <w:rPr>
          <w:rFonts w:ascii="Arial" w:hAnsi="Arial" w:cs="Arial"/>
          <w:b/>
          <w:bCs/>
          <w:i w:val="0"/>
          <w:iCs w:val="0"/>
          <w:spacing w:val="-5"/>
          <w:w w:val="105"/>
          <w:sz w:val="28"/>
          <w:szCs w:val="28"/>
        </w:rPr>
        <w:t xml:space="preserve"> </w:t>
      </w:r>
      <w:r w:rsidRPr="002C478E">
        <w:rPr>
          <w:rFonts w:ascii="Arial" w:hAnsi="Arial" w:cs="Arial"/>
          <w:b/>
          <w:bCs/>
          <w:i w:val="0"/>
          <w:iCs w:val="0"/>
          <w:spacing w:val="-2"/>
          <w:w w:val="110"/>
          <w:sz w:val="28"/>
          <w:szCs w:val="28"/>
        </w:rPr>
        <w:t>Partnerships</w:t>
      </w:r>
    </w:p>
    <w:p w14:paraId="09C7E379" w14:textId="77777777" w:rsidR="00356884" w:rsidRPr="003F5AE2" w:rsidRDefault="00000000" w:rsidP="003F5AE2">
      <w:pPr>
        <w:pStyle w:val="BodyText"/>
        <w:spacing w:before="263" w:line="360" w:lineRule="auto"/>
        <w:ind w:left="110" w:right="502"/>
        <w:rPr>
          <w:rFonts w:ascii="Arial" w:hAnsi="Arial" w:cs="Arial"/>
          <w:sz w:val="28"/>
          <w:szCs w:val="28"/>
        </w:rPr>
      </w:pPr>
      <w:r w:rsidRPr="003F5AE2">
        <w:rPr>
          <w:rFonts w:ascii="Arial" w:hAnsi="Arial" w:cs="Arial"/>
          <w:sz w:val="28"/>
          <w:szCs w:val="28"/>
        </w:rPr>
        <w:t xml:space="preserve">Northeast India, a region renowned for its rich cultural tapestry and unparalleled natural beauty, has increasingly become a focal point of media partnerships that </w:t>
      </w:r>
      <w:r w:rsidRPr="003F5AE2">
        <w:rPr>
          <w:rFonts w:ascii="Arial" w:hAnsi="Arial" w:cs="Arial"/>
          <w:sz w:val="28"/>
          <w:szCs w:val="28"/>
        </w:rPr>
        <w:lastRenderedPageBreak/>
        <w:t>aim to bridge cultural divides and foster mutual understanding.</w:t>
      </w:r>
      <w:r w:rsidRPr="003F5AE2">
        <w:rPr>
          <w:rFonts w:ascii="Arial" w:hAnsi="Arial" w:cs="Arial"/>
          <w:spacing w:val="40"/>
          <w:sz w:val="28"/>
          <w:szCs w:val="28"/>
        </w:rPr>
        <w:t xml:space="preserve"> </w:t>
      </w:r>
      <w:r w:rsidRPr="003F5AE2">
        <w:rPr>
          <w:rFonts w:ascii="Arial" w:hAnsi="Arial" w:cs="Arial"/>
          <w:sz w:val="28"/>
          <w:szCs w:val="28"/>
        </w:rPr>
        <w:t>The</w:t>
      </w:r>
      <w:r w:rsidRPr="003F5AE2">
        <w:rPr>
          <w:rFonts w:ascii="Arial" w:hAnsi="Arial" w:cs="Arial"/>
          <w:spacing w:val="-4"/>
          <w:sz w:val="28"/>
          <w:szCs w:val="28"/>
        </w:rPr>
        <w:t xml:space="preserve"> </w:t>
      </w:r>
      <w:r w:rsidRPr="003F5AE2">
        <w:rPr>
          <w:rFonts w:ascii="Arial" w:hAnsi="Arial" w:cs="Arial"/>
          <w:sz w:val="28"/>
          <w:szCs w:val="28"/>
        </w:rPr>
        <w:t>media,</w:t>
      </w:r>
      <w:r w:rsidRPr="003F5AE2">
        <w:rPr>
          <w:rFonts w:ascii="Arial" w:hAnsi="Arial" w:cs="Arial"/>
          <w:spacing w:val="-4"/>
          <w:sz w:val="28"/>
          <w:szCs w:val="28"/>
        </w:rPr>
        <w:t xml:space="preserve"> </w:t>
      </w:r>
      <w:r w:rsidRPr="003F5AE2">
        <w:rPr>
          <w:rFonts w:ascii="Arial" w:hAnsi="Arial" w:cs="Arial"/>
          <w:sz w:val="28"/>
          <w:szCs w:val="28"/>
        </w:rPr>
        <w:t>with</w:t>
      </w:r>
      <w:r w:rsidRPr="003F5AE2">
        <w:rPr>
          <w:rFonts w:ascii="Arial" w:hAnsi="Arial" w:cs="Arial"/>
          <w:spacing w:val="-4"/>
          <w:sz w:val="28"/>
          <w:szCs w:val="28"/>
        </w:rPr>
        <w:t xml:space="preserve"> </w:t>
      </w:r>
      <w:r w:rsidRPr="003F5AE2">
        <w:rPr>
          <w:rFonts w:ascii="Arial" w:hAnsi="Arial" w:cs="Arial"/>
          <w:sz w:val="28"/>
          <w:szCs w:val="28"/>
        </w:rPr>
        <w:t>its</w:t>
      </w:r>
      <w:r w:rsidRPr="003F5AE2">
        <w:rPr>
          <w:rFonts w:ascii="Arial" w:hAnsi="Arial" w:cs="Arial"/>
          <w:spacing w:val="-4"/>
          <w:sz w:val="28"/>
          <w:szCs w:val="28"/>
        </w:rPr>
        <w:t xml:space="preserve"> </w:t>
      </w:r>
      <w:r w:rsidRPr="003F5AE2">
        <w:rPr>
          <w:rFonts w:ascii="Arial" w:hAnsi="Arial" w:cs="Arial"/>
          <w:sz w:val="28"/>
          <w:szCs w:val="28"/>
        </w:rPr>
        <w:t>unparalleled</w:t>
      </w:r>
      <w:r w:rsidRPr="003F5AE2">
        <w:rPr>
          <w:rFonts w:ascii="Arial" w:hAnsi="Arial" w:cs="Arial"/>
          <w:spacing w:val="-4"/>
          <w:sz w:val="28"/>
          <w:szCs w:val="28"/>
        </w:rPr>
        <w:t xml:space="preserve"> </w:t>
      </w:r>
      <w:r w:rsidRPr="003F5AE2">
        <w:rPr>
          <w:rFonts w:ascii="Arial" w:hAnsi="Arial" w:cs="Arial"/>
          <w:sz w:val="28"/>
          <w:szCs w:val="28"/>
        </w:rPr>
        <w:t>reach</w:t>
      </w:r>
      <w:r w:rsidRPr="003F5AE2">
        <w:rPr>
          <w:rFonts w:ascii="Arial" w:hAnsi="Arial" w:cs="Arial"/>
          <w:spacing w:val="-4"/>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influence,</w:t>
      </w:r>
      <w:r w:rsidRPr="003F5AE2">
        <w:rPr>
          <w:rFonts w:ascii="Arial" w:hAnsi="Arial" w:cs="Arial"/>
          <w:spacing w:val="-4"/>
          <w:sz w:val="28"/>
          <w:szCs w:val="28"/>
        </w:rPr>
        <w:t xml:space="preserve"> </w:t>
      </w:r>
      <w:r w:rsidRPr="003F5AE2">
        <w:rPr>
          <w:rFonts w:ascii="Arial" w:hAnsi="Arial" w:cs="Arial"/>
          <w:sz w:val="28"/>
          <w:szCs w:val="28"/>
        </w:rPr>
        <w:t>plays</w:t>
      </w:r>
      <w:r w:rsidRPr="003F5AE2">
        <w:rPr>
          <w:rFonts w:ascii="Arial" w:hAnsi="Arial" w:cs="Arial"/>
          <w:spacing w:val="-4"/>
          <w:sz w:val="28"/>
          <w:szCs w:val="28"/>
        </w:rPr>
        <w:t xml:space="preserve"> </w:t>
      </w:r>
      <w:r w:rsidRPr="003F5AE2">
        <w:rPr>
          <w:rFonts w:ascii="Arial" w:hAnsi="Arial" w:cs="Arial"/>
          <w:sz w:val="28"/>
          <w:szCs w:val="28"/>
        </w:rPr>
        <w:t xml:space="preserve">a pivotal role in this endeavor, acting as a conduit through which stories, traditions, and contemporary issues of Northeast India </w:t>
      </w:r>
      <w:proofErr w:type="gramStart"/>
      <w:r w:rsidRPr="003F5AE2">
        <w:rPr>
          <w:rFonts w:ascii="Arial" w:hAnsi="Arial" w:cs="Arial"/>
          <w:sz w:val="28"/>
          <w:szCs w:val="28"/>
        </w:rPr>
        <w:t>are shared</w:t>
      </w:r>
      <w:proofErr w:type="gramEnd"/>
      <w:r w:rsidRPr="003F5AE2">
        <w:rPr>
          <w:rFonts w:ascii="Arial" w:hAnsi="Arial" w:cs="Arial"/>
          <w:sz w:val="28"/>
          <w:szCs w:val="28"/>
        </w:rPr>
        <w:t xml:space="preserve"> with a broader audience.</w:t>
      </w:r>
    </w:p>
    <w:p w14:paraId="546E5E7D" w14:textId="77777777" w:rsidR="00356884" w:rsidRPr="003F5AE2" w:rsidRDefault="00000000" w:rsidP="003F5AE2">
      <w:pPr>
        <w:pStyle w:val="BodyText"/>
        <w:spacing w:before="85" w:line="360" w:lineRule="auto"/>
        <w:ind w:right="107"/>
        <w:rPr>
          <w:rFonts w:ascii="Arial" w:hAnsi="Arial" w:cs="Arial"/>
          <w:sz w:val="28"/>
          <w:szCs w:val="28"/>
        </w:rPr>
      </w:pPr>
      <w:r w:rsidRPr="003F5AE2">
        <w:rPr>
          <w:rFonts w:ascii="Arial" w:hAnsi="Arial" w:cs="Arial"/>
          <w:sz w:val="28"/>
          <w:szCs w:val="28"/>
        </w:rPr>
        <w:t xml:space="preserve">At the heart of these media partnerships is the </w:t>
      </w:r>
      <w:proofErr w:type="gramStart"/>
      <w:r w:rsidRPr="003F5AE2">
        <w:rPr>
          <w:rFonts w:ascii="Arial" w:hAnsi="Arial" w:cs="Arial"/>
          <w:sz w:val="28"/>
          <w:szCs w:val="28"/>
        </w:rPr>
        <w:t>objective</w:t>
      </w:r>
      <w:proofErr w:type="gramEnd"/>
      <w:r w:rsidRPr="003F5AE2">
        <w:rPr>
          <w:rFonts w:ascii="Arial" w:hAnsi="Arial" w:cs="Arial"/>
          <w:sz w:val="28"/>
          <w:szCs w:val="28"/>
        </w:rPr>
        <w:t xml:space="preserve"> of highlighting the unique cultural heritage of Northeast India. Through documentaries, feature films, and news segments, the diverse traditions, languages, and customs of the region </w:t>
      </w:r>
      <w:proofErr w:type="gramStart"/>
      <w:r w:rsidRPr="003F5AE2">
        <w:rPr>
          <w:rFonts w:ascii="Arial" w:hAnsi="Arial" w:cs="Arial"/>
          <w:sz w:val="28"/>
          <w:szCs w:val="28"/>
        </w:rPr>
        <w:t>are brought</w:t>
      </w:r>
      <w:proofErr w:type="gramEnd"/>
      <w:r w:rsidRPr="003F5AE2">
        <w:rPr>
          <w:rFonts w:ascii="Arial" w:hAnsi="Arial" w:cs="Arial"/>
          <w:sz w:val="28"/>
          <w:szCs w:val="28"/>
        </w:rPr>
        <w:t xml:space="preserve"> to the forefront. These collaborations often involve local filmmakers, journalists, and cultural experts who </w:t>
      </w:r>
      <w:proofErr w:type="gramStart"/>
      <w:r w:rsidRPr="003F5AE2">
        <w:rPr>
          <w:rFonts w:ascii="Arial" w:hAnsi="Arial" w:cs="Arial"/>
          <w:sz w:val="28"/>
          <w:szCs w:val="28"/>
        </w:rPr>
        <w:t>possess</w:t>
      </w:r>
      <w:proofErr w:type="gramEnd"/>
      <w:r w:rsidRPr="003F5AE2">
        <w:rPr>
          <w:rFonts w:ascii="Arial" w:hAnsi="Arial" w:cs="Arial"/>
          <w:sz w:val="28"/>
          <w:szCs w:val="28"/>
        </w:rPr>
        <w:t xml:space="preserve"> an intimate understanding of the region. Their insights and narratives ensure that the portrayal of Northeast India is both authentic and respectful, countering stereotypes and misconceptions that have persisted over time.</w:t>
      </w:r>
    </w:p>
    <w:p w14:paraId="292BD0D5" w14:textId="77777777" w:rsidR="00356884" w:rsidRPr="003F5AE2" w:rsidRDefault="00356884" w:rsidP="003F5AE2">
      <w:pPr>
        <w:pStyle w:val="BodyText"/>
        <w:spacing w:line="360" w:lineRule="auto"/>
        <w:jc w:val="left"/>
        <w:rPr>
          <w:rFonts w:ascii="Arial" w:hAnsi="Arial" w:cs="Arial"/>
          <w:sz w:val="28"/>
          <w:szCs w:val="28"/>
        </w:rPr>
      </w:pPr>
    </w:p>
    <w:p w14:paraId="10F732AE" w14:textId="77777777" w:rsidR="00356884" w:rsidRPr="003F5AE2" w:rsidRDefault="00000000" w:rsidP="003F5AE2">
      <w:pPr>
        <w:pStyle w:val="BodyText"/>
        <w:spacing w:before="0" w:line="360" w:lineRule="auto"/>
        <w:ind w:right="104"/>
        <w:rPr>
          <w:rFonts w:ascii="Arial" w:hAnsi="Arial" w:cs="Arial"/>
          <w:sz w:val="28"/>
          <w:szCs w:val="28"/>
        </w:rPr>
      </w:pPr>
      <w:r w:rsidRPr="003F5AE2">
        <w:rPr>
          <w:rFonts w:ascii="Arial" w:hAnsi="Arial" w:cs="Arial"/>
          <w:sz w:val="28"/>
          <w:szCs w:val="28"/>
        </w:rPr>
        <w:t>Television and digital media platforms have been particularly</w:t>
      </w:r>
      <w:r w:rsidRPr="003F5AE2">
        <w:rPr>
          <w:rFonts w:ascii="Arial" w:hAnsi="Arial" w:cs="Arial"/>
          <w:spacing w:val="-3"/>
          <w:sz w:val="28"/>
          <w:szCs w:val="28"/>
        </w:rPr>
        <w:t xml:space="preserve"> </w:t>
      </w:r>
      <w:r w:rsidRPr="003F5AE2">
        <w:rPr>
          <w:rFonts w:ascii="Arial" w:hAnsi="Arial" w:cs="Arial"/>
          <w:sz w:val="28"/>
          <w:szCs w:val="28"/>
        </w:rPr>
        <w:t>instrumental</w:t>
      </w:r>
      <w:r w:rsidRPr="003F5AE2">
        <w:rPr>
          <w:rFonts w:ascii="Arial" w:hAnsi="Arial" w:cs="Arial"/>
          <w:spacing w:val="-2"/>
          <w:sz w:val="28"/>
          <w:szCs w:val="28"/>
        </w:rPr>
        <w:t xml:space="preserve"> </w:t>
      </w:r>
      <w:r w:rsidRPr="003F5AE2">
        <w:rPr>
          <w:rFonts w:ascii="Arial" w:hAnsi="Arial" w:cs="Arial"/>
          <w:sz w:val="28"/>
          <w:szCs w:val="28"/>
        </w:rPr>
        <w:t>in</w:t>
      </w:r>
      <w:r w:rsidRPr="003F5AE2">
        <w:rPr>
          <w:rFonts w:ascii="Arial" w:hAnsi="Arial" w:cs="Arial"/>
          <w:spacing w:val="-2"/>
          <w:sz w:val="28"/>
          <w:szCs w:val="28"/>
        </w:rPr>
        <w:t xml:space="preserve"> </w:t>
      </w:r>
      <w:proofErr w:type="gramStart"/>
      <w:r w:rsidRPr="003F5AE2">
        <w:rPr>
          <w:rFonts w:ascii="Arial" w:hAnsi="Arial" w:cs="Arial"/>
          <w:sz w:val="28"/>
          <w:szCs w:val="28"/>
        </w:rPr>
        <w:t>showcasing</w:t>
      </w:r>
      <w:proofErr w:type="gramEnd"/>
      <w:r w:rsidRPr="003F5AE2">
        <w:rPr>
          <w:rFonts w:ascii="Arial" w:hAnsi="Arial" w:cs="Arial"/>
          <w:spacing w:val="-2"/>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vibrant</w:t>
      </w:r>
      <w:r w:rsidRPr="003F5AE2">
        <w:rPr>
          <w:rFonts w:ascii="Arial" w:hAnsi="Arial" w:cs="Arial"/>
          <w:spacing w:val="-2"/>
          <w:sz w:val="28"/>
          <w:szCs w:val="28"/>
        </w:rPr>
        <w:t xml:space="preserve"> </w:t>
      </w:r>
      <w:r w:rsidRPr="003F5AE2">
        <w:rPr>
          <w:rFonts w:ascii="Arial" w:hAnsi="Arial" w:cs="Arial"/>
          <w:sz w:val="28"/>
          <w:szCs w:val="28"/>
        </w:rPr>
        <w:t>festivals, traditional dances, and indigenous crafts of Northeast India. Channels dedicated to travel and culture, as well as streaming services, have partnered with local production houses to create compelling content that captivates audiences worldwide. These visual narratives not only entertain but also educate viewers about the region’s historical significance and contemporary relevance.</w:t>
      </w:r>
    </w:p>
    <w:p w14:paraId="765FF2A2" w14:textId="77777777" w:rsidR="00356884" w:rsidRPr="003F5AE2" w:rsidRDefault="00356884" w:rsidP="003F5AE2">
      <w:pPr>
        <w:pStyle w:val="BodyText"/>
        <w:spacing w:line="360" w:lineRule="auto"/>
        <w:jc w:val="left"/>
        <w:rPr>
          <w:rFonts w:ascii="Arial" w:hAnsi="Arial" w:cs="Arial"/>
          <w:sz w:val="28"/>
          <w:szCs w:val="28"/>
        </w:rPr>
      </w:pPr>
    </w:p>
    <w:p w14:paraId="59EC1E3F"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Print media, too, has played a significant role in these partnerships.</w:t>
      </w:r>
      <w:r w:rsidRPr="003F5AE2">
        <w:rPr>
          <w:rFonts w:ascii="Arial" w:hAnsi="Arial" w:cs="Arial"/>
          <w:spacing w:val="-5"/>
          <w:sz w:val="28"/>
          <w:szCs w:val="28"/>
        </w:rPr>
        <w:t xml:space="preserve"> </w:t>
      </w:r>
      <w:r w:rsidRPr="003F5AE2">
        <w:rPr>
          <w:rFonts w:ascii="Arial" w:hAnsi="Arial" w:cs="Arial"/>
          <w:sz w:val="28"/>
          <w:szCs w:val="28"/>
        </w:rPr>
        <w:t>Leading</w:t>
      </w:r>
      <w:r w:rsidRPr="003F5AE2">
        <w:rPr>
          <w:rFonts w:ascii="Arial" w:hAnsi="Arial" w:cs="Arial"/>
          <w:spacing w:val="-5"/>
          <w:sz w:val="28"/>
          <w:szCs w:val="28"/>
        </w:rPr>
        <w:t xml:space="preserve"> </w:t>
      </w:r>
      <w:r w:rsidRPr="003F5AE2">
        <w:rPr>
          <w:rFonts w:ascii="Arial" w:hAnsi="Arial" w:cs="Arial"/>
          <w:sz w:val="28"/>
          <w:szCs w:val="28"/>
        </w:rPr>
        <w:t>newspapers</w:t>
      </w:r>
      <w:r w:rsidRPr="003F5AE2">
        <w:rPr>
          <w:rFonts w:ascii="Arial" w:hAnsi="Arial" w:cs="Arial"/>
          <w:spacing w:val="-5"/>
          <w:sz w:val="28"/>
          <w:szCs w:val="28"/>
        </w:rPr>
        <w:t xml:space="preserve"> </w:t>
      </w:r>
      <w:r w:rsidRPr="003F5AE2">
        <w:rPr>
          <w:rFonts w:ascii="Arial" w:hAnsi="Arial" w:cs="Arial"/>
          <w:sz w:val="28"/>
          <w:szCs w:val="28"/>
        </w:rPr>
        <w:t>and</w:t>
      </w:r>
      <w:r w:rsidRPr="003F5AE2">
        <w:rPr>
          <w:rFonts w:ascii="Arial" w:hAnsi="Arial" w:cs="Arial"/>
          <w:spacing w:val="-5"/>
          <w:sz w:val="28"/>
          <w:szCs w:val="28"/>
        </w:rPr>
        <w:t xml:space="preserve"> </w:t>
      </w:r>
      <w:r w:rsidRPr="003F5AE2">
        <w:rPr>
          <w:rFonts w:ascii="Arial" w:hAnsi="Arial" w:cs="Arial"/>
          <w:sz w:val="28"/>
          <w:szCs w:val="28"/>
        </w:rPr>
        <w:t>magazines</w:t>
      </w:r>
      <w:r w:rsidRPr="003F5AE2">
        <w:rPr>
          <w:rFonts w:ascii="Arial" w:hAnsi="Arial" w:cs="Arial"/>
          <w:spacing w:val="-5"/>
          <w:sz w:val="28"/>
          <w:szCs w:val="28"/>
        </w:rPr>
        <w:t xml:space="preserve"> </w:t>
      </w:r>
      <w:proofErr w:type="gramStart"/>
      <w:r w:rsidRPr="003F5AE2">
        <w:rPr>
          <w:rFonts w:ascii="Arial" w:hAnsi="Arial" w:cs="Arial"/>
          <w:sz w:val="28"/>
          <w:szCs w:val="28"/>
        </w:rPr>
        <w:t>frequently</w:t>
      </w:r>
      <w:proofErr w:type="gramEnd"/>
      <w:r w:rsidRPr="003F5AE2">
        <w:rPr>
          <w:rFonts w:ascii="Arial" w:hAnsi="Arial" w:cs="Arial"/>
          <w:sz w:val="28"/>
          <w:szCs w:val="28"/>
        </w:rPr>
        <w:t xml:space="preserve"> feature</w:t>
      </w:r>
      <w:r w:rsidRPr="003F5AE2">
        <w:rPr>
          <w:rFonts w:ascii="Arial" w:hAnsi="Arial" w:cs="Arial"/>
          <w:spacing w:val="19"/>
          <w:sz w:val="28"/>
          <w:szCs w:val="28"/>
        </w:rPr>
        <w:t xml:space="preserve"> </w:t>
      </w:r>
      <w:r w:rsidRPr="003F5AE2">
        <w:rPr>
          <w:rFonts w:ascii="Arial" w:hAnsi="Arial" w:cs="Arial"/>
          <w:sz w:val="28"/>
          <w:szCs w:val="28"/>
        </w:rPr>
        <w:t>articles</w:t>
      </w:r>
      <w:r w:rsidRPr="003F5AE2">
        <w:rPr>
          <w:rFonts w:ascii="Arial" w:hAnsi="Arial" w:cs="Arial"/>
          <w:spacing w:val="20"/>
          <w:sz w:val="28"/>
          <w:szCs w:val="28"/>
        </w:rPr>
        <w:t xml:space="preserve"> </w:t>
      </w:r>
      <w:r w:rsidRPr="003F5AE2">
        <w:rPr>
          <w:rFonts w:ascii="Arial" w:hAnsi="Arial" w:cs="Arial"/>
          <w:sz w:val="28"/>
          <w:szCs w:val="28"/>
        </w:rPr>
        <w:t>and</w:t>
      </w:r>
      <w:r w:rsidRPr="003F5AE2">
        <w:rPr>
          <w:rFonts w:ascii="Arial" w:hAnsi="Arial" w:cs="Arial"/>
          <w:spacing w:val="19"/>
          <w:sz w:val="28"/>
          <w:szCs w:val="28"/>
        </w:rPr>
        <w:t xml:space="preserve"> </w:t>
      </w:r>
      <w:r w:rsidRPr="003F5AE2">
        <w:rPr>
          <w:rFonts w:ascii="Arial" w:hAnsi="Arial" w:cs="Arial"/>
          <w:sz w:val="28"/>
          <w:szCs w:val="28"/>
        </w:rPr>
        <w:t>photo</w:t>
      </w:r>
      <w:r w:rsidRPr="003F5AE2">
        <w:rPr>
          <w:rFonts w:ascii="Arial" w:hAnsi="Arial" w:cs="Arial"/>
          <w:spacing w:val="20"/>
          <w:sz w:val="28"/>
          <w:szCs w:val="28"/>
        </w:rPr>
        <w:t xml:space="preserve"> </w:t>
      </w:r>
      <w:r w:rsidRPr="003F5AE2">
        <w:rPr>
          <w:rFonts w:ascii="Arial" w:hAnsi="Arial" w:cs="Arial"/>
          <w:sz w:val="28"/>
          <w:szCs w:val="28"/>
        </w:rPr>
        <w:t>essays</w:t>
      </w:r>
      <w:r w:rsidRPr="003F5AE2">
        <w:rPr>
          <w:rFonts w:ascii="Arial" w:hAnsi="Arial" w:cs="Arial"/>
          <w:spacing w:val="19"/>
          <w:sz w:val="28"/>
          <w:szCs w:val="28"/>
        </w:rPr>
        <w:t xml:space="preserve"> </w:t>
      </w:r>
      <w:r w:rsidRPr="003F5AE2">
        <w:rPr>
          <w:rFonts w:ascii="Arial" w:hAnsi="Arial" w:cs="Arial"/>
          <w:sz w:val="28"/>
          <w:szCs w:val="28"/>
        </w:rPr>
        <w:t>that</w:t>
      </w:r>
      <w:r w:rsidRPr="003F5AE2">
        <w:rPr>
          <w:rFonts w:ascii="Arial" w:hAnsi="Arial" w:cs="Arial"/>
          <w:spacing w:val="20"/>
          <w:sz w:val="28"/>
          <w:szCs w:val="28"/>
        </w:rPr>
        <w:t xml:space="preserve"> </w:t>
      </w:r>
      <w:r w:rsidRPr="003F5AE2">
        <w:rPr>
          <w:rFonts w:ascii="Arial" w:hAnsi="Arial" w:cs="Arial"/>
          <w:sz w:val="28"/>
          <w:szCs w:val="28"/>
        </w:rPr>
        <w:t>delve</w:t>
      </w:r>
      <w:r w:rsidRPr="003F5AE2">
        <w:rPr>
          <w:rFonts w:ascii="Arial" w:hAnsi="Arial" w:cs="Arial"/>
          <w:spacing w:val="19"/>
          <w:sz w:val="28"/>
          <w:szCs w:val="28"/>
        </w:rPr>
        <w:t xml:space="preserve"> </w:t>
      </w:r>
      <w:r w:rsidRPr="003F5AE2">
        <w:rPr>
          <w:rFonts w:ascii="Arial" w:hAnsi="Arial" w:cs="Arial"/>
          <w:sz w:val="28"/>
          <w:szCs w:val="28"/>
        </w:rPr>
        <w:t>into</w:t>
      </w:r>
      <w:r w:rsidRPr="003F5AE2">
        <w:rPr>
          <w:rFonts w:ascii="Arial" w:hAnsi="Arial" w:cs="Arial"/>
          <w:spacing w:val="20"/>
          <w:sz w:val="28"/>
          <w:szCs w:val="28"/>
        </w:rPr>
        <w:t xml:space="preserve"> </w:t>
      </w:r>
      <w:r w:rsidRPr="003F5AE2">
        <w:rPr>
          <w:rFonts w:ascii="Arial" w:hAnsi="Arial" w:cs="Arial"/>
          <w:sz w:val="28"/>
          <w:szCs w:val="28"/>
        </w:rPr>
        <w:t>the</w:t>
      </w:r>
      <w:r w:rsidRPr="003F5AE2">
        <w:rPr>
          <w:rFonts w:ascii="Arial" w:hAnsi="Arial" w:cs="Arial"/>
          <w:spacing w:val="20"/>
          <w:sz w:val="28"/>
          <w:szCs w:val="28"/>
        </w:rPr>
        <w:t xml:space="preserve"> </w:t>
      </w:r>
      <w:r w:rsidRPr="003F5AE2">
        <w:rPr>
          <w:rFonts w:ascii="Arial" w:hAnsi="Arial" w:cs="Arial"/>
          <w:spacing w:val="-2"/>
          <w:sz w:val="28"/>
          <w:szCs w:val="28"/>
        </w:rPr>
        <w:t>socio-</w:t>
      </w:r>
      <w:r w:rsidRPr="003F5AE2">
        <w:rPr>
          <w:rFonts w:ascii="Arial" w:hAnsi="Arial" w:cs="Arial"/>
          <w:sz w:val="28"/>
          <w:szCs w:val="28"/>
        </w:rPr>
        <w:t>economic and cultural aspects of Northeast India. Collaborations between local journalists and national or international publications have led to in-depth investigative reports that shed light on the challenges and triumphs of the region. These written narratives complement the visual stories, providing a more comprehensive understanding of Northeast India’s complexities.</w:t>
      </w:r>
    </w:p>
    <w:p w14:paraId="52513838" w14:textId="77777777" w:rsidR="00356884" w:rsidRPr="003F5AE2" w:rsidRDefault="00356884" w:rsidP="003F5AE2">
      <w:pPr>
        <w:pStyle w:val="BodyText"/>
        <w:spacing w:line="360" w:lineRule="auto"/>
        <w:jc w:val="left"/>
        <w:rPr>
          <w:rFonts w:ascii="Arial" w:hAnsi="Arial" w:cs="Arial"/>
          <w:sz w:val="28"/>
          <w:szCs w:val="28"/>
        </w:rPr>
      </w:pPr>
    </w:p>
    <w:p w14:paraId="10E69450"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Radio, often an overlooked medium, has also contributed</w:t>
      </w:r>
      <w:r w:rsidRPr="003F5AE2">
        <w:rPr>
          <w:rFonts w:ascii="Arial" w:hAnsi="Arial" w:cs="Arial"/>
          <w:spacing w:val="40"/>
          <w:sz w:val="28"/>
          <w:szCs w:val="28"/>
        </w:rPr>
        <w:t xml:space="preserve"> </w:t>
      </w:r>
      <w:r w:rsidRPr="003F5AE2">
        <w:rPr>
          <w:rFonts w:ascii="Arial" w:hAnsi="Arial" w:cs="Arial"/>
          <w:sz w:val="28"/>
          <w:szCs w:val="28"/>
        </w:rPr>
        <w:t xml:space="preserve">to bridging cultural </w:t>
      </w:r>
      <w:r w:rsidRPr="003F5AE2">
        <w:rPr>
          <w:rFonts w:ascii="Arial" w:hAnsi="Arial" w:cs="Arial"/>
          <w:sz w:val="28"/>
          <w:szCs w:val="28"/>
        </w:rPr>
        <w:lastRenderedPageBreak/>
        <w:t>gaps. Community radio stations in North</w:t>
      </w:r>
      <w:r w:rsidRPr="003F5AE2">
        <w:rPr>
          <w:rFonts w:ascii="Arial" w:hAnsi="Arial" w:cs="Arial"/>
          <w:spacing w:val="-1"/>
          <w:sz w:val="28"/>
          <w:szCs w:val="28"/>
        </w:rPr>
        <w:t xml:space="preserve">east </w:t>
      </w:r>
      <w:r w:rsidRPr="003F5AE2">
        <w:rPr>
          <w:rFonts w:ascii="Arial" w:hAnsi="Arial" w:cs="Arial"/>
          <w:sz w:val="28"/>
          <w:szCs w:val="28"/>
        </w:rPr>
        <w:t>India</w:t>
      </w:r>
      <w:r w:rsidRPr="003F5AE2">
        <w:rPr>
          <w:rFonts w:ascii="Arial" w:hAnsi="Arial" w:cs="Arial"/>
          <w:spacing w:val="-1"/>
          <w:sz w:val="28"/>
          <w:szCs w:val="28"/>
        </w:rPr>
        <w:t xml:space="preserve"> </w:t>
      </w:r>
      <w:r w:rsidRPr="003F5AE2">
        <w:rPr>
          <w:rFonts w:ascii="Arial" w:hAnsi="Arial" w:cs="Arial"/>
          <w:sz w:val="28"/>
          <w:szCs w:val="28"/>
        </w:rPr>
        <w:t>have</w:t>
      </w:r>
      <w:r w:rsidRPr="003F5AE2">
        <w:rPr>
          <w:rFonts w:ascii="Arial" w:hAnsi="Arial" w:cs="Arial"/>
          <w:spacing w:val="-1"/>
          <w:sz w:val="28"/>
          <w:szCs w:val="28"/>
        </w:rPr>
        <w:t xml:space="preserve"> </w:t>
      </w:r>
      <w:r w:rsidRPr="003F5AE2">
        <w:rPr>
          <w:rFonts w:ascii="Arial" w:hAnsi="Arial" w:cs="Arial"/>
          <w:sz w:val="28"/>
          <w:szCs w:val="28"/>
        </w:rPr>
        <w:t>partnered</w:t>
      </w:r>
      <w:r w:rsidRPr="003F5AE2">
        <w:rPr>
          <w:rFonts w:ascii="Arial" w:hAnsi="Arial" w:cs="Arial"/>
          <w:spacing w:val="-1"/>
          <w:sz w:val="28"/>
          <w:szCs w:val="28"/>
        </w:rPr>
        <w:t xml:space="preserve"> </w:t>
      </w:r>
      <w:r w:rsidRPr="003F5AE2">
        <w:rPr>
          <w:rFonts w:ascii="Arial" w:hAnsi="Arial" w:cs="Arial"/>
          <w:sz w:val="28"/>
          <w:szCs w:val="28"/>
        </w:rPr>
        <w:t>with</w:t>
      </w:r>
      <w:r w:rsidRPr="003F5AE2">
        <w:rPr>
          <w:rFonts w:ascii="Arial" w:hAnsi="Arial" w:cs="Arial"/>
          <w:spacing w:val="-1"/>
          <w:sz w:val="28"/>
          <w:szCs w:val="28"/>
        </w:rPr>
        <w:t xml:space="preserve"> </w:t>
      </w:r>
      <w:r w:rsidRPr="003F5AE2">
        <w:rPr>
          <w:rFonts w:ascii="Arial" w:hAnsi="Arial" w:cs="Arial"/>
          <w:sz w:val="28"/>
          <w:szCs w:val="28"/>
        </w:rPr>
        <w:t>national</w:t>
      </w:r>
      <w:r w:rsidRPr="003F5AE2">
        <w:rPr>
          <w:rFonts w:ascii="Arial" w:hAnsi="Arial" w:cs="Arial"/>
          <w:spacing w:val="-1"/>
          <w:sz w:val="28"/>
          <w:szCs w:val="28"/>
        </w:rPr>
        <w:t xml:space="preserve"> </w:t>
      </w:r>
      <w:r w:rsidRPr="003F5AE2">
        <w:rPr>
          <w:rFonts w:ascii="Arial" w:hAnsi="Arial" w:cs="Arial"/>
          <w:sz w:val="28"/>
          <w:szCs w:val="28"/>
        </w:rPr>
        <w:t>broadcasters to produce programs that highlight local music, folklore, and oral histories. These audio stories resonate deeply with listeners, offering a unique and intimate glimpse into the lives of the people of Northeast India. The use of local languages in these broadcasts further enhances their authenticity and relatability.</w:t>
      </w:r>
    </w:p>
    <w:p w14:paraId="78D47DFA" w14:textId="77777777" w:rsidR="00356884" w:rsidRPr="003F5AE2" w:rsidRDefault="00356884" w:rsidP="003F5AE2">
      <w:pPr>
        <w:pStyle w:val="BodyText"/>
        <w:spacing w:line="360" w:lineRule="auto"/>
        <w:jc w:val="left"/>
        <w:rPr>
          <w:rFonts w:ascii="Arial" w:hAnsi="Arial" w:cs="Arial"/>
          <w:sz w:val="28"/>
          <w:szCs w:val="28"/>
        </w:rPr>
      </w:pPr>
    </w:p>
    <w:p w14:paraId="0AF1D383"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 xml:space="preserve">Social media has </w:t>
      </w:r>
      <w:proofErr w:type="gramStart"/>
      <w:r w:rsidRPr="003F5AE2">
        <w:rPr>
          <w:rFonts w:ascii="Arial" w:hAnsi="Arial" w:cs="Arial"/>
          <w:sz w:val="28"/>
          <w:szCs w:val="28"/>
        </w:rPr>
        <w:t>emerged</w:t>
      </w:r>
      <w:proofErr w:type="gramEnd"/>
      <w:r w:rsidRPr="003F5AE2">
        <w:rPr>
          <w:rFonts w:ascii="Arial" w:hAnsi="Arial" w:cs="Arial"/>
          <w:sz w:val="28"/>
          <w:szCs w:val="28"/>
        </w:rPr>
        <w:t xml:space="preserve"> as a powerful tool in these media partnerships. Platforms like Facebook, Instagram, and YouTube have enabled content creators from Northeast India to share their stories directly with a global audience. Influencers and vloggers from the region collaborate with brands and tourism boards to promote Northeast India’s attractions</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cultural</w:t>
      </w:r>
      <w:r w:rsidRPr="003F5AE2">
        <w:rPr>
          <w:rFonts w:ascii="Arial" w:hAnsi="Arial" w:cs="Arial"/>
          <w:spacing w:val="4"/>
          <w:sz w:val="28"/>
          <w:szCs w:val="28"/>
        </w:rPr>
        <w:t xml:space="preserve"> </w:t>
      </w:r>
      <w:r w:rsidRPr="003F5AE2">
        <w:rPr>
          <w:rFonts w:ascii="Arial" w:hAnsi="Arial" w:cs="Arial"/>
          <w:sz w:val="28"/>
          <w:szCs w:val="28"/>
        </w:rPr>
        <w:t>heritage.</w:t>
      </w:r>
      <w:r w:rsidRPr="003F5AE2">
        <w:rPr>
          <w:rFonts w:ascii="Arial" w:hAnsi="Arial" w:cs="Arial"/>
          <w:spacing w:val="4"/>
          <w:sz w:val="28"/>
          <w:szCs w:val="28"/>
        </w:rPr>
        <w:t xml:space="preserve"> </w:t>
      </w:r>
      <w:r w:rsidRPr="003F5AE2">
        <w:rPr>
          <w:rFonts w:ascii="Arial" w:hAnsi="Arial" w:cs="Arial"/>
          <w:sz w:val="28"/>
          <w:szCs w:val="28"/>
        </w:rPr>
        <w:t>These</w:t>
      </w:r>
      <w:r w:rsidRPr="003F5AE2">
        <w:rPr>
          <w:rFonts w:ascii="Arial" w:hAnsi="Arial" w:cs="Arial"/>
          <w:spacing w:val="4"/>
          <w:sz w:val="28"/>
          <w:szCs w:val="28"/>
        </w:rPr>
        <w:t xml:space="preserve"> </w:t>
      </w:r>
      <w:r w:rsidRPr="003F5AE2">
        <w:rPr>
          <w:rFonts w:ascii="Arial" w:hAnsi="Arial" w:cs="Arial"/>
          <w:sz w:val="28"/>
          <w:szCs w:val="28"/>
        </w:rPr>
        <w:t>digital</w:t>
      </w:r>
      <w:r w:rsidRPr="003F5AE2">
        <w:rPr>
          <w:rFonts w:ascii="Arial" w:hAnsi="Arial" w:cs="Arial"/>
          <w:spacing w:val="4"/>
          <w:sz w:val="28"/>
          <w:szCs w:val="28"/>
        </w:rPr>
        <w:t xml:space="preserve"> </w:t>
      </w:r>
      <w:r w:rsidRPr="003F5AE2">
        <w:rPr>
          <w:rFonts w:ascii="Arial" w:hAnsi="Arial" w:cs="Arial"/>
          <w:sz w:val="28"/>
          <w:szCs w:val="28"/>
        </w:rPr>
        <w:t>narratives</w:t>
      </w:r>
      <w:r w:rsidRPr="003F5AE2">
        <w:rPr>
          <w:rFonts w:ascii="Arial" w:hAnsi="Arial" w:cs="Arial"/>
          <w:spacing w:val="5"/>
          <w:sz w:val="28"/>
          <w:szCs w:val="28"/>
        </w:rPr>
        <w:t xml:space="preserve"> </w:t>
      </w:r>
      <w:r w:rsidRPr="003F5AE2">
        <w:rPr>
          <w:rFonts w:ascii="Arial" w:hAnsi="Arial" w:cs="Arial"/>
          <w:spacing w:val="-5"/>
          <w:sz w:val="28"/>
          <w:szCs w:val="28"/>
        </w:rPr>
        <w:t>are</w:t>
      </w:r>
      <w:r w:rsidRPr="003F5AE2">
        <w:rPr>
          <w:rFonts w:ascii="Arial" w:hAnsi="Arial" w:cs="Arial"/>
          <w:sz w:val="28"/>
          <w:szCs w:val="28"/>
        </w:rPr>
        <w:t xml:space="preserve"> often interactive, allowing for real-time engagement and feedback from viewers, thus fostering a sense of</w:t>
      </w:r>
      <w:r w:rsidRPr="003F5AE2">
        <w:rPr>
          <w:rFonts w:ascii="Arial" w:hAnsi="Arial" w:cs="Arial"/>
          <w:spacing w:val="40"/>
          <w:sz w:val="28"/>
          <w:szCs w:val="28"/>
        </w:rPr>
        <w:t xml:space="preserve"> </w:t>
      </w:r>
      <w:r w:rsidRPr="003F5AE2">
        <w:rPr>
          <w:rFonts w:ascii="Arial" w:hAnsi="Arial" w:cs="Arial"/>
          <w:sz w:val="28"/>
          <w:szCs w:val="28"/>
        </w:rPr>
        <w:t>community and connection.</w:t>
      </w:r>
    </w:p>
    <w:p w14:paraId="7A4C0D72" w14:textId="77777777" w:rsidR="00356884" w:rsidRPr="003F5AE2" w:rsidRDefault="00356884" w:rsidP="003F5AE2">
      <w:pPr>
        <w:pStyle w:val="BodyText"/>
        <w:spacing w:line="360" w:lineRule="auto"/>
        <w:jc w:val="left"/>
        <w:rPr>
          <w:rFonts w:ascii="Arial" w:hAnsi="Arial" w:cs="Arial"/>
          <w:sz w:val="28"/>
          <w:szCs w:val="28"/>
        </w:rPr>
      </w:pPr>
    </w:p>
    <w:p w14:paraId="52ACCBD8"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 xml:space="preserve">The impact of these media partnerships extends beyond mere representation. They have tangible benefits for tourism, economic development, and cultural preservation in Northeast India. By </w:t>
      </w:r>
      <w:proofErr w:type="gramStart"/>
      <w:r w:rsidRPr="003F5AE2">
        <w:rPr>
          <w:rFonts w:ascii="Arial" w:hAnsi="Arial" w:cs="Arial"/>
          <w:sz w:val="28"/>
          <w:szCs w:val="28"/>
        </w:rPr>
        <w:t>showcasing</w:t>
      </w:r>
      <w:proofErr w:type="gramEnd"/>
      <w:r w:rsidRPr="003F5AE2">
        <w:rPr>
          <w:rFonts w:ascii="Arial" w:hAnsi="Arial" w:cs="Arial"/>
          <w:sz w:val="28"/>
          <w:szCs w:val="28"/>
        </w:rPr>
        <w:t xml:space="preserve"> the region’s beauty and cultural wealth, these media collaborations attract tourists, investors, and scholars, contributing to the local economy and encouraging the preservation of traditional practices.</w:t>
      </w:r>
    </w:p>
    <w:p w14:paraId="4A14F9DB" w14:textId="77777777" w:rsidR="00356884" w:rsidRPr="003F5AE2" w:rsidRDefault="00356884" w:rsidP="003F5AE2">
      <w:pPr>
        <w:pStyle w:val="BodyText"/>
        <w:spacing w:line="360" w:lineRule="auto"/>
        <w:jc w:val="left"/>
        <w:rPr>
          <w:rFonts w:ascii="Arial" w:hAnsi="Arial" w:cs="Arial"/>
          <w:sz w:val="28"/>
          <w:szCs w:val="28"/>
        </w:rPr>
      </w:pPr>
    </w:p>
    <w:p w14:paraId="21C21EFA" w14:textId="77777777" w:rsidR="00356884" w:rsidRPr="003F5AE2" w:rsidRDefault="00D5402D" w:rsidP="003F5AE2">
      <w:pPr>
        <w:pStyle w:val="BodyText"/>
        <w:spacing w:before="1" w:line="360" w:lineRule="auto"/>
        <w:ind w:right="105"/>
        <w:rPr>
          <w:rFonts w:ascii="Arial" w:hAnsi="Arial" w:cs="Arial"/>
          <w:sz w:val="28"/>
          <w:szCs w:val="28"/>
        </w:rPr>
      </w:pPr>
      <w:r w:rsidRPr="003F5AE2">
        <w:rPr>
          <w:rFonts w:ascii="Arial" w:hAnsi="Arial" w:cs="Arial"/>
          <w:sz w:val="28"/>
          <w:szCs w:val="28"/>
        </w:rPr>
        <w:t>The media partnerships centered around Northeast India serve as a bridge between cultures, fostering a deeper appreciation and understanding of this unique region.</w:t>
      </w:r>
      <w:r w:rsidRPr="003F5AE2">
        <w:rPr>
          <w:rFonts w:ascii="Arial" w:hAnsi="Arial" w:cs="Arial"/>
          <w:spacing w:val="-5"/>
          <w:sz w:val="28"/>
          <w:szCs w:val="28"/>
        </w:rPr>
        <w:t xml:space="preserve"> </w:t>
      </w:r>
      <w:r w:rsidRPr="003F5AE2">
        <w:rPr>
          <w:rFonts w:ascii="Arial" w:hAnsi="Arial" w:cs="Arial"/>
          <w:sz w:val="28"/>
          <w:szCs w:val="28"/>
        </w:rPr>
        <w:t>Through</w:t>
      </w:r>
      <w:r w:rsidRPr="003F5AE2">
        <w:rPr>
          <w:rFonts w:ascii="Arial" w:hAnsi="Arial" w:cs="Arial"/>
          <w:spacing w:val="-5"/>
          <w:sz w:val="28"/>
          <w:szCs w:val="28"/>
        </w:rPr>
        <w:t xml:space="preserve"> </w:t>
      </w:r>
      <w:r w:rsidRPr="003F5AE2">
        <w:rPr>
          <w:rFonts w:ascii="Arial" w:hAnsi="Arial" w:cs="Arial"/>
          <w:sz w:val="28"/>
          <w:szCs w:val="28"/>
        </w:rPr>
        <w:t>the</w:t>
      </w:r>
      <w:r w:rsidRPr="003F5AE2">
        <w:rPr>
          <w:rFonts w:ascii="Arial" w:hAnsi="Arial" w:cs="Arial"/>
          <w:spacing w:val="-4"/>
          <w:sz w:val="28"/>
          <w:szCs w:val="28"/>
        </w:rPr>
        <w:t xml:space="preserve"> </w:t>
      </w:r>
      <w:r w:rsidRPr="003F5AE2">
        <w:rPr>
          <w:rFonts w:ascii="Arial" w:hAnsi="Arial" w:cs="Arial"/>
          <w:sz w:val="28"/>
          <w:szCs w:val="28"/>
        </w:rPr>
        <w:t>collaborative</w:t>
      </w:r>
      <w:r w:rsidRPr="003F5AE2">
        <w:rPr>
          <w:rFonts w:ascii="Arial" w:hAnsi="Arial" w:cs="Arial"/>
          <w:spacing w:val="-4"/>
          <w:sz w:val="28"/>
          <w:szCs w:val="28"/>
        </w:rPr>
        <w:t xml:space="preserve"> </w:t>
      </w:r>
      <w:r w:rsidRPr="003F5AE2">
        <w:rPr>
          <w:rFonts w:ascii="Arial" w:hAnsi="Arial" w:cs="Arial"/>
          <w:sz w:val="28"/>
          <w:szCs w:val="28"/>
        </w:rPr>
        <w:t>efforts</w:t>
      </w:r>
      <w:r w:rsidRPr="003F5AE2">
        <w:rPr>
          <w:rFonts w:ascii="Arial" w:hAnsi="Arial" w:cs="Arial"/>
          <w:spacing w:val="-4"/>
          <w:sz w:val="28"/>
          <w:szCs w:val="28"/>
        </w:rPr>
        <w:t xml:space="preserve"> </w:t>
      </w:r>
      <w:r w:rsidRPr="003F5AE2">
        <w:rPr>
          <w:rFonts w:ascii="Arial" w:hAnsi="Arial" w:cs="Arial"/>
          <w:sz w:val="28"/>
          <w:szCs w:val="28"/>
        </w:rPr>
        <w:t>of</w:t>
      </w:r>
      <w:r w:rsidRPr="003F5AE2">
        <w:rPr>
          <w:rFonts w:ascii="Arial" w:hAnsi="Arial" w:cs="Arial"/>
          <w:spacing w:val="-5"/>
          <w:sz w:val="28"/>
          <w:szCs w:val="28"/>
        </w:rPr>
        <w:t xml:space="preserve"> </w:t>
      </w:r>
      <w:r w:rsidRPr="003F5AE2">
        <w:rPr>
          <w:rFonts w:ascii="Arial" w:hAnsi="Arial" w:cs="Arial"/>
          <w:sz w:val="28"/>
          <w:szCs w:val="28"/>
        </w:rPr>
        <w:t>local</w:t>
      </w:r>
      <w:r w:rsidRPr="003F5AE2">
        <w:rPr>
          <w:rFonts w:ascii="Arial" w:hAnsi="Arial" w:cs="Arial"/>
          <w:spacing w:val="-4"/>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 xml:space="preserve">global media entities, the stories of Northeast India continue to </w:t>
      </w:r>
      <w:proofErr w:type="gramStart"/>
      <w:r w:rsidRPr="003F5AE2">
        <w:rPr>
          <w:rFonts w:ascii="Arial" w:hAnsi="Arial" w:cs="Arial"/>
          <w:sz w:val="28"/>
          <w:szCs w:val="28"/>
        </w:rPr>
        <w:t>be told</w:t>
      </w:r>
      <w:proofErr w:type="gramEnd"/>
      <w:r w:rsidRPr="003F5AE2">
        <w:rPr>
          <w:rFonts w:ascii="Arial" w:hAnsi="Arial" w:cs="Arial"/>
          <w:sz w:val="28"/>
          <w:szCs w:val="28"/>
        </w:rPr>
        <w:t>, celebrated, and cherished, ensuring that its cultural legacy endures for generations to come.</w:t>
      </w:r>
    </w:p>
    <w:p w14:paraId="240B6F0A" w14:textId="77777777" w:rsidR="00356884" w:rsidRPr="002C478E" w:rsidRDefault="00000000" w:rsidP="003F5AE2">
      <w:pPr>
        <w:pStyle w:val="Heading3"/>
        <w:spacing w:before="1" w:line="360" w:lineRule="auto"/>
        <w:ind w:left="0"/>
        <w:rPr>
          <w:rFonts w:ascii="Arial" w:hAnsi="Arial" w:cs="Arial"/>
          <w:b/>
          <w:bCs/>
          <w:i w:val="0"/>
          <w:iCs w:val="0"/>
          <w:sz w:val="28"/>
          <w:szCs w:val="28"/>
        </w:rPr>
      </w:pPr>
      <w:r w:rsidRPr="002C478E">
        <w:rPr>
          <w:rFonts w:ascii="Arial" w:hAnsi="Arial" w:cs="Arial"/>
          <w:b/>
          <w:bCs/>
          <w:i w:val="0"/>
          <w:iCs w:val="0"/>
          <w:w w:val="105"/>
          <w:sz w:val="28"/>
          <w:szCs w:val="28"/>
        </w:rPr>
        <w:t>Digital</w:t>
      </w:r>
      <w:r w:rsidRPr="002C478E">
        <w:rPr>
          <w:rFonts w:ascii="Arial" w:hAnsi="Arial" w:cs="Arial"/>
          <w:b/>
          <w:bCs/>
          <w:i w:val="0"/>
          <w:iCs w:val="0"/>
          <w:spacing w:val="-8"/>
          <w:w w:val="105"/>
          <w:sz w:val="28"/>
          <w:szCs w:val="28"/>
        </w:rPr>
        <w:t xml:space="preserve"> </w:t>
      </w:r>
      <w:r w:rsidRPr="002C478E">
        <w:rPr>
          <w:rFonts w:ascii="Arial" w:hAnsi="Arial" w:cs="Arial"/>
          <w:b/>
          <w:bCs/>
          <w:i w:val="0"/>
          <w:iCs w:val="0"/>
          <w:w w:val="105"/>
          <w:sz w:val="28"/>
          <w:szCs w:val="28"/>
        </w:rPr>
        <w:t>Media</w:t>
      </w:r>
      <w:r w:rsidRPr="002C478E">
        <w:rPr>
          <w:rFonts w:ascii="Arial" w:hAnsi="Arial" w:cs="Arial"/>
          <w:b/>
          <w:bCs/>
          <w:i w:val="0"/>
          <w:iCs w:val="0"/>
          <w:spacing w:val="-7"/>
          <w:w w:val="105"/>
          <w:sz w:val="28"/>
          <w:szCs w:val="28"/>
        </w:rPr>
        <w:t xml:space="preserve"> </w:t>
      </w:r>
      <w:r w:rsidRPr="002C478E">
        <w:rPr>
          <w:rFonts w:ascii="Arial" w:hAnsi="Arial" w:cs="Arial"/>
          <w:b/>
          <w:bCs/>
          <w:i w:val="0"/>
          <w:iCs w:val="0"/>
          <w:spacing w:val="-2"/>
          <w:w w:val="105"/>
          <w:sz w:val="28"/>
          <w:szCs w:val="28"/>
        </w:rPr>
        <w:t>Impact</w:t>
      </w:r>
    </w:p>
    <w:p w14:paraId="1CA9CFF6" w14:textId="77777777" w:rsidR="00356884" w:rsidRPr="003F5AE2" w:rsidRDefault="00000000" w:rsidP="003F5AE2">
      <w:pPr>
        <w:pStyle w:val="BodyText"/>
        <w:spacing w:before="256" w:line="360" w:lineRule="auto"/>
        <w:ind w:right="106"/>
        <w:rPr>
          <w:rFonts w:ascii="Arial" w:hAnsi="Arial" w:cs="Arial"/>
          <w:sz w:val="28"/>
          <w:szCs w:val="28"/>
        </w:rPr>
      </w:pPr>
      <w:r w:rsidRPr="003F5AE2">
        <w:rPr>
          <w:rFonts w:ascii="Arial" w:hAnsi="Arial" w:cs="Arial"/>
          <w:sz w:val="28"/>
          <w:szCs w:val="28"/>
        </w:rPr>
        <w:t>The advent of digital media has revolutionized the cultural landscape of Northeast India, creating a dynamic interplay between</w:t>
      </w:r>
      <w:r w:rsidRPr="003F5AE2">
        <w:rPr>
          <w:rFonts w:ascii="Arial" w:hAnsi="Arial" w:cs="Arial"/>
          <w:spacing w:val="51"/>
          <w:sz w:val="28"/>
          <w:szCs w:val="28"/>
        </w:rPr>
        <w:t xml:space="preserve"> </w:t>
      </w:r>
      <w:r w:rsidRPr="003F5AE2">
        <w:rPr>
          <w:rFonts w:ascii="Arial" w:hAnsi="Arial" w:cs="Arial"/>
          <w:sz w:val="28"/>
          <w:szCs w:val="28"/>
        </w:rPr>
        <w:t>tradition</w:t>
      </w:r>
      <w:r w:rsidRPr="003F5AE2">
        <w:rPr>
          <w:rFonts w:ascii="Arial" w:hAnsi="Arial" w:cs="Arial"/>
          <w:spacing w:val="52"/>
          <w:sz w:val="28"/>
          <w:szCs w:val="28"/>
        </w:rPr>
        <w:t xml:space="preserve"> </w:t>
      </w:r>
      <w:r w:rsidRPr="003F5AE2">
        <w:rPr>
          <w:rFonts w:ascii="Arial" w:hAnsi="Arial" w:cs="Arial"/>
          <w:sz w:val="28"/>
          <w:szCs w:val="28"/>
        </w:rPr>
        <w:t>and</w:t>
      </w:r>
      <w:r w:rsidRPr="003F5AE2">
        <w:rPr>
          <w:rFonts w:ascii="Arial" w:hAnsi="Arial" w:cs="Arial"/>
          <w:spacing w:val="52"/>
          <w:sz w:val="28"/>
          <w:szCs w:val="28"/>
        </w:rPr>
        <w:t xml:space="preserve"> </w:t>
      </w:r>
      <w:r w:rsidRPr="003F5AE2">
        <w:rPr>
          <w:rFonts w:ascii="Arial" w:hAnsi="Arial" w:cs="Arial"/>
          <w:sz w:val="28"/>
          <w:szCs w:val="28"/>
        </w:rPr>
        <w:t>modernity.</w:t>
      </w:r>
      <w:r w:rsidRPr="003F5AE2">
        <w:rPr>
          <w:rFonts w:ascii="Arial" w:hAnsi="Arial" w:cs="Arial"/>
          <w:spacing w:val="51"/>
          <w:sz w:val="28"/>
          <w:szCs w:val="28"/>
        </w:rPr>
        <w:t xml:space="preserve"> </w:t>
      </w:r>
      <w:r w:rsidRPr="003F5AE2">
        <w:rPr>
          <w:rFonts w:ascii="Arial" w:hAnsi="Arial" w:cs="Arial"/>
          <w:sz w:val="28"/>
          <w:szCs w:val="28"/>
        </w:rPr>
        <w:t>This</w:t>
      </w:r>
      <w:r w:rsidRPr="003F5AE2">
        <w:rPr>
          <w:rFonts w:ascii="Arial" w:hAnsi="Arial" w:cs="Arial"/>
          <w:spacing w:val="52"/>
          <w:sz w:val="28"/>
          <w:szCs w:val="28"/>
        </w:rPr>
        <w:t xml:space="preserve"> </w:t>
      </w:r>
      <w:r w:rsidRPr="003F5AE2">
        <w:rPr>
          <w:rFonts w:ascii="Arial" w:hAnsi="Arial" w:cs="Arial"/>
          <w:sz w:val="28"/>
          <w:szCs w:val="28"/>
        </w:rPr>
        <w:lastRenderedPageBreak/>
        <w:t>transformation</w:t>
      </w:r>
      <w:r w:rsidRPr="003F5AE2">
        <w:rPr>
          <w:rFonts w:ascii="Arial" w:hAnsi="Arial" w:cs="Arial"/>
          <w:spacing w:val="52"/>
          <w:sz w:val="28"/>
          <w:szCs w:val="28"/>
        </w:rPr>
        <w:t xml:space="preserve"> </w:t>
      </w:r>
      <w:r w:rsidRPr="003F5AE2">
        <w:rPr>
          <w:rFonts w:ascii="Arial" w:hAnsi="Arial" w:cs="Arial"/>
          <w:spacing w:val="-5"/>
          <w:sz w:val="28"/>
          <w:szCs w:val="28"/>
        </w:rPr>
        <w:t>is</w:t>
      </w:r>
      <w:r w:rsidRPr="003F5AE2">
        <w:rPr>
          <w:rFonts w:ascii="Arial" w:hAnsi="Arial" w:cs="Arial"/>
          <w:sz w:val="28"/>
          <w:szCs w:val="28"/>
        </w:rPr>
        <w:t xml:space="preserve"> not merely superficial but deeply intertwined with the region's identity, communication, and cultural expression. The proliferation of smartphones and internet connectivity has democratized information, enabling even remote communities to access and share content globally. This accessibility has fostered a new wave of cultural exchange, where local traditions are </w:t>
      </w:r>
      <w:proofErr w:type="gramStart"/>
      <w:r w:rsidRPr="003F5AE2">
        <w:rPr>
          <w:rFonts w:ascii="Arial" w:hAnsi="Arial" w:cs="Arial"/>
          <w:sz w:val="28"/>
          <w:szCs w:val="28"/>
        </w:rPr>
        <w:t>showcased</w:t>
      </w:r>
      <w:proofErr w:type="gramEnd"/>
      <w:r w:rsidRPr="003F5AE2">
        <w:rPr>
          <w:rFonts w:ascii="Arial" w:hAnsi="Arial" w:cs="Arial"/>
          <w:sz w:val="28"/>
          <w:szCs w:val="28"/>
        </w:rPr>
        <w:t xml:space="preserve"> on international platforms, and global trends permeate local contexts.</w:t>
      </w:r>
    </w:p>
    <w:p w14:paraId="399BE436" w14:textId="77777777" w:rsidR="00356884" w:rsidRPr="003F5AE2" w:rsidRDefault="00356884" w:rsidP="003F5AE2">
      <w:pPr>
        <w:pStyle w:val="BodyText"/>
        <w:spacing w:line="360" w:lineRule="auto"/>
        <w:jc w:val="left"/>
        <w:rPr>
          <w:rFonts w:ascii="Arial" w:hAnsi="Arial" w:cs="Arial"/>
          <w:sz w:val="28"/>
          <w:szCs w:val="28"/>
        </w:rPr>
      </w:pPr>
    </w:p>
    <w:p w14:paraId="2C8ECF46" w14:textId="77777777" w:rsidR="00356884" w:rsidRPr="003F5AE2" w:rsidRDefault="00000000" w:rsidP="003F5AE2">
      <w:pPr>
        <w:pStyle w:val="BodyText"/>
        <w:spacing w:before="0" w:line="360" w:lineRule="auto"/>
        <w:ind w:left="110" w:right="504"/>
        <w:rPr>
          <w:rFonts w:ascii="Arial" w:hAnsi="Arial" w:cs="Arial"/>
          <w:sz w:val="28"/>
          <w:szCs w:val="28"/>
        </w:rPr>
      </w:pPr>
      <w:r w:rsidRPr="003F5AE2">
        <w:rPr>
          <w:rFonts w:ascii="Arial" w:hAnsi="Arial" w:cs="Arial"/>
          <w:sz w:val="28"/>
          <w:szCs w:val="28"/>
        </w:rPr>
        <w:t xml:space="preserve">Digital media has become a conduit for preserving and promoting the rich cultural heritage of Northeast India. Traditional art forms, music, dance, and folklore are now </w:t>
      </w:r>
      <w:proofErr w:type="gramStart"/>
      <w:r w:rsidRPr="003F5AE2">
        <w:rPr>
          <w:rFonts w:ascii="Arial" w:hAnsi="Arial" w:cs="Arial"/>
          <w:sz w:val="28"/>
          <w:szCs w:val="28"/>
        </w:rPr>
        <w:t>being</w:t>
      </w:r>
      <w:r w:rsidRPr="003F5AE2">
        <w:rPr>
          <w:rFonts w:ascii="Arial" w:hAnsi="Arial" w:cs="Arial"/>
          <w:spacing w:val="-2"/>
          <w:sz w:val="28"/>
          <w:szCs w:val="28"/>
        </w:rPr>
        <w:t xml:space="preserve"> </w:t>
      </w:r>
      <w:r w:rsidRPr="003F5AE2">
        <w:rPr>
          <w:rFonts w:ascii="Arial" w:hAnsi="Arial" w:cs="Arial"/>
          <w:sz w:val="28"/>
          <w:szCs w:val="28"/>
        </w:rPr>
        <w:t>documented</w:t>
      </w:r>
      <w:proofErr w:type="gramEnd"/>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proofErr w:type="gramStart"/>
      <w:r w:rsidRPr="003F5AE2">
        <w:rPr>
          <w:rFonts w:ascii="Arial" w:hAnsi="Arial" w:cs="Arial"/>
          <w:sz w:val="28"/>
          <w:szCs w:val="28"/>
        </w:rPr>
        <w:t>disseminated</w:t>
      </w:r>
      <w:proofErr w:type="gramEnd"/>
      <w:r w:rsidRPr="003F5AE2">
        <w:rPr>
          <w:rFonts w:ascii="Arial" w:hAnsi="Arial" w:cs="Arial"/>
          <w:spacing w:val="-2"/>
          <w:sz w:val="28"/>
          <w:szCs w:val="28"/>
        </w:rPr>
        <w:t xml:space="preserve"> </w:t>
      </w:r>
      <w:r w:rsidRPr="003F5AE2">
        <w:rPr>
          <w:rFonts w:ascii="Arial" w:hAnsi="Arial" w:cs="Arial"/>
          <w:sz w:val="28"/>
          <w:szCs w:val="28"/>
        </w:rPr>
        <w:t>through</w:t>
      </w:r>
      <w:r w:rsidRPr="003F5AE2">
        <w:rPr>
          <w:rFonts w:ascii="Arial" w:hAnsi="Arial" w:cs="Arial"/>
          <w:spacing w:val="-3"/>
          <w:sz w:val="28"/>
          <w:szCs w:val="28"/>
        </w:rPr>
        <w:t xml:space="preserve"> </w:t>
      </w:r>
      <w:r w:rsidRPr="003F5AE2">
        <w:rPr>
          <w:rFonts w:ascii="Arial" w:hAnsi="Arial" w:cs="Arial"/>
          <w:sz w:val="28"/>
          <w:szCs w:val="28"/>
        </w:rPr>
        <w:t>various</w:t>
      </w:r>
      <w:r w:rsidRPr="003F5AE2">
        <w:rPr>
          <w:rFonts w:ascii="Arial" w:hAnsi="Arial" w:cs="Arial"/>
          <w:spacing w:val="-2"/>
          <w:sz w:val="28"/>
          <w:szCs w:val="28"/>
        </w:rPr>
        <w:t xml:space="preserve"> </w:t>
      </w:r>
      <w:r w:rsidRPr="003F5AE2">
        <w:rPr>
          <w:rFonts w:ascii="Arial" w:hAnsi="Arial" w:cs="Arial"/>
          <w:sz w:val="28"/>
          <w:szCs w:val="28"/>
        </w:rPr>
        <w:t>digital channels. Platforms like YouTube, Instagram, and Facebook are replete with content that highlights the</w:t>
      </w:r>
      <w:r w:rsidRPr="003F5AE2">
        <w:rPr>
          <w:rFonts w:ascii="Arial" w:hAnsi="Arial" w:cs="Arial"/>
          <w:spacing w:val="40"/>
          <w:sz w:val="28"/>
          <w:szCs w:val="28"/>
        </w:rPr>
        <w:t xml:space="preserve"> </w:t>
      </w:r>
      <w:r w:rsidRPr="003F5AE2">
        <w:rPr>
          <w:rFonts w:ascii="Arial" w:hAnsi="Arial" w:cs="Arial"/>
          <w:sz w:val="28"/>
          <w:szCs w:val="28"/>
        </w:rPr>
        <w:t>unique cultural practices of the region. This digital</w:t>
      </w:r>
      <w:r w:rsidRPr="003F5AE2">
        <w:rPr>
          <w:rFonts w:ascii="Arial" w:hAnsi="Arial" w:cs="Arial"/>
          <w:spacing w:val="40"/>
          <w:sz w:val="28"/>
          <w:szCs w:val="28"/>
        </w:rPr>
        <w:t xml:space="preserve"> </w:t>
      </w:r>
      <w:r w:rsidRPr="003F5AE2">
        <w:rPr>
          <w:rFonts w:ascii="Arial" w:hAnsi="Arial" w:cs="Arial"/>
          <w:sz w:val="28"/>
          <w:szCs w:val="28"/>
        </w:rPr>
        <w:t xml:space="preserve">archiving is essential for safeguarding intangible cultural assets that might otherwise </w:t>
      </w:r>
      <w:proofErr w:type="gramStart"/>
      <w:r w:rsidRPr="003F5AE2">
        <w:rPr>
          <w:rFonts w:ascii="Arial" w:hAnsi="Arial" w:cs="Arial"/>
          <w:sz w:val="28"/>
          <w:szCs w:val="28"/>
        </w:rPr>
        <w:t>be lost</w:t>
      </w:r>
      <w:proofErr w:type="gramEnd"/>
      <w:r w:rsidRPr="003F5AE2">
        <w:rPr>
          <w:rFonts w:ascii="Arial" w:hAnsi="Arial" w:cs="Arial"/>
          <w:sz w:val="28"/>
          <w:szCs w:val="28"/>
        </w:rPr>
        <w:t xml:space="preserve"> to time and modernization. Young content creators from the Northeast are particularly instrumental in this cultural preservation, using their digital fluency to create engaging and informative content that resonates with both local and global audiences.</w:t>
      </w:r>
    </w:p>
    <w:p w14:paraId="7DB27A3B" w14:textId="77777777" w:rsidR="00356884" w:rsidRPr="003F5AE2" w:rsidRDefault="00000000" w:rsidP="003F5AE2">
      <w:pPr>
        <w:pStyle w:val="BodyText"/>
        <w:spacing w:before="85" w:line="360" w:lineRule="auto"/>
        <w:ind w:right="105"/>
        <w:rPr>
          <w:rFonts w:ascii="Arial" w:hAnsi="Arial" w:cs="Arial"/>
          <w:sz w:val="28"/>
          <w:szCs w:val="28"/>
        </w:rPr>
      </w:pPr>
      <w:r w:rsidRPr="003F5AE2">
        <w:rPr>
          <w:rFonts w:ascii="Arial" w:hAnsi="Arial" w:cs="Arial"/>
          <w:sz w:val="28"/>
          <w:szCs w:val="28"/>
        </w:rPr>
        <w:t>Furthermore, digital media has empowered the youth of Northeast India, offering them a platform to voice their narratives and challenge stereotypes. Historically marginalized and often misrepresented, the people of this region</w:t>
      </w:r>
      <w:r w:rsidRPr="003F5AE2">
        <w:rPr>
          <w:rFonts w:ascii="Arial" w:hAnsi="Arial" w:cs="Arial"/>
          <w:spacing w:val="-4"/>
          <w:sz w:val="28"/>
          <w:szCs w:val="28"/>
        </w:rPr>
        <w:t xml:space="preserve"> </w:t>
      </w:r>
      <w:r w:rsidRPr="003F5AE2">
        <w:rPr>
          <w:rFonts w:ascii="Arial" w:hAnsi="Arial" w:cs="Arial"/>
          <w:sz w:val="28"/>
          <w:szCs w:val="28"/>
        </w:rPr>
        <w:t>are</w:t>
      </w:r>
      <w:r w:rsidRPr="003F5AE2">
        <w:rPr>
          <w:rFonts w:ascii="Arial" w:hAnsi="Arial" w:cs="Arial"/>
          <w:spacing w:val="-4"/>
          <w:sz w:val="28"/>
          <w:szCs w:val="28"/>
        </w:rPr>
        <w:t xml:space="preserve"> </w:t>
      </w:r>
      <w:r w:rsidRPr="003F5AE2">
        <w:rPr>
          <w:rFonts w:ascii="Arial" w:hAnsi="Arial" w:cs="Arial"/>
          <w:sz w:val="28"/>
          <w:szCs w:val="28"/>
        </w:rPr>
        <w:t>now</w:t>
      </w:r>
      <w:r w:rsidRPr="003F5AE2">
        <w:rPr>
          <w:rFonts w:ascii="Arial" w:hAnsi="Arial" w:cs="Arial"/>
          <w:spacing w:val="-4"/>
          <w:sz w:val="28"/>
          <w:szCs w:val="28"/>
        </w:rPr>
        <w:t xml:space="preserve"> </w:t>
      </w:r>
      <w:r w:rsidRPr="003F5AE2">
        <w:rPr>
          <w:rFonts w:ascii="Arial" w:hAnsi="Arial" w:cs="Arial"/>
          <w:sz w:val="28"/>
          <w:szCs w:val="28"/>
        </w:rPr>
        <w:t>reclaiming</w:t>
      </w:r>
      <w:r w:rsidRPr="003F5AE2">
        <w:rPr>
          <w:rFonts w:ascii="Arial" w:hAnsi="Arial" w:cs="Arial"/>
          <w:spacing w:val="-4"/>
          <w:sz w:val="28"/>
          <w:szCs w:val="28"/>
        </w:rPr>
        <w:t xml:space="preserve"> </w:t>
      </w:r>
      <w:r w:rsidRPr="003F5AE2">
        <w:rPr>
          <w:rFonts w:ascii="Arial" w:hAnsi="Arial" w:cs="Arial"/>
          <w:sz w:val="28"/>
          <w:szCs w:val="28"/>
        </w:rPr>
        <w:t>their</w:t>
      </w:r>
      <w:r w:rsidRPr="003F5AE2">
        <w:rPr>
          <w:rFonts w:ascii="Arial" w:hAnsi="Arial" w:cs="Arial"/>
          <w:spacing w:val="-4"/>
          <w:sz w:val="28"/>
          <w:szCs w:val="28"/>
        </w:rPr>
        <w:t xml:space="preserve"> </w:t>
      </w:r>
      <w:r w:rsidRPr="003F5AE2">
        <w:rPr>
          <w:rFonts w:ascii="Arial" w:hAnsi="Arial" w:cs="Arial"/>
          <w:sz w:val="28"/>
          <w:szCs w:val="28"/>
        </w:rPr>
        <w:t>stories</w:t>
      </w:r>
      <w:r w:rsidRPr="003F5AE2">
        <w:rPr>
          <w:rFonts w:ascii="Arial" w:hAnsi="Arial" w:cs="Arial"/>
          <w:spacing w:val="-4"/>
          <w:sz w:val="28"/>
          <w:szCs w:val="28"/>
        </w:rPr>
        <w:t xml:space="preserve"> </w:t>
      </w:r>
      <w:r w:rsidRPr="003F5AE2">
        <w:rPr>
          <w:rFonts w:ascii="Arial" w:hAnsi="Arial" w:cs="Arial"/>
          <w:sz w:val="28"/>
          <w:szCs w:val="28"/>
        </w:rPr>
        <w:t>through</w:t>
      </w:r>
      <w:r w:rsidRPr="003F5AE2">
        <w:rPr>
          <w:rFonts w:ascii="Arial" w:hAnsi="Arial" w:cs="Arial"/>
          <w:spacing w:val="-4"/>
          <w:sz w:val="28"/>
          <w:szCs w:val="28"/>
        </w:rPr>
        <w:t xml:space="preserve"> </w:t>
      </w:r>
      <w:r w:rsidRPr="003F5AE2">
        <w:rPr>
          <w:rFonts w:ascii="Arial" w:hAnsi="Arial" w:cs="Arial"/>
          <w:sz w:val="28"/>
          <w:szCs w:val="28"/>
        </w:rPr>
        <w:t>blogs,</w:t>
      </w:r>
      <w:r w:rsidRPr="003F5AE2">
        <w:rPr>
          <w:rFonts w:ascii="Arial" w:hAnsi="Arial" w:cs="Arial"/>
          <w:spacing w:val="-4"/>
          <w:sz w:val="28"/>
          <w:szCs w:val="28"/>
        </w:rPr>
        <w:t xml:space="preserve"> </w:t>
      </w:r>
      <w:r w:rsidRPr="003F5AE2">
        <w:rPr>
          <w:rFonts w:ascii="Arial" w:hAnsi="Arial" w:cs="Arial"/>
          <w:sz w:val="28"/>
          <w:szCs w:val="28"/>
        </w:rPr>
        <w:t>vlogs, and social media posts. This self-representation is crucial in combating the monolithic portrayals that have dominated mainstream media. By sharing their lived experiences, aspirations, and challenges, the youth are fostering a more nuanced understanding of Northeast India's diverse cultures and identities.</w:t>
      </w:r>
    </w:p>
    <w:p w14:paraId="4308266A" w14:textId="77777777" w:rsidR="00356884" w:rsidRPr="003F5AE2" w:rsidRDefault="00356884" w:rsidP="003F5AE2">
      <w:pPr>
        <w:pStyle w:val="BodyText"/>
        <w:spacing w:line="360" w:lineRule="auto"/>
        <w:jc w:val="left"/>
        <w:rPr>
          <w:rFonts w:ascii="Arial" w:hAnsi="Arial" w:cs="Arial"/>
          <w:sz w:val="28"/>
          <w:szCs w:val="28"/>
        </w:rPr>
      </w:pPr>
    </w:p>
    <w:p w14:paraId="2AB68973"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impact of digital media extends to the realm of social activism and community building. Online campaigns and movements have galvanized support for various social issues, from environmental conservation to human rights. Digital platforms have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the organization of grassroots movements, enabling activists to </w:t>
      </w:r>
      <w:r w:rsidRPr="003F5AE2">
        <w:rPr>
          <w:rFonts w:ascii="Arial" w:hAnsi="Arial" w:cs="Arial"/>
          <w:sz w:val="28"/>
          <w:szCs w:val="28"/>
        </w:rPr>
        <w:lastRenderedPageBreak/>
        <w:t xml:space="preserve">mobilize resources and coordinate efforts more efficiently. The power of digital media in amplifying voices and driving social change cannot </w:t>
      </w:r>
      <w:proofErr w:type="gramStart"/>
      <w:r w:rsidRPr="003F5AE2">
        <w:rPr>
          <w:rFonts w:ascii="Arial" w:hAnsi="Arial" w:cs="Arial"/>
          <w:sz w:val="28"/>
          <w:szCs w:val="28"/>
        </w:rPr>
        <w:t>be overstated</w:t>
      </w:r>
      <w:proofErr w:type="gramEnd"/>
      <w:r w:rsidRPr="003F5AE2">
        <w:rPr>
          <w:rFonts w:ascii="Arial" w:hAnsi="Arial" w:cs="Arial"/>
          <w:sz w:val="28"/>
          <w:szCs w:val="28"/>
        </w:rPr>
        <w:t>, as it provides a space for dialogue, solidarity, and collective action.</w:t>
      </w:r>
    </w:p>
    <w:p w14:paraId="37C3CB8E" w14:textId="77777777" w:rsidR="00356884" w:rsidRPr="003F5AE2" w:rsidRDefault="00356884" w:rsidP="003F5AE2">
      <w:pPr>
        <w:pStyle w:val="BodyText"/>
        <w:spacing w:line="360" w:lineRule="auto"/>
        <w:jc w:val="left"/>
        <w:rPr>
          <w:rFonts w:ascii="Arial" w:hAnsi="Arial" w:cs="Arial"/>
          <w:sz w:val="28"/>
          <w:szCs w:val="28"/>
        </w:rPr>
      </w:pPr>
    </w:p>
    <w:p w14:paraId="6D64EB10"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However, the influence of digital media is not without its challenges</w:t>
      </w:r>
      <w:r w:rsidR="00D5402D" w:rsidRPr="003F5AE2">
        <w:rPr>
          <w:rFonts w:ascii="Arial" w:hAnsi="Arial" w:cs="Arial"/>
          <w:sz w:val="28"/>
          <w:szCs w:val="28"/>
        </w:rPr>
        <w:t>.</w:t>
      </w:r>
      <w:r w:rsidR="00D5402D" w:rsidRPr="003F5AE2">
        <w:rPr>
          <w:rFonts w:ascii="Arial" w:hAnsi="Arial" w:cs="Arial"/>
          <w:spacing w:val="36"/>
          <w:sz w:val="28"/>
          <w:szCs w:val="28"/>
        </w:rPr>
        <w:t xml:space="preserve"> </w:t>
      </w:r>
      <w:r w:rsidR="00D5402D" w:rsidRPr="003F5AE2">
        <w:rPr>
          <w:rFonts w:ascii="Arial" w:hAnsi="Arial" w:cs="Arial"/>
          <w:sz w:val="28"/>
          <w:szCs w:val="28"/>
        </w:rPr>
        <w:t>The</w:t>
      </w:r>
      <w:r w:rsidR="00D5402D" w:rsidRPr="003F5AE2">
        <w:rPr>
          <w:rFonts w:ascii="Arial" w:hAnsi="Arial" w:cs="Arial"/>
          <w:spacing w:val="36"/>
          <w:sz w:val="28"/>
          <w:szCs w:val="28"/>
        </w:rPr>
        <w:t xml:space="preserve"> rapid influx of global </w:t>
      </w:r>
      <w:r w:rsidR="00E04F82" w:rsidRPr="003F5AE2">
        <w:rPr>
          <w:rFonts w:ascii="Arial" w:hAnsi="Arial" w:cs="Arial"/>
          <w:spacing w:val="36"/>
          <w:sz w:val="28"/>
          <w:szCs w:val="28"/>
        </w:rPr>
        <w:t>content</w:t>
      </w:r>
      <w:r w:rsidR="00E04F82" w:rsidRPr="003F5AE2">
        <w:rPr>
          <w:rFonts w:ascii="Arial" w:hAnsi="Arial" w:cs="Arial"/>
          <w:spacing w:val="37"/>
          <w:sz w:val="28"/>
          <w:szCs w:val="28"/>
        </w:rPr>
        <w:t xml:space="preserve"> has</w:t>
      </w:r>
      <w:r w:rsidR="00D5402D" w:rsidRPr="003F5AE2">
        <w:rPr>
          <w:rFonts w:ascii="Arial" w:hAnsi="Arial" w:cs="Arial"/>
          <w:spacing w:val="-5"/>
          <w:sz w:val="28"/>
          <w:szCs w:val="28"/>
        </w:rPr>
        <w:t xml:space="preserve"> </w:t>
      </w:r>
      <w:r w:rsidRPr="003F5AE2">
        <w:rPr>
          <w:rFonts w:ascii="Arial" w:hAnsi="Arial" w:cs="Arial"/>
          <w:sz w:val="28"/>
          <w:szCs w:val="28"/>
        </w:rPr>
        <w:t xml:space="preserve">introduced new cultural paradigms that sometimes clash with traditional values. This cultural juxtaposition can lead to identity conflicts, particularly among the younger generation who are navigating the delicate balance between preserving their heritage and embracing modernity. Additionally, the digital divide </w:t>
      </w:r>
      <w:r w:rsidR="00D5402D" w:rsidRPr="003F5AE2">
        <w:rPr>
          <w:rFonts w:ascii="Arial" w:hAnsi="Arial" w:cs="Arial"/>
          <w:sz w:val="28"/>
          <w:szCs w:val="28"/>
        </w:rPr>
        <w:t>is still</w:t>
      </w:r>
      <w:r w:rsidRPr="003F5AE2">
        <w:rPr>
          <w:rFonts w:ascii="Arial" w:hAnsi="Arial" w:cs="Arial"/>
          <w:sz w:val="28"/>
          <w:szCs w:val="28"/>
        </w:rPr>
        <w:t xml:space="preserve"> a significant issue, with disparities in access to technology and internet connectivity. These inequities can </w:t>
      </w:r>
      <w:r w:rsidR="00D5402D" w:rsidRPr="003F5AE2">
        <w:rPr>
          <w:rFonts w:ascii="Arial" w:hAnsi="Arial" w:cs="Arial"/>
          <w:sz w:val="28"/>
          <w:szCs w:val="28"/>
        </w:rPr>
        <w:t>worsen</w:t>
      </w:r>
      <w:r w:rsidRPr="003F5AE2">
        <w:rPr>
          <w:rFonts w:ascii="Arial" w:hAnsi="Arial" w:cs="Arial"/>
          <w:sz w:val="28"/>
          <w:szCs w:val="28"/>
        </w:rPr>
        <w:t xml:space="preserve"> existing social and economic inequalities, limiting the full potential of digital media's impact.</w:t>
      </w:r>
    </w:p>
    <w:p w14:paraId="539AB4E8" w14:textId="77777777" w:rsidR="00356884" w:rsidRPr="003F5AE2" w:rsidRDefault="00356884" w:rsidP="003F5AE2">
      <w:pPr>
        <w:pStyle w:val="BodyText"/>
        <w:spacing w:line="360" w:lineRule="auto"/>
        <w:jc w:val="left"/>
        <w:rPr>
          <w:rFonts w:ascii="Arial" w:hAnsi="Arial" w:cs="Arial"/>
          <w:sz w:val="28"/>
          <w:szCs w:val="28"/>
        </w:rPr>
      </w:pPr>
    </w:p>
    <w:p w14:paraId="711AF7ED" w14:textId="77777777" w:rsidR="00356884" w:rsidRPr="003F5AE2" w:rsidRDefault="00000000" w:rsidP="003F5AE2">
      <w:pPr>
        <w:pStyle w:val="BodyText"/>
        <w:spacing w:before="0" w:line="360" w:lineRule="auto"/>
        <w:ind w:left="110" w:right="501"/>
        <w:rPr>
          <w:rFonts w:ascii="Arial" w:hAnsi="Arial" w:cs="Arial"/>
          <w:sz w:val="28"/>
          <w:szCs w:val="28"/>
        </w:rPr>
      </w:pPr>
      <w:r w:rsidRPr="003F5AE2">
        <w:rPr>
          <w:rFonts w:ascii="Arial" w:hAnsi="Arial" w:cs="Arial"/>
          <w:sz w:val="28"/>
          <w:szCs w:val="28"/>
        </w:rPr>
        <w:t xml:space="preserve">Despite these challenges, the overall influence of digital media on Northeast India's cultural landscape is profoundly transformative. It is reshaping how culture </w:t>
      </w:r>
      <w:proofErr w:type="gramStart"/>
      <w:r w:rsidRPr="003F5AE2">
        <w:rPr>
          <w:rFonts w:ascii="Arial" w:hAnsi="Arial" w:cs="Arial"/>
          <w:sz w:val="28"/>
          <w:szCs w:val="28"/>
        </w:rPr>
        <w:t>is produced</w:t>
      </w:r>
      <w:proofErr w:type="gramEnd"/>
      <w:r w:rsidRPr="003F5AE2">
        <w:rPr>
          <w:rFonts w:ascii="Arial" w:hAnsi="Arial" w:cs="Arial"/>
          <w:sz w:val="28"/>
          <w:szCs w:val="28"/>
        </w:rPr>
        <w:t xml:space="preserve">, consumed, and perceived, fostering a more interconnected and inclusive world. The region's unique cultural tapestry is </w:t>
      </w:r>
      <w:proofErr w:type="gramStart"/>
      <w:r w:rsidRPr="003F5AE2">
        <w:rPr>
          <w:rFonts w:ascii="Arial" w:hAnsi="Arial" w:cs="Arial"/>
          <w:sz w:val="28"/>
          <w:szCs w:val="28"/>
        </w:rPr>
        <w:t>being woven</w:t>
      </w:r>
      <w:proofErr w:type="gramEnd"/>
      <w:r w:rsidRPr="003F5AE2">
        <w:rPr>
          <w:rFonts w:ascii="Arial" w:hAnsi="Arial" w:cs="Arial"/>
          <w:sz w:val="28"/>
          <w:szCs w:val="28"/>
        </w:rPr>
        <w:t xml:space="preserve"> with threads of tradition and innovation, creating a vibrant and evolving narrative. Digital media, in its multifaceted forms, is a powerful tool that holds the promise of bridging cultures, fostering understanding, and celebrating the rich diversity of Northeast India.</w:t>
      </w:r>
    </w:p>
    <w:p w14:paraId="2F52D916" w14:textId="77777777" w:rsidR="00356884" w:rsidRPr="002C478E" w:rsidRDefault="00000000" w:rsidP="003F5AE2">
      <w:pPr>
        <w:pStyle w:val="Heading3"/>
        <w:spacing w:line="360" w:lineRule="auto"/>
        <w:ind w:left="0"/>
        <w:rPr>
          <w:rFonts w:ascii="Arial" w:hAnsi="Arial" w:cs="Arial"/>
          <w:b/>
          <w:bCs/>
          <w:i w:val="0"/>
          <w:iCs w:val="0"/>
          <w:sz w:val="28"/>
          <w:szCs w:val="28"/>
        </w:rPr>
      </w:pPr>
      <w:r w:rsidRPr="002C478E">
        <w:rPr>
          <w:rFonts w:ascii="Arial" w:hAnsi="Arial" w:cs="Arial"/>
          <w:b/>
          <w:bCs/>
          <w:i w:val="0"/>
          <w:iCs w:val="0"/>
          <w:w w:val="110"/>
          <w:sz w:val="28"/>
          <w:szCs w:val="28"/>
        </w:rPr>
        <w:t>Challenges</w:t>
      </w:r>
      <w:r w:rsidRPr="002C478E">
        <w:rPr>
          <w:rFonts w:ascii="Arial" w:hAnsi="Arial" w:cs="Arial"/>
          <w:b/>
          <w:bCs/>
          <w:i w:val="0"/>
          <w:iCs w:val="0"/>
          <w:spacing w:val="-10"/>
          <w:w w:val="110"/>
          <w:sz w:val="28"/>
          <w:szCs w:val="28"/>
        </w:rPr>
        <w:t xml:space="preserve"> </w:t>
      </w:r>
      <w:r w:rsidRPr="002C478E">
        <w:rPr>
          <w:rFonts w:ascii="Arial" w:hAnsi="Arial" w:cs="Arial"/>
          <w:b/>
          <w:bCs/>
          <w:i w:val="0"/>
          <w:iCs w:val="0"/>
          <w:w w:val="110"/>
          <w:sz w:val="28"/>
          <w:szCs w:val="28"/>
        </w:rPr>
        <w:t>in</w:t>
      </w:r>
      <w:r w:rsidRPr="002C478E">
        <w:rPr>
          <w:rFonts w:ascii="Arial" w:hAnsi="Arial" w:cs="Arial"/>
          <w:b/>
          <w:bCs/>
          <w:i w:val="0"/>
          <w:iCs w:val="0"/>
          <w:spacing w:val="-9"/>
          <w:w w:val="110"/>
          <w:sz w:val="28"/>
          <w:szCs w:val="28"/>
        </w:rPr>
        <w:t xml:space="preserve"> </w:t>
      </w:r>
      <w:r w:rsidRPr="002C478E">
        <w:rPr>
          <w:rFonts w:ascii="Arial" w:hAnsi="Arial" w:cs="Arial"/>
          <w:b/>
          <w:bCs/>
          <w:i w:val="0"/>
          <w:iCs w:val="0"/>
          <w:w w:val="110"/>
          <w:sz w:val="28"/>
          <w:szCs w:val="28"/>
        </w:rPr>
        <w:t>Media</w:t>
      </w:r>
      <w:r w:rsidRPr="002C478E">
        <w:rPr>
          <w:rFonts w:ascii="Arial" w:hAnsi="Arial" w:cs="Arial"/>
          <w:b/>
          <w:bCs/>
          <w:i w:val="0"/>
          <w:iCs w:val="0"/>
          <w:spacing w:val="-10"/>
          <w:w w:val="110"/>
          <w:sz w:val="28"/>
          <w:szCs w:val="28"/>
        </w:rPr>
        <w:t xml:space="preserve"> </w:t>
      </w:r>
      <w:r w:rsidRPr="002C478E">
        <w:rPr>
          <w:rFonts w:ascii="Arial" w:hAnsi="Arial" w:cs="Arial"/>
          <w:b/>
          <w:bCs/>
          <w:i w:val="0"/>
          <w:iCs w:val="0"/>
          <w:spacing w:val="-2"/>
          <w:w w:val="110"/>
          <w:sz w:val="28"/>
          <w:szCs w:val="28"/>
        </w:rPr>
        <w:t>Representation</w:t>
      </w:r>
    </w:p>
    <w:p w14:paraId="0B2918D4" w14:textId="77777777" w:rsidR="00356884" w:rsidRPr="003F5AE2" w:rsidRDefault="00000000" w:rsidP="003F5AE2">
      <w:pPr>
        <w:pStyle w:val="BodyText"/>
        <w:spacing w:before="85" w:line="360" w:lineRule="auto"/>
        <w:ind w:right="107"/>
        <w:rPr>
          <w:rFonts w:ascii="Arial" w:hAnsi="Arial" w:cs="Arial"/>
          <w:sz w:val="28"/>
          <w:szCs w:val="28"/>
        </w:rPr>
      </w:pPr>
      <w:r w:rsidRPr="003F5AE2">
        <w:rPr>
          <w:rFonts w:ascii="Arial" w:hAnsi="Arial" w:cs="Arial"/>
          <w:sz w:val="28"/>
          <w:szCs w:val="28"/>
        </w:rPr>
        <w:t xml:space="preserve">Northeast India, a region rich in cultural diversity and heritage, often finds itself at the periphery of mainstream media narratives. The portrayal of this vibrant region </w:t>
      </w:r>
      <w:proofErr w:type="gramStart"/>
      <w:r w:rsidRPr="003F5AE2">
        <w:rPr>
          <w:rFonts w:ascii="Arial" w:hAnsi="Arial" w:cs="Arial"/>
          <w:sz w:val="28"/>
          <w:szCs w:val="28"/>
        </w:rPr>
        <w:t xml:space="preserve">is </w:t>
      </w:r>
      <w:r w:rsidR="00D5402D" w:rsidRPr="003F5AE2">
        <w:rPr>
          <w:rFonts w:ascii="Arial" w:hAnsi="Arial" w:cs="Arial"/>
          <w:sz w:val="28"/>
          <w:szCs w:val="28"/>
        </w:rPr>
        <w:t>often</w:t>
      </w:r>
      <w:r w:rsidRPr="003F5AE2">
        <w:rPr>
          <w:rFonts w:ascii="Arial" w:hAnsi="Arial" w:cs="Arial"/>
          <w:sz w:val="28"/>
          <w:szCs w:val="28"/>
        </w:rPr>
        <w:t xml:space="preserve"> marred</w:t>
      </w:r>
      <w:proofErr w:type="gramEnd"/>
      <w:r w:rsidRPr="003F5AE2">
        <w:rPr>
          <w:rFonts w:ascii="Arial" w:hAnsi="Arial" w:cs="Arial"/>
          <w:sz w:val="28"/>
          <w:szCs w:val="28"/>
        </w:rPr>
        <w:t xml:space="preserve"> by stereotypes and a lack of nuanced understanding, which </w:t>
      </w:r>
      <w:r w:rsidR="00E04F82" w:rsidRPr="003F5AE2">
        <w:rPr>
          <w:rFonts w:ascii="Arial" w:hAnsi="Arial" w:cs="Arial"/>
          <w:sz w:val="28"/>
          <w:szCs w:val="28"/>
        </w:rPr>
        <w:t>leads</w:t>
      </w:r>
      <w:r w:rsidRPr="003F5AE2">
        <w:rPr>
          <w:rFonts w:ascii="Arial" w:hAnsi="Arial" w:cs="Arial"/>
          <w:sz w:val="28"/>
          <w:szCs w:val="28"/>
        </w:rPr>
        <w:t xml:space="preserve"> to misrepresentation. This issue is not merely about visibility; it concerns the accuracy and depth of the stories that </w:t>
      </w:r>
      <w:proofErr w:type="gramStart"/>
      <w:r w:rsidRPr="003F5AE2">
        <w:rPr>
          <w:rFonts w:ascii="Arial" w:hAnsi="Arial" w:cs="Arial"/>
          <w:sz w:val="28"/>
          <w:szCs w:val="28"/>
        </w:rPr>
        <w:t>are told</w:t>
      </w:r>
      <w:proofErr w:type="gramEnd"/>
      <w:r w:rsidRPr="003F5AE2">
        <w:rPr>
          <w:rFonts w:ascii="Arial" w:hAnsi="Arial" w:cs="Arial"/>
          <w:sz w:val="28"/>
          <w:szCs w:val="28"/>
        </w:rPr>
        <w:t xml:space="preserve"> about the people, traditions, and everyday lives in Northeast India.</w:t>
      </w:r>
    </w:p>
    <w:p w14:paraId="42AA246E" w14:textId="77777777" w:rsidR="00356884" w:rsidRPr="003F5AE2" w:rsidRDefault="00356884" w:rsidP="003F5AE2">
      <w:pPr>
        <w:pStyle w:val="BodyText"/>
        <w:spacing w:line="360" w:lineRule="auto"/>
        <w:jc w:val="left"/>
        <w:rPr>
          <w:rFonts w:ascii="Arial" w:hAnsi="Arial" w:cs="Arial"/>
          <w:sz w:val="28"/>
          <w:szCs w:val="28"/>
        </w:rPr>
      </w:pPr>
    </w:p>
    <w:p w14:paraId="14445845"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 xml:space="preserve">One of the primary challenges is the oversimplification of the region’s complex </w:t>
      </w:r>
      <w:r w:rsidRPr="003F5AE2">
        <w:rPr>
          <w:rFonts w:ascii="Arial" w:hAnsi="Arial" w:cs="Arial"/>
          <w:sz w:val="28"/>
          <w:szCs w:val="28"/>
        </w:rPr>
        <w:lastRenderedPageBreak/>
        <w:t xml:space="preserve">cultural mosaic. Northeast India is home to various ethnic groups, each with its unique customs, languages, and histories. However, media representations often paint the region with a broad brush, </w:t>
      </w:r>
      <w:proofErr w:type="gramStart"/>
      <w:r w:rsidRPr="003F5AE2">
        <w:rPr>
          <w:rFonts w:ascii="Arial" w:hAnsi="Arial" w:cs="Arial"/>
          <w:sz w:val="28"/>
          <w:szCs w:val="28"/>
        </w:rPr>
        <w:t>failing to capture</w:t>
      </w:r>
      <w:proofErr w:type="gramEnd"/>
      <w:r w:rsidRPr="003F5AE2">
        <w:rPr>
          <w:rFonts w:ascii="Arial" w:hAnsi="Arial" w:cs="Arial"/>
          <w:sz w:val="28"/>
          <w:szCs w:val="28"/>
        </w:rPr>
        <w:t xml:space="preserve"> the intricate tapestry of its social fabric. This reductionist approach not only diminishes the rich cultural diversity but also perpetuates a monolithic image that does not reflect reality.</w:t>
      </w:r>
    </w:p>
    <w:p w14:paraId="1CFB0D69" w14:textId="77777777" w:rsidR="00356884" w:rsidRPr="003F5AE2" w:rsidRDefault="00356884" w:rsidP="003F5AE2">
      <w:pPr>
        <w:pStyle w:val="BodyText"/>
        <w:spacing w:line="360" w:lineRule="auto"/>
        <w:jc w:val="left"/>
        <w:rPr>
          <w:rFonts w:ascii="Arial" w:hAnsi="Arial" w:cs="Arial"/>
          <w:sz w:val="28"/>
          <w:szCs w:val="28"/>
        </w:rPr>
      </w:pPr>
    </w:p>
    <w:p w14:paraId="663E2D6A"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 xml:space="preserve">Another significant issue is the focus on conflict and insurgency. While it is undeniable that parts of Northeast India have experienced political unrest and violence, the media’s disproportionate emphasis on these aspects creates a skewed </w:t>
      </w:r>
      <w:proofErr w:type="gramStart"/>
      <w:r w:rsidRPr="003F5AE2">
        <w:rPr>
          <w:rFonts w:ascii="Arial" w:hAnsi="Arial" w:cs="Arial"/>
          <w:sz w:val="28"/>
          <w:szCs w:val="28"/>
        </w:rPr>
        <w:t>perception</w:t>
      </w:r>
      <w:proofErr w:type="gramEnd"/>
      <w:r w:rsidRPr="003F5AE2">
        <w:rPr>
          <w:rFonts w:ascii="Arial" w:hAnsi="Arial" w:cs="Arial"/>
          <w:sz w:val="28"/>
          <w:szCs w:val="28"/>
        </w:rPr>
        <w:t>. Such coverage eclipses the stories of resilience,</w:t>
      </w:r>
      <w:r w:rsidRPr="003F5AE2">
        <w:rPr>
          <w:rFonts w:ascii="Arial" w:hAnsi="Arial" w:cs="Arial"/>
          <w:spacing w:val="29"/>
          <w:sz w:val="28"/>
          <w:szCs w:val="28"/>
        </w:rPr>
        <w:t xml:space="preserve"> </w:t>
      </w:r>
      <w:r w:rsidRPr="003F5AE2">
        <w:rPr>
          <w:rFonts w:ascii="Arial" w:hAnsi="Arial" w:cs="Arial"/>
          <w:sz w:val="28"/>
          <w:szCs w:val="28"/>
        </w:rPr>
        <w:t>development,</w:t>
      </w:r>
      <w:r w:rsidRPr="003F5AE2">
        <w:rPr>
          <w:rFonts w:ascii="Arial" w:hAnsi="Arial" w:cs="Arial"/>
          <w:spacing w:val="30"/>
          <w:sz w:val="28"/>
          <w:szCs w:val="28"/>
        </w:rPr>
        <w:t xml:space="preserve"> </w:t>
      </w:r>
      <w:r w:rsidRPr="003F5AE2">
        <w:rPr>
          <w:rFonts w:ascii="Arial" w:hAnsi="Arial" w:cs="Arial"/>
          <w:sz w:val="28"/>
          <w:szCs w:val="28"/>
        </w:rPr>
        <w:t>and</w:t>
      </w:r>
      <w:r w:rsidRPr="003F5AE2">
        <w:rPr>
          <w:rFonts w:ascii="Arial" w:hAnsi="Arial" w:cs="Arial"/>
          <w:spacing w:val="30"/>
          <w:sz w:val="28"/>
          <w:szCs w:val="28"/>
        </w:rPr>
        <w:t xml:space="preserve"> </w:t>
      </w:r>
      <w:r w:rsidRPr="003F5AE2">
        <w:rPr>
          <w:rFonts w:ascii="Arial" w:hAnsi="Arial" w:cs="Arial"/>
          <w:sz w:val="28"/>
          <w:szCs w:val="28"/>
        </w:rPr>
        <w:t>cultural</w:t>
      </w:r>
      <w:r w:rsidRPr="003F5AE2">
        <w:rPr>
          <w:rFonts w:ascii="Arial" w:hAnsi="Arial" w:cs="Arial"/>
          <w:spacing w:val="30"/>
          <w:sz w:val="28"/>
          <w:szCs w:val="28"/>
        </w:rPr>
        <w:t xml:space="preserve"> </w:t>
      </w:r>
      <w:r w:rsidRPr="003F5AE2">
        <w:rPr>
          <w:rFonts w:ascii="Arial" w:hAnsi="Arial" w:cs="Arial"/>
          <w:sz w:val="28"/>
          <w:szCs w:val="28"/>
        </w:rPr>
        <w:t>preservation</w:t>
      </w:r>
      <w:r w:rsidRPr="003F5AE2">
        <w:rPr>
          <w:rFonts w:ascii="Arial" w:hAnsi="Arial" w:cs="Arial"/>
          <w:spacing w:val="30"/>
          <w:sz w:val="28"/>
          <w:szCs w:val="28"/>
        </w:rPr>
        <w:t xml:space="preserve"> </w:t>
      </w:r>
      <w:r w:rsidRPr="003F5AE2">
        <w:rPr>
          <w:rFonts w:ascii="Arial" w:hAnsi="Arial" w:cs="Arial"/>
          <w:sz w:val="28"/>
          <w:szCs w:val="28"/>
        </w:rPr>
        <w:t>that</w:t>
      </w:r>
      <w:r w:rsidRPr="003F5AE2">
        <w:rPr>
          <w:rFonts w:ascii="Arial" w:hAnsi="Arial" w:cs="Arial"/>
          <w:spacing w:val="30"/>
          <w:sz w:val="28"/>
          <w:szCs w:val="28"/>
        </w:rPr>
        <w:t xml:space="preserve"> </w:t>
      </w:r>
      <w:r w:rsidRPr="003F5AE2">
        <w:rPr>
          <w:rFonts w:ascii="Arial" w:hAnsi="Arial" w:cs="Arial"/>
          <w:spacing w:val="-5"/>
          <w:sz w:val="28"/>
          <w:szCs w:val="28"/>
        </w:rPr>
        <w:t>are</w:t>
      </w:r>
      <w:r w:rsidRPr="003F5AE2">
        <w:rPr>
          <w:rFonts w:ascii="Arial" w:hAnsi="Arial" w:cs="Arial"/>
          <w:sz w:val="28"/>
          <w:szCs w:val="28"/>
        </w:rPr>
        <w:t xml:space="preserve"> equally, if not more, prevalent. The overshadowing of positive narratives contributes to a one-dimensional view, where the region </w:t>
      </w:r>
      <w:proofErr w:type="gramStart"/>
      <w:r w:rsidRPr="003F5AE2">
        <w:rPr>
          <w:rFonts w:ascii="Arial" w:hAnsi="Arial" w:cs="Arial"/>
          <w:sz w:val="28"/>
          <w:szCs w:val="28"/>
        </w:rPr>
        <w:t>is often seen</w:t>
      </w:r>
      <w:proofErr w:type="gramEnd"/>
      <w:r w:rsidRPr="003F5AE2">
        <w:rPr>
          <w:rFonts w:ascii="Arial" w:hAnsi="Arial" w:cs="Arial"/>
          <w:sz w:val="28"/>
          <w:szCs w:val="28"/>
        </w:rPr>
        <w:t xml:space="preserve"> through the lens of conflict </w:t>
      </w:r>
      <w:r w:rsidRPr="003F5AE2">
        <w:rPr>
          <w:rFonts w:ascii="Arial" w:hAnsi="Arial" w:cs="Arial"/>
          <w:spacing w:val="-2"/>
          <w:sz w:val="28"/>
          <w:szCs w:val="28"/>
        </w:rPr>
        <w:t>alone.</w:t>
      </w:r>
    </w:p>
    <w:p w14:paraId="7A612527" w14:textId="77777777" w:rsidR="00356884" w:rsidRPr="003F5AE2" w:rsidRDefault="00356884" w:rsidP="003F5AE2">
      <w:pPr>
        <w:pStyle w:val="BodyText"/>
        <w:spacing w:line="360" w:lineRule="auto"/>
        <w:jc w:val="left"/>
        <w:rPr>
          <w:rFonts w:ascii="Arial" w:hAnsi="Arial" w:cs="Arial"/>
          <w:sz w:val="28"/>
          <w:szCs w:val="28"/>
        </w:rPr>
      </w:pPr>
    </w:p>
    <w:p w14:paraId="7BDB4DB6"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geographical</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logistical</w:t>
      </w:r>
      <w:r w:rsidRPr="003F5AE2">
        <w:rPr>
          <w:rFonts w:ascii="Arial" w:hAnsi="Arial" w:cs="Arial"/>
          <w:spacing w:val="-2"/>
          <w:sz w:val="28"/>
          <w:szCs w:val="28"/>
        </w:rPr>
        <w:t xml:space="preserve"> </w:t>
      </w:r>
      <w:r w:rsidRPr="003F5AE2">
        <w:rPr>
          <w:rFonts w:ascii="Arial" w:hAnsi="Arial" w:cs="Arial"/>
          <w:sz w:val="28"/>
          <w:szCs w:val="28"/>
        </w:rPr>
        <w:t>challenges</w:t>
      </w:r>
      <w:r w:rsidRPr="003F5AE2">
        <w:rPr>
          <w:rFonts w:ascii="Arial" w:hAnsi="Arial" w:cs="Arial"/>
          <w:spacing w:val="-2"/>
          <w:sz w:val="28"/>
          <w:szCs w:val="28"/>
        </w:rPr>
        <w:t xml:space="preserve"> </w:t>
      </w:r>
      <w:r w:rsidRPr="003F5AE2">
        <w:rPr>
          <w:rFonts w:ascii="Arial" w:hAnsi="Arial" w:cs="Arial"/>
          <w:sz w:val="28"/>
          <w:szCs w:val="28"/>
        </w:rPr>
        <w:t>also</w:t>
      </w:r>
      <w:r w:rsidRPr="003F5AE2">
        <w:rPr>
          <w:rFonts w:ascii="Arial" w:hAnsi="Arial" w:cs="Arial"/>
          <w:spacing w:val="-2"/>
          <w:sz w:val="28"/>
          <w:szCs w:val="28"/>
        </w:rPr>
        <w:t xml:space="preserve"> </w:t>
      </w:r>
      <w:r w:rsidRPr="003F5AE2">
        <w:rPr>
          <w:rFonts w:ascii="Arial" w:hAnsi="Arial" w:cs="Arial"/>
          <w:sz w:val="28"/>
          <w:szCs w:val="28"/>
        </w:rPr>
        <w:t>play</w:t>
      </w:r>
      <w:r w:rsidRPr="003F5AE2">
        <w:rPr>
          <w:rFonts w:ascii="Arial" w:hAnsi="Arial" w:cs="Arial"/>
          <w:spacing w:val="-2"/>
          <w:sz w:val="28"/>
          <w:szCs w:val="28"/>
        </w:rPr>
        <w:t xml:space="preserve"> </w:t>
      </w:r>
      <w:r w:rsidRPr="003F5AE2">
        <w:rPr>
          <w:rFonts w:ascii="Arial" w:hAnsi="Arial" w:cs="Arial"/>
          <w:sz w:val="28"/>
          <w:szCs w:val="28"/>
        </w:rPr>
        <w:t>a</w:t>
      </w:r>
      <w:r w:rsidRPr="003F5AE2">
        <w:rPr>
          <w:rFonts w:ascii="Arial" w:hAnsi="Arial" w:cs="Arial"/>
          <w:spacing w:val="-1"/>
          <w:sz w:val="28"/>
          <w:szCs w:val="28"/>
        </w:rPr>
        <w:t xml:space="preserve"> </w:t>
      </w:r>
      <w:r w:rsidRPr="003F5AE2">
        <w:rPr>
          <w:rFonts w:ascii="Arial" w:hAnsi="Arial" w:cs="Arial"/>
          <w:sz w:val="28"/>
          <w:szCs w:val="28"/>
        </w:rPr>
        <w:t>role</w:t>
      </w:r>
      <w:r w:rsidRPr="003F5AE2">
        <w:rPr>
          <w:rFonts w:ascii="Arial" w:hAnsi="Arial" w:cs="Arial"/>
          <w:spacing w:val="-2"/>
          <w:sz w:val="28"/>
          <w:szCs w:val="28"/>
        </w:rPr>
        <w:t xml:space="preserve"> </w:t>
      </w:r>
      <w:r w:rsidRPr="003F5AE2">
        <w:rPr>
          <w:rFonts w:ascii="Arial" w:hAnsi="Arial" w:cs="Arial"/>
          <w:sz w:val="28"/>
          <w:szCs w:val="28"/>
        </w:rPr>
        <w:t>in the underrepresentation. The remoteness of certain areas, coupled with infrastructural limitations, makes it difficult</w:t>
      </w:r>
      <w:r w:rsidRPr="003F5AE2">
        <w:rPr>
          <w:rFonts w:ascii="Arial" w:hAnsi="Arial" w:cs="Arial"/>
          <w:spacing w:val="40"/>
          <w:sz w:val="28"/>
          <w:szCs w:val="28"/>
        </w:rPr>
        <w:t xml:space="preserve"> </w:t>
      </w:r>
      <w:r w:rsidRPr="003F5AE2">
        <w:rPr>
          <w:rFonts w:ascii="Arial" w:hAnsi="Arial" w:cs="Arial"/>
          <w:sz w:val="28"/>
          <w:szCs w:val="28"/>
        </w:rPr>
        <w:t xml:space="preserve">for mainstream media outlets to </w:t>
      </w:r>
      <w:r w:rsidR="00E04F82" w:rsidRPr="003F5AE2">
        <w:rPr>
          <w:rFonts w:ascii="Arial" w:hAnsi="Arial" w:cs="Arial"/>
          <w:sz w:val="28"/>
          <w:szCs w:val="28"/>
        </w:rPr>
        <w:t>support</w:t>
      </w:r>
      <w:r w:rsidRPr="003F5AE2">
        <w:rPr>
          <w:rFonts w:ascii="Arial" w:hAnsi="Arial" w:cs="Arial"/>
          <w:sz w:val="28"/>
          <w:szCs w:val="28"/>
        </w:rPr>
        <w:t xml:space="preserve"> a consistent presence. This lack of accessibility leads to sporadic and superficial</w:t>
      </w:r>
      <w:r w:rsidRPr="003F5AE2">
        <w:rPr>
          <w:rFonts w:ascii="Arial" w:hAnsi="Arial" w:cs="Arial"/>
          <w:spacing w:val="-2"/>
          <w:sz w:val="28"/>
          <w:szCs w:val="28"/>
        </w:rPr>
        <w:t xml:space="preserve"> </w:t>
      </w:r>
      <w:r w:rsidRPr="003F5AE2">
        <w:rPr>
          <w:rFonts w:ascii="Arial" w:hAnsi="Arial" w:cs="Arial"/>
          <w:sz w:val="28"/>
          <w:szCs w:val="28"/>
        </w:rPr>
        <w:t>coverage</w:t>
      </w:r>
      <w:r w:rsidRPr="003F5AE2">
        <w:rPr>
          <w:rFonts w:ascii="Arial" w:hAnsi="Arial" w:cs="Arial"/>
          <w:spacing w:val="-2"/>
          <w:sz w:val="28"/>
          <w:szCs w:val="28"/>
        </w:rPr>
        <w:t xml:space="preserve"> </w:t>
      </w:r>
      <w:r w:rsidRPr="003F5AE2">
        <w:rPr>
          <w:rFonts w:ascii="Arial" w:hAnsi="Arial" w:cs="Arial"/>
          <w:sz w:val="28"/>
          <w:szCs w:val="28"/>
        </w:rPr>
        <w:t>that</w:t>
      </w:r>
      <w:r w:rsidRPr="003F5AE2">
        <w:rPr>
          <w:rFonts w:ascii="Arial" w:hAnsi="Arial" w:cs="Arial"/>
          <w:spacing w:val="-1"/>
          <w:sz w:val="28"/>
          <w:szCs w:val="28"/>
        </w:rPr>
        <w:t xml:space="preserve"> </w:t>
      </w:r>
      <w:r w:rsidR="00E04F82" w:rsidRPr="003F5AE2">
        <w:rPr>
          <w:rFonts w:ascii="Arial" w:hAnsi="Arial" w:cs="Arial"/>
          <w:sz w:val="28"/>
          <w:szCs w:val="28"/>
        </w:rPr>
        <w:t>does not</w:t>
      </w:r>
      <w:r w:rsidRPr="003F5AE2">
        <w:rPr>
          <w:rFonts w:ascii="Arial" w:hAnsi="Arial" w:cs="Arial"/>
          <w:spacing w:val="-1"/>
          <w:sz w:val="28"/>
          <w:szCs w:val="28"/>
        </w:rPr>
        <w:t xml:space="preserve"> </w:t>
      </w:r>
      <w:r w:rsidRPr="003F5AE2">
        <w:rPr>
          <w:rFonts w:ascii="Arial" w:hAnsi="Arial" w:cs="Arial"/>
          <w:sz w:val="28"/>
          <w:szCs w:val="28"/>
        </w:rPr>
        <w:t>delve</w:t>
      </w:r>
      <w:r w:rsidRPr="003F5AE2">
        <w:rPr>
          <w:rFonts w:ascii="Arial" w:hAnsi="Arial" w:cs="Arial"/>
          <w:spacing w:val="-2"/>
          <w:sz w:val="28"/>
          <w:szCs w:val="28"/>
        </w:rPr>
        <w:t xml:space="preserve"> </w:t>
      </w:r>
      <w:r w:rsidRPr="003F5AE2">
        <w:rPr>
          <w:rFonts w:ascii="Arial" w:hAnsi="Arial" w:cs="Arial"/>
          <w:sz w:val="28"/>
          <w:szCs w:val="28"/>
        </w:rPr>
        <w:t>into</w:t>
      </w:r>
      <w:r w:rsidRPr="003F5AE2">
        <w:rPr>
          <w:rFonts w:ascii="Arial" w:hAnsi="Arial" w:cs="Arial"/>
          <w:spacing w:val="-2"/>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deeper</w:t>
      </w:r>
      <w:r w:rsidRPr="003F5AE2">
        <w:rPr>
          <w:rFonts w:ascii="Arial" w:hAnsi="Arial" w:cs="Arial"/>
          <w:spacing w:val="-2"/>
          <w:sz w:val="28"/>
          <w:szCs w:val="28"/>
        </w:rPr>
        <w:t xml:space="preserve"> </w:t>
      </w:r>
      <w:r w:rsidRPr="003F5AE2">
        <w:rPr>
          <w:rFonts w:ascii="Arial" w:hAnsi="Arial" w:cs="Arial"/>
          <w:sz w:val="28"/>
          <w:szCs w:val="28"/>
        </w:rPr>
        <w:t>issues and stories of the region. Consequently, the voices and experiences of the people of Northeast India remain underreported and misunderstood.</w:t>
      </w:r>
    </w:p>
    <w:p w14:paraId="27414BC2" w14:textId="77777777" w:rsidR="00356884" w:rsidRPr="003F5AE2" w:rsidRDefault="00356884" w:rsidP="003F5AE2">
      <w:pPr>
        <w:pStyle w:val="BodyText"/>
        <w:spacing w:line="360" w:lineRule="auto"/>
        <w:jc w:val="left"/>
        <w:rPr>
          <w:rFonts w:ascii="Arial" w:hAnsi="Arial" w:cs="Arial"/>
          <w:sz w:val="28"/>
          <w:szCs w:val="28"/>
        </w:rPr>
      </w:pPr>
    </w:p>
    <w:p w14:paraId="0F042912"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 xml:space="preserve">Moreover, the media workforce’s lack of diversity further </w:t>
      </w:r>
      <w:r w:rsidR="00E04F82" w:rsidRPr="003F5AE2">
        <w:rPr>
          <w:rFonts w:ascii="Arial" w:hAnsi="Arial" w:cs="Arial"/>
          <w:sz w:val="28"/>
          <w:szCs w:val="28"/>
        </w:rPr>
        <w:t>worsens</w:t>
      </w:r>
      <w:r w:rsidRPr="003F5AE2">
        <w:rPr>
          <w:rFonts w:ascii="Arial" w:hAnsi="Arial" w:cs="Arial"/>
          <w:sz w:val="28"/>
          <w:szCs w:val="28"/>
        </w:rPr>
        <w:t xml:space="preserve"> the problem. Journalists and content creators from the region </w:t>
      </w:r>
      <w:proofErr w:type="gramStart"/>
      <w:r w:rsidRPr="003F5AE2">
        <w:rPr>
          <w:rFonts w:ascii="Arial" w:hAnsi="Arial" w:cs="Arial"/>
          <w:sz w:val="28"/>
          <w:szCs w:val="28"/>
        </w:rPr>
        <w:t>are underrepresented</w:t>
      </w:r>
      <w:proofErr w:type="gramEnd"/>
      <w:r w:rsidRPr="003F5AE2">
        <w:rPr>
          <w:rFonts w:ascii="Arial" w:hAnsi="Arial" w:cs="Arial"/>
          <w:sz w:val="28"/>
          <w:szCs w:val="28"/>
        </w:rPr>
        <w:t xml:space="preserve"> in mainstream media houses. This lack of representation means that the narratives </w:t>
      </w:r>
      <w:proofErr w:type="gramStart"/>
      <w:r w:rsidRPr="003F5AE2">
        <w:rPr>
          <w:rFonts w:ascii="Arial" w:hAnsi="Arial" w:cs="Arial"/>
          <w:sz w:val="28"/>
          <w:szCs w:val="28"/>
        </w:rPr>
        <w:t>are often shaped</w:t>
      </w:r>
      <w:proofErr w:type="gramEnd"/>
      <w:r w:rsidRPr="003F5AE2">
        <w:rPr>
          <w:rFonts w:ascii="Arial" w:hAnsi="Arial" w:cs="Arial"/>
          <w:sz w:val="28"/>
          <w:szCs w:val="28"/>
        </w:rPr>
        <w:t xml:space="preserve"> by outsiders who may not fully grasp the cultural nuances and sensitivities. When stories</w:t>
      </w:r>
      <w:r w:rsidRPr="003F5AE2">
        <w:rPr>
          <w:rFonts w:ascii="Arial" w:hAnsi="Arial" w:cs="Arial"/>
          <w:spacing w:val="40"/>
          <w:sz w:val="28"/>
          <w:szCs w:val="28"/>
        </w:rPr>
        <w:t xml:space="preserve"> </w:t>
      </w:r>
      <w:proofErr w:type="gramStart"/>
      <w:r w:rsidRPr="003F5AE2">
        <w:rPr>
          <w:rFonts w:ascii="Arial" w:hAnsi="Arial" w:cs="Arial"/>
          <w:sz w:val="28"/>
          <w:szCs w:val="28"/>
        </w:rPr>
        <w:t>are told</w:t>
      </w:r>
      <w:proofErr w:type="gramEnd"/>
      <w:r w:rsidRPr="003F5AE2">
        <w:rPr>
          <w:rFonts w:ascii="Arial" w:hAnsi="Arial" w:cs="Arial"/>
          <w:sz w:val="28"/>
          <w:szCs w:val="28"/>
        </w:rPr>
        <w:t xml:space="preserve"> by those who do not share the lived experiences of the community, the risk of misinterpretation and cultural insensitivity increases.</w:t>
      </w:r>
    </w:p>
    <w:p w14:paraId="2DA857FB" w14:textId="77777777" w:rsidR="00356884" w:rsidRPr="003F5AE2" w:rsidRDefault="00000000" w:rsidP="003F5AE2">
      <w:pPr>
        <w:pStyle w:val="BodyText"/>
        <w:spacing w:before="85" w:line="360" w:lineRule="auto"/>
        <w:ind w:right="107"/>
        <w:rPr>
          <w:rFonts w:ascii="Arial" w:hAnsi="Arial" w:cs="Arial"/>
          <w:sz w:val="28"/>
          <w:szCs w:val="28"/>
        </w:rPr>
      </w:pPr>
      <w:r w:rsidRPr="003F5AE2">
        <w:rPr>
          <w:rFonts w:ascii="Arial" w:hAnsi="Arial" w:cs="Arial"/>
          <w:sz w:val="28"/>
          <w:szCs w:val="28"/>
        </w:rPr>
        <w:t xml:space="preserve">The portrayal of Northeast India in popular culture also presents challenges. Films, </w:t>
      </w:r>
      <w:r w:rsidRPr="003F5AE2">
        <w:rPr>
          <w:rFonts w:ascii="Arial" w:hAnsi="Arial" w:cs="Arial"/>
          <w:sz w:val="28"/>
          <w:szCs w:val="28"/>
        </w:rPr>
        <w:lastRenderedPageBreak/>
        <w:t xml:space="preserve">television shows, and literature often rely on clichéd depictions that reinforce stereotypes. Characters from the region </w:t>
      </w:r>
      <w:proofErr w:type="gramStart"/>
      <w:r w:rsidRPr="003F5AE2">
        <w:rPr>
          <w:rFonts w:ascii="Arial" w:hAnsi="Arial" w:cs="Arial"/>
          <w:sz w:val="28"/>
          <w:szCs w:val="28"/>
        </w:rPr>
        <w:t xml:space="preserve">are </w:t>
      </w:r>
      <w:r w:rsidR="00E04F82" w:rsidRPr="003F5AE2">
        <w:rPr>
          <w:rFonts w:ascii="Arial" w:hAnsi="Arial" w:cs="Arial"/>
          <w:sz w:val="28"/>
          <w:szCs w:val="28"/>
        </w:rPr>
        <w:t>often</w:t>
      </w:r>
      <w:r w:rsidRPr="003F5AE2">
        <w:rPr>
          <w:rFonts w:ascii="Arial" w:hAnsi="Arial" w:cs="Arial"/>
          <w:sz w:val="28"/>
          <w:szCs w:val="28"/>
        </w:rPr>
        <w:t xml:space="preserve"> depicted</w:t>
      </w:r>
      <w:proofErr w:type="gramEnd"/>
      <w:r w:rsidRPr="003F5AE2">
        <w:rPr>
          <w:rFonts w:ascii="Arial" w:hAnsi="Arial" w:cs="Arial"/>
          <w:sz w:val="28"/>
          <w:szCs w:val="28"/>
        </w:rPr>
        <w:t xml:space="preserve"> in a manner that exoticizes or </w:t>
      </w:r>
      <w:proofErr w:type="spellStart"/>
      <w:r w:rsidR="002928C8" w:rsidRPr="003F5AE2">
        <w:rPr>
          <w:rFonts w:ascii="Arial" w:hAnsi="Arial" w:cs="Arial"/>
          <w:sz w:val="28"/>
          <w:szCs w:val="28"/>
        </w:rPr>
        <w:t>marginalises</w:t>
      </w:r>
      <w:proofErr w:type="spellEnd"/>
      <w:r w:rsidRPr="003F5AE2">
        <w:rPr>
          <w:rFonts w:ascii="Arial" w:hAnsi="Arial" w:cs="Arial"/>
          <w:sz w:val="28"/>
          <w:szCs w:val="28"/>
        </w:rPr>
        <w:t xml:space="preserve"> them, rather than presenting them as multidimensional individuals. This not only affects how the rest of the country perceives the</w:t>
      </w:r>
      <w:r w:rsidRPr="003F5AE2">
        <w:rPr>
          <w:rFonts w:ascii="Arial" w:hAnsi="Arial" w:cs="Arial"/>
          <w:spacing w:val="40"/>
          <w:sz w:val="28"/>
          <w:szCs w:val="28"/>
        </w:rPr>
        <w:t xml:space="preserve"> </w:t>
      </w:r>
      <w:r w:rsidRPr="003F5AE2">
        <w:rPr>
          <w:rFonts w:ascii="Arial" w:hAnsi="Arial" w:cs="Arial"/>
          <w:sz w:val="28"/>
          <w:szCs w:val="28"/>
        </w:rPr>
        <w:t xml:space="preserve">region but also </w:t>
      </w:r>
      <w:r w:rsidR="00E04F82" w:rsidRPr="003F5AE2">
        <w:rPr>
          <w:rFonts w:ascii="Arial" w:hAnsi="Arial" w:cs="Arial"/>
          <w:sz w:val="28"/>
          <w:szCs w:val="28"/>
        </w:rPr>
        <w:t>affects</w:t>
      </w:r>
      <w:r w:rsidRPr="003F5AE2">
        <w:rPr>
          <w:rFonts w:ascii="Arial" w:hAnsi="Arial" w:cs="Arial"/>
          <w:sz w:val="28"/>
          <w:szCs w:val="28"/>
        </w:rPr>
        <w:t xml:space="preserve"> the self-perception of the people from Northeast India.</w:t>
      </w:r>
    </w:p>
    <w:p w14:paraId="2E43F3C1" w14:textId="77777777" w:rsidR="00356884" w:rsidRPr="003F5AE2" w:rsidRDefault="00356884" w:rsidP="003F5AE2">
      <w:pPr>
        <w:pStyle w:val="BodyText"/>
        <w:spacing w:line="360" w:lineRule="auto"/>
        <w:jc w:val="left"/>
        <w:rPr>
          <w:rFonts w:ascii="Arial" w:hAnsi="Arial" w:cs="Arial"/>
          <w:sz w:val="28"/>
          <w:szCs w:val="28"/>
        </w:rPr>
      </w:pPr>
    </w:p>
    <w:p w14:paraId="7FEAF618"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Efforts to address these challenges require a multifaceted approach. Media </w:t>
      </w:r>
      <w:proofErr w:type="spellStart"/>
      <w:r w:rsidR="002928C8" w:rsidRPr="003F5AE2">
        <w:rPr>
          <w:rFonts w:ascii="Arial" w:hAnsi="Arial" w:cs="Arial"/>
          <w:sz w:val="28"/>
          <w:szCs w:val="28"/>
        </w:rPr>
        <w:t>organisations</w:t>
      </w:r>
      <w:proofErr w:type="spellEnd"/>
      <w:r w:rsidRPr="003F5AE2">
        <w:rPr>
          <w:rFonts w:ascii="Arial" w:hAnsi="Arial" w:cs="Arial"/>
          <w:sz w:val="28"/>
          <w:szCs w:val="28"/>
        </w:rPr>
        <w:t xml:space="preserve"> need to invest in building a more inclusive and representative workforce that can provide authentic and diverse perspectives. There should</w:t>
      </w:r>
      <w:r w:rsidRPr="003F5AE2">
        <w:rPr>
          <w:rFonts w:ascii="Arial" w:hAnsi="Arial" w:cs="Arial"/>
          <w:spacing w:val="80"/>
          <w:sz w:val="28"/>
          <w:szCs w:val="28"/>
        </w:rPr>
        <w:t xml:space="preserve"> </w:t>
      </w:r>
      <w:r w:rsidRPr="003F5AE2">
        <w:rPr>
          <w:rFonts w:ascii="Arial" w:hAnsi="Arial" w:cs="Arial"/>
          <w:sz w:val="28"/>
          <w:szCs w:val="28"/>
        </w:rPr>
        <w:t xml:space="preserve">be a concerted effort to highlight stories that go beyond conflict and explore the rich cultural, social, and economic dimensions of the region. Additionally, </w:t>
      </w:r>
      <w:r w:rsidR="00E04F82" w:rsidRPr="003F5AE2">
        <w:rPr>
          <w:rFonts w:ascii="Arial" w:hAnsi="Arial" w:cs="Arial"/>
          <w:sz w:val="28"/>
          <w:szCs w:val="28"/>
        </w:rPr>
        <w:t>using</w:t>
      </w:r>
      <w:r w:rsidRPr="003F5AE2">
        <w:rPr>
          <w:rFonts w:ascii="Arial" w:hAnsi="Arial" w:cs="Arial"/>
          <w:sz w:val="28"/>
          <w:szCs w:val="28"/>
        </w:rPr>
        <w:t xml:space="preserve"> local media networks and citizen journalism can help bridge the gap, ensuring that the voices from Northeast India </w:t>
      </w:r>
      <w:proofErr w:type="gramStart"/>
      <w:r w:rsidRPr="003F5AE2">
        <w:rPr>
          <w:rFonts w:ascii="Arial" w:hAnsi="Arial" w:cs="Arial"/>
          <w:sz w:val="28"/>
          <w:szCs w:val="28"/>
        </w:rPr>
        <w:t>are heard</w:t>
      </w:r>
      <w:proofErr w:type="gramEnd"/>
      <w:r w:rsidRPr="003F5AE2">
        <w:rPr>
          <w:rFonts w:ascii="Arial" w:hAnsi="Arial" w:cs="Arial"/>
          <w:sz w:val="28"/>
          <w:szCs w:val="28"/>
        </w:rPr>
        <w:t xml:space="preserve"> and accurately represented.</w:t>
      </w:r>
    </w:p>
    <w:p w14:paraId="73F005C1" w14:textId="77777777" w:rsidR="00356884" w:rsidRPr="003F5AE2" w:rsidRDefault="00356884" w:rsidP="003F5AE2">
      <w:pPr>
        <w:pStyle w:val="BodyText"/>
        <w:spacing w:line="360" w:lineRule="auto"/>
        <w:jc w:val="left"/>
        <w:rPr>
          <w:rFonts w:ascii="Arial" w:hAnsi="Arial" w:cs="Arial"/>
          <w:sz w:val="28"/>
          <w:szCs w:val="28"/>
        </w:rPr>
      </w:pPr>
    </w:p>
    <w:p w14:paraId="5A19B3E0" w14:textId="77777777" w:rsidR="00356884" w:rsidRPr="003F5AE2" w:rsidRDefault="00000000" w:rsidP="003F5AE2">
      <w:pPr>
        <w:pStyle w:val="BodyText"/>
        <w:spacing w:before="1" w:line="360" w:lineRule="auto"/>
        <w:ind w:right="105"/>
        <w:rPr>
          <w:rFonts w:ascii="Arial" w:hAnsi="Arial" w:cs="Arial"/>
          <w:sz w:val="28"/>
          <w:szCs w:val="28"/>
        </w:rPr>
      </w:pPr>
      <w:r w:rsidRPr="003F5AE2">
        <w:rPr>
          <w:rFonts w:ascii="Arial" w:hAnsi="Arial" w:cs="Arial"/>
          <w:sz w:val="28"/>
          <w:szCs w:val="28"/>
        </w:rPr>
        <w:t xml:space="preserve">The role of media in shaping </w:t>
      </w:r>
      <w:r w:rsidR="00E04F82" w:rsidRPr="003F5AE2">
        <w:rPr>
          <w:rFonts w:ascii="Arial" w:hAnsi="Arial" w:cs="Arial"/>
          <w:sz w:val="28"/>
          <w:szCs w:val="28"/>
        </w:rPr>
        <w:t>beliefs</w:t>
      </w:r>
      <w:r w:rsidRPr="003F5AE2">
        <w:rPr>
          <w:rFonts w:ascii="Arial" w:hAnsi="Arial" w:cs="Arial"/>
          <w:sz w:val="28"/>
          <w:szCs w:val="28"/>
        </w:rPr>
        <w:t xml:space="preserve"> cannot </w:t>
      </w:r>
      <w:proofErr w:type="gramStart"/>
      <w:r w:rsidRPr="003F5AE2">
        <w:rPr>
          <w:rFonts w:ascii="Arial" w:hAnsi="Arial" w:cs="Arial"/>
          <w:sz w:val="28"/>
          <w:szCs w:val="28"/>
        </w:rPr>
        <w:t>be underestimated</w:t>
      </w:r>
      <w:proofErr w:type="gramEnd"/>
      <w:r w:rsidRPr="003F5AE2">
        <w:rPr>
          <w:rFonts w:ascii="Arial" w:hAnsi="Arial" w:cs="Arial"/>
          <w:sz w:val="28"/>
          <w:szCs w:val="28"/>
        </w:rPr>
        <w:t>. For Northeast India, fair and balanced representation</w:t>
      </w:r>
      <w:r w:rsidRPr="003F5AE2">
        <w:rPr>
          <w:rFonts w:ascii="Arial" w:hAnsi="Arial" w:cs="Arial"/>
          <w:spacing w:val="-2"/>
          <w:sz w:val="28"/>
          <w:szCs w:val="28"/>
        </w:rPr>
        <w:t xml:space="preserve"> </w:t>
      </w:r>
      <w:r w:rsidRPr="003F5AE2">
        <w:rPr>
          <w:rFonts w:ascii="Arial" w:hAnsi="Arial" w:cs="Arial"/>
          <w:sz w:val="28"/>
          <w:szCs w:val="28"/>
        </w:rPr>
        <w:t>is</w:t>
      </w:r>
      <w:r w:rsidRPr="003F5AE2">
        <w:rPr>
          <w:rFonts w:ascii="Arial" w:hAnsi="Arial" w:cs="Arial"/>
          <w:spacing w:val="-2"/>
          <w:sz w:val="28"/>
          <w:szCs w:val="28"/>
        </w:rPr>
        <w:t xml:space="preserve"> </w:t>
      </w:r>
      <w:r w:rsidRPr="003F5AE2">
        <w:rPr>
          <w:rFonts w:ascii="Arial" w:hAnsi="Arial" w:cs="Arial"/>
          <w:sz w:val="28"/>
          <w:szCs w:val="28"/>
        </w:rPr>
        <w:t>crucial</w:t>
      </w:r>
      <w:r w:rsidRPr="003F5AE2">
        <w:rPr>
          <w:rFonts w:ascii="Arial" w:hAnsi="Arial" w:cs="Arial"/>
          <w:spacing w:val="-2"/>
          <w:sz w:val="28"/>
          <w:szCs w:val="28"/>
        </w:rPr>
        <w:t xml:space="preserve"> </w:t>
      </w:r>
      <w:r w:rsidRPr="003F5AE2">
        <w:rPr>
          <w:rFonts w:ascii="Arial" w:hAnsi="Arial" w:cs="Arial"/>
          <w:sz w:val="28"/>
          <w:szCs w:val="28"/>
        </w:rPr>
        <w:t>in</w:t>
      </w:r>
      <w:r w:rsidRPr="003F5AE2">
        <w:rPr>
          <w:rFonts w:ascii="Arial" w:hAnsi="Arial" w:cs="Arial"/>
          <w:spacing w:val="-2"/>
          <w:sz w:val="28"/>
          <w:szCs w:val="28"/>
        </w:rPr>
        <w:t xml:space="preserve"> </w:t>
      </w:r>
      <w:r w:rsidRPr="003F5AE2">
        <w:rPr>
          <w:rFonts w:ascii="Arial" w:hAnsi="Arial" w:cs="Arial"/>
          <w:sz w:val="28"/>
          <w:szCs w:val="28"/>
        </w:rPr>
        <w:t>fostering</w:t>
      </w:r>
      <w:r w:rsidRPr="003F5AE2">
        <w:rPr>
          <w:rFonts w:ascii="Arial" w:hAnsi="Arial" w:cs="Arial"/>
          <w:spacing w:val="-2"/>
          <w:sz w:val="28"/>
          <w:szCs w:val="28"/>
        </w:rPr>
        <w:t xml:space="preserve"> </w:t>
      </w:r>
      <w:r w:rsidRPr="003F5AE2">
        <w:rPr>
          <w:rFonts w:ascii="Arial" w:hAnsi="Arial" w:cs="Arial"/>
          <w:sz w:val="28"/>
          <w:szCs w:val="28"/>
        </w:rPr>
        <w:t>a</w:t>
      </w:r>
      <w:r w:rsidRPr="003F5AE2">
        <w:rPr>
          <w:rFonts w:ascii="Arial" w:hAnsi="Arial" w:cs="Arial"/>
          <w:spacing w:val="-2"/>
          <w:sz w:val="28"/>
          <w:szCs w:val="28"/>
        </w:rPr>
        <w:t xml:space="preserve"> </w:t>
      </w:r>
      <w:r w:rsidRPr="003F5AE2">
        <w:rPr>
          <w:rFonts w:ascii="Arial" w:hAnsi="Arial" w:cs="Arial"/>
          <w:sz w:val="28"/>
          <w:szCs w:val="28"/>
        </w:rPr>
        <w:t>deeper</w:t>
      </w:r>
      <w:r w:rsidRPr="003F5AE2">
        <w:rPr>
          <w:rFonts w:ascii="Arial" w:hAnsi="Arial" w:cs="Arial"/>
          <w:spacing w:val="-2"/>
          <w:sz w:val="28"/>
          <w:szCs w:val="28"/>
        </w:rPr>
        <w:t xml:space="preserve"> </w:t>
      </w:r>
      <w:r w:rsidRPr="003F5AE2">
        <w:rPr>
          <w:rFonts w:ascii="Arial" w:hAnsi="Arial" w:cs="Arial"/>
          <w:sz w:val="28"/>
          <w:szCs w:val="28"/>
        </w:rPr>
        <w:t>understanding and</w:t>
      </w:r>
      <w:r w:rsidRPr="003F5AE2">
        <w:rPr>
          <w:rFonts w:ascii="Arial" w:hAnsi="Arial" w:cs="Arial"/>
          <w:spacing w:val="58"/>
          <w:sz w:val="28"/>
          <w:szCs w:val="28"/>
        </w:rPr>
        <w:t xml:space="preserve"> </w:t>
      </w:r>
      <w:r w:rsidRPr="003F5AE2">
        <w:rPr>
          <w:rFonts w:ascii="Arial" w:hAnsi="Arial" w:cs="Arial"/>
          <w:sz w:val="28"/>
          <w:szCs w:val="28"/>
        </w:rPr>
        <w:t>appreciation</w:t>
      </w:r>
      <w:r w:rsidRPr="003F5AE2">
        <w:rPr>
          <w:rFonts w:ascii="Arial" w:hAnsi="Arial" w:cs="Arial"/>
          <w:spacing w:val="60"/>
          <w:sz w:val="28"/>
          <w:szCs w:val="28"/>
        </w:rPr>
        <w:t xml:space="preserve"> </w:t>
      </w:r>
      <w:r w:rsidRPr="003F5AE2">
        <w:rPr>
          <w:rFonts w:ascii="Arial" w:hAnsi="Arial" w:cs="Arial"/>
          <w:sz w:val="28"/>
          <w:szCs w:val="28"/>
        </w:rPr>
        <w:t>of</w:t>
      </w:r>
      <w:r w:rsidRPr="003F5AE2">
        <w:rPr>
          <w:rFonts w:ascii="Arial" w:hAnsi="Arial" w:cs="Arial"/>
          <w:spacing w:val="60"/>
          <w:sz w:val="28"/>
          <w:szCs w:val="28"/>
        </w:rPr>
        <w:t xml:space="preserve"> </w:t>
      </w:r>
      <w:r w:rsidRPr="003F5AE2">
        <w:rPr>
          <w:rFonts w:ascii="Arial" w:hAnsi="Arial" w:cs="Arial"/>
          <w:sz w:val="28"/>
          <w:szCs w:val="28"/>
        </w:rPr>
        <w:t>its</w:t>
      </w:r>
      <w:r w:rsidRPr="003F5AE2">
        <w:rPr>
          <w:rFonts w:ascii="Arial" w:hAnsi="Arial" w:cs="Arial"/>
          <w:spacing w:val="61"/>
          <w:sz w:val="28"/>
          <w:szCs w:val="28"/>
        </w:rPr>
        <w:t xml:space="preserve"> </w:t>
      </w:r>
      <w:r w:rsidRPr="003F5AE2">
        <w:rPr>
          <w:rFonts w:ascii="Arial" w:hAnsi="Arial" w:cs="Arial"/>
          <w:sz w:val="28"/>
          <w:szCs w:val="28"/>
        </w:rPr>
        <w:t>unique</w:t>
      </w:r>
      <w:r w:rsidRPr="003F5AE2">
        <w:rPr>
          <w:rFonts w:ascii="Arial" w:hAnsi="Arial" w:cs="Arial"/>
          <w:spacing w:val="60"/>
          <w:sz w:val="28"/>
          <w:szCs w:val="28"/>
        </w:rPr>
        <w:t xml:space="preserve"> </w:t>
      </w:r>
      <w:r w:rsidRPr="003F5AE2">
        <w:rPr>
          <w:rFonts w:ascii="Arial" w:hAnsi="Arial" w:cs="Arial"/>
          <w:sz w:val="28"/>
          <w:szCs w:val="28"/>
        </w:rPr>
        <w:t>heritage.</w:t>
      </w:r>
      <w:r w:rsidRPr="003F5AE2">
        <w:rPr>
          <w:rFonts w:ascii="Arial" w:hAnsi="Arial" w:cs="Arial"/>
          <w:spacing w:val="60"/>
          <w:sz w:val="28"/>
          <w:szCs w:val="28"/>
        </w:rPr>
        <w:t xml:space="preserve"> </w:t>
      </w:r>
      <w:r w:rsidRPr="003F5AE2">
        <w:rPr>
          <w:rFonts w:ascii="Arial" w:hAnsi="Arial" w:cs="Arial"/>
          <w:sz w:val="28"/>
          <w:szCs w:val="28"/>
        </w:rPr>
        <w:t>By</w:t>
      </w:r>
      <w:r w:rsidRPr="003F5AE2">
        <w:rPr>
          <w:rFonts w:ascii="Arial" w:hAnsi="Arial" w:cs="Arial"/>
          <w:spacing w:val="60"/>
          <w:sz w:val="28"/>
          <w:szCs w:val="28"/>
        </w:rPr>
        <w:t xml:space="preserve"> </w:t>
      </w:r>
      <w:r w:rsidRPr="003F5AE2">
        <w:rPr>
          <w:rFonts w:ascii="Arial" w:hAnsi="Arial" w:cs="Arial"/>
          <w:spacing w:val="-2"/>
          <w:sz w:val="28"/>
          <w:szCs w:val="28"/>
        </w:rPr>
        <w:t>overcoming</w:t>
      </w:r>
      <w:r w:rsidRPr="003F5AE2">
        <w:rPr>
          <w:rFonts w:ascii="Arial" w:hAnsi="Arial" w:cs="Arial"/>
          <w:sz w:val="28"/>
          <w:szCs w:val="28"/>
        </w:rPr>
        <w:t xml:space="preserve"> these challenges, media can play a pivotal role in bridging cultures and promoting unity in diversity.</w:t>
      </w:r>
    </w:p>
    <w:p w14:paraId="3545C489" w14:textId="3745D373" w:rsidR="002B4111" w:rsidRPr="003F5AE2" w:rsidRDefault="002C478E" w:rsidP="003F5AE2">
      <w:pPr>
        <w:pStyle w:val="BodyText"/>
        <w:spacing w:before="263" w:line="360" w:lineRule="auto"/>
        <w:ind w:right="502"/>
        <w:rPr>
          <w:rFonts w:ascii="Arial" w:hAnsi="Arial" w:cs="Arial"/>
          <w:sz w:val="28"/>
          <w:szCs w:val="28"/>
        </w:rPr>
      </w:pPr>
      <w:proofErr w:type="gramStart"/>
      <w:r>
        <w:rPr>
          <w:rFonts w:ascii="Arial" w:hAnsi="Arial" w:cs="Arial"/>
          <w:sz w:val="28"/>
          <w:szCs w:val="28"/>
        </w:rPr>
        <w:t xml:space="preserve">Some </w:t>
      </w:r>
      <w:r w:rsidR="002B4111" w:rsidRPr="003F5AE2">
        <w:rPr>
          <w:rFonts w:ascii="Arial" w:hAnsi="Arial" w:cs="Arial"/>
          <w:sz w:val="28"/>
          <w:szCs w:val="28"/>
        </w:rPr>
        <w:t xml:space="preserve"> Successful</w:t>
      </w:r>
      <w:proofErr w:type="gramEnd"/>
      <w:r w:rsidR="002B4111" w:rsidRPr="003F5AE2">
        <w:rPr>
          <w:rFonts w:ascii="Arial" w:hAnsi="Arial" w:cs="Arial"/>
          <w:sz w:val="28"/>
          <w:szCs w:val="28"/>
        </w:rPr>
        <w:t xml:space="preserve"> Media Collaborations</w:t>
      </w:r>
      <w:r>
        <w:rPr>
          <w:rFonts w:ascii="Arial" w:hAnsi="Arial" w:cs="Arial"/>
          <w:sz w:val="28"/>
          <w:szCs w:val="28"/>
        </w:rPr>
        <w:t xml:space="preserve"> are as </w:t>
      </w:r>
      <w:proofErr w:type="gramStart"/>
      <w:r>
        <w:rPr>
          <w:rFonts w:ascii="Arial" w:hAnsi="Arial" w:cs="Arial"/>
          <w:sz w:val="28"/>
          <w:szCs w:val="28"/>
        </w:rPr>
        <w:t>follows;-</w:t>
      </w:r>
      <w:proofErr w:type="gramEnd"/>
      <w:r>
        <w:rPr>
          <w:rFonts w:ascii="Arial" w:hAnsi="Arial" w:cs="Arial"/>
          <w:sz w:val="28"/>
          <w:szCs w:val="28"/>
        </w:rPr>
        <w:t xml:space="preserve"> </w:t>
      </w:r>
      <w:r w:rsidR="002B4111" w:rsidRPr="003F5AE2">
        <w:rPr>
          <w:rFonts w:ascii="Arial" w:hAnsi="Arial" w:cs="Arial"/>
          <w:sz w:val="28"/>
          <w:szCs w:val="28"/>
        </w:rPr>
        <w:t xml:space="preserve">Bollywood’s Popularity in Southeast Asia: Indian films have enjoyed widespread popularity in countries like Indonesia, Malaysia, and Thailand, </w:t>
      </w:r>
      <w:proofErr w:type="gramStart"/>
      <w:r w:rsidR="002B4111" w:rsidRPr="003F5AE2">
        <w:rPr>
          <w:rFonts w:ascii="Arial" w:hAnsi="Arial" w:cs="Arial"/>
          <w:sz w:val="28"/>
          <w:szCs w:val="28"/>
        </w:rPr>
        <w:t>demonstrating</w:t>
      </w:r>
      <w:proofErr w:type="gramEnd"/>
      <w:r w:rsidR="002B4111" w:rsidRPr="003F5AE2">
        <w:rPr>
          <w:rFonts w:ascii="Arial" w:hAnsi="Arial" w:cs="Arial"/>
          <w:sz w:val="28"/>
          <w:szCs w:val="28"/>
        </w:rPr>
        <w:t xml:space="preserve"> the power of cinema in cultural diplomacy</w:t>
      </w:r>
      <w:proofErr w:type="gramStart"/>
      <w:r w:rsidR="002B4111" w:rsidRPr="003F5AE2">
        <w:rPr>
          <w:rFonts w:ascii="Arial" w:hAnsi="Arial" w:cs="Arial"/>
          <w:sz w:val="28"/>
          <w:szCs w:val="28"/>
        </w:rPr>
        <w:t>.</w:t>
      </w:r>
      <w:r>
        <w:rPr>
          <w:rFonts w:ascii="Arial" w:hAnsi="Arial" w:cs="Arial"/>
          <w:sz w:val="28"/>
          <w:szCs w:val="28"/>
        </w:rPr>
        <w:t xml:space="preserve"> </w:t>
      </w:r>
      <w:r w:rsidR="002B4111" w:rsidRPr="003F5AE2">
        <w:rPr>
          <w:rFonts w:ascii="Arial" w:hAnsi="Arial" w:cs="Arial"/>
          <w:sz w:val="28"/>
          <w:szCs w:val="28"/>
        </w:rPr>
        <w:t xml:space="preserve"> </w:t>
      </w:r>
      <w:proofErr w:type="gramEnd"/>
      <w:r w:rsidR="002B4111" w:rsidRPr="003F5AE2">
        <w:rPr>
          <w:rFonts w:ascii="Arial" w:hAnsi="Arial" w:cs="Arial"/>
          <w:sz w:val="28"/>
          <w:szCs w:val="28"/>
        </w:rPr>
        <w:t xml:space="preserve">India-ASEAN Film Festival: </w:t>
      </w:r>
      <w:proofErr w:type="spellStart"/>
      <w:r w:rsidR="002B4111" w:rsidRPr="003F5AE2">
        <w:rPr>
          <w:rFonts w:ascii="Arial" w:hAnsi="Arial" w:cs="Arial"/>
          <w:sz w:val="28"/>
          <w:szCs w:val="28"/>
        </w:rPr>
        <w:t>Organised</w:t>
      </w:r>
      <w:proofErr w:type="spellEnd"/>
      <w:r w:rsidR="002B4111" w:rsidRPr="003F5AE2">
        <w:rPr>
          <w:rFonts w:ascii="Arial" w:hAnsi="Arial" w:cs="Arial"/>
          <w:sz w:val="28"/>
          <w:szCs w:val="28"/>
        </w:rPr>
        <w:t xml:space="preserve"> as part of the Act East policy, this festival has </w:t>
      </w:r>
      <w:proofErr w:type="gramStart"/>
      <w:r w:rsidR="002B4111" w:rsidRPr="003F5AE2">
        <w:rPr>
          <w:rFonts w:ascii="Arial" w:hAnsi="Arial" w:cs="Arial"/>
          <w:sz w:val="28"/>
          <w:szCs w:val="28"/>
        </w:rPr>
        <w:t>showcased</w:t>
      </w:r>
      <w:proofErr w:type="gramEnd"/>
      <w:r w:rsidR="002B4111" w:rsidRPr="003F5AE2">
        <w:rPr>
          <w:rFonts w:ascii="Arial" w:hAnsi="Arial" w:cs="Arial"/>
          <w:sz w:val="28"/>
          <w:szCs w:val="28"/>
        </w:rPr>
        <w:t xml:space="preserve"> Indian and Southeast Asian films, fostering cultural exchange and mutual appreciation</w:t>
      </w:r>
      <w:proofErr w:type="gramStart"/>
      <w:r w:rsidR="002B4111" w:rsidRPr="003F5AE2">
        <w:rPr>
          <w:rFonts w:ascii="Arial" w:hAnsi="Arial" w:cs="Arial"/>
          <w:sz w:val="28"/>
          <w:szCs w:val="28"/>
        </w:rPr>
        <w:t>.</w:t>
      </w:r>
      <w:r>
        <w:rPr>
          <w:rFonts w:ascii="Arial" w:hAnsi="Arial" w:cs="Arial"/>
          <w:sz w:val="28"/>
          <w:szCs w:val="28"/>
        </w:rPr>
        <w:t xml:space="preserve"> </w:t>
      </w:r>
      <w:r w:rsidR="002B4111" w:rsidRPr="003F5AE2">
        <w:rPr>
          <w:rFonts w:ascii="Arial" w:hAnsi="Arial" w:cs="Arial"/>
          <w:sz w:val="28"/>
          <w:szCs w:val="28"/>
        </w:rPr>
        <w:t xml:space="preserve"> </w:t>
      </w:r>
      <w:proofErr w:type="gramEnd"/>
      <w:r w:rsidR="002B4111" w:rsidRPr="003F5AE2">
        <w:rPr>
          <w:rFonts w:ascii="Arial" w:hAnsi="Arial" w:cs="Arial"/>
          <w:sz w:val="28"/>
          <w:szCs w:val="28"/>
        </w:rPr>
        <w:t>Digital Collaborations: Initiatives like cross-border YouTube collaborations and joint social media campaigns have successfully engaged younger audiences, promoting shared interests and values.</w:t>
      </w:r>
    </w:p>
    <w:p w14:paraId="50919E26" w14:textId="77777777" w:rsidR="002B4111" w:rsidRPr="003F5AE2" w:rsidRDefault="002B4111" w:rsidP="003F5AE2">
      <w:pPr>
        <w:pStyle w:val="BodyText"/>
        <w:spacing w:before="263" w:line="360" w:lineRule="auto"/>
        <w:ind w:right="502"/>
        <w:rPr>
          <w:rFonts w:ascii="Arial" w:hAnsi="Arial" w:cs="Arial"/>
          <w:sz w:val="28"/>
          <w:szCs w:val="28"/>
        </w:rPr>
      </w:pPr>
      <w:r w:rsidRPr="003F5AE2">
        <w:rPr>
          <w:rFonts w:ascii="Arial" w:hAnsi="Arial" w:cs="Arial"/>
          <w:sz w:val="28"/>
          <w:szCs w:val="28"/>
        </w:rPr>
        <w:t xml:space="preserve">Media is a powerful tool for advancing India’s Act East policy and strengthening ties with Southeast Asia. By strategically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media partnerships, cultural </w:t>
      </w:r>
      <w:r w:rsidRPr="003F5AE2">
        <w:rPr>
          <w:rFonts w:ascii="Arial" w:hAnsi="Arial" w:cs="Arial"/>
          <w:sz w:val="28"/>
          <w:szCs w:val="28"/>
        </w:rPr>
        <w:lastRenderedPageBreak/>
        <w:t>diplomacy, digital engagement, and educational initiatives, India can enhance its soft power, promote mutual understanding, and foster regional integration. Overcoming challenges through thoughtful content creation, inclusive narratives, and government support will be key to realizing the full potential of media as a bridge to Southeast Asia.</w:t>
      </w:r>
    </w:p>
    <w:p w14:paraId="7D6D0499" w14:textId="77777777" w:rsidR="002B4111" w:rsidRPr="003F5AE2" w:rsidRDefault="002B4111" w:rsidP="003F5AE2">
      <w:pPr>
        <w:pStyle w:val="BodyText"/>
        <w:spacing w:before="263" w:line="360" w:lineRule="auto"/>
        <w:ind w:right="502"/>
        <w:rPr>
          <w:rFonts w:ascii="Arial" w:hAnsi="Arial" w:cs="Arial"/>
          <w:sz w:val="28"/>
          <w:szCs w:val="28"/>
        </w:rPr>
      </w:pPr>
    </w:p>
    <w:p w14:paraId="5A5657E4" w14:textId="77777777" w:rsidR="002B4111" w:rsidRPr="003F5AE2" w:rsidRDefault="002B4111" w:rsidP="003F5AE2">
      <w:pPr>
        <w:spacing w:line="360" w:lineRule="auto"/>
        <w:rPr>
          <w:rFonts w:ascii="Arial" w:hAnsi="Arial" w:cs="Arial"/>
          <w:sz w:val="28"/>
          <w:szCs w:val="28"/>
        </w:rPr>
        <w:sectPr w:rsidR="002B4111" w:rsidRPr="003F5AE2">
          <w:pgSz w:w="11906" w:h="16838"/>
          <w:pgMar w:top="1040" w:right="740" w:bottom="1120" w:left="740" w:header="0" w:footer="923" w:gutter="0"/>
          <w:cols w:space="720"/>
        </w:sectPr>
      </w:pPr>
    </w:p>
    <w:p w14:paraId="3D76BED6" w14:textId="77777777" w:rsidR="00356884" w:rsidRPr="003F5AE2" w:rsidRDefault="00000000" w:rsidP="003F5AE2">
      <w:pPr>
        <w:pStyle w:val="Heading1"/>
        <w:spacing w:line="360" w:lineRule="auto"/>
        <w:jc w:val="center"/>
        <w:rPr>
          <w:rFonts w:ascii="Arial" w:hAnsi="Arial" w:cs="Arial"/>
          <w:b w:val="0"/>
          <w:bCs w:val="0"/>
          <w:sz w:val="28"/>
          <w:szCs w:val="28"/>
        </w:rPr>
      </w:pPr>
      <w:bookmarkStart w:id="1" w:name="_bookmark9"/>
      <w:bookmarkEnd w:id="1"/>
      <w:r w:rsidRPr="003F5AE2">
        <w:rPr>
          <w:rFonts w:ascii="Arial" w:hAnsi="Arial" w:cs="Arial"/>
          <w:b w:val="0"/>
          <w:bCs w:val="0"/>
          <w:w w:val="90"/>
          <w:sz w:val="28"/>
          <w:szCs w:val="28"/>
        </w:rPr>
        <w:lastRenderedPageBreak/>
        <w:t>Chapter</w:t>
      </w:r>
      <w:r w:rsidRPr="003F5AE2">
        <w:rPr>
          <w:rFonts w:ascii="Arial" w:hAnsi="Arial" w:cs="Arial"/>
          <w:b w:val="0"/>
          <w:bCs w:val="0"/>
          <w:spacing w:val="2"/>
          <w:sz w:val="28"/>
          <w:szCs w:val="28"/>
        </w:rPr>
        <w:t xml:space="preserve"> </w:t>
      </w:r>
      <w:r w:rsidRPr="003F5AE2">
        <w:rPr>
          <w:rFonts w:ascii="Arial" w:hAnsi="Arial" w:cs="Arial"/>
          <w:b w:val="0"/>
          <w:bCs w:val="0"/>
          <w:w w:val="90"/>
          <w:sz w:val="28"/>
          <w:szCs w:val="28"/>
        </w:rPr>
        <w:t>9:</w:t>
      </w:r>
      <w:r w:rsidRPr="003F5AE2">
        <w:rPr>
          <w:rFonts w:ascii="Arial" w:hAnsi="Arial" w:cs="Arial"/>
          <w:b w:val="0"/>
          <w:bCs w:val="0"/>
          <w:spacing w:val="3"/>
          <w:sz w:val="28"/>
          <w:szCs w:val="28"/>
        </w:rPr>
        <w:t xml:space="preserve"> </w:t>
      </w:r>
      <w:r w:rsidRPr="003F5AE2">
        <w:rPr>
          <w:rFonts w:ascii="Arial" w:hAnsi="Arial" w:cs="Arial"/>
          <w:b w:val="0"/>
          <w:bCs w:val="0"/>
          <w:w w:val="90"/>
          <w:sz w:val="28"/>
          <w:szCs w:val="28"/>
        </w:rPr>
        <w:t>Cultural</w:t>
      </w:r>
      <w:r w:rsidRPr="003F5AE2">
        <w:rPr>
          <w:rFonts w:ascii="Arial" w:hAnsi="Arial" w:cs="Arial"/>
          <w:b w:val="0"/>
          <w:bCs w:val="0"/>
          <w:spacing w:val="3"/>
          <w:sz w:val="28"/>
          <w:szCs w:val="28"/>
        </w:rPr>
        <w:t xml:space="preserve"> </w:t>
      </w:r>
      <w:r w:rsidRPr="003F5AE2">
        <w:rPr>
          <w:rFonts w:ascii="Arial" w:hAnsi="Arial" w:cs="Arial"/>
          <w:b w:val="0"/>
          <w:bCs w:val="0"/>
          <w:spacing w:val="-2"/>
          <w:w w:val="90"/>
          <w:sz w:val="28"/>
          <w:szCs w:val="28"/>
        </w:rPr>
        <w:t>Diplomacy</w:t>
      </w:r>
    </w:p>
    <w:p w14:paraId="0F83FEFF" w14:textId="77777777" w:rsidR="00356884" w:rsidRPr="003F5AE2" w:rsidRDefault="00000000" w:rsidP="003F5AE2">
      <w:pPr>
        <w:pStyle w:val="BodyText"/>
        <w:spacing w:before="263" w:line="360" w:lineRule="auto"/>
        <w:ind w:right="107"/>
        <w:rPr>
          <w:rFonts w:ascii="Arial" w:hAnsi="Arial" w:cs="Arial"/>
          <w:sz w:val="28"/>
          <w:szCs w:val="28"/>
        </w:rPr>
      </w:pPr>
      <w:r w:rsidRPr="003F5AE2">
        <w:rPr>
          <w:rFonts w:ascii="Arial" w:hAnsi="Arial" w:cs="Arial"/>
          <w:sz w:val="28"/>
          <w:szCs w:val="28"/>
        </w:rPr>
        <w:t xml:space="preserve">Cultural diplomacy, a nuanced and multifaceted concept, serves as a bridge between diverse societies, enabling a deeper understanding and appreciation of </w:t>
      </w:r>
      <w:r w:rsidR="00D5402D" w:rsidRPr="003F5AE2">
        <w:rPr>
          <w:rFonts w:ascii="Arial" w:hAnsi="Arial" w:cs="Arial"/>
          <w:sz w:val="28"/>
          <w:szCs w:val="28"/>
        </w:rPr>
        <w:t>diverse cultures</w:t>
      </w:r>
      <w:r w:rsidRPr="003F5AE2">
        <w:rPr>
          <w:rFonts w:ascii="Arial" w:hAnsi="Arial" w:cs="Arial"/>
          <w:sz w:val="28"/>
          <w:szCs w:val="28"/>
        </w:rPr>
        <w:t>. It is a form of dialogue that transcends traditional diplomatic channels and relies on the exchange of ideas, values, traditions, and other aspects of culture. This exchange fosters mutual respect and understanding, paving the way for stronger international relationships.</w:t>
      </w:r>
    </w:p>
    <w:p w14:paraId="55DA3BA7" w14:textId="77777777" w:rsidR="00356884" w:rsidRPr="003F5AE2" w:rsidRDefault="00356884" w:rsidP="003F5AE2">
      <w:pPr>
        <w:pStyle w:val="BodyText"/>
        <w:spacing w:line="360" w:lineRule="auto"/>
        <w:jc w:val="left"/>
        <w:rPr>
          <w:rFonts w:ascii="Arial" w:hAnsi="Arial" w:cs="Arial"/>
          <w:sz w:val="28"/>
          <w:szCs w:val="28"/>
        </w:rPr>
      </w:pPr>
    </w:p>
    <w:p w14:paraId="302F464B" w14:textId="77777777" w:rsidR="00356884" w:rsidRPr="003F5AE2" w:rsidRDefault="00000000" w:rsidP="003F5AE2">
      <w:pPr>
        <w:pStyle w:val="BodyText"/>
        <w:spacing w:before="0" w:line="360" w:lineRule="auto"/>
        <w:ind w:right="104"/>
        <w:rPr>
          <w:rFonts w:ascii="Arial" w:hAnsi="Arial" w:cs="Arial"/>
          <w:sz w:val="28"/>
          <w:szCs w:val="28"/>
        </w:rPr>
      </w:pPr>
      <w:r w:rsidRPr="003F5AE2">
        <w:rPr>
          <w:rFonts w:ascii="Arial" w:hAnsi="Arial" w:cs="Arial"/>
          <w:sz w:val="28"/>
          <w:szCs w:val="28"/>
        </w:rPr>
        <w:t>Historically, cultural diplomacy has roots in ancient times when empires and kingdoms exchanged envoys and gifts, not just as political gestures but as symbols of cultural respect</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curiosity.</w:t>
      </w:r>
      <w:r w:rsidRPr="003F5AE2">
        <w:rPr>
          <w:rFonts w:ascii="Arial" w:hAnsi="Arial" w:cs="Arial"/>
          <w:spacing w:val="-2"/>
          <w:sz w:val="28"/>
          <w:szCs w:val="28"/>
        </w:rPr>
        <w:t xml:space="preserve"> </w:t>
      </w:r>
      <w:r w:rsidRPr="003F5AE2">
        <w:rPr>
          <w:rFonts w:ascii="Arial" w:hAnsi="Arial" w:cs="Arial"/>
          <w:sz w:val="28"/>
          <w:szCs w:val="28"/>
        </w:rPr>
        <w:t>In</w:t>
      </w:r>
      <w:r w:rsidRPr="003F5AE2">
        <w:rPr>
          <w:rFonts w:ascii="Arial" w:hAnsi="Arial" w:cs="Arial"/>
          <w:spacing w:val="-2"/>
          <w:sz w:val="28"/>
          <w:szCs w:val="28"/>
        </w:rPr>
        <w:t xml:space="preserve"> </w:t>
      </w:r>
      <w:r w:rsidRPr="003F5AE2">
        <w:rPr>
          <w:rFonts w:ascii="Arial" w:hAnsi="Arial" w:cs="Arial"/>
          <w:sz w:val="28"/>
          <w:szCs w:val="28"/>
        </w:rPr>
        <w:t>modern</w:t>
      </w:r>
      <w:r w:rsidRPr="003F5AE2">
        <w:rPr>
          <w:rFonts w:ascii="Arial" w:hAnsi="Arial" w:cs="Arial"/>
          <w:spacing w:val="-2"/>
          <w:sz w:val="28"/>
          <w:szCs w:val="28"/>
        </w:rPr>
        <w:t xml:space="preserve"> </w:t>
      </w:r>
      <w:r w:rsidRPr="003F5AE2">
        <w:rPr>
          <w:rFonts w:ascii="Arial" w:hAnsi="Arial" w:cs="Arial"/>
          <w:sz w:val="28"/>
          <w:szCs w:val="28"/>
        </w:rPr>
        <w:t>times,</w:t>
      </w:r>
      <w:r w:rsidRPr="003F5AE2">
        <w:rPr>
          <w:rFonts w:ascii="Arial" w:hAnsi="Arial" w:cs="Arial"/>
          <w:spacing w:val="-2"/>
          <w:sz w:val="28"/>
          <w:szCs w:val="28"/>
        </w:rPr>
        <w:t xml:space="preserve"> </w:t>
      </w:r>
      <w:r w:rsidRPr="003F5AE2">
        <w:rPr>
          <w:rFonts w:ascii="Arial" w:hAnsi="Arial" w:cs="Arial"/>
          <w:sz w:val="28"/>
          <w:szCs w:val="28"/>
        </w:rPr>
        <w:t>it</w:t>
      </w:r>
      <w:r w:rsidRPr="003F5AE2">
        <w:rPr>
          <w:rFonts w:ascii="Arial" w:hAnsi="Arial" w:cs="Arial"/>
          <w:spacing w:val="-2"/>
          <w:sz w:val="28"/>
          <w:szCs w:val="28"/>
        </w:rPr>
        <w:t xml:space="preserve"> </w:t>
      </w:r>
      <w:r w:rsidRPr="003F5AE2">
        <w:rPr>
          <w:rFonts w:ascii="Arial" w:hAnsi="Arial" w:cs="Arial"/>
          <w:sz w:val="28"/>
          <w:szCs w:val="28"/>
        </w:rPr>
        <w:t>has</w:t>
      </w:r>
      <w:r w:rsidRPr="003F5AE2">
        <w:rPr>
          <w:rFonts w:ascii="Arial" w:hAnsi="Arial" w:cs="Arial"/>
          <w:spacing w:val="-2"/>
          <w:sz w:val="28"/>
          <w:szCs w:val="28"/>
        </w:rPr>
        <w:t xml:space="preserve"> </w:t>
      </w:r>
      <w:r w:rsidRPr="003F5AE2">
        <w:rPr>
          <w:rFonts w:ascii="Arial" w:hAnsi="Arial" w:cs="Arial"/>
          <w:sz w:val="28"/>
          <w:szCs w:val="28"/>
        </w:rPr>
        <w:t>evolved</w:t>
      </w:r>
      <w:r w:rsidRPr="003F5AE2">
        <w:rPr>
          <w:rFonts w:ascii="Arial" w:hAnsi="Arial" w:cs="Arial"/>
          <w:spacing w:val="-2"/>
          <w:sz w:val="28"/>
          <w:szCs w:val="28"/>
        </w:rPr>
        <w:t xml:space="preserve"> </w:t>
      </w:r>
      <w:r w:rsidRPr="003F5AE2">
        <w:rPr>
          <w:rFonts w:ascii="Arial" w:hAnsi="Arial" w:cs="Arial"/>
          <w:sz w:val="28"/>
          <w:szCs w:val="28"/>
        </w:rPr>
        <w:t>into</w:t>
      </w:r>
      <w:r w:rsidRPr="003F5AE2">
        <w:rPr>
          <w:rFonts w:ascii="Arial" w:hAnsi="Arial" w:cs="Arial"/>
          <w:spacing w:val="-2"/>
          <w:sz w:val="28"/>
          <w:szCs w:val="28"/>
        </w:rPr>
        <w:t xml:space="preserve"> </w:t>
      </w:r>
      <w:r w:rsidRPr="003F5AE2">
        <w:rPr>
          <w:rFonts w:ascii="Arial" w:hAnsi="Arial" w:cs="Arial"/>
          <w:sz w:val="28"/>
          <w:szCs w:val="28"/>
        </w:rPr>
        <w:t xml:space="preserve">a strategic tool used by nations to enhance their soft power. Unlike hard power, which relies on military might and economic sanctions, soft power </w:t>
      </w:r>
      <w:r w:rsidR="00E04F82" w:rsidRPr="003F5AE2">
        <w:rPr>
          <w:rFonts w:ascii="Arial" w:hAnsi="Arial" w:cs="Arial"/>
          <w:sz w:val="28"/>
          <w:szCs w:val="28"/>
        </w:rPr>
        <w:t>looks</w:t>
      </w:r>
      <w:r w:rsidRPr="003F5AE2">
        <w:rPr>
          <w:rFonts w:ascii="Arial" w:hAnsi="Arial" w:cs="Arial"/>
          <w:sz w:val="28"/>
          <w:szCs w:val="28"/>
        </w:rPr>
        <w:t xml:space="preserve"> to influence through attraction and persuasion. Cultural diplomacy is one of the most effective instruments of soft power, as it touches the hearts and minds of people.</w:t>
      </w:r>
    </w:p>
    <w:p w14:paraId="20A86FCF" w14:textId="77777777" w:rsidR="00356884" w:rsidRPr="003F5AE2" w:rsidRDefault="00356884" w:rsidP="003F5AE2">
      <w:pPr>
        <w:spacing w:line="360" w:lineRule="auto"/>
        <w:rPr>
          <w:rFonts w:ascii="Arial" w:hAnsi="Arial" w:cs="Arial"/>
          <w:sz w:val="28"/>
          <w:szCs w:val="28"/>
        </w:rPr>
      </w:pPr>
    </w:p>
    <w:p w14:paraId="78D61364" w14:textId="77777777" w:rsidR="00356884" w:rsidRPr="003F5AE2" w:rsidRDefault="00000000" w:rsidP="003F5AE2">
      <w:pPr>
        <w:pStyle w:val="BodyText"/>
        <w:spacing w:before="85" w:line="360" w:lineRule="auto"/>
        <w:ind w:left="110" w:right="503"/>
        <w:rPr>
          <w:rFonts w:ascii="Arial" w:hAnsi="Arial" w:cs="Arial"/>
          <w:sz w:val="28"/>
          <w:szCs w:val="28"/>
        </w:rPr>
      </w:pPr>
      <w:r w:rsidRPr="003F5AE2">
        <w:rPr>
          <w:rFonts w:ascii="Arial" w:hAnsi="Arial" w:cs="Arial"/>
          <w:sz w:val="28"/>
          <w:szCs w:val="28"/>
        </w:rPr>
        <w:t xml:space="preserve">The role of cultural diplomacy is particularly significant in a region as diverse and complex as Northeast India. This region, with its myriad ethnic groups, languages, and traditions, stands as a microcosm of cultural plurality. By promoting its rich cultural heritage, Northeast India can play a pivotal role in fostering regional and global </w:t>
      </w:r>
      <w:r w:rsidRPr="003F5AE2">
        <w:rPr>
          <w:rFonts w:ascii="Arial" w:hAnsi="Arial" w:cs="Arial"/>
          <w:spacing w:val="-2"/>
          <w:sz w:val="28"/>
          <w:szCs w:val="28"/>
        </w:rPr>
        <w:t>understanding.</w:t>
      </w:r>
    </w:p>
    <w:p w14:paraId="47B2D033" w14:textId="77777777" w:rsidR="00356884" w:rsidRPr="003F5AE2" w:rsidRDefault="00356884" w:rsidP="003F5AE2">
      <w:pPr>
        <w:pStyle w:val="BodyText"/>
        <w:spacing w:line="360" w:lineRule="auto"/>
        <w:jc w:val="left"/>
        <w:rPr>
          <w:rFonts w:ascii="Arial" w:hAnsi="Arial" w:cs="Arial"/>
          <w:sz w:val="28"/>
          <w:szCs w:val="28"/>
        </w:rPr>
      </w:pPr>
    </w:p>
    <w:p w14:paraId="31EA0B85"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Cultural diplomacy can manifest in various forms, such as cultural exchanges, art exhibitions, music and dance performances, academic collaborations, and culinary festivals. Each of these activities offers a unique platform for people from </w:t>
      </w:r>
      <w:r w:rsidR="00D5402D" w:rsidRPr="003F5AE2">
        <w:rPr>
          <w:rFonts w:ascii="Arial" w:hAnsi="Arial" w:cs="Arial"/>
          <w:sz w:val="28"/>
          <w:szCs w:val="28"/>
        </w:rPr>
        <w:t>diverse backgrounds</w:t>
      </w:r>
      <w:r w:rsidRPr="003F5AE2">
        <w:rPr>
          <w:rFonts w:ascii="Arial" w:hAnsi="Arial" w:cs="Arial"/>
          <w:sz w:val="28"/>
          <w:szCs w:val="28"/>
        </w:rPr>
        <w:t xml:space="preserve"> to interact, share experiences, and learn from one another. For instance, an art exhibition featuring traditional Northeastern art can introduce global audiences to the region's unique aesthetic sensibilities, while a music festival can </w:t>
      </w:r>
      <w:r w:rsidR="00E04F82" w:rsidRPr="003F5AE2">
        <w:rPr>
          <w:rFonts w:ascii="Arial" w:hAnsi="Arial" w:cs="Arial"/>
          <w:sz w:val="28"/>
          <w:szCs w:val="28"/>
        </w:rPr>
        <w:t>highlight</w:t>
      </w:r>
      <w:r w:rsidRPr="003F5AE2">
        <w:rPr>
          <w:rFonts w:ascii="Arial" w:hAnsi="Arial" w:cs="Arial"/>
          <w:sz w:val="28"/>
          <w:szCs w:val="28"/>
        </w:rPr>
        <w:t xml:space="preserve"> its vibrant musical traditions.</w:t>
      </w:r>
    </w:p>
    <w:p w14:paraId="7AC8C2BB" w14:textId="77777777" w:rsidR="00356884" w:rsidRPr="003F5AE2" w:rsidRDefault="00356884" w:rsidP="003F5AE2">
      <w:pPr>
        <w:pStyle w:val="BodyText"/>
        <w:spacing w:line="360" w:lineRule="auto"/>
        <w:jc w:val="left"/>
        <w:rPr>
          <w:rFonts w:ascii="Arial" w:hAnsi="Arial" w:cs="Arial"/>
          <w:sz w:val="28"/>
          <w:szCs w:val="28"/>
        </w:rPr>
      </w:pPr>
    </w:p>
    <w:p w14:paraId="02E382D6" w14:textId="77777777" w:rsidR="00356884" w:rsidRPr="003F5AE2" w:rsidRDefault="00000000" w:rsidP="003F5AE2">
      <w:pPr>
        <w:pStyle w:val="BodyText"/>
        <w:spacing w:before="1" w:line="360" w:lineRule="auto"/>
        <w:ind w:left="110" w:right="501"/>
        <w:rPr>
          <w:rFonts w:ascii="Arial" w:hAnsi="Arial" w:cs="Arial"/>
          <w:sz w:val="28"/>
          <w:szCs w:val="28"/>
        </w:rPr>
      </w:pPr>
      <w:r w:rsidRPr="003F5AE2">
        <w:rPr>
          <w:rFonts w:ascii="Arial" w:hAnsi="Arial" w:cs="Arial"/>
          <w:sz w:val="28"/>
          <w:szCs w:val="28"/>
        </w:rPr>
        <w:t xml:space="preserve">Moreover, cultural diplomacy </w:t>
      </w:r>
      <w:proofErr w:type="gramStart"/>
      <w:r w:rsidRPr="003F5AE2">
        <w:rPr>
          <w:rFonts w:ascii="Arial" w:hAnsi="Arial" w:cs="Arial"/>
          <w:sz w:val="28"/>
          <w:szCs w:val="28"/>
        </w:rPr>
        <w:t>is not limited</w:t>
      </w:r>
      <w:proofErr w:type="gramEnd"/>
      <w:r w:rsidRPr="003F5AE2">
        <w:rPr>
          <w:rFonts w:ascii="Arial" w:hAnsi="Arial" w:cs="Arial"/>
          <w:sz w:val="28"/>
          <w:szCs w:val="28"/>
        </w:rPr>
        <w:t xml:space="preserve"> to</w:t>
      </w:r>
      <w:r w:rsidRPr="003F5AE2">
        <w:rPr>
          <w:rFonts w:ascii="Arial" w:hAnsi="Arial" w:cs="Arial"/>
          <w:spacing w:val="40"/>
          <w:sz w:val="28"/>
          <w:szCs w:val="28"/>
        </w:rPr>
        <w:t xml:space="preserve"> </w:t>
      </w:r>
      <w:r w:rsidRPr="003F5AE2">
        <w:rPr>
          <w:rFonts w:ascii="Arial" w:hAnsi="Arial" w:cs="Arial"/>
          <w:sz w:val="28"/>
          <w:szCs w:val="28"/>
        </w:rPr>
        <w:t>governmental efforts; it also involves non-governmental organizations,</w:t>
      </w:r>
      <w:r w:rsidRPr="003F5AE2">
        <w:rPr>
          <w:rFonts w:ascii="Arial" w:hAnsi="Arial" w:cs="Arial"/>
          <w:spacing w:val="-2"/>
          <w:sz w:val="28"/>
          <w:szCs w:val="28"/>
        </w:rPr>
        <w:t xml:space="preserve"> </w:t>
      </w:r>
      <w:r w:rsidRPr="003F5AE2">
        <w:rPr>
          <w:rFonts w:ascii="Arial" w:hAnsi="Arial" w:cs="Arial"/>
          <w:sz w:val="28"/>
          <w:szCs w:val="28"/>
        </w:rPr>
        <w:t>educational</w:t>
      </w:r>
      <w:r w:rsidRPr="003F5AE2">
        <w:rPr>
          <w:rFonts w:ascii="Arial" w:hAnsi="Arial" w:cs="Arial"/>
          <w:spacing w:val="-2"/>
          <w:sz w:val="28"/>
          <w:szCs w:val="28"/>
        </w:rPr>
        <w:t xml:space="preserve"> </w:t>
      </w:r>
      <w:r w:rsidRPr="003F5AE2">
        <w:rPr>
          <w:rFonts w:ascii="Arial" w:hAnsi="Arial" w:cs="Arial"/>
          <w:sz w:val="28"/>
          <w:szCs w:val="28"/>
        </w:rPr>
        <w:t>institutions,</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individual</w:t>
      </w:r>
      <w:r w:rsidRPr="003F5AE2">
        <w:rPr>
          <w:rFonts w:ascii="Arial" w:hAnsi="Arial" w:cs="Arial"/>
          <w:spacing w:val="-2"/>
          <w:sz w:val="28"/>
          <w:szCs w:val="28"/>
        </w:rPr>
        <w:t xml:space="preserve"> </w:t>
      </w:r>
      <w:r w:rsidRPr="003F5AE2">
        <w:rPr>
          <w:rFonts w:ascii="Arial" w:hAnsi="Arial" w:cs="Arial"/>
          <w:sz w:val="28"/>
          <w:szCs w:val="28"/>
        </w:rPr>
        <w:t xml:space="preserve">artists and cultural practitioners. These entities often play a crucial role in </w:t>
      </w:r>
      <w:r w:rsidR="00E04F82" w:rsidRPr="003F5AE2">
        <w:rPr>
          <w:rFonts w:ascii="Arial" w:hAnsi="Arial" w:cs="Arial"/>
          <w:sz w:val="28"/>
          <w:szCs w:val="28"/>
        </w:rPr>
        <w:t>helping</w:t>
      </w:r>
      <w:r w:rsidRPr="003F5AE2">
        <w:rPr>
          <w:rFonts w:ascii="Arial" w:hAnsi="Arial" w:cs="Arial"/>
          <w:sz w:val="28"/>
          <w:szCs w:val="28"/>
        </w:rPr>
        <w:t xml:space="preserve"> cultural exchanges and dialogues. For example,</w:t>
      </w:r>
      <w:r w:rsidRPr="003F5AE2">
        <w:rPr>
          <w:rFonts w:ascii="Arial" w:hAnsi="Arial" w:cs="Arial"/>
          <w:spacing w:val="64"/>
          <w:sz w:val="28"/>
          <w:szCs w:val="28"/>
        </w:rPr>
        <w:t xml:space="preserve"> </w:t>
      </w:r>
      <w:r w:rsidRPr="003F5AE2">
        <w:rPr>
          <w:rFonts w:ascii="Arial" w:hAnsi="Arial" w:cs="Arial"/>
          <w:sz w:val="28"/>
          <w:szCs w:val="28"/>
        </w:rPr>
        <w:t>universities</w:t>
      </w:r>
      <w:r w:rsidRPr="003F5AE2">
        <w:rPr>
          <w:rFonts w:ascii="Arial" w:hAnsi="Arial" w:cs="Arial"/>
          <w:spacing w:val="66"/>
          <w:sz w:val="28"/>
          <w:szCs w:val="28"/>
        </w:rPr>
        <w:t xml:space="preserve"> </w:t>
      </w:r>
      <w:r w:rsidRPr="003F5AE2">
        <w:rPr>
          <w:rFonts w:ascii="Arial" w:hAnsi="Arial" w:cs="Arial"/>
          <w:sz w:val="28"/>
          <w:szCs w:val="28"/>
        </w:rPr>
        <w:t>in</w:t>
      </w:r>
      <w:r w:rsidRPr="003F5AE2">
        <w:rPr>
          <w:rFonts w:ascii="Arial" w:hAnsi="Arial" w:cs="Arial"/>
          <w:spacing w:val="66"/>
          <w:sz w:val="28"/>
          <w:szCs w:val="28"/>
        </w:rPr>
        <w:t xml:space="preserve"> </w:t>
      </w:r>
      <w:r w:rsidRPr="003F5AE2">
        <w:rPr>
          <w:rFonts w:ascii="Arial" w:hAnsi="Arial" w:cs="Arial"/>
          <w:sz w:val="28"/>
          <w:szCs w:val="28"/>
        </w:rPr>
        <w:t>North</w:t>
      </w:r>
      <w:r w:rsidRPr="003F5AE2">
        <w:rPr>
          <w:rFonts w:ascii="Arial" w:hAnsi="Arial" w:cs="Arial"/>
          <w:spacing w:val="67"/>
          <w:sz w:val="28"/>
          <w:szCs w:val="28"/>
        </w:rPr>
        <w:t>east</w:t>
      </w:r>
      <w:r w:rsidRPr="003F5AE2">
        <w:rPr>
          <w:rFonts w:ascii="Arial" w:hAnsi="Arial" w:cs="Arial"/>
          <w:spacing w:val="66"/>
          <w:sz w:val="28"/>
          <w:szCs w:val="28"/>
        </w:rPr>
        <w:t xml:space="preserve"> </w:t>
      </w:r>
      <w:r w:rsidRPr="003F5AE2">
        <w:rPr>
          <w:rFonts w:ascii="Arial" w:hAnsi="Arial" w:cs="Arial"/>
          <w:sz w:val="28"/>
          <w:szCs w:val="28"/>
        </w:rPr>
        <w:t>India</w:t>
      </w:r>
      <w:r w:rsidRPr="003F5AE2">
        <w:rPr>
          <w:rFonts w:ascii="Arial" w:hAnsi="Arial" w:cs="Arial"/>
          <w:spacing w:val="66"/>
          <w:sz w:val="28"/>
          <w:szCs w:val="28"/>
        </w:rPr>
        <w:t xml:space="preserve"> </w:t>
      </w:r>
      <w:r w:rsidRPr="003F5AE2">
        <w:rPr>
          <w:rFonts w:ascii="Arial" w:hAnsi="Arial" w:cs="Arial"/>
          <w:sz w:val="28"/>
          <w:szCs w:val="28"/>
        </w:rPr>
        <w:t>can</w:t>
      </w:r>
      <w:r w:rsidRPr="003F5AE2">
        <w:rPr>
          <w:rFonts w:ascii="Arial" w:hAnsi="Arial" w:cs="Arial"/>
          <w:spacing w:val="67"/>
          <w:sz w:val="28"/>
          <w:szCs w:val="28"/>
        </w:rPr>
        <w:t xml:space="preserve"> </w:t>
      </w:r>
      <w:r w:rsidR="00E04F82" w:rsidRPr="003F5AE2">
        <w:rPr>
          <w:rFonts w:ascii="Arial" w:hAnsi="Arial" w:cs="Arial"/>
          <w:spacing w:val="-2"/>
          <w:sz w:val="28"/>
          <w:szCs w:val="28"/>
        </w:rPr>
        <w:t>set up</w:t>
      </w:r>
      <w:r w:rsidRPr="003F5AE2">
        <w:rPr>
          <w:rFonts w:ascii="Arial" w:hAnsi="Arial" w:cs="Arial"/>
          <w:sz w:val="28"/>
          <w:szCs w:val="28"/>
        </w:rPr>
        <w:t xml:space="preserve"> partnerships with international institutions to promote student and faculty exchanges, collaborative research, and joint cultural projects. Such initiatives not only enhance academic knowledge but also build lasting relationships based on cultural understanding.</w:t>
      </w:r>
    </w:p>
    <w:p w14:paraId="6D1F0BCE" w14:textId="77777777" w:rsidR="00356884" w:rsidRPr="003F5AE2" w:rsidRDefault="00356884" w:rsidP="003F5AE2">
      <w:pPr>
        <w:pStyle w:val="BodyText"/>
        <w:spacing w:line="360" w:lineRule="auto"/>
        <w:jc w:val="left"/>
        <w:rPr>
          <w:rFonts w:ascii="Arial" w:hAnsi="Arial" w:cs="Arial"/>
          <w:sz w:val="28"/>
          <w:szCs w:val="28"/>
        </w:rPr>
      </w:pPr>
    </w:p>
    <w:p w14:paraId="5B14C34A"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In the context of Northeast India, cultural diplomacy can also serve </w:t>
      </w:r>
      <w:r w:rsidR="00D5402D" w:rsidRPr="003F5AE2">
        <w:rPr>
          <w:rFonts w:ascii="Arial" w:hAnsi="Arial" w:cs="Arial"/>
          <w:sz w:val="28"/>
          <w:szCs w:val="28"/>
        </w:rPr>
        <w:t>to</w:t>
      </w:r>
      <w:r w:rsidRPr="003F5AE2">
        <w:rPr>
          <w:rFonts w:ascii="Arial" w:hAnsi="Arial" w:cs="Arial"/>
          <w:sz w:val="28"/>
          <w:szCs w:val="28"/>
        </w:rPr>
        <w:t xml:space="preserve"> address and bridge internal divisions. The region has experienced ethnic conflicts and political unrest, which have often </w:t>
      </w:r>
      <w:proofErr w:type="gramStart"/>
      <w:r w:rsidRPr="003F5AE2">
        <w:rPr>
          <w:rFonts w:ascii="Arial" w:hAnsi="Arial" w:cs="Arial"/>
          <w:sz w:val="28"/>
          <w:szCs w:val="28"/>
        </w:rPr>
        <w:t xml:space="preserve">been </w:t>
      </w:r>
      <w:r w:rsidR="00E04F82" w:rsidRPr="003F5AE2">
        <w:rPr>
          <w:rFonts w:ascii="Arial" w:hAnsi="Arial" w:cs="Arial"/>
          <w:sz w:val="28"/>
          <w:szCs w:val="28"/>
        </w:rPr>
        <w:t>worsened</w:t>
      </w:r>
      <w:proofErr w:type="gramEnd"/>
      <w:r w:rsidRPr="003F5AE2">
        <w:rPr>
          <w:rFonts w:ascii="Arial" w:hAnsi="Arial" w:cs="Arial"/>
          <w:sz w:val="28"/>
          <w:szCs w:val="28"/>
        </w:rPr>
        <w:t xml:space="preserve"> by a</w:t>
      </w:r>
      <w:r w:rsidRPr="003F5AE2">
        <w:rPr>
          <w:rFonts w:ascii="Arial" w:hAnsi="Arial" w:cs="Arial"/>
          <w:spacing w:val="40"/>
          <w:sz w:val="28"/>
          <w:szCs w:val="28"/>
        </w:rPr>
        <w:t xml:space="preserve"> </w:t>
      </w:r>
      <w:r w:rsidRPr="003F5AE2">
        <w:rPr>
          <w:rFonts w:ascii="Arial" w:hAnsi="Arial" w:cs="Arial"/>
          <w:sz w:val="28"/>
          <w:szCs w:val="28"/>
        </w:rPr>
        <w:t>lack of understanding and communication between different communities. By promoting cultural dialogues within the region, it is possible to foster a sense of shared identity and mutual respect among its diverse inhabitants.</w:t>
      </w:r>
    </w:p>
    <w:p w14:paraId="4694DC67" w14:textId="77777777" w:rsidR="00356884" w:rsidRPr="003F5AE2" w:rsidRDefault="00356884" w:rsidP="003F5AE2">
      <w:pPr>
        <w:pStyle w:val="BodyText"/>
        <w:spacing w:line="360" w:lineRule="auto"/>
        <w:jc w:val="left"/>
        <w:rPr>
          <w:rFonts w:ascii="Arial" w:hAnsi="Arial" w:cs="Arial"/>
          <w:sz w:val="28"/>
          <w:szCs w:val="28"/>
        </w:rPr>
      </w:pPr>
    </w:p>
    <w:p w14:paraId="57D8322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Furthermore, cultural diplomacy has economic</w:t>
      </w:r>
      <w:r w:rsidRPr="003F5AE2">
        <w:rPr>
          <w:rFonts w:ascii="Arial" w:hAnsi="Arial" w:cs="Arial"/>
          <w:spacing w:val="40"/>
          <w:sz w:val="28"/>
          <w:szCs w:val="28"/>
        </w:rPr>
        <w:t xml:space="preserve"> </w:t>
      </w:r>
      <w:r w:rsidRPr="003F5AE2">
        <w:rPr>
          <w:rFonts w:ascii="Arial" w:hAnsi="Arial" w:cs="Arial"/>
          <w:sz w:val="28"/>
          <w:szCs w:val="28"/>
        </w:rPr>
        <w:t xml:space="preserve">implications. By </w:t>
      </w:r>
      <w:r w:rsidR="00E04F82" w:rsidRPr="003F5AE2">
        <w:rPr>
          <w:rFonts w:ascii="Arial" w:hAnsi="Arial" w:cs="Arial"/>
          <w:sz w:val="28"/>
          <w:szCs w:val="28"/>
        </w:rPr>
        <w:t>highlighting</w:t>
      </w:r>
      <w:r w:rsidRPr="003F5AE2">
        <w:rPr>
          <w:rFonts w:ascii="Arial" w:hAnsi="Arial" w:cs="Arial"/>
          <w:sz w:val="28"/>
          <w:szCs w:val="28"/>
        </w:rPr>
        <w:t xml:space="preserve"> its cultural richness, North</w:t>
      </w:r>
      <w:r w:rsidRPr="003F5AE2">
        <w:rPr>
          <w:rFonts w:ascii="Arial" w:hAnsi="Arial" w:cs="Arial"/>
          <w:spacing w:val="40"/>
          <w:sz w:val="28"/>
          <w:szCs w:val="28"/>
        </w:rPr>
        <w:t>east</w:t>
      </w:r>
      <w:r w:rsidRPr="003F5AE2">
        <w:rPr>
          <w:rFonts w:ascii="Arial" w:hAnsi="Arial" w:cs="Arial"/>
          <w:sz w:val="28"/>
          <w:szCs w:val="28"/>
        </w:rPr>
        <w:t xml:space="preserve"> India can attract tourism, investment, and</w:t>
      </w:r>
      <w:r w:rsidRPr="003F5AE2">
        <w:rPr>
          <w:rFonts w:ascii="Arial" w:hAnsi="Arial" w:cs="Arial"/>
          <w:spacing w:val="40"/>
          <w:sz w:val="28"/>
          <w:szCs w:val="28"/>
        </w:rPr>
        <w:t xml:space="preserve"> </w:t>
      </w:r>
      <w:r w:rsidRPr="003F5AE2">
        <w:rPr>
          <w:rFonts w:ascii="Arial" w:hAnsi="Arial" w:cs="Arial"/>
          <w:sz w:val="28"/>
          <w:szCs w:val="28"/>
        </w:rPr>
        <w:t xml:space="preserve">international collaborations. This, in turn, can contribute to the region's development and prosperity. For instance, cultural festivals and events can draw tourists from around the world, creating opportunities for local businesses and </w:t>
      </w:r>
      <w:r w:rsidRPr="003F5AE2">
        <w:rPr>
          <w:rFonts w:ascii="Arial" w:hAnsi="Arial" w:cs="Arial"/>
          <w:spacing w:val="-2"/>
          <w:sz w:val="28"/>
          <w:szCs w:val="28"/>
        </w:rPr>
        <w:t>artisans.</w:t>
      </w:r>
    </w:p>
    <w:p w14:paraId="1C0A1BF4" w14:textId="77777777" w:rsidR="00356884" w:rsidRPr="003F5AE2" w:rsidRDefault="00000000" w:rsidP="003F5AE2">
      <w:pPr>
        <w:pStyle w:val="BodyText"/>
        <w:spacing w:before="85" w:line="360" w:lineRule="auto"/>
        <w:ind w:right="504"/>
        <w:rPr>
          <w:rFonts w:ascii="Arial" w:hAnsi="Arial" w:cs="Arial"/>
          <w:sz w:val="28"/>
          <w:szCs w:val="28"/>
        </w:rPr>
      </w:pPr>
      <w:r w:rsidRPr="003F5AE2">
        <w:rPr>
          <w:rFonts w:ascii="Arial" w:hAnsi="Arial" w:cs="Arial"/>
          <w:sz w:val="28"/>
          <w:szCs w:val="28"/>
        </w:rPr>
        <w:t>Cultural diplomacy is a powerful tool for fostering global understanding and cooperation. In the case of Northeast India,</w:t>
      </w:r>
      <w:r w:rsidRPr="003F5AE2">
        <w:rPr>
          <w:rFonts w:ascii="Arial" w:hAnsi="Arial" w:cs="Arial"/>
          <w:spacing w:val="-3"/>
          <w:sz w:val="28"/>
          <w:szCs w:val="28"/>
        </w:rPr>
        <w:t xml:space="preserve"> </w:t>
      </w:r>
      <w:r w:rsidRPr="003F5AE2">
        <w:rPr>
          <w:rFonts w:ascii="Arial" w:hAnsi="Arial" w:cs="Arial"/>
          <w:sz w:val="28"/>
          <w:szCs w:val="28"/>
        </w:rPr>
        <w:t>it</w:t>
      </w:r>
      <w:r w:rsidRPr="003F5AE2">
        <w:rPr>
          <w:rFonts w:ascii="Arial" w:hAnsi="Arial" w:cs="Arial"/>
          <w:spacing w:val="-3"/>
          <w:sz w:val="28"/>
          <w:szCs w:val="28"/>
        </w:rPr>
        <w:t xml:space="preserve"> </w:t>
      </w:r>
      <w:r w:rsidRPr="003F5AE2">
        <w:rPr>
          <w:rFonts w:ascii="Arial" w:hAnsi="Arial" w:cs="Arial"/>
          <w:sz w:val="28"/>
          <w:szCs w:val="28"/>
        </w:rPr>
        <w:t>holds</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potential</w:t>
      </w:r>
      <w:r w:rsidRPr="003F5AE2">
        <w:rPr>
          <w:rFonts w:ascii="Arial" w:hAnsi="Arial" w:cs="Arial"/>
          <w:spacing w:val="-3"/>
          <w:sz w:val="28"/>
          <w:szCs w:val="28"/>
        </w:rPr>
        <w:t xml:space="preserve"> </w:t>
      </w:r>
      <w:r w:rsidRPr="003F5AE2">
        <w:rPr>
          <w:rFonts w:ascii="Arial" w:hAnsi="Arial" w:cs="Arial"/>
          <w:sz w:val="28"/>
          <w:szCs w:val="28"/>
        </w:rPr>
        <w:t>to</w:t>
      </w:r>
      <w:r w:rsidRPr="003F5AE2">
        <w:rPr>
          <w:rFonts w:ascii="Arial" w:hAnsi="Arial" w:cs="Arial"/>
          <w:spacing w:val="-3"/>
          <w:sz w:val="28"/>
          <w:szCs w:val="28"/>
        </w:rPr>
        <w:t xml:space="preserve"> </w:t>
      </w:r>
      <w:r w:rsidRPr="003F5AE2">
        <w:rPr>
          <w:rFonts w:ascii="Arial" w:hAnsi="Arial" w:cs="Arial"/>
          <w:sz w:val="28"/>
          <w:szCs w:val="28"/>
        </w:rPr>
        <w:t>not</w:t>
      </w:r>
      <w:r w:rsidRPr="003F5AE2">
        <w:rPr>
          <w:rFonts w:ascii="Arial" w:hAnsi="Arial" w:cs="Arial"/>
          <w:spacing w:val="-4"/>
          <w:sz w:val="28"/>
          <w:szCs w:val="28"/>
        </w:rPr>
        <w:t xml:space="preserve"> </w:t>
      </w:r>
      <w:r w:rsidRPr="003F5AE2">
        <w:rPr>
          <w:rFonts w:ascii="Arial" w:hAnsi="Arial" w:cs="Arial"/>
          <w:sz w:val="28"/>
          <w:szCs w:val="28"/>
        </w:rPr>
        <w:t>only</w:t>
      </w:r>
      <w:r w:rsidRPr="003F5AE2">
        <w:rPr>
          <w:rFonts w:ascii="Arial" w:hAnsi="Arial" w:cs="Arial"/>
          <w:spacing w:val="-3"/>
          <w:sz w:val="28"/>
          <w:szCs w:val="28"/>
        </w:rPr>
        <w:t xml:space="preserve"> </w:t>
      </w:r>
      <w:r w:rsidRPr="003F5AE2">
        <w:rPr>
          <w:rFonts w:ascii="Arial" w:hAnsi="Arial" w:cs="Arial"/>
          <w:sz w:val="28"/>
          <w:szCs w:val="28"/>
        </w:rPr>
        <w:t>enhance</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region's international standing but also to promote internal</w:t>
      </w:r>
      <w:r w:rsidRPr="003F5AE2">
        <w:rPr>
          <w:rFonts w:ascii="Arial" w:hAnsi="Arial" w:cs="Arial"/>
          <w:spacing w:val="40"/>
          <w:sz w:val="28"/>
          <w:szCs w:val="28"/>
        </w:rPr>
        <w:t xml:space="preserve"> </w:t>
      </w:r>
      <w:r w:rsidRPr="003F5AE2">
        <w:rPr>
          <w:rFonts w:ascii="Arial" w:hAnsi="Arial" w:cs="Arial"/>
          <w:sz w:val="28"/>
          <w:szCs w:val="28"/>
        </w:rPr>
        <w:t xml:space="preserve">harmony and development. By </w:t>
      </w:r>
      <w:r w:rsidR="00E04F82" w:rsidRPr="003F5AE2">
        <w:rPr>
          <w:rFonts w:ascii="Arial" w:hAnsi="Arial" w:cs="Arial"/>
          <w:sz w:val="28"/>
          <w:szCs w:val="28"/>
        </w:rPr>
        <w:t>using</w:t>
      </w:r>
      <w:r w:rsidRPr="003F5AE2">
        <w:rPr>
          <w:rFonts w:ascii="Arial" w:hAnsi="Arial" w:cs="Arial"/>
          <w:sz w:val="28"/>
          <w:szCs w:val="28"/>
        </w:rPr>
        <w:t xml:space="preserve"> its rich cultural heritage, Northeast India can play a significant role in bridging cultures and building a more inclusive and connected world.</w:t>
      </w:r>
    </w:p>
    <w:p w14:paraId="541D03F1" w14:textId="6F984E9E" w:rsidR="00356884" w:rsidRPr="003F5AE2" w:rsidRDefault="00000000" w:rsidP="002C478E">
      <w:pPr>
        <w:pStyle w:val="Heading3"/>
        <w:spacing w:line="360" w:lineRule="auto"/>
        <w:ind w:left="0"/>
        <w:rPr>
          <w:rFonts w:ascii="Arial" w:hAnsi="Arial" w:cs="Arial"/>
          <w:sz w:val="28"/>
          <w:szCs w:val="28"/>
        </w:rPr>
      </w:pPr>
      <w:r w:rsidRPr="003F5AE2">
        <w:rPr>
          <w:rFonts w:ascii="Arial" w:hAnsi="Arial" w:cs="Arial"/>
          <w:i w:val="0"/>
          <w:iCs w:val="0"/>
          <w:w w:val="105"/>
          <w:sz w:val="28"/>
          <w:szCs w:val="28"/>
        </w:rPr>
        <w:t>Historical</w:t>
      </w:r>
      <w:r w:rsidRPr="003F5AE2">
        <w:rPr>
          <w:rFonts w:ascii="Arial" w:hAnsi="Arial" w:cs="Arial"/>
          <w:i w:val="0"/>
          <w:iCs w:val="0"/>
          <w:spacing w:val="19"/>
          <w:w w:val="110"/>
          <w:sz w:val="28"/>
          <w:szCs w:val="28"/>
        </w:rPr>
        <w:t xml:space="preserve"> </w:t>
      </w:r>
      <w:r w:rsidRPr="003F5AE2">
        <w:rPr>
          <w:rFonts w:ascii="Arial" w:hAnsi="Arial" w:cs="Arial"/>
          <w:i w:val="0"/>
          <w:iCs w:val="0"/>
          <w:spacing w:val="-2"/>
          <w:w w:val="110"/>
          <w:sz w:val="28"/>
          <w:szCs w:val="28"/>
        </w:rPr>
        <w:t>Context</w:t>
      </w:r>
      <w:r w:rsidR="002C478E">
        <w:rPr>
          <w:rFonts w:ascii="Arial" w:hAnsi="Arial" w:cs="Arial"/>
          <w:i w:val="0"/>
          <w:iCs w:val="0"/>
          <w:spacing w:val="-2"/>
          <w:w w:val="110"/>
          <w:sz w:val="28"/>
          <w:szCs w:val="28"/>
        </w:rPr>
        <w:t xml:space="preserve">. </w:t>
      </w:r>
      <w:r w:rsidR="002C478E">
        <w:rPr>
          <w:rFonts w:ascii="Arial" w:hAnsi="Arial" w:cs="Arial"/>
          <w:sz w:val="28"/>
          <w:szCs w:val="28"/>
        </w:rPr>
        <w:t>N</w:t>
      </w:r>
      <w:r w:rsidRPr="003F5AE2">
        <w:rPr>
          <w:rFonts w:ascii="Arial" w:hAnsi="Arial" w:cs="Arial"/>
          <w:sz w:val="28"/>
          <w:szCs w:val="28"/>
        </w:rPr>
        <w:t>ortheast India, a region often described as the gateway</w:t>
      </w:r>
      <w:r w:rsidRPr="003F5AE2">
        <w:rPr>
          <w:rFonts w:ascii="Arial" w:hAnsi="Arial" w:cs="Arial"/>
          <w:spacing w:val="40"/>
          <w:sz w:val="28"/>
          <w:szCs w:val="28"/>
        </w:rPr>
        <w:t xml:space="preserve"> </w:t>
      </w:r>
      <w:r w:rsidRPr="003F5AE2">
        <w:rPr>
          <w:rFonts w:ascii="Arial" w:hAnsi="Arial" w:cs="Arial"/>
          <w:sz w:val="28"/>
          <w:szCs w:val="28"/>
        </w:rPr>
        <w:t xml:space="preserve">to </w:t>
      </w:r>
      <w:r w:rsidR="00D5402D" w:rsidRPr="003F5AE2">
        <w:rPr>
          <w:rFonts w:ascii="Arial" w:hAnsi="Arial" w:cs="Arial"/>
          <w:sz w:val="28"/>
          <w:szCs w:val="28"/>
        </w:rPr>
        <w:t>Asia</w:t>
      </w:r>
      <w:r w:rsidRPr="003F5AE2">
        <w:rPr>
          <w:rFonts w:ascii="Arial" w:hAnsi="Arial" w:cs="Arial"/>
          <w:sz w:val="28"/>
          <w:szCs w:val="28"/>
        </w:rPr>
        <w:t xml:space="preserve">, holds a unique place in the annals of history. Nestled amidst the eastern Himalayas, </w:t>
      </w:r>
      <w:r w:rsidRPr="003F5AE2">
        <w:rPr>
          <w:rFonts w:ascii="Arial" w:hAnsi="Arial" w:cs="Arial"/>
          <w:sz w:val="28"/>
          <w:szCs w:val="28"/>
        </w:rPr>
        <w:lastRenderedPageBreak/>
        <w:t>this area is a mosaic of diverse cultures, languages, and traditions, each with its own</w:t>
      </w:r>
      <w:r w:rsidRPr="003F5AE2">
        <w:rPr>
          <w:rFonts w:ascii="Arial" w:hAnsi="Arial" w:cs="Arial"/>
          <w:spacing w:val="-5"/>
          <w:sz w:val="28"/>
          <w:szCs w:val="28"/>
        </w:rPr>
        <w:t xml:space="preserve"> </w:t>
      </w:r>
      <w:r w:rsidRPr="003F5AE2">
        <w:rPr>
          <w:rFonts w:ascii="Arial" w:hAnsi="Arial" w:cs="Arial"/>
          <w:sz w:val="28"/>
          <w:szCs w:val="28"/>
        </w:rPr>
        <w:t>rich</w:t>
      </w:r>
      <w:r w:rsidRPr="003F5AE2">
        <w:rPr>
          <w:rFonts w:ascii="Arial" w:hAnsi="Arial" w:cs="Arial"/>
          <w:spacing w:val="-4"/>
          <w:sz w:val="28"/>
          <w:szCs w:val="28"/>
        </w:rPr>
        <w:t xml:space="preserve"> </w:t>
      </w:r>
      <w:r w:rsidRPr="003F5AE2">
        <w:rPr>
          <w:rFonts w:ascii="Arial" w:hAnsi="Arial" w:cs="Arial"/>
          <w:sz w:val="28"/>
          <w:szCs w:val="28"/>
        </w:rPr>
        <w:t>historical</w:t>
      </w:r>
      <w:r w:rsidRPr="003F5AE2">
        <w:rPr>
          <w:rFonts w:ascii="Arial" w:hAnsi="Arial" w:cs="Arial"/>
          <w:spacing w:val="-5"/>
          <w:sz w:val="28"/>
          <w:szCs w:val="28"/>
        </w:rPr>
        <w:t xml:space="preserve"> </w:t>
      </w:r>
      <w:r w:rsidRPr="003F5AE2">
        <w:rPr>
          <w:rFonts w:ascii="Arial" w:hAnsi="Arial" w:cs="Arial"/>
          <w:sz w:val="28"/>
          <w:szCs w:val="28"/>
        </w:rPr>
        <w:t>tapestry.</w:t>
      </w:r>
      <w:r w:rsidRPr="003F5AE2">
        <w:rPr>
          <w:rFonts w:ascii="Arial" w:hAnsi="Arial" w:cs="Arial"/>
          <w:spacing w:val="-4"/>
          <w:sz w:val="28"/>
          <w:szCs w:val="28"/>
        </w:rPr>
        <w:t xml:space="preserve"> </w:t>
      </w:r>
      <w:r w:rsidRPr="003F5AE2">
        <w:rPr>
          <w:rFonts w:ascii="Arial" w:hAnsi="Arial" w:cs="Arial"/>
          <w:sz w:val="28"/>
          <w:szCs w:val="28"/>
        </w:rPr>
        <w:t>The</w:t>
      </w:r>
      <w:r w:rsidRPr="003F5AE2">
        <w:rPr>
          <w:rFonts w:ascii="Arial" w:hAnsi="Arial" w:cs="Arial"/>
          <w:spacing w:val="-4"/>
          <w:sz w:val="28"/>
          <w:szCs w:val="28"/>
        </w:rPr>
        <w:t xml:space="preserve"> </w:t>
      </w:r>
      <w:r w:rsidRPr="003F5AE2">
        <w:rPr>
          <w:rFonts w:ascii="Arial" w:hAnsi="Arial" w:cs="Arial"/>
          <w:sz w:val="28"/>
          <w:szCs w:val="28"/>
        </w:rPr>
        <w:t>historical</w:t>
      </w:r>
      <w:r w:rsidRPr="003F5AE2">
        <w:rPr>
          <w:rFonts w:ascii="Arial" w:hAnsi="Arial" w:cs="Arial"/>
          <w:spacing w:val="-4"/>
          <w:sz w:val="28"/>
          <w:szCs w:val="28"/>
        </w:rPr>
        <w:t xml:space="preserve"> </w:t>
      </w:r>
      <w:r w:rsidRPr="003F5AE2">
        <w:rPr>
          <w:rFonts w:ascii="Arial" w:hAnsi="Arial" w:cs="Arial"/>
          <w:sz w:val="28"/>
          <w:szCs w:val="28"/>
        </w:rPr>
        <w:t>context</w:t>
      </w:r>
      <w:r w:rsidRPr="003F5AE2">
        <w:rPr>
          <w:rFonts w:ascii="Arial" w:hAnsi="Arial" w:cs="Arial"/>
          <w:spacing w:val="-4"/>
          <w:sz w:val="28"/>
          <w:szCs w:val="28"/>
        </w:rPr>
        <w:t xml:space="preserve"> </w:t>
      </w:r>
      <w:r w:rsidRPr="003F5AE2">
        <w:rPr>
          <w:rFonts w:ascii="Arial" w:hAnsi="Arial" w:cs="Arial"/>
          <w:sz w:val="28"/>
          <w:szCs w:val="28"/>
        </w:rPr>
        <w:t>of</w:t>
      </w:r>
      <w:r w:rsidRPr="003F5AE2">
        <w:rPr>
          <w:rFonts w:ascii="Arial" w:hAnsi="Arial" w:cs="Arial"/>
          <w:spacing w:val="-5"/>
          <w:sz w:val="28"/>
          <w:szCs w:val="28"/>
        </w:rPr>
        <w:t xml:space="preserve"> </w:t>
      </w:r>
      <w:r w:rsidRPr="003F5AE2">
        <w:rPr>
          <w:rFonts w:ascii="Arial" w:hAnsi="Arial" w:cs="Arial"/>
          <w:sz w:val="28"/>
          <w:szCs w:val="28"/>
        </w:rPr>
        <w:t>Northeast</w:t>
      </w:r>
      <w:r w:rsidRPr="003F5AE2">
        <w:rPr>
          <w:rFonts w:ascii="Arial" w:hAnsi="Arial" w:cs="Arial"/>
          <w:spacing w:val="-3"/>
          <w:sz w:val="28"/>
          <w:szCs w:val="28"/>
        </w:rPr>
        <w:t xml:space="preserve"> </w:t>
      </w:r>
      <w:r w:rsidRPr="003F5AE2">
        <w:rPr>
          <w:rFonts w:ascii="Arial" w:hAnsi="Arial" w:cs="Arial"/>
          <w:sz w:val="28"/>
          <w:szCs w:val="28"/>
        </w:rPr>
        <w:t>India</w:t>
      </w:r>
      <w:r w:rsidRPr="003F5AE2">
        <w:rPr>
          <w:rFonts w:ascii="Arial" w:hAnsi="Arial" w:cs="Arial"/>
          <w:spacing w:val="-2"/>
          <w:sz w:val="28"/>
          <w:szCs w:val="28"/>
        </w:rPr>
        <w:t xml:space="preserve"> </w:t>
      </w:r>
      <w:r w:rsidRPr="003F5AE2">
        <w:rPr>
          <w:rFonts w:ascii="Arial" w:hAnsi="Arial" w:cs="Arial"/>
          <w:sz w:val="28"/>
          <w:szCs w:val="28"/>
        </w:rPr>
        <w:t>cannot</w:t>
      </w:r>
      <w:r w:rsidRPr="003F5AE2">
        <w:rPr>
          <w:rFonts w:ascii="Arial" w:hAnsi="Arial" w:cs="Arial"/>
          <w:spacing w:val="-3"/>
          <w:sz w:val="28"/>
          <w:szCs w:val="28"/>
        </w:rPr>
        <w:t xml:space="preserve"> </w:t>
      </w:r>
      <w:proofErr w:type="gramStart"/>
      <w:r w:rsidRPr="003F5AE2">
        <w:rPr>
          <w:rFonts w:ascii="Arial" w:hAnsi="Arial" w:cs="Arial"/>
          <w:sz w:val="28"/>
          <w:szCs w:val="28"/>
        </w:rPr>
        <w:t>be</w:t>
      </w:r>
      <w:r w:rsidRPr="003F5AE2">
        <w:rPr>
          <w:rFonts w:ascii="Arial" w:hAnsi="Arial" w:cs="Arial"/>
          <w:spacing w:val="-3"/>
          <w:sz w:val="28"/>
          <w:szCs w:val="28"/>
        </w:rPr>
        <w:t xml:space="preserve"> </w:t>
      </w:r>
      <w:r w:rsidRPr="003F5AE2">
        <w:rPr>
          <w:rFonts w:ascii="Arial" w:hAnsi="Arial" w:cs="Arial"/>
          <w:sz w:val="28"/>
          <w:szCs w:val="28"/>
        </w:rPr>
        <w:t>understood</w:t>
      </w:r>
      <w:proofErr w:type="gramEnd"/>
      <w:r w:rsidRPr="003F5AE2">
        <w:rPr>
          <w:rFonts w:ascii="Arial" w:hAnsi="Arial" w:cs="Arial"/>
          <w:spacing w:val="-2"/>
          <w:sz w:val="28"/>
          <w:szCs w:val="28"/>
        </w:rPr>
        <w:t xml:space="preserve"> </w:t>
      </w:r>
      <w:r w:rsidRPr="003F5AE2">
        <w:rPr>
          <w:rFonts w:ascii="Arial" w:hAnsi="Arial" w:cs="Arial"/>
          <w:sz w:val="28"/>
          <w:szCs w:val="28"/>
        </w:rPr>
        <w:t>without</w:t>
      </w:r>
      <w:r w:rsidRPr="003F5AE2">
        <w:rPr>
          <w:rFonts w:ascii="Arial" w:hAnsi="Arial" w:cs="Arial"/>
          <w:spacing w:val="-3"/>
          <w:sz w:val="28"/>
          <w:szCs w:val="28"/>
        </w:rPr>
        <w:t xml:space="preserve"> </w:t>
      </w:r>
      <w:r w:rsidRPr="003F5AE2">
        <w:rPr>
          <w:rFonts w:ascii="Arial" w:hAnsi="Arial" w:cs="Arial"/>
          <w:sz w:val="28"/>
          <w:szCs w:val="28"/>
        </w:rPr>
        <w:t>acknowledging</w:t>
      </w:r>
      <w:r w:rsidRPr="003F5AE2">
        <w:rPr>
          <w:rFonts w:ascii="Arial" w:hAnsi="Arial" w:cs="Arial"/>
          <w:spacing w:val="-2"/>
          <w:sz w:val="28"/>
          <w:szCs w:val="28"/>
        </w:rPr>
        <w:t xml:space="preserve"> </w:t>
      </w:r>
      <w:r w:rsidRPr="003F5AE2">
        <w:rPr>
          <w:rFonts w:ascii="Arial" w:hAnsi="Arial" w:cs="Arial"/>
          <w:sz w:val="28"/>
          <w:szCs w:val="28"/>
        </w:rPr>
        <w:t>its strategic geographical location, which has made it a melting pot of various civilisations over centuries.</w:t>
      </w:r>
    </w:p>
    <w:p w14:paraId="782D155B" w14:textId="77777777" w:rsidR="00356884" w:rsidRPr="003F5AE2" w:rsidRDefault="00356884" w:rsidP="003F5AE2">
      <w:pPr>
        <w:pStyle w:val="BodyText"/>
        <w:spacing w:before="1" w:line="360" w:lineRule="auto"/>
        <w:jc w:val="left"/>
        <w:rPr>
          <w:rFonts w:ascii="Arial" w:hAnsi="Arial" w:cs="Arial"/>
          <w:sz w:val="28"/>
          <w:szCs w:val="28"/>
        </w:rPr>
      </w:pPr>
    </w:p>
    <w:p w14:paraId="749937F8"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The ancient period saw the emergence of </w:t>
      </w:r>
      <w:proofErr w:type="gramStart"/>
      <w:r w:rsidRPr="003F5AE2">
        <w:rPr>
          <w:rFonts w:ascii="Arial" w:hAnsi="Arial" w:cs="Arial"/>
          <w:sz w:val="28"/>
          <w:szCs w:val="28"/>
        </w:rPr>
        <w:t>several</w:t>
      </w:r>
      <w:proofErr w:type="gramEnd"/>
      <w:r w:rsidRPr="003F5AE2">
        <w:rPr>
          <w:rFonts w:ascii="Arial" w:hAnsi="Arial" w:cs="Arial"/>
          <w:spacing w:val="40"/>
          <w:sz w:val="28"/>
          <w:szCs w:val="28"/>
        </w:rPr>
        <w:t xml:space="preserve"> </w:t>
      </w:r>
      <w:r w:rsidRPr="003F5AE2">
        <w:rPr>
          <w:rFonts w:ascii="Arial" w:hAnsi="Arial" w:cs="Arial"/>
          <w:sz w:val="28"/>
          <w:szCs w:val="28"/>
        </w:rPr>
        <w:t>indigenous kingdoms and tribes that played a significant role in shaping the region's cultural landscape. These early settlers were adept at harnessing the natural resources of</w:t>
      </w:r>
      <w:r w:rsidRPr="003F5AE2">
        <w:rPr>
          <w:rFonts w:ascii="Arial" w:hAnsi="Arial" w:cs="Arial"/>
          <w:spacing w:val="40"/>
          <w:sz w:val="28"/>
          <w:szCs w:val="28"/>
        </w:rPr>
        <w:t xml:space="preserve"> </w:t>
      </w:r>
      <w:r w:rsidRPr="003F5AE2">
        <w:rPr>
          <w:rFonts w:ascii="Arial" w:hAnsi="Arial" w:cs="Arial"/>
          <w:sz w:val="28"/>
          <w:szCs w:val="28"/>
        </w:rPr>
        <w:t>the</w:t>
      </w:r>
      <w:r w:rsidRPr="003F5AE2">
        <w:rPr>
          <w:rFonts w:ascii="Arial" w:hAnsi="Arial" w:cs="Arial"/>
          <w:spacing w:val="64"/>
          <w:sz w:val="28"/>
          <w:szCs w:val="28"/>
        </w:rPr>
        <w:t xml:space="preserve"> </w:t>
      </w:r>
      <w:r w:rsidRPr="003F5AE2">
        <w:rPr>
          <w:rFonts w:ascii="Arial" w:hAnsi="Arial" w:cs="Arial"/>
          <w:sz w:val="28"/>
          <w:szCs w:val="28"/>
        </w:rPr>
        <w:t>region,</w:t>
      </w:r>
      <w:r w:rsidRPr="003F5AE2">
        <w:rPr>
          <w:rFonts w:ascii="Arial" w:hAnsi="Arial" w:cs="Arial"/>
          <w:spacing w:val="67"/>
          <w:sz w:val="28"/>
          <w:szCs w:val="28"/>
        </w:rPr>
        <w:t xml:space="preserve"> </w:t>
      </w:r>
      <w:r w:rsidRPr="003F5AE2">
        <w:rPr>
          <w:rFonts w:ascii="Arial" w:hAnsi="Arial" w:cs="Arial"/>
          <w:sz w:val="28"/>
          <w:szCs w:val="28"/>
        </w:rPr>
        <w:t>which</w:t>
      </w:r>
      <w:r w:rsidRPr="003F5AE2">
        <w:rPr>
          <w:rFonts w:ascii="Arial" w:hAnsi="Arial" w:cs="Arial"/>
          <w:spacing w:val="67"/>
          <w:sz w:val="28"/>
          <w:szCs w:val="28"/>
        </w:rPr>
        <w:t xml:space="preserve"> </w:t>
      </w:r>
      <w:proofErr w:type="gramStart"/>
      <w:r w:rsidRPr="003F5AE2">
        <w:rPr>
          <w:rFonts w:ascii="Arial" w:hAnsi="Arial" w:cs="Arial"/>
          <w:sz w:val="28"/>
          <w:szCs w:val="28"/>
        </w:rPr>
        <w:t>is</w:t>
      </w:r>
      <w:r w:rsidRPr="003F5AE2">
        <w:rPr>
          <w:rFonts w:ascii="Arial" w:hAnsi="Arial" w:cs="Arial"/>
          <w:spacing w:val="68"/>
          <w:sz w:val="28"/>
          <w:szCs w:val="28"/>
        </w:rPr>
        <w:t xml:space="preserve"> </w:t>
      </w:r>
      <w:r w:rsidRPr="003F5AE2">
        <w:rPr>
          <w:rFonts w:ascii="Arial" w:hAnsi="Arial" w:cs="Arial"/>
          <w:sz w:val="28"/>
          <w:szCs w:val="28"/>
        </w:rPr>
        <w:t>endowed</w:t>
      </w:r>
      <w:proofErr w:type="gramEnd"/>
      <w:r w:rsidRPr="003F5AE2">
        <w:rPr>
          <w:rFonts w:ascii="Arial" w:hAnsi="Arial" w:cs="Arial"/>
          <w:spacing w:val="68"/>
          <w:sz w:val="28"/>
          <w:szCs w:val="28"/>
        </w:rPr>
        <w:t xml:space="preserve"> </w:t>
      </w:r>
      <w:r w:rsidRPr="003F5AE2">
        <w:rPr>
          <w:rFonts w:ascii="Arial" w:hAnsi="Arial" w:cs="Arial"/>
          <w:sz w:val="28"/>
          <w:szCs w:val="28"/>
        </w:rPr>
        <w:t>with</w:t>
      </w:r>
      <w:r w:rsidRPr="003F5AE2">
        <w:rPr>
          <w:rFonts w:ascii="Arial" w:hAnsi="Arial" w:cs="Arial"/>
          <w:spacing w:val="67"/>
          <w:sz w:val="28"/>
          <w:szCs w:val="28"/>
        </w:rPr>
        <w:t xml:space="preserve"> </w:t>
      </w:r>
      <w:r w:rsidRPr="003F5AE2">
        <w:rPr>
          <w:rFonts w:ascii="Arial" w:hAnsi="Arial" w:cs="Arial"/>
          <w:sz w:val="28"/>
          <w:szCs w:val="28"/>
        </w:rPr>
        <w:t>lush</w:t>
      </w:r>
      <w:r w:rsidRPr="003F5AE2">
        <w:rPr>
          <w:rFonts w:ascii="Arial" w:hAnsi="Arial" w:cs="Arial"/>
          <w:spacing w:val="68"/>
          <w:sz w:val="28"/>
          <w:szCs w:val="28"/>
        </w:rPr>
        <w:t xml:space="preserve"> </w:t>
      </w:r>
      <w:r w:rsidRPr="003F5AE2">
        <w:rPr>
          <w:rFonts w:ascii="Arial" w:hAnsi="Arial" w:cs="Arial"/>
          <w:sz w:val="28"/>
          <w:szCs w:val="28"/>
        </w:rPr>
        <w:t>forests,</w:t>
      </w:r>
      <w:r w:rsidRPr="003F5AE2">
        <w:rPr>
          <w:rFonts w:ascii="Arial" w:hAnsi="Arial" w:cs="Arial"/>
          <w:spacing w:val="67"/>
          <w:sz w:val="28"/>
          <w:szCs w:val="28"/>
        </w:rPr>
        <w:t xml:space="preserve"> </w:t>
      </w:r>
      <w:r w:rsidRPr="003F5AE2">
        <w:rPr>
          <w:rFonts w:ascii="Arial" w:hAnsi="Arial" w:cs="Arial"/>
          <w:spacing w:val="-2"/>
          <w:sz w:val="28"/>
          <w:szCs w:val="28"/>
        </w:rPr>
        <w:t>fertile</w:t>
      </w:r>
      <w:r w:rsidRPr="003F5AE2">
        <w:rPr>
          <w:rFonts w:ascii="Arial" w:hAnsi="Arial" w:cs="Arial"/>
          <w:sz w:val="28"/>
          <w:szCs w:val="28"/>
        </w:rPr>
        <w:t xml:space="preserve"> valleys, and an abundance of rivers. The Ahom dynasty, which ruled Assam for </w:t>
      </w:r>
      <w:r w:rsidR="00D5402D" w:rsidRPr="003F5AE2">
        <w:rPr>
          <w:rFonts w:ascii="Arial" w:hAnsi="Arial" w:cs="Arial"/>
          <w:sz w:val="28"/>
          <w:szCs w:val="28"/>
        </w:rPr>
        <w:t>six</w:t>
      </w:r>
      <w:r w:rsidRPr="003F5AE2">
        <w:rPr>
          <w:rFonts w:ascii="Arial" w:hAnsi="Arial" w:cs="Arial"/>
          <w:sz w:val="28"/>
          <w:szCs w:val="28"/>
        </w:rPr>
        <w:t xml:space="preserve"> centuries, stands out as a beacon of historical significance. Their administrative prowess and military strength were instrumental in warding off invasions and </w:t>
      </w:r>
      <w:proofErr w:type="gramStart"/>
      <w:r w:rsidRPr="003F5AE2">
        <w:rPr>
          <w:rFonts w:ascii="Arial" w:hAnsi="Arial" w:cs="Arial"/>
          <w:sz w:val="28"/>
          <w:szCs w:val="28"/>
        </w:rPr>
        <w:t>maintaining</w:t>
      </w:r>
      <w:proofErr w:type="gramEnd"/>
      <w:r w:rsidRPr="003F5AE2">
        <w:rPr>
          <w:rFonts w:ascii="Arial" w:hAnsi="Arial" w:cs="Arial"/>
          <w:sz w:val="28"/>
          <w:szCs w:val="28"/>
        </w:rPr>
        <w:t xml:space="preserve"> stability in the region.</w:t>
      </w:r>
    </w:p>
    <w:p w14:paraId="3505254C" w14:textId="77777777" w:rsidR="00356884" w:rsidRPr="003F5AE2" w:rsidRDefault="00356884" w:rsidP="003F5AE2">
      <w:pPr>
        <w:pStyle w:val="BodyText"/>
        <w:spacing w:line="360" w:lineRule="auto"/>
        <w:jc w:val="left"/>
        <w:rPr>
          <w:rFonts w:ascii="Arial" w:hAnsi="Arial" w:cs="Arial"/>
          <w:sz w:val="28"/>
          <w:szCs w:val="28"/>
        </w:rPr>
      </w:pPr>
    </w:p>
    <w:p w14:paraId="2174A65C"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As time progressed, Northeast India became a crucial corridor for trade and cultural exchange. The Silk Route, which connected the Indian subcontinent with China and beyond, passed through this region, </w:t>
      </w:r>
      <w:r w:rsidR="00E04F82" w:rsidRPr="003F5AE2">
        <w:rPr>
          <w:rFonts w:ascii="Arial" w:hAnsi="Arial" w:cs="Arial"/>
          <w:sz w:val="28"/>
          <w:szCs w:val="28"/>
        </w:rPr>
        <w:t>easing</w:t>
      </w:r>
      <w:r w:rsidRPr="003F5AE2">
        <w:rPr>
          <w:rFonts w:ascii="Arial" w:hAnsi="Arial" w:cs="Arial"/>
          <w:sz w:val="28"/>
          <w:szCs w:val="28"/>
        </w:rPr>
        <w:t xml:space="preserve"> the flow of goods, ideas, and philosophies. This interaction with</w:t>
      </w:r>
      <w:r w:rsidRPr="003F5AE2">
        <w:rPr>
          <w:rFonts w:ascii="Arial" w:hAnsi="Arial" w:cs="Arial"/>
          <w:spacing w:val="40"/>
          <w:sz w:val="28"/>
          <w:szCs w:val="28"/>
        </w:rPr>
        <w:t xml:space="preserve"> </w:t>
      </w:r>
      <w:r w:rsidRPr="003F5AE2">
        <w:rPr>
          <w:rFonts w:ascii="Arial" w:hAnsi="Arial" w:cs="Arial"/>
          <w:sz w:val="28"/>
          <w:szCs w:val="28"/>
        </w:rPr>
        <w:t>diverse cultures enriched the local traditions and gave rise</w:t>
      </w:r>
      <w:r w:rsidRPr="003F5AE2">
        <w:rPr>
          <w:rFonts w:ascii="Arial" w:hAnsi="Arial" w:cs="Arial"/>
          <w:spacing w:val="40"/>
          <w:sz w:val="28"/>
          <w:szCs w:val="28"/>
        </w:rPr>
        <w:t xml:space="preserve"> </w:t>
      </w:r>
      <w:r w:rsidRPr="003F5AE2">
        <w:rPr>
          <w:rFonts w:ascii="Arial" w:hAnsi="Arial" w:cs="Arial"/>
          <w:sz w:val="28"/>
          <w:szCs w:val="28"/>
        </w:rPr>
        <w:t xml:space="preserve">to a unique syncretism that is </w:t>
      </w:r>
      <w:r w:rsidR="00E04F82" w:rsidRPr="003F5AE2">
        <w:rPr>
          <w:rFonts w:ascii="Arial" w:hAnsi="Arial" w:cs="Arial"/>
          <w:sz w:val="28"/>
          <w:szCs w:val="28"/>
        </w:rPr>
        <w:t>clear</w:t>
      </w:r>
      <w:r w:rsidRPr="003F5AE2">
        <w:rPr>
          <w:rFonts w:ascii="Arial" w:hAnsi="Arial" w:cs="Arial"/>
          <w:sz w:val="28"/>
          <w:szCs w:val="28"/>
        </w:rPr>
        <w:t xml:space="preserve"> even today.</w:t>
      </w:r>
    </w:p>
    <w:p w14:paraId="131ED16B" w14:textId="77777777" w:rsidR="00356884" w:rsidRPr="003F5AE2" w:rsidRDefault="00356884" w:rsidP="003F5AE2">
      <w:pPr>
        <w:pStyle w:val="BodyText"/>
        <w:spacing w:line="360" w:lineRule="auto"/>
        <w:jc w:val="left"/>
        <w:rPr>
          <w:rFonts w:ascii="Arial" w:hAnsi="Arial" w:cs="Arial"/>
          <w:sz w:val="28"/>
          <w:szCs w:val="28"/>
        </w:rPr>
      </w:pPr>
    </w:p>
    <w:p w14:paraId="2054BFFA"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 xml:space="preserve">The medieval period </w:t>
      </w:r>
      <w:r w:rsidR="00E04F82" w:rsidRPr="003F5AE2">
        <w:rPr>
          <w:rFonts w:ascii="Arial" w:hAnsi="Arial" w:cs="Arial"/>
          <w:sz w:val="28"/>
          <w:szCs w:val="28"/>
        </w:rPr>
        <w:t>saw</w:t>
      </w:r>
      <w:r w:rsidRPr="003F5AE2">
        <w:rPr>
          <w:rFonts w:ascii="Arial" w:hAnsi="Arial" w:cs="Arial"/>
          <w:sz w:val="28"/>
          <w:szCs w:val="28"/>
        </w:rPr>
        <w:t xml:space="preserve"> the arrival of various external influences, including the spread of Buddhism and later, Islam. Monasteries and mosques began to dot the landscape, serving as centers of learning and spiritual guidance. The region's </w:t>
      </w:r>
      <w:r w:rsidR="00D5402D" w:rsidRPr="003F5AE2">
        <w:rPr>
          <w:rFonts w:ascii="Arial" w:hAnsi="Arial" w:cs="Arial"/>
          <w:sz w:val="28"/>
          <w:szCs w:val="28"/>
        </w:rPr>
        <w:t>Indigenous</w:t>
      </w:r>
      <w:r w:rsidRPr="003F5AE2">
        <w:rPr>
          <w:rFonts w:ascii="Arial" w:hAnsi="Arial" w:cs="Arial"/>
          <w:sz w:val="28"/>
          <w:szCs w:val="28"/>
        </w:rPr>
        <w:t xml:space="preserve"> tribes, with their distinct spiritual practices, coexisted and often intertwined with these new religious movements, creating a rich tapestry of cultural pluralism.</w:t>
      </w:r>
    </w:p>
    <w:p w14:paraId="6E55A5F2" w14:textId="77777777" w:rsidR="00356884" w:rsidRPr="003F5AE2" w:rsidRDefault="00356884" w:rsidP="003F5AE2">
      <w:pPr>
        <w:pStyle w:val="BodyText"/>
        <w:spacing w:line="360" w:lineRule="auto"/>
        <w:jc w:val="left"/>
        <w:rPr>
          <w:rFonts w:ascii="Arial" w:hAnsi="Arial" w:cs="Arial"/>
          <w:sz w:val="28"/>
          <w:szCs w:val="28"/>
        </w:rPr>
      </w:pPr>
    </w:p>
    <w:p w14:paraId="66CC23BB"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The advent of colonialism brought about a significant transformation</w:t>
      </w:r>
      <w:r w:rsidRPr="003F5AE2">
        <w:rPr>
          <w:rFonts w:ascii="Arial" w:hAnsi="Arial" w:cs="Arial"/>
          <w:spacing w:val="30"/>
          <w:sz w:val="28"/>
          <w:szCs w:val="28"/>
        </w:rPr>
        <w:t xml:space="preserve"> </w:t>
      </w:r>
      <w:r w:rsidRPr="003F5AE2">
        <w:rPr>
          <w:rFonts w:ascii="Arial" w:hAnsi="Arial" w:cs="Arial"/>
          <w:sz w:val="28"/>
          <w:szCs w:val="28"/>
        </w:rPr>
        <w:t>in</w:t>
      </w:r>
      <w:r w:rsidRPr="003F5AE2">
        <w:rPr>
          <w:rFonts w:ascii="Arial" w:hAnsi="Arial" w:cs="Arial"/>
          <w:spacing w:val="34"/>
          <w:sz w:val="28"/>
          <w:szCs w:val="28"/>
        </w:rPr>
        <w:t xml:space="preserve"> </w:t>
      </w:r>
      <w:r w:rsidRPr="003F5AE2">
        <w:rPr>
          <w:rFonts w:ascii="Arial" w:hAnsi="Arial" w:cs="Arial"/>
          <w:sz w:val="28"/>
          <w:szCs w:val="28"/>
        </w:rPr>
        <w:t>the</w:t>
      </w:r>
      <w:r w:rsidRPr="003F5AE2">
        <w:rPr>
          <w:rFonts w:ascii="Arial" w:hAnsi="Arial" w:cs="Arial"/>
          <w:spacing w:val="34"/>
          <w:sz w:val="28"/>
          <w:szCs w:val="28"/>
        </w:rPr>
        <w:t xml:space="preserve"> </w:t>
      </w:r>
      <w:r w:rsidRPr="003F5AE2">
        <w:rPr>
          <w:rFonts w:ascii="Arial" w:hAnsi="Arial" w:cs="Arial"/>
          <w:sz w:val="28"/>
          <w:szCs w:val="28"/>
        </w:rPr>
        <w:t>socio-political</w:t>
      </w:r>
      <w:r w:rsidRPr="003F5AE2">
        <w:rPr>
          <w:rFonts w:ascii="Arial" w:hAnsi="Arial" w:cs="Arial"/>
          <w:spacing w:val="33"/>
          <w:sz w:val="28"/>
          <w:szCs w:val="28"/>
        </w:rPr>
        <w:t xml:space="preserve"> </w:t>
      </w:r>
      <w:r w:rsidRPr="003F5AE2">
        <w:rPr>
          <w:rFonts w:ascii="Arial" w:hAnsi="Arial" w:cs="Arial"/>
          <w:sz w:val="28"/>
          <w:szCs w:val="28"/>
        </w:rPr>
        <w:t>fabric</w:t>
      </w:r>
      <w:r w:rsidRPr="003F5AE2">
        <w:rPr>
          <w:rFonts w:ascii="Arial" w:hAnsi="Arial" w:cs="Arial"/>
          <w:spacing w:val="33"/>
          <w:sz w:val="28"/>
          <w:szCs w:val="28"/>
        </w:rPr>
        <w:t xml:space="preserve"> </w:t>
      </w:r>
      <w:r w:rsidRPr="003F5AE2">
        <w:rPr>
          <w:rFonts w:ascii="Arial" w:hAnsi="Arial" w:cs="Arial"/>
          <w:sz w:val="28"/>
          <w:szCs w:val="28"/>
        </w:rPr>
        <w:t>of</w:t>
      </w:r>
      <w:r w:rsidRPr="003F5AE2">
        <w:rPr>
          <w:rFonts w:ascii="Arial" w:hAnsi="Arial" w:cs="Arial"/>
          <w:spacing w:val="34"/>
          <w:sz w:val="28"/>
          <w:szCs w:val="28"/>
        </w:rPr>
        <w:t xml:space="preserve"> Northeast India. </w:t>
      </w:r>
      <w:r w:rsidRPr="003F5AE2">
        <w:rPr>
          <w:rFonts w:ascii="Arial" w:hAnsi="Arial" w:cs="Arial"/>
          <w:sz w:val="28"/>
          <w:szCs w:val="28"/>
        </w:rPr>
        <w:t xml:space="preserve">The British, recognizing the strategic importance of the region, </w:t>
      </w:r>
      <w:r w:rsidR="00E04F82" w:rsidRPr="003F5AE2">
        <w:rPr>
          <w:rFonts w:ascii="Arial" w:hAnsi="Arial" w:cs="Arial"/>
          <w:sz w:val="28"/>
          <w:szCs w:val="28"/>
        </w:rPr>
        <w:t>set up</w:t>
      </w:r>
      <w:r w:rsidRPr="003F5AE2">
        <w:rPr>
          <w:rFonts w:ascii="Arial" w:hAnsi="Arial" w:cs="Arial"/>
          <w:sz w:val="28"/>
          <w:szCs w:val="28"/>
        </w:rPr>
        <w:t xml:space="preserve"> their presence in the early 19th century. Their </w:t>
      </w:r>
      <w:r w:rsidRPr="003F5AE2">
        <w:rPr>
          <w:rFonts w:ascii="Arial" w:hAnsi="Arial" w:cs="Arial"/>
          <w:sz w:val="28"/>
          <w:szCs w:val="28"/>
        </w:rPr>
        <w:lastRenderedPageBreak/>
        <w:t xml:space="preserve">policies, while aimed at consolidating power, also led to the introduction of new administrative systems, infrastructure, and educational institutions. The tea plantations of Assam, which became globally renowned, owe their origins to this period of colonial enterprise. However, the colonial era </w:t>
      </w:r>
      <w:proofErr w:type="gramStart"/>
      <w:r w:rsidRPr="003F5AE2">
        <w:rPr>
          <w:rFonts w:ascii="Arial" w:hAnsi="Arial" w:cs="Arial"/>
          <w:sz w:val="28"/>
          <w:szCs w:val="28"/>
        </w:rPr>
        <w:t>was also marked</w:t>
      </w:r>
      <w:proofErr w:type="gramEnd"/>
      <w:r w:rsidRPr="003F5AE2">
        <w:rPr>
          <w:rFonts w:ascii="Arial" w:hAnsi="Arial" w:cs="Arial"/>
          <w:sz w:val="28"/>
          <w:szCs w:val="28"/>
        </w:rPr>
        <w:t xml:space="preserve"> by resistance</w:t>
      </w:r>
      <w:r w:rsidRPr="003F5AE2">
        <w:rPr>
          <w:rFonts w:ascii="Arial" w:hAnsi="Arial" w:cs="Arial"/>
          <w:spacing w:val="40"/>
          <w:sz w:val="28"/>
          <w:szCs w:val="28"/>
        </w:rPr>
        <w:t xml:space="preserve"> </w:t>
      </w:r>
      <w:r w:rsidRPr="003F5AE2">
        <w:rPr>
          <w:rFonts w:ascii="Arial" w:hAnsi="Arial" w:cs="Arial"/>
          <w:sz w:val="28"/>
          <w:szCs w:val="28"/>
        </w:rPr>
        <w:t xml:space="preserve">and uprisings, as the </w:t>
      </w:r>
      <w:r w:rsidR="00D5402D" w:rsidRPr="003F5AE2">
        <w:rPr>
          <w:rFonts w:ascii="Arial" w:hAnsi="Arial" w:cs="Arial"/>
          <w:sz w:val="28"/>
          <w:szCs w:val="28"/>
        </w:rPr>
        <w:t>Indigenous</w:t>
      </w:r>
      <w:r w:rsidRPr="003F5AE2">
        <w:rPr>
          <w:rFonts w:ascii="Arial" w:hAnsi="Arial" w:cs="Arial"/>
          <w:sz w:val="28"/>
          <w:szCs w:val="28"/>
        </w:rPr>
        <w:t xml:space="preserve"> people fought to preserve their autonomy and way of life.</w:t>
      </w:r>
    </w:p>
    <w:p w14:paraId="4083AFA6" w14:textId="77777777" w:rsidR="00356884" w:rsidRPr="003F5AE2" w:rsidRDefault="00356884" w:rsidP="003F5AE2">
      <w:pPr>
        <w:pStyle w:val="BodyText"/>
        <w:spacing w:line="360" w:lineRule="auto"/>
        <w:jc w:val="left"/>
        <w:rPr>
          <w:rFonts w:ascii="Arial" w:hAnsi="Arial" w:cs="Arial"/>
          <w:sz w:val="28"/>
          <w:szCs w:val="28"/>
        </w:rPr>
      </w:pPr>
    </w:p>
    <w:p w14:paraId="16F650AB" w14:textId="77777777" w:rsidR="00356884" w:rsidRPr="003F5AE2" w:rsidRDefault="00000000" w:rsidP="003F5AE2">
      <w:pPr>
        <w:pStyle w:val="BodyText"/>
        <w:spacing w:before="0" w:line="360" w:lineRule="auto"/>
        <w:ind w:left="110" w:right="502"/>
        <w:rPr>
          <w:rFonts w:ascii="Arial" w:hAnsi="Arial" w:cs="Arial"/>
          <w:sz w:val="28"/>
          <w:szCs w:val="28"/>
        </w:rPr>
      </w:pPr>
      <w:r w:rsidRPr="003F5AE2">
        <w:rPr>
          <w:rFonts w:ascii="Arial" w:hAnsi="Arial" w:cs="Arial"/>
          <w:sz w:val="28"/>
          <w:szCs w:val="28"/>
        </w:rPr>
        <w:t>The post-independence era heralded a new chapter for Northeast India. The integration of the region into the Indian Union was a complex process, influenced by the diverse aspirations of its people. The Indian government undertook various initiatives to promote development and integration, yet the region's unique cultural identity remained steadfast. The creation of new states, based on ethnic and linguistic lines, was a testament to the region's rich diversity and the desire to preserve its distinct heritage.</w:t>
      </w:r>
    </w:p>
    <w:p w14:paraId="0281700A" w14:textId="77777777" w:rsidR="00356884" w:rsidRPr="003F5AE2" w:rsidRDefault="00356884" w:rsidP="003F5AE2">
      <w:pPr>
        <w:pStyle w:val="BodyText"/>
        <w:spacing w:line="360" w:lineRule="auto"/>
        <w:jc w:val="left"/>
        <w:rPr>
          <w:rFonts w:ascii="Arial" w:hAnsi="Arial" w:cs="Arial"/>
          <w:sz w:val="28"/>
          <w:szCs w:val="28"/>
        </w:rPr>
      </w:pPr>
    </w:p>
    <w:p w14:paraId="3AB3E0C9" w14:textId="77777777" w:rsidR="00356884" w:rsidRPr="003F5AE2" w:rsidRDefault="00000000" w:rsidP="003F5AE2">
      <w:pPr>
        <w:pStyle w:val="BodyText"/>
        <w:spacing w:before="1" w:line="360" w:lineRule="auto"/>
        <w:ind w:left="110" w:right="504"/>
        <w:rPr>
          <w:rFonts w:ascii="Arial" w:hAnsi="Arial" w:cs="Arial"/>
          <w:sz w:val="28"/>
          <w:szCs w:val="28"/>
        </w:rPr>
      </w:pPr>
      <w:r w:rsidRPr="003F5AE2">
        <w:rPr>
          <w:rFonts w:ascii="Arial" w:hAnsi="Arial" w:cs="Arial"/>
          <w:sz w:val="28"/>
          <w:szCs w:val="28"/>
        </w:rPr>
        <w:t xml:space="preserve">Today, Northeast India stands as a testament to the resilience and adaptability of its people. The historical context of this region is a narrative of confluence and </w:t>
      </w:r>
      <w:r w:rsidR="002928C8" w:rsidRPr="003F5AE2">
        <w:rPr>
          <w:rFonts w:ascii="Arial" w:hAnsi="Arial" w:cs="Arial"/>
          <w:sz w:val="28"/>
          <w:szCs w:val="28"/>
        </w:rPr>
        <w:t>continuity</w:t>
      </w:r>
      <w:r w:rsidRPr="003F5AE2">
        <w:rPr>
          <w:rFonts w:ascii="Arial" w:hAnsi="Arial" w:cs="Arial"/>
          <w:spacing w:val="41"/>
          <w:sz w:val="28"/>
          <w:szCs w:val="28"/>
        </w:rPr>
        <w:t xml:space="preserve"> </w:t>
      </w:r>
      <w:r w:rsidRPr="003F5AE2">
        <w:rPr>
          <w:rFonts w:ascii="Arial" w:hAnsi="Arial" w:cs="Arial"/>
          <w:sz w:val="28"/>
          <w:szCs w:val="28"/>
        </w:rPr>
        <w:t>where</w:t>
      </w:r>
      <w:r w:rsidRPr="003F5AE2">
        <w:rPr>
          <w:rFonts w:ascii="Arial" w:hAnsi="Arial" w:cs="Arial"/>
          <w:spacing w:val="43"/>
          <w:sz w:val="28"/>
          <w:szCs w:val="28"/>
        </w:rPr>
        <w:t xml:space="preserve"> </w:t>
      </w:r>
      <w:r w:rsidRPr="003F5AE2">
        <w:rPr>
          <w:rFonts w:ascii="Arial" w:hAnsi="Arial" w:cs="Arial"/>
          <w:sz w:val="28"/>
          <w:szCs w:val="28"/>
        </w:rPr>
        <w:t>ancient</w:t>
      </w:r>
      <w:r w:rsidRPr="003F5AE2">
        <w:rPr>
          <w:rFonts w:ascii="Arial" w:hAnsi="Arial" w:cs="Arial"/>
          <w:spacing w:val="43"/>
          <w:sz w:val="28"/>
          <w:szCs w:val="28"/>
        </w:rPr>
        <w:t xml:space="preserve"> </w:t>
      </w:r>
      <w:r w:rsidRPr="003F5AE2">
        <w:rPr>
          <w:rFonts w:ascii="Arial" w:hAnsi="Arial" w:cs="Arial"/>
          <w:sz w:val="28"/>
          <w:szCs w:val="28"/>
        </w:rPr>
        <w:t>traditions</w:t>
      </w:r>
      <w:r w:rsidRPr="003F5AE2">
        <w:rPr>
          <w:rFonts w:ascii="Arial" w:hAnsi="Arial" w:cs="Arial"/>
          <w:spacing w:val="42"/>
          <w:sz w:val="28"/>
          <w:szCs w:val="28"/>
        </w:rPr>
        <w:t xml:space="preserve"> </w:t>
      </w:r>
      <w:r w:rsidRPr="003F5AE2">
        <w:rPr>
          <w:rFonts w:ascii="Arial" w:hAnsi="Arial" w:cs="Arial"/>
          <w:sz w:val="28"/>
          <w:szCs w:val="28"/>
        </w:rPr>
        <w:t>harmoniously</w:t>
      </w:r>
      <w:r w:rsidRPr="003F5AE2">
        <w:rPr>
          <w:rFonts w:ascii="Arial" w:hAnsi="Arial" w:cs="Arial"/>
          <w:spacing w:val="44"/>
          <w:sz w:val="28"/>
          <w:szCs w:val="28"/>
        </w:rPr>
        <w:t xml:space="preserve"> </w:t>
      </w:r>
      <w:r w:rsidRPr="003F5AE2">
        <w:rPr>
          <w:rFonts w:ascii="Arial" w:hAnsi="Arial" w:cs="Arial"/>
          <w:spacing w:val="-2"/>
          <w:sz w:val="28"/>
          <w:szCs w:val="28"/>
        </w:rPr>
        <w:t>coexist</w:t>
      </w:r>
      <w:r w:rsidRPr="003F5AE2">
        <w:rPr>
          <w:rFonts w:ascii="Arial" w:hAnsi="Arial" w:cs="Arial"/>
          <w:sz w:val="28"/>
          <w:szCs w:val="28"/>
        </w:rPr>
        <w:t xml:space="preserve"> with modern aspirations. The region's role in bridging cultures is not just a historical phenomenon but a living reality, as it continues to be a vibrant and dynamic part of the Indian subcontinent.</w:t>
      </w:r>
    </w:p>
    <w:p w14:paraId="7007E48D" w14:textId="60842849" w:rsidR="00356884" w:rsidRPr="003F5AE2" w:rsidRDefault="002C478E" w:rsidP="003F5AE2">
      <w:pPr>
        <w:pStyle w:val="BodyText"/>
        <w:spacing w:before="262" w:line="360" w:lineRule="auto"/>
        <w:ind w:right="107"/>
        <w:rPr>
          <w:rFonts w:ascii="Arial" w:hAnsi="Arial" w:cs="Arial"/>
          <w:sz w:val="28"/>
          <w:szCs w:val="28"/>
        </w:rPr>
      </w:pPr>
      <w:r>
        <w:rPr>
          <w:rFonts w:ascii="Arial" w:hAnsi="Arial" w:cs="Arial"/>
          <w:sz w:val="28"/>
          <w:szCs w:val="28"/>
        </w:rPr>
        <w:t>N</w:t>
      </w:r>
      <w:r w:rsidRPr="003F5AE2">
        <w:rPr>
          <w:rFonts w:ascii="Arial" w:hAnsi="Arial" w:cs="Arial"/>
          <w:sz w:val="28"/>
          <w:szCs w:val="28"/>
        </w:rPr>
        <w:t>ortheast India stands as a beacon of cultural diversity and historical significance within the Indian subcontinent. This region, often characterized by its lush landscapes and vibrant traditions, plays a pivotal role in weaving the intricate tapestry that defines India's cultural identity. The states of Assam, Arunachal Pradesh, Manipur, Meghalaya, Mizoram, Nagaland, Tripura, and Sikkim collectively contribute to a rich mosaic of languages, customs, and practices</w:t>
      </w:r>
      <w:r w:rsidRPr="003F5AE2">
        <w:rPr>
          <w:rFonts w:ascii="Arial" w:hAnsi="Arial" w:cs="Arial"/>
          <w:spacing w:val="-1"/>
          <w:sz w:val="28"/>
          <w:szCs w:val="28"/>
        </w:rPr>
        <w:t xml:space="preserve"> </w:t>
      </w:r>
      <w:r w:rsidRPr="003F5AE2">
        <w:rPr>
          <w:rFonts w:ascii="Arial" w:hAnsi="Arial" w:cs="Arial"/>
          <w:sz w:val="28"/>
          <w:szCs w:val="28"/>
        </w:rPr>
        <w:t>that</w:t>
      </w:r>
      <w:r w:rsidRPr="003F5AE2">
        <w:rPr>
          <w:rFonts w:ascii="Arial" w:hAnsi="Arial" w:cs="Arial"/>
          <w:spacing w:val="-2"/>
          <w:sz w:val="28"/>
          <w:szCs w:val="28"/>
        </w:rPr>
        <w:t xml:space="preserve"> </w:t>
      </w:r>
      <w:r w:rsidRPr="003F5AE2">
        <w:rPr>
          <w:rFonts w:ascii="Arial" w:hAnsi="Arial" w:cs="Arial"/>
          <w:sz w:val="28"/>
          <w:szCs w:val="28"/>
        </w:rPr>
        <w:t>distinguish</w:t>
      </w:r>
      <w:r w:rsidRPr="003F5AE2">
        <w:rPr>
          <w:rFonts w:ascii="Arial" w:hAnsi="Arial" w:cs="Arial"/>
          <w:spacing w:val="-1"/>
          <w:sz w:val="28"/>
          <w:szCs w:val="28"/>
        </w:rPr>
        <w:t xml:space="preserve"> </w:t>
      </w:r>
      <w:r w:rsidRPr="003F5AE2">
        <w:rPr>
          <w:rFonts w:ascii="Arial" w:hAnsi="Arial" w:cs="Arial"/>
          <w:sz w:val="28"/>
          <w:szCs w:val="28"/>
        </w:rPr>
        <w:t>them</w:t>
      </w:r>
      <w:r w:rsidRPr="003F5AE2">
        <w:rPr>
          <w:rFonts w:ascii="Arial" w:hAnsi="Arial" w:cs="Arial"/>
          <w:spacing w:val="-1"/>
          <w:sz w:val="28"/>
          <w:szCs w:val="28"/>
        </w:rPr>
        <w:t xml:space="preserve"> </w:t>
      </w:r>
      <w:r w:rsidRPr="003F5AE2">
        <w:rPr>
          <w:rFonts w:ascii="Arial" w:hAnsi="Arial" w:cs="Arial"/>
          <w:sz w:val="28"/>
          <w:szCs w:val="28"/>
        </w:rPr>
        <w:t>from</w:t>
      </w:r>
      <w:r w:rsidRPr="003F5AE2">
        <w:rPr>
          <w:rFonts w:ascii="Arial" w:hAnsi="Arial" w:cs="Arial"/>
          <w:spacing w:val="-2"/>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rest</w:t>
      </w:r>
      <w:r w:rsidRPr="003F5AE2">
        <w:rPr>
          <w:rFonts w:ascii="Arial" w:hAnsi="Arial" w:cs="Arial"/>
          <w:spacing w:val="-1"/>
          <w:sz w:val="28"/>
          <w:szCs w:val="28"/>
        </w:rPr>
        <w:t xml:space="preserve"> </w:t>
      </w:r>
      <w:r w:rsidRPr="003F5AE2">
        <w:rPr>
          <w:rFonts w:ascii="Arial" w:hAnsi="Arial" w:cs="Arial"/>
          <w:sz w:val="28"/>
          <w:szCs w:val="28"/>
        </w:rPr>
        <w:t>of</w:t>
      </w:r>
      <w:r w:rsidRPr="003F5AE2">
        <w:rPr>
          <w:rFonts w:ascii="Arial" w:hAnsi="Arial" w:cs="Arial"/>
          <w:spacing w:val="-2"/>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country.</w:t>
      </w:r>
    </w:p>
    <w:p w14:paraId="79D7DA13" w14:textId="77777777" w:rsidR="00356884" w:rsidRPr="003F5AE2" w:rsidRDefault="00356884" w:rsidP="003F5AE2">
      <w:pPr>
        <w:pStyle w:val="BodyText"/>
        <w:spacing w:before="1" w:line="360" w:lineRule="auto"/>
        <w:jc w:val="left"/>
        <w:rPr>
          <w:rFonts w:ascii="Arial" w:hAnsi="Arial" w:cs="Arial"/>
          <w:sz w:val="28"/>
          <w:szCs w:val="28"/>
        </w:rPr>
      </w:pPr>
    </w:p>
    <w:p w14:paraId="68D5F779"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 xml:space="preserve">One of the most striking aspects of Northeast India is its ethnic diversity. The region </w:t>
      </w:r>
      <w:r w:rsidRPr="003F5AE2">
        <w:rPr>
          <w:rFonts w:ascii="Arial" w:hAnsi="Arial" w:cs="Arial"/>
          <w:sz w:val="28"/>
          <w:szCs w:val="28"/>
        </w:rPr>
        <w:lastRenderedPageBreak/>
        <w:t xml:space="preserve">is home to over </w:t>
      </w:r>
      <w:r w:rsidR="00D5402D" w:rsidRPr="003F5AE2">
        <w:rPr>
          <w:rFonts w:ascii="Arial" w:hAnsi="Arial" w:cs="Arial"/>
          <w:sz w:val="28"/>
          <w:szCs w:val="28"/>
        </w:rPr>
        <w:t>two hundred</w:t>
      </w:r>
      <w:r w:rsidRPr="003F5AE2">
        <w:rPr>
          <w:rFonts w:ascii="Arial" w:hAnsi="Arial" w:cs="Arial"/>
          <w:sz w:val="28"/>
          <w:szCs w:val="28"/>
        </w:rPr>
        <w:t xml:space="preserve"> distinct ethnic groups, each with its own language, traditions, and ways of life. This multiplicity not only adds to the cultural wealth of the nation but also presents unique opportunities for cultural exchange and understanding. The </w:t>
      </w:r>
      <w:r w:rsidR="00D5402D" w:rsidRPr="003F5AE2">
        <w:rPr>
          <w:rFonts w:ascii="Arial" w:hAnsi="Arial" w:cs="Arial"/>
          <w:sz w:val="28"/>
          <w:szCs w:val="28"/>
        </w:rPr>
        <w:t>Indigenous</w:t>
      </w:r>
      <w:r w:rsidRPr="003F5AE2">
        <w:rPr>
          <w:rFonts w:ascii="Arial" w:hAnsi="Arial" w:cs="Arial"/>
          <w:sz w:val="28"/>
          <w:szCs w:val="28"/>
        </w:rPr>
        <w:t xml:space="preserve"> tribes of the region, such as the Nagas, </w:t>
      </w:r>
      <w:proofErr w:type="spellStart"/>
      <w:r w:rsidRPr="003F5AE2">
        <w:rPr>
          <w:rFonts w:ascii="Arial" w:hAnsi="Arial" w:cs="Arial"/>
          <w:sz w:val="28"/>
          <w:szCs w:val="28"/>
        </w:rPr>
        <w:t>Mizos</w:t>
      </w:r>
      <w:proofErr w:type="spellEnd"/>
      <w:r w:rsidRPr="003F5AE2">
        <w:rPr>
          <w:rFonts w:ascii="Arial" w:hAnsi="Arial" w:cs="Arial"/>
          <w:sz w:val="28"/>
          <w:szCs w:val="28"/>
        </w:rPr>
        <w:t>, and Khasis, have</w:t>
      </w:r>
      <w:r w:rsidRPr="003F5AE2">
        <w:rPr>
          <w:rFonts w:ascii="Arial" w:hAnsi="Arial" w:cs="Arial"/>
          <w:spacing w:val="29"/>
          <w:sz w:val="28"/>
          <w:szCs w:val="28"/>
        </w:rPr>
        <w:t xml:space="preserve"> </w:t>
      </w:r>
      <w:r w:rsidRPr="003F5AE2">
        <w:rPr>
          <w:rFonts w:ascii="Arial" w:hAnsi="Arial" w:cs="Arial"/>
          <w:sz w:val="28"/>
          <w:szCs w:val="28"/>
        </w:rPr>
        <w:t>preserved</w:t>
      </w:r>
      <w:r w:rsidRPr="003F5AE2">
        <w:rPr>
          <w:rFonts w:ascii="Arial" w:hAnsi="Arial" w:cs="Arial"/>
          <w:spacing w:val="29"/>
          <w:sz w:val="28"/>
          <w:szCs w:val="28"/>
        </w:rPr>
        <w:t xml:space="preserve"> </w:t>
      </w:r>
      <w:r w:rsidRPr="003F5AE2">
        <w:rPr>
          <w:rFonts w:ascii="Arial" w:hAnsi="Arial" w:cs="Arial"/>
          <w:sz w:val="28"/>
          <w:szCs w:val="28"/>
        </w:rPr>
        <w:t>their</w:t>
      </w:r>
      <w:r w:rsidRPr="003F5AE2">
        <w:rPr>
          <w:rFonts w:ascii="Arial" w:hAnsi="Arial" w:cs="Arial"/>
          <w:spacing w:val="29"/>
          <w:sz w:val="28"/>
          <w:szCs w:val="28"/>
        </w:rPr>
        <w:t xml:space="preserve"> </w:t>
      </w:r>
      <w:r w:rsidRPr="003F5AE2">
        <w:rPr>
          <w:rFonts w:ascii="Arial" w:hAnsi="Arial" w:cs="Arial"/>
          <w:sz w:val="28"/>
          <w:szCs w:val="28"/>
        </w:rPr>
        <w:t>heritage</w:t>
      </w:r>
      <w:r w:rsidRPr="003F5AE2">
        <w:rPr>
          <w:rFonts w:ascii="Arial" w:hAnsi="Arial" w:cs="Arial"/>
          <w:spacing w:val="29"/>
          <w:sz w:val="28"/>
          <w:szCs w:val="28"/>
        </w:rPr>
        <w:t xml:space="preserve"> </w:t>
      </w:r>
      <w:r w:rsidRPr="003F5AE2">
        <w:rPr>
          <w:rFonts w:ascii="Arial" w:hAnsi="Arial" w:cs="Arial"/>
          <w:sz w:val="28"/>
          <w:szCs w:val="28"/>
        </w:rPr>
        <w:t>through</w:t>
      </w:r>
      <w:r w:rsidRPr="003F5AE2">
        <w:rPr>
          <w:rFonts w:ascii="Arial" w:hAnsi="Arial" w:cs="Arial"/>
          <w:spacing w:val="29"/>
          <w:sz w:val="28"/>
          <w:szCs w:val="28"/>
        </w:rPr>
        <w:t xml:space="preserve"> </w:t>
      </w:r>
      <w:r w:rsidRPr="003F5AE2">
        <w:rPr>
          <w:rFonts w:ascii="Arial" w:hAnsi="Arial" w:cs="Arial"/>
          <w:sz w:val="28"/>
          <w:szCs w:val="28"/>
        </w:rPr>
        <w:t>oral</w:t>
      </w:r>
      <w:r w:rsidRPr="003F5AE2">
        <w:rPr>
          <w:rFonts w:ascii="Arial" w:hAnsi="Arial" w:cs="Arial"/>
          <w:spacing w:val="29"/>
          <w:sz w:val="28"/>
          <w:szCs w:val="28"/>
        </w:rPr>
        <w:t xml:space="preserve"> </w:t>
      </w:r>
      <w:r w:rsidRPr="003F5AE2">
        <w:rPr>
          <w:rFonts w:ascii="Arial" w:hAnsi="Arial" w:cs="Arial"/>
          <w:sz w:val="28"/>
          <w:szCs w:val="28"/>
        </w:rPr>
        <w:t>traditions,</w:t>
      </w:r>
      <w:r w:rsidRPr="003F5AE2">
        <w:rPr>
          <w:rFonts w:ascii="Arial" w:hAnsi="Arial" w:cs="Arial"/>
          <w:spacing w:val="29"/>
          <w:sz w:val="28"/>
          <w:szCs w:val="28"/>
        </w:rPr>
        <w:t xml:space="preserve"> </w:t>
      </w:r>
      <w:r w:rsidRPr="003F5AE2">
        <w:rPr>
          <w:rFonts w:ascii="Arial" w:hAnsi="Arial" w:cs="Arial"/>
          <w:spacing w:val="-4"/>
          <w:sz w:val="28"/>
          <w:szCs w:val="28"/>
        </w:rPr>
        <w:t>folk</w:t>
      </w:r>
      <w:r w:rsidRPr="003F5AE2">
        <w:rPr>
          <w:rFonts w:ascii="Arial" w:hAnsi="Arial" w:cs="Arial"/>
          <w:sz w:val="28"/>
          <w:szCs w:val="28"/>
        </w:rPr>
        <w:t xml:space="preserve"> dances, and festivals that continue to thrive in contemporary times.</w:t>
      </w:r>
    </w:p>
    <w:p w14:paraId="7383BE70" w14:textId="77777777" w:rsidR="00356884" w:rsidRPr="003F5AE2" w:rsidRDefault="00356884" w:rsidP="003F5AE2">
      <w:pPr>
        <w:pStyle w:val="BodyText"/>
        <w:spacing w:line="360" w:lineRule="auto"/>
        <w:jc w:val="left"/>
        <w:rPr>
          <w:rFonts w:ascii="Arial" w:hAnsi="Arial" w:cs="Arial"/>
          <w:sz w:val="28"/>
          <w:szCs w:val="28"/>
        </w:rPr>
      </w:pPr>
    </w:p>
    <w:p w14:paraId="202DB498"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The festivals of Northeast India are a testament to its cultural vibrancy. Events such as Bihu in Assam, Hornbill Festival in Nagaland, and </w:t>
      </w:r>
      <w:proofErr w:type="spellStart"/>
      <w:r w:rsidRPr="003F5AE2">
        <w:rPr>
          <w:rFonts w:ascii="Arial" w:hAnsi="Arial" w:cs="Arial"/>
          <w:sz w:val="28"/>
          <w:szCs w:val="28"/>
        </w:rPr>
        <w:t>Sangai</w:t>
      </w:r>
      <w:proofErr w:type="spellEnd"/>
      <w:r w:rsidRPr="003F5AE2">
        <w:rPr>
          <w:rFonts w:ascii="Arial" w:hAnsi="Arial" w:cs="Arial"/>
          <w:sz w:val="28"/>
          <w:szCs w:val="28"/>
        </w:rPr>
        <w:t xml:space="preserve"> Festival in Manipur draw visitors from across the globe, offering a glimpse into the traditional music, dance, and culinary practices of the region. These celebrations are more than mere spectacles; they are living embodiments of the region’s history and societal values, fostering a sense of community and </w:t>
      </w:r>
      <w:r w:rsidRPr="003F5AE2">
        <w:rPr>
          <w:rFonts w:ascii="Arial" w:hAnsi="Arial" w:cs="Arial"/>
          <w:spacing w:val="-2"/>
          <w:sz w:val="28"/>
          <w:szCs w:val="28"/>
        </w:rPr>
        <w:t>continuity.</w:t>
      </w:r>
    </w:p>
    <w:p w14:paraId="1475DFE5" w14:textId="77777777" w:rsidR="00356884" w:rsidRPr="003F5AE2" w:rsidRDefault="00356884" w:rsidP="003F5AE2">
      <w:pPr>
        <w:pStyle w:val="BodyText"/>
        <w:spacing w:line="360" w:lineRule="auto"/>
        <w:jc w:val="left"/>
        <w:rPr>
          <w:rFonts w:ascii="Arial" w:hAnsi="Arial" w:cs="Arial"/>
          <w:sz w:val="28"/>
          <w:szCs w:val="28"/>
        </w:rPr>
      </w:pPr>
    </w:p>
    <w:p w14:paraId="091B2245"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 xml:space="preserve">Northeast India's strategic location has also played a crucial role in shaping its cultural and historical landscape. Bordered by Bhutan, China, Myanmar, and Bangladesh, the region has been a crossroads of various civilizations and trade routes. This geographical position has </w:t>
      </w:r>
      <w:r w:rsidR="00E04F82" w:rsidRPr="003F5AE2">
        <w:rPr>
          <w:rFonts w:ascii="Arial" w:hAnsi="Arial" w:cs="Arial"/>
          <w:sz w:val="28"/>
          <w:szCs w:val="28"/>
        </w:rPr>
        <w:t>helped</w:t>
      </w:r>
      <w:r w:rsidRPr="003F5AE2">
        <w:rPr>
          <w:rFonts w:ascii="Arial" w:hAnsi="Arial" w:cs="Arial"/>
          <w:sz w:val="28"/>
          <w:szCs w:val="28"/>
        </w:rPr>
        <w:t xml:space="preserve"> a blend of influences, </w:t>
      </w:r>
      <w:proofErr w:type="gramStart"/>
      <w:r w:rsidRPr="003F5AE2">
        <w:rPr>
          <w:rFonts w:ascii="Arial" w:hAnsi="Arial" w:cs="Arial"/>
          <w:sz w:val="28"/>
          <w:szCs w:val="28"/>
        </w:rPr>
        <w:t>evident</w:t>
      </w:r>
      <w:proofErr w:type="gramEnd"/>
      <w:r w:rsidRPr="003F5AE2">
        <w:rPr>
          <w:rFonts w:ascii="Arial" w:hAnsi="Arial" w:cs="Arial"/>
          <w:sz w:val="28"/>
          <w:szCs w:val="28"/>
        </w:rPr>
        <w:t xml:space="preserve"> in the architectural styles, religious practices, and even culinary preferences. For instance, the Ahom dynasty in Assam, with its roots in Southeast Asia, left an indelible mark on the region’s</w:t>
      </w:r>
      <w:r w:rsidRPr="003F5AE2">
        <w:rPr>
          <w:rFonts w:ascii="Arial" w:hAnsi="Arial" w:cs="Arial"/>
          <w:spacing w:val="40"/>
          <w:sz w:val="28"/>
          <w:szCs w:val="28"/>
        </w:rPr>
        <w:t xml:space="preserve"> </w:t>
      </w:r>
      <w:r w:rsidRPr="003F5AE2">
        <w:rPr>
          <w:rFonts w:ascii="Arial" w:hAnsi="Arial" w:cs="Arial"/>
          <w:sz w:val="28"/>
          <w:szCs w:val="28"/>
        </w:rPr>
        <w:t>culture and governance.</w:t>
      </w:r>
    </w:p>
    <w:p w14:paraId="70FE6EE1" w14:textId="77777777" w:rsidR="00356884" w:rsidRPr="003F5AE2" w:rsidRDefault="00000000" w:rsidP="003F5AE2">
      <w:pPr>
        <w:pStyle w:val="BodyText"/>
        <w:spacing w:before="85" w:line="360" w:lineRule="auto"/>
        <w:ind w:right="106"/>
        <w:rPr>
          <w:rFonts w:ascii="Arial" w:hAnsi="Arial" w:cs="Arial"/>
          <w:sz w:val="28"/>
          <w:szCs w:val="28"/>
        </w:rPr>
      </w:pPr>
      <w:r w:rsidRPr="003F5AE2">
        <w:rPr>
          <w:rFonts w:ascii="Arial" w:hAnsi="Arial" w:cs="Arial"/>
          <w:sz w:val="28"/>
          <w:szCs w:val="28"/>
        </w:rPr>
        <w:t>The region’s natural environment further enhances its cultural significance. The Brahmaputra River, sprawling tea gardens,</w:t>
      </w:r>
      <w:r w:rsidRPr="003F5AE2">
        <w:rPr>
          <w:rFonts w:ascii="Arial" w:hAnsi="Arial" w:cs="Arial"/>
          <w:spacing w:val="-1"/>
          <w:sz w:val="28"/>
          <w:szCs w:val="28"/>
        </w:rPr>
        <w:t xml:space="preserve"> </w:t>
      </w:r>
      <w:r w:rsidRPr="003F5AE2">
        <w:rPr>
          <w:rFonts w:ascii="Arial" w:hAnsi="Arial" w:cs="Arial"/>
          <w:sz w:val="28"/>
          <w:szCs w:val="28"/>
        </w:rPr>
        <w:t>and</w:t>
      </w:r>
      <w:r w:rsidRPr="003F5AE2">
        <w:rPr>
          <w:rFonts w:ascii="Arial" w:hAnsi="Arial" w:cs="Arial"/>
          <w:spacing w:val="-1"/>
          <w:sz w:val="28"/>
          <w:szCs w:val="28"/>
        </w:rPr>
        <w:t xml:space="preserve"> </w:t>
      </w:r>
      <w:r w:rsidRPr="003F5AE2">
        <w:rPr>
          <w:rFonts w:ascii="Arial" w:hAnsi="Arial" w:cs="Arial"/>
          <w:sz w:val="28"/>
          <w:szCs w:val="28"/>
        </w:rPr>
        <w:t>dense</w:t>
      </w:r>
      <w:r w:rsidRPr="003F5AE2">
        <w:rPr>
          <w:rFonts w:ascii="Arial" w:hAnsi="Arial" w:cs="Arial"/>
          <w:spacing w:val="-1"/>
          <w:sz w:val="28"/>
          <w:szCs w:val="28"/>
        </w:rPr>
        <w:t xml:space="preserve"> </w:t>
      </w:r>
      <w:r w:rsidRPr="003F5AE2">
        <w:rPr>
          <w:rFonts w:ascii="Arial" w:hAnsi="Arial" w:cs="Arial"/>
          <w:sz w:val="28"/>
          <w:szCs w:val="28"/>
        </w:rPr>
        <w:t>forests</w:t>
      </w:r>
      <w:r w:rsidRPr="003F5AE2">
        <w:rPr>
          <w:rFonts w:ascii="Arial" w:hAnsi="Arial" w:cs="Arial"/>
          <w:spacing w:val="-1"/>
          <w:sz w:val="28"/>
          <w:szCs w:val="28"/>
        </w:rPr>
        <w:t xml:space="preserve"> </w:t>
      </w:r>
      <w:r w:rsidRPr="003F5AE2">
        <w:rPr>
          <w:rFonts w:ascii="Arial" w:hAnsi="Arial" w:cs="Arial"/>
          <w:sz w:val="28"/>
          <w:szCs w:val="28"/>
        </w:rPr>
        <w:t>are</w:t>
      </w:r>
      <w:r w:rsidRPr="003F5AE2">
        <w:rPr>
          <w:rFonts w:ascii="Arial" w:hAnsi="Arial" w:cs="Arial"/>
          <w:spacing w:val="-1"/>
          <w:sz w:val="28"/>
          <w:szCs w:val="28"/>
        </w:rPr>
        <w:t xml:space="preserve"> </w:t>
      </w:r>
      <w:r w:rsidRPr="003F5AE2">
        <w:rPr>
          <w:rFonts w:ascii="Arial" w:hAnsi="Arial" w:cs="Arial"/>
          <w:sz w:val="28"/>
          <w:szCs w:val="28"/>
        </w:rPr>
        <w:t>not</w:t>
      </w:r>
      <w:r w:rsidRPr="003F5AE2">
        <w:rPr>
          <w:rFonts w:ascii="Arial" w:hAnsi="Arial" w:cs="Arial"/>
          <w:spacing w:val="-1"/>
          <w:sz w:val="28"/>
          <w:szCs w:val="28"/>
        </w:rPr>
        <w:t xml:space="preserve"> </w:t>
      </w:r>
      <w:r w:rsidRPr="003F5AE2">
        <w:rPr>
          <w:rFonts w:ascii="Arial" w:hAnsi="Arial" w:cs="Arial"/>
          <w:sz w:val="28"/>
          <w:szCs w:val="28"/>
        </w:rPr>
        <w:t>only</w:t>
      </w:r>
      <w:r w:rsidRPr="003F5AE2">
        <w:rPr>
          <w:rFonts w:ascii="Arial" w:hAnsi="Arial" w:cs="Arial"/>
          <w:spacing w:val="-1"/>
          <w:sz w:val="28"/>
          <w:szCs w:val="28"/>
        </w:rPr>
        <w:t xml:space="preserve"> </w:t>
      </w:r>
      <w:r w:rsidRPr="003F5AE2">
        <w:rPr>
          <w:rFonts w:ascii="Arial" w:hAnsi="Arial" w:cs="Arial"/>
          <w:sz w:val="28"/>
          <w:szCs w:val="28"/>
        </w:rPr>
        <w:t>picturesque</w:t>
      </w:r>
      <w:r w:rsidRPr="003F5AE2">
        <w:rPr>
          <w:rFonts w:ascii="Arial" w:hAnsi="Arial" w:cs="Arial"/>
          <w:spacing w:val="-1"/>
          <w:sz w:val="28"/>
          <w:szCs w:val="28"/>
        </w:rPr>
        <w:t xml:space="preserve"> </w:t>
      </w:r>
      <w:r w:rsidRPr="003F5AE2">
        <w:rPr>
          <w:rFonts w:ascii="Arial" w:hAnsi="Arial" w:cs="Arial"/>
          <w:sz w:val="28"/>
          <w:szCs w:val="28"/>
        </w:rPr>
        <w:t>but</w:t>
      </w:r>
      <w:r w:rsidRPr="003F5AE2">
        <w:rPr>
          <w:rFonts w:ascii="Arial" w:hAnsi="Arial" w:cs="Arial"/>
          <w:spacing w:val="-1"/>
          <w:sz w:val="28"/>
          <w:szCs w:val="28"/>
        </w:rPr>
        <w:t xml:space="preserve"> </w:t>
      </w:r>
      <w:r w:rsidRPr="003F5AE2">
        <w:rPr>
          <w:rFonts w:ascii="Arial" w:hAnsi="Arial" w:cs="Arial"/>
          <w:sz w:val="28"/>
          <w:szCs w:val="28"/>
        </w:rPr>
        <w:t xml:space="preserve">also integral to the livelihoods and traditions of the local communities. The sustainable practices of shifting cultivation, bamboo crafts, and weaving </w:t>
      </w:r>
      <w:proofErr w:type="gramStart"/>
      <w:r w:rsidRPr="003F5AE2">
        <w:rPr>
          <w:rFonts w:ascii="Arial" w:hAnsi="Arial" w:cs="Arial"/>
          <w:sz w:val="28"/>
          <w:szCs w:val="28"/>
        </w:rPr>
        <w:t>are intertwined</w:t>
      </w:r>
      <w:proofErr w:type="gramEnd"/>
      <w:r w:rsidRPr="003F5AE2">
        <w:rPr>
          <w:rFonts w:ascii="Arial" w:hAnsi="Arial" w:cs="Arial"/>
          <w:sz w:val="28"/>
          <w:szCs w:val="28"/>
        </w:rPr>
        <w:t xml:space="preserve"> with the ecological wisdom passed down through generations. These practices highlight a harmonious relationship with nature, offering valuable lessons in sustainable living.</w:t>
      </w:r>
    </w:p>
    <w:p w14:paraId="6BF0A852" w14:textId="77777777" w:rsidR="00356884" w:rsidRPr="003F5AE2" w:rsidRDefault="00356884" w:rsidP="003F5AE2">
      <w:pPr>
        <w:pStyle w:val="BodyText"/>
        <w:spacing w:line="360" w:lineRule="auto"/>
        <w:jc w:val="left"/>
        <w:rPr>
          <w:rFonts w:ascii="Arial" w:hAnsi="Arial" w:cs="Arial"/>
          <w:sz w:val="28"/>
          <w:szCs w:val="28"/>
        </w:rPr>
      </w:pPr>
    </w:p>
    <w:p w14:paraId="0A7631ED"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 xml:space="preserve">Northeast India has also been a focal point for socio- political movements and literary </w:t>
      </w:r>
      <w:r w:rsidRPr="003F5AE2">
        <w:rPr>
          <w:rFonts w:ascii="Arial" w:hAnsi="Arial" w:cs="Arial"/>
          <w:sz w:val="28"/>
          <w:szCs w:val="28"/>
        </w:rPr>
        <w:lastRenderedPageBreak/>
        <w:t xml:space="preserve">contributions that have shaped the broader Indian narrative. The works of writers like </w:t>
      </w:r>
      <w:proofErr w:type="spellStart"/>
      <w:r w:rsidRPr="003F5AE2">
        <w:rPr>
          <w:rFonts w:ascii="Arial" w:hAnsi="Arial" w:cs="Arial"/>
          <w:sz w:val="28"/>
          <w:szCs w:val="28"/>
        </w:rPr>
        <w:t>Temsula</w:t>
      </w:r>
      <w:proofErr w:type="spellEnd"/>
      <w:r w:rsidRPr="003F5AE2">
        <w:rPr>
          <w:rFonts w:ascii="Arial" w:hAnsi="Arial" w:cs="Arial"/>
          <w:sz w:val="28"/>
          <w:szCs w:val="28"/>
        </w:rPr>
        <w:t xml:space="preserve"> Ao and </w:t>
      </w:r>
      <w:proofErr w:type="spellStart"/>
      <w:r w:rsidRPr="003F5AE2">
        <w:rPr>
          <w:rFonts w:ascii="Arial" w:hAnsi="Arial" w:cs="Arial"/>
          <w:sz w:val="28"/>
          <w:szCs w:val="28"/>
        </w:rPr>
        <w:t>Mamang</w:t>
      </w:r>
      <w:proofErr w:type="spellEnd"/>
      <w:r w:rsidRPr="003F5AE2">
        <w:rPr>
          <w:rFonts w:ascii="Arial" w:hAnsi="Arial" w:cs="Arial"/>
          <w:sz w:val="28"/>
          <w:szCs w:val="28"/>
        </w:rPr>
        <w:t xml:space="preserve"> Dai </w:t>
      </w:r>
      <w:r w:rsidR="00E04F82" w:rsidRPr="003F5AE2">
        <w:rPr>
          <w:rFonts w:ascii="Arial" w:hAnsi="Arial" w:cs="Arial"/>
          <w:sz w:val="28"/>
          <w:szCs w:val="28"/>
        </w:rPr>
        <w:t>offer</w:t>
      </w:r>
      <w:r w:rsidRPr="003F5AE2">
        <w:rPr>
          <w:rFonts w:ascii="Arial" w:hAnsi="Arial" w:cs="Arial"/>
          <w:sz w:val="28"/>
          <w:szCs w:val="28"/>
        </w:rPr>
        <w:t xml:space="preserve"> profound insights into the region’s ethos, addressing themes of identity, displacement, and resilience. Additionally, the region has produced notable personalities in sports, music, and arts, who have gained national and international recognition, further spotlighting Northeast India on the global stage.</w:t>
      </w:r>
    </w:p>
    <w:p w14:paraId="7366065E" w14:textId="77777777" w:rsidR="00356884" w:rsidRPr="003F5AE2" w:rsidRDefault="00356884" w:rsidP="003F5AE2">
      <w:pPr>
        <w:pStyle w:val="BodyText"/>
        <w:spacing w:line="360" w:lineRule="auto"/>
        <w:jc w:val="left"/>
        <w:rPr>
          <w:rFonts w:ascii="Arial" w:hAnsi="Arial" w:cs="Arial"/>
          <w:sz w:val="28"/>
          <w:szCs w:val="28"/>
        </w:rPr>
      </w:pPr>
    </w:p>
    <w:p w14:paraId="2C0F49F9" w14:textId="77777777" w:rsidR="00356884" w:rsidRPr="003F5AE2" w:rsidRDefault="00000000" w:rsidP="003F5AE2">
      <w:pPr>
        <w:pStyle w:val="BodyText"/>
        <w:spacing w:before="0" w:line="360" w:lineRule="auto"/>
        <w:ind w:right="108"/>
        <w:rPr>
          <w:rFonts w:ascii="Arial" w:hAnsi="Arial" w:cs="Arial"/>
          <w:sz w:val="28"/>
          <w:szCs w:val="28"/>
        </w:rPr>
      </w:pPr>
      <w:r w:rsidRPr="003F5AE2">
        <w:rPr>
          <w:rFonts w:ascii="Arial" w:hAnsi="Arial" w:cs="Arial"/>
          <w:sz w:val="28"/>
          <w:szCs w:val="28"/>
        </w:rPr>
        <w:t>Educational institutions and initiatives in the region are playing a significant role in preserving and promoting its cultural</w:t>
      </w:r>
      <w:r w:rsidRPr="003F5AE2">
        <w:rPr>
          <w:rFonts w:ascii="Arial" w:hAnsi="Arial" w:cs="Arial"/>
          <w:spacing w:val="6"/>
          <w:sz w:val="28"/>
          <w:szCs w:val="28"/>
        </w:rPr>
        <w:t xml:space="preserve"> </w:t>
      </w:r>
      <w:r w:rsidRPr="003F5AE2">
        <w:rPr>
          <w:rFonts w:ascii="Arial" w:hAnsi="Arial" w:cs="Arial"/>
          <w:sz w:val="28"/>
          <w:szCs w:val="28"/>
        </w:rPr>
        <w:t>heritage.</w:t>
      </w:r>
      <w:r w:rsidRPr="003F5AE2">
        <w:rPr>
          <w:rFonts w:ascii="Arial" w:hAnsi="Arial" w:cs="Arial"/>
          <w:spacing w:val="9"/>
          <w:sz w:val="28"/>
          <w:szCs w:val="28"/>
        </w:rPr>
        <w:t xml:space="preserve"> </w:t>
      </w:r>
      <w:r w:rsidRPr="003F5AE2">
        <w:rPr>
          <w:rFonts w:ascii="Arial" w:hAnsi="Arial" w:cs="Arial"/>
          <w:sz w:val="28"/>
          <w:szCs w:val="28"/>
        </w:rPr>
        <w:t>Universities</w:t>
      </w:r>
      <w:r w:rsidRPr="003F5AE2">
        <w:rPr>
          <w:rFonts w:ascii="Arial" w:hAnsi="Arial" w:cs="Arial"/>
          <w:spacing w:val="9"/>
          <w:sz w:val="28"/>
          <w:szCs w:val="28"/>
        </w:rPr>
        <w:t xml:space="preserve"> </w:t>
      </w:r>
      <w:r w:rsidRPr="003F5AE2">
        <w:rPr>
          <w:rFonts w:ascii="Arial" w:hAnsi="Arial" w:cs="Arial"/>
          <w:sz w:val="28"/>
          <w:szCs w:val="28"/>
        </w:rPr>
        <w:t>and</w:t>
      </w:r>
      <w:r w:rsidRPr="003F5AE2">
        <w:rPr>
          <w:rFonts w:ascii="Arial" w:hAnsi="Arial" w:cs="Arial"/>
          <w:spacing w:val="8"/>
          <w:sz w:val="28"/>
          <w:szCs w:val="28"/>
        </w:rPr>
        <w:t xml:space="preserve"> </w:t>
      </w:r>
      <w:r w:rsidRPr="003F5AE2">
        <w:rPr>
          <w:rFonts w:ascii="Arial" w:hAnsi="Arial" w:cs="Arial"/>
          <w:sz w:val="28"/>
          <w:szCs w:val="28"/>
        </w:rPr>
        <w:t>cultural</w:t>
      </w:r>
      <w:r w:rsidRPr="003F5AE2">
        <w:rPr>
          <w:rFonts w:ascii="Arial" w:hAnsi="Arial" w:cs="Arial"/>
          <w:spacing w:val="9"/>
          <w:sz w:val="28"/>
          <w:szCs w:val="28"/>
        </w:rPr>
        <w:t xml:space="preserve"> </w:t>
      </w:r>
      <w:r w:rsidRPr="003F5AE2">
        <w:rPr>
          <w:rFonts w:ascii="Arial" w:hAnsi="Arial" w:cs="Arial"/>
          <w:sz w:val="28"/>
          <w:szCs w:val="28"/>
        </w:rPr>
        <w:t>organizations</w:t>
      </w:r>
      <w:r w:rsidRPr="003F5AE2">
        <w:rPr>
          <w:rFonts w:ascii="Arial" w:hAnsi="Arial" w:cs="Arial"/>
          <w:spacing w:val="9"/>
          <w:sz w:val="28"/>
          <w:szCs w:val="28"/>
        </w:rPr>
        <w:t xml:space="preserve"> </w:t>
      </w:r>
      <w:r w:rsidRPr="003F5AE2">
        <w:rPr>
          <w:rFonts w:ascii="Arial" w:hAnsi="Arial" w:cs="Arial"/>
          <w:spacing w:val="-5"/>
          <w:sz w:val="28"/>
          <w:szCs w:val="28"/>
        </w:rPr>
        <w:t>are</w:t>
      </w:r>
      <w:r w:rsidRPr="003F5AE2">
        <w:rPr>
          <w:rFonts w:ascii="Arial" w:hAnsi="Arial" w:cs="Arial"/>
          <w:sz w:val="28"/>
          <w:szCs w:val="28"/>
        </w:rPr>
        <w:t xml:space="preserve"> actively engaged in research and documentation, ensuring that the unique traditions of Northeast India </w:t>
      </w:r>
      <w:proofErr w:type="gramStart"/>
      <w:r w:rsidRPr="003F5AE2">
        <w:rPr>
          <w:rFonts w:ascii="Arial" w:hAnsi="Arial" w:cs="Arial"/>
          <w:sz w:val="28"/>
          <w:szCs w:val="28"/>
        </w:rPr>
        <w:t>are</w:t>
      </w:r>
      <w:r w:rsidRPr="003F5AE2">
        <w:rPr>
          <w:rFonts w:ascii="Arial" w:hAnsi="Arial" w:cs="Arial"/>
          <w:spacing w:val="40"/>
          <w:sz w:val="28"/>
          <w:szCs w:val="28"/>
        </w:rPr>
        <w:t xml:space="preserve"> </w:t>
      </w:r>
      <w:r w:rsidRPr="003F5AE2">
        <w:rPr>
          <w:rFonts w:ascii="Arial" w:hAnsi="Arial" w:cs="Arial"/>
          <w:sz w:val="28"/>
          <w:szCs w:val="28"/>
        </w:rPr>
        <w:t>celebrated</w:t>
      </w:r>
      <w:proofErr w:type="gramEnd"/>
      <w:r w:rsidRPr="003F5AE2">
        <w:rPr>
          <w:rFonts w:ascii="Arial" w:hAnsi="Arial" w:cs="Arial"/>
          <w:sz w:val="28"/>
          <w:szCs w:val="28"/>
        </w:rPr>
        <w:t xml:space="preserve"> and passed on to future generations. These efforts are crucial in fostering a deeper understanding and appreciation of the region’s contributions to the national and global cultural milieu.</w:t>
      </w:r>
    </w:p>
    <w:p w14:paraId="619598AA" w14:textId="77777777" w:rsidR="00356884" w:rsidRPr="003F5AE2" w:rsidRDefault="00356884" w:rsidP="003F5AE2">
      <w:pPr>
        <w:pStyle w:val="BodyText"/>
        <w:spacing w:line="360" w:lineRule="auto"/>
        <w:jc w:val="left"/>
        <w:rPr>
          <w:rFonts w:ascii="Arial" w:hAnsi="Arial" w:cs="Arial"/>
          <w:sz w:val="28"/>
          <w:szCs w:val="28"/>
        </w:rPr>
      </w:pPr>
    </w:p>
    <w:p w14:paraId="430EAF56"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Northeast India's role in bridging cultures is multifaceted and profound. Its rich heritage, strategic significance, and vibrant traditions not only enhance the cultural fabric of India but also offer a unique lens through which the world can appreciate the complexity and beauty of human </w:t>
      </w:r>
      <w:r w:rsidRPr="003F5AE2">
        <w:rPr>
          <w:rFonts w:ascii="Arial" w:hAnsi="Arial" w:cs="Arial"/>
          <w:spacing w:val="-2"/>
          <w:sz w:val="28"/>
          <w:szCs w:val="28"/>
        </w:rPr>
        <w:t>diversity.</w:t>
      </w:r>
    </w:p>
    <w:p w14:paraId="2AB0209F" w14:textId="77777777" w:rsidR="00356884" w:rsidRPr="003F5AE2" w:rsidRDefault="00000000" w:rsidP="003F5AE2">
      <w:pPr>
        <w:pStyle w:val="BodyText"/>
        <w:spacing w:before="262" w:line="360" w:lineRule="auto"/>
        <w:ind w:left="110" w:right="504"/>
        <w:rPr>
          <w:rFonts w:ascii="Arial" w:hAnsi="Arial" w:cs="Arial"/>
          <w:sz w:val="28"/>
          <w:szCs w:val="28"/>
        </w:rPr>
      </w:pPr>
      <w:r w:rsidRPr="003F5AE2">
        <w:rPr>
          <w:rFonts w:ascii="Arial" w:hAnsi="Arial" w:cs="Arial"/>
          <w:sz w:val="28"/>
          <w:szCs w:val="28"/>
        </w:rPr>
        <w:t xml:space="preserve">Nestled in the lap of the Eastern Himalayas, Northeast India is a region that stands as a testament to cultural amalgamation and resilience. Through a series of case studies, this subchapter delves into the multifaceted role Northeast India plays in bridging cultures, offering a rich tapestry of stories, traditions, and interactions that have shaped its unique </w:t>
      </w:r>
      <w:r w:rsidR="002928C8" w:rsidRPr="003F5AE2">
        <w:rPr>
          <w:rFonts w:ascii="Arial" w:hAnsi="Arial" w:cs="Arial"/>
          <w:sz w:val="28"/>
          <w:szCs w:val="28"/>
        </w:rPr>
        <w:t>identity. One</w:t>
      </w:r>
      <w:r w:rsidRPr="003F5AE2">
        <w:rPr>
          <w:rFonts w:ascii="Arial" w:hAnsi="Arial" w:cs="Arial"/>
          <w:sz w:val="28"/>
          <w:szCs w:val="28"/>
        </w:rPr>
        <w:t xml:space="preserve"> remarkable instance is the fusion of Assamese and Bodo cultures within the state of Assam. The Bodo people, with their distinct language and customs, have coexisted with</w:t>
      </w:r>
      <w:r w:rsidRPr="003F5AE2">
        <w:rPr>
          <w:rFonts w:ascii="Arial" w:hAnsi="Arial" w:cs="Arial"/>
          <w:spacing w:val="-3"/>
          <w:sz w:val="28"/>
          <w:szCs w:val="28"/>
        </w:rPr>
        <w:t xml:space="preserve"> </w:t>
      </w:r>
      <w:r w:rsidRPr="003F5AE2">
        <w:rPr>
          <w:rFonts w:ascii="Arial" w:hAnsi="Arial" w:cs="Arial"/>
          <w:sz w:val="28"/>
          <w:szCs w:val="28"/>
        </w:rPr>
        <w:t>Assamese</w:t>
      </w:r>
      <w:r w:rsidRPr="003F5AE2">
        <w:rPr>
          <w:rFonts w:ascii="Arial" w:hAnsi="Arial" w:cs="Arial"/>
          <w:spacing w:val="-3"/>
          <w:sz w:val="28"/>
          <w:szCs w:val="28"/>
        </w:rPr>
        <w:t xml:space="preserve"> </w:t>
      </w:r>
      <w:r w:rsidRPr="003F5AE2">
        <w:rPr>
          <w:rFonts w:ascii="Arial" w:hAnsi="Arial" w:cs="Arial"/>
          <w:sz w:val="28"/>
          <w:szCs w:val="28"/>
        </w:rPr>
        <w:t>communities</w:t>
      </w:r>
      <w:r w:rsidRPr="003F5AE2">
        <w:rPr>
          <w:rFonts w:ascii="Arial" w:hAnsi="Arial" w:cs="Arial"/>
          <w:spacing w:val="-3"/>
          <w:sz w:val="28"/>
          <w:szCs w:val="28"/>
        </w:rPr>
        <w:t xml:space="preserve"> </w:t>
      </w:r>
      <w:r w:rsidRPr="003F5AE2">
        <w:rPr>
          <w:rFonts w:ascii="Arial" w:hAnsi="Arial" w:cs="Arial"/>
          <w:sz w:val="28"/>
          <w:szCs w:val="28"/>
        </w:rPr>
        <w:t>for</w:t>
      </w:r>
      <w:r w:rsidRPr="003F5AE2">
        <w:rPr>
          <w:rFonts w:ascii="Arial" w:hAnsi="Arial" w:cs="Arial"/>
          <w:spacing w:val="-2"/>
          <w:sz w:val="28"/>
          <w:szCs w:val="28"/>
        </w:rPr>
        <w:t xml:space="preserve"> </w:t>
      </w:r>
      <w:r w:rsidRPr="003F5AE2">
        <w:rPr>
          <w:rFonts w:ascii="Arial" w:hAnsi="Arial" w:cs="Arial"/>
          <w:sz w:val="28"/>
          <w:szCs w:val="28"/>
        </w:rPr>
        <w:t>centuries.</w:t>
      </w:r>
      <w:r w:rsidRPr="003F5AE2">
        <w:rPr>
          <w:rFonts w:ascii="Arial" w:hAnsi="Arial" w:cs="Arial"/>
          <w:spacing w:val="-3"/>
          <w:sz w:val="28"/>
          <w:szCs w:val="28"/>
        </w:rPr>
        <w:t xml:space="preserve"> </w:t>
      </w:r>
      <w:r w:rsidRPr="003F5AE2">
        <w:rPr>
          <w:rFonts w:ascii="Arial" w:hAnsi="Arial" w:cs="Arial"/>
          <w:sz w:val="28"/>
          <w:szCs w:val="28"/>
        </w:rPr>
        <w:t>This</w:t>
      </w:r>
      <w:r w:rsidRPr="003F5AE2">
        <w:rPr>
          <w:rFonts w:ascii="Arial" w:hAnsi="Arial" w:cs="Arial"/>
          <w:spacing w:val="-3"/>
          <w:sz w:val="28"/>
          <w:szCs w:val="28"/>
        </w:rPr>
        <w:t xml:space="preserve"> </w:t>
      </w:r>
      <w:r w:rsidRPr="003F5AE2">
        <w:rPr>
          <w:rFonts w:ascii="Arial" w:hAnsi="Arial" w:cs="Arial"/>
          <w:sz w:val="28"/>
          <w:szCs w:val="28"/>
        </w:rPr>
        <w:t>relationship is</w:t>
      </w:r>
      <w:r w:rsidRPr="003F5AE2">
        <w:rPr>
          <w:rFonts w:ascii="Arial" w:hAnsi="Arial" w:cs="Arial"/>
          <w:spacing w:val="-1"/>
          <w:sz w:val="28"/>
          <w:szCs w:val="28"/>
        </w:rPr>
        <w:t xml:space="preserve"> </w:t>
      </w:r>
      <w:proofErr w:type="spellStart"/>
      <w:r w:rsidR="002928C8" w:rsidRPr="003F5AE2">
        <w:rPr>
          <w:rFonts w:ascii="Arial" w:hAnsi="Arial" w:cs="Arial"/>
          <w:spacing w:val="-1"/>
          <w:sz w:val="28"/>
          <w:szCs w:val="28"/>
        </w:rPr>
        <w:t>epitomised</w:t>
      </w:r>
      <w:proofErr w:type="spellEnd"/>
      <w:r w:rsidRPr="003F5AE2">
        <w:rPr>
          <w:rFonts w:ascii="Arial" w:hAnsi="Arial" w:cs="Arial"/>
          <w:sz w:val="28"/>
          <w:szCs w:val="28"/>
        </w:rPr>
        <w:t xml:space="preserve"> by</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proofErr w:type="spellStart"/>
      <w:r w:rsidRPr="003F5AE2">
        <w:rPr>
          <w:rFonts w:ascii="Arial" w:hAnsi="Arial" w:cs="Arial"/>
          <w:sz w:val="28"/>
          <w:szCs w:val="28"/>
        </w:rPr>
        <w:t>Bwisagu</w:t>
      </w:r>
      <w:proofErr w:type="spellEnd"/>
      <w:r w:rsidRPr="003F5AE2">
        <w:rPr>
          <w:rFonts w:ascii="Arial" w:hAnsi="Arial" w:cs="Arial"/>
          <w:sz w:val="28"/>
          <w:szCs w:val="28"/>
        </w:rPr>
        <w:t xml:space="preserve"> festival,</w:t>
      </w:r>
      <w:r w:rsidRPr="003F5AE2">
        <w:rPr>
          <w:rFonts w:ascii="Arial" w:hAnsi="Arial" w:cs="Arial"/>
          <w:spacing w:val="-1"/>
          <w:sz w:val="28"/>
          <w:szCs w:val="28"/>
        </w:rPr>
        <w:t xml:space="preserve"> </w:t>
      </w:r>
      <w:r w:rsidRPr="003F5AE2">
        <w:rPr>
          <w:rFonts w:ascii="Arial" w:hAnsi="Arial" w:cs="Arial"/>
          <w:sz w:val="28"/>
          <w:szCs w:val="28"/>
        </w:rPr>
        <w:t>a celebration</w:t>
      </w:r>
      <w:r w:rsidRPr="003F5AE2">
        <w:rPr>
          <w:rFonts w:ascii="Arial" w:hAnsi="Arial" w:cs="Arial"/>
          <w:spacing w:val="-1"/>
          <w:sz w:val="28"/>
          <w:szCs w:val="28"/>
        </w:rPr>
        <w:t xml:space="preserve"> </w:t>
      </w:r>
      <w:r w:rsidRPr="003F5AE2">
        <w:rPr>
          <w:rFonts w:ascii="Arial" w:hAnsi="Arial" w:cs="Arial"/>
          <w:sz w:val="28"/>
          <w:szCs w:val="28"/>
        </w:rPr>
        <w:t xml:space="preserve">marking the Bodo New Year, which </w:t>
      </w:r>
      <w:proofErr w:type="gramStart"/>
      <w:r w:rsidRPr="003F5AE2">
        <w:rPr>
          <w:rFonts w:ascii="Arial" w:hAnsi="Arial" w:cs="Arial"/>
          <w:sz w:val="28"/>
          <w:szCs w:val="28"/>
        </w:rPr>
        <w:t>is attended</w:t>
      </w:r>
      <w:proofErr w:type="gramEnd"/>
      <w:r w:rsidRPr="003F5AE2">
        <w:rPr>
          <w:rFonts w:ascii="Arial" w:hAnsi="Arial" w:cs="Arial"/>
          <w:sz w:val="28"/>
          <w:szCs w:val="28"/>
        </w:rPr>
        <w:t xml:space="preserve"> not only by the Bodo</w:t>
      </w:r>
      <w:r w:rsidRPr="003F5AE2">
        <w:rPr>
          <w:rFonts w:ascii="Arial" w:hAnsi="Arial" w:cs="Arial"/>
          <w:spacing w:val="-1"/>
          <w:sz w:val="28"/>
          <w:szCs w:val="28"/>
        </w:rPr>
        <w:t xml:space="preserve"> </w:t>
      </w:r>
      <w:r w:rsidRPr="003F5AE2">
        <w:rPr>
          <w:rFonts w:ascii="Arial" w:hAnsi="Arial" w:cs="Arial"/>
          <w:sz w:val="28"/>
          <w:szCs w:val="28"/>
        </w:rPr>
        <w:t>community</w:t>
      </w:r>
      <w:r w:rsidRPr="003F5AE2">
        <w:rPr>
          <w:rFonts w:ascii="Arial" w:hAnsi="Arial" w:cs="Arial"/>
          <w:spacing w:val="-2"/>
          <w:sz w:val="28"/>
          <w:szCs w:val="28"/>
        </w:rPr>
        <w:t xml:space="preserve"> </w:t>
      </w:r>
      <w:r w:rsidRPr="003F5AE2">
        <w:rPr>
          <w:rFonts w:ascii="Arial" w:hAnsi="Arial" w:cs="Arial"/>
          <w:sz w:val="28"/>
          <w:szCs w:val="28"/>
        </w:rPr>
        <w:t>but</w:t>
      </w:r>
      <w:r w:rsidRPr="003F5AE2">
        <w:rPr>
          <w:rFonts w:ascii="Arial" w:hAnsi="Arial" w:cs="Arial"/>
          <w:spacing w:val="-1"/>
          <w:sz w:val="28"/>
          <w:szCs w:val="28"/>
        </w:rPr>
        <w:t xml:space="preserve"> </w:t>
      </w:r>
      <w:r w:rsidRPr="003F5AE2">
        <w:rPr>
          <w:rFonts w:ascii="Arial" w:hAnsi="Arial" w:cs="Arial"/>
          <w:sz w:val="28"/>
          <w:szCs w:val="28"/>
        </w:rPr>
        <w:t>also</w:t>
      </w:r>
      <w:r w:rsidRPr="003F5AE2">
        <w:rPr>
          <w:rFonts w:ascii="Arial" w:hAnsi="Arial" w:cs="Arial"/>
          <w:spacing w:val="-1"/>
          <w:sz w:val="28"/>
          <w:szCs w:val="28"/>
        </w:rPr>
        <w:t xml:space="preserve"> </w:t>
      </w:r>
      <w:r w:rsidRPr="003F5AE2">
        <w:rPr>
          <w:rFonts w:ascii="Arial" w:hAnsi="Arial" w:cs="Arial"/>
          <w:sz w:val="28"/>
          <w:szCs w:val="28"/>
        </w:rPr>
        <w:t>by</w:t>
      </w:r>
      <w:r w:rsidRPr="003F5AE2">
        <w:rPr>
          <w:rFonts w:ascii="Arial" w:hAnsi="Arial" w:cs="Arial"/>
          <w:spacing w:val="-2"/>
          <w:sz w:val="28"/>
          <w:szCs w:val="28"/>
        </w:rPr>
        <w:t xml:space="preserve"> </w:t>
      </w:r>
      <w:r w:rsidRPr="003F5AE2">
        <w:rPr>
          <w:rFonts w:ascii="Arial" w:hAnsi="Arial" w:cs="Arial"/>
          <w:sz w:val="28"/>
          <w:szCs w:val="28"/>
        </w:rPr>
        <w:t>Assamese</w:t>
      </w:r>
      <w:r w:rsidRPr="003F5AE2">
        <w:rPr>
          <w:rFonts w:ascii="Arial" w:hAnsi="Arial" w:cs="Arial"/>
          <w:spacing w:val="-2"/>
          <w:sz w:val="28"/>
          <w:szCs w:val="28"/>
        </w:rPr>
        <w:t xml:space="preserve"> </w:t>
      </w:r>
      <w:r w:rsidRPr="003F5AE2">
        <w:rPr>
          <w:rFonts w:ascii="Arial" w:hAnsi="Arial" w:cs="Arial"/>
          <w:sz w:val="28"/>
          <w:szCs w:val="28"/>
        </w:rPr>
        <w:t>people.</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mutual participation in each other's festivals and rituals</w:t>
      </w:r>
      <w:r w:rsidRPr="003F5AE2">
        <w:rPr>
          <w:rFonts w:ascii="Arial" w:hAnsi="Arial" w:cs="Arial"/>
          <w:spacing w:val="40"/>
          <w:sz w:val="28"/>
          <w:szCs w:val="28"/>
        </w:rPr>
        <w:t xml:space="preserve"> </w:t>
      </w:r>
      <w:r w:rsidRPr="003F5AE2">
        <w:rPr>
          <w:rFonts w:ascii="Arial" w:hAnsi="Arial" w:cs="Arial"/>
          <w:sz w:val="28"/>
          <w:szCs w:val="28"/>
        </w:rPr>
        <w:t>underscores</w:t>
      </w:r>
      <w:r w:rsidRPr="003F5AE2">
        <w:rPr>
          <w:rFonts w:ascii="Arial" w:hAnsi="Arial" w:cs="Arial"/>
          <w:spacing w:val="-2"/>
          <w:sz w:val="28"/>
          <w:szCs w:val="28"/>
        </w:rPr>
        <w:t xml:space="preserve"> </w:t>
      </w:r>
      <w:r w:rsidRPr="003F5AE2">
        <w:rPr>
          <w:rFonts w:ascii="Arial" w:hAnsi="Arial" w:cs="Arial"/>
          <w:sz w:val="28"/>
          <w:szCs w:val="28"/>
        </w:rPr>
        <w:t>a</w:t>
      </w:r>
      <w:r w:rsidRPr="003F5AE2">
        <w:rPr>
          <w:rFonts w:ascii="Arial" w:hAnsi="Arial" w:cs="Arial"/>
          <w:spacing w:val="-2"/>
          <w:sz w:val="28"/>
          <w:szCs w:val="28"/>
        </w:rPr>
        <w:t xml:space="preserve"> </w:t>
      </w:r>
      <w:r w:rsidRPr="003F5AE2">
        <w:rPr>
          <w:rFonts w:ascii="Arial" w:hAnsi="Arial" w:cs="Arial"/>
          <w:sz w:val="28"/>
          <w:szCs w:val="28"/>
        </w:rPr>
        <w:t>shared</w:t>
      </w:r>
      <w:r w:rsidRPr="003F5AE2">
        <w:rPr>
          <w:rFonts w:ascii="Arial" w:hAnsi="Arial" w:cs="Arial"/>
          <w:spacing w:val="-2"/>
          <w:sz w:val="28"/>
          <w:szCs w:val="28"/>
        </w:rPr>
        <w:t xml:space="preserve"> </w:t>
      </w:r>
      <w:r w:rsidRPr="003F5AE2">
        <w:rPr>
          <w:rFonts w:ascii="Arial" w:hAnsi="Arial" w:cs="Arial"/>
          <w:sz w:val="28"/>
          <w:szCs w:val="28"/>
        </w:rPr>
        <w:t>respect</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understanding,</w:t>
      </w:r>
      <w:r w:rsidRPr="003F5AE2">
        <w:rPr>
          <w:rFonts w:ascii="Arial" w:hAnsi="Arial" w:cs="Arial"/>
          <w:spacing w:val="-1"/>
          <w:sz w:val="28"/>
          <w:szCs w:val="28"/>
        </w:rPr>
        <w:t xml:space="preserve"> </w:t>
      </w:r>
      <w:r w:rsidRPr="003F5AE2">
        <w:rPr>
          <w:rFonts w:ascii="Arial" w:hAnsi="Arial" w:cs="Arial"/>
          <w:sz w:val="28"/>
          <w:szCs w:val="28"/>
        </w:rPr>
        <w:t>fostering</w:t>
      </w:r>
      <w:r w:rsidRPr="003F5AE2">
        <w:rPr>
          <w:rFonts w:ascii="Arial" w:hAnsi="Arial" w:cs="Arial"/>
          <w:spacing w:val="-1"/>
          <w:sz w:val="28"/>
          <w:szCs w:val="28"/>
        </w:rPr>
        <w:t xml:space="preserve"> </w:t>
      </w:r>
      <w:r w:rsidRPr="003F5AE2">
        <w:rPr>
          <w:rFonts w:ascii="Arial" w:hAnsi="Arial" w:cs="Arial"/>
          <w:sz w:val="28"/>
          <w:szCs w:val="28"/>
        </w:rPr>
        <w:t xml:space="preserve">a harmonious coexistence that transcends ethnic </w:t>
      </w:r>
      <w:r w:rsidRPr="003F5AE2">
        <w:rPr>
          <w:rFonts w:ascii="Arial" w:hAnsi="Arial" w:cs="Arial"/>
          <w:sz w:val="28"/>
          <w:szCs w:val="28"/>
        </w:rPr>
        <w:lastRenderedPageBreak/>
        <w:t>boundaries.</w:t>
      </w:r>
    </w:p>
    <w:p w14:paraId="41E03806" w14:textId="77777777" w:rsidR="00356884" w:rsidRPr="003F5AE2" w:rsidRDefault="00356884" w:rsidP="003F5AE2">
      <w:pPr>
        <w:pStyle w:val="BodyText"/>
        <w:spacing w:line="360" w:lineRule="auto"/>
        <w:jc w:val="left"/>
        <w:rPr>
          <w:rFonts w:ascii="Arial" w:hAnsi="Arial" w:cs="Arial"/>
          <w:sz w:val="28"/>
          <w:szCs w:val="28"/>
        </w:rPr>
      </w:pPr>
    </w:p>
    <w:p w14:paraId="51D203DD"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Moving to Meghalaya, the case of the Khasi and Garo</w:t>
      </w:r>
      <w:r w:rsidRPr="003F5AE2">
        <w:rPr>
          <w:rFonts w:ascii="Arial" w:hAnsi="Arial" w:cs="Arial"/>
          <w:spacing w:val="40"/>
          <w:sz w:val="28"/>
          <w:szCs w:val="28"/>
        </w:rPr>
        <w:t xml:space="preserve"> </w:t>
      </w:r>
      <w:r w:rsidRPr="003F5AE2">
        <w:rPr>
          <w:rFonts w:ascii="Arial" w:hAnsi="Arial" w:cs="Arial"/>
          <w:sz w:val="28"/>
          <w:szCs w:val="28"/>
        </w:rPr>
        <w:t xml:space="preserve">tribes illustrates another dimension of cultural </w:t>
      </w:r>
      <w:r w:rsidR="00E04F82" w:rsidRPr="003F5AE2">
        <w:rPr>
          <w:rFonts w:ascii="Arial" w:hAnsi="Arial" w:cs="Arial"/>
          <w:sz w:val="28"/>
          <w:szCs w:val="28"/>
        </w:rPr>
        <w:t>constructive collaboration</w:t>
      </w:r>
      <w:r w:rsidRPr="003F5AE2">
        <w:rPr>
          <w:rFonts w:ascii="Arial" w:hAnsi="Arial" w:cs="Arial"/>
          <w:sz w:val="28"/>
          <w:szCs w:val="28"/>
        </w:rPr>
        <w:t xml:space="preserve">. Despite differences in language and traditions, these tribes have developed </w:t>
      </w:r>
      <w:r w:rsidR="00D5402D" w:rsidRPr="003F5AE2">
        <w:rPr>
          <w:rFonts w:ascii="Arial" w:hAnsi="Arial" w:cs="Arial"/>
          <w:sz w:val="28"/>
          <w:szCs w:val="28"/>
        </w:rPr>
        <w:t>a keen sense</w:t>
      </w:r>
      <w:r w:rsidRPr="003F5AE2">
        <w:rPr>
          <w:rFonts w:ascii="Arial" w:hAnsi="Arial" w:cs="Arial"/>
          <w:sz w:val="28"/>
          <w:szCs w:val="28"/>
        </w:rPr>
        <w:t xml:space="preserve"> of solidarity through inter- tribal marriages and shared agricultural practices. The </w:t>
      </w:r>
      <w:proofErr w:type="spellStart"/>
      <w:r w:rsidRPr="003F5AE2">
        <w:rPr>
          <w:rFonts w:ascii="Arial" w:hAnsi="Arial" w:cs="Arial"/>
          <w:sz w:val="28"/>
          <w:szCs w:val="28"/>
        </w:rPr>
        <w:t>Nongkrem</w:t>
      </w:r>
      <w:proofErr w:type="spellEnd"/>
      <w:r w:rsidRPr="003F5AE2">
        <w:rPr>
          <w:rFonts w:ascii="Arial" w:hAnsi="Arial" w:cs="Arial"/>
          <w:spacing w:val="-1"/>
          <w:sz w:val="28"/>
          <w:szCs w:val="28"/>
        </w:rPr>
        <w:t xml:space="preserve"> </w:t>
      </w:r>
      <w:r w:rsidRPr="003F5AE2">
        <w:rPr>
          <w:rFonts w:ascii="Arial" w:hAnsi="Arial" w:cs="Arial"/>
          <w:sz w:val="28"/>
          <w:szCs w:val="28"/>
        </w:rPr>
        <w:t>Dance</w:t>
      </w:r>
      <w:r w:rsidRPr="003F5AE2">
        <w:rPr>
          <w:rFonts w:ascii="Arial" w:hAnsi="Arial" w:cs="Arial"/>
          <w:spacing w:val="-1"/>
          <w:sz w:val="28"/>
          <w:szCs w:val="28"/>
        </w:rPr>
        <w:t xml:space="preserve"> </w:t>
      </w:r>
      <w:r w:rsidRPr="003F5AE2">
        <w:rPr>
          <w:rFonts w:ascii="Arial" w:hAnsi="Arial" w:cs="Arial"/>
          <w:sz w:val="28"/>
          <w:szCs w:val="28"/>
        </w:rPr>
        <w:t>Festival,</w:t>
      </w:r>
      <w:r w:rsidRPr="003F5AE2">
        <w:rPr>
          <w:rFonts w:ascii="Arial" w:hAnsi="Arial" w:cs="Arial"/>
          <w:spacing w:val="-1"/>
          <w:sz w:val="28"/>
          <w:szCs w:val="28"/>
        </w:rPr>
        <w:t xml:space="preserve"> </w:t>
      </w:r>
      <w:r w:rsidRPr="003F5AE2">
        <w:rPr>
          <w:rFonts w:ascii="Arial" w:hAnsi="Arial" w:cs="Arial"/>
          <w:sz w:val="28"/>
          <w:szCs w:val="28"/>
        </w:rPr>
        <w:t>a</w:t>
      </w:r>
      <w:r w:rsidRPr="003F5AE2">
        <w:rPr>
          <w:rFonts w:ascii="Arial" w:hAnsi="Arial" w:cs="Arial"/>
          <w:spacing w:val="-1"/>
          <w:sz w:val="28"/>
          <w:szCs w:val="28"/>
        </w:rPr>
        <w:t xml:space="preserve"> </w:t>
      </w:r>
      <w:r w:rsidRPr="003F5AE2">
        <w:rPr>
          <w:rFonts w:ascii="Arial" w:hAnsi="Arial" w:cs="Arial"/>
          <w:sz w:val="28"/>
          <w:szCs w:val="28"/>
        </w:rPr>
        <w:t>significant</w:t>
      </w:r>
      <w:r w:rsidRPr="003F5AE2">
        <w:rPr>
          <w:rFonts w:ascii="Arial" w:hAnsi="Arial" w:cs="Arial"/>
          <w:spacing w:val="-1"/>
          <w:sz w:val="28"/>
          <w:szCs w:val="28"/>
        </w:rPr>
        <w:t xml:space="preserve"> </w:t>
      </w:r>
      <w:r w:rsidRPr="003F5AE2">
        <w:rPr>
          <w:rFonts w:ascii="Arial" w:hAnsi="Arial" w:cs="Arial"/>
          <w:sz w:val="28"/>
          <w:szCs w:val="28"/>
        </w:rPr>
        <w:t>event</w:t>
      </w:r>
      <w:r w:rsidRPr="003F5AE2">
        <w:rPr>
          <w:rFonts w:ascii="Arial" w:hAnsi="Arial" w:cs="Arial"/>
          <w:spacing w:val="-1"/>
          <w:sz w:val="28"/>
          <w:szCs w:val="28"/>
        </w:rPr>
        <w:t xml:space="preserve"> </w:t>
      </w:r>
      <w:r w:rsidRPr="003F5AE2">
        <w:rPr>
          <w:rFonts w:ascii="Arial" w:hAnsi="Arial" w:cs="Arial"/>
          <w:sz w:val="28"/>
          <w:szCs w:val="28"/>
        </w:rPr>
        <w:t>for</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 xml:space="preserve">Khasi tribe, </w:t>
      </w:r>
      <w:r w:rsidR="002928C8" w:rsidRPr="003F5AE2">
        <w:rPr>
          <w:rFonts w:ascii="Arial" w:hAnsi="Arial" w:cs="Arial"/>
          <w:sz w:val="28"/>
          <w:szCs w:val="28"/>
        </w:rPr>
        <w:t>saw</w:t>
      </w:r>
      <w:r w:rsidRPr="003F5AE2">
        <w:rPr>
          <w:rFonts w:ascii="Arial" w:hAnsi="Arial" w:cs="Arial"/>
          <w:sz w:val="28"/>
          <w:szCs w:val="28"/>
        </w:rPr>
        <w:t xml:space="preserve"> participation from Garo community members, reflecting an interwoven cultural fabric that strengthens social bonds and mutual appreciation.</w:t>
      </w:r>
    </w:p>
    <w:p w14:paraId="00EB0C48" w14:textId="77777777" w:rsidR="00356884" w:rsidRPr="003F5AE2" w:rsidRDefault="00356884" w:rsidP="003F5AE2">
      <w:pPr>
        <w:pStyle w:val="BodyText"/>
        <w:spacing w:line="360" w:lineRule="auto"/>
        <w:jc w:val="left"/>
        <w:rPr>
          <w:rFonts w:ascii="Arial" w:hAnsi="Arial" w:cs="Arial"/>
          <w:sz w:val="28"/>
          <w:szCs w:val="28"/>
        </w:rPr>
      </w:pPr>
    </w:p>
    <w:p w14:paraId="5442D536"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In Manipur, the interplay between the Meitei and Naga communities offers insight into how historical tensions can evolve into cooperative relationships. The Meitei, primarily settled</w:t>
      </w:r>
      <w:r w:rsidRPr="003F5AE2">
        <w:rPr>
          <w:rFonts w:ascii="Arial" w:hAnsi="Arial" w:cs="Arial"/>
          <w:spacing w:val="16"/>
          <w:sz w:val="28"/>
          <w:szCs w:val="28"/>
        </w:rPr>
        <w:t xml:space="preserve"> </w:t>
      </w:r>
      <w:r w:rsidRPr="003F5AE2">
        <w:rPr>
          <w:rFonts w:ascii="Arial" w:hAnsi="Arial" w:cs="Arial"/>
          <w:sz w:val="28"/>
          <w:szCs w:val="28"/>
        </w:rPr>
        <w:t>in</w:t>
      </w:r>
      <w:r w:rsidRPr="003F5AE2">
        <w:rPr>
          <w:rFonts w:ascii="Arial" w:hAnsi="Arial" w:cs="Arial"/>
          <w:spacing w:val="17"/>
          <w:sz w:val="28"/>
          <w:szCs w:val="28"/>
        </w:rPr>
        <w:t xml:space="preserve"> </w:t>
      </w:r>
      <w:r w:rsidRPr="003F5AE2">
        <w:rPr>
          <w:rFonts w:ascii="Arial" w:hAnsi="Arial" w:cs="Arial"/>
          <w:sz w:val="28"/>
          <w:szCs w:val="28"/>
        </w:rPr>
        <w:t>the</w:t>
      </w:r>
      <w:r w:rsidRPr="003F5AE2">
        <w:rPr>
          <w:rFonts w:ascii="Arial" w:hAnsi="Arial" w:cs="Arial"/>
          <w:spacing w:val="16"/>
          <w:sz w:val="28"/>
          <w:szCs w:val="28"/>
        </w:rPr>
        <w:t xml:space="preserve"> </w:t>
      </w:r>
      <w:r w:rsidRPr="003F5AE2">
        <w:rPr>
          <w:rFonts w:ascii="Arial" w:hAnsi="Arial" w:cs="Arial"/>
          <w:sz w:val="28"/>
          <w:szCs w:val="28"/>
        </w:rPr>
        <w:t>Imphal</w:t>
      </w:r>
      <w:r w:rsidRPr="003F5AE2">
        <w:rPr>
          <w:rFonts w:ascii="Arial" w:hAnsi="Arial" w:cs="Arial"/>
          <w:spacing w:val="17"/>
          <w:sz w:val="28"/>
          <w:szCs w:val="28"/>
        </w:rPr>
        <w:t xml:space="preserve"> </w:t>
      </w:r>
      <w:r w:rsidRPr="003F5AE2">
        <w:rPr>
          <w:rFonts w:ascii="Arial" w:hAnsi="Arial" w:cs="Arial"/>
          <w:sz w:val="28"/>
          <w:szCs w:val="28"/>
        </w:rPr>
        <w:t>Valley,</w:t>
      </w:r>
      <w:r w:rsidRPr="003F5AE2">
        <w:rPr>
          <w:rFonts w:ascii="Arial" w:hAnsi="Arial" w:cs="Arial"/>
          <w:spacing w:val="16"/>
          <w:sz w:val="28"/>
          <w:szCs w:val="28"/>
        </w:rPr>
        <w:t xml:space="preserve"> </w:t>
      </w:r>
      <w:r w:rsidRPr="003F5AE2">
        <w:rPr>
          <w:rFonts w:ascii="Arial" w:hAnsi="Arial" w:cs="Arial"/>
          <w:sz w:val="28"/>
          <w:szCs w:val="28"/>
        </w:rPr>
        <w:t>and</w:t>
      </w:r>
      <w:r w:rsidRPr="003F5AE2">
        <w:rPr>
          <w:rFonts w:ascii="Arial" w:hAnsi="Arial" w:cs="Arial"/>
          <w:spacing w:val="17"/>
          <w:sz w:val="28"/>
          <w:szCs w:val="28"/>
        </w:rPr>
        <w:t xml:space="preserve"> </w:t>
      </w:r>
      <w:r w:rsidRPr="003F5AE2">
        <w:rPr>
          <w:rFonts w:ascii="Arial" w:hAnsi="Arial" w:cs="Arial"/>
          <w:sz w:val="28"/>
          <w:szCs w:val="28"/>
        </w:rPr>
        <w:t>the</w:t>
      </w:r>
      <w:r w:rsidRPr="003F5AE2">
        <w:rPr>
          <w:rFonts w:ascii="Arial" w:hAnsi="Arial" w:cs="Arial"/>
          <w:spacing w:val="16"/>
          <w:sz w:val="28"/>
          <w:szCs w:val="28"/>
        </w:rPr>
        <w:t xml:space="preserve"> </w:t>
      </w:r>
      <w:r w:rsidRPr="003F5AE2">
        <w:rPr>
          <w:rFonts w:ascii="Arial" w:hAnsi="Arial" w:cs="Arial"/>
          <w:sz w:val="28"/>
          <w:szCs w:val="28"/>
        </w:rPr>
        <w:t>Nagas,</w:t>
      </w:r>
      <w:r w:rsidRPr="003F5AE2">
        <w:rPr>
          <w:rFonts w:ascii="Arial" w:hAnsi="Arial" w:cs="Arial"/>
          <w:spacing w:val="17"/>
          <w:sz w:val="28"/>
          <w:szCs w:val="28"/>
        </w:rPr>
        <w:t xml:space="preserve"> </w:t>
      </w:r>
      <w:r w:rsidRPr="003F5AE2">
        <w:rPr>
          <w:rFonts w:ascii="Arial" w:hAnsi="Arial" w:cs="Arial"/>
          <w:sz w:val="28"/>
          <w:szCs w:val="28"/>
        </w:rPr>
        <w:t>inhabiting</w:t>
      </w:r>
      <w:r w:rsidRPr="003F5AE2">
        <w:rPr>
          <w:rFonts w:ascii="Arial" w:hAnsi="Arial" w:cs="Arial"/>
          <w:spacing w:val="17"/>
          <w:sz w:val="28"/>
          <w:szCs w:val="28"/>
        </w:rPr>
        <w:t xml:space="preserve"> </w:t>
      </w:r>
      <w:r w:rsidRPr="003F5AE2">
        <w:rPr>
          <w:rFonts w:ascii="Arial" w:hAnsi="Arial" w:cs="Arial"/>
          <w:spacing w:val="-5"/>
          <w:sz w:val="28"/>
          <w:szCs w:val="28"/>
        </w:rPr>
        <w:t>the</w:t>
      </w:r>
      <w:r w:rsidRPr="003F5AE2">
        <w:rPr>
          <w:rFonts w:ascii="Arial" w:hAnsi="Arial" w:cs="Arial"/>
          <w:sz w:val="28"/>
          <w:szCs w:val="28"/>
        </w:rPr>
        <w:t xml:space="preserve"> hill districts, have a history marked by conflict. However, initiatives such as the annual </w:t>
      </w:r>
      <w:proofErr w:type="spellStart"/>
      <w:r w:rsidRPr="003F5AE2">
        <w:rPr>
          <w:rFonts w:ascii="Arial" w:hAnsi="Arial" w:cs="Arial"/>
          <w:sz w:val="28"/>
          <w:szCs w:val="28"/>
        </w:rPr>
        <w:t>Shirui</w:t>
      </w:r>
      <w:proofErr w:type="spellEnd"/>
      <w:r w:rsidRPr="003F5AE2">
        <w:rPr>
          <w:rFonts w:ascii="Arial" w:hAnsi="Arial" w:cs="Arial"/>
          <w:sz w:val="28"/>
          <w:szCs w:val="28"/>
        </w:rPr>
        <w:t xml:space="preserve"> Lily Festival in </w:t>
      </w:r>
      <w:proofErr w:type="spellStart"/>
      <w:r w:rsidRPr="003F5AE2">
        <w:rPr>
          <w:rFonts w:ascii="Arial" w:hAnsi="Arial" w:cs="Arial"/>
          <w:sz w:val="28"/>
          <w:szCs w:val="28"/>
        </w:rPr>
        <w:t>Ukhrul</w:t>
      </w:r>
      <w:proofErr w:type="spellEnd"/>
      <w:r w:rsidRPr="003F5AE2">
        <w:rPr>
          <w:rFonts w:ascii="Arial" w:hAnsi="Arial" w:cs="Arial"/>
          <w:sz w:val="28"/>
          <w:szCs w:val="28"/>
        </w:rPr>
        <w:t xml:space="preserve"> district, which </w:t>
      </w:r>
      <w:r w:rsidR="00E04F82" w:rsidRPr="003F5AE2">
        <w:rPr>
          <w:rFonts w:ascii="Arial" w:hAnsi="Arial" w:cs="Arial"/>
          <w:sz w:val="28"/>
          <w:szCs w:val="28"/>
        </w:rPr>
        <w:t>highlights</w:t>
      </w:r>
      <w:r w:rsidRPr="003F5AE2">
        <w:rPr>
          <w:rFonts w:ascii="Arial" w:hAnsi="Arial" w:cs="Arial"/>
          <w:sz w:val="28"/>
          <w:szCs w:val="28"/>
        </w:rPr>
        <w:t xml:space="preserve"> the </w:t>
      </w:r>
      <w:proofErr w:type="gramStart"/>
      <w:r w:rsidR="002928C8" w:rsidRPr="003F5AE2">
        <w:rPr>
          <w:rFonts w:ascii="Arial" w:hAnsi="Arial" w:cs="Arial"/>
          <w:sz w:val="28"/>
          <w:szCs w:val="28"/>
        </w:rPr>
        <w:t>i</w:t>
      </w:r>
      <w:r w:rsidR="00E04F82" w:rsidRPr="003F5AE2">
        <w:rPr>
          <w:rFonts w:ascii="Arial" w:hAnsi="Arial" w:cs="Arial"/>
          <w:sz w:val="28"/>
          <w:szCs w:val="28"/>
        </w:rPr>
        <w:t>ndigenous</w:t>
      </w:r>
      <w:proofErr w:type="gramEnd"/>
      <w:r w:rsidRPr="003F5AE2">
        <w:rPr>
          <w:rFonts w:ascii="Arial" w:hAnsi="Arial" w:cs="Arial"/>
          <w:sz w:val="28"/>
          <w:szCs w:val="28"/>
        </w:rPr>
        <w:t xml:space="preserve"> </w:t>
      </w:r>
      <w:proofErr w:type="spellStart"/>
      <w:r w:rsidRPr="003F5AE2">
        <w:rPr>
          <w:rFonts w:ascii="Arial" w:hAnsi="Arial" w:cs="Arial"/>
          <w:sz w:val="28"/>
          <w:szCs w:val="28"/>
        </w:rPr>
        <w:t>Shirui</w:t>
      </w:r>
      <w:proofErr w:type="spellEnd"/>
      <w:r w:rsidRPr="003F5AE2">
        <w:rPr>
          <w:rFonts w:ascii="Arial" w:hAnsi="Arial" w:cs="Arial"/>
          <w:sz w:val="28"/>
          <w:szCs w:val="28"/>
        </w:rPr>
        <w:t xml:space="preserve"> Lily flower, have become platforms for cultural exchange and reconciliation. These events provide opportunities for both communities</w:t>
      </w:r>
      <w:r w:rsidRPr="003F5AE2">
        <w:rPr>
          <w:rFonts w:ascii="Arial" w:hAnsi="Arial" w:cs="Arial"/>
          <w:spacing w:val="-3"/>
          <w:sz w:val="28"/>
          <w:szCs w:val="28"/>
        </w:rPr>
        <w:t xml:space="preserve"> </w:t>
      </w:r>
      <w:r w:rsidRPr="003F5AE2">
        <w:rPr>
          <w:rFonts w:ascii="Arial" w:hAnsi="Arial" w:cs="Arial"/>
          <w:sz w:val="28"/>
          <w:szCs w:val="28"/>
        </w:rPr>
        <w:t>to</w:t>
      </w:r>
      <w:r w:rsidRPr="003F5AE2">
        <w:rPr>
          <w:rFonts w:ascii="Arial" w:hAnsi="Arial" w:cs="Arial"/>
          <w:spacing w:val="-3"/>
          <w:sz w:val="28"/>
          <w:szCs w:val="28"/>
        </w:rPr>
        <w:t xml:space="preserve"> </w:t>
      </w:r>
      <w:r w:rsidRPr="003F5AE2">
        <w:rPr>
          <w:rFonts w:ascii="Arial" w:hAnsi="Arial" w:cs="Arial"/>
          <w:sz w:val="28"/>
          <w:szCs w:val="28"/>
        </w:rPr>
        <w:t>engage</w:t>
      </w:r>
      <w:r w:rsidRPr="003F5AE2">
        <w:rPr>
          <w:rFonts w:ascii="Arial" w:hAnsi="Arial" w:cs="Arial"/>
          <w:spacing w:val="-3"/>
          <w:sz w:val="28"/>
          <w:szCs w:val="28"/>
        </w:rPr>
        <w:t xml:space="preserve"> </w:t>
      </w:r>
      <w:r w:rsidRPr="003F5AE2">
        <w:rPr>
          <w:rFonts w:ascii="Arial" w:hAnsi="Arial" w:cs="Arial"/>
          <w:sz w:val="28"/>
          <w:szCs w:val="28"/>
        </w:rPr>
        <w:t>in</w:t>
      </w:r>
      <w:r w:rsidRPr="003F5AE2">
        <w:rPr>
          <w:rFonts w:ascii="Arial" w:hAnsi="Arial" w:cs="Arial"/>
          <w:spacing w:val="-3"/>
          <w:sz w:val="28"/>
          <w:szCs w:val="28"/>
        </w:rPr>
        <w:t xml:space="preserve"> </w:t>
      </w:r>
      <w:r w:rsidRPr="003F5AE2">
        <w:rPr>
          <w:rFonts w:ascii="Arial" w:hAnsi="Arial" w:cs="Arial"/>
          <w:sz w:val="28"/>
          <w:szCs w:val="28"/>
        </w:rPr>
        <w:t>dialogue,</w:t>
      </w:r>
      <w:r w:rsidRPr="003F5AE2">
        <w:rPr>
          <w:rFonts w:ascii="Arial" w:hAnsi="Arial" w:cs="Arial"/>
          <w:spacing w:val="-3"/>
          <w:sz w:val="28"/>
          <w:szCs w:val="28"/>
        </w:rPr>
        <w:t xml:space="preserve"> </w:t>
      </w:r>
      <w:r w:rsidRPr="003F5AE2">
        <w:rPr>
          <w:rFonts w:ascii="Arial" w:hAnsi="Arial" w:cs="Arial"/>
          <w:sz w:val="28"/>
          <w:szCs w:val="28"/>
        </w:rPr>
        <w:t>share</w:t>
      </w:r>
      <w:r w:rsidRPr="003F5AE2">
        <w:rPr>
          <w:rFonts w:ascii="Arial" w:hAnsi="Arial" w:cs="Arial"/>
          <w:spacing w:val="-3"/>
          <w:sz w:val="28"/>
          <w:szCs w:val="28"/>
        </w:rPr>
        <w:t xml:space="preserve"> </w:t>
      </w:r>
      <w:r w:rsidRPr="003F5AE2">
        <w:rPr>
          <w:rFonts w:ascii="Arial" w:hAnsi="Arial" w:cs="Arial"/>
          <w:sz w:val="28"/>
          <w:szCs w:val="28"/>
        </w:rPr>
        <w:t>their</w:t>
      </w:r>
      <w:r w:rsidRPr="003F5AE2">
        <w:rPr>
          <w:rFonts w:ascii="Arial" w:hAnsi="Arial" w:cs="Arial"/>
          <w:spacing w:val="-3"/>
          <w:sz w:val="28"/>
          <w:szCs w:val="28"/>
        </w:rPr>
        <w:t xml:space="preserve"> </w:t>
      </w:r>
      <w:r w:rsidRPr="003F5AE2">
        <w:rPr>
          <w:rFonts w:ascii="Arial" w:hAnsi="Arial" w:cs="Arial"/>
          <w:sz w:val="28"/>
          <w:szCs w:val="28"/>
        </w:rPr>
        <w:t>heritage,</w:t>
      </w:r>
      <w:r w:rsidRPr="003F5AE2">
        <w:rPr>
          <w:rFonts w:ascii="Arial" w:hAnsi="Arial" w:cs="Arial"/>
          <w:spacing w:val="-3"/>
          <w:sz w:val="28"/>
          <w:szCs w:val="28"/>
        </w:rPr>
        <w:t xml:space="preserve"> </w:t>
      </w:r>
      <w:r w:rsidRPr="003F5AE2">
        <w:rPr>
          <w:rFonts w:ascii="Arial" w:hAnsi="Arial" w:cs="Arial"/>
          <w:sz w:val="28"/>
          <w:szCs w:val="28"/>
        </w:rPr>
        <w:t xml:space="preserve">and celebrate their unique identities while fostering a spirit of </w:t>
      </w:r>
      <w:r w:rsidRPr="003F5AE2">
        <w:rPr>
          <w:rFonts w:ascii="Arial" w:hAnsi="Arial" w:cs="Arial"/>
          <w:spacing w:val="-2"/>
          <w:sz w:val="28"/>
          <w:szCs w:val="28"/>
        </w:rPr>
        <w:t>unity.</w:t>
      </w:r>
    </w:p>
    <w:p w14:paraId="22FA5528" w14:textId="77777777" w:rsidR="00356884" w:rsidRPr="003F5AE2" w:rsidRDefault="00356884" w:rsidP="003F5AE2">
      <w:pPr>
        <w:pStyle w:val="BodyText"/>
        <w:spacing w:line="360" w:lineRule="auto"/>
        <w:jc w:val="left"/>
        <w:rPr>
          <w:rFonts w:ascii="Arial" w:hAnsi="Arial" w:cs="Arial"/>
          <w:sz w:val="28"/>
          <w:szCs w:val="28"/>
        </w:rPr>
      </w:pPr>
    </w:p>
    <w:p w14:paraId="78A1AAFB"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Arunachal Pradesh, with its myriad tribes, presents a fascinating case of cultural diversity within a single state. The </w:t>
      </w:r>
      <w:proofErr w:type="spellStart"/>
      <w:r w:rsidRPr="003F5AE2">
        <w:rPr>
          <w:rFonts w:ascii="Arial" w:hAnsi="Arial" w:cs="Arial"/>
          <w:sz w:val="28"/>
          <w:szCs w:val="28"/>
        </w:rPr>
        <w:t>Tawang</w:t>
      </w:r>
      <w:proofErr w:type="spellEnd"/>
      <w:r w:rsidRPr="003F5AE2">
        <w:rPr>
          <w:rFonts w:ascii="Arial" w:hAnsi="Arial" w:cs="Arial"/>
          <w:sz w:val="28"/>
          <w:szCs w:val="28"/>
        </w:rPr>
        <w:t xml:space="preserve"> Monastery, a significant religious center for</w:t>
      </w:r>
      <w:r w:rsidRPr="003F5AE2">
        <w:rPr>
          <w:rFonts w:ascii="Arial" w:hAnsi="Arial" w:cs="Arial"/>
          <w:spacing w:val="40"/>
          <w:sz w:val="28"/>
          <w:szCs w:val="28"/>
        </w:rPr>
        <w:t xml:space="preserve"> </w:t>
      </w:r>
      <w:r w:rsidRPr="003F5AE2">
        <w:rPr>
          <w:rFonts w:ascii="Arial" w:hAnsi="Arial" w:cs="Arial"/>
          <w:sz w:val="28"/>
          <w:szCs w:val="28"/>
        </w:rPr>
        <w:t xml:space="preserve">the </w:t>
      </w:r>
      <w:proofErr w:type="spellStart"/>
      <w:r w:rsidRPr="003F5AE2">
        <w:rPr>
          <w:rFonts w:ascii="Arial" w:hAnsi="Arial" w:cs="Arial"/>
          <w:sz w:val="28"/>
          <w:szCs w:val="28"/>
        </w:rPr>
        <w:t>Monpa</w:t>
      </w:r>
      <w:proofErr w:type="spellEnd"/>
      <w:r w:rsidRPr="003F5AE2">
        <w:rPr>
          <w:rFonts w:ascii="Arial" w:hAnsi="Arial" w:cs="Arial"/>
          <w:sz w:val="28"/>
          <w:szCs w:val="28"/>
        </w:rPr>
        <w:t xml:space="preserve"> tribe, attracts visitors from various tribal and non-tribal backgrounds. The Losar Festival, marking the Tibetan New Year, </w:t>
      </w:r>
      <w:proofErr w:type="gramStart"/>
      <w:r w:rsidRPr="003F5AE2">
        <w:rPr>
          <w:rFonts w:ascii="Arial" w:hAnsi="Arial" w:cs="Arial"/>
          <w:sz w:val="28"/>
          <w:szCs w:val="28"/>
        </w:rPr>
        <w:t>is celebrated</w:t>
      </w:r>
      <w:proofErr w:type="gramEnd"/>
      <w:r w:rsidRPr="003F5AE2">
        <w:rPr>
          <w:rFonts w:ascii="Arial" w:hAnsi="Arial" w:cs="Arial"/>
          <w:sz w:val="28"/>
          <w:szCs w:val="28"/>
        </w:rPr>
        <w:t xml:space="preserve"> with equal </w:t>
      </w:r>
      <w:proofErr w:type="spellStart"/>
      <w:r w:rsidR="002928C8" w:rsidRPr="003F5AE2">
        <w:rPr>
          <w:rFonts w:ascii="Arial" w:hAnsi="Arial" w:cs="Arial"/>
          <w:sz w:val="28"/>
          <w:szCs w:val="28"/>
        </w:rPr>
        <w:t>fervour</w:t>
      </w:r>
      <w:proofErr w:type="spellEnd"/>
      <w:r w:rsidRPr="003F5AE2">
        <w:rPr>
          <w:rFonts w:ascii="Arial" w:hAnsi="Arial" w:cs="Arial"/>
          <w:sz w:val="28"/>
          <w:szCs w:val="28"/>
        </w:rPr>
        <w:t xml:space="preserve"> by the </w:t>
      </w:r>
      <w:proofErr w:type="spellStart"/>
      <w:r w:rsidRPr="003F5AE2">
        <w:rPr>
          <w:rFonts w:ascii="Arial" w:hAnsi="Arial" w:cs="Arial"/>
          <w:sz w:val="28"/>
          <w:szCs w:val="28"/>
        </w:rPr>
        <w:t>Monpa</w:t>
      </w:r>
      <w:proofErr w:type="spellEnd"/>
      <w:r w:rsidRPr="003F5AE2">
        <w:rPr>
          <w:rFonts w:ascii="Arial" w:hAnsi="Arial" w:cs="Arial"/>
          <w:sz w:val="28"/>
          <w:szCs w:val="28"/>
        </w:rPr>
        <w:t xml:space="preserve">, </w:t>
      </w:r>
      <w:proofErr w:type="spellStart"/>
      <w:r w:rsidRPr="003F5AE2">
        <w:rPr>
          <w:rFonts w:ascii="Arial" w:hAnsi="Arial" w:cs="Arial"/>
          <w:sz w:val="28"/>
          <w:szCs w:val="28"/>
        </w:rPr>
        <w:t>Sherdukpen</w:t>
      </w:r>
      <w:proofErr w:type="spellEnd"/>
      <w:r w:rsidRPr="003F5AE2">
        <w:rPr>
          <w:rFonts w:ascii="Arial" w:hAnsi="Arial" w:cs="Arial"/>
          <w:sz w:val="28"/>
          <w:szCs w:val="28"/>
        </w:rPr>
        <w:t>, and other tribal communities, illustrating a shared cultural ethos that transcends tribal affiliations. This collective celebration not only preserves traditional practices but also promotes intercultural understanding and respect.</w:t>
      </w:r>
    </w:p>
    <w:p w14:paraId="6D295C03" w14:textId="77777777" w:rsidR="00356884" w:rsidRPr="003F5AE2" w:rsidRDefault="00356884" w:rsidP="003F5AE2">
      <w:pPr>
        <w:pStyle w:val="BodyText"/>
        <w:spacing w:line="360" w:lineRule="auto"/>
        <w:jc w:val="left"/>
        <w:rPr>
          <w:rFonts w:ascii="Arial" w:hAnsi="Arial" w:cs="Arial"/>
          <w:sz w:val="28"/>
          <w:szCs w:val="28"/>
        </w:rPr>
      </w:pPr>
    </w:p>
    <w:p w14:paraId="66BBD074" w14:textId="77777777" w:rsidR="00356884" w:rsidRPr="003F5AE2" w:rsidRDefault="00000000" w:rsidP="003F5AE2">
      <w:pPr>
        <w:pStyle w:val="BodyText"/>
        <w:spacing w:before="1" w:line="360" w:lineRule="auto"/>
        <w:ind w:left="110" w:right="504"/>
        <w:rPr>
          <w:rFonts w:ascii="Arial" w:hAnsi="Arial" w:cs="Arial"/>
          <w:sz w:val="28"/>
          <w:szCs w:val="28"/>
        </w:rPr>
      </w:pPr>
      <w:r w:rsidRPr="003F5AE2">
        <w:rPr>
          <w:rFonts w:ascii="Arial" w:hAnsi="Arial" w:cs="Arial"/>
          <w:sz w:val="28"/>
          <w:szCs w:val="28"/>
        </w:rPr>
        <w:t>Nagaland's Hornbill Festival stands as a beacon of cultural convergence,</w:t>
      </w:r>
      <w:r w:rsidRPr="003F5AE2">
        <w:rPr>
          <w:rFonts w:ascii="Arial" w:hAnsi="Arial" w:cs="Arial"/>
          <w:spacing w:val="-3"/>
          <w:sz w:val="28"/>
          <w:szCs w:val="28"/>
        </w:rPr>
        <w:t xml:space="preserve"> </w:t>
      </w:r>
      <w:r w:rsidRPr="003F5AE2">
        <w:rPr>
          <w:rFonts w:ascii="Arial" w:hAnsi="Arial" w:cs="Arial"/>
          <w:sz w:val="28"/>
          <w:szCs w:val="28"/>
        </w:rPr>
        <w:t>drawing</w:t>
      </w:r>
      <w:r w:rsidRPr="003F5AE2">
        <w:rPr>
          <w:rFonts w:ascii="Arial" w:hAnsi="Arial" w:cs="Arial"/>
          <w:spacing w:val="-3"/>
          <w:sz w:val="28"/>
          <w:szCs w:val="28"/>
        </w:rPr>
        <w:t xml:space="preserve"> </w:t>
      </w:r>
      <w:r w:rsidRPr="003F5AE2">
        <w:rPr>
          <w:rFonts w:ascii="Arial" w:hAnsi="Arial" w:cs="Arial"/>
          <w:sz w:val="28"/>
          <w:szCs w:val="28"/>
        </w:rPr>
        <w:t>participants</w:t>
      </w:r>
      <w:r w:rsidRPr="003F5AE2">
        <w:rPr>
          <w:rFonts w:ascii="Arial" w:hAnsi="Arial" w:cs="Arial"/>
          <w:spacing w:val="-3"/>
          <w:sz w:val="28"/>
          <w:szCs w:val="28"/>
        </w:rPr>
        <w:t xml:space="preserve"> </w:t>
      </w:r>
      <w:r w:rsidRPr="003F5AE2">
        <w:rPr>
          <w:rFonts w:ascii="Arial" w:hAnsi="Arial" w:cs="Arial"/>
          <w:sz w:val="28"/>
          <w:szCs w:val="28"/>
        </w:rPr>
        <w:t>from</w:t>
      </w:r>
      <w:r w:rsidRPr="003F5AE2">
        <w:rPr>
          <w:rFonts w:ascii="Arial" w:hAnsi="Arial" w:cs="Arial"/>
          <w:spacing w:val="-3"/>
          <w:sz w:val="28"/>
          <w:szCs w:val="28"/>
        </w:rPr>
        <w:t xml:space="preserve"> </w:t>
      </w:r>
      <w:r w:rsidRPr="003F5AE2">
        <w:rPr>
          <w:rFonts w:ascii="Arial" w:hAnsi="Arial" w:cs="Arial"/>
          <w:sz w:val="28"/>
          <w:szCs w:val="28"/>
        </w:rPr>
        <w:t>all</w:t>
      </w:r>
      <w:r w:rsidRPr="003F5AE2">
        <w:rPr>
          <w:rFonts w:ascii="Arial" w:hAnsi="Arial" w:cs="Arial"/>
          <w:spacing w:val="-3"/>
          <w:sz w:val="28"/>
          <w:szCs w:val="28"/>
        </w:rPr>
        <w:t xml:space="preserve"> </w:t>
      </w:r>
      <w:r w:rsidRPr="003F5AE2">
        <w:rPr>
          <w:rFonts w:ascii="Arial" w:hAnsi="Arial" w:cs="Arial"/>
          <w:sz w:val="28"/>
          <w:szCs w:val="28"/>
        </w:rPr>
        <w:t>over</w:t>
      </w:r>
      <w:r w:rsidRPr="003F5AE2">
        <w:rPr>
          <w:rFonts w:ascii="Arial" w:hAnsi="Arial" w:cs="Arial"/>
          <w:spacing w:val="-3"/>
          <w:sz w:val="28"/>
          <w:szCs w:val="28"/>
        </w:rPr>
        <w:t xml:space="preserve"> </w:t>
      </w:r>
      <w:r w:rsidRPr="003F5AE2">
        <w:rPr>
          <w:rFonts w:ascii="Arial" w:hAnsi="Arial" w:cs="Arial"/>
          <w:sz w:val="28"/>
          <w:szCs w:val="28"/>
        </w:rPr>
        <w:t>North</w:t>
      </w:r>
      <w:r w:rsidRPr="003F5AE2">
        <w:rPr>
          <w:rFonts w:ascii="Arial" w:hAnsi="Arial" w:cs="Arial"/>
          <w:spacing w:val="-3"/>
          <w:sz w:val="28"/>
          <w:szCs w:val="28"/>
        </w:rPr>
        <w:t>east</w:t>
      </w:r>
      <w:r w:rsidRPr="003F5AE2">
        <w:rPr>
          <w:rFonts w:ascii="Arial" w:hAnsi="Arial" w:cs="Arial"/>
          <w:sz w:val="28"/>
          <w:szCs w:val="28"/>
        </w:rPr>
        <w:t xml:space="preserve"> India and beyond. This festival, </w:t>
      </w:r>
      <w:r w:rsidRPr="003F5AE2">
        <w:rPr>
          <w:rFonts w:ascii="Arial" w:hAnsi="Arial" w:cs="Arial"/>
          <w:sz w:val="28"/>
          <w:szCs w:val="28"/>
        </w:rPr>
        <w:lastRenderedPageBreak/>
        <w:t>named after the revered bird,</w:t>
      </w:r>
      <w:r w:rsidRPr="003F5AE2">
        <w:rPr>
          <w:rFonts w:ascii="Arial" w:hAnsi="Arial" w:cs="Arial"/>
          <w:spacing w:val="58"/>
          <w:sz w:val="28"/>
          <w:szCs w:val="28"/>
        </w:rPr>
        <w:t xml:space="preserve"> </w:t>
      </w:r>
      <w:r w:rsidRPr="003F5AE2">
        <w:rPr>
          <w:rFonts w:ascii="Arial" w:hAnsi="Arial" w:cs="Arial"/>
          <w:sz w:val="28"/>
          <w:szCs w:val="28"/>
        </w:rPr>
        <w:t>is</w:t>
      </w:r>
      <w:r w:rsidRPr="003F5AE2">
        <w:rPr>
          <w:rFonts w:ascii="Arial" w:hAnsi="Arial" w:cs="Arial"/>
          <w:spacing w:val="61"/>
          <w:sz w:val="28"/>
          <w:szCs w:val="28"/>
        </w:rPr>
        <w:t xml:space="preserve"> </w:t>
      </w:r>
      <w:r w:rsidRPr="003F5AE2">
        <w:rPr>
          <w:rFonts w:ascii="Arial" w:hAnsi="Arial" w:cs="Arial"/>
          <w:sz w:val="28"/>
          <w:szCs w:val="28"/>
        </w:rPr>
        <w:t>a</w:t>
      </w:r>
      <w:r w:rsidRPr="003F5AE2">
        <w:rPr>
          <w:rFonts w:ascii="Arial" w:hAnsi="Arial" w:cs="Arial"/>
          <w:spacing w:val="61"/>
          <w:sz w:val="28"/>
          <w:szCs w:val="28"/>
        </w:rPr>
        <w:t xml:space="preserve"> </w:t>
      </w:r>
      <w:r w:rsidRPr="003F5AE2">
        <w:rPr>
          <w:rFonts w:ascii="Arial" w:hAnsi="Arial" w:cs="Arial"/>
          <w:sz w:val="28"/>
          <w:szCs w:val="28"/>
        </w:rPr>
        <w:t>melting</w:t>
      </w:r>
      <w:r w:rsidRPr="003F5AE2">
        <w:rPr>
          <w:rFonts w:ascii="Arial" w:hAnsi="Arial" w:cs="Arial"/>
          <w:spacing w:val="61"/>
          <w:sz w:val="28"/>
          <w:szCs w:val="28"/>
        </w:rPr>
        <w:t xml:space="preserve"> </w:t>
      </w:r>
      <w:r w:rsidRPr="003F5AE2">
        <w:rPr>
          <w:rFonts w:ascii="Arial" w:hAnsi="Arial" w:cs="Arial"/>
          <w:sz w:val="28"/>
          <w:szCs w:val="28"/>
        </w:rPr>
        <w:t>pot</w:t>
      </w:r>
      <w:r w:rsidRPr="003F5AE2">
        <w:rPr>
          <w:rFonts w:ascii="Arial" w:hAnsi="Arial" w:cs="Arial"/>
          <w:spacing w:val="61"/>
          <w:sz w:val="28"/>
          <w:szCs w:val="28"/>
        </w:rPr>
        <w:t xml:space="preserve"> </w:t>
      </w:r>
      <w:r w:rsidRPr="003F5AE2">
        <w:rPr>
          <w:rFonts w:ascii="Arial" w:hAnsi="Arial" w:cs="Arial"/>
          <w:sz w:val="28"/>
          <w:szCs w:val="28"/>
        </w:rPr>
        <w:t>of</w:t>
      </w:r>
      <w:r w:rsidRPr="003F5AE2">
        <w:rPr>
          <w:rFonts w:ascii="Arial" w:hAnsi="Arial" w:cs="Arial"/>
          <w:spacing w:val="61"/>
          <w:sz w:val="28"/>
          <w:szCs w:val="28"/>
        </w:rPr>
        <w:t xml:space="preserve"> </w:t>
      </w:r>
      <w:r w:rsidRPr="003F5AE2">
        <w:rPr>
          <w:rFonts w:ascii="Arial" w:hAnsi="Arial" w:cs="Arial"/>
          <w:sz w:val="28"/>
          <w:szCs w:val="28"/>
        </w:rPr>
        <w:t>Naga</w:t>
      </w:r>
      <w:r w:rsidRPr="003F5AE2">
        <w:rPr>
          <w:rFonts w:ascii="Arial" w:hAnsi="Arial" w:cs="Arial"/>
          <w:spacing w:val="61"/>
          <w:sz w:val="28"/>
          <w:szCs w:val="28"/>
        </w:rPr>
        <w:t xml:space="preserve"> </w:t>
      </w:r>
      <w:r w:rsidRPr="003F5AE2">
        <w:rPr>
          <w:rFonts w:ascii="Arial" w:hAnsi="Arial" w:cs="Arial"/>
          <w:sz w:val="28"/>
          <w:szCs w:val="28"/>
        </w:rPr>
        <w:t>tribes</w:t>
      </w:r>
      <w:r w:rsidRPr="003F5AE2">
        <w:rPr>
          <w:rFonts w:ascii="Arial" w:hAnsi="Arial" w:cs="Arial"/>
          <w:spacing w:val="61"/>
          <w:sz w:val="28"/>
          <w:szCs w:val="28"/>
        </w:rPr>
        <w:t xml:space="preserve"> </w:t>
      </w:r>
      <w:r w:rsidRPr="003F5AE2">
        <w:rPr>
          <w:rFonts w:ascii="Arial" w:hAnsi="Arial" w:cs="Arial"/>
          <w:sz w:val="28"/>
          <w:szCs w:val="28"/>
        </w:rPr>
        <w:t>and</w:t>
      </w:r>
      <w:r w:rsidRPr="003F5AE2">
        <w:rPr>
          <w:rFonts w:ascii="Arial" w:hAnsi="Arial" w:cs="Arial"/>
          <w:spacing w:val="61"/>
          <w:sz w:val="28"/>
          <w:szCs w:val="28"/>
        </w:rPr>
        <w:t xml:space="preserve"> </w:t>
      </w:r>
      <w:r w:rsidRPr="003F5AE2">
        <w:rPr>
          <w:rFonts w:ascii="Arial" w:hAnsi="Arial" w:cs="Arial"/>
          <w:sz w:val="28"/>
          <w:szCs w:val="28"/>
        </w:rPr>
        <w:t>other</w:t>
      </w:r>
      <w:r w:rsidRPr="003F5AE2">
        <w:rPr>
          <w:rFonts w:ascii="Arial" w:hAnsi="Arial" w:cs="Arial"/>
          <w:spacing w:val="61"/>
          <w:sz w:val="28"/>
          <w:szCs w:val="28"/>
        </w:rPr>
        <w:t xml:space="preserve"> </w:t>
      </w:r>
      <w:r w:rsidRPr="003F5AE2">
        <w:rPr>
          <w:rFonts w:ascii="Arial" w:hAnsi="Arial" w:cs="Arial"/>
          <w:spacing w:val="-2"/>
          <w:sz w:val="28"/>
          <w:szCs w:val="28"/>
        </w:rPr>
        <w:t>ethnic</w:t>
      </w:r>
      <w:r w:rsidRPr="003F5AE2">
        <w:rPr>
          <w:rFonts w:ascii="Arial" w:hAnsi="Arial" w:cs="Arial"/>
          <w:sz w:val="28"/>
          <w:szCs w:val="28"/>
        </w:rPr>
        <w:t xml:space="preserve"> groups, </w:t>
      </w:r>
      <w:r w:rsidR="00E04F82" w:rsidRPr="003F5AE2">
        <w:rPr>
          <w:rFonts w:ascii="Arial" w:hAnsi="Arial" w:cs="Arial"/>
          <w:sz w:val="28"/>
          <w:szCs w:val="28"/>
        </w:rPr>
        <w:t>highlighting</w:t>
      </w:r>
      <w:r w:rsidRPr="003F5AE2">
        <w:rPr>
          <w:rFonts w:ascii="Arial" w:hAnsi="Arial" w:cs="Arial"/>
          <w:sz w:val="28"/>
          <w:szCs w:val="28"/>
        </w:rPr>
        <w:t xml:space="preserve"> a plethora of traditional music, dance, and cuisine. The festival serves as a platform for cultural diplomacy, where tribes can display their heritage while learning about others, fostering an environment of mutual respect and admiration.</w:t>
      </w:r>
    </w:p>
    <w:p w14:paraId="4E38EB99" w14:textId="77777777" w:rsidR="00356884" w:rsidRPr="003F5AE2" w:rsidRDefault="00356884" w:rsidP="003F5AE2">
      <w:pPr>
        <w:pStyle w:val="BodyText"/>
        <w:spacing w:line="360" w:lineRule="auto"/>
        <w:jc w:val="left"/>
        <w:rPr>
          <w:rFonts w:ascii="Arial" w:hAnsi="Arial" w:cs="Arial"/>
          <w:sz w:val="28"/>
          <w:szCs w:val="28"/>
        </w:rPr>
      </w:pPr>
    </w:p>
    <w:p w14:paraId="78B33747"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These case studies highlight the intrinsic role that Northeast India plays in bridging cultures. Through festivals, shared practices, and communal interactions, the region exemplifies how diverse communities can coexist and</w:t>
      </w:r>
      <w:r w:rsidRPr="003F5AE2">
        <w:rPr>
          <w:rFonts w:ascii="Arial" w:hAnsi="Arial" w:cs="Arial"/>
          <w:spacing w:val="80"/>
          <w:sz w:val="28"/>
          <w:szCs w:val="28"/>
        </w:rPr>
        <w:t xml:space="preserve"> </w:t>
      </w:r>
      <w:r w:rsidRPr="003F5AE2">
        <w:rPr>
          <w:rFonts w:ascii="Arial" w:hAnsi="Arial" w:cs="Arial"/>
          <w:sz w:val="28"/>
          <w:szCs w:val="28"/>
        </w:rPr>
        <w:t>thrive together. This intricate mosaic of cultural exchange not only enriches the social fabric of Northeast India but also serves as an inspiring model for broader cultural integration and harmony.</w:t>
      </w:r>
    </w:p>
    <w:p w14:paraId="48CAB934" w14:textId="77777777" w:rsidR="00356884" w:rsidRPr="003F5AE2" w:rsidRDefault="00000000" w:rsidP="003F5AE2">
      <w:pPr>
        <w:pStyle w:val="BodyText"/>
        <w:spacing w:before="256" w:line="360" w:lineRule="auto"/>
        <w:ind w:right="106"/>
        <w:rPr>
          <w:rFonts w:ascii="Arial" w:hAnsi="Arial" w:cs="Arial"/>
          <w:sz w:val="28"/>
          <w:szCs w:val="28"/>
        </w:rPr>
      </w:pPr>
      <w:r w:rsidRPr="003F5AE2">
        <w:rPr>
          <w:rFonts w:ascii="Arial" w:hAnsi="Arial" w:cs="Arial"/>
          <w:sz w:val="28"/>
          <w:szCs w:val="28"/>
        </w:rPr>
        <w:t xml:space="preserve">Northeast India, a region rich in cultural diversity and heritage, stands at a pivotal juncture, poised to play a significant role in bridging cultures. With its unique geographical positioning and a history steeped in varied traditions, the </w:t>
      </w:r>
      <w:r w:rsidR="00D5402D" w:rsidRPr="003F5AE2">
        <w:rPr>
          <w:rFonts w:ascii="Arial" w:hAnsi="Arial" w:cs="Arial"/>
          <w:sz w:val="28"/>
          <w:szCs w:val="28"/>
        </w:rPr>
        <w:t>prospects</w:t>
      </w:r>
      <w:r w:rsidRPr="003F5AE2">
        <w:rPr>
          <w:rFonts w:ascii="Arial" w:hAnsi="Arial" w:cs="Arial"/>
          <w:sz w:val="28"/>
          <w:szCs w:val="28"/>
        </w:rPr>
        <w:t xml:space="preserve"> for this region are both promising and multifaceted. The interplay between traditional practices and modern advancements offers an intriguing landscape for future development.</w:t>
      </w:r>
    </w:p>
    <w:p w14:paraId="242FD4C9" w14:textId="77777777" w:rsidR="00356884" w:rsidRPr="003F5AE2" w:rsidRDefault="00E04F82" w:rsidP="003F5AE2">
      <w:pPr>
        <w:pStyle w:val="BodyText"/>
        <w:spacing w:before="85" w:line="360" w:lineRule="auto"/>
        <w:ind w:left="110" w:right="504"/>
        <w:rPr>
          <w:rFonts w:ascii="Arial" w:hAnsi="Arial" w:cs="Arial"/>
          <w:sz w:val="28"/>
          <w:szCs w:val="28"/>
        </w:rPr>
      </w:pPr>
      <w:r w:rsidRPr="003F5AE2">
        <w:rPr>
          <w:rFonts w:ascii="Arial" w:hAnsi="Arial" w:cs="Arial"/>
          <w:sz w:val="28"/>
          <w:szCs w:val="28"/>
        </w:rPr>
        <w:t>Appearing as a cultural fulcrum, Northeast India has the potential to foster greater understanding and collaboration between distinct cultural groups. The region's strategic location, bordering countries like China, Myanmar, and Bhutan, positions it as a gateway for cross-border cultural and economic exchanges. Enhanced connectivity and infrastructure</w:t>
      </w:r>
      <w:r w:rsidRPr="003F5AE2">
        <w:rPr>
          <w:rFonts w:ascii="Arial" w:hAnsi="Arial" w:cs="Arial"/>
          <w:spacing w:val="-4"/>
          <w:sz w:val="28"/>
          <w:szCs w:val="28"/>
        </w:rPr>
        <w:t xml:space="preserve"> </w:t>
      </w:r>
      <w:r w:rsidRPr="003F5AE2">
        <w:rPr>
          <w:rFonts w:ascii="Arial" w:hAnsi="Arial" w:cs="Arial"/>
          <w:sz w:val="28"/>
          <w:szCs w:val="28"/>
        </w:rPr>
        <w:t>development</w:t>
      </w:r>
      <w:r w:rsidRPr="003F5AE2">
        <w:rPr>
          <w:rFonts w:ascii="Arial" w:hAnsi="Arial" w:cs="Arial"/>
          <w:spacing w:val="-4"/>
          <w:sz w:val="28"/>
          <w:szCs w:val="28"/>
        </w:rPr>
        <w:t xml:space="preserve"> </w:t>
      </w:r>
      <w:r w:rsidRPr="003F5AE2">
        <w:rPr>
          <w:rFonts w:ascii="Arial" w:hAnsi="Arial" w:cs="Arial"/>
          <w:sz w:val="28"/>
          <w:szCs w:val="28"/>
        </w:rPr>
        <w:t>are</w:t>
      </w:r>
      <w:r w:rsidRPr="003F5AE2">
        <w:rPr>
          <w:rFonts w:ascii="Arial" w:hAnsi="Arial" w:cs="Arial"/>
          <w:spacing w:val="-4"/>
          <w:sz w:val="28"/>
          <w:szCs w:val="28"/>
        </w:rPr>
        <w:t xml:space="preserve"> </w:t>
      </w:r>
      <w:r w:rsidRPr="003F5AE2">
        <w:rPr>
          <w:rFonts w:ascii="Arial" w:hAnsi="Arial" w:cs="Arial"/>
          <w:sz w:val="28"/>
          <w:szCs w:val="28"/>
        </w:rPr>
        <w:t>likely</w:t>
      </w:r>
      <w:r w:rsidRPr="003F5AE2">
        <w:rPr>
          <w:rFonts w:ascii="Arial" w:hAnsi="Arial" w:cs="Arial"/>
          <w:spacing w:val="-4"/>
          <w:sz w:val="28"/>
          <w:szCs w:val="28"/>
        </w:rPr>
        <w:t xml:space="preserve"> </w:t>
      </w:r>
      <w:r w:rsidRPr="003F5AE2">
        <w:rPr>
          <w:rFonts w:ascii="Arial" w:hAnsi="Arial" w:cs="Arial"/>
          <w:sz w:val="28"/>
          <w:szCs w:val="28"/>
        </w:rPr>
        <w:t>to</w:t>
      </w:r>
      <w:r w:rsidRPr="003F5AE2">
        <w:rPr>
          <w:rFonts w:ascii="Arial" w:hAnsi="Arial" w:cs="Arial"/>
          <w:spacing w:val="-4"/>
          <w:sz w:val="28"/>
          <w:szCs w:val="28"/>
        </w:rPr>
        <w:t xml:space="preserve"> </w:t>
      </w:r>
      <w:r w:rsidRPr="003F5AE2">
        <w:rPr>
          <w:rFonts w:ascii="Arial" w:hAnsi="Arial" w:cs="Arial"/>
          <w:sz w:val="28"/>
          <w:szCs w:val="28"/>
        </w:rPr>
        <w:t>play</w:t>
      </w:r>
      <w:r w:rsidRPr="003F5AE2">
        <w:rPr>
          <w:rFonts w:ascii="Arial" w:hAnsi="Arial" w:cs="Arial"/>
          <w:spacing w:val="-4"/>
          <w:sz w:val="28"/>
          <w:szCs w:val="28"/>
        </w:rPr>
        <w:t xml:space="preserve"> </w:t>
      </w:r>
      <w:r w:rsidRPr="003F5AE2">
        <w:rPr>
          <w:rFonts w:ascii="Arial" w:hAnsi="Arial" w:cs="Arial"/>
          <w:sz w:val="28"/>
          <w:szCs w:val="28"/>
        </w:rPr>
        <w:t>a</w:t>
      </w:r>
      <w:r w:rsidRPr="003F5AE2">
        <w:rPr>
          <w:rFonts w:ascii="Arial" w:hAnsi="Arial" w:cs="Arial"/>
          <w:spacing w:val="-4"/>
          <w:sz w:val="28"/>
          <w:szCs w:val="28"/>
        </w:rPr>
        <w:t xml:space="preserve"> </w:t>
      </w:r>
      <w:r w:rsidRPr="003F5AE2">
        <w:rPr>
          <w:rFonts w:ascii="Arial" w:hAnsi="Arial" w:cs="Arial"/>
          <w:sz w:val="28"/>
          <w:szCs w:val="28"/>
        </w:rPr>
        <w:t>crucial</w:t>
      </w:r>
      <w:r w:rsidRPr="003F5AE2">
        <w:rPr>
          <w:rFonts w:ascii="Arial" w:hAnsi="Arial" w:cs="Arial"/>
          <w:spacing w:val="-4"/>
          <w:sz w:val="28"/>
          <w:szCs w:val="28"/>
        </w:rPr>
        <w:t xml:space="preserve"> </w:t>
      </w:r>
      <w:r w:rsidRPr="003F5AE2">
        <w:rPr>
          <w:rFonts w:ascii="Arial" w:hAnsi="Arial" w:cs="Arial"/>
          <w:sz w:val="28"/>
          <w:szCs w:val="28"/>
        </w:rPr>
        <w:t>role</w:t>
      </w:r>
      <w:r w:rsidRPr="003F5AE2">
        <w:rPr>
          <w:rFonts w:ascii="Arial" w:hAnsi="Arial" w:cs="Arial"/>
          <w:spacing w:val="-4"/>
          <w:sz w:val="28"/>
          <w:szCs w:val="28"/>
        </w:rPr>
        <w:t xml:space="preserve"> </w:t>
      </w:r>
      <w:r w:rsidRPr="003F5AE2">
        <w:rPr>
          <w:rFonts w:ascii="Arial" w:hAnsi="Arial" w:cs="Arial"/>
          <w:sz w:val="28"/>
          <w:szCs w:val="28"/>
        </w:rPr>
        <w:t xml:space="preserve">in realizing this potential. With improved transportation networks, the movement of people, goods, and ideas can ease a more integrated and harmonious regional </w:t>
      </w:r>
      <w:r w:rsidRPr="003F5AE2">
        <w:rPr>
          <w:rFonts w:ascii="Arial" w:hAnsi="Arial" w:cs="Arial"/>
          <w:spacing w:val="-2"/>
          <w:sz w:val="28"/>
          <w:szCs w:val="28"/>
        </w:rPr>
        <w:t>dynamic.</w:t>
      </w:r>
    </w:p>
    <w:p w14:paraId="5A02F524" w14:textId="77777777" w:rsidR="00356884" w:rsidRPr="003F5AE2" w:rsidRDefault="00356884" w:rsidP="003F5AE2">
      <w:pPr>
        <w:pStyle w:val="BodyText"/>
        <w:spacing w:line="360" w:lineRule="auto"/>
        <w:jc w:val="left"/>
        <w:rPr>
          <w:rFonts w:ascii="Arial" w:hAnsi="Arial" w:cs="Arial"/>
          <w:sz w:val="28"/>
          <w:szCs w:val="28"/>
        </w:rPr>
      </w:pPr>
    </w:p>
    <w:p w14:paraId="3E8342EA"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The youth of Northeast India, with their growing</w:t>
      </w:r>
      <w:r w:rsidRPr="003F5AE2">
        <w:rPr>
          <w:rFonts w:ascii="Arial" w:hAnsi="Arial" w:cs="Arial"/>
          <w:spacing w:val="40"/>
          <w:sz w:val="28"/>
          <w:szCs w:val="28"/>
        </w:rPr>
        <w:t xml:space="preserve"> </w:t>
      </w:r>
      <w:r w:rsidRPr="003F5AE2">
        <w:rPr>
          <w:rFonts w:ascii="Arial" w:hAnsi="Arial" w:cs="Arial"/>
          <w:sz w:val="28"/>
          <w:szCs w:val="28"/>
        </w:rPr>
        <w:t xml:space="preserve">exposure to global trends and education, </w:t>
      </w:r>
      <w:proofErr w:type="gramStart"/>
      <w:r w:rsidRPr="003F5AE2">
        <w:rPr>
          <w:rFonts w:ascii="Arial" w:hAnsi="Arial" w:cs="Arial"/>
          <w:sz w:val="28"/>
          <w:szCs w:val="28"/>
        </w:rPr>
        <w:t>are expected</w:t>
      </w:r>
      <w:proofErr w:type="gramEnd"/>
      <w:r w:rsidRPr="003F5AE2">
        <w:rPr>
          <w:rFonts w:ascii="Arial" w:hAnsi="Arial" w:cs="Arial"/>
          <w:sz w:val="28"/>
          <w:szCs w:val="28"/>
        </w:rPr>
        <w:t xml:space="preserve"> to be at the forefront of this cultural bridging. Their ability to navigate between traditional values and contemporary</w:t>
      </w:r>
      <w:r w:rsidRPr="003F5AE2">
        <w:rPr>
          <w:rFonts w:ascii="Arial" w:hAnsi="Arial" w:cs="Arial"/>
          <w:spacing w:val="40"/>
          <w:sz w:val="28"/>
          <w:szCs w:val="28"/>
        </w:rPr>
        <w:t xml:space="preserve"> </w:t>
      </w:r>
      <w:r w:rsidRPr="003F5AE2">
        <w:rPr>
          <w:rFonts w:ascii="Arial" w:hAnsi="Arial" w:cs="Arial"/>
          <w:sz w:val="28"/>
          <w:szCs w:val="28"/>
        </w:rPr>
        <w:t xml:space="preserve">global influences can </w:t>
      </w:r>
      <w:r w:rsidRPr="003F5AE2">
        <w:rPr>
          <w:rFonts w:ascii="Arial" w:hAnsi="Arial" w:cs="Arial"/>
          <w:sz w:val="28"/>
          <w:szCs w:val="28"/>
        </w:rPr>
        <w:lastRenderedPageBreak/>
        <w:t xml:space="preserve">create a unique cultural synthesis that </w:t>
      </w:r>
      <w:proofErr w:type="gramStart"/>
      <w:r w:rsidRPr="003F5AE2">
        <w:rPr>
          <w:rFonts w:ascii="Arial" w:hAnsi="Arial" w:cs="Arial"/>
          <w:sz w:val="28"/>
          <w:szCs w:val="28"/>
        </w:rPr>
        <w:t>showcases</w:t>
      </w:r>
      <w:proofErr w:type="gramEnd"/>
      <w:r w:rsidRPr="003F5AE2">
        <w:rPr>
          <w:rFonts w:ascii="Arial" w:hAnsi="Arial" w:cs="Arial"/>
          <w:sz w:val="28"/>
          <w:szCs w:val="28"/>
        </w:rPr>
        <w:t xml:space="preserve"> the best of both worlds. Educational institutions in the region are increasingly incorporating programs that emphasize cultural studies, international relations, and global citizenship, preparing the younger generation to be ambassadors of cultural integration.</w:t>
      </w:r>
    </w:p>
    <w:p w14:paraId="4CAAE6DF" w14:textId="77777777" w:rsidR="00356884" w:rsidRPr="003F5AE2" w:rsidRDefault="00356884" w:rsidP="003F5AE2">
      <w:pPr>
        <w:pStyle w:val="BodyText"/>
        <w:spacing w:line="360" w:lineRule="auto"/>
        <w:jc w:val="left"/>
        <w:rPr>
          <w:rFonts w:ascii="Arial" w:hAnsi="Arial" w:cs="Arial"/>
          <w:sz w:val="28"/>
          <w:szCs w:val="28"/>
        </w:rPr>
      </w:pPr>
    </w:p>
    <w:p w14:paraId="5367C703"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Tourism, with its </w:t>
      </w:r>
      <w:proofErr w:type="gramStart"/>
      <w:r w:rsidRPr="003F5AE2">
        <w:rPr>
          <w:rFonts w:ascii="Arial" w:hAnsi="Arial" w:cs="Arial"/>
          <w:sz w:val="28"/>
          <w:szCs w:val="28"/>
        </w:rPr>
        <w:t>capacity</w:t>
      </w:r>
      <w:proofErr w:type="gramEnd"/>
      <w:r w:rsidRPr="003F5AE2">
        <w:rPr>
          <w:rFonts w:ascii="Arial" w:hAnsi="Arial" w:cs="Arial"/>
          <w:sz w:val="28"/>
          <w:szCs w:val="28"/>
        </w:rPr>
        <w:t xml:space="preserve"> to bring diverse people together, holds</w:t>
      </w:r>
      <w:r w:rsidRPr="003F5AE2">
        <w:rPr>
          <w:rFonts w:ascii="Arial" w:hAnsi="Arial" w:cs="Arial"/>
          <w:spacing w:val="65"/>
          <w:w w:val="150"/>
          <w:sz w:val="28"/>
          <w:szCs w:val="28"/>
        </w:rPr>
        <w:t xml:space="preserve"> </w:t>
      </w:r>
      <w:r w:rsidRPr="003F5AE2">
        <w:rPr>
          <w:rFonts w:ascii="Arial" w:hAnsi="Arial" w:cs="Arial"/>
          <w:sz w:val="28"/>
          <w:szCs w:val="28"/>
        </w:rPr>
        <w:t>substantial</w:t>
      </w:r>
      <w:r w:rsidRPr="003F5AE2">
        <w:rPr>
          <w:rFonts w:ascii="Arial" w:hAnsi="Arial" w:cs="Arial"/>
          <w:spacing w:val="66"/>
          <w:w w:val="150"/>
          <w:sz w:val="28"/>
          <w:szCs w:val="28"/>
        </w:rPr>
        <w:t xml:space="preserve"> </w:t>
      </w:r>
      <w:r w:rsidRPr="003F5AE2">
        <w:rPr>
          <w:rFonts w:ascii="Arial" w:hAnsi="Arial" w:cs="Arial"/>
          <w:sz w:val="28"/>
          <w:szCs w:val="28"/>
        </w:rPr>
        <w:t>promise</w:t>
      </w:r>
      <w:r w:rsidRPr="003F5AE2">
        <w:rPr>
          <w:rFonts w:ascii="Arial" w:hAnsi="Arial" w:cs="Arial"/>
          <w:spacing w:val="66"/>
          <w:w w:val="150"/>
          <w:sz w:val="28"/>
          <w:szCs w:val="28"/>
        </w:rPr>
        <w:t xml:space="preserve"> </w:t>
      </w:r>
      <w:r w:rsidRPr="003F5AE2">
        <w:rPr>
          <w:rFonts w:ascii="Arial" w:hAnsi="Arial" w:cs="Arial"/>
          <w:sz w:val="28"/>
          <w:szCs w:val="28"/>
        </w:rPr>
        <w:t>for</w:t>
      </w:r>
      <w:r w:rsidRPr="003F5AE2">
        <w:rPr>
          <w:rFonts w:ascii="Arial" w:hAnsi="Arial" w:cs="Arial"/>
          <w:spacing w:val="66"/>
          <w:w w:val="150"/>
          <w:sz w:val="28"/>
          <w:szCs w:val="28"/>
        </w:rPr>
        <w:t xml:space="preserve"> </w:t>
      </w:r>
      <w:r w:rsidRPr="003F5AE2">
        <w:rPr>
          <w:rFonts w:ascii="Arial" w:hAnsi="Arial" w:cs="Arial"/>
          <w:sz w:val="28"/>
          <w:szCs w:val="28"/>
        </w:rPr>
        <w:t>North</w:t>
      </w:r>
      <w:r w:rsidRPr="003F5AE2">
        <w:rPr>
          <w:rFonts w:ascii="Arial" w:hAnsi="Arial" w:cs="Arial"/>
          <w:spacing w:val="66"/>
          <w:w w:val="150"/>
          <w:sz w:val="28"/>
          <w:szCs w:val="28"/>
        </w:rPr>
        <w:t xml:space="preserve">east </w:t>
      </w:r>
      <w:r w:rsidRPr="003F5AE2">
        <w:rPr>
          <w:rFonts w:ascii="Arial" w:hAnsi="Arial" w:cs="Arial"/>
          <w:sz w:val="28"/>
          <w:szCs w:val="28"/>
        </w:rPr>
        <w:t>India.</w:t>
      </w:r>
      <w:r w:rsidRPr="003F5AE2">
        <w:rPr>
          <w:rFonts w:ascii="Arial" w:hAnsi="Arial" w:cs="Arial"/>
          <w:spacing w:val="66"/>
          <w:w w:val="150"/>
          <w:sz w:val="28"/>
          <w:szCs w:val="28"/>
        </w:rPr>
        <w:t xml:space="preserve"> </w:t>
      </w:r>
      <w:r w:rsidRPr="003F5AE2">
        <w:rPr>
          <w:rFonts w:ascii="Arial" w:hAnsi="Arial" w:cs="Arial"/>
          <w:spacing w:val="-5"/>
          <w:sz w:val="28"/>
          <w:szCs w:val="28"/>
        </w:rPr>
        <w:t>The</w:t>
      </w:r>
      <w:r w:rsidRPr="003F5AE2">
        <w:rPr>
          <w:rFonts w:ascii="Arial" w:hAnsi="Arial" w:cs="Arial"/>
          <w:sz w:val="28"/>
          <w:szCs w:val="28"/>
        </w:rPr>
        <w:t xml:space="preserve"> region's breathtaking landscapes, coupled with its rich cultural tapestry, make it an attractive destination for travelers </w:t>
      </w:r>
      <w:r w:rsidR="00E04F82" w:rsidRPr="003F5AE2">
        <w:rPr>
          <w:rFonts w:ascii="Arial" w:hAnsi="Arial" w:cs="Arial"/>
          <w:sz w:val="28"/>
          <w:szCs w:val="28"/>
        </w:rPr>
        <w:t>looking for</w:t>
      </w:r>
      <w:r w:rsidRPr="003F5AE2">
        <w:rPr>
          <w:rFonts w:ascii="Arial" w:hAnsi="Arial" w:cs="Arial"/>
          <w:sz w:val="28"/>
          <w:szCs w:val="28"/>
        </w:rPr>
        <w:t xml:space="preserve"> authentic and immersive experiences. Sustainable tourism initiatives that respect and preserve local cultures and environments can contribute to</w:t>
      </w:r>
      <w:r w:rsidRPr="003F5AE2">
        <w:rPr>
          <w:rFonts w:ascii="Arial" w:hAnsi="Arial" w:cs="Arial"/>
          <w:spacing w:val="40"/>
          <w:sz w:val="28"/>
          <w:szCs w:val="28"/>
        </w:rPr>
        <w:t xml:space="preserve"> </w:t>
      </w:r>
      <w:r w:rsidRPr="003F5AE2">
        <w:rPr>
          <w:rFonts w:ascii="Arial" w:hAnsi="Arial" w:cs="Arial"/>
          <w:sz w:val="28"/>
          <w:szCs w:val="28"/>
        </w:rPr>
        <w:t xml:space="preserve">economic growth while promoting cultural exchange. Community-based tourism, where </w:t>
      </w:r>
      <w:r w:rsidR="00D5402D" w:rsidRPr="003F5AE2">
        <w:rPr>
          <w:rFonts w:ascii="Arial" w:hAnsi="Arial" w:cs="Arial"/>
          <w:sz w:val="28"/>
          <w:szCs w:val="28"/>
        </w:rPr>
        <w:t>residents</w:t>
      </w:r>
      <w:r w:rsidRPr="003F5AE2">
        <w:rPr>
          <w:rFonts w:ascii="Arial" w:hAnsi="Arial" w:cs="Arial"/>
          <w:sz w:val="28"/>
          <w:szCs w:val="28"/>
        </w:rPr>
        <w:t xml:space="preserve"> actively </w:t>
      </w:r>
      <w:r w:rsidR="00E04F82" w:rsidRPr="003F5AE2">
        <w:rPr>
          <w:rFonts w:ascii="Arial" w:hAnsi="Arial" w:cs="Arial"/>
          <w:sz w:val="28"/>
          <w:szCs w:val="28"/>
        </w:rPr>
        <w:t>take part</w:t>
      </w:r>
      <w:r w:rsidRPr="003F5AE2">
        <w:rPr>
          <w:rFonts w:ascii="Arial" w:hAnsi="Arial" w:cs="Arial"/>
          <w:sz w:val="28"/>
          <w:szCs w:val="28"/>
        </w:rPr>
        <w:t xml:space="preserve"> and benefit, can serve as a model for inclusive </w:t>
      </w:r>
      <w:r w:rsidRPr="003F5AE2">
        <w:rPr>
          <w:rFonts w:ascii="Arial" w:hAnsi="Arial" w:cs="Arial"/>
          <w:spacing w:val="-2"/>
          <w:sz w:val="28"/>
          <w:szCs w:val="28"/>
        </w:rPr>
        <w:t>development.</w:t>
      </w:r>
    </w:p>
    <w:p w14:paraId="4F4A9B4D" w14:textId="77777777" w:rsidR="00356884" w:rsidRPr="003F5AE2" w:rsidRDefault="00356884" w:rsidP="003F5AE2">
      <w:pPr>
        <w:pStyle w:val="BodyText"/>
        <w:spacing w:line="360" w:lineRule="auto"/>
        <w:jc w:val="left"/>
        <w:rPr>
          <w:rFonts w:ascii="Arial" w:hAnsi="Arial" w:cs="Arial"/>
          <w:sz w:val="28"/>
          <w:szCs w:val="28"/>
        </w:rPr>
      </w:pPr>
    </w:p>
    <w:p w14:paraId="7C34B14F"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 xml:space="preserve">The arts and crafts of Northeast India, known for their intricate designs and traditional techniques, offer another avenue for cultural bridging. By promoting these crafts on national and international platforms, the region can garner appreciation and support for its cultural heritage. Collaborative projects between local artisans and designers from other parts of the country or world can lead to innovative creations that blend traditional and contemporary aesthetics. Such endeavors not only preserve cultural heritage but also </w:t>
      </w:r>
      <w:r w:rsidR="00E04F82" w:rsidRPr="003F5AE2">
        <w:rPr>
          <w:rFonts w:ascii="Arial" w:hAnsi="Arial" w:cs="Arial"/>
          <w:sz w:val="28"/>
          <w:szCs w:val="28"/>
        </w:rPr>
        <w:t>give economic opportunities to local communities</w:t>
      </w:r>
      <w:r w:rsidRPr="003F5AE2">
        <w:rPr>
          <w:rFonts w:ascii="Arial" w:hAnsi="Arial" w:cs="Arial"/>
          <w:sz w:val="28"/>
          <w:szCs w:val="28"/>
        </w:rPr>
        <w:t>.</w:t>
      </w:r>
    </w:p>
    <w:p w14:paraId="0C8329D3" w14:textId="77777777" w:rsidR="00356884" w:rsidRPr="003F5AE2" w:rsidRDefault="00356884" w:rsidP="003F5AE2">
      <w:pPr>
        <w:pStyle w:val="BodyText"/>
        <w:spacing w:line="360" w:lineRule="auto"/>
        <w:jc w:val="left"/>
        <w:rPr>
          <w:rFonts w:ascii="Arial" w:hAnsi="Arial" w:cs="Arial"/>
          <w:sz w:val="28"/>
          <w:szCs w:val="28"/>
        </w:rPr>
      </w:pPr>
    </w:p>
    <w:p w14:paraId="1EE83C60"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 xml:space="preserve">Digital technology and social media are powerful tools that can amplify Northeast India's cultural voice. By </w:t>
      </w:r>
      <w:r w:rsidR="00E04F82" w:rsidRPr="003F5AE2">
        <w:rPr>
          <w:rFonts w:ascii="Arial" w:hAnsi="Arial" w:cs="Arial"/>
          <w:sz w:val="28"/>
          <w:szCs w:val="28"/>
        </w:rPr>
        <w:t>using</w:t>
      </w:r>
      <w:r w:rsidRPr="003F5AE2">
        <w:rPr>
          <w:rFonts w:ascii="Arial" w:hAnsi="Arial" w:cs="Arial"/>
          <w:sz w:val="28"/>
          <w:szCs w:val="28"/>
        </w:rPr>
        <w:t xml:space="preserve"> these</w:t>
      </w:r>
      <w:r w:rsidRPr="003F5AE2">
        <w:rPr>
          <w:rFonts w:ascii="Arial" w:hAnsi="Arial" w:cs="Arial"/>
          <w:spacing w:val="16"/>
          <w:sz w:val="28"/>
          <w:szCs w:val="28"/>
        </w:rPr>
        <w:t xml:space="preserve"> </w:t>
      </w:r>
      <w:r w:rsidRPr="003F5AE2">
        <w:rPr>
          <w:rFonts w:ascii="Arial" w:hAnsi="Arial" w:cs="Arial"/>
          <w:sz w:val="28"/>
          <w:szCs w:val="28"/>
        </w:rPr>
        <w:t>platforms,</w:t>
      </w:r>
      <w:r w:rsidRPr="003F5AE2">
        <w:rPr>
          <w:rFonts w:ascii="Arial" w:hAnsi="Arial" w:cs="Arial"/>
          <w:spacing w:val="17"/>
          <w:sz w:val="28"/>
          <w:szCs w:val="28"/>
        </w:rPr>
        <w:t xml:space="preserve"> </w:t>
      </w:r>
      <w:r w:rsidRPr="003F5AE2">
        <w:rPr>
          <w:rFonts w:ascii="Arial" w:hAnsi="Arial" w:cs="Arial"/>
          <w:sz w:val="28"/>
          <w:szCs w:val="28"/>
        </w:rPr>
        <w:t>the</w:t>
      </w:r>
      <w:r w:rsidRPr="003F5AE2">
        <w:rPr>
          <w:rFonts w:ascii="Arial" w:hAnsi="Arial" w:cs="Arial"/>
          <w:spacing w:val="17"/>
          <w:sz w:val="28"/>
          <w:szCs w:val="28"/>
        </w:rPr>
        <w:t xml:space="preserve"> </w:t>
      </w:r>
      <w:r w:rsidRPr="003F5AE2">
        <w:rPr>
          <w:rFonts w:ascii="Arial" w:hAnsi="Arial" w:cs="Arial"/>
          <w:sz w:val="28"/>
          <w:szCs w:val="28"/>
        </w:rPr>
        <w:t>region</w:t>
      </w:r>
      <w:r w:rsidRPr="003F5AE2">
        <w:rPr>
          <w:rFonts w:ascii="Arial" w:hAnsi="Arial" w:cs="Arial"/>
          <w:spacing w:val="17"/>
          <w:sz w:val="28"/>
          <w:szCs w:val="28"/>
        </w:rPr>
        <w:t xml:space="preserve"> </w:t>
      </w:r>
      <w:r w:rsidRPr="003F5AE2">
        <w:rPr>
          <w:rFonts w:ascii="Arial" w:hAnsi="Arial" w:cs="Arial"/>
          <w:sz w:val="28"/>
          <w:szCs w:val="28"/>
        </w:rPr>
        <w:t>can</w:t>
      </w:r>
      <w:r w:rsidRPr="003F5AE2">
        <w:rPr>
          <w:rFonts w:ascii="Arial" w:hAnsi="Arial" w:cs="Arial"/>
          <w:spacing w:val="17"/>
          <w:sz w:val="28"/>
          <w:szCs w:val="28"/>
        </w:rPr>
        <w:t xml:space="preserve"> </w:t>
      </w:r>
      <w:r w:rsidRPr="003F5AE2">
        <w:rPr>
          <w:rFonts w:ascii="Arial" w:hAnsi="Arial" w:cs="Arial"/>
          <w:sz w:val="28"/>
          <w:szCs w:val="28"/>
        </w:rPr>
        <w:t>share</w:t>
      </w:r>
      <w:r w:rsidRPr="003F5AE2">
        <w:rPr>
          <w:rFonts w:ascii="Arial" w:hAnsi="Arial" w:cs="Arial"/>
          <w:spacing w:val="17"/>
          <w:sz w:val="28"/>
          <w:szCs w:val="28"/>
        </w:rPr>
        <w:t xml:space="preserve"> </w:t>
      </w:r>
      <w:r w:rsidRPr="003F5AE2">
        <w:rPr>
          <w:rFonts w:ascii="Arial" w:hAnsi="Arial" w:cs="Arial"/>
          <w:sz w:val="28"/>
          <w:szCs w:val="28"/>
        </w:rPr>
        <w:t>its</w:t>
      </w:r>
      <w:r w:rsidRPr="003F5AE2">
        <w:rPr>
          <w:rFonts w:ascii="Arial" w:hAnsi="Arial" w:cs="Arial"/>
          <w:spacing w:val="17"/>
          <w:sz w:val="28"/>
          <w:szCs w:val="28"/>
        </w:rPr>
        <w:t xml:space="preserve"> </w:t>
      </w:r>
      <w:r w:rsidRPr="003F5AE2">
        <w:rPr>
          <w:rFonts w:ascii="Arial" w:hAnsi="Arial" w:cs="Arial"/>
          <w:sz w:val="28"/>
          <w:szCs w:val="28"/>
        </w:rPr>
        <w:t>stories,</w:t>
      </w:r>
      <w:r w:rsidRPr="003F5AE2">
        <w:rPr>
          <w:rFonts w:ascii="Arial" w:hAnsi="Arial" w:cs="Arial"/>
          <w:spacing w:val="17"/>
          <w:sz w:val="28"/>
          <w:szCs w:val="28"/>
        </w:rPr>
        <w:t xml:space="preserve"> </w:t>
      </w:r>
      <w:r w:rsidRPr="003F5AE2">
        <w:rPr>
          <w:rFonts w:ascii="Arial" w:hAnsi="Arial" w:cs="Arial"/>
          <w:spacing w:val="-2"/>
          <w:sz w:val="28"/>
          <w:szCs w:val="28"/>
        </w:rPr>
        <w:t>traditions,</w:t>
      </w:r>
      <w:r w:rsidRPr="003F5AE2">
        <w:rPr>
          <w:rFonts w:ascii="Arial" w:hAnsi="Arial" w:cs="Arial"/>
          <w:sz w:val="28"/>
          <w:szCs w:val="28"/>
        </w:rPr>
        <w:t xml:space="preserve"> and innovations with a global audience. Virtual cultural festivals, online exhibitions, and digital storytelling can transcend geographical boundaries, allowing people from diverse backgrounds to connect and engage with Northeast India's rich cultural heritage. This digital presence can also attract investments and partnerships that further the region's development goals.</w:t>
      </w:r>
    </w:p>
    <w:p w14:paraId="4E60F59B" w14:textId="77777777" w:rsidR="00356884" w:rsidRPr="003F5AE2" w:rsidRDefault="00356884" w:rsidP="003F5AE2">
      <w:pPr>
        <w:pStyle w:val="BodyText"/>
        <w:spacing w:line="360" w:lineRule="auto"/>
        <w:jc w:val="left"/>
        <w:rPr>
          <w:rFonts w:ascii="Arial" w:hAnsi="Arial" w:cs="Arial"/>
          <w:sz w:val="28"/>
          <w:szCs w:val="28"/>
        </w:rPr>
      </w:pPr>
    </w:p>
    <w:p w14:paraId="78BB2721" w14:textId="77777777" w:rsidR="00356884" w:rsidRPr="003F5AE2" w:rsidRDefault="00000000" w:rsidP="003F5AE2">
      <w:pPr>
        <w:pStyle w:val="BodyText"/>
        <w:spacing w:before="0" w:line="360" w:lineRule="auto"/>
        <w:ind w:left="110" w:right="502"/>
        <w:rPr>
          <w:rFonts w:ascii="Arial" w:hAnsi="Arial" w:cs="Arial"/>
          <w:sz w:val="28"/>
          <w:szCs w:val="28"/>
        </w:rPr>
      </w:pPr>
      <w:r w:rsidRPr="003F5AE2">
        <w:rPr>
          <w:rFonts w:ascii="Arial" w:hAnsi="Arial" w:cs="Arial"/>
          <w:sz w:val="28"/>
          <w:szCs w:val="28"/>
        </w:rPr>
        <w:lastRenderedPageBreak/>
        <w:t xml:space="preserve">As Northeast India moves forward, the role of policy and governance cannot </w:t>
      </w:r>
      <w:proofErr w:type="gramStart"/>
      <w:r w:rsidRPr="003F5AE2">
        <w:rPr>
          <w:rFonts w:ascii="Arial" w:hAnsi="Arial" w:cs="Arial"/>
          <w:sz w:val="28"/>
          <w:szCs w:val="28"/>
        </w:rPr>
        <w:t>be understated</w:t>
      </w:r>
      <w:proofErr w:type="gramEnd"/>
      <w:r w:rsidRPr="003F5AE2">
        <w:rPr>
          <w:rFonts w:ascii="Arial" w:hAnsi="Arial" w:cs="Arial"/>
          <w:sz w:val="28"/>
          <w:szCs w:val="28"/>
        </w:rPr>
        <w:t>. Effective policies that promote cultural preservation, economic development, and social inclusion are essential for sustainable progress. Collaborative efforts between government, civil society,</w:t>
      </w:r>
      <w:r w:rsidRPr="003F5AE2">
        <w:rPr>
          <w:rFonts w:ascii="Arial" w:hAnsi="Arial" w:cs="Arial"/>
          <w:spacing w:val="80"/>
          <w:sz w:val="28"/>
          <w:szCs w:val="28"/>
        </w:rPr>
        <w:t xml:space="preserve"> </w:t>
      </w:r>
      <w:r w:rsidRPr="003F5AE2">
        <w:rPr>
          <w:rFonts w:ascii="Arial" w:hAnsi="Arial" w:cs="Arial"/>
          <w:sz w:val="28"/>
          <w:szCs w:val="28"/>
        </w:rPr>
        <w:t>and the private sector can create an enabling environment for the region to thrive. Policies that support education, infrastructure, and entrepreneurship can empower local communities and ensure that the benefits of cultural bridging are widely shared.</w:t>
      </w:r>
    </w:p>
    <w:p w14:paraId="3ED90570" w14:textId="77777777" w:rsidR="00356884" w:rsidRPr="003F5AE2" w:rsidRDefault="00356884" w:rsidP="003F5AE2">
      <w:pPr>
        <w:pStyle w:val="BodyText"/>
        <w:spacing w:line="360" w:lineRule="auto"/>
        <w:jc w:val="left"/>
        <w:rPr>
          <w:rFonts w:ascii="Arial" w:hAnsi="Arial" w:cs="Arial"/>
          <w:sz w:val="28"/>
          <w:szCs w:val="28"/>
        </w:rPr>
      </w:pPr>
    </w:p>
    <w:p w14:paraId="26B27B79" w14:textId="77777777" w:rsidR="00356884" w:rsidRPr="003F5AE2" w:rsidRDefault="00000000" w:rsidP="003F5AE2">
      <w:pPr>
        <w:pStyle w:val="BodyText"/>
        <w:spacing w:before="1" w:line="360" w:lineRule="auto"/>
        <w:ind w:left="110" w:right="504"/>
        <w:rPr>
          <w:rFonts w:ascii="Arial" w:hAnsi="Arial" w:cs="Arial"/>
          <w:sz w:val="28"/>
          <w:szCs w:val="28"/>
        </w:rPr>
      </w:pPr>
      <w:r w:rsidRPr="003F5AE2">
        <w:rPr>
          <w:rFonts w:ascii="Arial" w:hAnsi="Arial" w:cs="Arial"/>
          <w:sz w:val="28"/>
          <w:szCs w:val="28"/>
        </w:rPr>
        <w:t>The future of Northeast India as a bridge between</w:t>
      </w:r>
      <w:r w:rsidRPr="003F5AE2">
        <w:rPr>
          <w:rFonts w:ascii="Arial" w:hAnsi="Arial" w:cs="Arial"/>
          <w:spacing w:val="40"/>
          <w:sz w:val="28"/>
          <w:szCs w:val="28"/>
        </w:rPr>
        <w:t xml:space="preserve"> </w:t>
      </w:r>
      <w:r w:rsidRPr="003F5AE2">
        <w:rPr>
          <w:rFonts w:ascii="Arial" w:hAnsi="Arial" w:cs="Arial"/>
          <w:sz w:val="28"/>
          <w:szCs w:val="28"/>
        </w:rPr>
        <w:t xml:space="preserve">cultures is bright, with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opportunities for growth and collaboration. By embracing its unique cultural identity and</w:t>
      </w:r>
      <w:r w:rsidRPr="003F5AE2">
        <w:rPr>
          <w:rFonts w:ascii="Arial" w:hAnsi="Arial" w:cs="Arial"/>
          <w:spacing w:val="-1"/>
          <w:sz w:val="28"/>
          <w:szCs w:val="28"/>
        </w:rPr>
        <w:t xml:space="preserve"> </w:t>
      </w:r>
      <w:r w:rsidR="00E04F82" w:rsidRPr="003F5AE2">
        <w:rPr>
          <w:rFonts w:ascii="Arial" w:hAnsi="Arial" w:cs="Arial"/>
          <w:sz w:val="28"/>
          <w:szCs w:val="28"/>
        </w:rPr>
        <w:t>using</w:t>
      </w:r>
      <w:r w:rsidRPr="003F5AE2">
        <w:rPr>
          <w:rFonts w:ascii="Arial" w:hAnsi="Arial" w:cs="Arial"/>
          <w:spacing w:val="-1"/>
          <w:sz w:val="28"/>
          <w:szCs w:val="28"/>
        </w:rPr>
        <w:t xml:space="preserve"> </w:t>
      </w:r>
      <w:r w:rsidRPr="003F5AE2">
        <w:rPr>
          <w:rFonts w:ascii="Arial" w:hAnsi="Arial" w:cs="Arial"/>
          <w:sz w:val="28"/>
          <w:szCs w:val="28"/>
        </w:rPr>
        <w:t>its</w:t>
      </w:r>
      <w:r w:rsidRPr="003F5AE2">
        <w:rPr>
          <w:rFonts w:ascii="Arial" w:hAnsi="Arial" w:cs="Arial"/>
          <w:spacing w:val="-1"/>
          <w:sz w:val="28"/>
          <w:szCs w:val="28"/>
        </w:rPr>
        <w:t xml:space="preserve"> </w:t>
      </w:r>
      <w:r w:rsidRPr="003F5AE2">
        <w:rPr>
          <w:rFonts w:ascii="Arial" w:hAnsi="Arial" w:cs="Arial"/>
          <w:sz w:val="28"/>
          <w:szCs w:val="28"/>
        </w:rPr>
        <w:t>strategic</w:t>
      </w:r>
      <w:r w:rsidRPr="003F5AE2">
        <w:rPr>
          <w:rFonts w:ascii="Arial" w:hAnsi="Arial" w:cs="Arial"/>
          <w:spacing w:val="-1"/>
          <w:sz w:val="28"/>
          <w:szCs w:val="28"/>
        </w:rPr>
        <w:t xml:space="preserve"> </w:t>
      </w:r>
      <w:r w:rsidRPr="003F5AE2">
        <w:rPr>
          <w:rFonts w:ascii="Arial" w:hAnsi="Arial" w:cs="Arial"/>
          <w:sz w:val="28"/>
          <w:szCs w:val="28"/>
        </w:rPr>
        <w:t>advantages,</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region</w:t>
      </w:r>
      <w:r w:rsidRPr="003F5AE2">
        <w:rPr>
          <w:rFonts w:ascii="Arial" w:hAnsi="Arial" w:cs="Arial"/>
          <w:spacing w:val="-1"/>
          <w:sz w:val="28"/>
          <w:szCs w:val="28"/>
        </w:rPr>
        <w:t xml:space="preserve"> </w:t>
      </w:r>
      <w:r w:rsidRPr="003F5AE2">
        <w:rPr>
          <w:rFonts w:ascii="Arial" w:hAnsi="Arial" w:cs="Arial"/>
          <w:sz w:val="28"/>
          <w:szCs w:val="28"/>
        </w:rPr>
        <w:t>can</w:t>
      </w:r>
      <w:r w:rsidRPr="003F5AE2">
        <w:rPr>
          <w:rFonts w:ascii="Arial" w:hAnsi="Arial" w:cs="Arial"/>
          <w:spacing w:val="-1"/>
          <w:sz w:val="28"/>
          <w:szCs w:val="28"/>
        </w:rPr>
        <w:t xml:space="preserve"> </w:t>
      </w:r>
      <w:r w:rsidRPr="003F5AE2">
        <w:rPr>
          <w:rFonts w:ascii="Arial" w:hAnsi="Arial" w:cs="Arial"/>
          <w:sz w:val="28"/>
          <w:szCs w:val="28"/>
        </w:rPr>
        <w:t>play</w:t>
      </w:r>
      <w:r w:rsidRPr="003F5AE2">
        <w:rPr>
          <w:rFonts w:ascii="Arial" w:hAnsi="Arial" w:cs="Arial"/>
          <w:spacing w:val="-1"/>
          <w:sz w:val="28"/>
          <w:szCs w:val="28"/>
        </w:rPr>
        <w:t xml:space="preserve"> </w:t>
      </w:r>
      <w:r w:rsidRPr="003F5AE2">
        <w:rPr>
          <w:rFonts w:ascii="Arial" w:hAnsi="Arial" w:cs="Arial"/>
          <w:sz w:val="28"/>
          <w:szCs w:val="28"/>
        </w:rPr>
        <w:t>a crucial role in fostering mutual understanding and cooperation in an increasingly interconnected world.</w:t>
      </w:r>
    </w:p>
    <w:p w14:paraId="28378602" w14:textId="77777777" w:rsidR="00356884" w:rsidRPr="003F5AE2" w:rsidRDefault="00356884" w:rsidP="003F5AE2">
      <w:pPr>
        <w:pStyle w:val="Heading1"/>
        <w:spacing w:line="360" w:lineRule="auto"/>
        <w:ind w:right="578"/>
        <w:rPr>
          <w:rFonts w:ascii="Arial" w:hAnsi="Arial" w:cs="Arial"/>
          <w:b w:val="0"/>
          <w:bCs w:val="0"/>
          <w:w w:val="90"/>
          <w:sz w:val="28"/>
          <w:szCs w:val="28"/>
        </w:rPr>
      </w:pPr>
      <w:bookmarkStart w:id="2" w:name="_bookmark10"/>
      <w:bookmarkEnd w:id="2"/>
    </w:p>
    <w:p w14:paraId="751CC547"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6BC92ABA"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1F791E07"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0481C126"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00DB70AD"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7D7E5437"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7271CB19"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128972E6"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3E099BED"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11AF99AF"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18A78619" w14:textId="77777777" w:rsidR="00356884" w:rsidRPr="003F5AE2" w:rsidRDefault="00356884" w:rsidP="003F5AE2">
      <w:pPr>
        <w:pStyle w:val="Heading1"/>
        <w:spacing w:line="360" w:lineRule="auto"/>
        <w:ind w:right="578"/>
        <w:rPr>
          <w:rFonts w:ascii="Arial" w:hAnsi="Arial" w:cs="Arial"/>
          <w:b w:val="0"/>
          <w:bCs w:val="0"/>
          <w:w w:val="90"/>
          <w:sz w:val="28"/>
          <w:szCs w:val="28"/>
        </w:rPr>
      </w:pPr>
    </w:p>
    <w:p w14:paraId="6DD03769" w14:textId="77777777" w:rsidR="002928C8" w:rsidRPr="003F5AE2" w:rsidRDefault="002928C8" w:rsidP="003F5AE2">
      <w:pPr>
        <w:pStyle w:val="Heading1"/>
        <w:spacing w:line="360" w:lineRule="auto"/>
        <w:ind w:right="578"/>
        <w:rPr>
          <w:rFonts w:ascii="Arial" w:hAnsi="Arial" w:cs="Arial"/>
          <w:b w:val="0"/>
          <w:bCs w:val="0"/>
          <w:w w:val="90"/>
          <w:sz w:val="28"/>
          <w:szCs w:val="28"/>
        </w:rPr>
      </w:pPr>
    </w:p>
    <w:p w14:paraId="67EA982D" w14:textId="77777777" w:rsidR="002928C8" w:rsidRPr="003F5AE2" w:rsidRDefault="002928C8" w:rsidP="003F5AE2">
      <w:pPr>
        <w:pStyle w:val="Heading1"/>
        <w:spacing w:line="360" w:lineRule="auto"/>
        <w:ind w:right="578"/>
        <w:rPr>
          <w:rFonts w:ascii="Arial" w:hAnsi="Arial" w:cs="Arial"/>
          <w:b w:val="0"/>
          <w:bCs w:val="0"/>
          <w:w w:val="90"/>
          <w:sz w:val="28"/>
          <w:szCs w:val="28"/>
        </w:rPr>
      </w:pPr>
    </w:p>
    <w:p w14:paraId="2DDCD8E1" w14:textId="77777777" w:rsidR="002928C8" w:rsidRPr="003F5AE2" w:rsidRDefault="002928C8" w:rsidP="003F5AE2">
      <w:pPr>
        <w:pStyle w:val="Heading1"/>
        <w:spacing w:line="360" w:lineRule="auto"/>
        <w:ind w:right="578"/>
        <w:rPr>
          <w:rFonts w:ascii="Arial" w:hAnsi="Arial" w:cs="Arial"/>
          <w:b w:val="0"/>
          <w:bCs w:val="0"/>
          <w:w w:val="90"/>
          <w:sz w:val="28"/>
          <w:szCs w:val="28"/>
        </w:rPr>
      </w:pPr>
    </w:p>
    <w:p w14:paraId="7776CD24"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0C79041C" w14:textId="20089D4A" w:rsidR="00356884" w:rsidRPr="003F5AE2" w:rsidRDefault="00000000" w:rsidP="003F5AE2">
      <w:pPr>
        <w:pStyle w:val="Heading1"/>
        <w:spacing w:line="360" w:lineRule="auto"/>
        <w:ind w:left="0" w:right="578"/>
        <w:jc w:val="center"/>
        <w:rPr>
          <w:rFonts w:ascii="Arial" w:hAnsi="Arial" w:cs="Arial"/>
          <w:b w:val="0"/>
          <w:bCs w:val="0"/>
          <w:sz w:val="28"/>
          <w:szCs w:val="28"/>
        </w:rPr>
      </w:pPr>
      <w:r w:rsidRPr="003F5AE2">
        <w:rPr>
          <w:rFonts w:ascii="Arial" w:hAnsi="Arial" w:cs="Arial"/>
          <w:b w:val="0"/>
          <w:bCs w:val="0"/>
          <w:w w:val="90"/>
          <w:sz w:val="28"/>
          <w:szCs w:val="28"/>
        </w:rPr>
        <w:t xml:space="preserve">Chapter 10: People-to-People </w:t>
      </w:r>
      <w:r w:rsidRPr="003F5AE2">
        <w:rPr>
          <w:rFonts w:ascii="Arial" w:hAnsi="Arial" w:cs="Arial"/>
          <w:b w:val="0"/>
          <w:bCs w:val="0"/>
          <w:spacing w:val="-2"/>
          <w:sz w:val="28"/>
          <w:szCs w:val="28"/>
        </w:rPr>
        <w:t>Connection</w:t>
      </w:r>
    </w:p>
    <w:p w14:paraId="199F6DE2" w14:textId="77777777" w:rsidR="00356884" w:rsidRPr="003F5AE2" w:rsidRDefault="00356884" w:rsidP="003F5AE2">
      <w:pPr>
        <w:pStyle w:val="BodyText"/>
        <w:spacing w:before="5" w:line="360" w:lineRule="auto"/>
        <w:jc w:val="left"/>
        <w:rPr>
          <w:rFonts w:ascii="Arial" w:hAnsi="Arial" w:cs="Arial"/>
          <w:sz w:val="28"/>
          <w:szCs w:val="28"/>
        </w:rPr>
      </w:pPr>
    </w:p>
    <w:p w14:paraId="14472410" w14:textId="77777777" w:rsidR="00356884" w:rsidRPr="003F5AE2" w:rsidRDefault="00000000" w:rsidP="003F5AE2">
      <w:pPr>
        <w:pStyle w:val="Heading3"/>
        <w:spacing w:line="360" w:lineRule="auto"/>
        <w:ind w:left="110"/>
        <w:jc w:val="left"/>
        <w:rPr>
          <w:rFonts w:ascii="Arial" w:hAnsi="Arial" w:cs="Arial"/>
          <w:i w:val="0"/>
          <w:iCs w:val="0"/>
          <w:sz w:val="28"/>
          <w:szCs w:val="28"/>
        </w:rPr>
      </w:pPr>
      <w:r w:rsidRPr="003F5AE2">
        <w:rPr>
          <w:rFonts w:ascii="Arial" w:hAnsi="Arial" w:cs="Arial"/>
          <w:i w:val="0"/>
          <w:iCs w:val="0"/>
          <w:w w:val="115"/>
          <w:sz w:val="28"/>
          <w:szCs w:val="28"/>
        </w:rPr>
        <w:t>Grassroots</w:t>
      </w:r>
      <w:r w:rsidRPr="003F5AE2">
        <w:rPr>
          <w:rFonts w:ascii="Arial" w:hAnsi="Arial" w:cs="Arial"/>
          <w:i w:val="0"/>
          <w:iCs w:val="0"/>
          <w:spacing w:val="-20"/>
          <w:w w:val="115"/>
          <w:sz w:val="28"/>
          <w:szCs w:val="28"/>
        </w:rPr>
        <w:t xml:space="preserve"> </w:t>
      </w:r>
      <w:r w:rsidRPr="003F5AE2">
        <w:rPr>
          <w:rFonts w:ascii="Arial" w:hAnsi="Arial" w:cs="Arial"/>
          <w:i w:val="0"/>
          <w:iCs w:val="0"/>
          <w:spacing w:val="-2"/>
          <w:w w:val="115"/>
          <w:sz w:val="28"/>
          <w:szCs w:val="28"/>
        </w:rPr>
        <w:t>Initiatives</w:t>
      </w:r>
    </w:p>
    <w:p w14:paraId="083F2CB1" w14:textId="77777777" w:rsidR="00356884" w:rsidRPr="003F5AE2" w:rsidRDefault="00356884" w:rsidP="003F5AE2">
      <w:pPr>
        <w:pStyle w:val="BodyText"/>
        <w:spacing w:before="0" w:line="360" w:lineRule="auto"/>
        <w:jc w:val="left"/>
        <w:rPr>
          <w:rFonts w:ascii="Arial" w:hAnsi="Arial" w:cs="Arial"/>
          <w:sz w:val="28"/>
          <w:szCs w:val="28"/>
        </w:rPr>
      </w:pPr>
    </w:p>
    <w:p w14:paraId="7AA24296" w14:textId="77777777" w:rsidR="00356884" w:rsidRPr="003F5AE2" w:rsidRDefault="00000000" w:rsidP="003F5AE2">
      <w:pPr>
        <w:pStyle w:val="BodyText"/>
        <w:spacing w:before="263" w:line="360" w:lineRule="auto"/>
        <w:ind w:left="110" w:right="502"/>
        <w:rPr>
          <w:rFonts w:ascii="Arial" w:hAnsi="Arial" w:cs="Arial"/>
          <w:sz w:val="28"/>
          <w:szCs w:val="28"/>
        </w:rPr>
      </w:pPr>
      <w:r w:rsidRPr="003F5AE2">
        <w:rPr>
          <w:rFonts w:ascii="Arial" w:hAnsi="Arial" w:cs="Arial"/>
          <w:sz w:val="28"/>
          <w:szCs w:val="28"/>
        </w:rPr>
        <w:t xml:space="preserve">The verdant landscapes of Northeast India, cradled by the eastern Himalayas, are home to an array of </w:t>
      </w:r>
      <w:r w:rsidR="00D5402D" w:rsidRPr="003F5AE2">
        <w:rPr>
          <w:rFonts w:ascii="Arial" w:hAnsi="Arial" w:cs="Arial"/>
          <w:sz w:val="28"/>
          <w:szCs w:val="28"/>
        </w:rPr>
        <w:t>Indigenous</w:t>
      </w:r>
      <w:r w:rsidRPr="003F5AE2">
        <w:rPr>
          <w:rFonts w:ascii="Arial" w:hAnsi="Arial" w:cs="Arial"/>
          <w:sz w:val="28"/>
          <w:szCs w:val="28"/>
        </w:rPr>
        <w:t xml:space="preserve"> communities, each with a rich tapestry of traditions and cultural heritage. Amidst these lush surroundings,</w:t>
      </w:r>
      <w:r w:rsidRPr="003F5AE2">
        <w:rPr>
          <w:rFonts w:ascii="Arial" w:hAnsi="Arial" w:cs="Arial"/>
          <w:spacing w:val="40"/>
          <w:sz w:val="28"/>
          <w:szCs w:val="28"/>
        </w:rPr>
        <w:t xml:space="preserve"> </w:t>
      </w:r>
      <w:r w:rsidRPr="003F5AE2">
        <w:rPr>
          <w:rFonts w:ascii="Arial" w:hAnsi="Arial" w:cs="Arial"/>
          <w:sz w:val="28"/>
          <w:szCs w:val="28"/>
        </w:rPr>
        <w:t xml:space="preserve">grassroots initiatives have </w:t>
      </w:r>
      <w:r w:rsidR="00E04F82" w:rsidRPr="003F5AE2">
        <w:rPr>
          <w:rFonts w:ascii="Arial" w:hAnsi="Arial" w:cs="Arial"/>
          <w:sz w:val="28"/>
          <w:szCs w:val="28"/>
        </w:rPr>
        <w:t>appeared</w:t>
      </w:r>
      <w:r w:rsidRPr="003F5AE2">
        <w:rPr>
          <w:rFonts w:ascii="Arial" w:hAnsi="Arial" w:cs="Arial"/>
          <w:sz w:val="28"/>
          <w:szCs w:val="28"/>
        </w:rPr>
        <w:t xml:space="preserve"> as vital instruments of cultural preservation and socio-economic development. These initiatives, often spearheaded by local communities, play a pivotal role in bridging cultural divides and fostering</w:t>
      </w:r>
      <w:r w:rsidRPr="003F5AE2">
        <w:rPr>
          <w:rFonts w:ascii="Arial" w:hAnsi="Arial" w:cs="Arial"/>
          <w:spacing w:val="40"/>
          <w:sz w:val="28"/>
          <w:szCs w:val="28"/>
        </w:rPr>
        <w:t xml:space="preserve"> </w:t>
      </w:r>
      <w:r w:rsidRPr="003F5AE2">
        <w:rPr>
          <w:rFonts w:ascii="Arial" w:hAnsi="Arial" w:cs="Arial"/>
          <w:sz w:val="28"/>
          <w:szCs w:val="28"/>
        </w:rPr>
        <w:t>a deeper understanding of the region's unique identity.</w:t>
      </w:r>
    </w:p>
    <w:p w14:paraId="3DE16EDA" w14:textId="77777777" w:rsidR="00356884" w:rsidRPr="003F5AE2" w:rsidRDefault="00356884" w:rsidP="003F5AE2">
      <w:pPr>
        <w:pStyle w:val="BodyText"/>
        <w:spacing w:line="360" w:lineRule="auto"/>
        <w:jc w:val="left"/>
        <w:rPr>
          <w:rFonts w:ascii="Arial" w:hAnsi="Arial" w:cs="Arial"/>
          <w:sz w:val="28"/>
          <w:szCs w:val="28"/>
        </w:rPr>
      </w:pPr>
    </w:p>
    <w:p w14:paraId="0C666C80"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 xml:space="preserve">In the heart of Assam, the weaving communities have long been the custodians of intricate textile traditions. The vibrant patterns and motifs woven into Assamese silks and cottons are not merely decorative but carry profound cultural significance. Women in villages like </w:t>
      </w:r>
      <w:proofErr w:type="spellStart"/>
      <w:r w:rsidRPr="003F5AE2">
        <w:rPr>
          <w:rFonts w:ascii="Arial" w:hAnsi="Arial" w:cs="Arial"/>
          <w:sz w:val="28"/>
          <w:szCs w:val="28"/>
        </w:rPr>
        <w:t>Sualkuchi</w:t>
      </w:r>
      <w:proofErr w:type="spellEnd"/>
      <w:r w:rsidRPr="003F5AE2">
        <w:rPr>
          <w:rFonts w:ascii="Arial" w:hAnsi="Arial" w:cs="Arial"/>
          <w:sz w:val="28"/>
          <w:szCs w:val="28"/>
        </w:rPr>
        <w:t>, known as the "Manchester of Assam," meticulously craft these textiles using age-old techniques passed down</w:t>
      </w:r>
      <w:r w:rsidRPr="003F5AE2">
        <w:rPr>
          <w:rFonts w:ascii="Arial" w:hAnsi="Arial" w:cs="Arial"/>
          <w:spacing w:val="40"/>
          <w:sz w:val="28"/>
          <w:szCs w:val="28"/>
        </w:rPr>
        <w:t xml:space="preserve"> </w:t>
      </w:r>
      <w:r w:rsidRPr="003F5AE2">
        <w:rPr>
          <w:rFonts w:ascii="Arial" w:hAnsi="Arial" w:cs="Arial"/>
          <w:sz w:val="28"/>
          <w:szCs w:val="28"/>
        </w:rPr>
        <w:t>through</w:t>
      </w:r>
      <w:r w:rsidRPr="003F5AE2">
        <w:rPr>
          <w:rFonts w:ascii="Arial" w:hAnsi="Arial" w:cs="Arial"/>
          <w:spacing w:val="76"/>
          <w:sz w:val="28"/>
          <w:szCs w:val="28"/>
        </w:rPr>
        <w:t xml:space="preserve"> </w:t>
      </w:r>
      <w:r w:rsidRPr="003F5AE2">
        <w:rPr>
          <w:rFonts w:ascii="Arial" w:hAnsi="Arial" w:cs="Arial"/>
          <w:sz w:val="28"/>
          <w:szCs w:val="28"/>
        </w:rPr>
        <w:t>generations.</w:t>
      </w:r>
      <w:r w:rsidRPr="003F5AE2">
        <w:rPr>
          <w:rFonts w:ascii="Arial" w:hAnsi="Arial" w:cs="Arial"/>
          <w:spacing w:val="76"/>
          <w:sz w:val="28"/>
          <w:szCs w:val="28"/>
        </w:rPr>
        <w:t xml:space="preserve"> </w:t>
      </w:r>
      <w:r w:rsidRPr="003F5AE2">
        <w:rPr>
          <w:rFonts w:ascii="Arial" w:hAnsi="Arial" w:cs="Arial"/>
          <w:sz w:val="28"/>
          <w:szCs w:val="28"/>
        </w:rPr>
        <w:t>These</w:t>
      </w:r>
      <w:r w:rsidRPr="003F5AE2">
        <w:rPr>
          <w:rFonts w:ascii="Arial" w:hAnsi="Arial" w:cs="Arial"/>
          <w:spacing w:val="77"/>
          <w:sz w:val="28"/>
          <w:szCs w:val="28"/>
        </w:rPr>
        <w:t xml:space="preserve"> </w:t>
      </w:r>
      <w:r w:rsidRPr="003F5AE2">
        <w:rPr>
          <w:rFonts w:ascii="Arial" w:hAnsi="Arial" w:cs="Arial"/>
          <w:sz w:val="28"/>
          <w:szCs w:val="28"/>
        </w:rPr>
        <w:t>grassroots</w:t>
      </w:r>
      <w:r w:rsidRPr="003F5AE2">
        <w:rPr>
          <w:rFonts w:ascii="Arial" w:hAnsi="Arial" w:cs="Arial"/>
          <w:spacing w:val="76"/>
          <w:sz w:val="28"/>
          <w:szCs w:val="28"/>
        </w:rPr>
        <w:t xml:space="preserve"> </w:t>
      </w:r>
      <w:r w:rsidRPr="003F5AE2">
        <w:rPr>
          <w:rFonts w:ascii="Arial" w:hAnsi="Arial" w:cs="Arial"/>
          <w:sz w:val="28"/>
          <w:szCs w:val="28"/>
        </w:rPr>
        <w:t>efforts</w:t>
      </w:r>
      <w:r w:rsidRPr="003F5AE2">
        <w:rPr>
          <w:rFonts w:ascii="Arial" w:hAnsi="Arial" w:cs="Arial"/>
          <w:spacing w:val="76"/>
          <w:sz w:val="28"/>
          <w:szCs w:val="28"/>
        </w:rPr>
        <w:t xml:space="preserve"> </w:t>
      </w:r>
      <w:r w:rsidRPr="003F5AE2">
        <w:rPr>
          <w:rFonts w:ascii="Arial" w:hAnsi="Arial" w:cs="Arial"/>
          <w:sz w:val="28"/>
          <w:szCs w:val="28"/>
        </w:rPr>
        <w:t>not</w:t>
      </w:r>
      <w:r w:rsidRPr="003F5AE2">
        <w:rPr>
          <w:rFonts w:ascii="Arial" w:hAnsi="Arial" w:cs="Arial"/>
          <w:spacing w:val="76"/>
          <w:sz w:val="28"/>
          <w:szCs w:val="28"/>
        </w:rPr>
        <w:t xml:space="preserve"> </w:t>
      </w:r>
      <w:r w:rsidRPr="003F5AE2">
        <w:rPr>
          <w:rFonts w:ascii="Arial" w:hAnsi="Arial" w:cs="Arial"/>
          <w:spacing w:val="-4"/>
          <w:sz w:val="28"/>
          <w:szCs w:val="28"/>
        </w:rPr>
        <w:t>only</w:t>
      </w:r>
      <w:r w:rsidRPr="003F5AE2">
        <w:rPr>
          <w:rFonts w:ascii="Arial" w:hAnsi="Arial" w:cs="Arial"/>
          <w:sz w:val="28"/>
          <w:szCs w:val="28"/>
        </w:rPr>
        <w:t xml:space="preserve"> preserve an essential aspect of Assamese culture but also provide economic sustenance to the artisans, ensuring that their heritage </w:t>
      </w:r>
      <w:r w:rsidR="00E04F82" w:rsidRPr="003F5AE2">
        <w:rPr>
          <w:rFonts w:ascii="Arial" w:hAnsi="Arial" w:cs="Arial"/>
          <w:sz w:val="28"/>
          <w:szCs w:val="28"/>
        </w:rPr>
        <w:t>stays</w:t>
      </w:r>
      <w:r w:rsidRPr="003F5AE2">
        <w:rPr>
          <w:rFonts w:ascii="Arial" w:hAnsi="Arial" w:cs="Arial"/>
          <w:sz w:val="28"/>
          <w:szCs w:val="28"/>
        </w:rPr>
        <w:t xml:space="preserve"> vibrant and relevant.</w:t>
      </w:r>
    </w:p>
    <w:p w14:paraId="505D3308" w14:textId="77777777" w:rsidR="00356884" w:rsidRPr="003F5AE2" w:rsidRDefault="00356884" w:rsidP="003F5AE2">
      <w:pPr>
        <w:pStyle w:val="BodyText"/>
        <w:spacing w:line="360" w:lineRule="auto"/>
        <w:jc w:val="left"/>
        <w:rPr>
          <w:rFonts w:ascii="Arial" w:hAnsi="Arial" w:cs="Arial"/>
          <w:sz w:val="28"/>
          <w:szCs w:val="28"/>
        </w:rPr>
      </w:pPr>
    </w:p>
    <w:p w14:paraId="227B8D27"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Similarly, in the state of Meghalaya, the Khasi and Garo tribes have harnessed the power of grassroots movements to preserve their linguistic and cultural heritage. Community-driven programs focus on reviving traditional music, dance, and storytelling, which are integral to the Khasi and Garo way of life. The annual </w:t>
      </w:r>
      <w:proofErr w:type="spellStart"/>
      <w:r w:rsidRPr="003F5AE2">
        <w:rPr>
          <w:rFonts w:ascii="Arial" w:hAnsi="Arial" w:cs="Arial"/>
          <w:sz w:val="28"/>
          <w:szCs w:val="28"/>
        </w:rPr>
        <w:t>Wangala</w:t>
      </w:r>
      <w:proofErr w:type="spellEnd"/>
      <w:r w:rsidRPr="003F5AE2">
        <w:rPr>
          <w:rFonts w:ascii="Arial" w:hAnsi="Arial" w:cs="Arial"/>
          <w:sz w:val="28"/>
          <w:szCs w:val="28"/>
        </w:rPr>
        <w:t xml:space="preserve"> Festival, celebrated by the Garo tribe, is a testament to these efforts. It</w:t>
      </w:r>
      <w:r w:rsidRPr="003F5AE2">
        <w:rPr>
          <w:rFonts w:ascii="Arial" w:hAnsi="Arial" w:cs="Arial"/>
          <w:spacing w:val="-3"/>
          <w:sz w:val="28"/>
          <w:szCs w:val="28"/>
        </w:rPr>
        <w:t xml:space="preserve"> </w:t>
      </w:r>
      <w:r w:rsidR="00E04F82" w:rsidRPr="003F5AE2">
        <w:rPr>
          <w:rFonts w:ascii="Arial" w:hAnsi="Arial" w:cs="Arial"/>
          <w:sz w:val="28"/>
          <w:szCs w:val="28"/>
        </w:rPr>
        <w:t>highlights</w:t>
      </w:r>
      <w:r w:rsidRPr="003F5AE2">
        <w:rPr>
          <w:rFonts w:ascii="Arial" w:hAnsi="Arial" w:cs="Arial"/>
          <w:spacing w:val="-3"/>
          <w:sz w:val="28"/>
          <w:szCs w:val="28"/>
        </w:rPr>
        <w:t xml:space="preserve"> </w:t>
      </w:r>
      <w:r w:rsidRPr="003F5AE2">
        <w:rPr>
          <w:rFonts w:ascii="Arial" w:hAnsi="Arial" w:cs="Arial"/>
          <w:sz w:val="28"/>
          <w:szCs w:val="28"/>
        </w:rPr>
        <w:t>traditional</w:t>
      </w:r>
      <w:r w:rsidRPr="003F5AE2">
        <w:rPr>
          <w:rFonts w:ascii="Arial" w:hAnsi="Arial" w:cs="Arial"/>
          <w:spacing w:val="-3"/>
          <w:sz w:val="28"/>
          <w:szCs w:val="28"/>
        </w:rPr>
        <w:t xml:space="preserve"> </w:t>
      </w:r>
      <w:r w:rsidRPr="003F5AE2">
        <w:rPr>
          <w:rFonts w:ascii="Arial" w:hAnsi="Arial" w:cs="Arial"/>
          <w:sz w:val="28"/>
          <w:szCs w:val="28"/>
        </w:rPr>
        <w:t>drumming,</w:t>
      </w:r>
      <w:r w:rsidRPr="003F5AE2">
        <w:rPr>
          <w:rFonts w:ascii="Arial" w:hAnsi="Arial" w:cs="Arial"/>
          <w:spacing w:val="-3"/>
          <w:sz w:val="28"/>
          <w:szCs w:val="28"/>
        </w:rPr>
        <w:t xml:space="preserve"> </w:t>
      </w:r>
      <w:r w:rsidRPr="003F5AE2">
        <w:rPr>
          <w:rFonts w:ascii="Arial" w:hAnsi="Arial" w:cs="Arial"/>
          <w:sz w:val="28"/>
          <w:szCs w:val="28"/>
        </w:rPr>
        <w:t>dancing,</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rituals</w:t>
      </w:r>
      <w:r w:rsidRPr="003F5AE2">
        <w:rPr>
          <w:rFonts w:ascii="Arial" w:hAnsi="Arial" w:cs="Arial"/>
          <w:spacing w:val="-3"/>
          <w:sz w:val="28"/>
          <w:szCs w:val="28"/>
        </w:rPr>
        <w:t xml:space="preserve"> </w:t>
      </w:r>
      <w:r w:rsidRPr="003F5AE2">
        <w:rPr>
          <w:rFonts w:ascii="Arial" w:hAnsi="Arial" w:cs="Arial"/>
          <w:sz w:val="28"/>
          <w:szCs w:val="28"/>
        </w:rPr>
        <w:t xml:space="preserve">that honor the Sun God, Misi </w:t>
      </w:r>
      <w:proofErr w:type="spellStart"/>
      <w:r w:rsidRPr="003F5AE2">
        <w:rPr>
          <w:rFonts w:ascii="Arial" w:hAnsi="Arial" w:cs="Arial"/>
          <w:sz w:val="28"/>
          <w:szCs w:val="28"/>
        </w:rPr>
        <w:t>Saljong</w:t>
      </w:r>
      <w:proofErr w:type="spellEnd"/>
      <w:r w:rsidRPr="003F5AE2">
        <w:rPr>
          <w:rFonts w:ascii="Arial" w:hAnsi="Arial" w:cs="Arial"/>
          <w:sz w:val="28"/>
          <w:szCs w:val="28"/>
        </w:rPr>
        <w:t xml:space="preserve">. By involving the younger generation in these cultural practices, the communities ensure </w:t>
      </w:r>
      <w:r w:rsidRPr="003F5AE2">
        <w:rPr>
          <w:rFonts w:ascii="Arial" w:hAnsi="Arial" w:cs="Arial"/>
          <w:sz w:val="28"/>
          <w:szCs w:val="28"/>
        </w:rPr>
        <w:lastRenderedPageBreak/>
        <w:t xml:space="preserve">that their traditions </w:t>
      </w:r>
      <w:proofErr w:type="gramStart"/>
      <w:r w:rsidRPr="003F5AE2">
        <w:rPr>
          <w:rFonts w:ascii="Arial" w:hAnsi="Arial" w:cs="Arial"/>
          <w:sz w:val="28"/>
          <w:szCs w:val="28"/>
        </w:rPr>
        <w:t>are not lost</w:t>
      </w:r>
      <w:proofErr w:type="gramEnd"/>
      <w:r w:rsidRPr="003F5AE2">
        <w:rPr>
          <w:rFonts w:ascii="Arial" w:hAnsi="Arial" w:cs="Arial"/>
          <w:sz w:val="28"/>
          <w:szCs w:val="28"/>
        </w:rPr>
        <w:t xml:space="preserve"> to the sands of time.</w:t>
      </w:r>
    </w:p>
    <w:p w14:paraId="78E2E370" w14:textId="77777777" w:rsidR="00356884" w:rsidRPr="003F5AE2" w:rsidRDefault="00356884" w:rsidP="003F5AE2">
      <w:pPr>
        <w:pStyle w:val="BodyText"/>
        <w:spacing w:line="360" w:lineRule="auto"/>
        <w:jc w:val="left"/>
        <w:rPr>
          <w:rFonts w:ascii="Arial" w:hAnsi="Arial" w:cs="Arial"/>
          <w:sz w:val="28"/>
          <w:szCs w:val="28"/>
        </w:rPr>
      </w:pPr>
    </w:p>
    <w:p w14:paraId="333C2A76" w14:textId="77777777" w:rsidR="00356884" w:rsidRPr="003F5AE2" w:rsidRDefault="00000000" w:rsidP="003F5AE2">
      <w:pPr>
        <w:pStyle w:val="BodyText"/>
        <w:spacing w:before="1" w:line="360" w:lineRule="auto"/>
        <w:ind w:right="105"/>
        <w:rPr>
          <w:rFonts w:ascii="Arial" w:hAnsi="Arial" w:cs="Arial"/>
          <w:sz w:val="28"/>
          <w:szCs w:val="28"/>
        </w:rPr>
      </w:pPr>
      <w:r w:rsidRPr="003F5AE2">
        <w:rPr>
          <w:rFonts w:ascii="Arial" w:hAnsi="Arial" w:cs="Arial"/>
          <w:sz w:val="28"/>
          <w:szCs w:val="28"/>
        </w:rPr>
        <w:t xml:space="preserve">Nagaland, with its myriad tribes, each </w:t>
      </w:r>
      <w:r w:rsidR="00E04F82" w:rsidRPr="003F5AE2">
        <w:rPr>
          <w:rFonts w:ascii="Arial" w:hAnsi="Arial" w:cs="Arial"/>
          <w:sz w:val="28"/>
          <w:szCs w:val="28"/>
        </w:rPr>
        <w:t>having</w:t>
      </w:r>
      <w:r w:rsidRPr="003F5AE2">
        <w:rPr>
          <w:rFonts w:ascii="Arial" w:hAnsi="Arial" w:cs="Arial"/>
          <w:sz w:val="28"/>
          <w:szCs w:val="28"/>
        </w:rPr>
        <w:t xml:space="preserve"> distinct cultural practices, has seen the rise of grassroots initiatives aimed at fostering unity and cultural exchange. The</w:t>
      </w:r>
      <w:r w:rsidRPr="003F5AE2">
        <w:rPr>
          <w:rFonts w:ascii="Arial" w:hAnsi="Arial" w:cs="Arial"/>
          <w:spacing w:val="40"/>
          <w:sz w:val="28"/>
          <w:szCs w:val="28"/>
        </w:rPr>
        <w:t xml:space="preserve"> </w:t>
      </w:r>
      <w:r w:rsidRPr="003F5AE2">
        <w:rPr>
          <w:rFonts w:ascii="Arial" w:hAnsi="Arial" w:cs="Arial"/>
          <w:sz w:val="28"/>
          <w:szCs w:val="28"/>
        </w:rPr>
        <w:t xml:space="preserve">Hornbill Festival, often referred to as the "Festival of Festivals," is a remarkable example. </w:t>
      </w:r>
      <w:proofErr w:type="spellStart"/>
      <w:r w:rsidR="002928C8" w:rsidRPr="003F5AE2">
        <w:rPr>
          <w:rFonts w:ascii="Arial" w:hAnsi="Arial" w:cs="Arial"/>
          <w:sz w:val="28"/>
          <w:szCs w:val="28"/>
        </w:rPr>
        <w:t>Organised</w:t>
      </w:r>
      <w:proofErr w:type="spellEnd"/>
      <w:r w:rsidRPr="003F5AE2">
        <w:rPr>
          <w:rFonts w:ascii="Arial" w:hAnsi="Arial" w:cs="Arial"/>
          <w:sz w:val="28"/>
          <w:szCs w:val="28"/>
        </w:rPr>
        <w:t xml:space="preserve"> by the state government in collaboration with local communities, this festival brings together the diverse tribes of Nagaland to celebrate their unique customs, crafts, and cuisines. It</w:t>
      </w:r>
      <w:r w:rsidRPr="003F5AE2">
        <w:rPr>
          <w:rFonts w:ascii="Arial" w:hAnsi="Arial" w:cs="Arial"/>
          <w:spacing w:val="40"/>
          <w:sz w:val="28"/>
          <w:szCs w:val="28"/>
        </w:rPr>
        <w:t xml:space="preserve"> </w:t>
      </w:r>
      <w:r w:rsidRPr="003F5AE2">
        <w:rPr>
          <w:rFonts w:ascii="Arial" w:hAnsi="Arial" w:cs="Arial"/>
          <w:sz w:val="28"/>
          <w:szCs w:val="28"/>
        </w:rPr>
        <w:t>serves</w:t>
      </w:r>
      <w:r w:rsidRPr="003F5AE2">
        <w:rPr>
          <w:rFonts w:ascii="Arial" w:hAnsi="Arial" w:cs="Arial"/>
          <w:spacing w:val="13"/>
          <w:sz w:val="28"/>
          <w:szCs w:val="28"/>
        </w:rPr>
        <w:t xml:space="preserve"> </w:t>
      </w:r>
      <w:r w:rsidRPr="003F5AE2">
        <w:rPr>
          <w:rFonts w:ascii="Arial" w:hAnsi="Arial" w:cs="Arial"/>
          <w:sz w:val="28"/>
          <w:szCs w:val="28"/>
        </w:rPr>
        <w:t>as</w:t>
      </w:r>
      <w:r w:rsidRPr="003F5AE2">
        <w:rPr>
          <w:rFonts w:ascii="Arial" w:hAnsi="Arial" w:cs="Arial"/>
          <w:spacing w:val="16"/>
          <w:sz w:val="28"/>
          <w:szCs w:val="28"/>
        </w:rPr>
        <w:t xml:space="preserve"> </w:t>
      </w:r>
      <w:r w:rsidRPr="003F5AE2">
        <w:rPr>
          <w:rFonts w:ascii="Arial" w:hAnsi="Arial" w:cs="Arial"/>
          <w:sz w:val="28"/>
          <w:szCs w:val="28"/>
        </w:rPr>
        <w:t>a</w:t>
      </w:r>
      <w:r w:rsidRPr="003F5AE2">
        <w:rPr>
          <w:rFonts w:ascii="Arial" w:hAnsi="Arial" w:cs="Arial"/>
          <w:spacing w:val="16"/>
          <w:sz w:val="28"/>
          <w:szCs w:val="28"/>
        </w:rPr>
        <w:t xml:space="preserve"> </w:t>
      </w:r>
      <w:r w:rsidRPr="003F5AE2">
        <w:rPr>
          <w:rFonts w:ascii="Arial" w:hAnsi="Arial" w:cs="Arial"/>
          <w:sz w:val="28"/>
          <w:szCs w:val="28"/>
        </w:rPr>
        <w:t>platform</w:t>
      </w:r>
      <w:r w:rsidRPr="003F5AE2">
        <w:rPr>
          <w:rFonts w:ascii="Arial" w:hAnsi="Arial" w:cs="Arial"/>
          <w:spacing w:val="16"/>
          <w:sz w:val="28"/>
          <w:szCs w:val="28"/>
        </w:rPr>
        <w:t xml:space="preserve"> </w:t>
      </w:r>
      <w:r w:rsidRPr="003F5AE2">
        <w:rPr>
          <w:rFonts w:ascii="Arial" w:hAnsi="Arial" w:cs="Arial"/>
          <w:sz w:val="28"/>
          <w:szCs w:val="28"/>
        </w:rPr>
        <w:t>for</w:t>
      </w:r>
      <w:r w:rsidRPr="003F5AE2">
        <w:rPr>
          <w:rFonts w:ascii="Arial" w:hAnsi="Arial" w:cs="Arial"/>
          <w:spacing w:val="16"/>
          <w:sz w:val="28"/>
          <w:szCs w:val="28"/>
        </w:rPr>
        <w:t xml:space="preserve"> </w:t>
      </w:r>
      <w:r w:rsidRPr="003F5AE2">
        <w:rPr>
          <w:rFonts w:ascii="Arial" w:hAnsi="Arial" w:cs="Arial"/>
          <w:sz w:val="28"/>
          <w:szCs w:val="28"/>
        </w:rPr>
        <w:t>cross-cultural</w:t>
      </w:r>
      <w:r w:rsidRPr="003F5AE2">
        <w:rPr>
          <w:rFonts w:ascii="Arial" w:hAnsi="Arial" w:cs="Arial"/>
          <w:spacing w:val="16"/>
          <w:sz w:val="28"/>
          <w:szCs w:val="28"/>
        </w:rPr>
        <w:t xml:space="preserve"> </w:t>
      </w:r>
      <w:r w:rsidRPr="003F5AE2">
        <w:rPr>
          <w:rFonts w:ascii="Arial" w:hAnsi="Arial" w:cs="Arial"/>
          <w:sz w:val="28"/>
          <w:szCs w:val="28"/>
        </w:rPr>
        <w:t>interaction,</w:t>
      </w:r>
      <w:r w:rsidRPr="003F5AE2">
        <w:rPr>
          <w:rFonts w:ascii="Arial" w:hAnsi="Arial" w:cs="Arial"/>
          <w:spacing w:val="16"/>
          <w:sz w:val="28"/>
          <w:szCs w:val="28"/>
        </w:rPr>
        <w:t xml:space="preserve"> </w:t>
      </w:r>
      <w:r w:rsidR="002928C8" w:rsidRPr="003F5AE2">
        <w:rPr>
          <w:rFonts w:ascii="Arial" w:hAnsi="Arial" w:cs="Arial"/>
          <w:spacing w:val="16"/>
          <w:sz w:val="28"/>
          <w:szCs w:val="28"/>
        </w:rPr>
        <w:t>allowing different</w:t>
      </w:r>
      <w:r w:rsidRPr="003F5AE2">
        <w:rPr>
          <w:rFonts w:ascii="Arial" w:hAnsi="Arial" w:cs="Arial"/>
          <w:sz w:val="28"/>
          <w:szCs w:val="28"/>
        </w:rPr>
        <w:t xml:space="preserve"> tribes to learn from one another and the outside world to gain a deeper appreciation of Naga heritage.</w:t>
      </w:r>
    </w:p>
    <w:p w14:paraId="2635C490" w14:textId="77777777" w:rsidR="00356884" w:rsidRPr="003F5AE2" w:rsidRDefault="00356884" w:rsidP="003F5AE2">
      <w:pPr>
        <w:pStyle w:val="BodyText"/>
        <w:spacing w:line="360" w:lineRule="auto"/>
        <w:jc w:val="left"/>
        <w:rPr>
          <w:rFonts w:ascii="Arial" w:hAnsi="Arial" w:cs="Arial"/>
          <w:sz w:val="28"/>
          <w:szCs w:val="28"/>
        </w:rPr>
      </w:pPr>
    </w:p>
    <w:p w14:paraId="77C29E07"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In Manipur, grassroots initiatives have taken a different form, focusing on the promotion of traditional sports and martial arts. The indigenous game of Sagol </w:t>
      </w:r>
      <w:proofErr w:type="spellStart"/>
      <w:r w:rsidRPr="003F5AE2">
        <w:rPr>
          <w:rFonts w:ascii="Arial" w:hAnsi="Arial" w:cs="Arial"/>
          <w:sz w:val="28"/>
          <w:szCs w:val="28"/>
        </w:rPr>
        <w:t>Kangjei</w:t>
      </w:r>
      <w:proofErr w:type="spellEnd"/>
      <w:r w:rsidRPr="003F5AE2">
        <w:rPr>
          <w:rFonts w:ascii="Arial" w:hAnsi="Arial" w:cs="Arial"/>
          <w:sz w:val="28"/>
          <w:szCs w:val="28"/>
        </w:rPr>
        <w:t>, considered the precursor to modern polo, is one such endeavor. Local clubs and associations have been instrumental in reviving this sport, organizing tournaments and training sessions for the youth. This not only keeps the tradition alive but also instills a sense of pride and identity among the participants.</w:t>
      </w:r>
    </w:p>
    <w:p w14:paraId="00356AF5" w14:textId="77777777" w:rsidR="00356884" w:rsidRPr="003F5AE2" w:rsidRDefault="00356884" w:rsidP="003F5AE2">
      <w:pPr>
        <w:pStyle w:val="BodyText"/>
        <w:spacing w:line="360" w:lineRule="auto"/>
        <w:jc w:val="left"/>
        <w:rPr>
          <w:rFonts w:ascii="Arial" w:hAnsi="Arial" w:cs="Arial"/>
          <w:sz w:val="28"/>
          <w:szCs w:val="28"/>
        </w:rPr>
      </w:pPr>
    </w:p>
    <w:p w14:paraId="1C54E896" w14:textId="77777777" w:rsidR="00356884" w:rsidRPr="003F5AE2" w:rsidRDefault="00000000" w:rsidP="003F5AE2">
      <w:pPr>
        <w:pStyle w:val="BodyText"/>
        <w:spacing w:before="1" w:line="360" w:lineRule="auto"/>
        <w:ind w:left="110" w:right="502"/>
        <w:rPr>
          <w:rFonts w:ascii="Arial" w:hAnsi="Arial" w:cs="Arial"/>
          <w:sz w:val="28"/>
          <w:szCs w:val="28"/>
        </w:rPr>
      </w:pPr>
      <w:r w:rsidRPr="003F5AE2">
        <w:rPr>
          <w:rFonts w:ascii="Arial" w:hAnsi="Arial" w:cs="Arial"/>
          <w:sz w:val="28"/>
          <w:szCs w:val="28"/>
        </w:rPr>
        <w:t xml:space="preserve">The culinary traditions of Northeast India, often overlooked in mainstream narratives, are also </w:t>
      </w:r>
      <w:proofErr w:type="gramStart"/>
      <w:r w:rsidRPr="003F5AE2">
        <w:rPr>
          <w:rFonts w:ascii="Arial" w:hAnsi="Arial" w:cs="Arial"/>
          <w:sz w:val="28"/>
          <w:szCs w:val="28"/>
        </w:rPr>
        <w:t>being preserved</w:t>
      </w:r>
      <w:proofErr w:type="gramEnd"/>
      <w:r w:rsidRPr="003F5AE2">
        <w:rPr>
          <w:rFonts w:ascii="Arial" w:hAnsi="Arial" w:cs="Arial"/>
          <w:sz w:val="28"/>
          <w:szCs w:val="28"/>
        </w:rPr>
        <w:t xml:space="preserve"> through grassroots efforts. In Mizoram, community-based organizations are documenting and promoting traditional Mizo recipes, which </w:t>
      </w:r>
      <w:r w:rsidR="00E04F82" w:rsidRPr="003F5AE2">
        <w:rPr>
          <w:rFonts w:ascii="Arial" w:hAnsi="Arial" w:cs="Arial"/>
          <w:sz w:val="28"/>
          <w:szCs w:val="28"/>
        </w:rPr>
        <w:t>use</w:t>
      </w:r>
      <w:r w:rsidRPr="003F5AE2">
        <w:rPr>
          <w:rFonts w:ascii="Arial" w:hAnsi="Arial" w:cs="Arial"/>
          <w:sz w:val="28"/>
          <w:szCs w:val="28"/>
        </w:rPr>
        <w:t xml:space="preserve"> locally sourced ingredients and age-old cooking techniques. These initiatives highlight the importance of food as a cultural marker and encourage sustainable agricultural practices that </w:t>
      </w:r>
      <w:r w:rsidR="00E04F82" w:rsidRPr="003F5AE2">
        <w:rPr>
          <w:rFonts w:ascii="Arial" w:hAnsi="Arial" w:cs="Arial"/>
          <w:sz w:val="28"/>
          <w:szCs w:val="28"/>
        </w:rPr>
        <w:t>help</w:t>
      </w:r>
      <w:r w:rsidRPr="003F5AE2">
        <w:rPr>
          <w:rFonts w:ascii="Arial" w:hAnsi="Arial" w:cs="Arial"/>
          <w:sz w:val="28"/>
          <w:szCs w:val="28"/>
        </w:rPr>
        <w:t xml:space="preserve"> the local economy.</w:t>
      </w:r>
    </w:p>
    <w:p w14:paraId="006B8316" w14:textId="77777777" w:rsidR="00356884" w:rsidRPr="003F5AE2" w:rsidRDefault="00356884" w:rsidP="003F5AE2">
      <w:pPr>
        <w:pStyle w:val="BodyText"/>
        <w:spacing w:line="360" w:lineRule="auto"/>
        <w:jc w:val="left"/>
        <w:rPr>
          <w:rFonts w:ascii="Arial" w:hAnsi="Arial" w:cs="Arial"/>
          <w:sz w:val="28"/>
          <w:szCs w:val="28"/>
        </w:rPr>
      </w:pPr>
    </w:p>
    <w:p w14:paraId="37909485" w14:textId="77777777" w:rsidR="00356884" w:rsidRPr="003F5AE2" w:rsidRDefault="00000000" w:rsidP="003F5AE2">
      <w:pPr>
        <w:pStyle w:val="BodyText"/>
        <w:spacing w:before="0" w:line="360" w:lineRule="auto"/>
        <w:ind w:left="110" w:right="501"/>
        <w:rPr>
          <w:rFonts w:ascii="Arial" w:hAnsi="Arial" w:cs="Arial"/>
          <w:sz w:val="28"/>
          <w:szCs w:val="28"/>
        </w:rPr>
      </w:pPr>
      <w:r w:rsidRPr="003F5AE2">
        <w:rPr>
          <w:rFonts w:ascii="Arial" w:hAnsi="Arial" w:cs="Arial"/>
          <w:sz w:val="28"/>
          <w:szCs w:val="28"/>
        </w:rPr>
        <w:t>Grassroots initiatives in Northeast India are multifaceted, addressing</w:t>
      </w:r>
      <w:r w:rsidRPr="003F5AE2">
        <w:rPr>
          <w:rFonts w:ascii="Arial" w:hAnsi="Arial" w:cs="Arial"/>
          <w:spacing w:val="30"/>
          <w:sz w:val="28"/>
          <w:szCs w:val="28"/>
        </w:rPr>
        <w:t xml:space="preserve"> </w:t>
      </w:r>
      <w:r w:rsidRPr="003F5AE2">
        <w:rPr>
          <w:rFonts w:ascii="Arial" w:hAnsi="Arial" w:cs="Arial"/>
          <w:sz w:val="28"/>
          <w:szCs w:val="28"/>
        </w:rPr>
        <w:t>cultural</w:t>
      </w:r>
      <w:r w:rsidRPr="003F5AE2">
        <w:rPr>
          <w:rFonts w:ascii="Arial" w:hAnsi="Arial" w:cs="Arial"/>
          <w:spacing w:val="31"/>
          <w:sz w:val="28"/>
          <w:szCs w:val="28"/>
        </w:rPr>
        <w:t xml:space="preserve"> </w:t>
      </w:r>
      <w:r w:rsidRPr="003F5AE2">
        <w:rPr>
          <w:rFonts w:ascii="Arial" w:hAnsi="Arial" w:cs="Arial"/>
          <w:sz w:val="28"/>
          <w:szCs w:val="28"/>
        </w:rPr>
        <w:t>preservation,</w:t>
      </w:r>
      <w:r w:rsidRPr="003F5AE2">
        <w:rPr>
          <w:rFonts w:ascii="Arial" w:hAnsi="Arial" w:cs="Arial"/>
          <w:spacing w:val="32"/>
          <w:sz w:val="28"/>
          <w:szCs w:val="28"/>
        </w:rPr>
        <w:t xml:space="preserve"> </w:t>
      </w:r>
      <w:r w:rsidRPr="003F5AE2">
        <w:rPr>
          <w:rFonts w:ascii="Arial" w:hAnsi="Arial" w:cs="Arial"/>
          <w:sz w:val="28"/>
          <w:szCs w:val="28"/>
        </w:rPr>
        <w:t>economic</w:t>
      </w:r>
      <w:r w:rsidRPr="003F5AE2">
        <w:rPr>
          <w:rFonts w:ascii="Arial" w:hAnsi="Arial" w:cs="Arial"/>
          <w:spacing w:val="31"/>
          <w:sz w:val="28"/>
          <w:szCs w:val="28"/>
        </w:rPr>
        <w:t xml:space="preserve"> </w:t>
      </w:r>
      <w:r w:rsidRPr="003F5AE2">
        <w:rPr>
          <w:rFonts w:ascii="Arial" w:hAnsi="Arial" w:cs="Arial"/>
          <w:spacing w:val="-2"/>
          <w:sz w:val="28"/>
          <w:szCs w:val="28"/>
        </w:rPr>
        <w:t>empowerment,</w:t>
      </w:r>
      <w:r w:rsidRPr="003F5AE2">
        <w:rPr>
          <w:rFonts w:ascii="Arial" w:hAnsi="Arial" w:cs="Arial"/>
          <w:sz w:val="28"/>
          <w:szCs w:val="28"/>
        </w:rPr>
        <w:t xml:space="preserve"> and social cohesion. They exemplify the strength and resilience of local communities in safeguarding their</w:t>
      </w:r>
      <w:r w:rsidRPr="003F5AE2">
        <w:rPr>
          <w:rFonts w:ascii="Arial" w:hAnsi="Arial" w:cs="Arial"/>
          <w:spacing w:val="40"/>
          <w:sz w:val="28"/>
          <w:szCs w:val="28"/>
        </w:rPr>
        <w:t xml:space="preserve"> </w:t>
      </w:r>
      <w:r w:rsidRPr="003F5AE2">
        <w:rPr>
          <w:rFonts w:ascii="Arial" w:hAnsi="Arial" w:cs="Arial"/>
          <w:sz w:val="28"/>
          <w:szCs w:val="28"/>
        </w:rPr>
        <w:t>heritage while adapting to contemporary challenges. These efforts</w:t>
      </w:r>
      <w:r w:rsidRPr="003F5AE2">
        <w:rPr>
          <w:rFonts w:ascii="Arial" w:hAnsi="Arial" w:cs="Arial"/>
          <w:spacing w:val="-1"/>
          <w:sz w:val="28"/>
          <w:szCs w:val="28"/>
        </w:rPr>
        <w:t xml:space="preserve"> </w:t>
      </w:r>
      <w:r w:rsidRPr="003F5AE2">
        <w:rPr>
          <w:rFonts w:ascii="Arial" w:hAnsi="Arial" w:cs="Arial"/>
          <w:sz w:val="28"/>
          <w:szCs w:val="28"/>
        </w:rPr>
        <w:t>not</w:t>
      </w:r>
      <w:r w:rsidRPr="003F5AE2">
        <w:rPr>
          <w:rFonts w:ascii="Arial" w:hAnsi="Arial" w:cs="Arial"/>
          <w:spacing w:val="-2"/>
          <w:sz w:val="28"/>
          <w:szCs w:val="28"/>
        </w:rPr>
        <w:t xml:space="preserve"> </w:t>
      </w:r>
      <w:r w:rsidRPr="003F5AE2">
        <w:rPr>
          <w:rFonts w:ascii="Arial" w:hAnsi="Arial" w:cs="Arial"/>
          <w:sz w:val="28"/>
          <w:szCs w:val="28"/>
        </w:rPr>
        <w:t>only</w:t>
      </w:r>
      <w:r w:rsidRPr="003F5AE2">
        <w:rPr>
          <w:rFonts w:ascii="Arial" w:hAnsi="Arial" w:cs="Arial"/>
          <w:spacing w:val="-1"/>
          <w:sz w:val="28"/>
          <w:szCs w:val="28"/>
        </w:rPr>
        <w:t xml:space="preserve"> </w:t>
      </w:r>
      <w:r w:rsidRPr="003F5AE2">
        <w:rPr>
          <w:rFonts w:ascii="Arial" w:hAnsi="Arial" w:cs="Arial"/>
          <w:sz w:val="28"/>
          <w:szCs w:val="28"/>
        </w:rPr>
        <w:t>enrich</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cultural</w:t>
      </w:r>
      <w:r w:rsidRPr="003F5AE2">
        <w:rPr>
          <w:rFonts w:ascii="Arial" w:hAnsi="Arial" w:cs="Arial"/>
          <w:spacing w:val="-1"/>
          <w:sz w:val="28"/>
          <w:szCs w:val="28"/>
        </w:rPr>
        <w:t xml:space="preserve"> </w:t>
      </w:r>
      <w:r w:rsidRPr="003F5AE2">
        <w:rPr>
          <w:rFonts w:ascii="Arial" w:hAnsi="Arial" w:cs="Arial"/>
          <w:sz w:val="28"/>
          <w:szCs w:val="28"/>
        </w:rPr>
        <w:t>mosaic</w:t>
      </w:r>
      <w:r w:rsidRPr="003F5AE2">
        <w:rPr>
          <w:rFonts w:ascii="Arial" w:hAnsi="Arial" w:cs="Arial"/>
          <w:spacing w:val="-1"/>
          <w:sz w:val="28"/>
          <w:szCs w:val="28"/>
        </w:rPr>
        <w:t xml:space="preserve"> </w:t>
      </w:r>
      <w:r w:rsidRPr="003F5AE2">
        <w:rPr>
          <w:rFonts w:ascii="Arial" w:hAnsi="Arial" w:cs="Arial"/>
          <w:sz w:val="28"/>
          <w:szCs w:val="28"/>
        </w:rPr>
        <w:t>of</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region</w:t>
      </w:r>
      <w:r w:rsidRPr="003F5AE2">
        <w:rPr>
          <w:rFonts w:ascii="Arial" w:hAnsi="Arial" w:cs="Arial"/>
          <w:spacing w:val="-1"/>
          <w:sz w:val="28"/>
          <w:szCs w:val="28"/>
        </w:rPr>
        <w:t xml:space="preserve"> </w:t>
      </w:r>
      <w:r w:rsidRPr="003F5AE2">
        <w:rPr>
          <w:rFonts w:ascii="Arial" w:hAnsi="Arial" w:cs="Arial"/>
          <w:sz w:val="28"/>
          <w:szCs w:val="28"/>
        </w:rPr>
        <w:t xml:space="preserve">but also contribute to a more inclusive and understanding </w:t>
      </w:r>
      <w:r w:rsidRPr="003F5AE2">
        <w:rPr>
          <w:rFonts w:ascii="Arial" w:hAnsi="Arial" w:cs="Arial"/>
          <w:spacing w:val="-2"/>
          <w:sz w:val="28"/>
          <w:szCs w:val="28"/>
        </w:rPr>
        <w:lastRenderedPageBreak/>
        <w:t>society.</w:t>
      </w:r>
    </w:p>
    <w:p w14:paraId="409E8EA1" w14:textId="77777777" w:rsidR="00356884" w:rsidRPr="003F5AE2" w:rsidRDefault="00356884" w:rsidP="003F5AE2">
      <w:pPr>
        <w:pStyle w:val="BodyText"/>
        <w:spacing w:before="10" w:line="360" w:lineRule="auto"/>
        <w:jc w:val="left"/>
        <w:rPr>
          <w:rFonts w:ascii="Arial" w:hAnsi="Arial" w:cs="Arial"/>
          <w:sz w:val="28"/>
          <w:szCs w:val="28"/>
        </w:rPr>
      </w:pPr>
    </w:p>
    <w:p w14:paraId="1DD29367" w14:textId="77777777" w:rsidR="00356884" w:rsidRPr="003F5AE2" w:rsidRDefault="00000000" w:rsidP="003F5AE2">
      <w:pPr>
        <w:pStyle w:val="Heading3"/>
        <w:spacing w:line="360" w:lineRule="auto"/>
        <w:ind w:left="0"/>
        <w:rPr>
          <w:rFonts w:ascii="Arial" w:hAnsi="Arial" w:cs="Arial"/>
          <w:i w:val="0"/>
          <w:iCs w:val="0"/>
          <w:sz w:val="28"/>
          <w:szCs w:val="28"/>
        </w:rPr>
      </w:pPr>
      <w:r w:rsidRPr="003F5AE2">
        <w:rPr>
          <w:rFonts w:ascii="Arial" w:hAnsi="Arial" w:cs="Arial"/>
          <w:i w:val="0"/>
          <w:iCs w:val="0"/>
          <w:w w:val="110"/>
          <w:sz w:val="28"/>
          <w:szCs w:val="28"/>
        </w:rPr>
        <w:t>Community</w:t>
      </w:r>
      <w:r w:rsidRPr="003F5AE2">
        <w:rPr>
          <w:rFonts w:ascii="Arial" w:hAnsi="Arial" w:cs="Arial"/>
          <w:i w:val="0"/>
          <w:iCs w:val="0"/>
          <w:spacing w:val="24"/>
          <w:w w:val="115"/>
          <w:sz w:val="28"/>
          <w:szCs w:val="28"/>
        </w:rPr>
        <w:t xml:space="preserve"> </w:t>
      </w:r>
      <w:r w:rsidRPr="003F5AE2">
        <w:rPr>
          <w:rFonts w:ascii="Arial" w:hAnsi="Arial" w:cs="Arial"/>
          <w:i w:val="0"/>
          <w:iCs w:val="0"/>
          <w:spacing w:val="-2"/>
          <w:w w:val="115"/>
          <w:sz w:val="28"/>
          <w:szCs w:val="28"/>
        </w:rPr>
        <w:t>Engagement</w:t>
      </w:r>
    </w:p>
    <w:p w14:paraId="326D92E3" w14:textId="77777777" w:rsidR="00356884" w:rsidRPr="003F5AE2" w:rsidRDefault="00000000" w:rsidP="003F5AE2">
      <w:pPr>
        <w:pStyle w:val="BodyText"/>
        <w:spacing w:before="262" w:line="360" w:lineRule="auto"/>
        <w:ind w:right="105"/>
        <w:rPr>
          <w:rFonts w:ascii="Arial" w:hAnsi="Arial" w:cs="Arial"/>
          <w:sz w:val="28"/>
          <w:szCs w:val="28"/>
        </w:rPr>
      </w:pPr>
      <w:r w:rsidRPr="003F5AE2">
        <w:rPr>
          <w:rFonts w:ascii="Arial" w:hAnsi="Arial" w:cs="Arial"/>
          <w:sz w:val="28"/>
          <w:szCs w:val="28"/>
        </w:rPr>
        <w:t xml:space="preserve">Northeast India, with its mosaic of ethnicities and traditions, offers a unique canvas for community engagement. The region, often celebrated for its vibrant cultural diversity, presents </w:t>
      </w:r>
      <w:r w:rsidR="002928C8" w:rsidRPr="003F5AE2">
        <w:rPr>
          <w:rFonts w:ascii="Arial" w:hAnsi="Arial" w:cs="Arial"/>
          <w:sz w:val="28"/>
          <w:szCs w:val="28"/>
        </w:rPr>
        <w:t>fertile</w:t>
      </w:r>
      <w:r w:rsidRPr="003F5AE2">
        <w:rPr>
          <w:rFonts w:ascii="Arial" w:hAnsi="Arial" w:cs="Arial"/>
          <w:sz w:val="28"/>
          <w:szCs w:val="28"/>
        </w:rPr>
        <w:t xml:space="preserve"> ground for fostering connections that transcend boundaries. Engaging with</w:t>
      </w:r>
      <w:r w:rsidRPr="003F5AE2">
        <w:rPr>
          <w:rFonts w:ascii="Arial" w:hAnsi="Arial" w:cs="Arial"/>
          <w:spacing w:val="40"/>
          <w:sz w:val="28"/>
          <w:szCs w:val="28"/>
        </w:rPr>
        <w:t xml:space="preserve"> </w:t>
      </w:r>
      <w:r w:rsidRPr="003F5AE2">
        <w:rPr>
          <w:rFonts w:ascii="Arial" w:hAnsi="Arial" w:cs="Arial"/>
          <w:sz w:val="28"/>
          <w:szCs w:val="28"/>
        </w:rPr>
        <w:t xml:space="preserve">these communities requires a nuanced understanding of their intricate social fabrics, which </w:t>
      </w:r>
      <w:proofErr w:type="gramStart"/>
      <w:r w:rsidRPr="003F5AE2">
        <w:rPr>
          <w:rFonts w:ascii="Arial" w:hAnsi="Arial" w:cs="Arial"/>
          <w:sz w:val="28"/>
          <w:szCs w:val="28"/>
        </w:rPr>
        <w:t>are woven</w:t>
      </w:r>
      <w:proofErr w:type="gramEnd"/>
      <w:r w:rsidRPr="003F5AE2">
        <w:rPr>
          <w:rFonts w:ascii="Arial" w:hAnsi="Arial" w:cs="Arial"/>
          <w:sz w:val="28"/>
          <w:szCs w:val="28"/>
        </w:rPr>
        <w:t xml:space="preserve"> from threads of history, language, religion, and shared experiences.</w:t>
      </w:r>
    </w:p>
    <w:p w14:paraId="30A8D858" w14:textId="77777777" w:rsidR="00356884" w:rsidRPr="003F5AE2" w:rsidRDefault="00356884" w:rsidP="003F5AE2">
      <w:pPr>
        <w:pStyle w:val="BodyText"/>
        <w:spacing w:before="1" w:line="360" w:lineRule="auto"/>
        <w:jc w:val="left"/>
        <w:rPr>
          <w:rFonts w:ascii="Arial" w:hAnsi="Arial" w:cs="Arial"/>
          <w:sz w:val="28"/>
          <w:szCs w:val="28"/>
        </w:rPr>
      </w:pPr>
    </w:p>
    <w:p w14:paraId="5880858E"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In the verdant hills and valleys of Northeast India, community engagement is not merely an act of </w:t>
      </w:r>
      <w:proofErr w:type="gramStart"/>
      <w:r w:rsidR="002928C8" w:rsidRPr="003F5AE2">
        <w:rPr>
          <w:rFonts w:ascii="Arial" w:hAnsi="Arial" w:cs="Arial"/>
          <w:sz w:val="28"/>
          <w:szCs w:val="28"/>
        </w:rPr>
        <w:t>outreach</w:t>
      </w:r>
      <w:proofErr w:type="gramEnd"/>
      <w:r w:rsidRPr="003F5AE2">
        <w:rPr>
          <w:rFonts w:ascii="Arial" w:hAnsi="Arial" w:cs="Arial"/>
          <w:spacing w:val="40"/>
          <w:sz w:val="28"/>
          <w:szCs w:val="28"/>
        </w:rPr>
        <w:t xml:space="preserve"> </w:t>
      </w:r>
      <w:r w:rsidRPr="003F5AE2">
        <w:rPr>
          <w:rFonts w:ascii="Arial" w:hAnsi="Arial" w:cs="Arial"/>
          <w:sz w:val="28"/>
          <w:szCs w:val="28"/>
        </w:rPr>
        <w:t>but a reciprocal relationship grounded in mutual respect</w:t>
      </w:r>
      <w:r w:rsidRPr="003F5AE2">
        <w:rPr>
          <w:rFonts w:ascii="Arial" w:hAnsi="Arial" w:cs="Arial"/>
          <w:spacing w:val="40"/>
          <w:sz w:val="28"/>
          <w:szCs w:val="28"/>
        </w:rPr>
        <w:t xml:space="preserve"> </w:t>
      </w:r>
      <w:r w:rsidRPr="003F5AE2">
        <w:rPr>
          <w:rFonts w:ascii="Arial" w:hAnsi="Arial" w:cs="Arial"/>
          <w:sz w:val="28"/>
          <w:szCs w:val="28"/>
        </w:rPr>
        <w:t>and understanding. Each village and town, with its distinct identity, contributes to the rich tapestry of the region. The local festivals, rituals, and daily practices are not just activities</w:t>
      </w:r>
      <w:r w:rsidRPr="003F5AE2">
        <w:rPr>
          <w:rFonts w:ascii="Arial" w:hAnsi="Arial" w:cs="Arial"/>
          <w:spacing w:val="33"/>
          <w:sz w:val="28"/>
          <w:szCs w:val="28"/>
        </w:rPr>
        <w:t xml:space="preserve"> </w:t>
      </w:r>
      <w:r w:rsidRPr="003F5AE2">
        <w:rPr>
          <w:rFonts w:ascii="Arial" w:hAnsi="Arial" w:cs="Arial"/>
          <w:sz w:val="28"/>
          <w:szCs w:val="28"/>
        </w:rPr>
        <w:t>but</w:t>
      </w:r>
      <w:r w:rsidRPr="003F5AE2">
        <w:rPr>
          <w:rFonts w:ascii="Arial" w:hAnsi="Arial" w:cs="Arial"/>
          <w:spacing w:val="33"/>
          <w:sz w:val="28"/>
          <w:szCs w:val="28"/>
        </w:rPr>
        <w:t xml:space="preserve"> </w:t>
      </w:r>
      <w:r w:rsidRPr="003F5AE2">
        <w:rPr>
          <w:rFonts w:ascii="Arial" w:hAnsi="Arial" w:cs="Arial"/>
          <w:sz w:val="28"/>
          <w:szCs w:val="28"/>
        </w:rPr>
        <w:t>expressions</w:t>
      </w:r>
      <w:r w:rsidRPr="003F5AE2">
        <w:rPr>
          <w:rFonts w:ascii="Arial" w:hAnsi="Arial" w:cs="Arial"/>
          <w:spacing w:val="33"/>
          <w:sz w:val="28"/>
          <w:szCs w:val="28"/>
        </w:rPr>
        <w:t xml:space="preserve"> </w:t>
      </w:r>
      <w:r w:rsidRPr="003F5AE2">
        <w:rPr>
          <w:rFonts w:ascii="Arial" w:hAnsi="Arial" w:cs="Arial"/>
          <w:sz w:val="28"/>
          <w:szCs w:val="28"/>
        </w:rPr>
        <w:t>of</w:t>
      </w:r>
      <w:r w:rsidRPr="003F5AE2">
        <w:rPr>
          <w:rFonts w:ascii="Arial" w:hAnsi="Arial" w:cs="Arial"/>
          <w:spacing w:val="33"/>
          <w:sz w:val="28"/>
          <w:szCs w:val="28"/>
        </w:rPr>
        <w:t xml:space="preserve"> </w:t>
      </w:r>
      <w:r w:rsidRPr="003F5AE2">
        <w:rPr>
          <w:rFonts w:ascii="Arial" w:hAnsi="Arial" w:cs="Arial"/>
          <w:sz w:val="28"/>
          <w:szCs w:val="28"/>
        </w:rPr>
        <w:t>a</w:t>
      </w:r>
      <w:r w:rsidRPr="003F5AE2">
        <w:rPr>
          <w:rFonts w:ascii="Arial" w:hAnsi="Arial" w:cs="Arial"/>
          <w:spacing w:val="34"/>
          <w:sz w:val="28"/>
          <w:szCs w:val="28"/>
        </w:rPr>
        <w:t xml:space="preserve"> </w:t>
      </w:r>
      <w:r w:rsidRPr="003F5AE2">
        <w:rPr>
          <w:rFonts w:ascii="Arial" w:hAnsi="Arial" w:cs="Arial"/>
          <w:sz w:val="28"/>
          <w:szCs w:val="28"/>
        </w:rPr>
        <w:t>deep-rooted</w:t>
      </w:r>
      <w:r w:rsidRPr="003F5AE2">
        <w:rPr>
          <w:rFonts w:ascii="Arial" w:hAnsi="Arial" w:cs="Arial"/>
          <w:spacing w:val="34"/>
          <w:sz w:val="28"/>
          <w:szCs w:val="28"/>
        </w:rPr>
        <w:t xml:space="preserve"> </w:t>
      </w:r>
      <w:r w:rsidRPr="003F5AE2">
        <w:rPr>
          <w:rFonts w:ascii="Arial" w:hAnsi="Arial" w:cs="Arial"/>
          <w:sz w:val="28"/>
          <w:szCs w:val="28"/>
        </w:rPr>
        <w:t>cultural</w:t>
      </w:r>
      <w:r w:rsidRPr="003F5AE2">
        <w:rPr>
          <w:rFonts w:ascii="Arial" w:hAnsi="Arial" w:cs="Arial"/>
          <w:spacing w:val="33"/>
          <w:sz w:val="28"/>
          <w:szCs w:val="28"/>
        </w:rPr>
        <w:t xml:space="preserve"> </w:t>
      </w:r>
      <w:r w:rsidRPr="003F5AE2">
        <w:rPr>
          <w:rFonts w:ascii="Arial" w:hAnsi="Arial" w:cs="Arial"/>
          <w:spacing w:val="-2"/>
          <w:sz w:val="28"/>
          <w:szCs w:val="28"/>
        </w:rPr>
        <w:t>ethos.</w:t>
      </w:r>
    </w:p>
    <w:p w14:paraId="55906D67" w14:textId="77777777" w:rsidR="00356884" w:rsidRPr="003F5AE2" w:rsidRDefault="00000000" w:rsidP="003F5AE2">
      <w:pPr>
        <w:pStyle w:val="BodyText"/>
        <w:spacing w:before="85" w:line="360" w:lineRule="auto"/>
        <w:ind w:left="110" w:right="504"/>
        <w:rPr>
          <w:rFonts w:ascii="Arial" w:hAnsi="Arial" w:cs="Arial"/>
          <w:sz w:val="28"/>
          <w:szCs w:val="28"/>
        </w:rPr>
      </w:pPr>
      <w:r w:rsidRPr="003F5AE2">
        <w:rPr>
          <w:rFonts w:ascii="Arial" w:hAnsi="Arial" w:cs="Arial"/>
          <w:sz w:val="28"/>
          <w:szCs w:val="28"/>
        </w:rPr>
        <w:t xml:space="preserve">To truly engage with these communities, one must appreciate the significance of these cultural manifestations. The role of storytelling cannot </w:t>
      </w:r>
      <w:proofErr w:type="gramStart"/>
      <w:r w:rsidRPr="003F5AE2">
        <w:rPr>
          <w:rFonts w:ascii="Arial" w:hAnsi="Arial" w:cs="Arial"/>
          <w:sz w:val="28"/>
          <w:szCs w:val="28"/>
        </w:rPr>
        <w:t>be overstated</w:t>
      </w:r>
      <w:proofErr w:type="gramEnd"/>
      <w:r w:rsidRPr="003F5AE2">
        <w:rPr>
          <w:rFonts w:ascii="Arial" w:hAnsi="Arial" w:cs="Arial"/>
          <w:sz w:val="28"/>
          <w:szCs w:val="28"/>
        </w:rPr>
        <w:t xml:space="preserve"> in this</w:t>
      </w:r>
      <w:r w:rsidRPr="003F5AE2">
        <w:rPr>
          <w:rFonts w:ascii="Arial" w:hAnsi="Arial" w:cs="Arial"/>
          <w:spacing w:val="80"/>
          <w:sz w:val="28"/>
          <w:szCs w:val="28"/>
        </w:rPr>
        <w:t xml:space="preserve"> </w:t>
      </w:r>
      <w:r w:rsidRPr="003F5AE2">
        <w:rPr>
          <w:rFonts w:ascii="Arial" w:hAnsi="Arial" w:cs="Arial"/>
          <w:sz w:val="28"/>
          <w:szCs w:val="28"/>
        </w:rPr>
        <w:t>context. Oral traditions serve as the backbone of cultural transmission, with stories passed down through</w:t>
      </w:r>
      <w:r w:rsidRPr="003F5AE2">
        <w:rPr>
          <w:rFonts w:ascii="Arial" w:hAnsi="Arial" w:cs="Arial"/>
          <w:spacing w:val="40"/>
          <w:sz w:val="28"/>
          <w:szCs w:val="28"/>
        </w:rPr>
        <w:t xml:space="preserve"> </w:t>
      </w:r>
      <w:r w:rsidRPr="003F5AE2">
        <w:rPr>
          <w:rFonts w:ascii="Arial" w:hAnsi="Arial" w:cs="Arial"/>
          <w:sz w:val="28"/>
          <w:szCs w:val="28"/>
        </w:rPr>
        <w:t>generations. These narratives are more than just entertainment; they are repositories of collective wisdom and shared values. Engaging with the community through their stories allows for a deeper connection and provides insight into their worldview. It is through these stories that one can grasp the essence of their identity and the challenges they face.</w:t>
      </w:r>
    </w:p>
    <w:p w14:paraId="20C1F9F0" w14:textId="77777777" w:rsidR="00356884" w:rsidRPr="003F5AE2" w:rsidRDefault="00356884" w:rsidP="003F5AE2">
      <w:pPr>
        <w:pStyle w:val="BodyText"/>
        <w:spacing w:line="360" w:lineRule="auto"/>
        <w:jc w:val="left"/>
        <w:rPr>
          <w:rFonts w:ascii="Arial" w:hAnsi="Arial" w:cs="Arial"/>
          <w:sz w:val="28"/>
          <w:szCs w:val="28"/>
        </w:rPr>
      </w:pPr>
    </w:p>
    <w:p w14:paraId="4C9E26C8" w14:textId="77777777" w:rsidR="00356884" w:rsidRPr="003F5AE2" w:rsidRDefault="00000000" w:rsidP="003F5AE2">
      <w:pPr>
        <w:pStyle w:val="BodyText"/>
        <w:spacing w:before="1" w:line="360" w:lineRule="auto"/>
        <w:ind w:right="502"/>
        <w:rPr>
          <w:rFonts w:ascii="Arial" w:hAnsi="Arial" w:cs="Arial"/>
          <w:sz w:val="28"/>
          <w:szCs w:val="28"/>
        </w:rPr>
      </w:pPr>
      <w:r w:rsidRPr="003F5AE2">
        <w:rPr>
          <w:rFonts w:ascii="Arial" w:hAnsi="Arial" w:cs="Arial"/>
          <w:sz w:val="28"/>
          <w:szCs w:val="28"/>
        </w:rPr>
        <w:t xml:space="preserve">Moreover, community engagement in Northeast India often revolves around participatory activities. Whether it is joining in a local festival, </w:t>
      </w:r>
      <w:r w:rsidR="00E04F82" w:rsidRPr="003F5AE2">
        <w:rPr>
          <w:rFonts w:ascii="Arial" w:hAnsi="Arial" w:cs="Arial"/>
          <w:sz w:val="28"/>
          <w:szCs w:val="28"/>
        </w:rPr>
        <w:t>taking part</w:t>
      </w:r>
      <w:r w:rsidRPr="003F5AE2">
        <w:rPr>
          <w:rFonts w:ascii="Arial" w:hAnsi="Arial" w:cs="Arial"/>
          <w:sz w:val="28"/>
          <w:szCs w:val="28"/>
        </w:rPr>
        <w:t xml:space="preserve"> in traditional dances, or engaging in communal farming practices, these activities offer a window into the communal spirit. These shared experiences foster a sense of belonging and solidarity, bridging the gap between outsiders and locals. The </w:t>
      </w:r>
      <w:r w:rsidRPr="003F5AE2">
        <w:rPr>
          <w:rFonts w:ascii="Arial" w:hAnsi="Arial" w:cs="Arial"/>
          <w:sz w:val="28"/>
          <w:szCs w:val="28"/>
        </w:rPr>
        <w:lastRenderedPageBreak/>
        <w:t xml:space="preserve">act of participation itself is a gesture of respect and willingness to learn, which </w:t>
      </w:r>
      <w:proofErr w:type="gramStart"/>
      <w:r w:rsidRPr="003F5AE2">
        <w:rPr>
          <w:rFonts w:ascii="Arial" w:hAnsi="Arial" w:cs="Arial"/>
          <w:sz w:val="28"/>
          <w:szCs w:val="28"/>
        </w:rPr>
        <w:t>is highly valued</w:t>
      </w:r>
      <w:proofErr w:type="gramEnd"/>
      <w:r w:rsidRPr="003F5AE2">
        <w:rPr>
          <w:rFonts w:ascii="Arial" w:hAnsi="Arial" w:cs="Arial"/>
          <w:sz w:val="28"/>
          <w:szCs w:val="28"/>
        </w:rPr>
        <w:t xml:space="preserve"> by the communities.</w:t>
      </w:r>
    </w:p>
    <w:p w14:paraId="6A42A224" w14:textId="77777777" w:rsidR="00356884" w:rsidRPr="003F5AE2" w:rsidRDefault="00000000" w:rsidP="003F5AE2">
      <w:pPr>
        <w:pStyle w:val="BodyText"/>
        <w:spacing w:before="85" w:line="360" w:lineRule="auto"/>
        <w:ind w:right="106"/>
        <w:rPr>
          <w:rFonts w:ascii="Arial" w:hAnsi="Arial" w:cs="Arial"/>
          <w:sz w:val="28"/>
          <w:szCs w:val="28"/>
        </w:rPr>
      </w:pPr>
      <w:r w:rsidRPr="003F5AE2">
        <w:rPr>
          <w:rFonts w:ascii="Arial" w:hAnsi="Arial" w:cs="Arial"/>
          <w:sz w:val="28"/>
          <w:szCs w:val="28"/>
        </w:rPr>
        <w:t xml:space="preserve">Education plays a pivotal role in community engagement. Initiatives aimed at improving literacy and providing vocational training not only empower individuals but also strengthen the </w:t>
      </w:r>
      <w:r w:rsidR="00D5402D" w:rsidRPr="003F5AE2">
        <w:rPr>
          <w:rFonts w:ascii="Arial" w:hAnsi="Arial" w:cs="Arial"/>
          <w:sz w:val="28"/>
          <w:szCs w:val="28"/>
        </w:rPr>
        <w:t>community</w:t>
      </w:r>
      <w:r w:rsidRPr="003F5AE2">
        <w:rPr>
          <w:rFonts w:ascii="Arial" w:hAnsi="Arial" w:cs="Arial"/>
          <w:sz w:val="28"/>
          <w:szCs w:val="28"/>
        </w:rPr>
        <w:t>. By collaborating</w:t>
      </w:r>
      <w:r w:rsidRPr="003F5AE2">
        <w:rPr>
          <w:rFonts w:ascii="Arial" w:hAnsi="Arial" w:cs="Arial"/>
          <w:spacing w:val="80"/>
          <w:sz w:val="28"/>
          <w:szCs w:val="28"/>
        </w:rPr>
        <w:t xml:space="preserve"> </w:t>
      </w:r>
      <w:r w:rsidRPr="003F5AE2">
        <w:rPr>
          <w:rFonts w:ascii="Arial" w:hAnsi="Arial" w:cs="Arial"/>
          <w:sz w:val="28"/>
          <w:szCs w:val="28"/>
        </w:rPr>
        <w:t>with local leaders and educators, one can ensure that these initiatives are culturally sensitive and address the specific needs of the community. Education serves as a bridge, connecting traditional knowledge with modern advancements,</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fostering</w:t>
      </w:r>
      <w:r w:rsidRPr="003F5AE2">
        <w:rPr>
          <w:rFonts w:ascii="Arial" w:hAnsi="Arial" w:cs="Arial"/>
          <w:spacing w:val="-2"/>
          <w:sz w:val="28"/>
          <w:szCs w:val="28"/>
        </w:rPr>
        <w:t xml:space="preserve"> </w:t>
      </w:r>
      <w:r w:rsidRPr="003F5AE2">
        <w:rPr>
          <w:rFonts w:ascii="Arial" w:hAnsi="Arial" w:cs="Arial"/>
          <w:sz w:val="28"/>
          <w:szCs w:val="28"/>
        </w:rPr>
        <w:t>an</w:t>
      </w:r>
      <w:r w:rsidRPr="003F5AE2">
        <w:rPr>
          <w:rFonts w:ascii="Arial" w:hAnsi="Arial" w:cs="Arial"/>
          <w:spacing w:val="-2"/>
          <w:sz w:val="28"/>
          <w:szCs w:val="28"/>
        </w:rPr>
        <w:t xml:space="preserve"> </w:t>
      </w:r>
      <w:r w:rsidRPr="003F5AE2">
        <w:rPr>
          <w:rFonts w:ascii="Arial" w:hAnsi="Arial" w:cs="Arial"/>
          <w:sz w:val="28"/>
          <w:szCs w:val="28"/>
        </w:rPr>
        <w:t>environment</w:t>
      </w:r>
      <w:r w:rsidRPr="003F5AE2">
        <w:rPr>
          <w:rFonts w:ascii="Arial" w:hAnsi="Arial" w:cs="Arial"/>
          <w:spacing w:val="-2"/>
          <w:sz w:val="28"/>
          <w:szCs w:val="28"/>
        </w:rPr>
        <w:t xml:space="preserve"> </w:t>
      </w:r>
      <w:r w:rsidRPr="003F5AE2">
        <w:rPr>
          <w:rFonts w:ascii="Arial" w:hAnsi="Arial" w:cs="Arial"/>
          <w:sz w:val="28"/>
          <w:szCs w:val="28"/>
        </w:rPr>
        <w:t>of</w:t>
      </w:r>
      <w:r w:rsidRPr="003F5AE2">
        <w:rPr>
          <w:rFonts w:ascii="Arial" w:hAnsi="Arial" w:cs="Arial"/>
          <w:spacing w:val="-2"/>
          <w:sz w:val="28"/>
          <w:szCs w:val="28"/>
        </w:rPr>
        <w:t xml:space="preserve"> </w:t>
      </w:r>
      <w:r w:rsidRPr="003F5AE2">
        <w:rPr>
          <w:rFonts w:ascii="Arial" w:hAnsi="Arial" w:cs="Arial"/>
          <w:sz w:val="28"/>
          <w:szCs w:val="28"/>
        </w:rPr>
        <w:t>continuous learning and growth.</w:t>
      </w:r>
    </w:p>
    <w:p w14:paraId="195336F7" w14:textId="77777777" w:rsidR="00356884" w:rsidRPr="003F5AE2" w:rsidRDefault="00356884" w:rsidP="003F5AE2">
      <w:pPr>
        <w:pStyle w:val="BodyText"/>
        <w:spacing w:line="360" w:lineRule="auto"/>
        <w:jc w:val="left"/>
        <w:rPr>
          <w:rFonts w:ascii="Arial" w:hAnsi="Arial" w:cs="Arial"/>
          <w:sz w:val="28"/>
          <w:szCs w:val="28"/>
        </w:rPr>
      </w:pPr>
    </w:p>
    <w:p w14:paraId="28706D2F"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Healthcare is another critical area where community engagement can make a significant impact. Access to healthcare services in </w:t>
      </w:r>
      <w:proofErr w:type="gramStart"/>
      <w:r w:rsidRPr="003F5AE2">
        <w:rPr>
          <w:rFonts w:ascii="Arial" w:hAnsi="Arial" w:cs="Arial"/>
          <w:sz w:val="28"/>
          <w:szCs w:val="28"/>
        </w:rPr>
        <w:t>many</w:t>
      </w:r>
      <w:proofErr w:type="gramEnd"/>
      <w:r w:rsidRPr="003F5AE2">
        <w:rPr>
          <w:rFonts w:ascii="Arial" w:hAnsi="Arial" w:cs="Arial"/>
          <w:sz w:val="28"/>
          <w:szCs w:val="28"/>
        </w:rPr>
        <w:t xml:space="preserve"> parts of Northeast India </w:t>
      </w:r>
      <w:proofErr w:type="gramStart"/>
      <w:r w:rsidRPr="003F5AE2">
        <w:rPr>
          <w:rFonts w:ascii="Arial" w:hAnsi="Arial" w:cs="Arial"/>
          <w:sz w:val="28"/>
          <w:szCs w:val="28"/>
        </w:rPr>
        <w:t>is limited</w:t>
      </w:r>
      <w:proofErr w:type="gramEnd"/>
      <w:r w:rsidRPr="003F5AE2">
        <w:rPr>
          <w:rFonts w:ascii="Arial" w:hAnsi="Arial" w:cs="Arial"/>
          <w:sz w:val="28"/>
          <w:szCs w:val="28"/>
        </w:rPr>
        <w:t xml:space="preserve">, and traditional healing practices are often the primary source of medical care. By </w:t>
      </w:r>
      <w:r w:rsidR="00D5402D" w:rsidRPr="003F5AE2">
        <w:rPr>
          <w:rFonts w:ascii="Arial" w:hAnsi="Arial" w:cs="Arial"/>
          <w:sz w:val="28"/>
          <w:szCs w:val="28"/>
        </w:rPr>
        <w:t>collaborating with</w:t>
      </w:r>
      <w:r w:rsidRPr="003F5AE2">
        <w:rPr>
          <w:rFonts w:ascii="Arial" w:hAnsi="Arial" w:cs="Arial"/>
          <w:sz w:val="28"/>
          <w:szCs w:val="28"/>
        </w:rPr>
        <w:t xml:space="preserve"> traditional healers and integrating modern medical</w:t>
      </w:r>
      <w:r w:rsidRPr="003F5AE2">
        <w:rPr>
          <w:rFonts w:ascii="Arial" w:hAnsi="Arial" w:cs="Arial"/>
          <w:spacing w:val="40"/>
          <w:sz w:val="28"/>
          <w:szCs w:val="28"/>
        </w:rPr>
        <w:t xml:space="preserve"> </w:t>
      </w:r>
      <w:r w:rsidRPr="003F5AE2">
        <w:rPr>
          <w:rFonts w:ascii="Arial" w:hAnsi="Arial" w:cs="Arial"/>
          <w:sz w:val="28"/>
          <w:szCs w:val="28"/>
        </w:rPr>
        <w:t xml:space="preserve">practices, </w:t>
      </w:r>
      <w:r w:rsidR="00E04F82" w:rsidRPr="003F5AE2">
        <w:rPr>
          <w:rFonts w:ascii="Arial" w:hAnsi="Arial" w:cs="Arial"/>
          <w:sz w:val="28"/>
          <w:szCs w:val="28"/>
        </w:rPr>
        <w:t>a comprehensive approach</w:t>
      </w:r>
      <w:r w:rsidRPr="003F5AE2">
        <w:rPr>
          <w:rFonts w:ascii="Arial" w:hAnsi="Arial" w:cs="Arial"/>
          <w:sz w:val="28"/>
          <w:szCs w:val="28"/>
        </w:rPr>
        <w:t xml:space="preserve"> to health can </w:t>
      </w:r>
      <w:proofErr w:type="gramStart"/>
      <w:r w:rsidRPr="003F5AE2">
        <w:rPr>
          <w:rFonts w:ascii="Arial" w:hAnsi="Arial" w:cs="Arial"/>
          <w:sz w:val="28"/>
          <w:szCs w:val="28"/>
        </w:rPr>
        <w:t>be developed</w:t>
      </w:r>
      <w:proofErr w:type="gramEnd"/>
      <w:r w:rsidRPr="003F5AE2">
        <w:rPr>
          <w:rFonts w:ascii="Arial" w:hAnsi="Arial" w:cs="Arial"/>
          <w:sz w:val="28"/>
          <w:szCs w:val="28"/>
        </w:rPr>
        <w:t>. This not only improves health outcomes but also respects and preserves traditional knowledge systems.</w:t>
      </w:r>
    </w:p>
    <w:p w14:paraId="7C197A8A" w14:textId="77777777" w:rsidR="00356884" w:rsidRPr="003F5AE2" w:rsidRDefault="00356884" w:rsidP="003F5AE2">
      <w:pPr>
        <w:pStyle w:val="BodyText"/>
        <w:spacing w:line="360" w:lineRule="auto"/>
        <w:jc w:val="left"/>
        <w:rPr>
          <w:rFonts w:ascii="Arial" w:hAnsi="Arial" w:cs="Arial"/>
          <w:sz w:val="28"/>
          <w:szCs w:val="28"/>
        </w:rPr>
      </w:pPr>
    </w:p>
    <w:p w14:paraId="787EF17F"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 xml:space="preserve">The role of youth in community engagement cannot </w:t>
      </w:r>
      <w:proofErr w:type="gramStart"/>
      <w:r w:rsidRPr="003F5AE2">
        <w:rPr>
          <w:rFonts w:ascii="Arial" w:hAnsi="Arial" w:cs="Arial"/>
          <w:sz w:val="28"/>
          <w:szCs w:val="28"/>
        </w:rPr>
        <w:t>be overlooked</w:t>
      </w:r>
      <w:proofErr w:type="gramEnd"/>
      <w:r w:rsidRPr="003F5AE2">
        <w:rPr>
          <w:rFonts w:ascii="Arial" w:hAnsi="Arial" w:cs="Arial"/>
          <w:sz w:val="28"/>
          <w:szCs w:val="28"/>
        </w:rPr>
        <w:t>. Young people in Northeast India are increasingly becoming agents of change, advocating for social</w:t>
      </w:r>
      <w:r w:rsidRPr="003F5AE2">
        <w:rPr>
          <w:rFonts w:ascii="Arial" w:hAnsi="Arial" w:cs="Arial"/>
          <w:spacing w:val="12"/>
          <w:sz w:val="28"/>
          <w:szCs w:val="28"/>
        </w:rPr>
        <w:t xml:space="preserve"> </w:t>
      </w:r>
      <w:r w:rsidR="00D5402D" w:rsidRPr="003F5AE2">
        <w:rPr>
          <w:rFonts w:ascii="Arial" w:hAnsi="Arial" w:cs="Arial"/>
          <w:sz w:val="28"/>
          <w:szCs w:val="28"/>
        </w:rPr>
        <w:t>issues,</w:t>
      </w:r>
      <w:r w:rsidRPr="003F5AE2">
        <w:rPr>
          <w:rFonts w:ascii="Arial" w:hAnsi="Arial" w:cs="Arial"/>
          <w:spacing w:val="14"/>
          <w:sz w:val="28"/>
          <w:szCs w:val="28"/>
        </w:rPr>
        <w:t xml:space="preserve"> </w:t>
      </w:r>
      <w:r w:rsidRPr="003F5AE2">
        <w:rPr>
          <w:rFonts w:ascii="Arial" w:hAnsi="Arial" w:cs="Arial"/>
          <w:sz w:val="28"/>
          <w:szCs w:val="28"/>
        </w:rPr>
        <w:t>and</w:t>
      </w:r>
      <w:r w:rsidRPr="003F5AE2">
        <w:rPr>
          <w:rFonts w:ascii="Arial" w:hAnsi="Arial" w:cs="Arial"/>
          <w:spacing w:val="14"/>
          <w:sz w:val="28"/>
          <w:szCs w:val="28"/>
        </w:rPr>
        <w:t xml:space="preserve"> </w:t>
      </w:r>
      <w:r w:rsidRPr="003F5AE2">
        <w:rPr>
          <w:rFonts w:ascii="Arial" w:hAnsi="Arial" w:cs="Arial"/>
          <w:sz w:val="28"/>
          <w:szCs w:val="28"/>
        </w:rPr>
        <w:t>driving</w:t>
      </w:r>
      <w:r w:rsidRPr="003F5AE2">
        <w:rPr>
          <w:rFonts w:ascii="Arial" w:hAnsi="Arial" w:cs="Arial"/>
          <w:spacing w:val="15"/>
          <w:sz w:val="28"/>
          <w:szCs w:val="28"/>
        </w:rPr>
        <w:t xml:space="preserve"> </w:t>
      </w:r>
      <w:r w:rsidRPr="003F5AE2">
        <w:rPr>
          <w:rFonts w:ascii="Arial" w:hAnsi="Arial" w:cs="Arial"/>
          <w:sz w:val="28"/>
          <w:szCs w:val="28"/>
        </w:rPr>
        <w:t>community</w:t>
      </w:r>
      <w:r w:rsidRPr="003F5AE2">
        <w:rPr>
          <w:rFonts w:ascii="Arial" w:hAnsi="Arial" w:cs="Arial"/>
          <w:spacing w:val="14"/>
          <w:sz w:val="28"/>
          <w:szCs w:val="28"/>
        </w:rPr>
        <w:t xml:space="preserve"> </w:t>
      </w:r>
      <w:r w:rsidRPr="003F5AE2">
        <w:rPr>
          <w:rFonts w:ascii="Arial" w:hAnsi="Arial" w:cs="Arial"/>
          <w:sz w:val="28"/>
          <w:szCs w:val="28"/>
        </w:rPr>
        <w:t>development</w:t>
      </w:r>
      <w:r w:rsidRPr="003F5AE2">
        <w:rPr>
          <w:rFonts w:ascii="Arial" w:hAnsi="Arial" w:cs="Arial"/>
          <w:spacing w:val="14"/>
          <w:sz w:val="28"/>
          <w:szCs w:val="28"/>
        </w:rPr>
        <w:t xml:space="preserve"> </w:t>
      </w:r>
      <w:r w:rsidRPr="003F5AE2">
        <w:rPr>
          <w:rFonts w:ascii="Arial" w:hAnsi="Arial" w:cs="Arial"/>
          <w:spacing w:val="-2"/>
          <w:sz w:val="28"/>
          <w:szCs w:val="28"/>
        </w:rPr>
        <w:t>projects.</w:t>
      </w:r>
    </w:p>
    <w:p w14:paraId="39038E99" w14:textId="77777777" w:rsidR="00356884" w:rsidRPr="003F5AE2" w:rsidRDefault="00000000" w:rsidP="003F5AE2">
      <w:pPr>
        <w:pStyle w:val="BodyText"/>
        <w:spacing w:before="85" w:line="360" w:lineRule="auto"/>
        <w:ind w:left="110" w:right="505"/>
        <w:rPr>
          <w:rFonts w:ascii="Arial" w:hAnsi="Arial" w:cs="Arial"/>
          <w:sz w:val="28"/>
          <w:szCs w:val="28"/>
        </w:rPr>
      </w:pPr>
      <w:r w:rsidRPr="003F5AE2">
        <w:rPr>
          <w:rFonts w:ascii="Arial" w:hAnsi="Arial" w:cs="Arial"/>
          <w:sz w:val="28"/>
          <w:szCs w:val="28"/>
        </w:rPr>
        <w:t xml:space="preserve">By supporting youth initiatives and providing platforms for their voices to </w:t>
      </w:r>
      <w:proofErr w:type="gramStart"/>
      <w:r w:rsidRPr="003F5AE2">
        <w:rPr>
          <w:rFonts w:ascii="Arial" w:hAnsi="Arial" w:cs="Arial"/>
          <w:sz w:val="28"/>
          <w:szCs w:val="28"/>
        </w:rPr>
        <w:t>be heard</w:t>
      </w:r>
      <w:proofErr w:type="gramEnd"/>
      <w:r w:rsidRPr="003F5AE2">
        <w:rPr>
          <w:rFonts w:ascii="Arial" w:hAnsi="Arial" w:cs="Arial"/>
          <w:sz w:val="28"/>
          <w:szCs w:val="28"/>
        </w:rPr>
        <w:t>, the community can harness their energy and innovative ideas for positive change.</w:t>
      </w:r>
    </w:p>
    <w:p w14:paraId="588247FE" w14:textId="77777777" w:rsidR="00356884" w:rsidRPr="003F5AE2" w:rsidRDefault="00356884" w:rsidP="003F5AE2">
      <w:pPr>
        <w:pStyle w:val="BodyText"/>
        <w:spacing w:line="360" w:lineRule="auto"/>
        <w:jc w:val="left"/>
        <w:rPr>
          <w:rFonts w:ascii="Arial" w:hAnsi="Arial" w:cs="Arial"/>
          <w:sz w:val="28"/>
          <w:szCs w:val="28"/>
        </w:rPr>
      </w:pPr>
    </w:p>
    <w:p w14:paraId="1910AEE5"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Engaging with the communities of Northeast India is a multifaceted endeavor that requires patience, empathy, and a genuine desire to understand and respect their ways of</w:t>
      </w:r>
      <w:r w:rsidRPr="003F5AE2">
        <w:rPr>
          <w:rFonts w:ascii="Arial" w:hAnsi="Arial" w:cs="Arial"/>
          <w:spacing w:val="40"/>
          <w:sz w:val="28"/>
          <w:szCs w:val="28"/>
        </w:rPr>
        <w:t xml:space="preserve"> </w:t>
      </w:r>
      <w:r w:rsidRPr="003F5AE2">
        <w:rPr>
          <w:rFonts w:ascii="Arial" w:hAnsi="Arial" w:cs="Arial"/>
          <w:sz w:val="28"/>
          <w:szCs w:val="28"/>
        </w:rPr>
        <w:t xml:space="preserve">life. It is through these meaningful engagements that one can contribute to the preservation of their cultural heritage while fostering sustainable development and social </w:t>
      </w:r>
      <w:r w:rsidRPr="003F5AE2">
        <w:rPr>
          <w:rFonts w:ascii="Arial" w:hAnsi="Arial" w:cs="Arial"/>
          <w:spacing w:val="-2"/>
          <w:sz w:val="28"/>
          <w:szCs w:val="28"/>
        </w:rPr>
        <w:t>cohesion.</w:t>
      </w:r>
    </w:p>
    <w:p w14:paraId="301255F1" w14:textId="77777777" w:rsidR="00356884" w:rsidRPr="003F5AE2" w:rsidRDefault="00356884" w:rsidP="003F5AE2">
      <w:pPr>
        <w:pStyle w:val="BodyText"/>
        <w:spacing w:before="10" w:line="360" w:lineRule="auto"/>
        <w:jc w:val="left"/>
        <w:rPr>
          <w:rFonts w:ascii="Arial" w:hAnsi="Arial" w:cs="Arial"/>
          <w:sz w:val="28"/>
          <w:szCs w:val="28"/>
        </w:rPr>
      </w:pPr>
    </w:p>
    <w:p w14:paraId="4A77D4B8" w14:textId="77777777" w:rsidR="00356884" w:rsidRPr="003F5AE2" w:rsidRDefault="00000000" w:rsidP="003F5AE2">
      <w:pPr>
        <w:pStyle w:val="Heading3"/>
        <w:spacing w:line="360" w:lineRule="auto"/>
        <w:ind w:left="0"/>
        <w:rPr>
          <w:rFonts w:ascii="Arial" w:hAnsi="Arial" w:cs="Arial"/>
          <w:b/>
          <w:bCs/>
          <w:i w:val="0"/>
          <w:iCs w:val="0"/>
          <w:sz w:val="28"/>
          <w:szCs w:val="28"/>
        </w:rPr>
      </w:pPr>
      <w:r w:rsidRPr="003F5AE2">
        <w:rPr>
          <w:rFonts w:ascii="Arial" w:hAnsi="Arial" w:cs="Arial"/>
          <w:b/>
          <w:bCs/>
          <w:i w:val="0"/>
          <w:iCs w:val="0"/>
          <w:sz w:val="28"/>
          <w:szCs w:val="28"/>
        </w:rPr>
        <w:lastRenderedPageBreak/>
        <w:t>Cultural</w:t>
      </w:r>
      <w:r w:rsidRPr="003F5AE2">
        <w:rPr>
          <w:rFonts w:ascii="Arial" w:hAnsi="Arial" w:cs="Arial"/>
          <w:b/>
          <w:bCs/>
          <w:i w:val="0"/>
          <w:iCs w:val="0"/>
          <w:spacing w:val="13"/>
          <w:w w:val="110"/>
          <w:sz w:val="28"/>
          <w:szCs w:val="28"/>
        </w:rPr>
        <w:t xml:space="preserve"> </w:t>
      </w:r>
      <w:r w:rsidRPr="003F5AE2">
        <w:rPr>
          <w:rFonts w:ascii="Arial" w:hAnsi="Arial" w:cs="Arial"/>
          <w:b/>
          <w:bCs/>
          <w:i w:val="0"/>
          <w:iCs w:val="0"/>
          <w:spacing w:val="-2"/>
          <w:w w:val="110"/>
          <w:sz w:val="28"/>
          <w:szCs w:val="28"/>
        </w:rPr>
        <w:t>Exchanges</w:t>
      </w:r>
    </w:p>
    <w:p w14:paraId="72286C56" w14:textId="77777777" w:rsidR="00356884" w:rsidRPr="003F5AE2" w:rsidRDefault="00000000" w:rsidP="003F5AE2">
      <w:pPr>
        <w:pStyle w:val="BodyText"/>
        <w:spacing w:before="263" w:line="360" w:lineRule="auto"/>
        <w:ind w:right="501"/>
        <w:rPr>
          <w:rFonts w:ascii="Arial" w:hAnsi="Arial" w:cs="Arial"/>
          <w:sz w:val="28"/>
          <w:szCs w:val="28"/>
        </w:rPr>
      </w:pPr>
      <w:r w:rsidRPr="003F5AE2">
        <w:rPr>
          <w:rFonts w:ascii="Arial" w:hAnsi="Arial" w:cs="Arial"/>
          <w:sz w:val="28"/>
          <w:szCs w:val="28"/>
        </w:rPr>
        <w:t xml:space="preserve">The landscapes of Northeast India serve as a vibrant canvas where diverse cultures have interwoven over centuries, creating a rich tapestry of traditions, languages, and customs. The region, with its unique geographical positioning, acts as a gateway connecting India with Southeast Asia and beyond. This strategic location has </w:t>
      </w:r>
      <w:r w:rsidR="00E04F82" w:rsidRPr="003F5AE2">
        <w:rPr>
          <w:rFonts w:ascii="Arial" w:hAnsi="Arial" w:cs="Arial"/>
          <w:sz w:val="28"/>
          <w:szCs w:val="28"/>
        </w:rPr>
        <w:t>helped</w:t>
      </w:r>
      <w:r w:rsidRPr="003F5AE2">
        <w:rPr>
          <w:rFonts w:ascii="Arial" w:hAnsi="Arial" w:cs="Arial"/>
          <w:sz w:val="28"/>
          <w:szCs w:val="28"/>
        </w:rPr>
        <w:t xml:space="preserve"> a plethora of cultural exchanges that have significantly shaped the social and cultural fabric of the</w:t>
      </w:r>
      <w:r w:rsidRPr="003F5AE2">
        <w:rPr>
          <w:rFonts w:ascii="Arial" w:hAnsi="Arial" w:cs="Arial"/>
          <w:spacing w:val="40"/>
          <w:sz w:val="28"/>
          <w:szCs w:val="28"/>
        </w:rPr>
        <w:t xml:space="preserve"> </w:t>
      </w:r>
      <w:r w:rsidRPr="003F5AE2">
        <w:rPr>
          <w:rFonts w:ascii="Arial" w:hAnsi="Arial" w:cs="Arial"/>
          <w:spacing w:val="-2"/>
          <w:sz w:val="28"/>
          <w:szCs w:val="28"/>
        </w:rPr>
        <w:t>area.</w:t>
      </w:r>
    </w:p>
    <w:p w14:paraId="13D102C0" w14:textId="77777777" w:rsidR="00356884" w:rsidRPr="003F5AE2" w:rsidRDefault="00000000" w:rsidP="003F5AE2">
      <w:pPr>
        <w:pStyle w:val="BodyText"/>
        <w:spacing w:before="85" w:line="360" w:lineRule="auto"/>
        <w:ind w:right="107"/>
        <w:rPr>
          <w:rFonts w:ascii="Arial" w:hAnsi="Arial" w:cs="Arial"/>
          <w:sz w:val="28"/>
          <w:szCs w:val="28"/>
        </w:rPr>
      </w:pPr>
      <w:r w:rsidRPr="003F5AE2">
        <w:rPr>
          <w:rFonts w:ascii="Arial" w:hAnsi="Arial" w:cs="Arial"/>
          <w:sz w:val="28"/>
          <w:szCs w:val="28"/>
        </w:rPr>
        <w:t xml:space="preserve">The </w:t>
      </w:r>
      <w:r w:rsidR="00D5402D" w:rsidRPr="003F5AE2">
        <w:rPr>
          <w:rFonts w:ascii="Arial" w:hAnsi="Arial" w:cs="Arial"/>
          <w:sz w:val="28"/>
          <w:szCs w:val="28"/>
        </w:rPr>
        <w:t>Indigenous</w:t>
      </w:r>
      <w:r w:rsidRPr="003F5AE2">
        <w:rPr>
          <w:rFonts w:ascii="Arial" w:hAnsi="Arial" w:cs="Arial"/>
          <w:sz w:val="28"/>
          <w:szCs w:val="28"/>
        </w:rPr>
        <w:t xml:space="preserve"> tribes of Northeast India, each with their own distinct identity, have played a pivotal role in these cultural exchanges. The Assamese, Nagas, </w:t>
      </w:r>
      <w:proofErr w:type="spellStart"/>
      <w:r w:rsidRPr="003F5AE2">
        <w:rPr>
          <w:rFonts w:ascii="Arial" w:hAnsi="Arial" w:cs="Arial"/>
          <w:sz w:val="28"/>
          <w:szCs w:val="28"/>
        </w:rPr>
        <w:t>Mizos</w:t>
      </w:r>
      <w:proofErr w:type="spellEnd"/>
      <w:r w:rsidRPr="003F5AE2">
        <w:rPr>
          <w:rFonts w:ascii="Arial" w:hAnsi="Arial" w:cs="Arial"/>
          <w:sz w:val="28"/>
          <w:szCs w:val="28"/>
        </w:rPr>
        <w:t xml:space="preserve">, </w:t>
      </w:r>
      <w:r w:rsidR="002928C8" w:rsidRPr="003F5AE2">
        <w:rPr>
          <w:rFonts w:ascii="Arial" w:hAnsi="Arial" w:cs="Arial"/>
          <w:sz w:val="28"/>
          <w:szCs w:val="28"/>
        </w:rPr>
        <w:t>Manipuri’s</w:t>
      </w:r>
      <w:r w:rsidRPr="003F5AE2">
        <w:rPr>
          <w:rFonts w:ascii="Arial" w:hAnsi="Arial" w:cs="Arial"/>
          <w:sz w:val="28"/>
          <w:szCs w:val="28"/>
        </w:rPr>
        <w:t>, Tripuris, and others have not only preserved their</w:t>
      </w:r>
      <w:r w:rsidRPr="003F5AE2">
        <w:rPr>
          <w:rFonts w:ascii="Arial" w:hAnsi="Arial" w:cs="Arial"/>
          <w:spacing w:val="-4"/>
          <w:sz w:val="28"/>
          <w:szCs w:val="28"/>
        </w:rPr>
        <w:t xml:space="preserve"> </w:t>
      </w:r>
      <w:r w:rsidRPr="003F5AE2">
        <w:rPr>
          <w:rFonts w:ascii="Arial" w:hAnsi="Arial" w:cs="Arial"/>
          <w:sz w:val="28"/>
          <w:szCs w:val="28"/>
        </w:rPr>
        <w:t>own</w:t>
      </w:r>
      <w:r w:rsidRPr="003F5AE2">
        <w:rPr>
          <w:rFonts w:ascii="Arial" w:hAnsi="Arial" w:cs="Arial"/>
          <w:spacing w:val="-5"/>
          <w:sz w:val="28"/>
          <w:szCs w:val="28"/>
        </w:rPr>
        <w:t xml:space="preserve"> </w:t>
      </w:r>
      <w:r w:rsidRPr="003F5AE2">
        <w:rPr>
          <w:rFonts w:ascii="Arial" w:hAnsi="Arial" w:cs="Arial"/>
          <w:sz w:val="28"/>
          <w:szCs w:val="28"/>
        </w:rPr>
        <w:t>cultural</w:t>
      </w:r>
      <w:r w:rsidRPr="003F5AE2">
        <w:rPr>
          <w:rFonts w:ascii="Arial" w:hAnsi="Arial" w:cs="Arial"/>
          <w:spacing w:val="-5"/>
          <w:sz w:val="28"/>
          <w:szCs w:val="28"/>
        </w:rPr>
        <w:t xml:space="preserve"> </w:t>
      </w:r>
      <w:r w:rsidRPr="003F5AE2">
        <w:rPr>
          <w:rFonts w:ascii="Arial" w:hAnsi="Arial" w:cs="Arial"/>
          <w:sz w:val="28"/>
          <w:szCs w:val="28"/>
        </w:rPr>
        <w:t>heritage</w:t>
      </w:r>
      <w:r w:rsidRPr="003F5AE2">
        <w:rPr>
          <w:rFonts w:ascii="Arial" w:hAnsi="Arial" w:cs="Arial"/>
          <w:spacing w:val="-5"/>
          <w:sz w:val="28"/>
          <w:szCs w:val="28"/>
        </w:rPr>
        <w:t xml:space="preserve"> </w:t>
      </w:r>
      <w:r w:rsidRPr="003F5AE2">
        <w:rPr>
          <w:rFonts w:ascii="Arial" w:hAnsi="Arial" w:cs="Arial"/>
          <w:sz w:val="28"/>
          <w:szCs w:val="28"/>
        </w:rPr>
        <w:t>but</w:t>
      </w:r>
      <w:r w:rsidRPr="003F5AE2">
        <w:rPr>
          <w:rFonts w:ascii="Arial" w:hAnsi="Arial" w:cs="Arial"/>
          <w:spacing w:val="-5"/>
          <w:sz w:val="28"/>
          <w:szCs w:val="28"/>
        </w:rPr>
        <w:t xml:space="preserve"> </w:t>
      </w:r>
      <w:r w:rsidRPr="003F5AE2">
        <w:rPr>
          <w:rFonts w:ascii="Arial" w:hAnsi="Arial" w:cs="Arial"/>
          <w:sz w:val="28"/>
          <w:szCs w:val="28"/>
        </w:rPr>
        <w:t>have</w:t>
      </w:r>
      <w:r w:rsidRPr="003F5AE2">
        <w:rPr>
          <w:rFonts w:ascii="Arial" w:hAnsi="Arial" w:cs="Arial"/>
          <w:spacing w:val="-5"/>
          <w:sz w:val="28"/>
          <w:szCs w:val="28"/>
        </w:rPr>
        <w:t xml:space="preserve"> </w:t>
      </w:r>
      <w:r w:rsidRPr="003F5AE2">
        <w:rPr>
          <w:rFonts w:ascii="Arial" w:hAnsi="Arial" w:cs="Arial"/>
          <w:sz w:val="28"/>
          <w:szCs w:val="28"/>
        </w:rPr>
        <w:t>also</w:t>
      </w:r>
      <w:r w:rsidRPr="003F5AE2">
        <w:rPr>
          <w:rFonts w:ascii="Arial" w:hAnsi="Arial" w:cs="Arial"/>
          <w:spacing w:val="-5"/>
          <w:sz w:val="28"/>
          <w:szCs w:val="28"/>
        </w:rPr>
        <w:t xml:space="preserve"> </w:t>
      </w:r>
      <w:r w:rsidRPr="003F5AE2">
        <w:rPr>
          <w:rFonts w:ascii="Arial" w:hAnsi="Arial" w:cs="Arial"/>
          <w:sz w:val="28"/>
          <w:szCs w:val="28"/>
        </w:rPr>
        <w:t>embraced</w:t>
      </w:r>
      <w:r w:rsidRPr="003F5AE2">
        <w:rPr>
          <w:rFonts w:ascii="Arial" w:hAnsi="Arial" w:cs="Arial"/>
          <w:spacing w:val="-4"/>
          <w:sz w:val="28"/>
          <w:szCs w:val="28"/>
        </w:rPr>
        <w:t xml:space="preserve"> </w:t>
      </w:r>
      <w:r w:rsidRPr="003F5AE2">
        <w:rPr>
          <w:rFonts w:ascii="Arial" w:hAnsi="Arial" w:cs="Arial"/>
          <w:sz w:val="28"/>
          <w:szCs w:val="28"/>
        </w:rPr>
        <w:t xml:space="preserve">elements from </w:t>
      </w:r>
      <w:proofErr w:type="spellStart"/>
      <w:r w:rsidRPr="003F5AE2">
        <w:rPr>
          <w:rFonts w:ascii="Arial" w:hAnsi="Arial" w:cs="Arial"/>
          <w:sz w:val="28"/>
          <w:szCs w:val="28"/>
        </w:rPr>
        <w:t>neighbo</w:t>
      </w:r>
      <w:r w:rsidR="002928C8" w:rsidRPr="003F5AE2">
        <w:rPr>
          <w:rFonts w:ascii="Arial" w:hAnsi="Arial" w:cs="Arial"/>
          <w:sz w:val="28"/>
          <w:szCs w:val="28"/>
        </w:rPr>
        <w:t>u</w:t>
      </w:r>
      <w:r w:rsidRPr="003F5AE2">
        <w:rPr>
          <w:rFonts w:ascii="Arial" w:hAnsi="Arial" w:cs="Arial"/>
          <w:sz w:val="28"/>
          <w:szCs w:val="28"/>
        </w:rPr>
        <w:t>ring</w:t>
      </w:r>
      <w:proofErr w:type="spellEnd"/>
      <w:r w:rsidRPr="003F5AE2">
        <w:rPr>
          <w:rFonts w:ascii="Arial" w:hAnsi="Arial" w:cs="Arial"/>
          <w:sz w:val="28"/>
          <w:szCs w:val="28"/>
        </w:rPr>
        <w:t xml:space="preserve"> cultures. Festivals, folklore, music, and dance from this region bear testimony to a harmonious blend of </w:t>
      </w:r>
      <w:r w:rsidR="00D5402D" w:rsidRPr="003F5AE2">
        <w:rPr>
          <w:rFonts w:ascii="Arial" w:hAnsi="Arial" w:cs="Arial"/>
          <w:sz w:val="28"/>
          <w:szCs w:val="28"/>
        </w:rPr>
        <w:t>Indigenous</w:t>
      </w:r>
      <w:r w:rsidRPr="003F5AE2">
        <w:rPr>
          <w:rFonts w:ascii="Arial" w:hAnsi="Arial" w:cs="Arial"/>
          <w:sz w:val="28"/>
          <w:szCs w:val="28"/>
        </w:rPr>
        <w:t xml:space="preserve"> practices and external influences.</w:t>
      </w:r>
    </w:p>
    <w:p w14:paraId="54633B9E" w14:textId="77777777" w:rsidR="00356884" w:rsidRPr="003F5AE2" w:rsidRDefault="00356884" w:rsidP="003F5AE2">
      <w:pPr>
        <w:pStyle w:val="BodyText"/>
        <w:spacing w:line="360" w:lineRule="auto"/>
        <w:jc w:val="left"/>
        <w:rPr>
          <w:rFonts w:ascii="Arial" w:hAnsi="Arial" w:cs="Arial"/>
          <w:sz w:val="28"/>
          <w:szCs w:val="28"/>
        </w:rPr>
      </w:pPr>
    </w:p>
    <w:p w14:paraId="7DF2FB41"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One of</w:t>
      </w:r>
      <w:r w:rsidRPr="003F5AE2">
        <w:rPr>
          <w:rFonts w:ascii="Arial" w:hAnsi="Arial" w:cs="Arial"/>
          <w:spacing w:val="-1"/>
          <w:sz w:val="28"/>
          <w:szCs w:val="28"/>
        </w:rPr>
        <w:t xml:space="preserve"> </w:t>
      </w:r>
      <w:r w:rsidRPr="003F5AE2">
        <w:rPr>
          <w:rFonts w:ascii="Arial" w:hAnsi="Arial" w:cs="Arial"/>
          <w:sz w:val="28"/>
          <w:szCs w:val="28"/>
        </w:rPr>
        <w:t>the most</w:t>
      </w:r>
      <w:r w:rsidRPr="003F5AE2">
        <w:rPr>
          <w:rFonts w:ascii="Arial" w:hAnsi="Arial" w:cs="Arial"/>
          <w:spacing w:val="-1"/>
          <w:sz w:val="28"/>
          <w:szCs w:val="28"/>
        </w:rPr>
        <w:t xml:space="preserve"> </w:t>
      </w:r>
      <w:r w:rsidRPr="003F5AE2">
        <w:rPr>
          <w:rFonts w:ascii="Arial" w:hAnsi="Arial" w:cs="Arial"/>
          <w:sz w:val="28"/>
          <w:szCs w:val="28"/>
        </w:rPr>
        <w:t>striking examples of cultural exchange</w:t>
      </w:r>
      <w:r w:rsidRPr="003F5AE2">
        <w:rPr>
          <w:rFonts w:ascii="Arial" w:hAnsi="Arial" w:cs="Arial"/>
          <w:spacing w:val="-1"/>
          <w:sz w:val="28"/>
          <w:szCs w:val="28"/>
        </w:rPr>
        <w:t xml:space="preserve"> </w:t>
      </w:r>
      <w:r w:rsidRPr="003F5AE2">
        <w:rPr>
          <w:rFonts w:ascii="Arial" w:hAnsi="Arial" w:cs="Arial"/>
          <w:sz w:val="28"/>
          <w:szCs w:val="28"/>
        </w:rPr>
        <w:t xml:space="preserve">can </w:t>
      </w:r>
      <w:proofErr w:type="gramStart"/>
      <w:r w:rsidRPr="003F5AE2">
        <w:rPr>
          <w:rFonts w:ascii="Arial" w:hAnsi="Arial" w:cs="Arial"/>
          <w:sz w:val="28"/>
          <w:szCs w:val="28"/>
        </w:rPr>
        <w:t xml:space="preserve">be </w:t>
      </w:r>
      <w:r w:rsidR="00E04F82" w:rsidRPr="003F5AE2">
        <w:rPr>
          <w:rFonts w:ascii="Arial" w:hAnsi="Arial" w:cs="Arial"/>
          <w:sz w:val="28"/>
          <w:szCs w:val="28"/>
        </w:rPr>
        <w:t>seen</w:t>
      </w:r>
      <w:proofErr w:type="gramEnd"/>
      <w:r w:rsidRPr="003F5AE2">
        <w:rPr>
          <w:rFonts w:ascii="Arial" w:hAnsi="Arial" w:cs="Arial"/>
          <w:sz w:val="28"/>
          <w:szCs w:val="28"/>
        </w:rPr>
        <w:t xml:space="preserve"> in the region's culinary traditions. The food in Northeast India is a delectable amalgamation of local ingredients and techniques with influences from </w:t>
      </w:r>
      <w:proofErr w:type="spellStart"/>
      <w:r w:rsidR="002928C8" w:rsidRPr="003F5AE2">
        <w:rPr>
          <w:rFonts w:ascii="Arial" w:hAnsi="Arial" w:cs="Arial"/>
          <w:sz w:val="28"/>
          <w:szCs w:val="28"/>
        </w:rPr>
        <w:t>neighbouring</w:t>
      </w:r>
      <w:proofErr w:type="spellEnd"/>
      <w:r w:rsidRPr="003F5AE2">
        <w:rPr>
          <w:rFonts w:ascii="Arial" w:hAnsi="Arial" w:cs="Arial"/>
          <w:sz w:val="28"/>
          <w:szCs w:val="28"/>
        </w:rPr>
        <w:t xml:space="preserve"> countries like Myanmar, Bhutan, and China. Traditional dishes such as bamboo shoot </w:t>
      </w:r>
      <w:r w:rsidR="002928C8" w:rsidRPr="003F5AE2">
        <w:rPr>
          <w:rFonts w:ascii="Arial" w:hAnsi="Arial" w:cs="Arial"/>
          <w:sz w:val="28"/>
          <w:szCs w:val="28"/>
        </w:rPr>
        <w:t>pickles</w:t>
      </w:r>
      <w:r w:rsidRPr="003F5AE2">
        <w:rPr>
          <w:rFonts w:ascii="Arial" w:hAnsi="Arial" w:cs="Arial"/>
          <w:sz w:val="28"/>
          <w:szCs w:val="28"/>
        </w:rPr>
        <w:t>, smoked pork, and fermented fish highlight the ingenuity and adaptability of the local people in incorporating diverse elements into their cuisine.</w:t>
      </w:r>
    </w:p>
    <w:p w14:paraId="6D9DEB2A" w14:textId="77777777" w:rsidR="00356884" w:rsidRPr="003F5AE2" w:rsidRDefault="00356884" w:rsidP="003F5AE2">
      <w:pPr>
        <w:pStyle w:val="BodyText"/>
        <w:spacing w:line="360" w:lineRule="auto"/>
        <w:jc w:val="left"/>
        <w:rPr>
          <w:rFonts w:ascii="Arial" w:hAnsi="Arial" w:cs="Arial"/>
          <w:sz w:val="28"/>
          <w:szCs w:val="28"/>
        </w:rPr>
      </w:pPr>
    </w:p>
    <w:p w14:paraId="5E53A284"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 xml:space="preserve">Language is another domain where cultural exchanges are vividly </w:t>
      </w:r>
      <w:proofErr w:type="gramStart"/>
      <w:r w:rsidRPr="003F5AE2">
        <w:rPr>
          <w:rFonts w:ascii="Arial" w:hAnsi="Arial" w:cs="Arial"/>
          <w:sz w:val="28"/>
          <w:szCs w:val="28"/>
        </w:rPr>
        <w:t>apparent</w:t>
      </w:r>
      <w:proofErr w:type="gramEnd"/>
      <w:r w:rsidRPr="003F5AE2">
        <w:rPr>
          <w:rFonts w:ascii="Arial" w:hAnsi="Arial" w:cs="Arial"/>
          <w:sz w:val="28"/>
          <w:szCs w:val="28"/>
        </w:rPr>
        <w:t>. Northeast India is a linguistic mosaic</w:t>
      </w:r>
      <w:r w:rsidRPr="003F5AE2">
        <w:rPr>
          <w:rFonts w:ascii="Arial" w:hAnsi="Arial" w:cs="Arial"/>
          <w:spacing w:val="40"/>
          <w:sz w:val="28"/>
          <w:szCs w:val="28"/>
        </w:rPr>
        <w:t xml:space="preserve"> </w:t>
      </w:r>
      <w:r w:rsidRPr="003F5AE2">
        <w:rPr>
          <w:rFonts w:ascii="Arial" w:hAnsi="Arial" w:cs="Arial"/>
          <w:sz w:val="28"/>
          <w:szCs w:val="28"/>
        </w:rPr>
        <w:t xml:space="preserve">with hundreds of languages and dialects spoken across its states. The presence of Tibeto-Burman, Indo-Aryan, and Austroasiatic languages within </w:t>
      </w:r>
      <w:r w:rsidR="00D5402D" w:rsidRPr="003F5AE2">
        <w:rPr>
          <w:rFonts w:ascii="Arial" w:hAnsi="Arial" w:cs="Arial"/>
          <w:sz w:val="28"/>
          <w:szCs w:val="28"/>
        </w:rPr>
        <w:t>proximity</w:t>
      </w:r>
      <w:r w:rsidRPr="003F5AE2">
        <w:rPr>
          <w:rFonts w:ascii="Arial" w:hAnsi="Arial" w:cs="Arial"/>
          <w:sz w:val="28"/>
          <w:szCs w:val="28"/>
        </w:rPr>
        <w:t xml:space="preserve"> has led to a rich</w:t>
      </w:r>
      <w:r w:rsidRPr="003F5AE2">
        <w:rPr>
          <w:rFonts w:ascii="Arial" w:hAnsi="Arial" w:cs="Arial"/>
          <w:spacing w:val="15"/>
          <w:sz w:val="28"/>
          <w:szCs w:val="28"/>
        </w:rPr>
        <w:t xml:space="preserve"> </w:t>
      </w:r>
      <w:r w:rsidRPr="003F5AE2">
        <w:rPr>
          <w:rFonts w:ascii="Arial" w:hAnsi="Arial" w:cs="Arial"/>
          <w:sz w:val="28"/>
          <w:szCs w:val="28"/>
        </w:rPr>
        <w:t>linguistic</w:t>
      </w:r>
      <w:r w:rsidRPr="003F5AE2">
        <w:rPr>
          <w:rFonts w:ascii="Arial" w:hAnsi="Arial" w:cs="Arial"/>
          <w:spacing w:val="16"/>
          <w:sz w:val="28"/>
          <w:szCs w:val="28"/>
        </w:rPr>
        <w:t xml:space="preserve"> </w:t>
      </w:r>
      <w:r w:rsidRPr="003F5AE2">
        <w:rPr>
          <w:rFonts w:ascii="Arial" w:hAnsi="Arial" w:cs="Arial"/>
          <w:sz w:val="28"/>
          <w:szCs w:val="28"/>
        </w:rPr>
        <w:t>intermingling.</w:t>
      </w:r>
      <w:r w:rsidRPr="003F5AE2">
        <w:rPr>
          <w:rFonts w:ascii="Arial" w:hAnsi="Arial" w:cs="Arial"/>
          <w:spacing w:val="16"/>
          <w:sz w:val="28"/>
          <w:szCs w:val="28"/>
        </w:rPr>
        <w:t xml:space="preserve"> </w:t>
      </w:r>
      <w:r w:rsidRPr="003F5AE2">
        <w:rPr>
          <w:rFonts w:ascii="Arial" w:hAnsi="Arial" w:cs="Arial"/>
          <w:sz w:val="28"/>
          <w:szCs w:val="28"/>
        </w:rPr>
        <w:t>This</w:t>
      </w:r>
      <w:r w:rsidRPr="003F5AE2">
        <w:rPr>
          <w:rFonts w:ascii="Arial" w:hAnsi="Arial" w:cs="Arial"/>
          <w:spacing w:val="17"/>
          <w:sz w:val="28"/>
          <w:szCs w:val="28"/>
        </w:rPr>
        <w:t xml:space="preserve"> </w:t>
      </w:r>
      <w:r w:rsidRPr="003F5AE2">
        <w:rPr>
          <w:rFonts w:ascii="Arial" w:hAnsi="Arial" w:cs="Arial"/>
          <w:sz w:val="28"/>
          <w:szCs w:val="28"/>
        </w:rPr>
        <w:t>multilingual</w:t>
      </w:r>
      <w:r w:rsidRPr="003F5AE2">
        <w:rPr>
          <w:rFonts w:ascii="Arial" w:hAnsi="Arial" w:cs="Arial"/>
          <w:spacing w:val="17"/>
          <w:sz w:val="28"/>
          <w:szCs w:val="28"/>
        </w:rPr>
        <w:t xml:space="preserve"> </w:t>
      </w:r>
      <w:r w:rsidRPr="003F5AE2">
        <w:rPr>
          <w:rFonts w:ascii="Arial" w:hAnsi="Arial" w:cs="Arial"/>
          <w:spacing w:val="-2"/>
          <w:sz w:val="28"/>
          <w:szCs w:val="28"/>
        </w:rPr>
        <w:t>environment</w:t>
      </w:r>
      <w:r w:rsidRPr="003F5AE2">
        <w:rPr>
          <w:rFonts w:ascii="Arial" w:hAnsi="Arial" w:cs="Arial"/>
          <w:sz w:val="28"/>
          <w:szCs w:val="28"/>
        </w:rPr>
        <w:t xml:space="preserve"> has fostered a culture of inclusivity and mutual respect, further enriching the region's cultural landscape.</w:t>
      </w:r>
    </w:p>
    <w:p w14:paraId="498E9052" w14:textId="77777777" w:rsidR="00356884" w:rsidRPr="003F5AE2" w:rsidRDefault="00356884" w:rsidP="003F5AE2">
      <w:pPr>
        <w:pStyle w:val="BodyText"/>
        <w:spacing w:line="360" w:lineRule="auto"/>
        <w:jc w:val="left"/>
        <w:rPr>
          <w:rFonts w:ascii="Arial" w:hAnsi="Arial" w:cs="Arial"/>
          <w:sz w:val="28"/>
          <w:szCs w:val="28"/>
        </w:rPr>
      </w:pPr>
    </w:p>
    <w:p w14:paraId="7D4388FB"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Handicrafts and traditional arts also reflect the cross- cultural interactions that </w:t>
      </w:r>
      <w:r w:rsidRPr="003F5AE2">
        <w:rPr>
          <w:rFonts w:ascii="Arial" w:hAnsi="Arial" w:cs="Arial"/>
          <w:sz w:val="28"/>
          <w:szCs w:val="28"/>
        </w:rPr>
        <w:lastRenderedPageBreak/>
        <w:t>have taken place over time. The weaving</w:t>
      </w:r>
      <w:r w:rsidRPr="003F5AE2">
        <w:rPr>
          <w:rFonts w:ascii="Arial" w:hAnsi="Arial" w:cs="Arial"/>
          <w:spacing w:val="-1"/>
          <w:sz w:val="28"/>
          <w:szCs w:val="28"/>
        </w:rPr>
        <w:t xml:space="preserve"> </w:t>
      </w:r>
      <w:r w:rsidRPr="003F5AE2">
        <w:rPr>
          <w:rFonts w:ascii="Arial" w:hAnsi="Arial" w:cs="Arial"/>
          <w:sz w:val="28"/>
          <w:szCs w:val="28"/>
        </w:rPr>
        <w:t>traditions</w:t>
      </w:r>
      <w:r w:rsidRPr="003F5AE2">
        <w:rPr>
          <w:rFonts w:ascii="Arial" w:hAnsi="Arial" w:cs="Arial"/>
          <w:spacing w:val="-2"/>
          <w:sz w:val="28"/>
          <w:szCs w:val="28"/>
        </w:rPr>
        <w:t xml:space="preserve"> </w:t>
      </w:r>
      <w:r w:rsidRPr="003F5AE2">
        <w:rPr>
          <w:rFonts w:ascii="Arial" w:hAnsi="Arial" w:cs="Arial"/>
          <w:sz w:val="28"/>
          <w:szCs w:val="28"/>
        </w:rPr>
        <w:t>of</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region,</w:t>
      </w:r>
      <w:r w:rsidRPr="003F5AE2">
        <w:rPr>
          <w:rFonts w:ascii="Arial" w:hAnsi="Arial" w:cs="Arial"/>
          <w:spacing w:val="-1"/>
          <w:sz w:val="28"/>
          <w:szCs w:val="28"/>
        </w:rPr>
        <w:t xml:space="preserve"> </w:t>
      </w:r>
      <w:r w:rsidRPr="003F5AE2">
        <w:rPr>
          <w:rFonts w:ascii="Arial" w:hAnsi="Arial" w:cs="Arial"/>
          <w:sz w:val="28"/>
          <w:szCs w:val="28"/>
        </w:rPr>
        <w:t>for</w:t>
      </w:r>
      <w:r w:rsidRPr="003F5AE2">
        <w:rPr>
          <w:rFonts w:ascii="Arial" w:hAnsi="Arial" w:cs="Arial"/>
          <w:spacing w:val="-1"/>
          <w:sz w:val="28"/>
          <w:szCs w:val="28"/>
        </w:rPr>
        <w:t xml:space="preserve"> </w:t>
      </w:r>
      <w:r w:rsidRPr="003F5AE2">
        <w:rPr>
          <w:rFonts w:ascii="Arial" w:hAnsi="Arial" w:cs="Arial"/>
          <w:sz w:val="28"/>
          <w:szCs w:val="28"/>
        </w:rPr>
        <w:t>instance,</w:t>
      </w:r>
      <w:r w:rsidRPr="003F5AE2">
        <w:rPr>
          <w:rFonts w:ascii="Arial" w:hAnsi="Arial" w:cs="Arial"/>
          <w:spacing w:val="-1"/>
          <w:sz w:val="28"/>
          <w:szCs w:val="28"/>
        </w:rPr>
        <w:t xml:space="preserve"> </w:t>
      </w:r>
      <w:r w:rsidRPr="003F5AE2">
        <w:rPr>
          <w:rFonts w:ascii="Arial" w:hAnsi="Arial" w:cs="Arial"/>
          <w:sz w:val="28"/>
          <w:szCs w:val="28"/>
        </w:rPr>
        <w:t>are</w:t>
      </w:r>
      <w:r w:rsidRPr="003F5AE2">
        <w:rPr>
          <w:rFonts w:ascii="Arial" w:hAnsi="Arial" w:cs="Arial"/>
          <w:spacing w:val="-2"/>
          <w:sz w:val="28"/>
          <w:szCs w:val="28"/>
        </w:rPr>
        <w:t xml:space="preserve"> </w:t>
      </w:r>
      <w:r w:rsidRPr="003F5AE2">
        <w:rPr>
          <w:rFonts w:ascii="Arial" w:hAnsi="Arial" w:cs="Arial"/>
          <w:sz w:val="28"/>
          <w:szCs w:val="28"/>
        </w:rPr>
        <w:t xml:space="preserve">renowned for their intricate patterns and vibrant colors. Techniques and motifs from neighboring regions and countries have </w:t>
      </w:r>
      <w:proofErr w:type="gramStart"/>
      <w:r w:rsidRPr="003F5AE2">
        <w:rPr>
          <w:rFonts w:ascii="Arial" w:hAnsi="Arial" w:cs="Arial"/>
          <w:sz w:val="28"/>
          <w:szCs w:val="28"/>
        </w:rPr>
        <w:t>been seamlessly integrated</w:t>
      </w:r>
      <w:proofErr w:type="gramEnd"/>
      <w:r w:rsidRPr="003F5AE2">
        <w:rPr>
          <w:rFonts w:ascii="Arial" w:hAnsi="Arial" w:cs="Arial"/>
          <w:sz w:val="28"/>
          <w:szCs w:val="28"/>
        </w:rPr>
        <w:t xml:space="preserve"> into local weaving practices, resulting in textiles that are both unique and representative of a broader cultural confluence. Similarly, bamboo and cane crafts, prevalent in the region, </w:t>
      </w:r>
      <w:proofErr w:type="gramStart"/>
      <w:r w:rsidRPr="003F5AE2">
        <w:rPr>
          <w:rFonts w:ascii="Arial" w:hAnsi="Arial" w:cs="Arial"/>
          <w:sz w:val="28"/>
          <w:szCs w:val="28"/>
        </w:rPr>
        <w:t>showcase</w:t>
      </w:r>
      <w:proofErr w:type="gramEnd"/>
      <w:r w:rsidRPr="003F5AE2">
        <w:rPr>
          <w:rFonts w:ascii="Arial" w:hAnsi="Arial" w:cs="Arial"/>
          <w:sz w:val="28"/>
          <w:szCs w:val="28"/>
        </w:rPr>
        <w:t xml:space="preserve"> influences from Southeast Asian craftsmanship.</w:t>
      </w:r>
    </w:p>
    <w:p w14:paraId="22EAF44E" w14:textId="77777777" w:rsidR="00356884" w:rsidRPr="003F5AE2" w:rsidRDefault="00356884" w:rsidP="003F5AE2">
      <w:pPr>
        <w:pStyle w:val="BodyText"/>
        <w:spacing w:line="360" w:lineRule="auto"/>
        <w:jc w:val="left"/>
        <w:rPr>
          <w:rFonts w:ascii="Arial" w:hAnsi="Arial" w:cs="Arial"/>
          <w:sz w:val="28"/>
          <w:szCs w:val="28"/>
        </w:rPr>
      </w:pPr>
    </w:p>
    <w:p w14:paraId="2AAB1633"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 xml:space="preserve">Religion and spirituality in Northeast India offer another dimension of cultural exchange. The region is home to a myriad of religious practices, including Hinduism, Buddhism, Christianity, and </w:t>
      </w:r>
      <w:r w:rsidR="00D5402D" w:rsidRPr="003F5AE2">
        <w:rPr>
          <w:rFonts w:ascii="Arial" w:hAnsi="Arial" w:cs="Arial"/>
          <w:sz w:val="28"/>
          <w:szCs w:val="28"/>
        </w:rPr>
        <w:t>Indigenous</w:t>
      </w:r>
      <w:r w:rsidRPr="003F5AE2">
        <w:rPr>
          <w:rFonts w:ascii="Arial" w:hAnsi="Arial" w:cs="Arial"/>
          <w:sz w:val="28"/>
          <w:szCs w:val="28"/>
        </w:rPr>
        <w:t xml:space="preserve"> animistic beliefs. The coexistence and interaction of these diverse religious traditions have led to a syncretic culture where rituals, festivals, and spiritual practices often transcend individual religious boundaries. The influence of Buddhism from</w:t>
      </w:r>
      <w:r w:rsidRPr="003F5AE2">
        <w:rPr>
          <w:rFonts w:ascii="Arial" w:hAnsi="Arial" w:cs="Arial"/>
          <w:spacing w:val="40"/>
          <w:sz w:val="28"/>
          <w:szCs w:val="28"/>
        </w:rPr>
        <w:t xml:space="preserve"> </w:t>
      </w:r>
      <w:r w:rsidRPr="003F5AE2">
        <w:rPr>
          <w:rFonts w:ascii="Arial" w:hAnsi="Arial" w:cs="Arial"/>
          <w:sz w:val="28"/>
          <w:szCs w:val="28"/>
        </w:rPr>
        <w:t xml:space="preserve">Tibet and Myanmar, for example, is </w:t>
      </w:r>
      <w:r w:rsidR="00E04F82" w:rsidRPr="003F5AE2">
        <w:rPr>
          <w:rFonts w:ascii="Arial" w:hAnsi="Arial" w:cs="Arial"/>
          <w:sz w:val="28"/>
          <w:szCs w:val="28"/>
        </w:rPr>
        <w:t>clear</w:t>
      </w:r>
      <w:r w:rsidRPr="003F5AE2">
        <w:rPr>
          <w:rFonts w:ascii="Arial" w:hAnsi="Arial" w:cs="Arial"/>
          <w:sz w:val="28"/>
          <w:szCs w:val="28"/>
        </w:rPr>
        <w:t xml:space="preserve"> in the monasteries and stupas scattered across Arunachal Pradesh and Sikkim.</w:t>
      </w:r>
    </w:p>
    <w:p w14:paraId="007F6F68" w14:textId="77777777" w:rsidR="00356884" w:rsidRPr="003F5AE2" w:rsidRDefault="00000000" w:rsidP="003F5AE2">
      <w:pPr>
        <w:pStyle w:val="BodyText"/>
        <w:spacing w:before="85" w:line="360" w:lineRule="auto"/>
        <w:ind w:right="107"/>
        <w:rPr>
          <w:rFonts w:ascii="Arial" w:hAnsi="Arial" w:cs="Arial"/>
          <w:sz w:val="28"/>
          <w:szCs w:val="28"/>
        </w:rPr>
      </w:pPr>
      <w:r w:rsidRPr="003F5AE2">
        <w:rPr>
          <w:rFonts w:ascii="Arial" w:hAnsi="Arial" w:cs="Arial"/>
          <w:sz w:val="28"/>
          <w:szCs w:val="28"/>
        </w:rPr>
        <w:t>The performing arts of Northeast India, particularly its dance and music, are a vivid reflection of its cultural dynamism. Traditional dances like the Bihu of Assam, the Cheraw dance of Mizoram, and the Naga warrior dances</w:t>
      </w:r>
      <w:r w:rsidRPr="003F5AE2">
        <w:rPr>
          <w:rFonts w:ascii="Arial" w:hAnsi="Arial" w:cs="Arial"/>
          <w:spacing w:val="40"/>
          <w:sz w:val="28"/>
          <w:szCs w:val="28"/>
        </w:rPr>
        <w:t xml:space="preserve"> </w:t>
      </w:r>
      <w:r w:rsidRPr="003F5AE2">
        <w:rPr>
          <w:rFonts w:ascii="Arial" w:hAnsi="Arial" w:cs="Arial"/>
          <w:sz w:val="28"/>
          <w:szCs w:val="28"/>
        </w:rPr>
        <w:t xml:space="preserve">are not only expressions of local heritage but also incorporate stylistic elements from neighboring regions. Music, too, </w:t>
      </w:r>
      <w:r w:rsidR="00E04F82" w:rsidRPr="003F5AE2">
        <w:rPr>
          <w:rFonts w:ascii="Arial" w:hAnsi="Arial" w:cs="Arial"/>
          <w:sz w:val="28"/>
          <w:szCs w:val="28"/>
        </w:rPr>
        <w:t>highlights</w:t>
      </w:r>
      <w:r w:rsidRPr="003F5AE2">
        <w:rPr>
          <w:rFonts w:ascii="Arial" w:hAnsi="Arial" w:cs="Arial"/>
          <w:sz w:val="28"/>
          <w:szCs w:val="28"/>
        </w:rPr>
        <w:t xml:space="preserve"> a blend of indigenous sounds with influences from Tibetan, Burmese, and even Western musical traditions.</w:t>
      </w:r>
    </w:p>
    <w:p w14:paraId="33E1AA32" w14:textId="77777777" w:rsidR="00356884" w:rsidRPr="003F5AE2" w:rsidRDefault="00356884" w:rsidP="003F5AE2">
      <w:pPr>
        <w:pStyle w:val="BodyText"/>
        <w:spacing w:line="360" w:lineRule="auto"/>
        <w:jc w:val="left"/>
        <w:rPr>
          <w:rFonts w:ascii="Arial" w:hAnsi="Arial" w:cs="Arial"/>
          <w:sz w:val="28"/>
          <w:szCs w:val="28"/>
        </w:rPr>
      </w:pPr>
    </w:p>
    <w:p w14:paraId="734B0998"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 xml:space="preserve">Educational exchanges have also played a significant role in shaping the cultural landscape of Northeast India. Institutions of higher learning in the region have become melting pots of cultural diversity, attracting students and scholars from across India and abroad. This academic interaction has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a deeper understanding and appreciation of </w:t>
      </w:r>
      <w:r w:rsidR="00E04F82" w:rsidRPr="003F5AE2">
        <w:rPr>
          <w:rFonts w:ascii="Arial" w:hAnsi="Arial" w:cs="Arial"/>
          <w:sz w:val="28"/>
          <w:szCs w:val="28"/>
        </w:rPr>
        <w:t>diverse cultural</w:t>
      </w:r>
      <w:r w:rsidRPr="003F5AE2">
        <w:rPr>
          <w:rFonts w:ascii="Arial" w:hAnsi="Arial" w:cs="Arial"/>
          <w:sz w:val="28"/>
          <w:szCs w:val="28"/>
        </w:rPr>
        <w:t xml:space="preserve"> perspectives, fostering a sense of unity amidst diversity.</w:t>
      </w:r>
    </w:p>
    <w:p w14:paraId="20BBF1DC" w14:textId="77777777" w:rsidR="00356884" w:rsidRPr="003F5AE2" w:rsidRDefault="00356884" w:rsidP="003F5AE2">
      <w:pPr>
        <w:pStyle w:val="BodyText"/>
        <w:spacing w:line="360" w:lineRule="auto"/>
        <w:jc w:val="left"/>
        <w:rPr>
          <w:rFonts w:ascii="Arial" w:hAnsi="Arial" w:cs="Arial"/>
          <w:sz w:val="28"/>
          <w:szCs w:val="28"/>
        </w:rPr>
      </w:pPr>
    </w:p>
    <w:p w14:paraId="653A5AB6"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lastRenderedPageBreak/>
        <w:t>The cultural exchanges that have taken place in Northeast India</w:t>
      </w:r>
      <w:r w:rsidRPr="003F5AE2">
        <w:rPr>
          <w:rFonts w:ascii="Arial" w:hAnsi="Arial" w:cs="Arial"/>
          <w:spacing w:val="-3"/>
          <w:sz w:val="28"/>
          <w:szCs w:val="28"/>
        </w:rPr>
        <w:t xml:space="preserve"> </w:t>
      </w:r>
      <w:r w:rsidRPr="003F5AE2">
        <w:rPr>
          <w:rFonts w:ascii="Arial" w:hAnsi="Arial" w:cs="Arial"/>
          <w:sz w:val="28"/>
          <w:szCs w:val="28"/>
        </w:rPr>
        <w:t>are</w:t>
      </w:r>
      <w:r w:rsidRPr="003F5AE2">
        <w:rPr>
          <w:rFonts w:ascii="Arial" w:hAnsi="Arial" w:cs="Arial"/>
          <w:spacing w:val="-3"/>
          <w:sz w:val="28"/>
          <w:szCs w:val="28"/>
        </w:rPr>
        <w:t xml:space="preserve"> </w:t>
      </w:r>
      <w:r w:rsidRPr="003F5AE2">
        <w:rPr>
          <w:rFonts w:ascii="Arial" w:hAnsi="Arial" w:cs="Arial"/>
          <w:sz w:val="28"/>
          <w:szCs w:val="28"/>
        </w:rPr>
        <w:t>a</w:t>
      </w:r>
      <w:r w:rsidRPr="003F5AE2">
        <w:rPr>
          <w:rFonts w:ascii="Arial" w:hAnsi="Arial" w:cs="Arial"/>
          <w:spacing w:val="-3"/>
          <w:sz w:val="28"/>
          <w:szCs w:val="28"/>
        </w:rPr>
        <w:t xml:space="preserve"> </w:t>
      </w:r>
      <w:r w:rsidRPr="003F5AE2">
        <w:rPr>
          <w:rFonts w:ascii="Arial" w:hAnsi="Arial" w:cs="Arial"/>
          <w:sz w:val="28"/>
          <w:szCs w:val="28"/>
        </w:rPr>
        <w:t>testament</w:t>
      </w:r>
      <w:r w:rsidRPr="003F5AE2">
        <w:rPr>
          <w:rFonts w:ascii="Arial" w:hAnsi="Arial" w:cs="Arial"/>
          <w:spacing w:val="-3"/>
          <w:sz w:val="28"/>
          <w:szCs w:val="28"/>
        </w:rPr>
        <w:t xml:space="preserve"> </w:t>
      </w:r>
      <w:r w:rsidRPr="003F5AE2">
        <w:rPr>
          <w:rFonts w:ascii="Arial" w:hAnsi="Arial" w:cs="Arial"/>
          <w:sz w:val="28"/>
          <w:szCs w:val="28"/>
        </w:rPr>
        <w:t>to</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region's</w:t>
      </w:r>
      <w:r w:rsidRPr="003F5AE2">
        <w:rPr>
          <w:rFonts w:ascii="Arial" w:hAnsi="Arial" w:cs="Arial"/>
          <w:spacing w:val="-3"/>
          <w:sz w:val="28"/>
          <w:szCs w:val="28"/>
        </w:rPr>
        <w:t xml:space="preserve"> </w:t>
      </w:r>
      <w:r w:rsidRPr="003F5AE2">
        <w:rPr>
          <w:rFonts w:ascii="Arial" w:hAnsi="Arial" w:cs="Arial"/>
          <w:sz w:val="28"/>
          <w:szCs w:val="28"/>
        </w:rPr>
        <w:t>historical</w:t>
      </w:r>
      <w:r w:rsidRPr="003F5AE2">
        <w:rPr>
          <w:rFonts w:ascii="Arial" w:hAnsi="Arial" w:cs="Arial"/>
          <w:spacing w:val="-3"/>
          <w:sz w:val="28"/>
          <w:szCs w:val="28"/>
        </w:rPr>
        <w:t xml:space="preserve"> </w:t>
      </w:r>
      <w:r w:rsidRPr="003F5AE2">
        <w:rPr>
          <w:rFonts w:ascii="Arial" w:hAnsi="Arial" w:cs="Arial"/>
          <w:sz w:val="28"/>
          <w:szCs w:val="28"/>
        </w:rPr>
        <w:t>openness</w:t>
      </w:r>
      <w:r w:rsidRPr="003F5AE2">
        <w:rPr>
          <w:rFonts w:ascii="Arial" w:hAnsi="Arial" w:cs="Arial"/>
          <w:spacing w:val="-3"/>
          <w:sz w:val="28"/>
          <w:szCs w:val="28"/>
        </w:rPr>
        <w:t xml:space="preserve"> </w:t>
      </w:r>
      <w:r w:rsidRPr="003F5AE2">
        <w:rPr>
          <w:rFonts w:ascii="Arial" w:hAnsi="Arial" w:cs="Arial"/>
          <w:sz w:val="28"/>
          <w:szCs w:val="28"/>
        </w:rPr>
        <w:t>and adaptability. They highlight the ability of its people to both preserve their unique cultural identities and to enrich them through</w:t>
      </w:r>
      <w:r w:rsidRPr="003F5AE2">
        <w:rPr>
          <w:rFonts w:ascii="Arial" w:hAnsi="Arial" w:cs="Arial"/>
          <w:spacing w:val="40"/>
          <w:sz w:val="28"/>
          <w:szCs w:val="28"/>
        </w:rPr>
        <w:t xml:space="preserve"> </w:t>
      </w:r>
      <w:r w:rsidRPr="003F5AE2">
        <w:rPr>
          <w:rFonts w:ascii="Arial" w:hAnsi="Arial" w:cs="Arial"/>
          <w:sz w:val="28"/>
          <w:szCs w:val="28"/>
        </w:rPr>
        <w:t>interactions</w:t>
      </w:r>
      <w:r w:rsidRPr="003F5AE2">
        <w:rPr>
          <w:rFonts w:ascii="Arial" w:hAnsi="Arial" w:cs="Arial"/>
          <w:spacing w:val="43"/>
          <w:sz w:val="28"/>
          <w:szCs w:val="28"/>
        </w:rPr>
        <w:t xml:space="preserve"> </w:t>
      </w:r>
      <w:r w:rsidRPr="003F5AE2">
        <w:rPr>
          <w:rFonts w:ascii="Arial" w:hAnsi="Arial" w:cs="Arial"/>
          <w:sz w:val="28"/>
          <w:szCs w:val="28"/>
        </w:rPr>
        <w:t>with</w:t>
      </w:r>
      <w:r w:rsidRPr="003F5AE2">
        <w:rPr>
          <w:rFonts w:ascii="Arial" w:hAnsi="Arial" w:cs="Arial"/>
          <w:spacing w:val="42"/>
          <w:sz w:val="28"/>
          <w:szCs w:val="28"/>
        </w:rPr>
        <w:t xml:space="preserve"> </w:t>
      </w:r>
      <w:r w:rsidRPr="003F5AE2">
        <w:rPr>
          <w:rFonts w:ascii="Arial" w:hAnsi="Arial" w:cs="Arial"/>
          <w:sz w:val="28"/>
          <w:szCs w:val="28"/>
        </w:rPr>
        <w:t>others.</w:t>
      </w:r>
      <w:r w:rsidRPr="003F5AE2">
        <w:rPr>
          <w:rFonts w:ascii="Arial" w:hAnsi="Arial" w:cs="Arial"/>
          <w:spacing w:val="43"/>
          <w:sz w:val="28"/>
          <w:szCs w:val="28"/>
        </w:rPr>
        <w:t xml:space="preserve"> </w:t>
      </w:r>
      <w:r w:rsidRPr="003F5AE2">
        <w:rPr>
          <w:rFonts w:ascii="Arial" w:hAnsi="Arial" w:cs="Arial"/>
          <w:sz w:val="28"/>
          <w:szCs w:val="28"/>
        </w:rPr>
        <w:t>The</w:t>
      </w:r>
      <w:r w:rsidRPr="003F5AE2">
        <w:rPr>
          <w:rFonts w:ascii="Arial" w:hAnsi="Arial" w:cs="Arial"/>
          <w:spacing w:val="43"/>
          <w:sz w:val="28"/>
          <w:szCs w:val="28"/>
        </w:rPr>
        <w:t xml:space="preserve"> </w:t>
      </w:r>
      <w:r w:rsidRPr="003F5AE2">
        <w:rPr>
          <w:rFonts w:ascii="Arial" w:hAnsi="Arial" w:cs="Arial"/>
          <w:sz w:val="28"/>
          <w:szCs w:val="28"/>
        </w:rPr>
        <w:t>result</w:t>
      </w:r>
      <w:r w:rsidRPr="003F5AE2">
        <w:rPr>
          <w:rFonts w:ascii="Arial" w:hAnsi="Arial" w:cs="Arial"/>
          <w:spacing w:val="42"/>
          <w:sz w:val="28"/>
          <w:szCs w:val="28"/>
        </w:rPr>
        <w:t xml:space="preserve"> </w:t>
      </w:r>
      <w:r w:rsidRPr="003F5AE2">
        <w:rPr>
          <w:rFonts w:ascii="Arial" w:hAnsi="Arial" w:cs="Arial"/>
          <w:sz w:val="28"/>
          <w:szCs w:val="28"/>
        </w:rPr>
        <w:t>is</w:t>
      </w:r>
      <w:r w:rsidRPr="003F5AE2">
        <w:rPr>
          <w:rFonts w:ascii="Arial" w:hAnsi="Arial" w:cs="Arial"/>
          <w:spacing w:val="43"/>
          <w:sz w:val="28"/>
          <w:szCs w:val="28"/>
        </w:rPr>
        <w:t xml:space="preserve"> </w:t>
      </w:r>
      <w:r w:rsidRPr="003F5AE2">
        <w:rPr>
          <w:rFonts w:ascii="Arial" w:hAnsi="Arial" w:cs="Arial"/>
          <w:sz w:val="28"/>
          <w:szCs w:val="28"/>
        </w:rPr>
        <w:t>a</w:t>
      </w:r>
      <w:r w:rsidRPr="003F5AE2">
        <w:rPr>
          <w:rFonts w:ascii="Arial" w:hAnsi="Arial" w:cs="Arial"/>
          <w:spacing w:val="43"/>
          <w:sz w:val="28"/>
          <w:szCs w:val="28"/>
        </w:rPr>
        <w:t xml:space="preserve"> </w:t>
      </w:r>
      <w:r w:rsidRPr="003F5AE2">
        <w:rPr>
          <w:rFonts w:ascii="Arial" w:hAnsi="Arial" w:cs="Arial"/>
          <w:spacing w:val="-2"/>
          <w:sz w:val="28"/>
          <w:szCs w:val="28"/>
        </w:rPr>
        <w:t xml:space="preserve">vibrant, </w:t>
      </w:r>
      <w:r w:rsidRPr="003F5AE2">
        <w:rPr>
          <w:rFonts w:ascii="Arial" w:hAnsi="Arial" w:cs="Arial"/>
          <w:sz w:val="28"/>
          <w:szCs w:val="28"/>
        </w:rPr>
        <w:t>dynamic, and continually evolving cultural landscape that stands as a beacon of diversity and mutual respect.</w:t>
      </w:r>
    </w:p>
    <w:p w14:paraId="0AB6F780" w14:textId="77777777" w:rsidR="00356884" w:rsidRPr="003F5AE2" w:rsidRDefault="00356884" w:rsidP="003F5AE2">
      <w:pPr>
        <w:pStyle w:val="BodyText"/>
        <w:spacing w:before="10" w:line="360" w:lineRule="auto"/>
        <w:jc w:val="left"/>
        <w:rPr>
          <w:rFonts w:ascii="Arial" w:hAnsi="Arial" w:cs="Arial"/>
          <w:sz w:val="28"/>
          <w:szCs w:val="28"/>
        </w:rPr>
      </w:pPr>
    </w:p>
    <w:p w14:paraId="284194E3" w14:textId="77777777" w:rsidR="00356884" w:rsidRPr="003F5AE2" w:rsidRDefault="00000000" w:rsidP="003F5AE2">
      <w:pPr>
        <w:pStyle w:val="Heading3"/>
        <w:spacing w:line="360" w:lineRule="auto"/>
        <w:ind w:left="0"/>
        <w:rPr>
          <w:rFonts w:ascii="Arial" w:hAnsi="Arial" w:cs="Arial"/>
          <w:b/>
          <w:bCs/>
          <w:i w:val="0"/>
          <w:iCs w:val="0"/>
          <w:sz w:val="28"/>
          <w:szCs w:val="28"/>
        </w:rPr>
      </w:pPr>
      <w:r w:rsidRPr="003F5AE2">
        <w:rPr>
          <w:rFonts w:ascii="Arial" w:hAnsi="Arial" w:cs="Arial"/>
          <w:b/>
          <w:bCs/>
          <w:i w:val="0"/>
          <w:iCs w:val="0"/>
          <w:w w:val="105"/>
          <w:sz w:val="28"/>
          <w:szCs w:val="28"/>
        </w:rPr>
        <w:t>Diaspora</w:t>
      </w:r>
      <w:r w:rsidRPr="003F5AE2">
        <w:rPr>
          <w:rFonts w:ascii="Arial" w:hAnsi="Arial" w:cs="Arial"/>
          <w:b/>
          <w:bCs/>
          <w:i w:val="0"/>
          <w:iCs w:val="0"/>
          <w:spacing w:val="16"/>
          <w:w w:val="115"/>
          <w:sz w:val="28"/>
          <w:szCs w:val="28"/>
        </w:rPr>
        <w:t xml:space="preserve"> </w:t>
      </w:r>
      <w:r w:rsidRPr="003F5AE2">
        <w:rPr>
          <w:rFonts w:ascii="Arial" w:hAnsi="Arial" w:cs="Arial"/>
          <w:b/>
          <w:bCs/>
          <w:i w:val="0"/>
          <w:iCs w:val="0"/>
          <w:spacing w:val="-2"/>
          <w:w w:val="115"/>
          <w:sz w:val="28"/>
          <w:szCs w:val="28"/>
        </w:rPr>
        <w:t>Connections</w:t>
      </w:r>
    </w:p>
    <w:p w14:paraId="76F98275" w14:textId="77777777" w:rsidR="00356884" w:rsidRPr="003F5AE2" w:rsidRDefault="00000000" w:rsidP="003F5AE2">
      <w:pPr>
        <w:pStyle w:val="BodyText"/>
        <w:spacing w:before="262" w:line="360" w:lineRule="auto"/>
        <w:ind w:right="502"/>
        <w:rPr>
          <w:rFonts w:ascii="Arial" w:hAnsi="Arial" w:cs="Arial"/>
          <w:sz w:val="28"/>
          <w:szCs w:val="28"/>
        </w:rPr>
      </w:pPr>
      <w:r w:rsidRPr="003F5AE2">
        <w:rPr>
          <w:rFonts w:ascii="Arial" w:hAnsi="Arial" w:cs="Arial"/>
          <w:sz w:val="28"/>
          <w:szCs w:val="28"/>
        </w:rPr>
        <w:t xml:space="preserve">The intricate tapestry of Northeast India </w:t>
      </w:r>
      <w:proofErr w:type="gramStart"/>
      <w:r w:rsidRPr="003F5AE2">
        <w:rPr>
          <w:rFonts w:ascii="Arial" w:hAnsi="Arial" w:cs="Arial"/>
          <w:sz w:val="28"/>
          <w:szCs w:val="28"/>
        </w:rPr>
        <w:t>is woven</w:t>
      </w:r>
      <w:proofErr w:type="gramEnd"/>
      <w:r w:rsidRPr="003F5AE2">
        <w:rPr>
          <w:rFonts w:ascii="Arial" w:hAnsi="Arial" w:cs="Arial"/>
          <w:sz w:val="28"/>
          <w:szCs w:val="28"/>
        </w:rPr>
        <w:t xml:space="preserve"> not just within its geographical boundaries but also extends far beyond, through the lives of its diaspora. These individuals, often spread across different continents, serve as cultural ambassadors, carrying with them the rich and diverse heritage of their homeland. The influence of the North</w:t>
      </w:r>
      <w:r w:rsidRPr="003F5AE2">
        <w:rPr>
          <w:rFonts w:ascii="Arial" w:hAnsi="Arial" w:cs="Arial"/>
          <w:spacing w:val="40"/>
          <w:sz w:val="28"/>
          <w:szCs w:val="28"/>
        </w:rPr>
        <w:t>east</w:t>
      </w:r>
      <w:r w:rsidRPr="003F5AE2">
        <w:rPr>
          <w:rFonts w:ascii="Arial" w:hAnsi="Arial" w:cs="Arial"/>
          <w:sz w:val="28"/>
          <w:szCs w:val="28"/>
        </w:rPr>
        <w:t xml:space="preserve"> Indian diaspora is palpable, as they </w:t>
      </w:r>
      <w:proofErr w:type="gramStart"/>
      <w:r w:rsidRPr="003F5AE2">
        <w:rPr>
          <w:rFonts w:ascii="Arial" w:hAnsi="Arial" w:cs="Arial"/>
          <w:sz w:val="28"/>
          <w:szCs w:val="28"/>
        </w:rPr>
        <w:t>establish</w:t>
      </w:r>
      <w:proofErr w:type="gramEnd"/>
      <w:r w:rsidRPr="003F5AE2">
        <w:rPr>
          <w:rFonts w:ascii="Arial" w:hAnsi="Arial" w:cs="Arial"/>
          <w:sz w:val="28"/>
          <w:szCs w:val="28"/>
        </w:rPr>
        <w:t xml:space="preserve"> connections that transcend borders, fostering a global appreciation for their unique cultural identity.</w:t>
      </w:r>
    </w:p>
    <w:p w14:paraId="5D0EB2F8" w14:textId="77777777" w:rsidR="00356884" w:rsidRPr="003F5AE2" w:rsidRDefault="00356884" w:rsidP="003F5AE2">
      <w:pPr>
        <w:pStyle w:val="BodyText"/>
        <w:spacing w:line="360" w:lineRule="auto"/>
        <w:jc w:val="left"/>
        <w:rPr>
          <w:rFonts w:ascii="Arial" w:hAnsi="Arial" w:cs="Arial"/>
          <w:sz w:val="28"/>
          <w:szCs w:val="28"/>
        </w:rPr>
      </w:pPr>
    </w:p>
    <w:p w14:paraId="17F4C6A9" w14:textId="77777777" w:rsidR="00356884" w:rsidRPr="003F5AE2" w:rsidRDefault="00000000" w:rsidP="003F5AE2">
      <w:pPr>
        <w:pStyle w:val="BodyText"/>
        <w:spacing w:before="1" w:line="360" w:lineRule="auto"/>
        <w:ind w:right="501"/>
        <w:rPr>
          <w:rFonts w:ascii="Arial" w:hAnsi="Arial" w:cs="Arial"/>
          <w:sz w:val="28"/>
          <w:szCs w:val="28"/>
        </w:rPr>
      </w:pPr>
      <w:r w:rsidRPr="003F5AE2">
        <w:rPr>
          <w:rFonts w:ascii="Arial" w:hAnsi="Arial" w:cs="Arial"/>
          <w:sz w:val="28"/>
          <w:szCs w:val="28"/>
        </w:rPr>
        <w:t>In bustling metropolises such as London, New York, and Sydney, the Northeast Indian community has carved out spaces where their traditions flourish. Cultural festivals, culinary experiences, and art exhibitions have become conduits for sharing their heritage with a broader audience. These events, often marked by the vibrant attire, rhythmic dances, and melodious music of the region, provide glimpses into the life and soul of Northeast India. They offer</w:t>
      </w:r>
      <w:r w:rsidRPr="003F5AE2">
        <w:rPr>
          <w:rFonts w:ascii="Arial" w:hAnsi="Arial" w:cs="Arial"/>
          <w:spacing w:val="55"/>
          <w:sz w:val="28"/>
          <w:szCs w:val="28"/>
        </w:rPr>
        <w:t xml:space="preserve"> </w:t>
      </w:r>
      <w:r w:rsidRPr="003F5AE2">
        <w:rPr>
          <w:rFonts w:ascii="Arial" w:hAnsi="Arial" w:cs="Arial"/>
          <w:sz w:val="28"/>
          <w:szCs w:val="28"/>
        </w:rPr>
        <w:t>a</w:t>
      </w:r>
      <w:r w:rsidRPr="003F5AE2">
        <w:rPr>
          <w:rFonts w:ascii="Arial" w:hAnsi="Arial" w:cs="Arial"/>
          <w:spacing w:val="56"/>
          <w:sz w:val="28"/>
          <w:szCs w:val="28"/>
        </w:rPr>
        <w:t xml:space="preserve"> </w:t>
      </w:r>
      <w:r w:rsidRPr="003F5AE2">
        <w:rPr>
          <w:rFonts w:ascii="Arial" w:hAnsi="Arial" w:cs="Arial"/>
          <w:sz w:val="28"/>
          <w:szCs w:val="28"/>
        </w:rPr>
        <w:t>sensory</w:t>
      </w:r>
      <w:r w:rsidRPr="003F5AE2">
        <w:rPr>
          <w:rFonts w:ascii="Arial" w:hAnsi="Arial" w:cs="Arial"/>
          <w:spacing w:val="55"/>
          <w:sz w:val="28"/>
          <w:szCs w:val="28"/>
        </w:rPr>
        <w:t xml:space="preserve"> </w:t>
      </w:r>
      <w:r w:rsidRPr="003F5AE2">
        <w:rPr>
          <w:rFonts w:ascii="Arial" w:hAnsi="Arial" w:cs="Arial"/>
          <w:sz w:val="28"/>
          <w:szCs w:val="28"/>
        </w:rPr>
        <w:t>experience</w:t>
      </w:r>
      <w:r w:rsidRPr="003F5AE2">
        <w:rPr>
          <w:rFonts w:ascii="Arial" w:hAnsi="Arial" w:cs="Arial"/>
          <w:spacing w:val="56"/>
          <w:sz w:val="28"/>
          <w:szCs w:val="28"/>
        </w:rPr>
        <w:t xml:space="preserve"> </w:t>
      </w:r>
      <w:r w:rsidRPr="003F5AE2">
        <w:rPr>
          <w:rFonts w:ascii="Arial" w:hAnsi="Arial" w:cs="Arial"/>
          <w:sz w:val="28"/>
          <w:szCs w:val="28"/>
        </w:rPr>
        <w:t>that</w:t>
      </w:r>
      <w:r w:rsidRPr="003F5AE2">
        <w:rPr>
          <w:rFonts w:ascii="Arial" w:hAnsi="Arial" w:cs="Arial"/>
          <w:spacing w:val="55"/>
          <w:sz w:val="28"/>
          <w:szCs w:val="28"/>
        </w:rPr>
        <w:t xml:space="preserve"> </w:t>
      </w:r>
      <w:r w:rsidRPr="003F5AE2">
        <w:rPr>
          <w:rFonts w:ascii="Arial" w:hAnsi="Arial" w:cs="Arial"/>
          <w:sz w:val="28"/>
          <w:szCs w:val="28"/>
        </w:rPr>
        <w:t>captivates</w:t>
      </w:r>
      <w:r w:rsidRPr="003F5AE2">
        <w:rPr>
          <w:rFonts w:ascii="Arial" w:hAnsi="Arial" w:cs="Arial"/>
          <w:spacing w:val="56"/>
          <w:sz w:val="28"/>
          <w:szCs w:val="28"/>
        </w:rPr>
        <w:t xml:space="preserve"> </w:t>
      </w:r>
      <w:r w:rsidRPr="003F5AE2">
        <w:rPr>
          <w:rFonts w:ascii="Arial" w:hAnsi="Arial" w:cs="Arial"/>
          <w:sz w:val="28"/>
          <w:szCs w:val="28"/>
        </w:rPr>
        <w:t>and</w:t>
      </w:r>
      <w:r w:rsidRPr="003F5AE2">
        <w:rPr>
          <w:rFonts w:ascii="Arial" w:hAnsi="Arial" w:cs="Arial"/>
          <w:spacing w:val="56"/>
          <w:sz w:val="28"/>
          <w:szCs w:val="28"/>
        </w:rPr>
        <w:t xml:space="preserve"> </w:t>
      </w:r>
      <w:r w:rsidRPr="003F5AE2">
        <w:rPr>
          <w:rFonts w:ascii="Arial" w:hAnsi="Arial" w:cs="Arial"/>
          <w:spacing w:val="-2"/>
          <w:sz w:val="28"/>
          <w:szCs w:val="28"/>
        </w:rPr>
        <w:t>educates,</w:t>
      </w:r>
      <w:r w:rsidRPr="003F5AE2">
        <w:rPr>
          <w:rFonts w:ascii="Arial" w:hAnsi="Arial" w:cs="Arial"/>
          <w:sz w:val="28"/>
          <w:szCs w:val="28"/>
        </w:rPr>
        <w:t xml:space="preserve"> bridging the gap between distant lands and the hills and valleys of their origin.</w:t>
      </w:r>
    </w:p>
    <w:p w14:paraId="247610D2"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The diaspora also plays a crucial role in the economic landscape, contributing to both their host countries and their native region. Remittances sent back home have a significant impact on local economies, funding education, healthcare,</w:t>
      </w:r>
      <w:r w:rsidRPr="003F5AE2">
        <w:rPr>
          <w:rFonts w:ascii="Arial" w:hAnsi="Arial" w:cs="Arial"/>
          <w:spacing w:val="-4"/>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infrastructure.</w:t>
      </w:r>
      <w:r w:rsidRPr="003F5AE2">
        <w:rPr>
          <w:rFonts w:ascii="Arial" w:hAnsi="Arial" w:cs="Arial"/>
          <w:spacing w:val="-3"/>
          <w:sz w:val="28"/>
          <w:szCs w:val="28"/>
        </w:rPr>
        <w:t xml:space="preserve"> </w:t>
      </w:r>
      <w:r w:rsidRPr="003F5AE2">
        <w:rPr>
          <w:rFonts w:ascii="Arial" w:hAnsi="Arial" w:cs="Arial"/>
          <w:sz w:val="28"/>
          <w:szCs w:val="28"/>
        </w:rPr>
        <w:t>These</w:t>
      </w:r>
      <w:r w:rsidRPr="003F5AE2">
        <w:rPr>
          <w:rFonts w:ascii="Arial" w:hAnsi="Arial" w:cs="Arial"/>
          <w:spacing w:val="-3"/>
          <w:sz w:val="28"/>
          <w:szCs w:val="28"/>
        </w:rPr>
        <w:t xml:space="preserve"> </w:t>
      </w:r>
      <w:r w:rsidRPr="003F5AE2">
        <w:rPr>
          <w:rFonts w:ascii="Arial" w:hAnsi="Arial" w:cs="Arial"/>
          <w:sz w:val="28"/>
          <w:szCs w:val="28"/>
        </w:rPr>
        <w:t>financial</w:t>
      </w:r>
      <w:r w:rsidRPr="003F5AE2">
        <w:rPr>
          <w:rFonts w:ascii="Arial" w:hAnsi="Arial" w:cs="Arial"/>
          <w:spacing w:val="-4"/>
          <w:sz w:val="28"/>
          <w:szCs w:val="28"/>
        </w:rPr>
        <w:t xml:space="preserve"> </w:t>
      </w:r>
      <w:r w:rsidRPr="003F5AE2">
        <w:rPr>
          <w:rFonts w:ascii="Arial" w:hAnsi="Arial" w:cs="Arial"/>
          <w:sz w:val="28"/>
          <w:szCs w:val="28"/>
        </w:rPr>
        <w:t>flows</w:t>
      </w:r>
      <w:r w:rsidRPr="003F5AE2">
        <w:rPr>
          <w:rFonts w:ascii="Arial" w:hAnsi="Arial" w:cs="Arial"/>
          <w:spacing w:val="-4"/>
          <w:sz w:val="28"/>
          <w:szCs w:val="28"/>
        </w:rPr>
        <w:t xml:space="preserve"> </w:t>
      </w:r>
      <w:r w:rsidRPr="003F5AE2">
        <w:rPr>
          <w:rFonts w:ascii="Arial" w:hAnsi="Arial" w:cs="Arial"/>
          <w:sz w:val="28"/>
          <w:szCs w:val="28"/>
        </w:rPr>
        <w:t>create</w:t>
      </w:r>
      <w:r w:rsidRPr="003F5AE2">
        <w:rPr>
          <w:rFonts w:ascii="Arial" w:hAnsi="Arial" w:cs="Arial"/>
          <w:spacing w:val="-4"/>
          <w:sz w:val="28"/>
          <w:szCs w:val="28"/>
        </w:rPr>
        <w:t xml:space="preserve"> </w:t>
      </w:r>
      <w:r w:rsidRPr="003F5AE2">
        <w:rPr>
          <w:rFonts w:ascii="Arial" w:hAnsi="Arial" w:cs="Arial"/>
          <w:sz w:val="28"/>
          <w:szCs w:val="28"/>
        </w:rPr>
        <w:t xml:space="preserve">a symbiotic relationship, where the success of individuals abroad translates into tangible benefits for their communities back home. Moreover, the </w:t>
      </w:r>
      <w:r w:rsidR="00D5402D" w:rsidRPr="003F5AE2">
        <w:rPr>
          <w:rFonts w:ascii="Arial" w:hAnsi="Arial" w:cs="Arial"/>
          <w:sz w:val="28"/>
          <w:szCs w:val="28"/>
        </w:rPr>
        <w:t>enterprising spirit</w:t>
      </w:r>
      <w:r w:rsidRPr="003F5AE2">
        <w:rPr>
          <w:rFonts w:ascii="Arial" w:hAnsi="Arial" w:cs="Arial"/>
          <w:sz w:val="28"/>
          <w:szCs w:val="28"/>
        </w:rPr>
        <w:t xml:space="preserve"> of the diaspora has led to the establishment of businesses that not only generate employment but also introduce </w:t>
      </w:r>
      <w:r w:rsidRPr="003F5AE2">
        <w:rPr>
          <w:rFonts w:ascii="Arial" w:hAnsi="Arial" w:cs="Arial"/>
          <w:sz w:val="28"/>
          <w:szCs w:val="28"/>
        </w:rPr>
        <w:lastRenderedPageBreak/>
        <w:t>the flavors and craftsmanship of Northeast</w:t>
      </w:r>
      <w:r w:rsidRPr="003F5AE2">
        <w:rPr>
          <w:rFonts w:ascii="Arial" w:hAnsi="Arial" w:cs="Arial"/>
          <w:spacing w:val="40"/>
          <w:sz w:val="28"/>
          <w:szCs w:val="28"/>
        </w:rPr>
        <w:t xml:space="preserve"> </w:t>
      </w:r>
      <w:r w:rsidRPr="003F5AE2">
        <w:rPr>
          <w:rFonts w:ascii="Arial" w:hAnsi="Arial" w:cs="Arial"/>
          <w:sz w:val="28"/>
          <w:szCs w:val="28"/>
        </w:rPr>
        <w:t>India to international markets.</w:t>
      </w:r>
    </w:p>
    <w:p w14:paraId="60701071" w14:textId="77777777" w:rsidR="00356884" w:rsidRPr="003F5AE2" w:rsidRDefault="00356884" w:rsidP="003F5AE2">
      <w:pPr>
        <w:pStyle w:val="BodyText"/>
        <w:spacing w:line="360" w:lineRule="auto"/>
        <w:jc w:val="left"/>
        <w:rPr>
          <w:rFonts w:ascii="Arial" w:hAnsi="Arial" w:cs="Arial"/>
          <w:sz w:val="28"/>
          <w:szCs w:val="28"/>
        </w:rPr>
      </w:pPr>
    </w:p>
    <w:p w14:paraId="4633BC2E"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Education serves as another important link in this diaspora connection. Students from Northeast India who pursue higher education abroad often become cultural bridges, sharing their perspectives and experiences with peers from around the world. These interactions foster mutual understanding and respect, breaking down stereotypes and building friendships that span continents. Upon returning home, these individuals bring back not just academic knowledge</w:t>
      </w:r>
      <w:r w:rsidRPr="003F5AE2">
        <w:rPr>
          <w:rFonts w:ascii="Arial" w:hAnsi="Arial" w:cs="Arial"/>
          <w:spacing w:val="50"/>
          <w:sz w:val="28"/>
          <w:szCs w:val="28"/>
        </w:rPr>
        <w:t xml:space="preserve"> </w:t>
      </w:r>
      <w:r w:rsidRPr="003F5AE2">
        <w:rPr>
          <w:rFonts w:ascii="Arial" w:hAnsi="Arial" w:cs="Arial"/>
          <w:sz w:val="28"/>
          <w:szCs w:val="28"/>
        </w:rPr>
        <w:t>but</w:t>
      </w:r>
      <w:r w:rsidRPr="003F5AE2">
        <w:rPr>
          <w:rFonts w:ascii="Arial" w:hAnsi="Arial" w:cs="Arial"/>
          <w:spacing w:val="52"/>
          <w:sz w:val="28"/>
          <w:szCs w:val="28"/>
        </w:rPr>
        <w:t xml:space="preserve"> </w:t>
      </w:r>
      <w:r w:rsidRPr="003F5AE2">
        <w:rPr>
          <w:rFonts w:ascii="Arial" w:hAnsi="Arial" w:cs="Arial"/>
          <w:sz w:val="28"/>
          <w:szCs w:val="28"/>
        </w:rPr>
        <w:t>also</w:t>
      </w:r>
      <w:r w:rsidRPr="003F5AE2">
        <w:rPr>
          <w:rFonts w:ascii="Arial" w:hAnsi="Arial" w:cs="Arial"/>
          <w:spacing w:val="53"/>
          <w:sz w:val="28"/>
          <w:szCs w:val="28"/>
        </w:rPr>
        <w:t xml:space="preserve"> </w:t>
      </w:r>
      <w:r w:rsidRPr="003F5AE2">
        <w:rPr>
          <w:rFonts w:ascii="Arial" w:hAnsi="Arial" w:cs="Arial"/>
          <w:sz w:val="28"/>
          <w:szCs w:val="28"/>
        </w:rPr>
        <w:t>a</w:t>
      </w:r>
      <w:r w:rsidRPr="003F5AE2">
        <w:rPr>
          <w:rFonts w:ascii="Arial" w:hAnsi="Arial" w:cs="Arial"/>
          <w:spacing w:val="52"/>
          <w:sz w:val="28"/>
          <w:szCs w:val="28"/>
        </w:rPr>
        <w:t xml:space="preserve"> </w:t>
      </w:r>
      <w:r w:rsidRPr="003F5AE2">
        <w:rPr>
          <w:rFonts w:ascii="Arial" w:hAnsi="Arial" w:cs="Arial"/>
          <w:sz w:val="28"/>
          <w:szCs w:val="28"/>
        </w:rPr>
        <w:t>broadened</w:t>
      </w:r>
      <w:r w:rsidRPr="003F5AE2">
        <w:rPr>
          <w:rFonts w:ascii="Arial" w:hAnsi="Arial" w:cs="Arial"/>
          <w:spacing w:val="53"/>
          <w:sz w:val="28"/>
          <w:szCs w:val="28"/>
        </w:rPr>
        <w:t xml:space="preserve"> </w:t>
      </w:r>
      <w:r w:rsidRPr="003F5AE2">
        <w:rPr>
          <w:rFonts w:ascii="Arial" w:hAnsi="Arial" w:cs="Arial"/>
          <w:sz w:val="28"/>
          <w:szCs w:val="28"/>
        </w:rPr>
        <w:t>worldview,</w:t>
      </w:r>
      <w:r w:rsidRPr="003F5AE2">
        <w:rPr>
          <w:rFonts w:ascii="Arial" w:hAnsi="Arial" w:cs="Arial"/>
          <w:spacing w:val="52"/>
          <w:sz w:val="28"/>
          <w:szCs w:val="28"/>
        </w:rPr>
        <w:t xml:space="preserve"> </w:t>
      </w:r>
      <w:r w:rsidRPr="003F5AE2">
        <w:rPr>
          <w:rFonts w:ascii="Arial" w:hAnsi="Arial" w:cs="Arial"/>
          <w:sz w:val="28"/>
          <w:szCs w:val="28"/>
        </w:rPr>
        <w:t>which</w:t>
      </w:r>
      <w:r w:rsidRPr="003F5AE2">
        <w:rPr>
          <w:rFonts w:ascii="Arial" w:hAnsi="Arial" w:cs="Arial"/>
          <w:spacing w:val="53"/>
          <w:sz w:val="28"/>
          <w:szCs w:val="28"/>
        </w:rPr>
        <w:t xml:space="preserve"> </w:t>
      </w:r>
      <w:r w:rsidR="0071550C" w:rsidRPr="003F5AE2">
        <w:rPr>
          <w:rFonts w:ascii="Arial" w:hAnsi="Arial" w:cs="Arial"/>
          <w:spacing w:val="53"/>
          <w:sz w:val="28"/>
          <w:szCs w:val="28"/>
        </w:rPr>
        <w:t>they incorporate</w:t>
      </w:r>
      <w:r w:rsidRPr="003F5AE2">
        <w:rPr>
          <w:rFonts w:ascii="Arial" w:hAnsi="Arial" w:cs="Arial"/>
          <w:sz w:val="28"/>
          <w:szCs w:val="28"/>
        </w:rPr>
        <w:t xml:space="preserve"> into their professional and personal lives, enriching the local culture with global insights.</w:t>
      </w:r>
    </w:p>
    <w:p w14:paraId="49C71796" w14:textId="77777777" w:rsidR="00356884" w:rsidRPr="003F5AE2" w:rsidRDefault="00356884" w:rsidP="003F5AE2">
      <w:pPr>
        <w:pStyle w:val="BodyText"/>
        <w:spacing w:line="360" w:lineRule="auto"/>
        <w:jc w:val="left"/>
        <w:rPr>
          <w:rFonts w:ascii="Arial" w:hAnsi="Arial" w:cs="Arial"/>
          <w:sz w:val="28"/>
          <w:szCs w:val="28"/>
        </w:rPr>
      </w:pPr>
    </w:p>
    <w:p w14:paraId="75E0BE64" w14:textId="77777777" w:rsidR="00356884" w:rsidRPr="003F5AE2" w:rsidRDefault="00000000" w:rsidP="003F5AE2">
      <w:pPr>
        <w:pStyle w:val="BodyText"/>
        <w:spacing w:before="0" w:line="360" w:lineRule="auto"/>
        <w:ind w:right="502"/>
        <w:rPr>
          <w:rFonts w:ascii="Arial" w:hAnsi="Arial" w:cs="Arial"/>
          <w:sz w:val="28"/>
          <w:szCs w:val="28"/>
        </w:rPr>
      </w:pPr>
      <w:r w:rsidRPr="003F5AE2">
        <w:rPr>
          <w:rFonts w:ascii="Arial" w:hAnsi="Arial" w:cs="Arial"/>
          <w:sz w:val="28"/>
          <w:szCs w:val="28"/>
        </w:rPr>
        <w:t>The digital age</w:t>
      </w:r>
      <w:r w:rsidRPr="003F5AE2">
        <w:rPr>
          <w:rFonts w:ascii="Arial" w:hAnsi="Arial" w:cs="Arial"/>
          <w:spacing w:val="-1"/>
          <w:sz w:val="28"/>
          <w:szCs w:val="28"/>
        </w:rPr>
        <w:t xml:space="preserve"> </w:t>
      </w:r>
      <w:r w:rsidRPr="003F5AE2">
        <w:rPr>
          <w:rFonts w:ascii="Arial" w:hAnsi="Arial" w:cs="Arial"/>
          <w:sz w:val="28"/>
          <w:szCs w:val="28"/>
        </w:rPr>
        <w:t xml:space="preserve">has further amplified the reach of the Northeast Indian diaspora. Social media platforms, blogs, and online forums have become virtual meeting places where people can share stories, celebrate achievements, and discuss issues pertinent to their community. These digital networks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a continuous exchange of ideas and information, ensuring that the diaspora </w:t>
      </w:r>
      <w:proofErr w:type="gramStart"/>
      <w:r w:rsidRPr="003F5AE2">
        <w:rPr>
          <w:rFonts w:ascii="Arial" w:hAnsi="Arial" w:cs="Arial"/>
          <w:sz w:val="28"/>
          <w:szCs w:val="28"/>
        </w:rPr>
        <w:t>remains</w:t>
      </w:r>
      <w:proofErr w:type="gramEnd"/>
      <w:r w:rsidRPr="003F5AE2">
        <w:rPr>
          <w:rFonts w:ascii="Arial" w:hAnsi="Arial" w:cs="Arial"/>
          <w:sz w:val="28"/>
          <w:szCs w:val="28"/>
        </w:rPr>
        <w:t xml:space="preserve"> connected to their roots while also influencing contemporary</w:t>
      </w:r>
      <w:r w:rsidRPr="003F5AE2">
        <w:rPr>
          <w:rFonts w:ascii="Arial" w:hAnsi="Arial" w:cs="Arial"/>
          <w:spacing w:val="40"/>
          <w:sz w:val="28"/>
          <w:szCs w:val="28"/>
        </w:rPr>
        <w:t xml:space="preserve"> </w:t>
      </w:r>
      <w:r w:rsidRPr="003F5AE2">
        <w:rPr>
          <w:rFonts w:ascii="Arial" w:hAnsi="Arial" w:cs="Arial"/>
          <w:sz w:val="28"/>
          <w:szCs w:val="28"/>
        </w:rPr>
        <w:t>discourse on identity and belonging.</w:t>
      </w:r>
    </w:p>
    <w:p w14:paraId="49F4E78E" w14:textId="77777777" w:rsidR="00356884" w:rsidRPr="003F5AE2" w:rsidRDefault="00356884" w:rsidP="003F5AE2">
      <w:pPr>
        <w:pStyle w:val="BodyText"/>
        <w:spacing w:line="360" w:lineRule="auto"/>
        <w:jc w:val="left"/>
        <w:rPr>
          <w:rFonts w:ascii="Arial" w:hAnsi="Arial" w:cs="Arial"/>
          <w:sz w:val="28"/>
          <w:szCs w:val="28"/>
        </w:rPr>
      </w:pPr>
    </w:p>
    <w:p w14:paraId="53641BB6"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Culinary traditions, too, have found their way into the hearts and homes of people worldwide, thanks to the diaspora. Restaurants and food festivals featuring Northeast Indian cuisine have introduced global palates to the region's</w:t>
      </w:r>
      <w:r w:rsidRPr="003F5AE2">
        <w:rPr>
          <w:rFonts w:ascii="Arial" w:hAnsi="Arial" w:cs="Arial"/>
          <w:spacing w:val="-4"/>
          <w:sz w:val="28"/>
          <w:szCs w:val="28"/>
        </w:rPr>
        <w:t xml:space="preserve"> </w:t>
      </w:r>
      <w:r w:rsidRPr="003F5AE2">
        <w:rPr>
          <w:rFonts w:ascii="Arial" w:hAnsi="Arial" w:cs="Arial"/>
          <w:sz w:val="28"/>
          <w:szCs w:val="28"/>
        </w:rPr>
        <w:t>distinctive</w:t>
      </w:r>
      <w:r w:rsidRPr="003F5AE2">
        <w:rPr>
          <w:rFonts w:ascii="Arial" w:hAnsi="Arial" w:cs="Arial"/>
          <w:spacing w:val="-4"/>
          <w:sz w:val="28"/>
          <w:szCs w:val="28"/>
        </w:rPr>
        <w:t xml:space="preserve"> </w:t>
      </w:r>
      <w:r w:rsidRPr="003F5AE2">
        <w:rPr>
          <w:rFonts w:ascii="Arial" w:hAnsi="Arial" w:cs="Arial"/>
          <w:sz w:val="28"/>
          <w:szCs w:val="28"/>
        </w:rPr>
        <w:t>flavors.</w:t>
      </w:r>
      <w:r w:rsidRPr="003F5AE2">
        <w:rPr>
          <w:rFonts w:ascii="Arial" w:hAnsi="Arial" w:cs="Arial"/>
          <w:spacing w:val="-4"/>
          <w:sz w:val="28"/>
          <w:szCs w:val="28"/>
        </w:rPr>
        <w:t xml:space="preserve"> </w:t>
      </w:r>
      <w:r w:rsidRPr="003F5AE2">
        <w:rPr>
          <w:rFonts w:ascii="Arial" w:hAnsi="Arial" w:cs="Arial"/>
          <w:sz w:val="28"/>
          <w:szCs w:val="28"/>
        </w:rPr>
        <w:t>Dishes</w:t>
      </w:r>
      <w:r w:rsidRPr="003F5AE2">
        <w:rPr>
          <w:rFonts w:ascii="Arial" w:hAnsi="Arial" w:cs="Arial"/>
          <w:spacing w:val="-4"/>
          <w:sz w:val="28"/>
          <w:szCs w:val="28"/>
        </w:rPr>
        <w:t xml:space="preserve"> </w:t>
      </w:r>
      <w:r w:rsidRPr="003F5AE2">
        <w:rPr>
          <w:rFonts w:ascii="Arial" w:hAnsi="Arial" w:cs="Arial"/>
          <w:sz w:val="28"/>
          <w:szCs w:val="28"/>
        </w:rPr>
        <w:t>like</w:t>
      </w:r>
      <w:r w:rsidRPr="003F5AE2">
        <w:rPr>
          <w:rFonts w:ascii="Arial" w:hAnsi="Arial" w:cs="Arial"/>
          <w:spacing w:val="-4"/>
          <w:sz w:val="28"/>
          <w:szCs w:val="28"/>
        </w:rPr>
        <w:t xml:space="preserve"> </w:t>
      </w:r>
      <w:r w:rsidRPr="003F5AE2">
        <w:rPr>
          <w:rFonts w:ascii="Arial" w:hAnsi="Arial" w:cs="Arial"/>
          <w:sz w:val="28"/>
          <w:szCs w:val="28"/>
        </w:rPr>
        <w:t>bamboo</w:t>
      </w:r>
      <w:r w:rsidRPr="003F5AE2">
        <w:rPr>
          <w:rFonts w:ascii="Arial" w:hAnsi="Arial" w:cs="Arial"/>
          <w:spacing w:val="-4"/>
          <w:sz w:val="28"/>
          <w:szCs w:val="28"/>
        </w:rPr>
        <w:t xml:space="preserve"> </w:t>
      </w:r>
      <w:r w:rsidRPr="003F5AE2">
        <w:rPr>
          <w:rFonts w:ascii="Arial" w:hAnsi="Arial" w:cs="Arial"/>
          <w:sz w:val="28"/>
          <w:szCs w:val="28"/>
        </w:rPr>
        <w:t>shoot</w:t>
      </w:r>
      <w:r w:rsidRPr="003F5AE2">
        <w:rPr>
          <w:rFonts w:ascii="Arial" w:hAnsi="Arial" w:cs="Arial"/>
          <w:spacing w:val="-4"/>
          <w:sz w:val="28"/>
          <w:szCs w:val="28"/>
        </w:rPr>
        <w:t xml:space="preserve"> </w:t>
      </w:r>
      <w:r w:rsidRPr="003F5AE2">
        <w:rPr>
          <w:rFonts w:ascii="Arial" w:hAnsi="Arial" w:cs="Arial"/>
          <w:sz w:val="28"/>
          <w:szCs w:val="28"/>
        </w:rPr>
        <w:t xml:space="preserve">curry, fish </w:t>
      </w:r>
      <w:proofErr w:type="spellStart"/>
      <w:r w:rsidRPr="003F5AE2">
        <w:rPr>
          <w:rFonts w:ascii="Arial" w:hAnsi="Arial" w:cs="Arial"/>
          <w:sz w:val="28"/>
          <w:szCs w:val="28"/>
        </w:rPr>
        <w:t>tenga</w:t>
      </w:r>
      <w:proofErr w:type="spellEnd"/>
      <w:r w:rsidRPr="003F5AE2">
        <w:rPr>
          <w:rFonts w:ascii="Arial" w:hAnsi="Arial" w:cs="Arial"/>
          <w:sz w:val="28"/>
          <w:szCs w:val="28"/>
        </w:rPr>
        <w:t>, and Naga chili chutney offer a taste of home for those far away and an exotic culinary adventure for the uninitiated. Through food, the diaspora shares a piece of their cultural heritage, creating bonds that are as much about flavor as they are about fellowship.</w:t>
      </w:r>
    </w:p>
    <w:p w14:paraId="4287E8E3" w14:textId="77777777" w:rsidR="00356884" w:rsidRPr="003F5AE2" w:rsidRDefault="00000000" w:rsidP="003F5AE2">
      <w:pPr>
        <w:pStyle w:val="BodyText"/>
        <w:spacing w:before="85" w:line="360" w:lineRule="auto"/>
        <w:ind w:right="106"/>
        <w:rPr>
          <w:rFonts w:ascii="Arial" w:hAnsi="Arial" w:cs="Arial"/>
          <w:sz w:val="28"/>
          <w:szCs w:val="28"/>
        </w:rPr>
      </w:pPr>
      <w:r w:rsidRPr="003F5AE2">
        <w:rPr>
          <w:rFonts w:ascii="Arial" w:hAnsi="Arial" w:cs="Arial"/>
          <w:sz w:val="28"/>
          <w:szCs w:val="28"/>
        </w:rPr>
        <w:t xml:space="preserve">The Northeast Indian diaspora embodies a dynamic interplay between preservation and innovation. While they hold steadfast to their cultural roots, they also adapt and evolve, creating hybrid identities that reflect their experiences in diverse </w:t>
      </w:r>
      <w:r w:rsidRPr="003F5AE2">
        <w:rPr>
          <w:rFonts w:ascii="Arial" w:hAnsi="Arial" w:cs="Arial"/>
          <w:sz w:val="28"/>
          <w:szCs w:val="28"/>
        </w:rPr>
        <w:lastRenderedPageBreak/>
        <w:t>environments. This duality enriches both</w:t>
      </w:r>
      <w:r w:rsidRPr="003F5AE2">
        <w:rPr>
          <w:rFonts w:ascii="Arial" w:hAnsi="Arial" w:cs="Arial"/>
          <w:spacing w:val="-3"/>
          <w:sz w:val="28"/>
          <w:szCs w:val="28"/>
        </w:rPr>
        <w:t xml:space="preserve"> </w:t>
      </w:r>
      <w:r w:rsidRPr="003F5AE2">
        <w:rPr>
          <w:rFonts w:ascii="Arial" w:hAnsi="Arial" w:cs="Arial"/>
          <w:sz w:val="28"/>
          <w:szCs w:val="28"/>
        </w:rPr>
        <w:t>their</w:t>
      </w:r>
      <w:r w:rsidRPr="003F5AE2">
        <w:rPr>
          <w:rFonts w:ascii="Arial" w:hAnsi="Arial" w:cs="Arial"/>
          <w:spacing w:val="-3"/>
          <w:sz w:val="28"/>
          <w:szCs w:val="28"/>
        </w:rPr>
        <w:t xml:space="preserve"> </w:t>
      </w:r>
      <w:r w:rsidRPr="003F5AE2">
        <w:rPr>
          <w:rFonts w:ascii="Arial" w:hAnsi="Arial" w:cs="Arial"/>
          <w:sz w:val="28"/>
          <w:szCs w:val="28"/>
        </w:rPr>
        <w:t>host</w:t>
      </w:r>
      <w:r w:rsidRPr="003F5AE2">
        <w:rPr>
          <w:rFonts w:ascii="Arial" w:hAnsi="Arial" w:cs="Arial"/>
          <w:spacing w:val="-3"/>
          <w:sz w:val="28"/>
          <w:szCs w:val="28"/>
        </w:rPr>
        <w:t xml:space="preserve"> </w:t>
      </w:r>
      <w:r w:rsidRPr="003F5AE2">
        <w:rPr>
          <w:rFonts w:ascii="Arial" w:hAnsi="Arial" w:cs="Arial"/>
          <w:sz w:val="28"/>
          <w:szCs w:val="28"/>
        </w:rPr>
        <w:t>societies</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their</w:t>
      </w:r>
      <w:r w:rsidRPr="003F5AE2">
        <w:rPr>
          <w:rFonts w:ascii="Arial" w:hAnsi="Arial" w:cs="Arial"/>
          <w:spacing w:val="-3"/>
          <w:sz w:val="28"/>
          <w:szCs w:val="28"/>
        </w:rPr>
        <w:t xml:space="preserve"> </w:t>
      </w:r>
      <w:r w:rsidRPr="003F5AE2">
        <w:rPr>
          <w:rFonts w:ascii="Arial" w:hAnsi="Arial" w:cs="Arial"/>
          <w:sz w:val="28"/>
          <w:szCs w:val="28"/>
        </w:rPr>
        <w:t>homeland,</w:t>
      </w:r>
      <w:r w:rsidRPr="003F5AE2">
        <w:rPr>
          <w:rFonts w:ascii="Arial" w:hAnsi="Arial" w:cs="Arial"/>
          <w:spacing w:val="-3"/>
          <w:sz w:val="28"/>
          <w:szCs w:val="28"/>
        </w:rPr>
        <w:t xml:space="preserve"> </w:t>
      </w:r>
      <w:r w:rsidR="00E04F82" w:rsidRPr="003F5AE2">
        <w:rPr>
          <w:rFonts w:ascii="Arial" w:hAnsi="Arial" w:cs="Arial"/>
          <w:sz w:val="28"/>
          <w:szCs w:val="28"/>
        </w:rPr>
        <w:t>proving</w:t>
      </w:r>
      <w:r w:rsidRPr="003F5AE2">
        <w:rPr>
          <w:rFonts w:ascii="Arial" w:hAnsi="Arial" w:cs="Arial"/>
          <w:sz w:val="28"/>
          <w:szCs w:val="28"/>
        </w:rPr>
        <w:t xml:space="preserve"> that cultural exchange is a powerful force for unity and understanding. Through their efforts, the diaspora not only keeps the spirit of Northeast India alive but also ensures its place in the global cultural mosaic.</w:t>
      </w:r>
    </w:p>
    <w:p w14:paraId="72FE2926" w14:textId="77777777" w:rsidR="00356884" w:rsidRPr="003F5AE2" w:rsidRDefault="00000000" w:rsidP="003F5AE2">
      <w:pPr>
        <w:pStyle w:val="Heading3"/>
        <w:spacing w:line="360" w:lineRule="auto"/>
        <w:ind w:left="0"/>
        <w:rPr>
          <w:rFonts w:ascii="Arial" w:hAnsi="Arial" w:cs="Arial"/>
          <w:i w:val="0"/>
          <w:iCs w:val="0"/>
          <w:sz w:val="28"/>
          <w:szCs w:val="28"/>
        </w:rPr>
      </w:pPr>
      <w:r w:rsidRPr="003F5AE2">
        <w:rPr>
          <w:rFonts w:ascii="Arial" w:hAnsi="Arial" w:cs="Arial"/>
          <w:i w:val="0"/>
          <w:iCs w:val="0"/>
          <w:w w:val="105"/>
          <w:sz w:val="28"/>
          <w:szCs w:val="28"/>
        </w:rPr>
        <w:t>Building</w:t>
      </w:r>
      <w:r w:rsidRPr="003F5AE2">
        <w:rPr>
          <w:rFonts w:ascii="Arial" w:hAnsi="Arial" w:cs="Arial"/>
          <w:i w:val="0"/>
          <w:iCs w:val="0"/>
          <w:spacing w:val="5"/>
          <w:w w:val="105"/>
          <w:sz w:val="28"/>
          <w:szCs w:val="28"/>
        </w:rPr>
        <w:t xml:space="preserve"> </w:t>
      </w:r>
      <w:r w:rsidRPr="003F5AE2">
        <w:rPr>
          <w:rFonts w:ascii="Arial" w:hAnsi="Arial" w:cs="Arial"/>
          <w:i w:val="0"/>
          <w:iCs w:val="0"/>
          <w:w w:val="105"/>
          <w:sz w:val="28"/>
          <w:szCs w:val="28"/>
        </w:rPr>
        <w:t>Mutual</w:t>
      </w:r>
      <w:r w:rsidRPr="003F5AE2">
        <w:rPr>
          <w:rFonts w:ascii="Arial" w:hAnsi="Arial" w:cs="Arial"/>
          <w:i w:val="0"/>
          <w:iCs w:val="0"/>
          <w:spacing w:val="6"/>
          <w:w w:val="105"/>
          <w:sz w:val="28"/>
          <w:szCs w:val="28"/>
        </w:rPr>
        <w:t xml:space="preserve"> </w:t>
      </w:r>
      <w:r w:rsidRPr="003F5AE2">
        <w:rPr>
          <w:rFonts w:ascii="Arial" w:hAnsi="Arial" w:cs="Arial"/>
          <w:i w:val="0"/>
          <w:iCs w:val="0"/>
          <w:spacing w:val="-2"/>
          <w:w w:val="105"/>
          <w:sz w:val="28"/>
          <w:szCs w:val="28"/>
        </w:rPr>
        <w:t>Understanding</w:t>
      </w:r>
    </w:p>
    <w:p w14:paraId="1B7D8B19" w14:textId="77777777" w:rsidR="00356884" w:rsidRPr="003F5AE2" w:rsidRDefault="00000000" w:rsidP="003F5AE2">
      <w:pPr>
        <w:pStyle w:val="BodyText"/>
        <w:spacing w:before="262" w:line="360" w:lineRule="auto"/>
        <w:ind w:right="105"/>
        <w:rPr>
          <w:rFonts w:ascii="Arial" w:hAnsi="Arial" w:cs="Arial"/>
          <w:sz w:val="28"/>
          <w:szCs w:val="28"/>
        </w:rPr>
      </w:pPr>
      <w:r w:rsidRPr="003F5AE2">
        <w:rPr>
          <w:rFonts w:ascii="Arial" w:hAnsi="Arial" w:cs="Arial"/>
          <w:sz w:val="28"/>
          <w:szCs w:val="28"/>
        </w:rPr>
        <w:t>Nestled in the northeastern corner of India lies a region teeming with cultural diversity and rich traditions. The essence of this area is not merely its picturesque landscapes but the tapestry of people and practices that have thrived for</w:t>
      </w:r>
      <w:r w:rsidRPr="003F5AE2">
        <w:rPr>
          <w:rFonts w:ascii="Arial" w:hAnsi="Arial" w:cs="Arial"/>
          <w:spacing w:val="-2"/>
          <w:sz w:val="28"/>
          <w:szCs w:val="28"/>
        </w:rPr>
        <w:t xml:space="preserve"> </w:t>
      </w:r>
      <w:r w:rsidRPr="003F5AE2">
        <w:rPr>
          <w:rFonts w:ascii="Arial" w:hAnsi="Arial" w:cs="Arial"/>
          <w:sz w:val="28"/>
          <w:szCs w:val="28"/>
        </w:rPr>
        <w:t>centuries.</w:t>
      </w:r>
      <w:r w:rsidRPr="003F5AE2">
        <w:rPr>
          <w:rFonts w:ascii="Arial" w:hAnsi="Arial" w:cs="Arial"/>
          <w:spacing w:val="-2"/>
          <w:sz w:val="28"/>
          <w:szCs w:val="28"/>
        </w:rPr>
        <w:t xml:space="preserve"> </w:t>
      </w:r>
      <w:r w:rsidRPr="003F5AE2">
        <w:rPr>
          <w:rFonts w:ascii="Arial" w:hAnsi="Arial" w:cs="Arial"/>
          <w:sz w:val="28"/>
          <w:szCs w:val="28"/>
        </w:rPr>
        <w:t>Understanding</w:t>
      </w:r>
      <w:r w:rsidRPr="003F5AE2">
        <w:rPr>
          <w:rFonts w:ascii="Arial" w:hAnsi="Arial" w:cs="Arial"/>
          <w:spacing w:val="-2"/>
          <w:sz w:val="28"/>
          <w:szCs w:val="28"/>
        </w:rPr>
        <w:t xml:space="preserve"> </w:t>
      </w:r>
      <w:r w:rsidRPr="003F5AE2">
        <w:rPr>
          <w:rFonts w:ascii="Arial" w:hAnsi="Arial" w:cs="Arial"/>
          <w:sz w:val="28"/>
          <w:szCs w:val="28"/>
        </w:rPr>
        <w:t>this</w:t>
      </w:r>
      <w:r w:rsidRPr="003F5AE2">
        <w:rPr>
          <w:rFonts w:ascii="Arial" w:hAnsi="Arial" w:cs="Arial"/>
          <w:spacing w:val="-2"/>
          <w:sz w:val="28"/>
          <w:szCs w:val="28"/>
        </w:rPr>
        <w:t xml:space="preserve"> </w:t>
      </w:r>
      <w:r w:rsidRPr="003F5AE2">
        <w:rPr>
          <w:rFonts w:ascii="Arial" w:hAnsi="Arial" w:cs="Arial"/>
          <w:sz w:val="28"/>
          <w:szCs w:val="28"/>
        </w:rPr>
        <w:t>region</w:t>
      </w:r>
      <w:r w:rsidRPr="003F5AE2">
        <w:rPr>
          <w:rFonts w:ascii="Arial" w:hAnsi="Arial" w:cs="Arial"/>
          <w:spacing w:val="-2"/>
          <w:sz w:val="28"/>
          <w:szCs w:val="28"/>
        </w:rPr>
        <w:t xml:space="preserve"> </w:t>
      </w:r>
      <w:r w:rsidRPr="003F5AE2">
        <w:rPr>
          <w:rFonts w:ascii="Arial" w:hAnsi="Arial" w:cs="Arial"/>
          <w:sz w:val="28"/>
          <w:szCs w:val="28"/>
        </w:rPr>
        <w:t>requires</w:t>
      </w:r>
      <w:r w:rsidRPr="003F5AE2">
        <w:rPr>
          <w:rFonts w:ascii="Arial" w:hAnsi="Arial" w:cs="Arial"/>
          <w:spacing w:val="-2"/>
          <w:sz w:val="28"/>
          <w:szCs w:val="28"/>
        </w:rPr>
        <w:t xml:space="preserve"> </w:t>
      </w:r>
      <w:r w:rsidRPr="003F5AE2">
        <w:rPr>
          <w:rFonts w:ascii="Arial" w:hAnsi="Arial" w:cs="Arial"/>
          <w:sz w:val="28"/>
          <w:szCs w:val="28"/>
        </w:rPr>
        <w:t>not</w:t>
      </w:r>
      <w:r w:rsidRPr="003F5AE2">
        <w:rPr>
          <w:rFonts w:ascii="Arial" w:hAnsi="Arial" w:cs="Arial"/>
          <w:spacing w:val="-2"/>
          <w:sz w:val="28"/>
          <w:szCs w:val="28"/>
        </w:rPr>
        <w:t xml:space="preserve"> </w:t>
      </w:r>
      <w:r w:rsidRPr="003F5AE2">
        <w:rPr>
          <w:rFonts w:ascii="Arial" w:hAnsi="Arial" w:cs="Arial"/>
          <w:sz w:val="28"/>
          <w:szCs w:val="28"/>
        </w:rPr>
        <w:t>just</w:t>
      </w:r>
      <w:r w:rsidRPr="003F5AE2">
        <w:rPr>
          <w:rFonts w:ascii="Arial" w:hAnsi="Arial" w:cs="Arial"/>
          <w:spacing w:val="-2"/>
          <w:sz w:val="28"/>
          <w:szCs w:val="28"/>
        </w:rPr>
        <w:t xml:space="preserve"> </w:t>
      </w:r>
      <w:r w:rsidRPr="003F5AE2">
        <w:rPr>
          <w:rFonts w:ascii="Arial" w:hAnsi="Arial" w:cs="Arial"/>
          <w:sz w:val="28"/>
          <w:szCs w:val="28"/>
        </w:rPr>
        <w:t>an appreciation of its physical beauty but a profound respect for the myriads of voices and stories that shape its identity.</w:t>
      </w:r>
    </w:p>
    <w:p w14:paraId="3A4DEDF6" w14:textId="77777777" w:rsidR="00356884" w:rsidRPr="003F5AE2" w:rsidRDefault="00356884" w:rsidP="003F5AE2">
      <w:pPr>
        <w:pStyle w:val="BodyText"/>
        <w:spacing w:before="1" w:line="360" w:lineRule="auto"/>
        <w:jc w:val="left"/>
        <w:rPr>
          <w:rFonts w:ascii="Arial" w:hAnsi="Arial" w:cs="Arial"/>
          <w:sz w:val="28"/>
          <w:szCs w:val="28"/>
        </w:rPr>
      </w:pPr>
    </w:p>
    <w:p w14:paraId="5AAED2D4"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Dialogue stands as a cornerstone for fostering mutual understanding. In Northeast India, conversations transcend mere words; they </w:t>
      </w:r>
      <w:proofErr w:type="gramStart"/>
      <w:r w:rsidRPr="003F5AE2">
        <w:rPr>
          <w:rFonts w:ascii="Arial" w:hAnsi="Arial" w:cs="Arial"/>
          <w:sz w:val="28"/>
          <w:szCs w:val="28"/>
        </w:rPr>
        <w:t>are imbued</w:t>
      </w:r>
      <w:proofErr w:type="gramEnd"/>
      <w:r w:rsidRPr="003F5AE2">
        <w:rPr>
          <w:rFonts w:ascii="Arial" w:hAnsi="Arial" w:cs="Arial"/>
          <w:sz w:val="28"/>
          <w:szCs w:val="28"/>
        </w:rPr>
        <w:t xml:space="preserve"> with the subtle nuances</w:t>
      </w:r>
      <w:r w:rsidRPr="003F5AE2">
        <w:rPr>
          <w:rFonts w:ascii="Arial" w:hAnsi="Arial" w:cs="Arial"/>
          <w:spacing w:val="76"/>
          <w:w w:val="150"/>
          <w:sz w:val="28"/>
          <w:szCs w:val="28"/>
        </w:rPr>
        <w:t xml:space="preserve"> </w:t>
      </w:r>
      <w:r w:rsidRPr="003F5AE2">
        <w:rPr>
          <w:rFonts w:ascii="Arial" w:hAnsi="Arial" w:cs="Arial"/>
          <w:sz w:val="28"/>
          <w:szCs w:val="28"/>
        </w:rPr>
        <w:t>of</w:t>
      </w:r>
      <w:r w:rsidRPr="003F5AE2">
        <w:rPr>
          <w:rFonts w:ascii="Arial" w:hAnsi="Arial" w:cs="Arial"/>
          <w:spacing w:val="76"/>
          <w:w w:val="150"/>
          <w:sz w:val="28"/>
          <w:szCs w:val="28"/>
        </w:rPr>
        <w:t xml:space="preserve"> </w:t>
      </w:r>
      <w:r w:rsidRPr="003F5AE2">
        <w:rPr>
          <w:rFonts w:ascii="Arial" w:hAnsi="Arial" w:cs="Arial"/>
          <w:sz w:val="28"/>
          <w:szCs w:val="28"/>
        </w:rPr>
        <w:t>history,</w:t>
      </w:r>
      <w:r w:rsidRPr="003F5AE2">
        <w:rPr>
          <w:rFonts w:ascii="Arial" w:hAnsi="Arial" w:cs="Arial"/>
          <w:spacing w:val="76"/>
          <w:w w:val="150"/>
          <w:sz w:val="28"/>
          <w:szCs w:val="28"/>
        </w:rPr>
        <w:t xml:space="preserve"> </w:t>
      </w:r>
      <w:r w:rsidRPr="003F5AE2">
        <w:rPr>
          <w:rFonts w:ascii="Arial" w:hAnsi="Arial" w:cs="Arial"/>
          <w:sz w:val="28"/>
          <w:szCs w:val="28"/>
        </w:rPr>
        <w:t>heritage,</w:t>
      </w:r>
      <w:r w:rsidRPr="003F5AE2">
        <w:rPr>
          <w:rFonts w:ascii="Arial" w:hAnsi="Arial" w:cs="Arial"/>
          <w:spacing w:val="77"/>
          <w:w w:val="150"/>
          <w:sz w:val="28"/>
          <w:szCs w:val="28"/>
        </w:rPr>
        <w:t xml:space="preserve"> </w:t>
      </w:r>
      <w:r w:rsidRPr="003F5AE2">
        <w:rPr>
          <w:rFonts w:ascii="Arial" w:hAnsi="Arial" w:cs="Arial"/>
          <w:sz w:val="28"/>
          <w:szCs w:val="28"/>
        </w:rPr>
        <w:t>and</w:t>
      </w:r>
      <w:r w:rsidRPr="003F5AE2">
        <w:rPr>
          <w:rFonts w:ascii="Arial" w:hAnsi="Arial" w:cs="Arial"/>
          <w:spacing w:val="76"/>
          <w:w w:val="150"/>
          <w:sz w:val="28"/>
          <w:szCs w:val="28"/>
        </w:rPr>
        <w:t xml:space="preserve"> </w:t>
      </w:r>
      <w:r w:rsidRPr="003F5AE2">
        <w:rPr>
          <w:rFonts w:ascii="Arial" w:hAnsi="Arial" w:cs="Arial"/>
          <w:sz w:val="28"/>
          <w:szCs w:val="28"/>
        </w:rPr>
        <w:t>shared</w:t>
      </w:r>
      <w:r w:rsidRPr="003F5AE2">
        <w:rPr>
          <w:rFonts w:ascii="Arial" w:hAnsi="Arial" w:cs="Arial"/>
          <w:spacing w:val="77"/>
          <w:w w:val="150"/>
          <w:sz w:val="28"/>
          <w:szCs w:val="28"/>
        </w:rPr>
        <w:t xml:space="preserve"> </w:t>
      </w:r>
      <w:r w:rsidRPr="003F5AE2">
        <w:rPr>
          <w:rFonts w:ascii="Arial" w:hAnsi="Arial" w:cs="Arial"/>
          <w:spacing w:val="-2"/>
          <w:sz w:val="28"/>
          <w:szCs w:val="28"/>
        </w:rPr>
        <w:t>experiences.</w:t>
      </w:r>
    </w:p>
    <w:p w14:paraId="7FDAEE65" w14:textId="77777777" w:rsidR="00356884" w:rsidRPr="003F5AE2" w:rsidRDefault="00000000" w:rsidP="003F5AE2">
      <w:pPr>
        <w:pStyle w:val="BodyText"/>
        <w:spacing w:before="85" w:line="360" w:lineRule="auto"/>
        <w:ind w:left="110" w:right="503"/>
        <w:rPr>
          <w:rFonts w:ascii="Arial" w:hAnsi="Arial" w:cs="Arial"/>
          <w:sz w:val="28"/>
          <w:szCs w:val="28"/>
        </w:rPr>
      </w:pPr>
      <w:r w:rsidRPr="003F5AE2">
        <w:rPr>
          <w:rFonts w:ascii="Arial" w:hAnsi="Arial" w:cs="Arial"/>
          <w:sz w:val="28"/>
          <w:szCs w:val="28"/>
        </w:rPr>
        <w:t>Through dialogue, communities come together, bridging gaps that might otherwise seem insurmountable. The act of listening becomes an art form, where each word carries the weight of generations, and every silence speaks volumes.</w:t>
      </w:r>
    </w:p>
    <w:p w14:paraId="0CF8A1AA" w14:textId="77777777" w:rsidR="00356884" w:rsidRPr="003F5AE2" w:rsidRDefault="00356884" w:rsidP="003F5AE2">
      <w:pPr>
        <w:pStyle w:val="BodyText"/>
        <w:spacing w:line="360" w:lineRule="auto"/>
        <w:jc w:val="left"/>
        <w:rPr>
          <w:rFonts w:ascii="Arial" w:hAnsi="Arial" w:cs="Arial"/>
          <w:sz w:val="28"/>
          <w:szCs w:val="28"/>
        </w:rPr>
      </w:pPr>
    </w:p>
    <w:p w14:paraId="395EABBC" w14:textId="77777777" w:rsidR="00356884" w:rsidRPr="003F5AE2" w:rsidRDefault="00000000" w:rsidP="003F5AE2">
      <w:pPr>
        <w:pStyle w:val="BodyText"/>
        <w:spacing w:before="0" w:line="360" w:lineRule="auto"/>
        <w:ind w:left="110" w:right="500"/>
        <w:rPr>
          <w:rFonts w:ascii="Arial" w:hAnsi="Arial" w:cs="Arial"/>
          <w:sz w:val="28"/>
          <w:szCs w:val="28"/>
        </w:rPr>
      </w:pPr>
      <w:r w:rsidRPr="003F5AE2">
        <w:rPr>
          <w:rFonts w:ascii="Arial" w:hAnsi="Arial" w:cs="Arial"/>
          <w:sz w:val="28"/>
          <w:szCs w:val="28"/>
        </w:rPr>
        <w:t xml:space="preserve">The traditional festivals of Northeast India offer a vibrant glimpse into the soul of its people. Celebrations such as Bihu in Assam, Hornbill in Nagaland, and </w:t>
      </w:r>
      <w:proofErr w:type="spellStart"/>
      <w:r w:rsidRPr="003F5AE2">
        <w:rPr>
          <w:rFonts w:ascii="Arial" w:hAnsi="Arial" w:cs="Arial"/>
          <w:sz w:val="28"/>
          <w:szCs w:val="28"/>
        </w:rPr>
        <w:t>Wangala</w:t>
      </w:r>
      <w:proofErr w:type="spellEnd"/>
      <w:r w:rsidRPr="003F5AE2">
        <w:rPr>
          <w:rFonts w:ascii="Arial" w:hAnsi="Arial" w:cs="Arial"/>
          <w:sz w:val="28"/>
          <w:szCs w:val="28"/>
        </w:rPr>
        <w:t xml:space="preserve"> in Meghalaya are more than just events; they are expressions</w:t>
      </w:r>
      <w:r w:rsidRPr="003F5AE2">
        <w:rPr>
          <w:rFonts w:ascii="Arial" w:hAnsi="Arial" w:cs="Arial"/>
          <w:spacing w:val="40"/>
          <w:sz w:val="28"/>
          <w:szCs w:val="28"/>
        </w:rPr>
        <w:t xml:space="preserve"> </w:t>
      </w:r>
      <w:r w:rsidRPr="003F5AE2">
        <w:rPr>
          <w:rFonts w:ascii="Arial" w:hAnsi="Arial" w:cs="Arial"/>
          <w:sz w:val="28"/>
          <w:szCs w:val="28"/>
        </w:rPr>
        <w:t>of collective identity and pride. These festivals serve as platforms where various tribes and communities interact, sharing their unique customs while recognizing the</w:t>
      </w:r>
      <w:r w:rsidRPr="003F5AE2">
        <w:rPr>
          <w:rFonts w:ascii="Arial" w:hAnsi="Arial" w:cs="Arial"/>
          <w:spacing w:val="40"/>
          <w:sz w:val="28"/>
          <w:szCs w:val="28"/>
        </w:rPr>
        <w:t xml:space="preserve"> </w:t>
      </w:r>
      <w:r w:rsidRPr="003F5AE2">
        <w:rPr>
          <w:rFonts w:ascii="Arial" w:hAnsi="Arial" w:cs="Arial"/>
          <w:sz w:val="28"/>
          <w:szCs w:val="28"/>
        </w:rPr>
        <w:t>common threads that bind them. The rhythm of the</w:t>
      </w:r>
      <w:r w:rsidRPr="003F5AE2">
        <w:rPr>
          <w:rFonts w:ascii="Arial" w:hAnsi="Arial" w:cs="Arial"/>
          <w:spacing w:val="40"/>
          <w:sz w:val="28"/>
          <w:szCs w:val="28"/>
        </w:rPr>
        <w:t xml:space="preserve"> </w:t>
      </w:r>
      <w:r w:rsidRPr="003F5AE2">
        <w:rPr>
          <w:rFonts w:ascii="Arial" w:hAnsi="Arial" w:cs="Arial"/>
          <w:sz w:val="28"/>
          <w:szCs w:val="28"/>
        </w:rPr>
        <w:t>dances, the melodies of the songs, and the colors of the attire all weave together to tell stories of resilience, unity, and mutual respect.</w:t>
      </w:r>
    </w:p>
    <w:p w14:paraId="7FEF0EE1" w14:textId="77777777" w:rsidR="00356884" w:rsidRPr="003F5AE2" w:rsidRDefault="00356884" w:rsidP="003F5AE2">
      <w:pPr>
        <w:pStyle w:val="BodyText"/>
        <w:spacing w:line="360" w:lineRule="auto"/>
        <w:jc w:val="left"/>
        <w:rPr>
          <w:rFonts w:ascii="Arial" w:hAnsi="Arial" w:cs="Arial"/>
          <w:sz w:val="28"/>
          <w:szCs w:val="28"/>
        </w:rPr>
      </w:pPr>
    </w:p>
    <w:p w14:paraId="111AC7CD"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 xml:space="preserve">The culinary traditions of this region further illustrate the depth of its cultural mosaic. Each dish, from the tangy flavors of Assamese fish curry to the smoky </w:t>
      </w:r>
      <w:r w:rsidRPr="003F5AE2">
        <w:rPr>
          <w:rFonts w:ascii="Arial" w:hAnsi="Arial" w:cs="Arial"/>
          <w:sz w:val="28"/>
          <w:szCs w:val="28"/>
        </w:rPr>
        <w:lastRenderedPageBreak/>
        <w:t>allure of Naga smoked pork, is a testament to the land's bounty and the ingenuity of its people. Sharing a meal in Northeast India is an intimate act, one that invites individuals to partake in the</w:t>
      </w:r>
      <w:r w:rsidRPr="003F5AE2">
        <w:rPr>
          <w:rFonts w:ascii="Arial" w:hAnsi="Arial" w:cs="Arial"/>
          <w:spacing w:val="7"/>
          <w:sz w:val="28"/>
          <w:szCs w:val="28"/>
        </w:rPr>
        <w:t xml:space="preserve"> </w:t>
      </w:r>
      <w:r w:rsidRPr="003F5AE2">
        <w:rPr>
          <w:rFonts w:ascii="Arial" w:hAnsi="Arial" w:cs="Arial"/>
          <w:sz w:val="28"/>
          <w:szCs w:val="28"/>
        </w:rPr>
        <w:t>rich</w:t>
      </w:r>
      <w:r w:rsidRPr="003F5AE2">
        <w:rPr>
          <w:rFonts w:ascii="Arial" w:hAnsi="Arial" w:cs="Arial"/>
          <w:spacing w:val="6"/>
          <w:sz w:val="28"/>
          <w:szCs w:val="28"/>
        </w:rPr>
        <w:t xml:space="preserve"> </w:t>
      </w:r>
      <w:r w:rsidRPr="003F5AE2">
        <w:rPr>
          <w:rFonts w:ascii="Arial" w:hAnsi="Arial" w:cs="Arial"/>
          <w:sz w:val="28"/>
          <w:szCs w:val="28"/>
        </w:rPr>
        <w:t>tapestry</w:t>
      </w:r>
      <w:r w:rsidRPr="003F5AE2">
        <w:rPr>
          <w:rFonts w:ascii="Arial" w:hAnsi="Arial" w:cs="Arial"/>
          <w:spacing w:val="7"/>
          <w:sz w:val="28"/>
          <w:szCs w:val="28"/>
        </w:rPr>
        <w:t xml:space="preserve"> </w:t>
      </w:r>
      <w:r w:rsidRPr="003F5AE2">
        <w:rPr>
          <w:rFonts w:ascii="Arial" w:hAnsi="Arial" w:cs="Arial"/>
          <w:sz w:val="28"/>
          <w:szCs w:val="28"/>
        </w:rPr>
        <w:t>of</w:t>
      </w:r>
      <w:r w:rsidRPr="003F5AE2">
        <w:rPr>
          <w:rFonts w:ascii="Arial" w:hAnsi="Arial" w:cs="Arial"/>
          <w:spacing w:val="7"/>
          <w:sz w:val="28"/>
          <w:szCs w:val="28"/>
        </w:rPr>
        <w:t xml:space="preserve"> </w:t>
      </w:r>
      <w:r w:rsidRPr="003F5AE2">
        <w:rPr>
          <w:rFonts w:ascii="Arial" w:hAnsi="Arial" w:cs="Arial"/>
          <w:sz w:val="28"/>
          <w:szCs w:val="28"/>
        </w:rPr>
        <w:t>local</w:t>
      </w:r>
      <w:r w:rsidRPr="003F5AE2">
        <w:rPr>
          <w:rFonts w:ascii="Arial" w:hAnsi="Arial" w:cs="Arial"/>
          <w:spacing w:val="7"/>
          <w:sz w:val="28"/>
          <w:szCs w:val="28"/>
        </w:rPr>
        <w:t xml:space="preserve"> </w:t>
      </w:r>
      <w:r w:rsidRPr="003F5AE2">
        <w:rPr>
          <w:rFonts w:ascii="Arial" w:hAnsi="Arial" w:cs="Arial"/>
          <w:sz w:val="28"/>
          <w:szCs w:val="28"/>
        </w:rPr>
        <w:t>life.</w:t>
      </w:r>
      <w:r w:rsidRPr="003F5AE2">
        <w:rPr>
          <w:rFonts w:ascii="Arial" w:hAnsi="Arial" w:cs="Arial"/>
          <w:spacing w:val="8"/>
          <w:sz w:val="28"/>
          <w:szCs w:val="28"/>
        </w:rPr>
        <w:t xml:space="preserve"> </w:t>
      </w:r>
      <w:r w:rsidRPr="003F5AE2">
        <w:rPr>
          <w:rFonts w:ascii="Arial" w:hAnsi="Arial" w:cs="Arial"/>
          <w:sz w:val="28"/>
          <w:szCs w:val="28"/>
        </w:rPr>
        <w:t>It</w:t>
      </w:r>
      <w:r w:rsidRPr="003F5AE2">
        <w:rPr>
          <w:rFonts w:ascii="Arial" w:hAnsi="Arial" w:cs="Arial"/>
          <w:spacing w:val="7"/>
          <w:sz w:val="28"/>
          <w:szCs w:val="28"/>
        </w:rPr>
        <w:t xml:space="preserve"> </w:t>
      </w:r>
      <w:r w:rsidRPr="003F5AE2">
        <w:rPr>
          <w:rFonts w:ascii="Arial" w:hAnsi="Arial" w:cs="Arial"/>
          <w:sz w:val="28"/>
          <w:szCs w:val="28"/>
        </w:rPr>
        <w:t>is</w:t>
      </w:r>
      <w:r w:rsidRPr="003F5AE2">
        <w:rPr>
          <w:rFonts w:ascii="Arial" w:hAnsi="Arial" w:cs="Arial"/>
          <w:spacing w:val="7"/>
          <w:sz w:val="28"/>
          <w:szCs w:val="28"/>
        </w:rPr>
        <w:t xml:space="preserve"> </w:t>
      </w:r>
      <w:r w:rsidRPr="003F5AE2">
        <w:rPr>
          <w:rFonts w:ascii="Arial" w:hAnsi="Arial" w:cs="Arial"/>
          <w:sz w:val="28"/>
          <w:szCs w:val="28"/>
        </w:rPr>
        <w:t>in</w:t>
      </w:r>
      <w:r w:rsidRPr="003F5AE2">
        <w:rPr>
          <w:rFonts w:ascii="Arial" w:hAnsi="Arial" w:cs="Arial"/>
          <w:spacing w:val="7"/>
          <w:sz w:val="28"/>
          <w:szCs w:val="28"/>
        </w:rPr>
        <w:t xml:space="preserve"> </w:t>
      </w:r>
      <w:r w:rsidRPr="003F5AE2">
        <w:rPr>
          <w:rFonts w:ascii="Arial" w:hAnsi="Arial" w:cs="Arial"/>
          <w:sz w:val="28"/>
          <w:szCs w:val="28"/>
        </w:rPr>
        <w:t>these</w:t>
      </w:r>
      <w:r w:rsidRPr="003F5AE2">
        <w:rPr>
          <w:rFonts w:ascii="Arial" w:hAnsi="Arial" w:cs="Arial"/>
          <w:spacing w:val="7"/>
          <w:sz w:val="28"/>
          <w:szCs w:val="28"/>
        </w:rPr>
        <w:t xml:space="preserve"> </w:t>
      </w:r>
      <w:r w:rsidRPr="003F5AE2">
        <w:rPr>
          <w:rFonts w:ascii="Arial" w:hAnsi="Arial" w:cs="Arial"/>
          <w:sz w:val="28"/>
          <w:szCs w:val="28"/>
        </w:rPr>
        <w:t>moments,</w:t>
      </w:r>
      <w:r w:rsidRPr="003F5AE2">
        <w:rPr>
          <w:rFonts w:ascii="Arial" w:hAnsi="Arial" w:cs="Arial"/>
          <w:spacing w:val="7"/>
          <w:sz w:val="28"/>
          <w:szCs w:val="28"/>
        </w:rPr>
        <w:t xml:space="preserve"> </w:t>
      </w:r>
      <w:r w:rsidRPr="003F5AE2">
        <w:rPr>
          <w:rFonts w:ascii="Arial" w:hAnsi="Arial" w:cs="Arial"/>
          <w:sz w:val="28"/>
          <w:szCs w:val="28"/>
        </w:rPr>
        <w:t>over</w:t>
      </w:r>
      <w:r w:rsidRPr="003F5AE2">
        <w:rPr>
          <w:rFonts w:ascii="Arial" w:hAnsi="Arial" w:cs="Arial"/>
          <w:spacing w:val="8"/>
          <w:sz w:val="28"/>
          <w:szCs w:val="28"/>
        </w:rPr>
        <w:t xml:space="preserve"> </w:t>
      </w:r>
      <w:r w:rsidRPr="003F5AE2">
        <w:rPr>
          <w:rFonts w:ascii="Arial" w:hAnsi="Arial" w:cs="Arial"/>
          <w:spacing w:val="-10"/>
          <w:sz w:val="28"/>
          <w:szCs w:val="28"/>
        </w:rPr>
        <w:t>a</w:t>
      </w:r>
      <w:r w:rsidRPr="003F5AE2">
        <w:rPr>
          <w:rFonts w:ascii="Arial" w:hAnsi="Arial" w:cs="Arial"/>
          <w:sz w:val="28"/>
          <w:szCs w:val="28"/>
        </w:rPr>
        <w:t xml:space="preserve"> shared table, that barriers dissolve and understanding </w:t>
      </w:r>
      <w:r w:rsidRPr="003F5AE2">
        <w:rPr>
          <w:rFonts w:ascii="Arial" w:hAnsi="Arial" w:cs="Arial"/>
          <w:spacing w:val="-2"/>
          <w:sz w:val="28"/>
          <w:szCs w:val="28"/>
        </w:rPr>
        <w:t>flourishes.</w:t>
      </w:r>
    </w:p>
    <w:p w14:paraId="4B6FB2E7" w14:textId="77777777" w:rsidR="00356884" w:rsidRPr="003F5AE2" w:rsidRDefault="00356884" w:rsidP="003F5AE2">
      <w:pPr>
        <w:pStyle w:val="BodyText"/>
        <w:spacing w:line="360" w:lineRule="auto"/>
        <w:jc w:val="left"/>
        <w:rPr>
          <w:rFonts w:ascii="Arial" w:hAnsi="Arial" w:cs="Arial"/>
          <w:sz w:val="28"/>
          <w:szCs w:val="28"/>
        </w:rPr>
      </w:pPr>
    </w:p>
    <w:p w14:paraId="172F20F0"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Education plays a pivotal role in bridging cultural divides. Institutions across the Northeast are increasingly emphasizing inclusive curricula that highlight the region's diverse heritage. By integrating local history, languages, and traditions into the educational framework, schools and colleges foster a sense of pride among students while promoting a broader appreciation for cultural differences. This approach not only preserves the unique identities of various communities but also equips the younger</w:t>
      </w:r>
      <w:r w:rsidRPr="003F5AE2">
        <w:rPr>
          <w:rFonts w:ascii="Arial" w:hAnsi="Arial" w:cs="Arial"/>
          <w:spacing w:val="40"/>
          <w:sz w:val="28"/>
          <w:szCs w:val="28"/>
        </w:rPr>
        <w:t xml:space="preserve"> </w:t>
      </w:r>
      <w:r w:rsidRPr="003F5AE2">
        <w:rPr>
          <w:rFonts w:ascii="Arial" w:hAnsi="Arial" w:cs="Arial"/>
          <w:sz w:val="28"/>
          <w:szCs w:val="28"/>
        </w:rPr>
        <w:t>generation with the knowledge and empathy needed to navigate a multicultural world.</w:t>
      </w:r>
    </w:p>
    <w:p w14:paraId="060F4293" w14:textId="77777777" w:rsidR="00356884" w:rsidRPr="003F5AE2" w:rsidRDefault="00356884" w:rsidP="003F5AE2">
      <w:pPr>
        <w:pStyle w:val="BodyText"/>
        <w:spacing w:line="360" w:lineRule="auto"/>
        <w:jc w:val="left"/>
        <w:rPr>
          <w:rFonts w:ascii="Arial" w:hAnsi="Arial" w:cs="Arial"/>
          <w:sz w:val="28"/>
          <w:szCs w:val="28"/>
        </w:rPr>
      </w:pPr>
    </w:p>
    <w:p w14:paraId="1279BB66" w14:textId="77777777" w:rsidR="00356884" w:rsidRPr="003F5AE2" w:rsidRDefault="00000000" w:rsidP="003F5AE2">
      <w:pPr>
        <w:pStyle w:val="BodyText"/>
        <w:spacing w:before="1" w:line="360" w:lineRule="auto"/>
        <w:ind w:right="104"/>
        <w:rPr>
          <w:rFonts w:ascii="Arial" w:hAnsi="Arial" w:cs="Arial"/>
          <w:sz w:val="28"/>
          <w:szCs w:val="28"/>
        </w:rPr>
      </w:pPr>
      <w:r w:rsidRPr="003F5AE2">
        <w:rPr>
          <w:rFonts w:ascii="Arial" w:hAnsi="Arial" w:cs="Arial"/>
          <w:sz w:val="28"/>
          <w:szCs w:val="28"/>
        </w:rPr>
        <w:t>Art and literature serve as powerful conduits for mutual understanding. The region's storytellers, poets, and artists capture the essence of their communities, translating lived experiences into universally relatable narratives. Through their works, they invite audiences from near and far to step into their worlds, offering perspectives that challenge stereotypes and broaden horizons. Exhibitions, literary festivals,</w:t>
      </w:r>
      <w:r w:rsidRPr="003F5AE2">
        <w:rPr>
          <w:rFonts w:ascii="Arial" w:hAnsi="Arial" w:cs="Arial"/>
          <w:spacing w:val="-1"/>
          <w:sz w:val="28"/>
          <w:szCs w:val="28"/>
        </w:rPr>
        <w:t xml:space="preserve"> </w:t>
      </w:r>
      <w:r w:rsidRPr="003F5AE2">
        <w:rPr>
          <w:rFonts w:ascii="Arial" w:hAnsi="Arial" w:cs="Arial"/>
          <w:sz w:val="28"/>
          <w:szCs w:val="28"/>
        </w:rPr>
        <w:t>and</w:t>
      </w:r>
      <w:r w:rsidRPr="003F5AE2">
        <w:rPr>
          <w:rFonts w:ascii="Arial" w:hAnsi="Arial" w:cs="Arial"/>
          <w:spacing w:val="-1"/>
          <w:sz w:val="28"/>
          <w:szCs w:val="28"/>
        </w:rPr>
        <w:t xml:space="preserve"> </w:t>
      </w:r>
      <w:r w:rsidRPr="003F5AE2">
        <w:rPr>
          <w:rFonts w:ascii="Arial" w:hAnsi="Arial" w:cs="Arial"/>
          <w:sz w:val="28"/>
          <w:szCs w:val="28"/>
        </w:rPr>
        <w:t>cultural</w:t>
      </w:r>
      <w:r w:rsidRPr="003F5AE2">
        <w:rPr>
          <w:rFonts w:ascii="Arial" w:hAnsi="Arial" w:cs="Arial"/>
          <w:spacing w:val="-1"/>
          <w:sz w:val="28"/>
          <w:szCs w:val="28"/>
        </w:rPr>
        <w:t xml:space="preserve"> </w:t>
      </w:r>
      <w:r w:rsidRPr="003F5AE2">
        <w:rPr>
          <w:rFonts w:ascii="Arial" w:hAnsi="Arial" w:cs="Arial"/>
          <w:sz w:val="28"/>
          <w:szCs w:val="28"/>
        </w:rPr>
        <w:t>exchanges</w:t>
      </w:r>
      <w:r w:rsidRPr="003F5AE2">
        <w:rPr>
          <w:rFonts w:ascii="Arial" w:hAnsi="Arial" w:cs="Arial"/>
          <w:spacing w:val="-1"/>
          <w:sz w:val="28"/>
          <w:szCs w:val="28"/>
        </w:rPr>
        <w:t xml:space="preserve"> </w:t>
      </w:r>
      <w:r w:rsidRPr="003F5AE2">
        <w:rPr>
          <w:rFonts w:ascii="Arial" w:hAnsi="Arial" w:cs="Arial"/>
          <w:sz w:val="28"/>
          <w:szCs w:val="28"/>
        </w:rPr>
        <w:t>become</w:t>
      </w:r>
      <w:r w:rsidRPr="003F5AE2">
        <w:rPr>
          <w:rFonts w:ascii="Arial" w:hAnsi="Arial" w:cs="Arial"/>
          <w:spacing w:val="-1"/>
          <w:sz w:val="28"/>
          <w:szCs w:val="28"/>
        </w:rPr>
        <w:t xml:space="preserve"> </w:t>
      </w:r>
      <w:r w:rsidRPr="003F5AE2">
        <w:rPr>
          <w:rFonts w:ascii="Arial" w:hAnsi="Arial" w:cs="Arial"/>
          <w:sz w:val="28"/>
          <w:szCs w:val="28"/>
        </w:rPr>
        <w:t>arenas</w:t>
      </w:r>
      <w:r w:rsidRPr="003F5AE2">
        <w:rPr>
          <w:rFonts w:ascii="Arial" w:hAnsi="Arial" w:cs="Arial"/>
          <w:spacing w:val="-1"/>
          <w:sz w:val="28"/>
          <w:szCs w:val="28"/>
        </w:rPr>
        <w:t xml:space="preserve"> </w:t>
      </w:r>
      <w:r w:rsidRPr="003F5AE2">
        <w:rPr>
          <w:rFonts w:ascii="Arial" w:hAnsi="Arial" w:cs="Arial"/>
          <w:sz w:val="28"/>
          <w:szCs w:val="28"/>
        </w:rPr>
        <w:t>where</w:t>
      </w:r>
      <w:r w:rsidRPr="003F5AE2">
        <w:rPr>
          <w:rFonts w:ascii="Arial" w:hAnsi="Arial" w:cs="Arial"/>
          <w:spacing w:val="-1"/>
          <w:sz w:val="28"/>
          <w:szCs w:val="28"/>
        </w:rPr>
        <w:t xml:space="preserve"> </w:t>
      </w:r>
      <w:r w:rsidRPr="003F5AE2">
        <w:rPr>
          <w:rFonts w:ascii="Arial" w:hAnsi="Arial" w:cs="Arial"/>
          <w:sz w:val="28"/>
          <w:szCs w:val="28"/>
        </w:rPr>
        <w:t xml:space="preserve">ideas </w:t>
      </w:r>
      <w:proofErr w:type="gramStart"/>
      <w:r w:rsidRPr="003F5AE2">
        <w:rPr>
          <w:rFonts w:ascii="Arial" w:hAnsi="Arial" w:cs="Arial"/>
          <w:sz w:val="28"/>
          <w:szCs w:val="28"/>
        </w:rPr>
        <w:t>are shared</w:t>
      </w:r>
      <w:proofErr w:type="gramEnd"/>
      <w:r w:rsidRPr="003F5AE2">
        <w:rPr>
          <w:rFonts w:ascii="Arial" w:hAnsi="Arial" w:cs="Arial"/>
          <w:sz w:val="28"/>
          <w:szCs w:val="28"/>
        </w:rPr>
        <w:t xml:space="preserve">, and mutual respect </w:t>
      </w:r>
      <w:proofErr w:type="gramStart"/>
      <w:r w:rsidRPr="003F5AE2">
        <w:rPr>
          <w:rFonts w:ascii="Arial" w:hAnsi="Arial" w:cs="Arial"/>
          <w:sz w:val="28"/>
          <w:szCs w:val="28"/>
        </w:rPr>
        <w:t>is cultivated</w:t>
      </w:r>
      <w:proofErr w:type="gramEnd"/>
      <w:r w:rsidRPr="003F5AE2">
        <w:rPr>
          <w:rFonts w:ascii="Arial" w:hAnsi="Arial" w:cs="Arial"/>
          <w:sz w:val="28"/>
          <w:szCs w:val="28"/>
        </w:rPr>
        <w:t>.</w:t>
      </w:r>
    </w:p>
    <w:p w14:paraId="63170228" w14:textId="77777777" w:rsidR="00356884" w:rsidRPr="003F5AE2" w:rsidRDefault="00000000" w:rsidP="003F5AE2">
      <w:pPr>
        <w:pStyle w:val="BodyText"/>
        <w:spacing w:before="85" w:line="360" w:lineRule="auto"/>
        <w:ind w:left="110" w:right="502"/>
        <w:rPr>
          <w:rFonts w:ascii="Arial" w:hAnsi="Arial" w:cs="Arial"/>
          <w:sz w:val="28"/>
          <w:szCs w:val="28"/>
        </w:rPr>
      </w:pPr>
      <w:r w:rsidRPr="003F5AE2">
        <w:rPr>
          <w:rFonts w:ascii="Arial" w:hAnsi="Arial" w:cs="Arial"/>
          <w:sz w:val="28"/>
          <w:szCs w:val="28"/>
        </w:rPr>
        <w:t xml:space="preserve">To </w:t>
      </w:r>
      <w:r w:rsidR="00D5402D" w:rsidRPr="003F5AE2">
        <w:rPr>
          <w:rFonts w:ascii="Arial" w:hAnsi="Arial" w:cs="Arial"/>
          <w:sz w:val="28"/>
          <w:szCs w:val="28"/>
        </w:rPr>
        <w:t>deeply appreciate</w:t>
      </w:r>
      <w:r w:rsidRPr="003F5AE2">
        <w:rPr>
          <w:rFonts w:ascii="Arial" w:hAnsi="Arial" w:cs="Arial"/>
          <w:sz w:val="28"/>
          <w:szCs w:val="28"/>
        </w:rPr>
        <w:t xml:space="preserve"> the cultural richness of Northeast India, one must delve into the everyday lives of its people. The simple act of </w:t>
      </w:r>
      <w:proofErr w:type="gramStart"/>
      <w:r w:rsidRPr="003F5AE2">
        <w:rPr>
          <w:rFonts w:ascii="Arial" w:hAnsi="Arial" w:cs="Arial"/>
          <w:sz w:val="28"/>
          <w:szCs w:val="28"/>
        </w:rPr>
        <w:t>observing</w:t>
      </w:r>
      <w:proofErr w:type="gramEnd"/>
      <w:r w:rsidRPr="003F5AE2">
        <w:rPr>
          <w:rFonts w:ascii="Arial" w:hAnsi="Arial" w:cs="Arial"/>
          <w:sz w:val="28"/>
          <w:szCs w:val="28"/>
        </w:rPr>
        <w:t xml:space="preserve"> a local market, where traders from different tribe’s converse and barter, reveals the intricate web of relationships that sustain these communities. Here, mutual understanding is not a lofty ideal but a lived reality, built on a foundation of trust, cooperation, and shared humanity.</w:t>
      </w:r>
    </w:p>
    <w:p w14:paraId="04BAAB07" w14:textId="77777777" w:rsidR="00356884" w:rsidRPr="003F5AE2" w:rsidRDefault="00356884" w:rsidP="003F5AE2">
      <w:pPr>
        <w:pStyle w:val="BodyText"/>
        <w:spacing w:line="360" w:lineRule="auto"/>
        <w:jc w:val="left"/>
        <w:rPr>
          <w:rFonts w:ascii="Arial" w:hAnsi="Arial" w:cs="Arial"/>
          <w:sz w:val="28"/>
          <w:szCs w:val="28"/>
        </w:rPr>
      </w:pPr>
    </w:p>
    <w:p w14:paraId="083FCDA4"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The journey towards building mutual understanding in Northeast India is ongoing, a dynamic process that requires continuous effort and open-</w:t>
      </w:r>
      <w:r w:rsidRPr="003F5AE2">
        <w:rPr>
          <w:rFonts w:ascii="Arial" w:hAnsi="Arial" w:cs="Arial"/>
          <w:sz w:val="28"/>
          <w:szCs w:val="28"/>
        </w:rPr>
        <w:lastRenderedPageBreak/>
        <w:t>mindedness. It is through the recognition of shared values, the celebration of diversity, and the commitment to dialogue that this region stands as a beacon of cultural harmony, offering valuable lessons to the world.</w:t>
      </w:r>
    </w:p>
    <w:p w14:paraId="12C0B27F" w14:textId="77777777" w:rsidR="00356884" w:rsidRPr="003F5AE2" w:rsidRDefault="00356884" w:rsidP="003F5AE2">
      <w:pPr>
        <w:spacing w:line="360" w:lineRule="auto"/>
        <w:rPr>
          <w:rFonts w:ascii="Arial" w:hAnsi="Arial" w:cs="Arial"/>
          <w:sz w:val="28"/>
          <w:szCs w:val="28"/>
        </w:rPr>
        <w:sectPr w:rsidR="00356884" w:rsidRPr="003F5AE2">
          <w:pgSz w:w="11906" w:h="16838"/>
          <w:pgMar w:top="1040" w:right="740" w:bottom="1120" w:left="740" w:header="0" w:footer="923" w:gutter="0"/>
          <w:cols w:space="720"/>
        </w:sectPr>
      </w:pPr>
    </w:p>
    <w:p w14:paraId="22FC432E"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bookmarkStart w:id="3" w:name="_bookmark11"/>
      <w:bookmarkEnd w:id="3"/>
    </w:p>
    <w:p w14:paraId="0D272C28"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48E08727"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69B7C43C"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1E679F6D"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45491FB8"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7DDCAAB7"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094BB0A4"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7C3094E3"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42E40D64" w14:textId="37C42E4A" w:rsidR="002C4C8D" w:rsidRPr="003F5AE2" w:rsidRDefault="002C4C8D" w:rsidP="003F5AE2">
      <w:pPr>
        <w:pStyle w:val="Heading1"/>
        <w:spacing w:line="360" w:lineRule="auto"/>
        <w:ind w:right="578"/>
        <w:jc w:val="center"/>
        <w:rPr>
          <w:rFonts w:ascii="Arial" w:hAnsi="Arial" w:cs="Arial"/>
          <w:b w:val="0"/>
          <w:bCs w:val="0"/>
          <w:w w:val="90"/>
          <w:sz w:val="28"/>
          <w:szCs w:val="28"/>
        </w:rPr>
      </w:pPr>
      <w:r w:rsidRPr="003F5AE2">
        <w:rPr>
          <w:rFonts w:ascii="Arial" w:hAnsi="Arial" w:cs="Arial"/>
          <w:b w:val="0"/>
          <w:bCs w:val="0"/>
          <w:w w:val="90"/>
          <w:sz w:val="28"/>
          <w:szCs w:val="28"/>
        </w:rPr>
        <w:t>BOOK 3</w:t>
      </w:r>
    </w:p>
    <w:p w14:paraId="2557163E"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3CBE1946"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3F8DB6B4" w14:textId="18FCFE8D" w:rsidR="002C4C8D" w:rsidRPr="003F5AE2" w:rsidRDefault="002C4C8D" w:rsidP="003F5AE2">
      <w:pPr>
        <w:pStyle w:val="Heading1"/>
        <w:spacing w:line="360" w:lineRule="auto"/>
        <w:ind w:right="578"/>
        <w:jc w:val="center"/>
        <w:rPr>
          <w:rFonts w:ascii="Arial" w:hAnsi="Arial" w:cs="Arial"/>
          <w:b w:val="0"/>
          <w:bCs w:val="0"/>
          <w:w w:val="90"/>
          <w:sz w:val="28"/>
          <w:szCs w:val="28"/>
        </w:rPr>
      </w:pPr>
      <w:r w:rsidRPr="003F5AE2">
        <w:rPr>
          <w:rFonts w:ascii="Arial" w:hAnsi="Arial" w:cs="Arial"/>
          <w:b w:val="0"/>
          <w:bCs w:val="0"/>
          <w:w w:val="90"/>
          <w:sz w:val="28"/>
          <w:szCs w:val="28"/>
        </w:rPr>
        <w:t>ADDRESSING THE CHALLENGES</w:t>
      </w:r>
    </w:p>
    <w:p w14:paraId="334A418B"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0BECD9FF"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2BAE2AC0"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5D4F9305"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232A2614"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5912A353"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026B0ADF"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380E9293"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54E457E8"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3063B6CC"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5192402C"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1B10A691"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7801B068" w14:textId="77777777" w:rsidR="002C4C8D" w:rsidRPr="003F5AE2" w:rsidRDefault="002C4C8D" w:rsidP="003F5AE2">
      <w:pPr>
        <w:pStyle w:val="Heading1"/>
        <w:spacing w:line="360" w:lineRule="auto"/>
        <w:ind w:right="578"/>
        <w:jc w:val="center"/>
        <w:rPr>
          <w:rFonts w:ascii="Arial" w:hAnsi="Arial" w:cs="Arial"/>
          <w:b w:val="0"/>
          <w:bCs w:val="0"/>
          <w:w w:val="90"/>
          <w:sz w:val="28"/>
          <w:szCs w:val="28"/>
        </w:rPr>
      </w:pPr>
    </w:p>
    <w:p w14:paraId="77404CC8" w14:textId="15FD69B5" w:rsidR="00641A28" w:rsidRPr="003F5AE2" w:rsidRDefault="00641A28" w:rsidP="003F5AE2">
      <w:pPr>
        <w:pStyle w:val="Heading1"/>
        <w:spacing w:line="360" w:lineRule="auto"/>
        <w:ind w:right="578"/>
        <w:jc w:val="center"/>
        <w:rPr>
          <w:rFonts w:ascii="Arial" w:hAnsi="Arial" w:cs="Arial"/>
          <w:b w:val="0"/>
          <w:bCs w:val="0"/>
          <w:w w:val="90"/>
          <w:sz w:val="28"/>
          <w:szCs w:val="28"/>
        </w:rPr>
      </w:pPr>
      <w:r w:rsidRPr="003F5AE2">
        <w:rPr>
          <w:rFonts w:ascii="Arial" w:hAnsi="Arial" w:cs="Arial"/>
          <w:b w:val="0"/>
          <w:bCs w:val="0"/>
          <w:w w:val="90"/>
          <w:sz w:val="28"/>
          <w:szCs w:val="28"/>
        </w:rPr>
        <w:lastRenderedPageBreak/>
        <w:t xml:space="preserve">CHAPTER 11: </w:t>
      </w:r>
      <w:r w:rsidRPr="003F5AE2">
        <w:rPr>
          <w:rFonts w:ascii="Arial" w:hAnsi="Arial" w:cs="Arial"/>
          <w:b w:val="0"/>
          <w:bCs w:val="0"/>
          <w:sz w:val="28"/>
          <w:szCs w:val="28"/>
        </w:rPr>
        <w:t>Addressing the Security Challenges That Prevent India from Furthering Her Act East Policy</w:t>
      </w:r>
    </w:p>
    <w:p w14:paraId="78CE7DC7" w14:textId="77777777" w:rsidR="00641A28" w:rsidRPr="003F5AE2" w:rsidRDefault="00641A28" w:rsidP="003F5AE2">
      <w:pPr>
        <w:spacing w:line="360" w:lineRule="auto"/>
        <w:rPr>
          <w:rFonts w:ascii="Arial" w:hAnsi="Arial" w:cs="Arial"/>
          <w:sz w:val="28"/>
          <w:szCs w:val="28"/>
          <w:lang w:val="en-US"/>
        </w:rPr>
      </w:pPr>
    </w:p>
    <w:p w14:paraId="24BC3581" w14:textId="7EA69799" w:rsidR="00641A28" w:rsidRPr="003F5AE2" w:rsidRDefault="00641A28" w:rsidP="003F5AE2">
      <w:pPr>
        <w:spacing w:line="360" w:lineRule="auto"/>
        <w:rPr>
          <w:rFonts w:ascii="Arial" w:hAnsi="Arial" w:cs="Arial"/>
          <w:b/>
          <w:bCs/>
          <w:sz w:val="28"/>
          <w:szCs w:val="28"/>
          <w:lang w:val="en-US"/>
        </w:rPr>
      </w:pPr>
      <w:r w:rsidRPr="003F5AE2">
        <w:rPr>
          <w:rFonts w:ascii="Arial" w:hAnsi="Arial" w:cs="Arial"/>
          <w:b/>
          <w:bCs/>
          <w:sz w:val="28"/>
          <w:szCs w:val="28"/>
          <w:lang w:val="en-US"/>
        </w:rPr>
        <w:t>Introduction</w:t>
      </w:r>
    </w:p>
    <w:p w14:paraId="635D533A" w14:textId="666839D4"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India's Act East Policy (AEP) is a strategic initiative aimed at strengthening economic, political, and security ties with the nations of Southeast Asia and beyond. It builds upon the Look East Policy, which was </w:t>
      </w:r>
      <w:proofErr w:type="gramStart"/>
      <w:r w:rsidRPr="003F5AE2">
        <w:rPr>
          <w:rFonts w:ascii="Arial" w:hAnsi="Arial" w:cs="Arial"/>
          <w:sz w:val="28"/>
          <w:szCs w:val="28"/>
          <w:lang w:val="en-US"/>
        </w:rPr>
        <w:t>initiated</w:t>
      </w:r>
      <w:proofErr w:type="gramEnd"/>
      <w:r w:rsidRPr="003F5AE2">
        <w:rPr>
          <w:rFonts w:ascii="Arial" w:hAnsi="Arial" w:cs="Arial"/>
          <w:sz w:val="28"/>
          <w:szCs w:val="28"/>
          <w:lang w:val="en-US"/>
        </w:rPr>
        <w:t xml:space="preserve"> in 1991, and seeks to enhance connectivity, trade, and regional cooperation. However, the </w:t>
      </w:r>
      <w:proofErr w:type="spellStart"/>
      <w:r w:rsidRPr="003F5AE2">
        <w:rPr>
          <w:rFonts w:ascii="Arial" w:hAnsi="Arial" w:cs="Arial"/>
          <w:sz w:val="28"/>
          <w:szCs w:val="28"/>
          <w:lang w:val="en-US"/>
        </w:rPr>
        <w:t>reali</w:t>
      </w:r>
      <w:r w:rsidR="00EA4D6D" w:rsidRPr="003F5AE2">
        <w:rPr>
          <w:rFonts w:ascii="Arial" w:hAnsi="Arial" w:cs="Arial"/>
          <w:sz w:val="28"/>
          <w:szCs w:val="28"/>
          <w:lang w:val="en-US"/>
        </w:rPr>
        <w:t>s</w:t>
      </w:r>
      <w:r w:rsidRPr="003F5AE2">
        <w:rPr>
          <w:rFonts w:ascii="Arial" w:hAnsi="Arial" w:cs="Arial"/>
          <w:sz w:val="28"/>
          <w:szCs w:val="28"/>
          <w:lang w:val="en-US"/>
        </w:rPr>
        <w:t>ation</w:t>
      </w:r>
      <w:proofErr w:type="spellEnd"/>
      <w:r w:rsidRPr="003F5AE2">
        <w:rPr>
          <w:rFonts w:ascii="Arial" w:hAnsi="Arial" w:cs="Arial"/>
          <w:sz w:val="28"/>
          <w:szCs w:val="28"/>
          <w:lang w:val="en-US"/>
        </w:rPr>
        <w:t xml:space="preserve"> of AEP </w:t>
      </w:r>
      <w:proofErr w:type="gramStart"/>
      <w:r w:rsidRPr="003F5AE2">
        <w:rPr>
          <w:rFonts w:ascii="Arial" w:hAnsi="Arial" w:cs="Arial"/>
          <w:sz w:val="28"/>
          <w:szCs w:val="28"/>
          <w:lang w:val="en-US"/>
        </w:rPr>
        <w:t>is hindered</w:t>
      </w:r>
      <w:proofErr w:type="gramEnd"/>
      <w:r w:rsidRPr="003F5AE2">
        <w:rPr>
          <w:rFonts w:ascii="Arial" w:hAnsi="Arial" w:cs="Arial"/>
          <w:sz w:val="28"/>
          <w:szCs w:val="28"/>
          <w:lang w:val="en-US"/>
        </w:rPr>
        <w:t xml:space="preserve"> by </w:t>
      </w:r>
      <w:proofErr w:type="gramStart"/>
      <w:r w:rsidRPr="003F5AE2">
        <w:rPr>
          <w:rFonts w:ascii="Arial" w:hAnsi="Arial" w:cs="Arial"/>
          <w:sz w:val="28"/>
          <w:szCs w:val="28"/>
          <w:lang w:val="en-US"/>
        </w:rPr>
        <w:t>numerous</w:t>
      </w:r>
      <w:proofErr w:type="gramEnd"/>
      <w:r w:rsidRPr="003F5AE2">
        <w:rPr>
          <w:rFonts w:ascii="Arial" w:hAnsi="Arial" w:cs="Arial"/>
          <w:sz w:val="28"/>
          <w:szCs w:val="28"/>
          <w:lang w:val="en-US"/>
        </w:rPr>
        <w:t xml:space="preserve"> security challenges, both internal and external. These challenges include insurgency and ethnic conflicts in Northeast India, border disputes with China, maritime security threats, economic competition, and the strategic interests of major powers like the United States and China in the Indo-Pacific. Addressing these security concerns is imperative for India to effectively implement AEP and expand its influence in the region.</w:t>
      </w:r>
    </w:p>
    <w:p w14:paraId="0E4ECF36" w14:textId="77777777" w:rsidR="00641A28" w:rsidRPr="003F5AE2" w:rsidRDefault="00641A28" w:rsidP="003F5AE2">
      <w:pPr>
        <w:spacing w:line="360" w:lineRule="auto"/>
        <w:rPr>
          <w:rFonts w:ascii="Arial" w:hAnsi="Arial" w:cs="Arial"/>
          <w:sz w:val="28"/>
          <w:szCs w:val="28"/>
          <w:lang w:val="en-US"/>
        </w:rPr>
      </w:pPr>
    </w:p>
    <w:p w14:paraId="006FF6C1" w14:textId="22F1B5F5" w:rsidR="00641A28" w:rsidRPr="003F5AE2" w:rsidRDefault="00641A28" w:rsidP="003F5AE2">
      <w:pPr>
        <w:spacing w:line="360" w:lineRule="auto"/>
        <w:rPr>
          <w:rFonts w:ascii="Arial" w:hAnsi="Arial" w:cs="Arial"/>
          <w:b/>
          <w:bCs/>
          <w:sz w:val="28"/>
          <w:szCs w:val="28"/>
          <w:lang w:val="en-US"/>
        </w:rPr>
      </w:pPr>
      <w:r w:rsidRPr="003F5AE2">
        <w:rPr>
          <w:rFonts w:ascii="Arial" w:hAnsi="Arial" w:cs="Arial"/>
          <w:b/>
          <w:bCs/>
          <w:sz w:val="28"/>
          <w:szCs w:val="28"/>
          <w:lang w:val="en-US"/>
        </w:rPr>
        <w:t>Insurgency and Ethnic Conflicts in Northeast India</w:t>
      </w:r>
    </w:p>
    <w:p w14:paraId="6259FD10"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One of the most significant security obstacles to India's Act East Policy is the persistent insurgency and ethnic conflicts in Northeast India. The region, which shares borders with Myanmar, Bangladesh, Bhutan, and China, has </w:t>
      </w:r>
      <w:proofErr w:type="gramStart"/>
      <w:r w:rsidRPr="003F5AE2">
        <w:rPr>
          <w:rFonts w:ascii="Arial" w:hAnsi="Arial" w:cs="Arial"/>
          <w:sz w:val="28"/>
          <w:szCs w:val="28"/>
          <w:lang w:val="en-US"/>
        </w:rPr>
        <w:t>been plagued</w:t>
      </w:r>
      <w:proofErr w:type="gramEnd"/>
      <w:r w:rsidRPr="003F5AE2">
        <w:rPr>
          <w:rFonts w:ascii="Arial" w:hAnsi="Arial" w:cs="Arial"/>
          <w:sz w:val="28"/>
          <w:szCs w:val="28"/>
          <w:lang w:val="en-US"/>
        </w:rPr>
        <w:t xml:space="preserve"> by insurgent movements demanding autonomy or independence. Groups such as the United Liberation Front of Asom (ULFA), the National Socialist Council of Nagaland (NSCN-IM and NSCN-K), and the Manipur-based People's Liberation Army (PLA) have long engaged in violent activities, disrupting economic development and regional connectivity.</w:t>
      </w:r>
    </w:p>
    <w:p w14:paraId="314E3C6F" w14:textId="77777777" w:rsidR="00641A28" w:rsidRPr="003F5AE2" w:rsidRDefault="00641A28" w:rsidP="003F5AE2">
      <w:pPr>
        <w:spacing w:line="360" w:lineRule="auto"/>
        <w:rPr>
          <w:rFonts w:ascii="Arial" w:hAnsi="Arial" w:cs="Arial"/>
          <w:sz w:val="28"/>
          <w:szCs w:val="28"/>
          <w:lang w:val="en-US"/>
        </w:rPr>
      </w:pPr>
    </w:p>
    <w:p w14:paraId="217149AA"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Efforts such as peace talks with insurgent groups and infrastructure development projects, including the Kaladan Multi-Modal Transit Transport Project and the India-Myanmar-Thailand Trilateral Highway, are crucial. However, without effectively addressing local grievances, ensuring socio-economic development, and implementing political solutions, insurgency will continue to impede India's </w:t>
      </w:r>
      <w:r w:rsidRPr="003F5AE2">
        <w:rPr>
          <w:rFonts w:ascii="Arial" w:hAnsi="Arial" w:cs="Arial"/>
          <w:sz w:val="28"/>
          <w:szCs w:val="28"/>
          <w:lang w:val="en-US"/>
        </w:rPr>
        <w:lastRenderedPageBreak/>
        <w:t>connectivity initiatives under AEP.</w:t>
      </w:r>
    </w:p>
    <w:p w14:paraId="1223C259" w14:textId="77777777" w:rsidR="00641A28" w:rsidRPr="003F5AE2" w:rsidRDefault="00641A28" w:rsidP="003F5AE2">
      <w:pPr>
        <w:spacing w:line="360" w:lineRule="auto"/>
        <w:rPr>
          <w:rFonts w:ascii="Arial" w:hAnsi="Arial" w:cs="Arial"/>
          <w:sz w:val="28"/>
          <w:szCs w:val="28"/>
          <w:lang w:val="en-US"/>
        </w:rPr>
      </w:pPr>
    </w:p>
    <w:p w14:paraId="00E37DAB" w14:textId="1D8E4438" w:rsidR="00641A28" w:rsidRPr="003F5AE2" w:rsidRDefault="00641A28" w:rsidP="003F5AE2">
      <w:pPr>
        <w:spacing w:line="360" w:lineRule="auto"/>
        <w:rPr>
          <w:rFonts w:ascii="Arial" w:hAnsi="Arial" w:cs="Arial"/>
          <w:b/>
          <w:bCs/>
          <w:sz w:val="28"/>
          <w:szCs w:val="28"/>
          <w:lang w:val="en-US"/>
        </w:rPr>
      </w:pPr>
      <w:r w:rsidRPr="003F5AE2">
        <w:rPr>
          <w:rFonts w:ascii="Arial" w:hAnsi="Arial" w:cs="Arial"/>
          <w:b/>
          <w:bCs/>
          <w:sz w:val="28"/>
          <w:szCs w:val="28"/>
          <w:lang w:val="en-US"/>
        </w:rPr>
        <w:t>Border Disputes and China’s Influence</w:t>
      </w:r>
    </w:p>
    <w:p w14:paraId="3258B87A"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China </w:t>
      </w:r>
      <w:proofErr w:type="gramStart"/>
      <w:r w:rsidRPr="003F5AE2">
        <w:rPr>
          <w:rFonts w:ascii="Arial" w:hAnsi="Arial" w:cs="Arial"/>
          <w:sz w:val="28"/>
          <w:szCs w:val="28"/>
          <w:lang w:val="en-US"/>
        </w:rPr>
        <w:t>remains</w:t>
      </w:r>
      <w:proofErr w:type="gramEnd"/>
      <w:r w:rsidRPr="003F5AE2">
        <w:rPr>
          <w:rFonts w:ascii="Arial" w:hAnsi="Arial" w:cs="Arial"/>
          <w:sz w:val="28"/>
          <w:szCs w:val="28"/>
          <w:lang w:val="en-US"/>
        </w:rPr>
        <w:t xml:space="preserve"> a major challenge to India’s AEP due to unresolved border disputes and its growing influence in Southeast Asia. The India-China border dispute, particularly along the Line of Actual Control (LAC), has resulted in periodic military standoffs, such as the 2017 Doklam crisis and the 2020 Galwan Valley clash. China's Belt and Road Initiative (BRI) and its increasing presence in Myanmar, Bangladesh, and other ASEAN nations challenge India's efforts to strengthen its influence in the region.</w:t>
      </w:r>
    </w:p>
    <w:p w14:paraId="10A9F25F" w14:textId="77777777" w:rsidR="00641A28" w:rsidRPr="003F5AE2" w:rsidRDefault="00641A28" w:rsidP="003F5AE2">
      <w:pPr>
        <w:spacing w:line="360" w:lineRule="auto"/>
        <w:rPr>
          <w:rFonts w:ascii="Arial" w:hAnsi="Arial" w:cs="Arial"/>
          <w:sz w:val="28"/>
          <w:szCs w:val="28"/>
          <w:lang w:val="en-US"/>
        </w:rPr>
      </w:pPr>
    </w:p>
    <w:p w14:paraId="62C3E184"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To counter China's influence, India must enhance its defense preparedness, improve border infrastructure, and deepen security cooperation with Southeast Asian nations. Strategic partnerships, such as the Quad (India, the United States, Japan, and Australia), can help India counterbalance China's assertiveness.</w:t>
      </w:r>
    </w:p>
    <w:p w14:paraId="0FAF7397" w14:textId="77777777" w:rsidR="00641A28" w:rsidRPr="003F5AE2" w:rsidRDefault="00641A28" w:rsidP="003F5AE2">
      <w:pPr>
        <w:spacing w:line="360" w:lineRule="auto"/>
        <w:rPr>
          <w:rFonts w:ascii="Arial" w:hAnsi="Arial" w:cs="Arial"/>
          <w:sz w:val="28"/>
          <w:szCs w:val="28"/>
          <w:lang w:val="en-US"/>
        </w:rPr>
      </w:pPr>
    </w:p>
    <w:p w14:paraId="58F20F91" w14:textId="228A0DE6" w:rsidR="00641A28" w:rsidRPr="003F5AE2" w:rsidRDefault="00641A28" w:rsidP="003F5AE2">
      <w:pPr>
        <w:spacing w:line="360" w:lineRule="auto"/>
        <w:rPr>
          <w:rFonts w:ascii="Arial" w:hAnsi="Arial" w:cs="Arial"/>
          <w:b/>
          <w:bCs/>
          <w:sz w:val="28"/>
          <w:szCs w:val="28"/>
          <w:lang w:val="en-US"/>
        </w:rPr>
      </w:pPr>
      <w:r w:rsidRPr="003F5AE2">
        <w:rPr>
          <w:rFonts w:ascii="Arial" w:hAnsi="Arial" w:cs="Arial"/>
          <w:b/>
          <w:bCs/>
          <w:sz w:val="28"/>
          <w:szCs w:val="28"/>
          <w:lang w:val="en-US"/>
        </w:rPr>
        <w:t>Maritime Security Challenges in the Indo-Pacific</w:t>
      </w:r>
    </w:p>
    <w:p w14:paraId="594C11DB"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India's Act East Policy is </w:t>
      </w:r>
      <w:proofErr w:type="gramStart"/>
      <w:r w:rsidRPr="003F5AE2">
        <w:rPr>
          <w:rFonts w:ascii="Arial" w:hAnsi="Arial" w:cs="Arial"/>
          <w:sz w:val="28"/>
          <w:szCs w:val="28"/>
          <w:lang w:val="en-US"/>
        </w:rPr>
        <w:t>closely linked</w:t>
      </w:r>
      <w:proofErr w:type="gramEnd"/>
      <w:r w:rsidRPr="003F5AE2">
        <w:rPr>
          <w:rFonts w:ascii="Arial" w:hAnsi="Arial" w:cs="Arial"/>
          <w:sz w:val="28"/>
          <w:szCs w:val="28"/>
          <w:lang w:val="en-US"/>
        </w:rPr>
        <w:t xml:space="preserve"> to its maritime interests in the Indo-Pacific, especially concerning freedom of navigation, piracy, and China's aggressive expansion in the South China Sea. China's military buildup on artificial islands and its naval presence in the Indian Ocean pose strategic threats to India's maritime security. The Strait of Malacca, a vital maritime chokepoint for India's trade, </w:t>
      </w:r>
      <w:proofErr w:type="gramStart"/>
      <w:r w:rsidRPr="003F5AE2">
        <w:rPr>
          <w:rFonts w:ascii="Arial" w:hAnsi="Arial" w:cs="Arial"/>
          <w:sz w:val="28"/>
          <w:szCs w:val="28"/>
          <w:lang w:val="en-US"/>
        </w:rPr>
        <w:t>is increasingly dominated</w:t>
      </w:r>
      <w:proofErr w:type="gramEnd"/>
      <w:r w:rsidRPr="003F5AE2">
        <w:rPr>
          <w:rFonts w:ascii="Arial" w:hAnsi="Arial" w:cs="Arial"/>
          <w:sz w:val="28"/>
          <w:szCs w:val="28"/>
          <w:lang w:val="en-US"/>
        </w:rPr>
        <w:t xml:space="preserve"> by Chinese naval activities.</w:t>
      </w:r>
    </w:p>
    <w:p w14:paraId="5655D2C7" w14:textId="77777777" w:rsidR="00641A28" w:rsidRPr="003F5AE2" w:rsidRDefault="00641A28" w:rsidP="003F5AE2">
      <w:pPr>
        <w:spacing w:line="360" w:lineRule="auto"/>
        <w:rPr>
          <w:rFonts w:ascii="Arial" w:hAnsi="Arial" w:cs="Arial"/>
          <w:sz w:val="28"/>
          <w:szCs w:val="28"/>
          <w:lang w:val="en-US"/>
        </w:rPr>
      </w:pPr>
    </w:p>
    <w:p w14:paraId="3583FC6D"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India must strengthen its naval capabilities, expand maritime cooperation with ASEAN countries, and </w:t>
      </w:r>
      <w:proofErr w:type="gramStart"/>
      <w:r w:rsidRPr="003F5AE2">
        <w:rPr>
          <w:rFonts w:ascii="Arial" w:hAnsi="Arial" w:cs="Arial"/>
          <w:sz w:val="28"/>
          <w:szCs w:val="28"/>
          <w:lang w:val="en-US"/>
        </w:rPr>
        <w:t>participate</w:t>
      </w:r>
      <w:proofErr w:type="gramEnd"/>
      <w:r w:rsidRPr="003F5AE2">
        <w:rPr>
          <w:rFonts w:ascii="Arial" w:hAnsi="Arial" w:cs="Arial"/>
          <w:sz w:val="28"/>
          <w:szCs w:val="28"/>
          <w:lang w:val="en-US"/>
        </w:rPr>
        <w:t xml:space="preserve"> in joint military exercises such as Malabar to enhance regional security. The Indo-Pacific Oceans Initiative (IPOI) and SAGAR (Security and Growth for All in the Region) policy are critical tools for ensuring a stable maritime environment.</w:t>
      </w:r>
    </w:p>
    <w:p w14:paraId="2377BD29" w14:textId="77777777" w:rsidR="00641A28" w:rsidRPr="003F5AE2" w:rsidRDefault="00641A28" w:rsidP="003F5AE2">
      <w:pPr>
        <w:spacing w:line="360" w:lineRule="auto"/>
        <w:rPr>
          <w:rFonts w:ascii="Arial" w:hAnsi="Arial" w:cs="Arial"/>
          <w:sz w:val="28"/>
          <w:szCs w:val="28"/>
          <w:lang w:val="en-US"/>
        </w:rPr>
      </w:pPr>
    </w:p>
    <w:p w14:paraId="43A0A663" w14:textId="126AA551" w:rsidR="00641A28" w:rsidRPr="003F5AE2" w:rsidRDefault="00641A28" w:rsidP="003F5AE2">
      <w:pPr>
        <w:spacing w:line="360" w:lineRule="auto"/>
        <w:rPr>
          <w:rFonts w:ascii="Arial" w:hAnsi="Arial" w:cs="Arial"/>
          <w:b/>
          <w:bCs/>
          <w:sz w:val="28"/>
          <w:szCs w:val="28"/>
          <w:lang w:val="en-US"/>
        </w:rPr>
      </w:pPr>
      <w:r w:rsidRPr="003F5AE2">
        <w:rPr>
          <w:rFonts w:ascii="Arial" w:hAnsi="Arial" w:cs="Arial"/>
          <w:b/>
          <w:bCs/>
          <w:sz w:val="28"/>
          <w:szCs w:val="28"/>
          <w:lang w:val="en-US"/>
        </w:rPr>
        <w:lastRenderedPageBreak/>
        <w:t>Weak Regional Connectivity and Infrastructure</w:t>
      </w:r>
    </w:p>
    <w:p w14:paraId="051BEB4D"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One of the key pillars of AEP is physical connectivity with Southeast Asia. However, poor infrastructure in the Northeast, delays in key projects like the India-Myanmar-Thailand Trilateral Highway, and bureaucratic hurdles slow down progress. The lack of efficient border trade infrastructure and connectivity corridors diminishes India’s economic engagement with ASEAN.</w:t>
      </w:r>
    </w:p>
    <w:p w14:paraId="1B1E9974" w14:textId="77777777" w:rsidR="00641A28" w:rsidRPr="003F5AE2" w:rsidRDefault="00641A28" w:rsidP="003F5AE2">
      <w:pPr>
        <w:spacing w:line="360" w:lineRule="auto"/>
        <w:rPr>
          <w:rFonts w:ascii="Arial" w:hAnsi="Arial" w:cs="Arial"/>
          <w:sz w:val="28"/>
          <w:szCs w:val="28"/>
          <w:lang w:val="en-US"/>
        </w:rPr>
      </w:pPr>
    </w:p>
    <w:p w14:paraId="7FF1BE9E"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To overcome these obstacles, India must </w:t>
      </w:r>
      <w:proofErr w:type="gramStart"/>
      <w:r w:rsidRPr="003F5AE2">
        <w:rPr>
          <w:rFonts w:ascii="Arial" w:hAnsi="Arial" w:cs="Arial"/>
          <w:sz w:val="28"/>
          <w:szCs w:val="28"/>
          <w:lang w:val="en-US"/>
        </w:rPr>
        <w:t>expedite</w:t>
      </w:r>
      <w:proofErr w:type="gramEnd"/>
      <w:r w:rsidRPr="003F5AE2">
        <w:rPr>
          <w:rFonts w:ascii="Arial" w:hAnsi="Arial" w:cs="Arial"/>
          <w:sz w:val="28"/>
          <w:szCs w:val="28"/>
          <w:lang w:val="en-US"/>
        </w:rPr>
        <w:t xml:space="preserve"> the completion of infrastructure projects, streamline trade regulations, and strengthen regional transit agreements. The </w:t>
      </w:r>
      <w:proofErr w:type="gramStart"/>
      <w:r w:rsidRPr="003F5AE2">
        <w:rPr>
          <w:rFonts w:ascii="Arial" w:hAnsi="Arial" w:cs="Arial"/>
          <w:sz w:val="28"/>
          <w:szCs w:val="28"/>
          <w:lang w:val="en-US"/>
        </w:rPr>
        <w:t>North East</w:t>
      </w:r>
      <w:proofErr w:type="gramEnd"/>
      <w:r w:rsidRPr="003F5AE2">
        <w:rPr>
          <w:rFonts w:ascii="Arial" w:hAnsi="Arial" w:cs="Arial"/>
          <w:sz w:val="28"/>
          <w:szCs w:val="28"/>
          <w:lang w:val="en-US"/>
        </w:rPr>
        <w:t xml:space="preserve"> Economic Corridor and improved rail and road connectivity with Myanmar and beyond are crucial.</w:t>
      </w:r>
    </w:p>
    <w:p w14:paraId="782ABE8A" w14:textId="77777777" w:rsidR="00641A28" w:rsidRPr="003F5AE2" w:rsidRDefault="00641A28" w:rsidP="003F5AE2">
      <w:pPr>
        <w:spacing w:line="360" w:lineRule="auto"/>
        <w:rPr>
          <w:rFonts w:ascii="Arial" w:hAnsi="Arial" w:cs="Arial"/>
          <w:sz w:val="28"/>
          <w:szCs w:val="28"/>
          <w:lang w:val="en-US"/>
        </w:rPr>
      </w:pPr>
    </w:p>
    <w:p w14:paraId="55F0CBC0" w14:textId="77777777" w:rsidR="00641A28" w:rsidRPr="003F5AE2" w:rsidRDefault="00641A28" w:rsidP="003F5AE2">
      <w:pPr>
        <w:spacing w:line="360" w:lineRule="auto"/>
        <w:rPr>
          <w:rFonts w:ascii="Arial" w:hAnsi="Arial" w:cs="Arial"/>
          <w:sz w:val="28"/>
          <w:szCs w:val="28"/>
          <w:lang w:val="en-US"/>
        </w:rPr>
      </w:pPr>
    </w:p>
    <w:p w14:paraId="1ADC99D0" w14:textId="49E0F3AB" w:rsidR="00641A28" w:rsidRPr="003F5AE2" w:rsidRDefault="00641A28" w:rsidP="003F5AE2">
      <w:pPr>
        <w:spacing w:line="360" w:lineRule="auto"/>
        <w:rPr>
          <w:rFonts w:ascii="Arial" w:hAnsi="Arial" w:cs="Arial"/>
          <w:b/>
          <w:bCs/>
          <w:sz w:val="28"/>
          <w:szCs w:val="28"/>
          <w:lang w:val="en-US"/>
        </w:rPr>
      </w:pPr>
      <w:r w:rsidRPr="003F5AE2">
        <w:rPr>
          <w:rFonts w:ascii="Arial" w:hAnsi="Arial" w:cs="Arial"/>
          <w:b/>
          <w:bCs/>
          <w:sz w:val="28"/>
          <w:szCs w:val="28"/>
          <w:lang w:val="en-US"/>
        </w:rPr>
        <w:t>Non-Traditional Security Threats: Human Trafficking, Drug Trade, and Illegal Migration</w:t>
      </w:r>
    </w:p>
    <w:p w14:paraId="1C0586C6"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Northeast India is a hotspot for non-traditional security threats, including human trafficking, drug smuggling, and illegal migration, which hinder economic and social development. The Golden Triangle, </w:t>
      </w:r>
      <w:proofErr w:type="gramStart"/>
      <w:r w:rsidRPr="003F5AE2">
        <w:rPr>
          <w:rFonts w:ascii="Arial" w:hAnsi="Arial" w:cs="Arial"/>
          <w:sz w:val="28"/>
          <w:szCs w:val="28"/>
          <w:lang w:val="en-US"/>
        </w:rPr>
        <w:t>comprising</w:t>
      </w:r>
      <w:proofErr w:type="gramEnd"/>
      <w:r w:rsidRPr="003F5AE2">
        <w:rPr>
          <w:rFonts w:ascii="Arial" w:hAnsi="Arial" w:cs="Arial"/>
          <w:sz w:val="28"/>
          <w:szCs w:val="28"/>
          <w:lang w:val="en-US"/>
        </w:rPr>
        <w:t xml:space="preserve"> Myanmar, Laos, and Thailand, is a major source of illicit drugs flowing into India, fueling crime and insurgency.</w:t>
      </w:r>
    </w:p>
    <w:p w14:paraId="1B1014FA" w14:textId="77777777" w:rsidR="00641A28" w:rsidRPr="003F5AE2" w:rsidRDefault="00641A28" w:rsidP="003F5AE2">
      <w:pPr>
        <w:spacing w:line="360" w:lineRule="auto"/>
        <w:rPr>
          <w:rFonts w:ascii="Arial" w:hAnsi="Arial" w:cs="Arial"/>
          <w:sz w:val="28"/>
          <w:szCs w:val="28"/>
          <w:lang w:val="en-US"/>
        </w:rPr>
      </w:pPr>
    </w:p>
    <w:p w14:paraId="53017364"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Enhanced border management, intelligence sharing with ASEAN nations, and the deployment of modern surveillance technology can help India tackle these threats. Coordinated efforts through the BIMSTEC and ASEAN-India security dialogues are necessary for effective regional cooperation.</w:t>
      </w:r>
    </w:p>
    <w:p w14:paraId="79B4A27C" w14:textId="77777777" w:rsidR="00641A28" w:rsidRPr="003F5AE2" w:rsidRDefault="00641A28" w:rsidP="003F5AE2">
      <w:pPr>
        <w:spacing w:line="360" w:lineRule="auto"/>
        <w:rPr>
          <w:rFonts w:ascii="Arial" w:hAnsi="Arial" w:cs="Arial"/>
          <w:sz w:val="28"/>
          <w:szCs w:val="28"/>
          <w:lang w:val="en-US"/>
        </w:rPr>
      </w:pPr>
    </w:p>
    <w:p w14:paraId="21CA631D" w14:textId="29375698"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Economic Competition and Trade Barriers</w:t>
      </w:r>
    </w:p>
    <w:p w14:paraId="6C4910F2"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India faces stiff competition from China and other economic powers in the ASEAN market. While India's trade with ASEAN has grown significantly, it still </w:t>
      </w:r>
      <w:proofErr w:type="gramStart"/>
      <w:r w:rsidRPr="003F5AE2">
        <w:rPr>
          <w:rFonts w:ascii="Arial" w:hAnsi="Arial" w:cs="Arial"/>
          <w:sz w:val="28"/>
          <w:szCs w:val="28"/>
          <w:lang w:val="en-US"/>
        </w:rPr>
        <w:t>lags behind</w:t>
      </w:r>
      <w:proofErr w:type="gramEnd"/>
      <w:r w:rsidRPr="003F5AE2">
        <w:rPr>
          <w:rFonts w:ascii="Arial" w:hAnsi="Arial" w:cs="Arial"/>
          <w:sz w:val="28"/>
          <w:szCs w:val="28"/>
          <w:lang w:val="en-US"/>
        </w:rPr>
        <w:t xml:space="preserve"> China, which </w:t>
      </w:r>
      <w:proofErr w:type="gramStart"/>
      <w:r w:rsidRPr="003F5AE2">
        <w:rPr>
          <w:rFonts w:ascii="Arial" w:hAnsi="Arial" w:cs="Arial"/>
          <w:sz w:val="28"/>
          <w:szCs w:val="28"/>
          <w:lang w:val="en-US"/>
        </w:rPr>
        <w:t>remains</w:t>
      </w:r>
      <w:proofErr w:type="gramEnd"/>
      <w:r w:rsidRPr="003F5AE2">
        <w:rPr>
          <w:rFonts w:ascii="Arial" w:hAnsi="Arial" w:cs="Arial"/>
          <w:sz w:val="28"/>
          <w:szCs w:val="28"/>
          <w:lang w:val="en-US"/>
        </w:rPr>
        <w:t xml:space="preserve"> ASEAN's largest trading partner. India’s withdrawal from the Regional Comprehensive Economic Partnership (RCEP) has further limited its trade </w:t>
      </w:r>
      <w:r w:rsidRPr="003F5AE2">
        <w:rPr>
          <w:rFonts w:ascii="Arial" w:hAnsi="Arial" w:cs="Arial"/>
          <w:sz w:val="28"/>
          <w:szCs w:val="28"/>
          <w:lang w:val="en-US"/>
        </w:rPr>
        <w:lastRenderedPageBreak/>
        <w:t>potential in the region.</w:t>
      </w:r>
    </w:p>
    <w:p w14:paraId="4A1C03B5" w14:textId="77777777" w:rsidR="00641A28" w:rsidRPr="003F5AE2" w:rsidRDefault="00641A28" w:rsidP="003F5AE2">
      <w:pPr>
        <w:spacing w:line="360" w:lineRule="auto"/>
        <w:rPr>
          <w:rFonts w:ascii="Arial" w:hAnsi="Arial" w:cs="Arial"/>
          <w:sz w:val="28"/>
          <w:szCs w:val="28"/>
          <w:lang w:val="en-US"/>
        </w:rPr>
      </w:pPr>
    </w:p>
    <w:p w14:paraId="2FC710E5"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To enhance its economic presence, India must deepen trade partnerships, negotiate favorable trade agreements, and promote Indian investments in Southeast Asia. Strengthening the ‘Make in India’ initiative and linking it with AEP can also help India become a manufacturing and trade hub.</w:t>
      </w:r>
    </w:p>
    <w:p w14:paraId="02DFE861" w14:textId="77777777" w:rsidR="00641A28" w:rsidRPr="003F5AE2" w:rsidRDefault="00641A28" w:rsidP="003F5AE2">
      <w:pPr>
        <w:spacing w:line="360" w:lineRule="auto"/>
        <w:rPr>
          <w:rFonts w:ascii="Arial" w:hAnsi="Arial" w:cs="Arial"/>
          <w:sz w:val="28"/>
          <w:szCs w:val="28"/>
          <w:lang w:val="en-US"/>
        </w:rPr>
      </w:pPr>
    </w:p>
    <w:p w14:paraId="62E273C7" w14:textId="274FBF97" w:rsidR="00641A28" w:rsidRPr="003F5AE2" w:rsidRDefault="00641A28" w:rsidP="003F5AE2">
      <w:pPr>
        <w:spacing w:line="360" w:lineRule="auto"/>
        <w:rPr>
          <w:rFonts w:ascii="Arial" w:hAnsi="Arial" w:cs="Arial"/>
          <w:b/>
          <w:bCs/>
          <w:sz w:val="28"/>
          <w:szCs w:val="28"/>
          <w:lang w:val="en-US"/>
        </w:rPr>
      </w:pPr>
      <w:r w:rsidRPr="003F5AE2">
        <w:rPr>
          <w:rFonts w:ascii="Arial" w:hAnsi="Arial" w:cs="Arial"/>
          <w:b/>
          <w:bCs/>
          <w:sz w:val="28"/>
          <w:szCs w:val="28"/>
          <w:lang w:val="en-US"/>
        </w:rPr>
        <w:t>The Role of Major Powers and Strategic Alignments</w:t>
      </w:r>
    </w:p>
    <w:p w14:paraId="24808F62"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India’s Act East Policy </w:t>
      </w:r>
      <w:proofErr w:type="gramStart"/>
      <w:r w:rsidRPr="003F5AE2">
        <w:rPr>
          <w:rFonts w:ascii="Arial" w:hAnsi="Arial" w:cs="Arial"/>
          <w:sz w:val="28"/>
          <w:szCs w:val="28"/>
          <w:lang w:val="en-US"/>
        </w:rPr>
        <w:t>operates</w:t>
      </w:r>
      <w:proofErr w:type="gramEnd"/>
      <w:r w:rsidRPr="003F5AE2">
        <w:rPr>
          <w:rFonts w:ascii="Arial" w:hAnsi="Arial" w:cs="Arial"/>
          <w:sz w:val="28"/>
          <w:szCs w:val="28"/>
          <w:lang w:val="en-US"/>
        </w:rPr>
        <w:t xml:space="preserve"> within a complex geopolitical landscape where major powers such as the United States, China, and Japan have vested interests. While India collaborates with the Quad and ASEAN, it must balance its engagements to avoid direct confrontations with China while still asserting its strategic autonomy.</w:t>
      </w:r>
    </w:p>
    <w:p w14:paraId="73097745" w14:textId="77777777" w:rsidR="00641A28" w:rsidRPr="003F5AE2" w:rsidRDefault="00641A28" w:rsidP="003F5AE2">
      <w:pPr>
        <w:spacing w:line="360" w:lineRule="auto"/>
        <w:rPr>
          <w:rFonts w:ascii="Arial" w:hAnsi="Arial" w:cs="Arial"/>
          <w:sz w:val="28"/>
          <w:szCs w:val="28"/>
          <w:lang w:val="en-US"/>
        </w:rPr>
      </w:pPr>
    </w:p>
    <w:p w14:paraId="4D3175A5"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By expanding defense partnerships, engaging in multilateral forums, and investing in regional diplomatic initiatives, India can navigate these complexities more effectively.</w:t>
      </w:r>
    </w:p>
    <w:p w14:paraId="7D7B2436" w14:textId="77777777" w:rsidR="00641A28" w:rsidRPr="003F5AE2" w:rsidRDefault="00641A28" w:rsidP="003F5AE2">
      <w:pPr>
        <w:spacing w:line="360" w:lineRule="auto"/>
        <w:rPr>
          <w:rFonts w:ascii="Arial" w:hAnsi="Arial" w:cs="Arial"/>
          <w:sz w:val="28"/>
          <w:szCs w:val="28"/>
          <w:lang w:val="en-US"/>
        </w:rPr>
      </w:pPr>
    </w:p>
    <w:p w14:paraId="782933AF" w14:textId="53CB7CD9" w:rsidR="00641A28" w:rsidRPr="003F5AE2" w:rsidRDefault="00641A28" w:rsidP="003F5AE2">
      <w:pPr>
        <w:spacing w:line="360" w:lineRule="auto"/>
        <w:rPr>
          <w:rFonts w:ascii="Arial" w:hAnsi="Arial" w:cs="Arial"/>
          <w:b/>
          <w:bCs/>
          <w:sz w:val="28"/>
          <w:szCs w:val="28"/>
          <w:lang w:val="en-US"/>
        </w:rPr>
      </w:pPr>
      <w:r w:rsidRPr="003F5AE2">
        <w:rPr>
          <w:rFonts w:ascii="Arial" w:hAnsi="Arial" w:cs="Arial"/>
          <w:b/>
          <w:bCs/>
          <w:sz w:val="28"/>
          <w:szCs w:val="28"/>
          <w:lang w:val="en-US"/>
        </w:rPr>
        <w:t>Conclusion</w:t>
      </w:r>
    </w:p>
    <w:p w14:paraId="5FB0BB61" w14:textId="77777777" w:rsidR="00641A28" w:rsidRPr="003F5AE2" w:rsidRDefault="00641A28" w:rsidP="003F5AE2">
      <w:pPr>
        <w:spacing w:line="360" w:lineRule="auto"/>
        <w:rPr>
          <w:rFonts w:ascii="Arial" w:hAnsi="Arial" w:cs="Arial"/>
          <w:sz w:val="28"/>
          <w:szCs w:val="28"/>
          <w:lang w:val="en-US"/>
        </w:rPr>
      </w:pPr>
      <w:r w:rsidRPr="003F5AE2">
        <w:rPr>
          <w:rFonts w:ascii="Arial" w:hAnsi="Arial" w:cs="Arial"/>
          <w:sz w:val="28"/>
          <w:szCs w:val="28"/>
          <w:lang w:val="en-US"/>
        </w:rPr>
        <w:t xml:space="preserve">India’s Act East Policy holds </w:t>
      </w:r>
      <w:proofErr w:type="gramStart"/>
      <w:r w:rsidRPr="003F5AE2">
        <w:rPr>
          <w:rFonts w:ascii="Arial" w:hAnsi="Arial" w:cs="Arial"/>
          <w:sz w:val="28"/>
          <w:szCs w:val="28"/>
          <w:lang w:val="en-US"/>
        </w:rPr>
        <w:t>great potential</w:t>
      </w:r>
      <w:proofErr w:type="gramEnd"/>
      <w:r w:rsidRPr="003F5AE2">
        <w:rPr>
          <w:rFonts w:ascii="Arial" w:hAnsi="Arial" w:cs="Arial"/>
          <w:sz w:val="28"/>
          <w:szCs w:val="28"/>
          <w:lang w:val="en-US"/>
        </w:rPr>
        <w:t xml:space="preserve"> for enhancing its economic and strategic ties with Southeast Asia. However, security challenges such as insurgency, border disputes, maritime threats, weak infrastructure, and regional competition continue to impede its progress. Addressing these issues requires a multi-faceted approach, combining military readiness, economic reforms, enhanced regional connectivity, and stronger diplomatic engagements. By proactively tackling these challenges, India can effectively integrate itself into the ASEAN framework, counterbalance China's influence, and secure its long-term interests in the Indo-Pacific region.</w:t>
      </w:r>
    </w:p>
    <w:p w14:paraId="28E5843F" w14:textId="77777777" w:rsidR="00641A28" w:rsidRPr="003F5AE2" w:rsidRDefault="00641A28" w:rsidP="003F5AE2">
      <w:pPr>
        <w:spacing w:line="360" w:lineRule="auto"/>
        <w:rPr>
          <w:rFonts w:ascii="Arial" w:hAnsi="Arial" w:cs="Arial"/>
          <w:sz w:val="28"/>
          <w:szCs w:val="28"/>
          <w:lang w:val="en-US"/>
        </w:rPr>
      </w:pPr>
    </w:p>
    <w:p w14:paraId="41252B1E" w14:textId="77777777" w:rsidR="00641A28" w:rsidRPr="003F5AE2" w:rsidRDefault="00641A28" w:rsidP="003F5AE2">
      <w:pPr>
        <w:pStyle w:val="Heading1"/>
        <w:spacing w:line="360" w:lineRule="auto"/>
        <w:ind w:right="578"/>
        <w:jc w:val="center"/>
        <w:rPr>
          <w:rFonts w:ascii="Arial" w:hAnsi="Arial" w:cs="Arial"/>
          <w:b w:val="0"/>
          <w:bCs w:val="0"/>
          <w:w w:val="90"/>
          <w:sz w:val="28"/>
          <w:szCs w:val="28"/>
        </w:rPr>
      </w:pPr>
    </w:p>
    <w:p w14:paraId="058C622B" w14:textId="2CAEB6FD" w:rsidR="00356884" w:rsidRPr="003F5AE2" w:rsidRDefault="00000000" w:rsidP="003F5AE2">
      <w:pPr>
        <w:pStyle w:val="Heading1"/>
        <w:spacing w:line="360" w:lineRule="auto"/>
        <w:ind w:right="578"/>
        <w:jc w:val="center"/>
        <w:rPr>
          <w:rFonts w:ascii="Arial" w:hAnsi="Arial" w:cs="Arial"/>
          <w:b w:val="0"/>
          <w:bCs w:val="0"/>
          <w:sz w:val="28"/>
          <w:szCs w:val="28"/>
        </w:rPr>
      </w:pPr>
      <w:r w:rsidRPr="003F5AE2">
        <w:rPr>
          <w:rFonts w:ascii="Arial" w:hAnsi="Arial" w:cs="Arial"/>
          <w:b w:val="0"/>
          <w:bCs w:val="0"/>
          <w:w w:val="90"/>
          <w:sz w:val="28"/>
          <w:szCs w:val="28"/>
        </w:rPr>
        <w:lastRenderedPageBreak/>
        <w:t>Chapter 1</w:t>
      </w:r>
      <w:r w:rsidR="005C0CC2" w:rsidRPr="003F5AE2">
        <w:rPr>
          <w:rFonts w:ascii="Arial" w:hAnsi="Arial" w:cs="Arial"/>
          <w:b w:val="0"/>
          <w:bCs w:val="0"/>
          <w:w w:val="90"/>
          <w:sz w:val="28"/>
          <w:szCs w:val="28"/>
        </w:rPr>
        <w:t>2</w:t>
      </w:r>
      <w:r w:rsidRPr="003F5AE2">
        <w:rPr>
          <w:rFonts w:ascii="Arial" w:hAnsi="Arial" w:cs="Arial"/>
          <w:b w:val="0"/>
          <w:bCs w:val="0"/>
          <w:w w:val="90"/>
          <w:sz w:val="28"/>
          <w:szCs w:val="28"/>
        </w:rPr>
        <w:t xml:space="preserve">: </w:t>
      </w:r>
      <w:r w:rsidRPr="003F5AE2">
        <w:rPr>
          <w:rFonts w:ascii="Arial" w:hAnsi="Arial" w:cs="Arial"/>
          <w:b w:val="0"/>
          <w:bCs w:val="0"/>
          <w:w w:val="115"/>
          <w:sz w:val="28"/>
          <w:szCs w:val="28"/>
        </w:rPr>
        <w:t>Socio-political</w:t>
      </w:r>
      <w:r w:rsidRPr="003F5AE2">
        <w:rPr>
          <w:rFonts w:ascii="Arial" w:hAnsi="Arial" w:cs="Arial"/>
          <w:b w:val="0"/>
          <w:bCs w:val="0"/>
          <w:spacing w:val="-2"/>
          <w:w w:val="115"/>
          <w:sz w:val="28"/>
          <w:szCs w:val="28"/>
        </w:rPr>
        <w:t xml:space="preserve"> Challenges</w:t>
      </w:r>
    </w:p>
    <w:p w14:paraId="759ECFA7" w14:textId="77777777" w:rsidR="00356884" w:rsidRPr="003F5AE2" w:rsidRDefault="00356884" w:rsidP="003F5AE2">
      <w:pPr>
        <w:pStyle w:val="BodyText"/>
        <w:spacing w:before="0" w:line="360" w:lineRule="auto"/>
        <w:jc w:val="left"/>
        <w:rPr>
          <w:rFonts w:ascii="Arial" w:hAnsi="Arial" w:cs="Arial"/>
          <w:sz w:val="28"/>
          <w:szCs w:val="28"/>
        </w:rPr>
      </w:pPr>
    </w:p>
    <w:p w14:paraId="6891372C" w14:textId="77777777" w:rsidR="00356884" w:rsidRPr="003F5AE2" w:rsidRDefault="00000000" w:rsidP="003F5AE2">
      <w:pPr>
        <w:pStyle w:val="BodyText"/>
        <w:spacing w:before="263" w:line="360" w:lineRule="auto"/>
        <w:ind w:right="105"/>
        <w:rPr>
          <w:rFonts w:ascii="Arial" w:hAnsi="Arial" w:cs="Arial"/>
          <w:sz w:val="28"/>
          <w:szCs w:val="28"/>
        </w:rPr>
      </w:pPr>
      <w:r w:rsidRPr="003F5AE2">
        <w:rPr>
          <w:rFonts w:ascii="Arial" w:hAnsi="Arial" w:cs="Arial"/>
          <w:sz w:val="28"/>
          <w:szCs w:val="28"/>
        </w:rPr>
        <w:t xml:space="preserve">Northeast India, a region marked by its rich tapestry of ethnicities and cultures, presents a unique set of </w:t>
      </w:r>
      <w:r w:rsidR="00F40E02" w:rsidRPr="003F5AE2">
        <w:rPr>
          <w:rFonts w:ascii="Arial" w:hAnsi="Arial" w:cs="Arial"/>
          <w:sz w:val="28"/>
          <w:szCs w:val="28"/>
        </w:rPr>
        <w:t>socio-</w:t>
      </w:r>
      <w:r w:rsidRPr="003F5AE2">
        <w:rPr>
          <w:rFonts w:ascii="Arial" w:hAnsi="Arial" w:cs="Arial"/>
          <w:sz w:val="28"/>
          <w:szCs w:val="28"/>
        </w:rPr>
        <w:t xml:space="preserve">political challenges that have both historical and contemporary dimensions. The region, </w:t>
      </w:r>
      <w:r w:rsidR="00E04F82" w:rsidRPr="003F5AE2">
        <w:rPr>
          <w:rFonts w:ascii="Arial" w:hAnsi="Arial" w:cs="Arial"/>
          <w:sz w:val="28"/>
          <w:szCs w:val="28"/>
        </w:rPr>
        <w:t>forming</w:t>
      </w:r>
      <w:r w:rsidRPr="003F5AE2">
        <w:rPr>
          <w:rFonts w:ascii="Arial" w:hAnsi="Arial" w:cs="Arial"/>
          <w:sz w:val="28"/>
          <w:szCs w:val="28"/>
        </w:rPr>
        <w:t xml:space="preserve"> eight states, is home to a multitude of tribes and communities, each with its distinct traditions, languages, and social structures. This diversity, while a source of cultural wealth, has also been a breeding ground for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conflicts</w:t>
      </w:r>
      <w:r w:rsidRPr="003F5AE2">
        <w:rPr>
          <w:rFonts w:ascii="Arial" w:hAnsi="Arial" w:cs="Arial"/>
          <w:spacing w:val="80"/>
          <w:sz w:val="28"/>
          <w:szCs w:val="28"/>
        </w:rPr>
        <w:t xml:space="preserve"> </w:t>
      </w:r>
      <w:r w:rsidRPr="003F5AE2">
        <w:rPr>
          <w:rFonts w:ascii="Arial" w:hAnsi="Arial" w:cs="Arial"/>
          <w:sz w:val="28"/>
          <w:szCs w:val="28"/>
        </w:rPr>
        <w:t>and tensions.</w:t>
      </w:r>
    </w:p>
    <w:p w14:paraId="25FE766B" w14:textId="77777777" w:rsidR="00356884" w:rsidRPr="003F5AE2" w:rsidRDefault="00356884" w:rsidP="003F5AE2">
      <w:pPr>
        <w:pStyle w:val="BodyText"/>
        <w:spacing w:line="360" w:lineRule="auto"/>
        <w:jc w:val="left"/>
        <w:rPr>
          <w:rFonts w:ascii="Arial" w:hAnsi="Arial" w:cs="Arial"/>
          <w:sz w:val="28"/>
          <w:szCs w:val="28"/>
        </w:rPr>
      </w:pPr>
    </w:p>
    <w:p w14:paraId="2E119BC6"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historical context of Northeast India is crucial in understanding its current socio-political landscape. The region's integration into the Indian Union </w:t>
      </w:r>
      <w:r w:rsidR="00F40E02" w:rsidRPr="003F5AE2">
        <w:rPr>
          <w:rFonts w:ascii="Arial" w:hAnsi="Arial" w:cs="Arial"/>
          <w:sz w:val="28"/>
          <w:szCs w:val="28"/>
        </w:rPr>
        <w:t>post-</w:t>
      </w:r>
      <w:r w:rsidRPr="003F5AE2">
        <w:rPr>
          <w:rFonts w:ascii="Arial" w:hAnsi="Arial" w:cs="Arial"/>
          <w:sz w:val="28"/>
          <w:szCs w:val="28"/>
        </w:rPr>
        <w:t xml:space="preserve">independence </w:t>
      </w:r>
      <w:proofErr w:type="gramStart"/>
      <w:r w:rsidRPr="003F5AE2">
        <w:rPr>
          <w:rFonts w:ascii="Arial" w:hAnsi="Arial" w:cs="Arial"/>
          <w:sz w:val="28"/>
          <w:szCs w:val="28"/>
        </w:rPr>
        <w:t>was met</w:t>
      </w:r>
      <w:proofErr w:type="gramEnd"/>
      <w:r w:rsidRPr="003F5AE2">
        <w:rPr>
          <w:rFonts w:ascii="Arial" w:hAnsi="Arial" w:cs="Arial"/>
          <w:sz w:val="28"/>
          <w:szCs w:val="28"/>
        </w:rPr>
        <w:t xml:space="preserve"> with varying degrees of resistance from </w:t>
      </w:r>
      <w:r w:rsidR="00D5402D" w:rsidRPr="003F5AE2">
        <w:rPr>
          <w:rFonts w:ascii="Arial" w:hAnsi="Arial" w:cs="Arial"/>
          <w:sz w:val="28"/>
          <w:szCs w:val="28"/>
        </w:rPr>
        <w:t>diverse groups</w:t>
      </w:r>
      <w:r w:rsidRPr="003F5AE2">
        <w:rPr>
          <w:rFonts w:ascii="Arial" w:hAnsi="Arial" w:cs="Arial"/>
          <w:sz w:val="28"/>
          <w:szCs w:val="28"/>
        </w:rPr>
        <w:t xml:space="preserve">. The imposition of national boundaries on a region with fluid ethnic and cultural lines led to feelings of alienation and </w:t>
      </w:r>
      <w:proofErr w:type="spellStart"/>
      <w:r w:rsidR="00F40E02" w:rsidRPr="003F5AE2">
        <w:rPr>
          <w:rFonts w:ascii="Arial" w:hAnsi="Arial" w:cs="Arial"/>
          <w:sz w:val="28"/>
          <w:szCs w:val="28"/>
        </w:rPr>
        <w:t>marginalisation</w:t>
      </w:r>
      <w:proofErr w:type="spellEnd"/>
      <w:r w:rsidRPr="003F5AE2">
        <w:rPr>
          <w:rFonts w:ascii="Arial" w:hAnsi="Arial" w:cs="Arial"/>
          <w:sz w:val="28"/>
          <w:szCs w:val="28"/>
        </w:rPr>
        <w:t xml:space="preserve"> among </w:t>
      </w:r>
      <w:r w:rsidR="00D5402D" w:rsidRPr="003F5AE2">
        <w:rPr>
          <w:rFonts w:ascii="Arial" w:hAnsi="Arial" w:cs="Arial"/>
          <w:sz w:val="28"/>
          <w:szCs w:val="28"/>
        </w:rPr>
        <w:t>Indigenous</w:t>
      </w:r>
      <w:r w:rsidR="00F40E02" w:rsidRPr="003F5AE2">
        <w:rPr>
          <w:rFonts w:ascii="Arial" w:hAnsi="Arial" w:cs="Arial"/>
          <w:sz w:val="28"/>
          <w:szCs w:val="28"/>
        </w:rPr>
        <w:t xml:space="preserve"> communities</w:t>
      </w:r>
      <w:r w:rsidRPr="003F5AE2">
        <w:rPr>
          <w:rFonts w:ascii="Arial" w:hAnsi="Arial" w:cs="Arial"/>
          <w:sz w:val="28"/>
          <w:szCs w:val="28"/>
        </w:rPr>
        <w:t>.</w:t>
      </w:r>
      <w:r w:rsidRPr="003F5AE2">
        <w:rPr>
          <w:rFonts w:ascii="Arial" w:hAnsi="Arial" w:cs="Arial"/>
          <w:spacing w:val="71"/>
          <w:w w:val="150"/>
          <w:sz w:val="28"/>
          <w:szCs w:val="28"/>
        </w:rPr>
        <w:t xml:space="preserve"> </w:t>
      </w:r>
      <w:r w:rsidRPr="003F5AE2">
        <w:rPr>
          <w:rFonts w:ascii="Arial" w:hAnsi="Arial" w:cs="Arial"/>
          <w:sz w:val="28"/>
          <w:szCs w:val="28"/>
        </w:rPr>
        <w:t>This</w:t>
      </w:r>
      <w:r w:rsidR="00F40E02" w:rsidRPr="003F5AE2">
        <w:rPr>
          <w:rFonts w:ascii="Arial" w:hAnsi="Arial" w:cs="Arial"/>
          <w:spacing w:val="72"/>
          <w:w w:val="150"/>
          <w:sz w:val="28"/>
          <w:szCs w:val="28"/>
        </w:rPr>
        <w:t xml:space="preserve"> </w:t>
      </w:r>
      <w:r w:rsidRPr="003F5AE2">
        <w:rPr>
          <w:rFonts w:ascii="Arial" w:hAnsi="Arial" w:cs="Arial"/>
          <w:sz w:val="28"/>
          <w:szCs w:val="28"/>
        </w:rPr>
        <w:t xml:space="preserve">disenfranchisement has </w:t>
      </w:r>
      <w:proofErr w:type="spellStart"/>
      <w:r w:rsidR="00F40E02" w:rsidRPr="003F5AE2">
        <w:rPr>
          <w:rFonts w:ascii="Arial" w:hAnsi="Arial" w:cs="Arial"/>
          <w:sz w:val="28"/>
          <w:szCs w:val="28"/>
        </w:rPr>
        <w:t>fuelled</w:t>
      </w:r>
      <w:proofErr w:type="spellEnd"/>
      <w:r w:rsidRPr="003F5AE2">
        <w:rPr>
          <w:rFonts w:ascii="Arial" w:hAnsi="Arial" w:cs="Arial"/>
          <w:sz w:val="28"/>
          <w:szCs w:val="28"/>
        </w:rPr>
        <w:t xml:space="preserve"> separatist movements and insurgencies, which continue to pose significant challenges to peace and development.</w:t>
      </w:r>
    </w:p>
    <w:p w14:paraId="7491B78B" w14:textId="77777777" w:rsidR="00356884" w:rsidRPr="003F5AE2" w:rsidRDefault="00356884" w:rsidP="003F5AE2">
      <w:pPr>
        <w:pStyle w:val="BodyText"/>
        <w:spacing w:line="360" w:lineRule="auto"/>
        <w:jc w:val="left"/>
        <w:rPr>
          <w:rFonts w:ascii="Arial" w:hAnsi="Arial" w:cs="Arial"/>
          <w:sz w:val="28"/>
          <w:szCs w:val="28"/>
        </w:rPr>
      </w:pPr>
    </w:p>
    <w:p w14:paraId="153B4DAE"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Ethnic conflicts are a persistent issue in Northeast India. The competition for resources, political representation, and cultural recognition often leads to </w:t>
      </w:r>
      <w:r w:rsidR="00F40E02" w:rsidRPr="003F5AE2">
        <w:rPr>
          <w:rFonts w:ascii="Arial" w:hAnsi="Arial" w:cs="Arial"/>
          <w:sz w:val="28"/>
          <w:szCs w:val="28"/>
        </w:rPr>
        <w:t>intertribal</w:t>
      </w:r>
      <w:r w:rsidRPr="003F5AE2">
        <w:rPr>
          <w:rFonts w:ascii="Arial" w:hAnsi="Arial" w:cs="Arial"/>
          <w:sz w:val="28"/>
          <w:szCs w:val="28"/>
        </w:rPr>
        <w:t xml:space="preserve"> and </w:t>
      </w:r>
      <w:r w:rsidR="00F40E02" w:rsidRPr="003F5AE2">
        <w:rPr>
          <w:rFonts w:ascii="Arial" w:hAnsi="Arial" w:cs="Arial"/>
          <w:sz w:val="28"/>
          <w:szCs w:val="28"/>
        </w:rPr>
        <w:t>intercommunity</w:t>
      </w:r>
      <w:r w:rsidRPr="003F5AE2">
        <w:rPr>
          <w:rFonts w:ascii="Arial" w:hAnsi="Arial" w:cs="Arial"/>
          <w:sz w:val="28"/>
          <w:szCs w:val="28"/>
        </w:rPr>
        <w:t xml:space="preserve"> clashes. These conflicts </w:t>
      </w:r>
      <w:proofErr w:type="gramStart"/>
      <w:r w:rsidRPr="003F5AE2">
        <w:rPr>
          <w:rFonts w:ascii="Arial" w:hAnsi="Arial" w:cs="Arial"/>
          <w:sz w:val="28"/>
          <w:szCs w:val="28"/>
        </w:rPr>
        <w:t xml:space="preserve">are </w:t>
      </w:r>
      <w:r w:rsidR="00E04F82" w:rsidRPr="003F5AE2">
        <w:rPr>
          <w:rFonts w:ascii="Arial" w:hAnsi="Arial" w:cs="Arial"/>
          <w:sz w:val="28"/>
          <w:szCs w:val="28"/>
        </w:rPr>
        <w:t>worsened</w:t>
      </w:r>
      <w:proofErr w:type="gramEnd"/>
      <w:r w:rsidRPr="003F5AE2">
        <w:rPr>
          <w:rFonts w:ascii="Arial" w:hAnsi="Arial" w:cs="Arial"/>
          <w:sz w:val="28"/>
          <w:szCs w:val="28"/>
        </w:rPr>
        <w:t xml:space="preserve"> by the region's remoteness and difficult terrain, which hinder effective governance and development initiatives. The lack of infrastructure and economic opportunities further compounds the problems, leading to a vicious cycle of poverty and violence.</w:t>
      </w:r>
    </w:p>
    <w:p w14:paraId="1F1FBB31" w14:textId="77777777" w:rsidR="00356884" w:rsidRPr="003F5AE2" w:rsidRDefault="00356884" w:rsidP="003F5AE2">
      <w:pPr>
        <w:pStyle w:val="BodyText"/>
        <w:spacing w:line="360" w:lineRule="auto"/>
        <w:jc w:val="left"/>
        <w:rPr>
          <w:rFonts w:ascii="Arial" w:hAnsi="Arial" w:cs="Arial"/>
          <w:sz w:val="28"/>
          <w:szCs w:val="28"/>
        </w:rPr>
      </w:pPr>
    </w:p>
    <w:p w14:paraId="1F5D1C5F"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The role of the state in addressing these challenges has</w:t>
      </w:r>
      <w:r w:rsidRPr="003F5AE2">
        <w:rPr>
          <w:rFonts w:ascii="Arial" w:hAnsi="Arial" w:cs="Arial"/>
          <w:spacing w:val="40"/>
          <w:sz w:val="28"/>
          <w:szCs w:val="28"/>
        </w:rPr>
        <w:t xml:space="preserve"> </w:t>
      </w:r>
      <w:r w:rsidRPr="003F5AE2">
        <w:rPr>
          <w:rFonts w:ascii="Arial" w:hAnsi="Arial" w:cs="Arial"/>
          <w:sz w:val="28"/>
          <w:szCs w:val="28"/>
        </w:rPr>
        <w:t xml:space="preserve">been a subject of intense debate. While there have been efforts to promote development and integration, </w:t>
      </w:r>
      <w:proofErr w:type="gramStart"/>
      <w:r w:rsidRPr="003F5AE2">
        <w:rPr>
          <w:rFonts w:ascii="Arial" w:hAnsi="Arial" w:cs="Arial"/>
          <w:sz w:val="28"/>
          <w:szCs w:val="28"/>
        </w:rPr>
        <w:t>many</w:t>
      </w:r>
      <w:proofErr w:type="gramEnd"/>
      <w:r w:rsidRPr="003F5AE2">
        <w:rPr>
          <w:rFonts w:ascii="Arial" w:hAnsi="Arial" w:cs="Arial"/>
          <w:sz w:val="28"/>
          <w:szCs w:val="28"/>
        </w:rPr>
        <w:t xml:space="preserve"> policies have been </w:t>
      </w:r>
      <w:proofErr w:type="spellStart"/>
      <w:r w:rsidR="00F40E02" w:rsidRPr="003F5AE2">
        <w:rPr>
          <w:rFonts w:ascii="Arial" w:hAnsi="Arial" w:cs="Arial"/>
          <w:sz w:val="28"/>
          <w:szCs w:val="28"/>
        </w:rPr>
        <w:t>criticised</w:t>
      </w:r>
      <w:proofErr w:type="spellEnd"/>
      <w:r w:rsidRPr="003F5AE2">
        <w:rPr>
          <w:rFonts w:ascii="Arial" w:hAnsi="Arial" w:cs="Arial"/>
          <w:sz w:val="28"/>
          <w:szCs w:val="28"/>
        </w:rPr>
        <w:t xml:space="preserve"> for being top-down and insensitive to the local context. The Armed Forces (Special Powers) Act (AFSPA), which grants special powers to the military in "disturbed areas," has </w:t>
      </w:r>
      <w:r w:rsidRPr="003F5AE2">
        <w:rPr>
          <w:rFonts w:ascii="Arial" w:hAnsi="Arial" w:cs="Arial"/>
          <w:sz w:val="28"/>
          <w:szCs w:val="28"/>
        </w:rPr>
        <w:lastRenderedPageBreak/>
        <w:t xml:space="preserve">been particularly controversial. Critics argue that it has led to human rights abuses and further alienated the local population. On the other hand, proponents contend that it is necessary to </w:t>
      </w:r>
      <w:proofErr w:type="gramStart"/>
      <w:r w:rsidRPr="003F5AE2">
        <w:rPr>
          <w:rFonts w:ascii="Arial" w:hAnsi="Arial" w:cs="Arial"/>
          <w:sz w:val="28"/>
          <w:szCs w:val="28"/>
        </w:rPr>
        <w:t>maintain</w:t>
      </w:r>
      <w:proofErr w:type="gramEnd"/>
      <w:r w:rsidRPr="003F5AE2">
        <w:rPr>
          <w:rFonts w:ascii="Arial" w:hAnsi="Arial" w:cs="Arial"/>
          <w:sz w:val="28"/>
          <w:szCs w:val="28"/>
        </w:rPr>
        <w:t xml:space="preserve"> law and order in a region plagued by insurgency.</w:t>
      </w:r>
      <w:r w:rsidR="0071550C" w:rsidRPr="003F5AE2">
        <w:rPr>
          <w:rFonts w:ascii="Arial" w:hAnsi="Arial" w:cs="Arial"/>
          <w:sz w:val="28"/>
          <w:szCs w:val="28"/>
        </w:rPr>
        <w:t xml:space="preserve"> </w:t>
      </w:r>
      <w:r w:rsidRPr="003F5AE2">
        <w:rPr>
          <w:rFonts w:ascii="Arial" w:hAnsi="Arial" w:cs="Arial"/>
          <w:sz w:val="28"/>
          <w:szCs w:val="28"/>
        </w:rPr>
        <w:t xml:space="preserve">Migration is another significant issue influencing the </w:t>
      </w:r>
      <w:r w:rsidR="0071550C" w:rsidRPr="003F5AE2">
        <w:rPr>
          <w:rFonts w:ascii="Arial" w:hAnsi="Arial" w:cs="Arial"/>
          <w:sz w:val="28"/>
          <w:szCs w:val="28"/>
        </w:rPr>
        <w:t>socio-</w:t>
      </w:r>
      <w:r w:rsidRPr="003F5AE2">
        <w:rPr>
          <w:rFonts w:ascii="Arial" w:hAnsi="Arial" w:cs="Arial"/>
          <w:sz w:val="28"/>
          <w:szCs w:val="28"/>
        </w:rPr>
        <w:t xml:space="preserve">political dynamics of Northeast India. The influx of migrants from </w:t>
      </w:r>
      <w:proofErr w:type="spellStart"/>
      <w:r w:rsidR="0071550C" w:rsidRPr="003F5AE2">
        <w:rPr>
          <w:rFonts w:ascii="Arial" w:hAnsi="Arial" w:cs="Arial"/>
          <w:sz w:val="28"/>
          <w:szCs w:val="28"/>
        </w:rPr>
        <w:t>neighbouring</w:t>
      </w:r>
      <w:proofErr w:type="spellEnd"/>
      <w:r w:rsidRPr="003F5AE2">
        <w:rPr>
          <w:rFonts w:ascii="Arial" w:hAnsi="Arial" w:cs="Arial"/>
          <w:sz w:val="28"/>
          <w:szCs w:val="28"/>
        </w:rPr>
        <w:t xml:space="preserve"> countries and other parts of India</w:t>
      </w:r>
      <w:r w:rsidRPr="003F5AE2">
        <w:rPr>
          <w:rFonts w:ascii="Arial" w:hAnsi="Arial" w:cs="Arial"/>
          <w:spacing w:val="-4"/>
          <w:sz w:val="28"/>
          <w:szCs w:val="28"/>
        </w:rPr>
        <w:t xml:space="preserve"> </w:t>
      </w:r>
      <w:r w:rsidRPr="003F5AE2">
        <w:rPr>
          <w:rFonts w:ascii="Arial" w:hAnsi="Arial" w:cs="Arial"/>
          <w:sz w:val="28"/>
          <w:szCs w:val="28"/>
        </w:rPr>
        <w:t>has</w:t>
      </w:r>
      <w:r w:rsidRPr="003F5AE2">
        <w:rPr>
          <w:rFonts w:ascii="Arial" w:hAnsi="Arial" w:cs="Arial"/>
          <w:spacing w:val="-4"/>
          <w:sz w:val="28"/>
          <w:szCs w:val="28"/>
        </w:rPr>
        <w:t xml:space="preserve"> </w:t>
      </w:r>
      <w:r w:rsidRPr="003F5AE2">
        <w:rPr>
          <w:rFonts w:ascii="Arial" w:hAnsi="Arial" w:cs="Arial"/>
          <w:sz w:val="28"/>
          <w:szCs w:val="28"/>
        </w:rPr>
        <w:t>led</w:t>
      </w:r>
      <w:r w:rsidRPr="003F5AE2">
        <w:rPr>
          <w:rFonts w:ascii="Arial" w:hAnsi="Arial" w:cs="Arial"/>
          <w:spacing w:val="-4"/>
          <w:sz w:val="28"/>
          <w:szCs w:val="28"/>
        </w:rPr>
        <w:t xml:space="preserve"> </w:t>
      </w:r>
      <w:r w:rsidRPr="003F5AE2">
        <w:rPr>
          <w:rFonts w:ascii="Arial" w:hAnsi="Arial" w:cs="Arial"/>
          <w:sz w:val="28"/>
          <w:szCs w:val="28"/>
        </w:rPr>
        <w:t>to</w:t>
      </w:r>
      <w:r w:rsidRPr="003F5AE2">
        <w:rPr>
          <w:rFonts w:ascii="Arial" w:hAnsi="Arial" w:cs="Arial"/>
          <w:spacing w:val="-4"/>
          <w:sz w:val="28"/>
          <w:szCs w:val="28"/>
        </w:rPr>
        <w:t xml:space="preserve"> </w:t>
      </w:r>
      <w:r w:rsidRPr="003F5AE2">
        <w:rPr>
          <w:rFonts w:ascii="Arial" w:hAnsi="Arial" w:cs="Arial"/>
          <w:sz w:val="28"/>
          <w:szCs w:val="28"/>
        </w:rPr>
        <w:t>demographic</w:t>
      </w:r>
      <w:r w:rsidRPr="003F5AE2">
        <w:rPr>
          <w:rFonts w:ascii="Arial" w:hAnsi="Arial" w:cs="Arial"/>
          <w:spacing w:val="-4"/>
          <w:sz w:val="28"/>
          <w:szCs w:val="28"/>
        </w:rPr>
        <w:t xml:space="preserve"> </w:t>
      </w:r>
      <w:r w:rsidRPr="003F5AE2">
        <w:rPr>
          <w:rFonts w:ascii="Arial" w:hAnsi="Arial" w:cs="Arial"/>
          <w:sz w:val="28"/>
          <w:szCs w:val="28"/>
        </w:rPr>
        <w:t>changes</w:t>
      </w:r>
      <w:r w:rsidRPr="003F5AE2">
        <w:rPr>
          <w:rFonts w:ascii="Arial" w:hAnsi="Arial" w:cs="Arial"/>
          <w:spacing w:val="-4"/>
          <w:sz w:val="28"/>
          <w:szCs w:val="28"/>
        </w:rPr>
        <w:t xml:space="preserve"> </w:t>
      </w:r>
      <w:r w:rsidRPr="003F5AE2">
        <w:rPr>
          <w:rFonts w:ascii="Arial" w:hAnsi="Arial" w:cs="Arial"/>
          <w:sz w:val="28"/>
          <w:szCs w:val="28"/>
        </w:rPr>
        <w:t>that</w:t>
      </w:r>
      <w:r w:rsidRPr="003F5AE2">
        <w:rPr>
          <w:rFonts w:ascii="Arial" w:hAnsi="Arial" w:cs="Arial"/>
          <w:spacing w:val="-4"/>
          <w:sz w:val="28"/>
          <w:szCs w:val="28"/>
        </w:rPr>
        <w:t xml:space="preserve"> </w:t>
      </w:r>
      <w:proofErr w:type="gramStart"/>
      <w:r w:rsidRPr="003F5AE2">
        <w:rPr>
          <w:rFonts w:ascii="Arial" w:hAnsi="Arial" w:cs="Arial"/>
          <w:sz w:val="28"/>
          <w:szCs w:val="28"/>
        </w:rPr>
        <w:t>many</w:t>
      </w:r>
      <w:proofErr w:type="gramEnd"/>
      <w:r w:rsidRPr="003F5AE2">
        <w:rPr>
          <w:rFonts w:ascii="Arial" w:hAnsi="Arial" w:cs="Arial"/>
          <w:spacing w:val="-4"/>
          <w:sz w:val="28"/>
          <w:szCs w:val="28"/>
        </w:rPr>
        <w:t xml:space="preserve"> </w:t>
      </w:r>
      <w:r w:rsidR="00D5402D" w:rsidRPr="003F5AE2">
        <w:rPr>
          <w:rFonts w:ascii="Arial" w:hAnsi="Arial" w:cs="Arial"/>
          <w:sz w:val="28"/>
          <w:szCs w:val="28"/>
        </w:rPr>
        <w:t>Indigenous</w:t>
      </w:r>
      <w:r w:rsidRPr="003F5AE2">
        <w:rPr>
          <w:rFonts w:ascii="Arial" w:hAnsi="Arial" w:cs="Arial"/>
          <w:sz w:val="28"/>
          <w:szCs w:val="28"/>
        </w:rPr>
        <w:t xml:space="preserve"> communities perceive as a threat to their cultural identity and economic opportunities. This has sparked </w:t>
      </w:r>
      <w:r w:rsidR="0071550C" w:rsidRPr="003F5AE2">
        <w:rPr>
          <w:rFonts w:ascii="Arial" w:hAnsi="Arial" w:cs="Arial"/>
          <w:sz w:val="28"/>
          <w:szCs w:val="28"/>
        </w:rPr>
        <w:t>anti-</w:t>
      </w:r>
      <w:r w:rsidRPr="003F5AE2">
        <w:rPr>
          <w:rFonts w:ascii="Arial" w:hAnsi="Arial" w:cs="Arial"/>
          <w:sz w:val="28"/>
          <w:szCs w:val="28"/>
        </w:rPr>
        <w:t>immigrant sentiments and movements, often resulting in violence and social unrest.</w:t>
      </w:r>
    </w:p>
    <w:p w14:paraId="52162C9F" w14:textId="77777777" w:rsidR="00356884" w:rsidRPr="003F5AE2" w:rsidRDefault="00356884" w:rsidP="003F5AE2">
      <w:pPr>
        <w:pStyle w:val="BodyText"/>
        <w:spacing w:line="360" w:lineRule="auto"/>
        <w:jc w:val="left"/>
        <w:rPr>
          <w:rFonts w:ascii="Arial" w:hAnsi="Arial" w:cs="Arial"/>
          <w:sz w:val="28"/>
          <w:szCs w:val="28"/>
        </w:rPr>
      </w:pPr>
    </w:p>
    <w:p w14:paraId="37BAADDF"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region's strategic importance cannot </w:t>
      </w:r>
      <w:proofErr w:type="gramStart"/>
      <w:r w:rsidRPr="003F5AE2">
        <w:rPr>
          <w:rFonts w:ascii="Arial" w:hAnsi="Arial" w:cs="Arial"/>
          <w:sz w:val="28"/>
          <w:szCs w:val="28"/>
        </w:rPr>
        <w:t>be overstated</w:t>
      </w:r>
      <w:proofErr w:type="gramEnd"/>
      <w:r w:rsidRPr="003F5AE2">
        <w:rPr>
          <w:rFonts w:ascii="Arial" w:hAnsi="Arial" w:cs="Arial"/>
          <w:sz w:val="28"/>
          <w:szCs w:val="28"/>
        </w:rPr>
        <w:t>. Bordering China, Myanmar, Bangladesh, and Bhutan,</w:t>
      </w:r>
      <w:r w:rsidRPr="003F5AE2">
        <w:rPr>
          <w:rFonts w:ascii="Arial" w:hAnsi="Arial" w:cs="Arial"/>
          <w:spacing w:val="40"/>
          <w:sz w:val="28"/>
          <w:szCs w:val="28"/>
        </w:rPr>
        <w:t xml:space="preserve"> </w:t>
      </w:r>
      <w:r w:rsidRPr="003F5AE2">
        <w:rPr>
          <w:rFonts w:ascii="Arial" w:hAnsi="Arial" w:cs="Arial"/>
          <w:sz w:val="28"/>
          <w:szCs w:val="28"/>
        </w:rPr>
        <w:t>Northeast India is a geopolitical hotspot. This has implications for both national security and international relations. The government's Look East Policy, aimed at enhancing connectivity and economic ties with Southeast Asia, places the region at the forefront of India's foreign policy agenda. However, the success of such initiatives hinges on resolving the internal socio-political challenges that continue to beset the region.</w:t>
      </w:r>
    </w:p>
    <w:p w14:paraId="0FAD2340" w14:textId="77777777" w:rsidR="00356884" w:rsidRPr="003F5AE2" w:rsidRDefault="00356884" w:rsidP="003F5AE2">
      <w:pPr>
        <w:pStyle w:val="BodyText"/>
        <w:spacing w:line="360" w:lineRule="auto"/>
        <w:jc w:val="left"/>
        <w:rPr>
          <w:rFonts w:ascii="Arial" w:hAnsi="Arial" w:cs="Arial"/>
          <w:sz w:val="28"/>
          <w:szCs w:val="28"/>
        </w:rPr>
      </w:pPr>
    </w:p>
    <w:p w14:paraId="002DFC8F"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Civil society and local organizations play a crucial role in addressing these issues. Grassroots movements advocating for peace, human rights, and sustainable development have made significant strides in bridging divides and fostering dialogue.</w:t>
      </w:r>
      <w:r w:rsidRPr="003F5AE2">
        <w:rPr>
          <w:rFonts w:ascii="Arial" w:hAnsi="Arial" w:cs="Arial"/>
          <w:spacing w:val="34"/>
          <w:sz w:val="28"/>
          <w:szCs w:val="28"/>
        </w:rPr>
        <w:t xml:space="preserve"> </w:t>
      </w:r>
      <w:r w:rsidRPr="003F5AE2">
        <w:rPr>
          <w:rFonts w:ascii="Arial" w:hAnsi="Arial" w:cs="Arial"/>
          <w:sz w:val="28"/>
          <w:szCs w:val="28"/>
        </w:rPr>
        <w:t>The</w:t>
      </w:r>
      <w:r w:rsidRPr="003F5AE2">
        <w:rPr>
          <w:rFonts w:ascii="Arial" w:hAnsi="Arial" w:cs="Arial"/>
          <w:spacing w:val="34"/>
          <w:sz w:val="28"/>
          <w:szCs w:val="28"/>
        </w:rPr>
        <w:t xml:space="preserve"> </w:t>
      </w:r>
      <w:r w:rsidRPr="003F5AE2">
        <w:rPr>
          <w:rFonts w:ascii="Arial" w:hAnsi="Arial" w:cs="Arial"/>
          <w:sz w:val="28"/>
          <w:szCs w:val="28"/>
        </w:rPr>
        <w:t>involvement</w:t>
      </w:r>
      <w:r w:rsidRPr="003F5AE2">
        <w:rPr>
          <w:rFonts w:ascii="Arial" w:hAnsi="Arial" w:cs="Arial"/>
          <w:spacing w:val="35"/>
          <w:sz w:val="28"/>
          <w:szCs w:val="28"/>
        </w:rPr>
        <w:t xml:space="preserve"> </w:t>
      </w:r>
      <w:r w:rsidRPr="003F5AE2">
        <w:rPr>
          <w:rFonts w:ascii="Arial" w:hAnsi="Arial" w:cs="Arial"/>
          <w:sz w:val="28"/>
          <w:szCs w:val="28"/>
        </w:rPr>
        <w:t>of</w:t>
      </w:r>
      <w:r w:rsidRPr="003F5AE2">
        <w:rPr>
          <w:rFonts w:ascii="Arial" w:hAnsi="Arial" w:cs="Arial"/>
          <w:spacing w:val="34"/>
          <w:sz w:val="28"/>
          <w:szCs w:val="28"/>
        </w:rPr>
        <w:t xml:space="preserve"> </w:t>
      </w:r>
      <w:r w:rsidRPr="003F5AE2">
        <w:rPr>
          <w:rFonts w:ascii="Arial" w:hAnsi="Arial" w:cs="Arial"/>
          <w:sz w:val="28"/>
          <w:szCs w:val="28"/>
        </w:rPr>
        <w:t>women</w:t>
      </w:r>
      <w:r w:rsidRPr="003F5AE2">
        <w:rPr>
          <w:rFonts w:ascii="Arial" w:hAnsi="Arial" w:cs="Arial"/>
          <w:spacing w:val="35"/>
          <w:sz w:val="28"/>
          <w:szCs w:val="28"/>
        </w:rPr>
        <w:t xml:space="preserve"> </w:t>
      </w:r>
      <w:r w:rsidRPr="003F5AE2">
        <w:rPr>
          <w:rFonts w:ascii="Arial" w:hAnsi="Arial" w:cs="Arial"/>
          <w:sz w:val="28"/>
          <w:szCs w:val="28"/>
        </w:rPr>
        <w:t>and</w:t>
      </w:r>
      <w:r w:rsidRPr="003F5AE2">
        <w:rPr>
          <w:rFonts w:ascii="Arial" w:hAnsi="Arial" w:cs="Arial"/>
          <w:spacing w:val="35"/>
          <w:sz w:val="28"/>
          <w:szCs w:val="28"/>
        </w:rPr>
        <w:t xml:space="preserve"> </w:t>
      </w:r>
      <w:r w:rsidRPr="003F5AE2">
        <w:rPr>
          <w:rFonts w:ascii="Arial" w:hAnsi="Arial" w:cs="Arial"/>
          <w:sz w:val="28"/>
          <w:szCs w:val="28"/>
        </w:rPr>
        <w:t>youth</w:t>
      </w:r>
      <w:r w:rsidRPr="003F5AE2">
        <w:rPr>
          <w:rFonts w:ascii="Arial" w:hAnsi="Arial" w:cs="Arial"/>
          <w:spacing w:val="34"/>
          <w:sz w:val="28"/>
          <w:szCs w:val="28"/>
        </w:rPr>
        <w:t xml:space="preserve"> </w:t>
      </w:r>
      <w:r w:rsidRPr="003F5AE2">
        <w:rPr>
          <w:rFonts w:ascii="Arial" w:hAnsi="Arial" w:cs="Arial"/>
          <w:sz w:val="28"/>
          <w:szCs w:val="28"/>
        </w:rPr>
        <w:t>in</w:t>
      </w:r>
      <w:r w:rsidRPr="003F5AE2">
        <w:rPr>
          <w:rFonts w:ascii="Arial" w:hAnsi="Arial" w:cs="Arial"/>
          <w:spacing w:val="36"/>
          <w:sz w:val="28"/>
          <w:szCs w:val="28"/>
        </w:rPr>
        <w:t xml:space="preserve"> </w:t>
      </w:r>
      <w:r w:rsidR="00CB3AF9" w:rsidRPr="003F5AE2">
        <w:rPr>
          <w:rFonts w:ascii="Arial" w:hAnsi="Arial" w:cs="Arial"/>
          <w:spacing w:val="-2"/>
          <w:sz w:val="28"/>
          <w:szCs w:val="28"/>
        </w:rPr>
        <w:t>these</w:t>
      </w:r>
      <w:r w:rsidR="00CB3AF9" w:rsidRPr="003F5AE2">
        <w:rPr>
          <w:rFonts w:ascii="Arial" w:hAnsi="Arial" w:cs="Arial"/>
          <w:sz w:val="28"/>
          <w:szCs w:val="28"/>
        </w:rPr>
        <w:t xml:space="preserve"> movements</w:t>
      </w:r>
      <w:r w:rsidRPr="003F5AE2">
        <w:rPr>
          <w:rFonts w:ascii="Arial" w:hAnsi="Arial" w:cs="Arial"/>
          <w:sz w:val="28"/>
          <w:szCs w:val="28"/>
        </w:rPr>
        <w:t xml:space="preserve"> </w:t>
      </w:r>
      <w:r w:rsidR="00263E55" w:rsidRPr="003F5AE2">
        <w:rPr>
          <w:rFonts w:ascii="Arial" w:hAnsi="Arial" w:cs="Arial"/>
          <w:sz w:val="28"/>
          <w:szCs w:val="28"/>
        </w:rPr>
        <w:t>are</w:t>
      </w:r>
      <w:r w:rsidRPr="003F5AE2">
        <w:rPr>
          <w:rFonts w:ascii="Arial" w:hAnsi="Arial" w:cs="Arial"/>
          <w:sz w:val="28"/>
          <w:szCs w:val="28"/>
        </w:rPr>
        <w:t xml:space="preserve"> particularly noteworthy, as they bring fresh perspectives and energy to the quest for lasting solutions.</w:t>
      </w:r>
    </w:p>
    <w:p w14:paraId="7F3EB729" w14:textId="77777777" w:rsidR="00356884" w:rsidRPr="003F5AE2" w:rsidRDefault="00F61270" w:rsidP="003F5AE2">
      <w:pPr>
        <w:pStyle w:val="BodyText"/>
        <w:spacing w:before="0" w:line="360" w:lineRule="auto"/>
        <w:ind w:right="503"/>
        <w:rPr>
          <w:rFonts w:ascii="Arial" w:hAnsi="Arial" w:cs="Arial"/>
          <w:sz w:val="28"/>
          <w:szCs w:val="28"/>
        </w:rPr>
      </w:pPr>
      <w:r w:rsidRPr="003F5AE2">
        <w:rPr>
          <w:rFonts w:ascii="Arial" w:hAnsi="Arial" w:cs="Arial"/>
          <w:sz w:val="28"/>
          <w:szCs w:val="28"/>
        </w:rPr>
        <w:t>Northeast India's socio-political challenges are complex and multifaceted, requiring nuanced and context-specific approaches. Understanding the historical grievances, ethnic dynamics, and geopolitical significance of the region is essential for crafting policies that promote peace, development, and integration. The region's rich cultural mosaic, while presenting challenges, also offers opportunities</w:t>
      </w:r>
      <w:r w:rsidRPr="003F5AE2">
        <w:rPr>
          <w:rFonts w:ascii="Arial" w:hAnsi="Arial" w:cs="Arial"/>
          <w:spacing w:val="-3"/>
          <w:sz w:val="28"/>
          <w:szCs w:val="28"/>
        </w:rPr>
        <w:t xml:space="preserve"> </w:t>
      </w:r>
      <w:r w:rsidRPr="003F5AE2">
        <w:rPr>
          <w:rFonts w:ascii="Arial" w:hAnsi="Arial" w:cs="Arial"/>
          <w:sz w:val="28"/>
          <w:szCs w:val="28"/>
        </w:rPr>
        <w:t>for</w:t>
      </w:r>
      <w:r w:rsidRPr="003F5AE2">
        <w:rPr>
          <w:rFonts w:ascii="Arial" w:hAnsi="Arial" w:cs="Arial"/>
          <w:spacing w:val="-2"/>
          <w:sz w:val="28"/>
          <w:szCs w:val="28"/>
        </w:rPr>
        <w:t xml:space="preserve"> </w:t>
      </w:r>
      <w:r w:rsidRPr="003F5AE2">
        <w:rPr>
          <w:rFonts w:ascii="Arial" w:hAnsi="Arial" w:cs="Arial"/>
          <w:sz w:val="28"/>
          <w:szCs w:val="28"/>
        </w:rPr>
        <w:t>building</w:t>
      </w:r>
      <w:r w:rsidRPr="003F5AE2">
        <w:rPr>
          <w:rFonts w:ascii="Arial" w:hAnsi="Arial" w:cs="Arial"/>
          <w:spacing w:val="-3"/>
          <w:sz w:val="28"/>
          <w:szCs w:val="28"/>
        </w:rPr>
        <w:t xml:space="preserve"> </w:t>
      </w:r>
      <w:r w:rsidRPr="003F5AE2">
        <w:rPr>
          <w:rFonts w:ascii="Arial" w:hAnsi="Arial" w:cs="Arial"/>
          <w:sz w:val="28"/>
          <w:szCs w:val="28"/>
        </w:rPr>
        <w:t>a</w:t>
      </w:r>
      <w:r w:rsidRPr="003F5AE2">
        <w:rPr>
          <w:rFonts w:ascii="Arial" w:hAnsi="Arial" w:cs="Arial"/>
          <w:spacing w:val="-3"/>
          <w:sz w:val="28"/>
          <w:szCs w:val="28"/>
        </w:rPr>
        <w:t xml:space="preserve"> </w:t>
      </w:r>
      <w:r w:rsidRPr="003F5AE2">
        <w:rPr>
          <w:rFonts w:ascii="Arial" w:hAnsi="Arial" w:cs="Arial"/>
          <w:sz w:val="28"/>
          <w:szCs w:val="28"/>
        </w:rPr>
        <w:t>more</w:t>
      </w:r>
      <w:r w:rsidRPr="003F5AE2">
        <w:rPr>
          <w:rFonts w:ascii="Arial" w:hAnsi="Arial" w:cs="Arial"/>
          <w:spacing w:val="-3"/>
          <w:sz w:val="28"/>
          <w:szCs w:val="28"/>
        </w:rPr>
        <w:t xml:space="preserve"> </w:t>
      </w:r>
      <w:r w:rsidRPr="003F5AE2">
        <w:rPr>
          <w:rFonts w:ascii="Arial" w:hAnsi="Arial" w:cs="Arial"/>
          <w:sz w:val="28"/>
          <w:szCs w:val="28"/>
        </w:rPr>
        <w:t>inclusive</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 xml:space="preserve">harmonious </w:t>
      </w:r>
      <w:r w:rsidRPr="003F5AE2">
        <w:rPr>
          <w:rFonts w:ascii="Arial" w:hAnsi="Arial" w:cs="Arial"/>
          <w:spacing w:val="-2"/>
          <w:sz w:val="28"/>
          <w:szCs w:val="28"/>
        </w:rPr>
        <w:t>society.</w:t>
      </w:r>
    </w:p>
    <w:p w14:paraId="2405AF76" w14:textId="77777777" w:rsidR="00356884" w:rsidRPr="003F5AE2" w:rsidRDefault="00356884" w:rsidP="003F5AE2">
      <w:pPr>
        <w:pStyle w:val="BodyText"/>
        <w:spacing w:before="10" w:line="360" w:lineRule="auto"/>
        <w:jc w:val="left"/>
        <w:rPr>
          <w:rFonts w:ascii="Arial" w:hAnsi="Arial" w:cs="Arial"/>
          <w:sz w:val="28"/>
          <w:szCs w:val="28"/>
        </w:rPr>
      </w:pPr>
    </w:p>
    <w:p w14:paraId="7BFEAFAE" w14:textId="77777777" w:rsidR="00356884" w:rsidRPr="002C478E" w:rsidRDefault="00000000" w:rsidP="003F5AE2">
      <w:pPr>
        <w:pStyle w:val="Heading3"/>
        <w:spacing w:line="360" w:lineRule="auto"/>
        <w:ind w:left="0"/>
        <w:rPr>
          <w:rFonts w:ascii="Arial" w:hAnsi="Arial" w:cs="Arial"/>
          <w:b/>
          <w:bCs/>
          <w:i w:val="0"/>
          <w:iCs w:val="0"/>
          <w:sz w:val="28"/>
          <w:szCs w:val="28"/>
        </w:rPr>
      </w:pPr>
      <w:r w:rsidRPr="002C478E">
        <w:rPr>
          <w:rFonts w:ascii="Arial" w:hAnsi="Arial" w:cs="Arial"/>
          <w:b/>
          <w:bCs/>
          <w:i w:val="0"/>
          <w:iCs w:val="0"/>
          <w:w w:val="115"/>
          <w:sz w:val="28"/>
          <w:szCs w:val="28"/>
        </w:rPr>
        <w:t>Economic</w:t>
      </w:r>
      <w:r w:rsidRPr="002C478E">
        <w:rPr>
          <w:rFonts w:ascii="Arial" w:hAnsi="Arial" w:cs="Arial"/>
          <w:b/>
          <w:bCs/>
          <w:i w:val="0"/>
          <w:iCs w:val="0"/>
          <w:spacing w:val="32"/>
          <w:w w:val="115"/>
          <w:sz w:val="28"/>
          <w:szCs w:val="28"/>
        </w:rPr>
        <w:t xml:space="preserve"> </w:t>
      </w:r>
      <w:r w:rsidRPr="002C478E">
        <w:rPr>
          <w:rFonts w:ascii="Arial" w:hAnsi="Arial" w:cs="Arial"/>
          <w:b/>
          <w:bCs/>
          <w:i w:val="0"/>
          <w:iCs w:val="0"/>
          <w:spacing w:val="-2"/>
          <w:w w:val="115"/>
          <w:sz w:val="28"/>
          <w:szCs w:val="28"/>
        </w:rPr>
        <w:t>Barriers</w:t>
      </w:r>
    </w:p>
    <w:p w14:paraId="74A6A2D0" w14:textId="77777777" w:rsidR="00356884" w:rsidRPr="003F5AE2" w:rsidRDefault="00F61270" w:rsidP="003F5AE2">
      <w:pPr>
        <w:pStyle w:val="BodyText"/>
        <w:spacing w:before="263" w:line="360" w:lineRule="auto"/>
        <w:ind w:right="503"/>
        <w:rPr>
          <w:rFonts w:ascii="Arial" w:hAnsi="Arial" w:cs="Arial"/>
          <w:sz w:val="28"/>
          <w:szCs w:val="28"/>
        </w:rPr>
      </w:pPr>
      <w:r w:rsidRPr="003F5AE2">
        <w:rPr>
          <w:rFonts w:ascii="Arial" w:hAnsi="Arial" w:cs="Arial"/>
          <w:sz w:val="28"/>
          <w:szCs w:val="28"/>
        </w:rPr>
        <w:t>Northeast India, a region rich in cultural diversity and natural</w:t>
      </w:r>
      <w:r w:rsidRPr="003F5AE2">
        <w:rPr>
          <w:rFonts w:ascii="Arial" w:hAnsi="Arial" w:cs="Arial"/>
          <w:spacing w:val="-2"/>
          <w:sz w:val="28"/>
          <w:szCs w:val="28"/>
        </w:rPr>
        <w:t xml:space="preserve"> </w:t>
      </w:r>
      <w:r w:rsidRPr="003F5AE2">
        <w:rPr>
          <w:rFonts w:ascii="Arial" w:hAnsi="Arial" w:cs="Arial"/>
          <w:sz w:val="28"/>
          <w:szCs w:val="28"/>
        </w:rPr>
        <w:t>resources,</w:t>
      </w:r>
      <w:r w:rsidRPr="003F5AE2">
        <w:rPr>
          <w:rFonts w:ascii="Arial" w:hAnsi="Arial" w:cs="Arial"/>
          <w:spacing w:val="-2"/>
          <w:sz w:val="28"/>
          <w:szCs w:val="28"/>
        </w:rPr>
        <w:t xml:space="preserve"> </w:t>
      </w:r>
      <w:r w:rsidRPr="003F5AE2">
        <w:rPr>
          <w:rFonts w:ascii="Arial" w:hAnsi="Arial" w:cs="Arial"/>
          <w:sz w:val="28"/>
          <w:szCs w:val="28"/>
        </w:rPr>
        <w:t>faces</w:t>
      </w:r>
      <w:r w:rsidRPr="003F5AE2">
        <w:rPr>
          <w:rFonts w:ascii="Arial" w:hAnsi="Arial" w:cs="Arial"/>
          <w:spacing w:val="-2"/>
          <w:sz w:val="28"/>
          <w:szCs w:val="28"/>
        </w:rPr>
        <w:t xml:space="preserve"> </w:t>
      </w:r>
      <w:proofErr w:type="gramStart"/>
      <w:r w:rsidRPr="003F5AE2">
        <w:rPr>
          <w:rFonts w:ascii="Arial" w:hAnsi="Arial" w:cs="Arial"/>
          <w:sz w:val="28"/>
          <w:szCs w:val="28"/>
        </w:rPr>
        <w:t>numerous</w:t>
      </w:r>
      <w:proofErr w:type="gramEnd"/>
      <w:r w:rsidRPr="003F5AE2">
        <w:rPr>
          <w:rFonts w:ascii="Arial" w:hAnsi="Arial" w:cs="Arial"/>
          <w:spacing w:val="-2"/>
          <w:sz w:val="28"/>
          <w:szCs w:val="28"/>
        </w:rPr>
        <w:t xml:space="preserve"> </w:t>
      </w:r>
      <w:r w:rsidRPr="003F5AE2">
        <w:rPr>
          <w:rFonts w:ascii="Arial" w:hAnsi="Arial" w:cs="Arial"/>
          <w:sz w:val="28"/>
          <w:szCs w:val="28"/>
        </w:rPr>
        <w:t>economic</w:t>
      </w:r>
      <w:r w:rsidRPr="003F5AE2">
        <w:rPr>
          <w:rFonts w:ascii="Arial" w:hAnsi="Arial" w:cs="Arial"/>
          <w:spacing w:val="-2"/>
          <w:sz w:val="28"/>
          <w:szCs w:val="28"/>
        </w:rPr>
        <w:t xml:space="preserve"> </w:t>
      </w:r>
      <w:r w:rsidRPr="003F5AE2">
        <w:rPr>
          <w:rFonts w:ascii="Arial" w:hAnsi="Arial" w:cs="Arial"/>
          <w:sz w:val="28"/>
          <w:szCs w:val="28"/>
        </w:rPr>
        <w:t>challenges</w:t>
      </w:r>
      <w:r w:rsidRPr="003F5AE2">
        <w:rPr>
          <w:rFonts w:ascii="Arial" w:hAnsi="Arial" w:cs="Arial"/>
          <w:spacing w:val="-2"/>
          <w:sz w:val="28"/>
          <w:szCs w:val="28"/>
        </w:rPr>
        <w:t xml:space="preserve"> </w:t>
      </w:r>
      <w:r w:rsidRPr="003F5AE2">
        <w:rPr>
          <w:rFonts w:ascii="Arial" w:hAnsi="Arial" w:cs="Arial"/>
          <w:sz w:val="28"/>
          <w:szCs w:val="28"/>
        </w:rPr>
        <w:t xml:space="preserve">that hinder its development and integration with the rest of the country. The topography of the region, characterized by rugged terrain and dense forests, poses significant logistical challenges. Transportation infrastructure </w:t>
      </w:r>
      <w:r w:rsidR="00E04F82" w:rsidRPr="003F5AE2">
        <w:rPr>
          <w:rFonts w:ascii="Arial" w:hAnsi="Arial" w:cs="Arial"/>
          <w:sz w:val="28"/>
          <w:szCs w:val="28"/>
        </w:rPr>
        <w:t>is still</w:t>
      </w:r>
      <w:r w:rsidRPr="003F5AE2">
        <w:rPr>
          <w:rFonts w:ascii="Arial" w:hAnsi="Arial" w:cs="Arial"/>
          <w:sz w:val="28"/>
          <w:szCs w:val="28"/>
        </w:rPr>
        <w:t xml:space="preserve"> underdeveloped, with </w:t>
      </w:r>
      <w:proofErr w:type="gramStart"/>
      <w:r w:rsidRPr="003F5AE2">
        <w:rPr>
          <w:rFonts w:ascii="Arial" w:hAnsi="Arial" w:cs="Arial"/>
          <w:sz w:val="28"/>
          <w:szCs w:val="28"/>
        </w:rPr>
        <w:t>many</w:t>
      </w:r>
      <w:proofErr w:type="gramEnd"/>
      <w:r w:rsidRPr="003F5AE2">
        <w:rPr>
          <w:rFonts w:ascii="Arial" w:hAnsi="Arial" w:cs="Arial"/>
          <w:sz w:val="28"/>
          <w:szCs w:val="28"/>
        </w:rPr>
        <w:t xml:space="preserve"> areas still relying on rudimentary road networks and limited rail connectivity. This</w:t>
      </w:r>
      <w:r w:rsidRPr="003F5AE2">
        <w:rPr>
          <w:rFonts w:ascii="Arial" w:hAnsi="Arial" w:cs="Arial"/>
          <w:spacing w:val="13"/>
          <w:sz w:val="28"/>
          <w:szCs w:val="28"/>
        </w:rPr>
        <w:t xml:space="preserve"> </w:t>
      </w:r>
      <w:r w:rsidRPr="003F5AE2">
        <w:rPr>
          <w:rFonts w:ascii="Arial" w:hAnsi="Arial" w:cs="Arial"/>
          <w:sz w:val="28"/>
          <w:szCs w:val="28"/>
        </w:rPr>
        <w:t>not</w:t>
      </w:r>
      <w:r w:rsidRPr="003F5AE2">
        <w:rPr>
          <w:rFonts w:ascii="Arial" w:hAnsi="Arial" w:cs="Arial"/>
          <w:spacing w:val="16"/>
          <w:sz w:val="28"/>
          <w:szCs w:val="28"/>
        </w:rPr>
        <w:t xml:space="preserve"> </w:t>
      </w:r>
      <w:r w:rsidRPr="003F5AE2">
        <w:rPr>
          <w:rFonts w:ascii="Arial" w:hAnsi="Arial" w:cs="Arial"/>
          <w:sz w:val="28"/>
          <w:szCs w:val="28"/>
        </w:rPr>
        <w:t>only</w:t>
      </w:r>
      <w:r w:rsidRPr="003F5AE2">
        <w:rPr>
          <w:rFonts w:ascii="Arial" w:hAnsi="Arial" w:cs="Arial"/>
          <w:spacing w:val="15"/>
          <w:sz w:val="28"/>
          <w:szCs w:val="28"/>
        </w:rPr>
        <w:t xml:space="preserve"> </w:t>
      </w:r>
      <w:proofErr w:type="gramStart"/>
      <w:r w:rsidRPr="003F5AE2">
        <w:rPr>
          <w:rFonts w:ascii="Arial" w:hAnsi="Arial" w:cs="Arial"/>
          <w:sz w:val="28"/>
          <w:szCs w:val="28"/>
        </w:rPr>
        <w:t>impacts</w:t>
      </w:r>
      <w:proofErr w:type="gramEnd"/>
      <w:r w:rsidRPr="003F5AE2">
        <w:rPr>
          <w:rFonts w:ascii="Arial" w:hAnsi="Arial" w:cs="Arial"/>
          <w:spacing w:val="16"/>
          <w:sz w:val="28"/>
          <w:szCs w:val="28"/>
        </w:rPr>
        <w:t xml:space="preserve"> </w:t>
      </w:r>
      <w:r w:rsidRPr="003F5AE2">
        <w:rPr>
          <w:rFonts w:ascii="Arial" w:hAnsi="Arial" w:cs="Arial"/>
          <w:sz w:val="28"/>
          <w:szCs w:val="28"/>
        </w:rPr>
        <w:t>the</w:t>
      </w:r>
      <w:r w:rsidRPr="003F5AE2">
        <w:rPr>
          <w:rFonts w:ascii="Arial" w:hAnsi="Arial" w:cs="Arial"/>
          <w:spacing w:val="15"/>
          <w:sz w:val="28"/>
          <w:szCs w:val="28"/>
        </w:rPr>
        <w:t xml:space="preserve"> </w:t>
      </w:r>
      <w:r w:rsidRPr="003F5AE2">
        <w:rPr>
          <w:rFonts w:ascii="Arial" w:hAnsi="Arial" w:cs="Arial"/>
          <w:sz w:val="28"/>
          <w:szCs w:val="28"/>
        </w:rPr>
        <w:t>movement</w:t>
      </w:r>
      <w:r w:rsidRPr="003F5AE2">
        <w:rPr>
          <w:rFonts w:ascii="Arial" w:hAnsi="Arial" w:cs="Arial"/>
          <w:spacing w:val="16"/>
          <w:sz w:val="28"/>
          <w:szCs w:val="28"/>
        </w:rPr>
        <w:t xml:space="preserve"> </w:t>
      </w:r>
      <w:r w:rsidRPr="003F5AE2">
        <w:rPr>
          <w:rFonts w:ascii="Arial" w:hAnsi="Arial" w:cs="Arial"/>
          <w:sz w:val="28"/>
          <w:szCs w:val="28"/>
        </w:rPr>
        <w:t>of</w:t>
      </w:r>
      <w:r w:rsidRPr="003F5AE2">
        <w:rPr>
          <w:rFonts w:ascii="Arial" w:hAnsi="Arial" w:cs="Arial"/>
          <w:spacing w:val="15"/>
          <w:sz w:val="28"/>
          <w:szCs w:val="28"/>
        </w:rPr>
        <w:t xml:space="preserve"> </w:t>
      </w:r>
      <w:r w:rsidRPr="003F5AE2">
        <w:rPr>
          <w:rFonts w:ascii="Arial" w:hAnsi="Arial" w:cs="Arial"/>
          <w:sz w:val="28"/>
          <w:szCs w:val="28"/>
        </w:rPr>
        <w:t>goods</w:t>
      </w:r>
      <w:r w:rsidRPr="003F5AE2">
        <w:rPr>
          <w:rFonts w:ascii="Arial" w:hAnsi="Arial" w:cs="Arial"/>
          <w:spacing w:val="16"/>
          <w:sz w:val="28"/>
          <w:szCs w:val="28"/>
        </w:rPr>
        <w:t xml:space="preserve"> </w:t>
      </w:r>
      <w:r w:rsidRPr="003F5AE2">
        <w:rPr>
          <w:rFonts w:ascii="Arial" w:hAnsi="Arial" w:cs="Arial"/>
          <w:sz w:val="28"/>
          <w:szCs w:val="28"/>
        </w:rPr>
        <w:t>and</w:t>
      </w:r>
      <w:r w:rsidRPr="003F5AE2">
        <w:rPr>
          <w:rFonts w:ascii="Arial" w:hAnsi="Arial" w:cs="Arial"/>
          <w:spacing w:val="16"/>
          <w:sz w:val="28"/>
          <w:szCs w:val="28"/>
        </w:rPr>
        <w:t xml:space="preserve"> </w:t>
      </w:r>
      <w:r w:rsidRPr="003F5AE2">
        <w:rPr>
          <w:rFonts w:ascii="Arial" w:hAnsi="Arial" w:cs="Arial"/>
          <w:spacing w:val="-2"/>
          <w:sz w:val="28"/>
          <w:szCs w:val="28"/>
        </w:rPr>
        <w:t>people</w:t>
      </w:r>
      <w:r w:rsidR="00E04F82" w:rsidRPr="003F5AE2">
        <w:rPr>
          <w:rFonts w:ascii="Arial" w:hAnsi="Arial" w:cs="Arial"/>
          <w:sz w:val="28"/>
          <w:szCs w:val="28"/>
        </w:rPr>
        <w:t xml:space="preserve"> </w:t>
      </w:r>
      <w:r w:rsidRPr="003F5AE2">
        <w:rPr>
          <w:rFonts w:ascii="Arial" w:hAnsi="Arial" w:cs="Arial"/>
          <w:sz w:val="28"/>
          <w:szCs w:val="28"/>
        </w:rPr>
        <w:t>but also restricts access to markets, healthcare, and educational facilities.</w:t>
      </w:r>
    </w:p>
    <w:p w14:paraId="37C10877" w14:textId="77777777" w:rsidR="00356884" w:rsidRPr="003F5AE2" w:rsidRDefault="00356884" w:rsidP="003F5AE2">
      <w:pPr>
        <w:pStyle w:val="BodyText"/>
        <w:spacing w:line="360" w:lineRule="auto"/>
        <w:jc w:val="left"/>
        <w:rPr>
          <w:rFonts w:ascii="Arial" w:hAnsi="Arial" w:cs="Arial"/>
          <w:sz w:val="28"/>
          <w:szCs w:val="28"/>
        </w:rPr>
      </w:pPr>
    </w:p>
    <w:p w14:paraId="036E7D4C"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The economic landscape is further complicated by the region's dependence on agriculture, which, despite being</w:t>
      </w:r>
      <w:r w:rsidRPr="003F5AE2">
        <w:rPr>
          <w:rFonts w:ascii="Arial" w:hAnsi="Arial" w:cs="Arial"/>
          <w:spacing w:val="40"/>
          <w:sz w:val="28"/>
          <w:szCs w:val="28"/>
        </w:rPr>
        <w:t xml:space="preserve"> </w:t>
      </w:r>
      <w:r w:rsidRPr="003F5AE2">
        <w:rPr>
          <w:rFonts w:ascii="Arial" w:hAnsi="Arial" w:cs="Arial"/>
          <w:sz w:val="28"/>
          <w:szCs w:val="28"/>
        </w:rPr>
        <w:t>the primary occupation, suffers from low productivity. Traditional</w:t>
      </w:r>
      <w:r w:rsidRPr="003F5AE2">
        <w:rPr>
          <w:rFonts w:ascii="Arial" w:hAnsi="Arial" w:cs="Arial"/>
          <w:spacing w:val="-5"/>
          <w:sz w:val="28"/>
          <w:szCs w:val="28"/>
        </w:rPr>
        <w:t xml:space="preserve"> </w:t>
      </w:r>
      <w:r w:rsidRPr="003F5AE2">
        <w:rPr>
          <w:rFonts w:ascii="Arial" w:hAnsi="Arial" w:cs="Arial"/>
          <w:sz w:val="28"/>
          <w:szCs w:val="28"/>
        </w:rPr>
        <w:t>farming</w:t>
      </w:r>
      <w:r w:rsidRPr="003F5AE2">
        <w:rPr>
          <w:rFonts w:ascii="Arial" w:hAnsi="Arial" w:cs="Arial"/>
          <w:spacing w:val="-5"/>
          <w:sz w:val="28"/>
          <w:szCs w:val="28"/>
        </w:rPr>
        <w:t xml:space="preserve"> </w:t>
      </w:r>
      <w:r w:rsidRPr="003F5AE2">
        <w:rPr>
          <w:rFonts w:ascii="Arial" w:hAnsi="Arial" w:cs="Arial"/>
          <w:sz w:val="28"/>
          <w:szCs w:val="28"/>
        </w:rPr>
        <w:t>methods,</w:t>
      </w:r>
      <w:r w:rsidRPr="003F5AE2">
        <w:rPr>
          <w:rFonts w:ascii="Arial" w:hAnsi="Arial" w:cs="Arial"/>
          <w:spacing w:val="-5"/>
          <w:sz w:val="28"/>
          <w:szCs w:val="28"/>
        </w:rPr>
        <w:t xml:space="preserve"> </w:t>
      </w:r>
      <w:r w:rsidRPr="003F5AE2">
        <w:rPr>
          <w:rFonts w:ascii="Arial" w:hAnsi="Arial" w:cs="Arial"/>
          <w:sz w:val="28"/>
          <w:szCs w:val="28"/>
        </w:rPr>
        <w:t>inadequate</w:t>
      </w:r>
      <w:r w:rsidRPr="003F5AE2">
        <w:rPr>
          <w:rFonts w:ascii="Arial" w:hAnsi="Arial" w:cs="Arial"/>
          <w:spacing w:val="-5"/>
          <w:sz w:val="28"/>
          <w:szCs w:val="28"/>
        </w:rPr>
        <w:t xml:space="preserve"> </w:t>
      </w:r>
      <w:r w:rsidRPr="003F5AE2">
        <w:rPr>
          <w:rFonts w:ascii="Arial" w:hAnsi="Arial" w:cs="Arial"/>
          <w:sz w:val="28"/>
          <w:szCs w:val="28"/>
        </w:rPr>
        <w:t>irrigation</w:t>
      </w:r>
      <w:r w:rsidRPr="003F5AE2">
        <w:rPr>
          <w:rFonts w:ascii="Arial" w:hAnsi="Arial" w:cs="Arial"/>
          <w:spacing w:val="-5"/>
          <w:sz w:val="28"/>
          <w:szCs w:val="28"/>
        </w:rPr>
        <w:t xml:space="preserve"> </w:t>
      </w:r>
      <w:r w:rsidRPr="003F5AE2">
        <w:rPr>
          <w:rFonts w:ascii="Arial" w:hAnsi="Arial" w:cs="Arial"/>
          <w:sz w:val="28"/>
          <w:szCs w:val="28"/>
        </w:rPr>
        <w:t>facilities, and limited access to modern agricultural technology contribute to this stagnation. The agrarian economy is also vulnerable to the vagaries of nature, with frequent floods and landslides disrupting agricultural activities and causing substantial losses.</w:t>
      </w:r>
    </w:p>
    <w:p w14:paraId="40C98BB3" w14:textId="77777777" w:rsidR="00356884" w:rsidRPr="003F5AE2" w:rsidRDefault="00356884" w:rsidP="003F5AE2">
      <w:pPr>
        <w:pStyle w:val="BodyText"/>
        <w:spacing w:line="360" w:lineRule="auto"/>
        <w:jc w:val="left"/>
        <w:rPr>
          <w:rFonts w:ascii="Arial" w:hAnsi="Arial" w:cs="Arial"/>
          <w:sz w:val="28"/>
          <w:szCs w:val="28"/>
        </w:rPr>
      </w:pPr>
    </w:p>
    <w:p w14:paraId="0F01299F"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 xml:space="preserve">Industrial development in </w:t>
      </w:r>
      <w:r w:rsidR="00F61270" w:rsidRPr="003F5AE2">
        <w:rPr>
          <w:rFonts w:ascii="Arial" w:hAnsi="Arial" w:cs="Arial"/>
          <w:sz w:val="28"/>
          <w:szCs w:val="28"/>
        </w:rPr>
        <w:t>Northeast</w:t>
      </w:r>
      <w:r w:rsidRPr="003F5AE2">
        <w:rPr>
          <w:rFonts w:ascii="Arial" w:hAnsi="Arial" w:cs="Arial"/>
          <w:sz w:val="28"/>
          <w:szCs w:val="28"/>
        </w:rPr>
        <w:t xml:space="preserve"> India is minimal compared to other parts of the country. The region's industrial base is weak, with </w:t>
      </w:r>
      <w:proofErr w:type="gramStart"/>
      <w:r w:rsidRPr="003F5AE2">
        <w:rPr>
          <w:rFonts w:ascii="Arial" w:hAnsi="Arial" w:cs="Arial"/>
          <w:sz w:val="28"/>
          <w:szCs w:val="28"/>
        </w:rPr>
        <w:t>a few</w:t>
      </w:r>
      <w:proofErr w:type="gramEnd"/>
      <w:r w:rsidRPr="003F5AE2">
        <w:rPr>
          <w:rFonts w:ascii="Arial" w:hAnsi="Arial" w:cs="Arial"/>
          <w:sz w:val="28"/>
          <w:szCs w:val="28"/>
        </w:rPr>
        <w:t xml:space="preserve"> small-scale industries struggling</w:t>
      </w:r>
      <w:r w:rsidRPr="003F5AE2">
        <w:rPr>
          <w:rFonts w:ascii="Arial" w:hAnsi="Arial" w:cs="Arial"/>
          <w:spacing w:val="-1"/>
          <w:sz w:val="28"/>
          <w:szCs w:val="28"/>
        </w:rPr>
        <w:t xml:space="preserve"> </w:t>
      </w:r>
      <w:r w:rsidRPr="003F5AE2">
        <w:rPr>
          <w:rFonts w:ascii="Arial" w:hAnsi="Arial" w:cs="Arial"/>
          <w:sz w:val="28"/>
          <w:szCs w:val="28"/>
        </w:rPr>
        <w:t>to</w:t>
      </w:r>
      <w:r w:rsidRPr="003F5AE2">
        <w:rPr>
          <w:rFonts w:ascii="Arial" w:hAnsi="Arial" w:cs="Arial"/>
          <w:spacing w:val="-1"/>
          <w:sz w:val="28"/>
          <w:szCs w:val="28"/>
        </w:rPr>
        <w:t xml:space="preserve"> </w:t>
      </w:r>
      <w:r w:rsidRPr="003F5AE2">
        <w:rPr>
          <w:rFonts w:ascii="Arial" w:hAnsi="Arial" w:cs="Arial"/>
          <w:sz w:val="28"/>
          <w:szCs w:val="28"/>
        </w:rPr>
        <w:t>sustain</w:t>
      </w:r>
      <w:r w:rsidRPr="003F5AE2">
        <w:rPr>
          <w:rFonts w:ascii="Arial" w:hAnsi="Arial" w:cs="Arial"/>
          <w:spacing w:val="-1"/>
          <w:sz w:val="28"/>
          <w:szCs w:val="28"/>
        </w:rPr>
        <w:t xml:space="preserve"> </w:t>
      </w:r>
      <w:r w:rsidRPr="003F5AE2">
        <w:rPr>
          <w:rFonts w:ascii="Arial" w:hAnsi="Arial" w:cs="Arial"/>
          <w:sz w:val="28"/>
          <w:szCs w:val="28"/>
        </w:rPr>
        <w:t>themselves.</w:t>
      </w:r>
      <w:r w:rsidRPr="003F5AE2">
        <w:rPr>
          <w:rFonts w:ascii="Arial" w:hAnsi="Arial" w:cs="Arial"/>
          <w:spacing w:val="-1"/>
          <w:sz w:val="28"/>
          <w:szCs w:val="28"/>
        </w:rPr>
        <w:t xml:space="preserve"> </w:t>
      </w:r>
      <w:r w:rsidRPr="003F5AE2">
        <w:rPr>
          <w:rFonts w:ascii="Arial" w:hAnsi="Arial" w:cs="Arial"/>
          <w:sz w:val="28"/>
          <w:szCs w:val="28"/>
        </w:rPr>
        <w:t>Factors</w:t>
      </w:r>
      <w:r w:rsidRPr="003F5AE2">
        <w:rPr>
          <w:rFonts w:ascii="Arial" w:hAnsi="Arial" w:cs="Arial"/>
          <w:spacing w:val="-1"/>
          <w:sz w:val="28"/>
          <w:szCs w:val="28"/>
        </w:rPr>
        <w:t xml:space="preserve"> </w:t>
      </w:r>
      <w:r w:rsidRPr="003F5AE2">
        <w:rPr>
          <w:rFonts w:ascii="Arial" w:hAnsi="Arial" w:cs="Arial"/>
          <w:sz w:val="28"/>
          <w:szCs w:val="28"/>
        </w:rPr>
        <w:t>such</w:t>
      </w:r>
      <w:r w:rsidRPr="003F5AE2">
        <w:rPr>
          <w:rFonts w:ascii="Arial" w:hAnsi="Arial" w:cs="Arial"/>
          <w:spacing w:val="-1"/>
          <w:sz w:val="28"/>
          <w:szCs w:val="28"/>
        </w:rPr>
        <w:t xml:space="preserve"> </w:t>
      </w:r>
      <w:r w:rsidRPr="003F5AE2">
        <w:rPr>
          <w:rFonts w:ascii="Arial" w:hAnsi="Arial" w:cs="Arial"/>
          <w:sz w:val="28"/>
          <w:szCs w:val="28"/>
        </w:rPr>
        <w:t>as</w:t>
      </w:r>
      <w:r w:rsidRPr="003F5AE2">
        <w:rPr>
          <w:rFonts w:ascii="Arial" w:hAnsi="Arial" w:cs="Arial"/>
          <w:spacing w:val="-1"/>
          <w:sz w:val="28"/>
          <w:szCs w:val="28"/>
        </w:rPr>
        <w:t xml:space="preserve"> </w:t>
      </w:r>
      <w:r w:rsidRPr="003F5AE2">
        <w:rPr>
          <w:rFonts w:ascii="Arial" w:hAnsi="Arial" w:cs="Arial"/>
          <w:sz w:val="28"/>
          <w:szCs w:val="28"/>
        </w:rPr>
        <w:t>inadequate infrastructure, lack of skilled labor, and limited access to capital make it difficult for industries to thrive.</w:t>
      </w:r>
      <w:r w:rsidRPr="003F5AE2">
        <w:rPr>
          <w:rFonts w:ascii="Arial" w:hAnsi="Arial" w:cs="Arial"/>
          <w:spacing w:val="80"/>
          <w:sz w:val="28"/>
          <w:szCs w:val="28"/>
        </w:rPr>
        <w:t xml:space="preserve"> </w:t>
      </w:r>
      <w:r w:rsidRPr="003F5AE2">
        <w:rPr>
          <w:rFonts w:ascii="Arial" w:hAnsi="Arial" w:cs="Arial"/>
          <w:sz w:val="28"/>
          <w:szCs w:val="28"/>
        </w:rPr>
        <w:t>Additionally, the region's geographical isolation and socio- political issues deter significant investments from both domestic and international investors.</w:t>
      </w:r>
    </w:p>
    <w:p w14:paraId="3AA67933" w14:textId="77777777" w:rsidR="00356884" w:rsidRPr="003F5AE2" w:rsidRDefault="00356884" w:rsidP="003F5AE2">
      <w:pPr>
        <w:pStyle w:val="BodyText"/>
        <w:spacing w:line="360" w:lineRule="auto"/>
        <w:jc w:val="left"/>
        <w:rPr>
          <w:rFonts w:ascii="Arial" w:hAnsi="Arial" w:cs="Arial"/>
          <w:sz w:val="28"/>
          <w:szCs w:val="28"/>
        </w:rPr>
      </w:pPr>
    </w:p>
    <w:p w14:paraId="1F847B76"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The service sector, although growing, is still in its nascent stages.</w:t>
      </w:r>
      <w:r w:rsidRPr="003F5AE2">
        <w:rPr>
          <w:rFonts w:ascii="Arial" w:hAnsi="Arial" w:cs="Arial"/>
          <w:spacing w:val="47"/>
          <w:sz w:val="28"/>
          <w:szCs w:val="28"/>
        </w:rPr>
        <w:t xml:space="preserve"> </w:t>
      </w:r>
      <w:r w:rsidRPr="003F5AE2">
        <w:rPr>
          <w:rFonts w:ascii="Arial" w:hAnsi="Arial" w:cs="Arial"/>
          <w:sz w:val="28"/>
          <w:szCs w:val="28"/>
        </w:rPr>
        <w:t>Tourism,</w:t>
      </w:r>
      <w:r w:rsidRPr="003F5AE2">
        <w:rPr>
          <w:rFonts w:ascii="Arial" w:hAnsi="Arial" w:cs="Arial"/>
          <w:spacing w:val="48"/>
          <w:sz w:val="28"/>
          <w:szCs w:val="28"/>
        </w:rPr>
        <w:t xml:space="preserve"> </w:t>
      </w:r>
      <w:r w:rsidRPr="003F5AE2">
        <w:rPr>
          <w:rFonts w:ascii="Arial" w:hAnsi="Arial" w:cs="Arial"/>
          <w:sz w:val="28"/>
          <w:szCs w:val="28"/>
        </w:rPr>
        <w:t>which</w:t>
      </w:r>
      <w:r w:rsidRPr="003F5AE2">
        <w:rPr>
          <w:rFonts w:ascii="Arial" w:hAnsi="Arial" w:cs="Arial"/>
          <w:spacing w:val="48"/>
          <w:sz w:val="28"/>
          <w:szCs w:val="28"/>
        </w:rPr>
        <w:t xml:space="preserve"> </w:t>
      </w:r>
      <w:r w:rsidRPr="003F5AE2">
        <w:rPr>
          <w:rFonts w:ascii="Arial" w:hAnsi="Arial" w:cs="Arial"/>
          <w:sz w:val="28"/>
          <w:szCs w:val="28"/>
        </w:rPr>
        <w:t>has</w:t>
      </w:r>
      <w:r w:rsidRPr="003F5AE2">
        <w:rPr>
          <w:rFonts w:ascii="Arial" w:hAnsi="Arial" w:cs="Arial"/>
          <w:spacing w:val="49"/>
          <w:sz w:val="28"/>
          <w:szCs w:val="28"/>
        </w:rPr>
        <w:t xml:space="preserve"> </w:t>
      </w:r>
      <w:r w:rsidRPr="003F5AE2">
        <w:rPr>
          <w:rFonts w:ascii="Arial" w:hAnsi="Arial" w:cs="Arial"/>
          <w:sz w:val="28"/>
          <w:szCs w:val="28"/>
        </w:rPr>
        <w:t>immense</w:t>
      </w:r>
      <w:r w:rsidRPr="003F5AE2">
        <w:rPr>
          <w:rFonts w:ascii="Arial" w:hAnsi="Arial" w:cs="Arial"/>
          <w:spacing w:val="47"/>
          <w:sz w:val="28"/>
          <w:szCs w:val="28"/>
        </w:rPr>
        <w:t xml:space="preserve"> </w:t>
      </w:r>
      <w:r w:rsidRPr="003F5AE2">
        <w:rPr>
          <w:rFonts w:ascii="Arial" w:hAnsi="Arial" w:cs="Arial"/>
          <w:sz w:val="28"/>
          <w:szCs w:val="28"/>
        </w:rPr>
        <w:t>potential</w:t>
      </w:r>
      <w:r w:rsidRPr="003F5AE2">
        <w:rPr>
          <w:rFonts w:ascii="Arial" w:hAnsi="Arial" w:cs="Arial"/>
          <w:spacing w:val="47"/>
          <w:sz w:val="28"/>
          <w:szCs w:val="28"/>
        </w:rPr>
        <w:t xml:space="preserve"> </w:t>
      </w:r>
      <w:r w:rsidRPr="003F5AE2">
        <w:rPr>
          <w:rFonts w:ascii="Arial" w:hAnsi="Arial" w:cs="Arial"/>
          <w:sz w:val="28"/>
          <w:szCs w:val="28"/>
        </w:rPr>
        <w:t>given</w:t>
      </w:r>
      <w:r w:rsidRPr="003F5AE2">
        <w:rPr>
          <w:rFonts w:ascii="Arial" w:hAnsi="Arial" w:cs="Arial"/>
          <w:spacing w:val="49"/>
          <w:sz w:val="28"/>
          <w:szCs w:val="28"/>
        </w:rPr>
        <w:t xml:space="preserve"> </w:t>
      </w:r>
      <w:r w:rsidRPr="003F5AE2">
        <w:rPr>
          <w:rFonts w:ascii="Arial" w:hAnsi="Arial" w:cs="Arial"/>
          <w:spacing w:val="-5"/>
          <w:sz w:val="28"/>
          <w:szCs w:val="28"/>
        </w:rPr>
        <w:t>the</w:t>
      </w:r>
      <w:r w:rsidR="0071550C" w:rsidRPr="003F5AE2">
        <w:rPr>
          <w:rFonts w:ascii="Arial" w:hAnsi="Arial" w:cs="Arial"/>
          <w:sz w:val="28"/>
          <w:szCs w:val="28"/>
        </w:rPr>
        <w:t xml:space="preserve"> </w:t>
      </w:r>
      <w:r w:rsidRPr="003F5AE2">
        <w:rPr>
          <w:rFonts w:ascii="Arial" w:hAnsi="Arial" w:cs="Arial"/>
          <w:sz w:val="28"/>
          <w:szCs w:val="28"/>
        </w:rPr>
        <w:t xml:space="preserve">region's scenic beauty and cultural heritage, </w:t>
      </w:r>
      <w:proofErr w:type="gramStart"/>
      <w:r w:rsidRPr="003F5AE2">
        <w:rPr>
          <w:rFonts w:ascii="Arial" w:hAnsi="Arial" w:cs="Arial"/>
          <w:sz w:val="28"/>
          <w:szCs w:val="28"/>
        </w:rPr>
        <w:t>remains</w:t>
      </w:r>
      <w:proofErr w:type="gramEnd"/>
      <w:r w:rsidRPr="003F5AE2">
        <w:rPr>
          <w:rFonts w:ascii="Arial" w:hAnsi="Arial" w:cs="Arial"/>
          <w:sz w:val="28"/>
          <w:szCs w:val="28"/>
        </w:rPr>
        <w:t xml:space="preserve"> underdeveloped due to poor infrastructure, inadequate promotional efforts, and security concerns. The healthcare and education sectors also face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challenges, including a shortage of qualified professionals, inadequate facilities, and </w:t>
      </w:r>
      <w:r w:rsidRPr="003F5AE2">
        <w:rPr>
          <w:rFonts w:ascii="Arial" w:hAnsi="Arial" w:cs="Arial"/>
          <w:sz w:val="28"/>
          <w:szCs w:val="28"/>
        </w:rPr>
        <w:lastRenderedPageBreak/>
        <w:t>limited funding.</w:t>
      </w:r>
    </w:p>
    <w:p w14:paraId="388120DB" w14:textId="77777777" w:rsidR="00356884" w:rsidRPr="003F5AE2" w:rsidRDefault="00356884" w:rsidP="003F5AE2">
      <w:pPr>
        <w:pStyle w:val="BodyText"/>
        <w:spacing w:line="360" w:lineRule="auto"/>
        <w:jc w:val="left"/>
        <w:rPr>
          <w:rFonts w:ascii="Arial" w:hAnsi="Arial" w:cs="Arial"/>
          <w:sz w:val="28"/>
          <w:szCs w:val="28"/>
        </w:rPr>
      </w:pPr>
    </w:p>
    <w:p w14:paraId="4CD633DF" w14:textId="77777777" w:rsidR="00356884" w:rsidRPr="003F5AE2" w:rsidRDefault="00000000" w:rsidP="003F5AE2">
      <w:pPr>
        <w:pStyle w:val="BodyText"/>
        <w:spacing w:before="0" w:line="360" w:lineRule="auto"/>
        <w:ind w:left="110" w:right="504"/>
        <w:rPr>
          <w:rFonts w:ascii="Arial" w:hAnsi="Arial" w:cs="Arial"/>
          <w:sz w:val="28"/>
          <w:szCs w:val="28"/>
        </w:rPr>
      </w:pPr>
      <w:r w:rsidRPr="003F5AE2">
        <w:rPr>
          <w:rFonts w:ascii="Arial" w:hAnsi="Arial" w:cs="Arial"/>
          <w:sz w:val="28"/>
          <w:szCs w:val="28"/>
        </w:rPr>
        <w:t xml:space="preserve">Unemployment and underemployment are pressing issues, particularly among the youth. The lack of job opportunities forces </w:t>
      </w:r>
      <w:proofErr w:type="gramStart"/>
      <w:r w:rsidRPr="003F5AE2">
        <w:rPr>
          <w:rFonts w:ascii="Arial" w:hAnsi="Arial" w:cs="Arial"/>
          <w:sz w:val="28"/>
          <w:szCs w:val="28"/>
        </w:rPr>
        <w:t>many</w:t>
      </w:r>
      <w:proofErr w:type="gramEnd"/>
      <w:r w:rsidRPr="003F5AE2">
        <w:rPr>
          <w:rFonts w:ascii="Arial" w:hAnsi="Arial" w:cs="Arial"/>
          <w:sz w:val="28"/>
          <w:szCs w:val="28"/>
        </w:rPr>
        <w:t xml:space="preserve"> to migrate to other parts of the country in search of better prospects. This brain drain further </w:t>
      </w:r>
      <w:proofErr w:type="gramStart"/>
      <w:r w:rsidRPr="003F5AE2">
        <w:rPr>
          <w:rFonts w:ascii="Arial" w:hAnsi="Arial" w:cs="Arial"/>
          <w:sz w:val="28"/>
          <w:szCs w:val="28"/>
        </w:rPr>
        <w:t>exacerbates</w:t>
      </w:r>
      <w:proofErr w:type="gramEnd"/>
      <w:r w:rsidRPr="003F5AE2">
        <w:rPr>
          <w:rFonts w:ascii="Arial" w:hAnsi="Arial" w:cs="Arial"/>
          <w:sz w:val="28"/>
          <w:szCs w:val="28"/>
        </w:rPr>
        <w:t xml:space="preserve"> the region's economic woes, as it loses </w:t>
      </w:r>
      <w:proofErr w:type="gramStart"/>
      <w:r w:rsidRPr="003F5AE2">
        <w:rPr>
          <w:rFonts w:ascii="Arial" w:hAnsi="Arial" w:cs="Arial"/>
          <w:sz w:val="28"/>
          <w:szCs w:val="28"/>
        </w:rPr>
        <w:t>a significant portion</w:t>
      </w:r>
      <w:proofErr w:type="gramEnd"/>
      <w:r w:rsidRPr="003F5AE2">
        <w:rPr>
          <w:rFonts w:ascii="Arial" w:hAnsi="Arial" w:cs="Arial"/>
          <w:sz w:val="28"/>
          <w:szCs w:val="28"/>
        </w:rPr>
        <w:t xml:space="preserve"> of its educated and skilled workforce.</w:t>
      </w:r>
    </w:p>
    <w:p w14:paraId="5090C256" w14:textId="77777777" w:rsidR="00356884" w:rsidRPr="003F5AE2" w:rsidRDefault="00356884" w:rsidP="003F5AE2">
      <w:pPr>
        <w:pStyle w:val="BodyText"/>
        <w:spacing w:line="360" w:lineRule="auto"/>
        <w:jc w:val="left"/>
        <w:rPr>
          <w:rFonts w:ascii="Arial" w:hAnsi="Arial" w:cs="Arial"/>
          <w:sz w:val="28"/>
          <w:szCs w:val="28"/>
        </w:rPr>
      </w:pPr>
    </w:p>
    <w:p w14:paraId="5C7C2C4A"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 xml:space="preserve">Government initiatives aimed at boosting the region's economy have had limited success. While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schemes and policies have </w:t>
      </w:r>
      <w:proofErr w:type="gramStart"/>
      <w:r w:rsidRPr="003F5AE2">
        <w:rPr>
          <w:rFonts w:ascii="Arial" w:hAnsi="Arial" w:cs="Arial"/>
          <w:sz w:val="28"/>
          <w:szCs w:val="28"/>
        </w:rPr>
        <w:t>been introduced</w:t>
      </w:r>
      <w:proofErr w:type="gramEnd"/>
      <w:r w:rsidRPr="003F5AE2">
        <w:rPr>
          <w:rFonts w:ascii="Arial" w:hAnsi="Arial" w:cs="Arial"/>
          <w:sz w:val="28"/>
          <w:szCs w:val="28"/>
        </w:rPr>
        <w:t xml:space="preserve"> to address these challenges, their implementation often falls short due to bureaucratic inefficiencies, corruption, and a lack of coordination among various stakeholders. The region's unique socio-cultural fabric and its diverse ethnic composition also pose challenges in formulating and implementing policies that are inclusive and effective.</w:t>
      </w:r>
      <w:r w:rsidR="0071550C" w:rsidRPr="003F5AE2">
        <w:rPr>
          <w:rFonts w:ascii="Arial" w:hAnsi="Arial" w:cs="Arial"/>
          <w:sz w:val="28"/>
          <w:szCs w:val="28"/>
        </w:rPr>
        <w:t xml:space="preserve"> </w:t>
      </w:r>
      <w:r w:rsidRPr="003F5AE2">
        <w:rPr>
          <w:rFonts w:ascii="Arial" w:hAnsi="Arial" w:cs="Arial"/>
          <w:sz w:val="28"/>
          <w:szCs w:val="28"/>
        </w:rPr>
        <w:t xml:space="preserve">Cross-border trade, which has the potential to significantly boost the region's economy, </w:t>
      </w:r>
      <w:proofErr w:type="gramStart"/>
      <w:r w:rsidRPr="003F5AE2">
        <w:rPr>
          <w:rFonts w:ascii="Arial" w:hAnsi="Arial" w:cs="Arial"/>
          <w:sz w:val="28"/>
          <w:szCs w:val="28"/>
        </w:rPr>
        <w:t>remains</w:t>
      </w:r>
      <w:proofErr w:type="gramEnd"/>
      <w:r w:rsidRPr="003F5AE2">
        <w:rPr>
          <w:rFonts w:ascii="Arial" w:hAnsi="Arial" w:cs="Arial"/>
          <w:sz w:val="28"/>
          <w:szCs w:val="28"/>
        </w:rPr>
        <w:t xml:space="preserve"> underexploited. The region shares international borders with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countries, including Bangladesh, Bhutan, and Myanmar. However, trade routes are underdeveloped, and bureaucratic hurdles, along with security concerns, hinder smooth cross-border trade. Strengthening trade relations with </w:t>
      </w:r>
      <w:proofErr w:type="spellStart"/>
      <w:r w:rsidR="0071550C" w:rsidRPr="003F5AE2">
        <w:rPr>
          <w:rFonts w:ascii="Arial" w:hAnsi="Arial" w:cs="Arial"/>
          <w:sz w:val="28"/>
          <w:szCs w:val="28"/>
        </w:rPr>
        <w:t>neighbouring</w:t>
      </w:r>
      <w:proofErr w:type="spellEnd"/>
      <w:r w:rsidRPr="003F5AE2">
        <w:rPr>
          <w:rFonts w:ascii="Arial" w:hAnsi="Arial" w:cs="Arial"/>
          <w:sz w:val="28"/>
          <w:szCs w:val="28"/>
        </w:rPr>
        <w:t xml:space="preserve"> countries</w:t>
      </w:r>
      <w:r w:rsidRPr="003F5AE2">
        <w:rPr>
          <w:rFonts w:ascii="Arial" w:hAnsi="Arial" w:cs="Arial"/>
          <w:spacing w:val="-2"/>
          <w:sz w:val="28"/>
          <w:szCs w:val="28"/>
        </w:rPr>
        <w:t xml:space="preserve"> </w:t>
      </w:r>
      <w:r w:rsidRPr="003F5AE2">
        <w:rPr>
          <w:rFonts w:ascii="Arial" w:hAnsi="Arial" w:cs="Arial"/>
          <w:sz w:val="28"/>
          <w:szCs w:val="28"/>
        </w:rPr>
        <w:t>could</w:t>
      </w:r>
      <w:r w:rsidRPr="003F5AE2">
        <w:rPr>
          <w:rFonts w:ascii="Arial" w:hAnsi="Arial" w:cs="Arial"/>
          <w:spacing w:val="-2"/>
          <w:sz w:val="28"/>
          <w:szCs w:val="28"/>
        </w:rPr>
        <w:t xml:space="preserve"> </w:t>
      </w:r>
      <w:r w:rsidR="00D5402D" w:rsidRPr="003F5AE2">
        <w:rPr>
          <w:rFonts w:ascii="Arial" w:hAnsi="Arial" w:cs="Arial"/>
          <w:sz w:val="28"/>
          <w:szCs w:val="28"/>
        </w:rPr>
        <w:t>open</w:t>
      </w:r>
      <w:r w:rsidRPr="003F5AE2">
        <w:rPr>
          <w:rFonts w:ascii="Arial" w:hAnsi="Arial" w:cs="Arial"/>
          <w:spacing w:val="-2"/>
          <w:sz w:val="28"/>
          <w:szCs w:val="28"/>
        </w:rPr>
        <w:t xml:space="preserve"> </w:t>
      </w:r>
      <w:r w:rsidRPr="003F5AE2">
        <w:rPr>
          <w:rFonts w:ascii="Arial" w:hAnsi="Arial" w:cs="Arial"/>
          <w:sz w:val="28"/>
          <w:szCs w:val="28"/>
        </w:rPr>
        <w:t>new</w:t>
      </w:r>
      <w:r w:rsidRPr="003F5AE2">
        <w:rPr>
          <w:rFonts w:ascii="Arial" w:hAnsi="Arial" w:cs="Arial"/>
          <w:spacing w:val="-2"/>
          <w:sz w:val="28"/>
          <w:szCs w:val="28"/>
        </w:rPr>
        <w:t xml:space="preserve"> </w:t>
      </w:r>
      <w:r w:rsidRPr="003F5AE2">
        <w:rPr>
          <w:rFonts w:ascii="Arial" w:hAnsi="Arial" w:cs="Arial"/>
          <w:sz w:val="28"/>
          <w:szCs w:val="28"/>
        </w:rPr>
        <w:t>markets</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opportunities</w:t>
      </w:r>
      <w:r w:rsidRPr="003F5AE2">
        <w:rPr>
          <w:rFonts w:ascii="Arial" w:hAnsi="Arial" w:cs="Arial"/>
          <w:spacing w:val="-2"/>
          <w:sz w:val="28"/>
          <w:szCs w:val="28"/>
        </w:rPr>
        <w:t xml:space="preserve"> </w:t>
      </w:r>
      <w:r w:rsidRPr="003F5AE2">
        <w:rPr>
          <w:rFonts w:ascii="Arial" w:hAnsi="Arial" w:cs="Arial"/>
          <w:sz w:val="28"/>
          <w:szCs w:val="28"/>
        </w:rPr>
        <w:t>for the region's products and services.</w:t>
      </w:r>
    </w:p>
    <w:p w14:paraId="22BC04ED" w14:textId="77777777" w:rsidR="00356884" w:rsidRPr="003F5AE2" w:rsidRDefault="00356884" w:rsidP="003F5AE2">
      <w:pPr>
        <w:pStyle w:val="BodyText"/>
        <w:spacing w:line="360" w:lineRule="auto"/>
        <w:jc w:val="left"/>
        <w:rPr>
          <w:rFonts w:ascii="Arial" w:hAnsi="Arial" w:cs="Arial"/>
          <w:sz w:val="28"/>
          <w:szCs w:val="28"/>
        </w:rPr>
      </w:pPr>
    </w:p>
    <w:p w14:paraId="2215BD1C"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Efforts to address these economic barriers require a </w:t>
      </w:r>
      <w:r w:rsidR="0071550C" w:rsidRPr="003F5AE2">
        <w:rPr>
          <w:rFonts w:ascii="Arial" w:hAnsi="Arial" w:cs="Arial"/>
          <w:sz w:val="28"/>
          <w:szCs w:val="28"/>
        </w:rPr>
        <w:t>multifaceted</w:t>
      </w:r>
      <w:r w:rsidRPr="003F5AE2">
        <w:rPr>
          <w:rFonts w:ascii="Arial" w:hAnsi="Arial" w:cs="Arial"/>
          <w:sz w:val="28"/>
          <w:szCs w:val="28"/>
        </w:rPr>
        <w:t xml:space="preserve"> approach. Improving infrastructure, promoting </w:t>
      </w:r>
      <w:proofErr w:type="spellStart"/>
      <w:r w:rsidR="0071550C" w:rsidRPr="003F5AE2">
        <w:rPr>
          <w:rFonts w:ascii="Arial" w:hAnsi="Arial" w:cs="Arial"/>
          <w:sz w:val="28"/>
          <w:szCs w:val="28"/>
        </w:rPr>
        <w:t>industrialisation</w:t>
      </w:r>
      <w:proofErr w:type="spellEnd"/>
      <w:r w:rsidRPr="003F5AE2">
        <w:rPr>
          <w:rFonts w:ascii="Arial" w:hAnsi="Arial" w:cs="Arial"/>
          <w:sz w:val="28"/>
          <w:szCs w:val="28"/>
        </w:rPr>
        <w:t xml:space="preserve">, enhancing agricultural productivity, and developing the service sector are crucial steps. Additionally, fostering a conducive environment for investment, addressing unemployment, and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the region's strategic location for cross-border trade are essential for sustainable economic growth. Collaborative efforts involving the government, private sector, and local communities are imperative to unlock the region's</w:t>
      </w:r>
      <w:r w:rsidRPr="003F5AE2">
        <w:rPr>
          <w:rFonts w:ascii="Arial" w:hAnsi="Arial" w:cs="Arial"/>
          <w:spacing w:val="40"/>
          <w:sz w:val="28"/>
          <w:szCs w:val="28"/>
        </w:rPr>
        <w:t xml:space="preserve"> </w:t>
      </w:r>
      <w:r w:rsidRPr="003F5AE2">
        <w:rPr>
          <w:rFonts w:ascii="Arial" w:hAnsi="Arial" w:cs="Arial"/>
          <w:sz w:val="28"/>
          <w:szCs w:val="28"/>
        </w:rPr>
        <w:t>economic potential and ensure inclusive development.</w:t>
      </w:r>
    </w:p>
    <w:p w14:paraId="370499D0" w14:textId="77777777" w:rsidR="00356884" w:rsidRPr="003F5AE2" w:rsidRDefault="00356884" w:rsidP="003F5AE2">
      <w:pPr>
        <w:pStyle w:val="BodyText"/>
        <w:spacing w:before="10" w:line="360" w:lineRule="auto"/>
        <w:jc w:val="left"/>
        <w:rPr>
          <w:rFonts w:ascii="Arial" w:hAnsi="Arial" w:cs="Arial"/>
          <w:sz w:val="28"/>
          <w:szCs w:val="28"/>
        </w:rPr>
      </w:pPr>
    </w:p>
    <w:p w14:paraId="468D94B5" w14:textId="77777777" w:rsidR="0071550C" w:rsidRPr="003F5AE2" w:rsidRDefault="0071550C" w:rsidP="003F5AE2">
      <w:pPr>
        <w:pStyle w:val="Heading3"/>
        <w:spacing w:line="360" w:lineRule="auto"/>
        <w:ind w:left="0"/>
        <w:rPr>
          <w:rFonts w:ascii="Arial" w:hAnsi="Arial" w:cs="Arial"/>
          <w:i w:val="0"/>
          <w:iCs w:val="0"/>
          <w:sz w:val="28"/>
          <w:szCs w:val="28"/>
        </w:rPr>
      </w:pPr>
    </w:p>
    <w:p w14:paraId="408EBCEB" w14:textId="77777777" w:rsidR="00356884" w:rsidRPr="003F5AE2" w:rsidRDefault="00000000" w:rsidP="003F5AE2">
      <w:pPr>
        <w:pStyle w:val="Heading3"/>
        <w:spacing w:line="360" w:lineRule="auto"/>
        <w:ind w:left="0"/>
        <w:rPr>
          <w:rFonts w:ascii="Arial" w:hAnsi="Arial" w:cs="Arial"/>
          <w:i w:val="0"/>
          <w:iCs w:val="0"/>
          <w:sz w:val="28"/>
          <w:szCs w:val="28"/>
        </w:rPr>
      </w:pPr>
      <w:r w:rsidRPr="003F5AE2">
        <w:rPr>
          <w:rFonts w:ascii="Arial" w:hAnsi="Arial" w:cs="Arial"/>
          <w:i w:val="0"/>
          <w:iCs w:val="0"/>
          <w:sz w:val="28"/>
          <w:szCs w:val="28"/>
        </w:rPr>
        <w:t>Cultural</w:t>
      </w:r>
      <w:r w:rsidRPr="003F5AE2">
        <w:rPr>
          <w:rFonts w:ascii="Arial" w:hAnsi="Arial" w:cs="Arial"/>
          <w:i w:val="0"/>
          <w:iCs w:val="0"/>
          <w:spacing w:val="13"/>
          <w:w w:val="110"/>
          <w:sz w:val="28"/>
          <w:szCs w:val="28"/>
        </w:rPr>
        <w:t xml:space="preserve"> </w:t>
      </w:r>
      <w:r w:rsidRPr="003F5AE2">
        <w:rPr>
          <w:rFonts w:ascii="Arial" w:hAnsi="Arial" w:cs="Arial"/>
          <w:i w:val="0"/>
          <w:iCs w:val="0"/>
          <w:spacing w:val="-2"/>
          <w:w w:val="110"/>
          <w:sz w:val="28"/>
          <w:szCs w:val="28"/>
        </w:rPr>
        <w:t>Misunderstandings</w:t>
      </w:r>
      <w:r w:rsidR="0071550C" w:rsidRPr="003F5AE2">
        <w:rPr>
          <w:rFonts w:ascii="Arial" w:hAnsi="Arial" w:cs="Arial"/>
          <w:i w:val="0"/>
          <w:iCs w:val="0"/>
          <w:spacing w:val="-2"/>
          <w:w w:val="110"/>
          <w:sz w:val="28"/>
          <w:szCs w:val="28"/>
        </w:rPr>
        <w:t xml:space="preserve">. </w:t>
      </w:r>
      <w:r w:rsidRPr="003F5AE2">
        <w:rPr>
          <w:rFonts w:ascii="Arial" w:hAnsi="Arial" w:cs="Arial"/>
          <w:i w:val="0"/>
          <w:iCs w:val="0"/>
          <w:sz w:val="28"/>
          <w:szCs w:val="28"/>
        </w:rPr>
        <w:t xml:space="preserve">Nestled in the lush, verdant landscapes of </w:t>
      </w:r>
      <w:r w:rsidR="00F61270" w:rsidRPr="003F5AE2">
        <w:rPr>
          <w:rFonts w:ascii="Arial" w:hAnsi="Arial" w:cs="Arial"/>
          <w:i w:val="0"/>
          <w:iCs w:val="0"/>
          <w:sz w:val="28"/>
          <w:szCs w:val="28"/>
        </w:rPr>
        <w:t>Northeast</w:t>
      </w:r>
      <w:r w:rsidRPr="003F5AE2">
        <w:rPr>
          <w:rFonts w:ascii="Arial" w:hAnsi="Arial" w:cs="Arial"/>
          <w:i w:val="0"/>
          <w:iCs w:val="0"/>
          <w:spacing w:val="40"/>
          <w:sz w:val="28"/>
          <w:szCs w:val="28"/>
        </w:rPr>
        <w:t xml:space="preserve"> </w:t>
      </w:r>
      <w:r w:rsidRPr="003F5AE2">
        <w:rPr>
          <w:rFonts w:ascii="Arial" w:hAnsi="Arial" w:cs="Arial"/>
          <w:i w:val="0"/>
          <w:iCs w:val="0"/>
          <w:sz w:val="28"/>
          <w:szCs w:val="28"/>
        </w:rPr>
        <w:t xml:space="preserve">India, a tapestry of cultures and traditions weaves the social fabric of the region. The diverse communities, each with their own unique languages, customs, and ways of life, contribute to a rich and vibrant mosaic. Yet, within this diversity, there often lies </w:t>
      </w:r>
      <w:r w:rsidR="0071550C" w:rsidRPr="003F5AE2">
        <w:rPr>
          <w:rFonts w:ascii="Arial" w:hAnsi="Arial" w:cs="Arial"/>
          <w:i w:val="0"/>
          <w:iCs w:val="0"/>
          <w:sz w:val="28"/>
          <w:szCs w:val="28"/>
        </w:rPr>
        <w:t>fertile</w:t>
      </w:r>
      <w:r w:rsidRPr="003F5AE2">
        <w:rPr>
          <w:rFonts w:ascii="Arial" w:hAnsi="Arial" w:cs="Arial"/>
          <w:i w:val="0"/>
          <w:iCs w:val="0"/>
          <w:sz w:val="28"/>
          <w:szCs w:val="28"/>
        </w:rPr>
        <w:t xml:space="preserve"> ground for cultural misunderstandings. These misunderstandings, while sometimes innocuous, can also lead to significant social friction and miscommunication.</w:t>
      </w:r>
    </w:p>
    <w:p w14:paraId="3EF2630E" w14:textId="77777777" w:rsidR="00356884" w:rsidRPr="003F5AE2" w:rsidRDefault="00000000" w:rsidP="003F5AE2">
      <w:pPr>
        <w:pStyle w:val="BodyText"/>
        <w:spacing w:before="0" w:line="360" w:lineRule="auto"/>
        <w:ind w:right="502"/>
        <w:rPr>
          <w:rFonts w:ascii="Arial" w:hAnsi="Arial" w:cs="Arial"/>
          <w:sz w:val="28"/>
          <w:szCs w:val="28"/>
        </w:rPr>
      </w:pPr>
      <w:r w:rsidRPr="003F5AE2">
        <w:rPr>
          <w:rFonts w:ascii="Arial" w:hAnsi="Arial" w:cs="Arial"/>
          <w:sz w:val="28"/>
          <w:szCs w:val="28"/>
        </w:rPr>
        <w:t xml:space="preserve">In the bustling markets of Shillong, the capital of Meghalaya, one can </w:t>
      </w:r>
      <w:proofErr w:type="gramStart"/>
      <w:r w:rsidRPr="003F5AE2">
        <w:rPr>
          <w:rFonts w:ascii="Arial" w:hAnsi="Arial" w:cs="Arial"/>
          <w:sz w:val="28"/>
          <w:szCs w:val="28"/>
        </w:rPr>
        <w:t>observe</w:t>
      </w:r>
      <w:proofErr w:type="gramEnd"/>
      <w:r w:rsidRPr="003F5AE2">
        <w:rPr>
          <w:rFonts w:ascii="Arial" w:hAnsi="Arial" w:cs="Arial"/>
          <w:sz w:val="28"/>
          <w:szCs w:val="28"/>
        </w:rPr>
        <w:t xml:space="preserve"> a microcosm of the cultural interplay that defines the region. Vendors from various ethnic backgrounds—Khasis, Garos, Assamese, and Nagas—engage in the daily hustle, each bringing their own cultural nuances to the interactions. A Khasi vendor, for instance,</w:t>
      </w:r>
      <w:r w:rsidRPr="003F5AE2">
        <w:rPr>
          <w:rFonts w:ascii="Arial" w:hAnsi="Arial" w:cs="Arial"/>
          <w:spacing w:val="-1"/>
          <w:sz w:val="28"/>
          <w:szCs w:val="28"/>
        </w:rPr>
        <w:t xml:space="preserve"> </w:t>
      </w:r>
      <w:r w:rsidRPr="003F5AE2">
        <w:rPr>
          <w:rFonts w:ascii="Arial" w:hAnsi="Arial" w:cs="Arial"/>
          <w:sz w:val="28"/>
          <w:szCs w:val="28"/>
        </w:rPr>
        <w:t>might</w:t>
      </w:r>
      <w:r w:rsidRPr="003F5AE2">
        <w:rPr>
          <w:rFonts w:ascii="Arial" w:hAnsi="Arial" w:cs="Arial"/>
          <w:spacing w:val="-1"/>
          <w:sz w:val="28"/>
          <w:szCs w:val="28"/>
        </w:rPr>
        <w:t xml:space="preserve"> </w:t>
      </w:r>
      <w:r w:rsidRPr="003F5AE2">
        <w:rPr>
          <w:rFonts w:ascii="Arial" w:hAnsi="Arial" w:cs="Arial"/>
          <w:sz w:val="28"/>
          <w:szCs w:val="28"/>
        </w:rPr>
        <w:t>consider</w:t>
      </w:r>
      <w:r w:rsidRPr="003F5AE2">
        <w:rPr>
          <w:rFonts w:ascii="Arial" w:hAnsi="Arial" w:cs="Arial"/>
          <w:spacing w:val="-1"/>
          <w:sz w:val="28"/>
          <w:szCs w:val="28"/>
        </w:rPr>
        <w:t xml:space="preserve"> </w:t>
      </w:r>
      <w:r w:rsidRPr="003F5AE2">
        <w:rPr>
          <w:rFonts w:ascii="Arial" w:hAnsi="Arial" w:cs="Arial"/>
          <w:sz w:val="28"/>
          <w:szCs w:val="28"/>
        </w:rPr>
        <w:t>it</w:t>
      </w:r>
      <w:r w:rsidRPr="003F5AE2">
        <w:rPr>
          <w:rFonts w:ascii="Arial" w:hAnsi="Arial" w:cs="Arial"/>
          <w:spacing w:val="-1"/>
          <w:sz w:val="28"/>
          <w:szCs w:val="28"/>
        </w:rPr>
        <w:t xml:space="preserve"> </w:t>
      </w:r>
      <w:r w:rsidRPr="003F5AE2">
        <w:rPr>
          <w:rFonts w:ascii="Arial" w:hAnsi="Arial" w:cs="Arial"/>
          <w:sz w:val="28"/>
          <w:szCs w:val="28"/>
        </w:rPr>
        <w:t>polite</w:t>
      </w:r>
      <w:r w:rsidRPr="003F5AE2">
        <w:rPr>
          <w:rFonts w:ascii="Arial" w:hAnsi="Arial" w:cs="Arial"/>
          <w:spacing w:val="-1"/>
          <w:sz w:val="28"/>
          <w:szCs w:val="28"/>
        </w:rPr>
        <w:t xml:space="preserve"> </w:t>
      </w:r>
      <w:r w:rsidRPr="003F5AE2">
        <w:rPr>
          <w:rFonts w:ascii="Arial" w:hAnsi="Arial" w:cs="Arial"/>
          <w:sz w:val="28"/>
          <w:szCs w:val="28"/>
        </w:rPr>
        <w:t>to</w:t>
      </w:r>
      <w:r w:rsidRPr="003F5AE2">
        <w:rPr>
          <w:rFonts w:ascii="Arial" w:hAnsi="Arial" w:cs="Arial"/>
          <w:spacing w:val="-1"/>
          <w:sz w:val="28"/>
          <w:szCs w:val="28"/>
        </w:rPr>
        <w:t xml:space="preserve"> </w:t>
      </w:r>
      <w:r w:rsidRPr="003F5AE2">
        <w:rPr>
          <w:rFonts w:ascii="Arial" w:hAnsi="Arial" w:cs="Arial"/>
          <w:sz w:val="28"/>
          <w:szCs w:val="28"/>
        </w:rPr>
        <w:t>avoid</w:t>
      </w:r>
      <w:r w:rsidRPr="003F5AE2">
        <w:rPr>
          <w:rFonts w:ascii="Arial" w:hAnsi="Arial" w:cs="Arial"/>
          <w:spacing w:val="-1"/>
          <w:sz w:val="28"/>
          <w:szCs w:val="28"/>
        </w:rPr>
        <w:t xml:space="preserve"> </w:t>
      </w:r>
      <w:r w:rsidRPr="003F5AE2">
        <w:rPr>
          <w:rFonts w:ascii="Arial" w:hAnsi="Arial" w:cs="Arial"/>
          <w:sz w:val="28"/>
          <w:szCs w:val="28"/>
        </w:rPr>
        <w:t>direct</w:t>
      </w:r>
      <w:r w:rsidRPr="003F5AE2">
        <w:rPr>
          <w:rFonts w:ascii="Arial" w:hAnsi="Arial" w:cs="Arial"/>
          <w:spacing w:val="-1"/>
          <w:sz w:val="28"/>
          <w:szCs w:val="28"/>
        </w:rPr>
        <w:t xml:space="preserve"> </w:t>
      </w:r>
      <w:r w:rsidRPr="003F5AE2">
        <w:rPr>
          <w:rFonts w:ascii="Arial" w:hAnsi="Arial" w:cs="Arial"/>
          <w:sz w:val="28"/>
          <w:szCs w:val="28"/>
        </w:rPr>
        <w:t>eye</w:t>
      </w:r>
      <w:r w:rsidRPr="003F5AE2">
        <w:rPr>
          <w:rFonts w:ascii="Arial" w:hAnsi="Arial" w:cs="Arial"/>
          <w:spacing w:val="-1"/>
          <w:sz w:val="28"/>
          <w:szCs w:val="28"/>
        </w:rPr>
        <w:t xml:space="preserve"> </w:t>
      </w:r>
      <w:r w:rsidRPr="003F5AE2">
        <w:rPr>
          <w:rFonts w:ascii="Arial" w:hAnsi="Arial" w:cs="Arial"/>
          <w:sz w:val="28"/>
          <w:szCs w:val="28"/>
        </w:rPr>
        <w:t xml:space="preserve">contact when negotiating prices, a gesture meant to show respect and humility. However, a tourist or someone from </w:t>
      </w:r>
      <w:r w:rsidR="00D5402D" w:rsidRPr="003F5AE2">
        <w:rPr>
          <w:rFonts w:ascii="Arial" w:hAnsi="Arial" w:cs="Arial"/>
          <w:sz w:val="28"/>
          <w:szCs w:val="28"/>
        </w:rPr>
        <w:t>a diverse cultural</w:t>
      </w:r>
      <w:r w:rsidRPr="003F5AE2">
        <w:rPr>
          <w:rFonts w:ascii="Arial" w:hAnsi="Arial" w:cs="Arial"/>
          <w:sz w:val="28"/>
          <w:szCs w:val="28"/>
        </w:rPr>
        <w:t xml:space="preserve"> background might </w:t>
      </w:r>
      <w:r w:rsidR="0071550C" w:rsidRPr="003F5AE2">
        <w:rPr>
          <w:rFonts w:ascii="Arial" w:hAnsi="Arial" w:cs="Arial"/>
          <w:sz w:val="28"/>
          <w:szCs w:val="28"/>
        </w:rPr>
        <w:t>interpret</w:t>
      </w:r>
      <w:r w:rsidRPr="003F5AE2">
        <w:rPr>
          <w:rFonts w:ascii="Arial" w:hAnsi="Arial" w:cs="Arial"/>
          <w:sz w:val="28"/>
          <w:szCs w:val="28"/>
        </w:rPr>
        <w:t xml:space="preserve"> this as evasiveness or dishonesty, leading to a strained transaction.</w:t>
      </w:r>
    </w:p>
    <w:p w14:paraId="73CEE833" w14:textId="77777777" w:rsidR="00356884" w:rsidRPr="003F5AE2" w:rsidRDefault="00000000" w:rsidP="003F5AE2">
      <w:pPr>
        <w:pStyle w:val="BodyText"/>
        <w:spacing w:before="0" w:line="360" w:lineRule="auto"/>
        <w:ind w:right="504"/>
        <w:rPr>
          <w:rFonts w:ascii="Arial" w:hAnsi="Arial" w:cs="Arial"/>
          <w:sz w:val="28"/>
          <w:szCs w:val="28"/>
        </w:rPr>
      </w:pPr>
      <w:r w:rsidRPr="003F5AE2">
        <w:rPr>
          <w:rFonts w:ascii="Arial" w:hAnsi="Arial" w:cs="Arial"/>
          <w:sz w:val="28"/>
          <w:szCs w:val="28"/>
        </w:rPr>
        <w:t>Food, a central element of cultural identity, often becomes</w:t>
      </w:r>
      <w:r w:rsidRPr="003F5AE2">
        <w:rPr>
          <w:rFonts w:ascii="Arial" w:hAnsi="Arial" w:cs="Arial"/>
          <w:spacing w:val="40"/>
          <w:sz w:val="28"/>
          <w:szCs w:val="28"/>
        </w:rPr>
        <w:t xml:space="preserve"> </w:t>
      </w:r>
      <w:r w:rsidRPr="003F5AE2">
        <w:rPr>
          <w:rFonts w:ascii="Arial" w:hAnsi="Arial" w:cs="Arial"/>
          <w:sz w:val="28"/>
          <w:szCs w:val="28"/>
        </w:rPr>
        <w:t>a focal point for misunderstandings. The culinary practices of</w:t>
      </w:r>
      <w:r w:rsidRPr="003F5AE2">
        <w:rPr>
          <w:rFonts w:ascii="Arial" w:hAnsi="Arial" w:cs="Arial"/>
          <w:spacing w:val="51"/>
          <w:w w:val="150"/>
          <w:sz w:val="28"/>
          <w:szCs w:val="28"/>
        </w:rPr>
        <w:t xml:space="preserve"> </w:t>
      </w:r>
      <w:r w:rsidR="00F61270" w:rsidRPr="003F5AE2">
        <w:rPr>
          <w:rFonts w:ascii="Arial" w:hAnsi="Arial" w:cs="Arial"/>
          <w:sz w:val="28"/>
          <w:szCs w:val="28"/>
        </w:rPr>
        <w:t>Northeast</w:t>
      </w:r>
      <w:r w:rsidRPr="003F5AE2">
        <w:rPr>
          <w:rFonts w:ascii="Arial" w:hAnsi="Arial" w:cs="Arial"/>
          <w:spacing w:val="53"/>
          <w:w w:val="150"/>
          <w:sz w:val="28"/>
          <w:szCs w:val="28"/>
        </w:rPr>
        <w:t xml:space="preserve"> </w:t>
      </w:r>
      <w:r w:rsidRPr="003F5AE2">
        <w:rPr>
          <w:rFonts w:ascii="Arial" w:hAnsi="Arial" w:cs="Arial"/>
          <w:sz w:val="28"/>
          <w:szCs w:val="28"/>
        </w:rPr>
        <w:t>India</w:t>
      </w:r>
      <w:r w:rsidRPr="003F5AE2">
        <w:rPr>
          <w:rFonts w:ascii="Arial" w:hAnsi="Arial" w:cs="Arial"/>
          <w:spacing w:val="54"/>
          <w:w w:val="150"/>
          <w:sz w:val="28"/>
          <w:szCs w:val="28"/>
        </w:rPr>
        <w:t xml:space="preserve"> </w:t>
      </w:r>
      <w:r w:rsidRPr="003F5AE2">
        <w:rPr>
          <w:rFonts w:ascii="Arial" w:hAnsi="Arial" w:cs="Arial"/>
          <w:sz w:val="28"/>
          <w:szCs w:val="28"/>
        </w:rPr>
        <w:t>are</w:t>
      </w:r>
      <w:r w:rsidRPr="003F5AE2">
        <w:rPr>
          <w:rFonts w:ascii="Arial" w:hAnsi="Arial" w:cs="Arial"/>
          <w:spacing w:val="53"/>
          <w:w w:val="150"/>
          <w:sz w:val="28"/>
          <w:szCs w:val="28"/>
        </w:rPr>
        <w:t xml:space="preserve"> </w:t>
      </w:r>
      <w:r w:rsidRPr="003F5AE2">
        <w:rPr>
          <w:rFonts w:ascii="Arial" w:hAnsi="Arial" w:cs="Arial"/>
          <w:sz w:val="28"/>
          <w:szCs w:val="28"/>
        </w:rPr>
        <w:t>as</w:t>
      </w:r>
      <w:r w:rsidRPr="003F5AE2">
        <w:rPr>
          <w:rFonts w:ascii="Arial" w:hAnsi="Arial" w:cs="Arial"/>
          <w:spacing w:val="53"/>
          <w:w w:val="150"/>
          <w:sz w:val="28"/>
          <w:szCs w:val="28"/>
        </w:rPr>
        <w:t xml:space="preserve"> </w:t>
      </w:r>
      <w:r w:rsidRPr="003F5AE2">
        <w:rPr>
          <w:rFonts w:ascii="Arial" w:hAnsi="Arial" w:cs="Arial"/>
          <w:sz w:val="28"/>
          <w:szCs w:val="28"/>
        </w:rPr>
        <w:t>diverse</w:t>
      </w:r>
      <w:r w:rsidRPr="003F5AE2">
        <w:rPr>
          <w:rFonts w:ascii="Arial" w:hAnsi="Arial" w:cs="Arial"/>
          <w:spacing w:val="54"/>
          <w:w w:val="150"/>
          <w:sz w:val="28"/>
          <w:szCs w:val="28"/>
        </w:rPr>
        <w:t xml:space="preserve"> </w:t>
      </w:r>
      <w:r w:rsidRPr="003F5AE2">
        <w:rPr>
          <w:rFonts w:ascii="Arial" w:hAnsi="Arial" w:cs="Arial"/>
          <w:sz w:val="28"/>
          <w:szCs w:val="28"/>
        </w:rPr>
        <w:t>as</w:t>
      </w:r>
      <w:r w:rsidRPr="003F5AE2">
        <w:rPr>
          <w:rFonts w:ascii="Arial" w:hAnsi="Arial" w:cs="Arial"/>
          <w:spacing w:val="53"/>
          <w:w w:val="150"/>
          <w:sz w:val="28"/>
          <w:szCs w:val="28"/>
        </w:rPr>
        <w:t xml:space="preserve"> </w:t>
      </w:r>
      <w:r w:rsidRPr="003F5AE2">
        <w:rPr>
          <w:rFonts w:ascii="Arial" w:hAnsi="Arial" w:cs="Arial"/>
          <w:sz w:val="28"/>
          <w:szCs w:val="28"/>
        </w:rPr>
        <w:t>its</w:t>
      </w:r>
      <w:r w:rsidRPr="003F5AE2">
        <w:rPr>
          <w:rFonts w:ascii="Arial" w:hAnsi="Arial" w:cs="Arial"/>
          <w:spacing w:val="53"/>
          <w:w w:val="150"/>
          <w:sz w:val="28"/>
          <w:szCs w:val="28"/>
        </w:rPr>
        <w:t xml:space="preserve"> </w:t>
      </w:r>
      <w:r w:rsidRPr="003F5AE2">
        <w:rPr>
          <w:rFonts w:ascii="Arial" w:hAnsi="Arial" w:cs="Arial"/>
          <w:sz w:val="28"/>
          <w:szCs w:val="28"/>
        </w:rPr>
        <w:t>people.</w:t>
      </w:r>
      <w:r w:rsidRPr="003F5AE2">
        <w:rPr>
          <w:rFonts w:ascii="Arial" w:hAnsi="Arial" w:cs="Arial"/>
          <w:spacing w:val="54"/>
          <w:w w:val="150"/>
          <w:sz w:val="28"/>
          <w:szCs w:val="28"/>
        </w:rPr>
        <w:t xml:space="preserve"> </w:t>
      </w:r>
      <w:r w:rsidRPr="003F5AE2">
        <w:rPr>
          <w:rFonts w:ascii="Arial" w:hAnsi="Arial" w:cs="Arial"/>
          <w:spacing w:val="-5"/>
          <w:sz w:val="28"/>
          <w:szCs w:val="28"/>
        </w:rPr>
        <w:t>In</w:t>
      </w:r>
      <w:r w:rsidR="0071550C" w:rsidRPr="003F5AE2">
        <w:rPr>
          <w:rFonts w:ascii="Arial" w:hAnsi="Arial" w:cs="Arial"/>
          <w:sz w:val="28"/>
          <w:szCs w:val="28"/>
        </w:rPr>
        <w:t xml:space="preserve"> </w:t>
      </w:r>
      <w:r w:rsidRPr="003F5AE2">
        <w:rPr>
          <w:rFonts w:ascii="Arial" w:hAnsi="Arial" w:cs="Arial"/>
          <w:sz w:val="28"/>
          <w:szCs w:val="28"/>
        </w:rPr>
        <w:t xml:space="preserve">Nagaland, the pungent aroma of fermented bamboo shoot dishes might be an olfactory delight to the locals but can be overwhelming to outsiders unfamiliar with such intense flavors. A well-meaning guest might decline the dish, not </w:t>
      </w:r>
      <w:proofErr w:type="spellStart"/>
      <w:r w:rsidR="0071550C" w:rsidRPr="003F5AE2">
        <w:rPr>
          <w:rFonts w:ascii="Arial" w:hAnsi="Arial" w:cs="Arial"/>
          <w:sz w:val="28"/>
          <w:szCs w:val="28"/>
        </w:rPr>
        <w:t>realising</w:t>
      </w:r>
      <w:proofErr w:type="spellEnd"/>
      <w:r w:rsidRPr="003F5AE2">
        <w:rPr>
          <w:rFonts w:ascii="Arial" w:hAnsi="Arial" w:cs="Arial"/>
          <w:sz w:val="28"/>
          <w:szCs w:val="28"/>
        </w:rPr>
        <w:t xml:space="preserve"> that in Naga culture, refusing food can </w:t>
      </w:r>
      <w:proofErr w:type="gramStart"/>
      <w:r w:rsidRPr="003F5AE2">
        <w:rPr>
          <w:rFonts w:ascii="Arial" w:hAnsi="Arial" w:cs="Arial"/>
          <w:sz w:val="28"/>
          <w:szCs w:val="28"/>
        </w:rPr>
        <w:t>be perceived</w:t>
      </w:r>
      <w:proofErr w:type="gramEnd"/>
      <w:r w:rsidRPr="003F5AE2">
        <w:rPr>
          <w:rFonts w:ascii="Arial" w:hAnsi="Arial" w:cs="Arial"/>
          <w:sz w:val="28"/>
          <w:szCs w:val="28"/>
        </w:rPr>
        <w:t xml:space="preserve"> as a slight to the host's hospitality. Similarly, the practice of communal eating, prevalent in </w:t>
      </w:r>
      <w:proofErr w:type="gramStart"/>
      <w:r w:rsidRPr="003F5AE2">
        <w:rPr>
          <w:rFonts w:ascii="Arial" w:hAnsi="Arial" w:cs="Arial"/>
          <w:sz w:val="28"/>
          <w:szCs w:val="28"/>
        </w:rPr>
        <w:t>many</w:t>
      </w:r>
      <w:proofErr w:type="gramEnd"/>
      <w:r w:rsidRPr="003F5AE2">
        <w:rPr>
          <w:rFonts w:ascii="Arial" w:hAnsi="Arial" w:cs="Arial"/>
          <w:sz w:val="28"/>
          <w:szCs w:val="28"/>
        </w:rPr>
        <w:t xml:space="preserve"> tribes, might </w:t>
      </w:r>
      <w:proofErr w:type="gramStart"/>
      <w:r w:rsidRPr="003F5AE2">
        <w:rPr>
          <w:rFonts w:ascii="Arial" w:hAnsi="Arial" w:cs="Arial"/>
          <w:sz w:val="28"/>
          <w:szCs w:val="28"/>
        </w:rPr>
        <w:t>be misread</w:t>
      </w:r>
      <w:proofErr w:type="gramEnd"/>
      <w:r w:rsidRPr="003F5AE2">
        <w:rPr>
          <w:rFonts w:ascii="Arial" w:hAnsi="Arial" w:cs="Arial"/>
          <w:sz w:val="28"/>
          <w:szCs w:val="28"/>
        </w:rPr>
        <w:t xml:space="preserve"> by those accustomed to individual servings, leading to discomfort and unintended </w:t>
      </w:r>
      <w:r w:rsidR="0071550C" w:rsidRPr="003F5AE2">
        <w:rPr>
          <w:rFonts w:ascii="Arial" w:hAnsi="Arial" w:cs="Arial"/>
          <w:sz w:val="28"/>
          <w:szCs w:val="28"/>
        </w:rPr>
        <w:t>offence</w:t>
      </w:r>
      <w:r w:rsidRPr="003F5AE2">
        <w:rPr>
          <w:rFonts w:ascii="Arial" w:hAnsi="Arial" w:cs="Arial"/>
          <w:sz w:val="28"/>
          <w:szCs w:val="28"/>
        </w:rPr>
        <w:t>.</w:t>
      </w:r>
    </w:p>
    <w:p w14:paraId="63AEDDBE" w14:textId="77777777" w:rsidR="00356884" w:rsidRPr="003F5AE2" w:rsidRDefault="00356884" w:rsidP="003F5AE2">
      <w:pPr>
        <w:pStyle w:val="BodyText"/>
        <w:spacing w:line="360" w:lineRule="auto"/>
        <w:jc w:val="left"/>
        <w:rPr>
          <w:rFonts w:ascii="Arial" w:hAnsi="Arial" w:cs="Arial"/>
          <w:sz w:val="28"/>
          <w:szCs w:val="28"/>
        </w:rPr>
      </w:pPr>
    </w:p>
    <w:p w14:paraId="467DAD8C"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Language, the vessel of culture, also plays a pivotal role in misunderstandings. The region is a linguistic mosaic with hundreds of languages and dialects. In a place where multilingualism is the norm, even subtle variations in pronunciation or </w:t>
      </w:r>
      <w:r w:rsidRPr="003F5AE2">
        <w:rPr>
          <w:rFonts w:ascii="Arial" w:hAnsi="Arial" w:cs="Arial"/>
          <w:sz w:val="28"/>
          <w:szCs w:val="28"/>
        </w:rPr>
        <w:lastRenderedPageBreak/>
        <w:t>intonation can alter meanings</w:t>
      </w:r>
      <w:r w:rsidRPr="003F5AE2">
        <w:rPr>
          <w:rFonts w:ascii="Arial" w:hAnsi="Arial" w:cs="Arial"/>
          <w:spacing w:val="40"/>
          <w:sz w:val="28"/>
          <w:szCs w:val="28"/>
        </w:rPr>
        <w:t xml:space="preserve"> </w:t>
      </w:r>
      <w:r w:rsidRPr="003F5AE2">
        <w:rPr>
          <w:rFonts w:ascii="Arial" w:hAnsi="Arial" w:cs="Arial"/>
          <w:sz w:val="28"/>
          <w:szCs w:val="28"/>
        </w:rPr>
        <w:t xml:space="preserve">significantly. A simple greeting in Assamese might </w:t>
      </w:r>
      <w:proofErr w:type="gramStart"/>
      <w:r w:rsidRPr="003F5AE2">
        <w:rPr>
          <w:rFonts w:ascii="Arial" w:hAnsi="Arial" w:cs="Arial"/>
          <w:sz w:val="28"/>
          <w:szCs w:val="28"/>
        </w:rPr>
        <w:t>be interpreted</w:t>
      </w:r>
      <w:proofErr w:type="gramEnd"/>
      <w:r w:rsidRPr="003F5AE2">
        <w:rPr>
          <w:rFonts w:ascii="Arial" w:hAnsi="Arial" w:cs="Arial"/>
          <w:sz w:val="28"/>
          <w:szCs w:val="28"/>
        </w:rPr>
        <w:t xml:space="preserve"> differently by a Mizo speaker, not just in semantics</w:t>
      </w:r>
      <w:r w:rsidRPr="003F5AE2">
        <w:rPr>
          <w:rFonts w:ascii="Arial" w:hAnsi="Arial" w:cs="Arial"/>
          <w:spacing w:val="-3"/>
          <w:sz w:val="28"/>
          <w:szCs w:val="28"/>
        </w:rPr>
        <w:t xml:space="preserve"> </w:t>
      </w:r>
      <w:r w:rsidRPr="003F5AE2">
        <w:rPr>
          <w:rFonts w:ascii="Arial" w:hAnsi="Arial" w:cs="Arial"/>
          <w:sz w:val="28"/>
          <w:szCs w:val="28"/>
        </w:rPr>
        <w:t>but</w:t>
      </w:r>
      <w:r w:rsidRPr="003F5AE2">
        <w:rPr>
          <w:rFonts w:ascii="Arial" w:hAnsi="Arial" w:cs="Arial"/>
          <w:spacing w:val="-3"/>
          <w:sz w:val="28"/>
          <w:szCs w:val="28"/>
        </w:rPr>
        <w:t xml:space="preserve"> </w:t>
      </w:r>
      <w:r w:rsidRPr="003F5AE2">
        <w:rPr>
          <w:rFonts w:ascii="Arial" w:hAnsi="Arial" w:cs="Arial"/>
          <w:sz w:val="28"/>
          <w:szCs w:val="28"/>
        </w:rPr>
        <w:t>in</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cultural</w:t>
      </w:r>
      <w:r w:rsidRPr="003F5AE2">
        <w:rPr>
          <w:rFonts w:ascii="Arial" w:hAnsi="Arial" w:cs="Arial"/>
          <w:spacing w:val="-2"/>
          <w:sz w:val="28"/>
          <w:szCs w:val="28"/>
        </w:rPr>
        <w:t xml:space="preserve"> </w:t>
      </w:r>
      <w:r w:rsidRPr="003F5AE2">
        <w:rPr>
          <w:rFonts w:ascii="Arial" w:hAnsi="Arial" w:cs="Arial"/>
          <w:sz w:val="28"/>
          <w:szCs w:val="28"/>
        </w:rPr>
        <w:t>weight</w:t>
      </w:r>
      <w:r w:rsidRPr="003F5AE2">
        <w:rPr>
          <w:rFonts w:ascii="Arial" w:hAnsi="Arial" w:cs="Arial"/>
          <w:spacing w:val="-2"/>
          <w:sz w:val="28"/>
          <w:szCs w:val="28"/>
        </w:rPr>
        <w:t xml:space="preserve"> </w:t>
      </w:r>
      <w:r w:rsidRPr="003F5AE2">
        <w:rPr>
          <w:rFonts w:ascii="Arial" w:hAnsi="Arial" w:cs="Arial"/>
          <w:sz w:val="28"/>
          <w:szCs w:val="28"/>
        </w:rPr>
        <w:t>it</w:t>
      </w:r>
      <w:r w:rsidRPr="003F5AE2">
        <w:rPr>
          <w:rFonts w:ascii="Arial" w:hAnsi="Arial" w:cs="Arial"/>
          <w:spacing w:val="-3"/>
          <w:sz w:val="28"/>
          <w:szCs w:val="28"/>
        </w:rPr>
        <w:t xml:space="preserve"> </w:t>
      </w:r>
      <w:r w:rsidRPr="003F5AE2">
        <w:rPr>
          <w:rFonts w:ascii="Arial" w:hAnsi="Arial" w:cs="Arial"/>
          <w:sz w:val="28"/>
          <w:szCs w:val="28"/>
        </w:rPr>
        <w:t>carries.</w:t>
      </w:r>
      <w:r w:rsidRPr="003F5AE2">
        <w:rPr>
          <w:rFonts w:ascii="Arial" w:hAnsi="Arial" w:cs="Arial"/>
          <w:spacing w:val="-3"/>
          <w:sz w:val="28"/>
          <w:szCs w:val="28"/>
        </w:rPr>
        <w:t xml:space="preserve"> </w:t>
      </w:r>
      <w:r w:rsidRPr="003F5AE2">
        <w:rPr>
          <w:rFonts w:ascii="Arial" w:hAnsi="Arial" w:cs="Arial"/>
          <w:sz w:val="28"/>
          <w:szCs w:val="28"/>
        </w:rPr>
        <w:t>This</w:t>
      </w:r>
      <w:r w:rsidRPr="003F5AE2">
        <w:rPr>
          <w:rFonts w:ascii="Arial" w:hAnsi="Arial" w:cs="Arial"/>
          <w:spacing w:val="-3"/>
          <w:sz w:val="28"/>
          <w:szCs w:val="28"/>
        </w:rPr>
        <w:t xml:space="preserve"> </w:t>
      </w:r>
      <w:r w:rsidRPr="003F5AE2">
        <w:rPr>
          <w:rFonts w:ascii="Arial" w:hAnsi="Arial" w:cs="Arial"/>
          <w:sz w:val="28"/>
          <w:szCs w:val="28"/>
        </w:rPr>
        <w:t xml:space="preserve">linguistic diversity, while enriching, can sometimes </w:t>
      </w:r>
      <w:proofErr w:type="gramStart"/>
      <w:r w:rsidRPr="003F5AE2">
        <w:rPr>
          <w:rFonts w:ascii="Arial" w:hAnsi="Arial" w:cs="Arial"/>
          <w:sz w:val="28"/>
          <w:szCs w:val="28"/>
        </w:rPr>
        <w:t>act as</w:t>
      </w:r>
      <w:proofErr w:type="gramEnd"/>
      <w:r w:rsidRPr="003F5AE2">
        <w:rPr>
          <w:rFonts w:ascii="Arial" w:hAnsi="Arial" w:cs="Arial"/>
          <w:sz w:val="28"/>
          <w:szCs w:val="28"/>
        </w:rPr>
        <w:t xml:space="preserve"> a barrier, creating a chasm of misunderstanding that requires careful </w:t>
      </w:r>
      <w:r w:rsidRPr="003F5AE2">
        <w:rPr>
          <w:rFonts w:ascii="Arial" w:hAnsi="Arial" w:cs="Arial"/>
          <w:spacing w:val="-2"/>
          <w:sz w:val="28"/>
          <w:szCs w:val="28"/>
        </w:rPr>
        <w:t>navigation.</w:t>
      </w:r>
    </w:p>
    <w:p w14:paraId="5E77A06F" w14:textId="77777777" w:rsidR="00356884" w:rsidRPr="003F5AE2" w:rsidRDefault="00356884" w:rsidP="003F5AE2">
      <w:pPr>
        <w:pStyle w:val="BodyText"/>
        <w:spacing w:line="360" w:lineRule="auto"/>
        <w:jc w:val="left"/>
        <w:rPr>
          <w:rFonts w:ascii="Arial" w:hAnsi="Arial" w:cs="Arial"/>
          <w:sz w:val="28"/>
          <w:szCs w:val="28"/>
        </w:rPr>
      </w:pPr>
    </w:p>
    <w:p w14:paraId="2E52B497"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Social norms and etiquettes further complicate interactions. In</w:t>
      </w:r>
      <w:r w:rsidRPr="003F5AE2">
        <w:rPr>
          <w:rFonts w:ascii="Arial" w:hAnsi="Arial" w:cs="Arial"/>
          <w:spacing w:val="-4"/>
          <w:sz w:val="28"/>
          <w:szCs w:val="28"/>
        </w:rPr>
        <w:t xml:space="preserve"> </w:t>
      </w:r>
      <w:r w:rsidRPr="003F5AE2">
        <w:rPr>
          <w:rFonts w:ascii="Arial" w:hAnsi="Arial" w:cs="Arial"/>
          <w:sz w:val="28"/>
          <w:szCs w:val="28"/>
        </w:rPr>
        <w:t>Arunachal</w:t>
      </w:r>
      <w:r w:rsidRPr="003F5AE2">
        <w:rPr>
          <w:rFonts w:ascii="Arial" w:hAnsi="Arial" w:cs="Arial"/>
          <w:spacing w:val="-4"/>
          <w:sz w:val="28"/>
          <w:szCs w:val="28"/>
        </w:rPr>
        <w:t xml:space="preserve"> </w:t>
      </w:r>
      <w:r w:rsidRPr="003F5AE2">
        <w:rPr>
          <w:rFonts w:ascii="Arial" w:hAnsi="Arial" w:cs="Arial"/>
          <w:sz w:val="28"/>
          <w:szCs w:val="28"/>
        </w:rPr>
        <w:t>Pradesh,</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4"/>
          <w:sz w:val="28"/>
          <w:szCs w:val="28"/>
        </w:rPr>
        <w:t xml:space="preserve"> </w:t>
      </w:r>
      <w:r w:rsidRPr="003F5AE2">
        <w:rPr>
          <w:rFonts w:ascii="Arial" w:hAnsi="Arial" w:cs="Arial"/>
          <w:sz w:val="28"/>
          <w:szCs w:val="28"/>
        </w:rPr>
        <w:t>concept</w:t>
      </w:r>
      <w:r w:rsidRPr="003F5AE2">
        <w:rPr>
          <w:rFonts w:ascii="Arial" w:hAnsi="Arial" w:cs="Arial"/>
          <w:spacing w:val="-4"/>
          <w:sz w:val="28"/>
          <w:szCs w:val="28"/>
        </w:rPr>
        <w:t xml:space="preserve"> </w:t>
      </w:r>
      <w:r w:rsidRPr="003F5AE2">
        <w:rPr>
          <w:rFonts w:ascii="Arial" w:hAnsi="Arial" w:cs="Arial"/>
          <w:sz w:val="28"/>
          <w:szCs w:val="28"/>
        </w:rPr>
        <w:t>of</w:t>
      </w:r>
      <w:r w:rsidRPr="003F5AE2">
        <w:rPr>
          <w:rFonts w:ascii="Arial" w:hAnsi="Arial" w:cs="Arial"/>
          <w:spacing w:val="-4"/>
          <w:sz w:val="28"/>
          <w:szCs w:val="28"/>
        </w:rPr>
        <w:t xml:space="preserve"> </w:t>
      </w:r>
      <w:r w:rsidRPr="003F5AE2">
        <w:rPr>
          <w:rFonts w:ascii="Arial" w:hAnsi="Arial" w:cs="Arial"/>
          <w:sz w:val="28"/>
          <w:szCs w:val="28"/>
        </w:rPr>
        <w:t>personal</w:t>
      </w:r>
      <w:r w:rsidRPr="003F5AE2">
        <w:rPr>
          <w:rFonts w:ascii="Arial" w:hAnsi="Arial" w:cs="Arial"/>
          <w:spacing w:val="-4"/>
          <w:sz w:val="28"/>
          <w:szCs w:val="28"/>
        </w:rPr>
        <w:t xml:space="preserve"> </w:t>
      </w:r>
      <w:r w:rsidRPr="003F5AE2">
        <w:rPr>
          <w:rFonts w:ascii="Arial" w:hAnsi="Arial" w:cs="Arial"/>
          <w:sz w:val="28"/>
          <w:szCs w:val="28"/>
        </w:rPr>
        <w:t>space</w:t>
      </w:r>
      <w:r w:rsidRPr="003F5AE2">
        <w:rPr>
          <w:rFonts w:ascii="Arial" w:hAnsi="Arial" w:cs="Arial"/>
          <w:spacing w:val="-3"/>
          <w:sz w:val="28"/>
          <w:szCs w:val="28"/>
        </w:rPr>
        <w:t xml:space="preserve"> </w:t>
      </w:r>
      <w:r w:rsidRPr="003F5AE2">
        <w:rPr>
          <w:rFonts w:ascii="Arial" w:hAnsi="Arial" w:cs="Arial"/>
          <w:sz w:val="28"/>
          <w:szCs w:val="28"/>
        </w:rPr>
        <w:t>differs markedly</w:t>
      </w:r>
      <w:r w:rsidRPr="003F5AE2">
        <w:rPr>
          <w:rFonts w:ascii="Arial" w:hAnsi="Arial" w:cs="Arial"/>
          <w:spacing w:val="48"/>
          <w:sz w:val="28"/>
          <w:szCs w:val="28"/>
        </w:rPr>
        <w:t xml:space="preserve"> </w:t>
      </w:r>
      <w:r w:rsidRPr="003F5AE2">
        <w:rPr>
          <w:rFonts w:ascii="Arial" w:hAnsi="Arial" w:cs="Arial"/>
          <w:sz w:val="28"/>
          <w:szCs w:val="28"/>
        </w:rPr>
        <w:t>from</w:t>
      </w:r>
      <w:r w:rsidRPr="003F5AE2">
        <w:rPr>
          <w:rFonts w:ascii="Arial" w:hAnsi="Arial" w:cs="Arial"/>
          <w:spacing w:val="51"/>
          <w:sz w:val="28"/>
          <w:szCs w:val="28"/>
        </w:rPr>
        <w:t xml:space="preserve"> </w:t>
      </w:r>
      <w:r w:rsidRPr="003F5AE2">
        <w:rPr>
          <w:rFonts w:ascii="Arial" w:hAnsi="Arial" w:cs="Arial"/>
          <w:sz w:val="28"/>
          <w:szCs w:val="28"/>
        </w:rPr>
        <w:t>that</w:t>
      </w:r>
      <w:r w:rsidRPr="003F5AE2">
        <w:rPr>
          <w:rFonts w:ascii="Arial" w:hAnsi="Arial" w:cs="Arial"/>
          <w:spacing w:val="50"/>
          <w:sz w:val="28"/>
          <w:szCs w:val="28"/>
        </w:rPr>
        <w:t xml:space="preserve"> </w:t>
      </w:r>
      <w:r w:rsidRPr="003F5AE2">
        <w:rPr>
          <w:rFonts w:ascii="Arial" w:hAnsi="Arial" w:cs="Arial"/>
          <w:sz w:val="28"/>
          <w:szCs w:val="28"/>
        </w:rPr>
        <w:t>in</w:t>
      </w:r>
      <w:r w:rsidRPr="003F5AE2">
        <w:rPr>
          <w:rFonts w:ascii="Arial" w:hAnsi="Arial" w:cs="Arial"/>
          <w:spacing w:val="51"/>
          <w:sz w:val="28"/>
          <w:szCs w:val="28"/>
        </w:rPr>
        <w:t xml:space="preserve"> </w:t>
      </w:r>
      <w:r w:rsidRPr="003F5AE2">
        <w:rPr>
          <w:rFonts w:ascii="Arial" w:hAnsi="Arial" w:cs="Arial"/>
          <w:sz w:val="28"/>
          <w:szCs w:val="28"/>
        </w:rPr>
        <w:t>urban</w:t>
      </w:r>
      <w:r w:rsidRPr="003F5AE2">
        <w:rPr>
          <w:rFonts w:ascii="Arial" w:hAnsi="Arial" w:cs="Arial"/>
          <w:spacing w:val="50"/>
          <w:sz w:val="28"/>
          <w:szCs w:val="28"/>
        </w:rPr>
        <w:t xml:space="preserve"> </w:t>
      </w:r>
      <w:r w:rsidRPr="003F5AE2">
        <w:rPr>
          <w:rFonts w:ascii="Arial" w:hAnsi="Arial" w:cs="Arial"/>
          <w:sz w:val="28"/>
          <w:szCs w:val="28"/>
        </w:rPr>
        <w:t>metropolitan</w:t>
      </w:r>
      <w:r w:rsidRPr="003F5AE2">
        <w:rPr>
          <w:rFonts w:ascii="Arial" w:hAnsi="Arial" w:cs="Arial"/>
          <w:spacing w:val="51"/>
          <w:sz w:val="28"/>
          <w:szCs w:val="28"/>
        </w:rPr>
        <w:t xml:space="preserve"> </w:t>
      </w:r>
      <w:r w:rsidRPr="003F5AE2">
        <w:rPr>
          <w:rFonts w:ascii="Arial" w:hAnsi="Arial" w:cs="Arial"/>
          <w:sz w:val="28"/>
          <w:szCs w:val="28"/>
        </w:rPr>
        <w:t>areas.</w:t>
      </w:r>
      <w:r w:rsidRPr="003F5AE2">
        <w:rPr>
          <w:rFonts w:ascii="Arial" w:hAnsi="Arial" w:cs="Arial"/>
          <w:spacing w:val="51"/>
          <w:sz w:val="28"/>
          <w:szCs w:val="28"/>
        </w:rPr>
        <w:t xml:space="preserve"> </w:t>
      </w:r>
      <w:r w:rsidRPr="003F5AE2">
        <w:rPr>
          <w:rFonts w:ascii="Arial" w:hAnsi="Arial" w:cs="Arial"/>
          <w:spacing w:val="-2"/>
          <w:sz w:val="28"/>
          <w:szCs w:val="28"/>
        </w:rPr>
        <w:t>People</w:t>
      </w:r>
      <w:r w:rsidR="0071550C" w:rsidRPr="003F5AE2">
        <w:rPr>
          <w:rFonts w:ascii="Arial" w:hAnsi="Arial" w:cs="Arial"/>
          <w:sz w:val="28"/>
          <w:szCs w:val="28"/>
        </w:rPr>
        <w:t xml:space="preserve"> </w:t>
      </w:r>
      <w:r w:rsidRPr="003F5AE2">
        <w:rPr>
          <w:rFonts w:ascii="Arial" w:hAnsi="Arial" w:cs="Arial"/>
          <w:sz w:val="28"/>
          <w:szCs w:val="28"/>
        </w:rPr>
        <w:t>accustomed to the close-knit communal living might inadvertently invade the personal space of someone from a more individualistic culture, causing discomfort.</w:t>
      </w:r>
      <w:r w:rsidRPr="003F5AE2">
        <w:rPr>
          <w:rFonts w:ascii="Arial" w:hAnsi="Arial" w:cs="Arial"/>
          <w:spacing w:val="40"/>
          <w:sz w:val="28"/>
          <w:szCs w:val="28"/>
        </w:rPr>
        <w:t xml:space="preserve"> </w:t>
      </w:r>
      <w:r w:rsidRPr="003F5AE2">
        <w:rPr>
          <w:rFonts w:ascii="Arial" w:hAnsi="Arial" w:cs="Arial"/>
          <w:sz w:val="28"/>
          <w:szCs w:val="28"/>
        </w:rPr>
        <w:t xml:space="preserve">Conversely, the reserved demeanor of someone from a more individualistic background might </w:t>
      </w:r>
      <w:proofErr w:type="gramStart"/>
      <w:r w:rsidRPr="003F5AE2">
        <w:rPr>
          <w:rFonts w:ascii="Arial" w:hAnsi="Arial" w:cs="Arial"/>
          <w:sz w:val="28"/>
          <w:szCs w:val="28"/>
        </w:rPr>
        <w:t>be perceived</w:t>
      </w:r>
      <w:proofErr w:type="gramEnd"/>
      <w:r w:rsidRPr="003F5AE2">
        <w:rPr>
          <w:rFonts w:ascii="Arial" w:hAnsi="Arial" w:cs="Arial"/>
          <w:sz w:val="28"/>
          <w:szCs w:val="28"/>
        </w:rPr>
        <w:t xml:space="preserve"> as aloofness or unfriendliness in the communal context of </w:t>
      </w:r>
      <w:proofErr w:type="gramStart"/>
      <w:r w:rsidRPr="003F5AE2">
        <w:rPr>
          <w:rFonts w:ascii="Arial" w:hAnsi="Arial" w:cs="Arial"/>
          <w:sz w:val="28"/>
          <w:szCs w:val="28"/>
        </w:rPr>
        <w:t>many</w:t>
      </w:r>
      <w:proofErr w:type="gramEnd"/>
      <w:r w:rsidRPr="003F5AE2">
        <w:rPr>
          <w:rFonts w:ascii="Arial" w:hAnsi="Arial" w:cs="Arial"/>
          <w:sz w:val="28"/>
          <w:szCs w:val="28"/>
        </w:rPr>
        <w:t xml:space="preserve"> </w:t>
      </w:r>
      <w:r w:rsidR="00F61270" w:rsidRPr="003F5AE2">
        <w:rPr>
          <w:rFonts w:ascii="Arial" w:hAnsi="Arial" w:cs="Arial"/>
          <w:sz w:val="28"/>
          <w:szCs w:val="28"/>
        </w:rPr>
        <w:t>Northeast</w:t>
      </w:r>
      <w:r w:rsidRPr="003F5AE2">
        <w:rPr>
          <w:rFonts w:ascii="Arial" w:hAnsi="Arial" w:cs="Arial"/>
          <w:sz w:val="28"/>
          <w:szCs w:val="28"/>
        </w:rPr>
        <w:t>ern tribes.</w:t>
      </w:r>
    </w:p>
    <w:p w14:paraId="35E6DEC5" w14:textId="77777777" w:rsidR="00356884" w:rsidRPr="003F5AE2" w:rsidRDefault="00356884" w:rsidP="003F5AE2">
      <w:pPr>
        <w:pStyle w:val="BodyText"/>
        <w:spacing w:line="360" w:lineRule="auto"/>
        <w:jc w:val="left"/>
        <w:rPr>
          <w:rFonts w:ascii="Arial" w:hAnsi="Arial" w:cs="Arial"/>
          <w:sz w:val="28"/>
          <w:szCs w:val="28"/>
        </w:rPr>
      </w:pPr>
    </w:p>
    <w:p w14:paraId="74FD0434" w14:textId="77777777" w:rsidR="00356884" w:rsidRPr="003F5AE2" w:rsidRDefault="00000000" w:rsidP="003F5AE2">
      <w:pPr>
        <w:pStyle w:val="BodyText"/>
        <w:spacing w:before="0" w:line="360" w:lineRule="auto"/>
        <w:ind w:right="502"/>
        <w:rPr>
          <w:rFonts w:ascii="Arial" w:hAnsi="Arial" w:cs="Arial"/>
          <w:sz w:val="28"/>
          <w:szCs w:val="28"/>
        </w:rPr>
      </w:pPr>
      <w:r w:rsidRPr="003F5AE2">
        <w:rPr>
          <w:rFonts w:ascii="Arial" w:hAnsi="Arial" w:cs="Arial"/>
          <w:sz w:val="28"/>
          <w:szCs w:val="28"/>
        </w:rPr>
        <w:t>The interplay of traditional and modern values adds</w:t>
      </w:r>
      <w:r w:rsidRPr="003F5AE2">
        <w:rPr>
          <w:rFonts w:ascii="Arial" w:hAnsi="Arial" w:cs="Arial"/>
          <w:spacing w:val="40"/>
          <w:sz w:val="28"/>
          <w:szCs w:val="28"/>
        </w:rPr>
        <w:t xml:space="preserve"> </w:t>
      </w:r>
      <w:r w:rsidRPr="003F5AE2">
        <w:rPr>
          <w:rFonts w:ascii="Arial" w:hAnsi="Arial" w:cs="Arial"/>
          <w:sz w:val="28"/>
          <w:szCs w:val="28"/>
        </w:rPr>
        <w:t xml:space="preserve">another layer to the potential for misunderstandings. In Manipur, the traditional dance forms like Manipuri Raas Leela are not just art but a profound expression of spiritual and cultural identity. A casual or uninformed comment on such a performance by someone unfamiliar with its significance can </w:t>
      </w:r>
      <w:proofErr w:type="gramStart"/>
      <w:r w:rsidRPr="003F5AE2">
        <w:rPr>
          <w:rFonts w:ascii="Arial" w:hAnsi="Arial" w:cs="Arial"/>
          <w:sz w:val="28"/>
          <w:szCs w:val="28"/>
        </w:rPr>
        <w:t>be perceived</w:t>
      </w:r>
      <w:proofErr w:type="gramEnd"/>
      <w:r w:rsidRPr="003F5AE2">
        <w:rPr>
          <w:rFonts w:ascii="Arial" w:hAnsi="Arial" w:cs="Arial"/>
          <w:sz w:val="28"/>
          <w:szCs w:val="28"/>
        </w:rPr>
        <w:t xml:space="preserve"> as disrespectful. On the other hand, the younger generation, increasingly exposed to</w:t>
      </w:r>
      <w:r w:rsidRPr="003F5AE2">
        <w:rPr>
          <w:rFonts w:ascii="Arial" w:hAnsi="Arial" w:cs="Arial"/>
          <w:spacing w:val="40"/>
          <w:sz w:val="28"/>
          <w:szCs w:val="28"/>
        </w:rPr>
        <w:t xml:space="preserve"> </w:t>
      </w:r>
      <w:r w:rsidRPr="003F5AE2">
        <w:rPr>
          <w:rFonts w:ascii="Arial" w:hAnsi="Arial" w:cs="Arial"/>
          <w:sz w:val="28"/>
          <w:szCs w:val="28"/>
        </w:rPr>
        <w:t>global cultures through media and technology, might find themselves at odds with older, more traditional family members, leading to intra-cultural misunderstandings.</w:t>
      </w:r>
    </w:p>
    <w:p w14:paraId="29973A86" w14:textId="77777777" w:rsidR="00356884" w:rsidRPr="003F5AE2" w:rsidRDefault="00356884" w:rsidP="003F5AE2">
      <w:pPr>
        <w:pStyle w:val="BodyText"/>
        <w:spacing w:line="360" w:lineRule="auto"/>
        <w:jc w:val="left"/>
        <w:rPr>
          <w:rFonts w:ascii="Arial" w:hAnsi="Arial" w:cs="Arial"/>
          <w:sz w:val="28"/>
          <w:szCs w:val="28"/>
        </w:rPr>
      </w:pPr>
    </w:p>
    <w:p w14:paraId="29ACF548" w14:textId="77777777" w:rsidR="00356884" w:rsidRPr="003F5AE2" w:rsidRDefault="00000000" w:rsidP="003F5AE2">
      <w:pPr>
        <w:pStyle w:val="BodyText"/>
        <w:spacing w:before="1" w:line="360" w:lineRule="auto"/>
        <w:ind w:right="503"/>
        <w:rPr>
          <w:rFonts w:ascii="Arial" w:hAnsi="Arial" w:cs="Arial"/>
          <w:sz w:val="28"/>
          <w:szCs w:val="28"/>
        </w:rPr>
      </w:pPr>
      <w:r w:rsidRPr="003F5AE2">
        <w:rPr>
          <w:rFonts w:ascii="Arial" w:hAnsi="Arial" w:cs="Arial"/>
          <w:sz w:val="28"/>
          <w:szCs w:val="28"/>
        </w:rPr>
        <w:t>Understanding</w:t>
      </w:r>
      <w:r w:rsidRPr="003F5AE2">
        <w:rPr>
          <w:rFonts w:ascii="Arial" w:hAnsi="Arial" w:cs="Arial"/>
          <w:spacing w:val="-5"/>
          <w:sz w:val="28"/>
          <w:szCs w:val="28"/>
        </w:rPr>
        <w:t xml:space="preserve"> </w:t>
      </w:r>
      <w:r w:rsidRPr="003F5AE2">
        <w:rPr>
          <w:rFonts w:ascii="Arial" w:hAnsi="Arial" w:cs="Arial"/>
          <w:sz w:val="28"/>
          <w:szCs w:val="28"/>
        </w:rPr>
        <w:t>these</w:t>
      </w:r>
      <w:r w:rsidRPr="003F5AE2">
        <w:rPr>
          <w:rFonts w:ascii="Arial" w:hAnsi="Arial" w:cs="Arial"/>
          <w:spacing w:val="-5"/>
          <w:sz w:val="28"/>
          <w:szCs w:val="28"/>
        </w:rPr>
        <w:t xml:space="preserve"> </w:t>
      </w:r>
      <w:r w:rsidRPr="003F5AE2">
        <w:rPr>
          <w:rFonts w:ascii="Arial" w:hAnsi="Arial" w:cs="Arial"/>
          <w:sz w:val="28"/>
          <w:szCs w:val="28"/>
        </w:rPr>
        <w:t>cultural</w:t>
      </w:r>
      <w:r w:rsidRPr="003F5AE2">
        <w:rPr>
          <w:rFonts w:ascii="Arial" w:hAnsi="Arial" w:cs="Arial"/>
          <w:spacing w:val="-5"/>
          <w:sz w:val="28"/>
          <w:szCs w:val="28"/>
        </w:rPr>
        <w:t xml:space="preserve"> </w:t>
      </w:r>
      <w:r w:rsidRPr="003F5AE2">
        <w:rPr>
          <w:rFonts w:ascii="Arial" w:hAnsi="Arial" w:cs="Arial"/>
          <w:sz w:val="28"/>
          <w:szCs w:val="28"/>
        </w:rPr>
        <w:t>nuances</w:t>
      </w:r>
      <w:r w:rsidRPr="003F5AE2">
        <w:rPr>
          <w:rFonts w:ascii="Arial" w:hAnsi="Arial" w:cs="Arial"/>
          <w:spacing w:val="-5"/>
          <w:sz w:val="28"/>
          <w:szCs w:val="28"/>
        </w:rPr>
        <w:t xml:space="preserve"> </w:t>
      </w:r>
      <w:r w:rsidRPr="003F5AE2">
        <w:rPr>
          <w:rFonts w:ascii="Arial" w:hAnsi="Arial" w:cs="Arial"/>
          <w:sz w:val="28"/>
          <w:szCs w:val="28"/>
        </w:rPr>
        <w:t>is</w:t>
      </w:r>
      <w:r w:rsidRPr="003F5AE2">
        <w:rPr>
          <w:rFonts w:ascii="Arial" w:hAnsi="Arial" w:cs="Arial"/>
          <w:spacing w:val="-5"/>
          <w:sz w:val="28"/>
          <w:szCs w:val="28"/>
        </w:rPr>
        <w:t xml:space="preserve"> </w:t>
      </w:r>
      <w:r w:rsidRPr="003F5AE2">
        <w:rPr>
          <w:rFonts w:ascii="Arial" w:hAnsi="Arial" w:cs="Arial"/>
          <w:sz w:val="28"/>
          <w:szCs w:val="28"/>
        </w:rPr>
        <w:t>crucial</w:t>
      </w:r>
      <w:r w:rsidRPr="003F5AE2">
        <w:rPr>
          <w:rFonts w:ascii="Arial" w:hAnsi="Arial" w:cs="Arial"/>
          <w:spacing w:val="-5"/>
          <w:sz w:val="28"/>
          <w:szCs w:val="28"/>
        </w:rPr>
        <w:t xml:space="preserve"> </w:t>
      </w:r>
      <w:r w:rsidRPr="003F5AE2">
        <w:rPr>
          <w:rFonts w:ascii="Arial" w:hAnsi="Arial" w:cs="Arial"/>
          <w:sz w:val="28"/>
          <w:szCs w:val="28"/>
        </w:rPr>
        <w:t>for</w:t>
      </w:r>
      <w:r w:rsidRPr="003F5AE2">
        <w:rPr>
          <w:rFonts w:ascii="Arial" w:hAnsi="Arial" w:cs="Arial"/>
          <w:spacing w:val="-5"/>
          <w:sz w:val="28"/>
          <w:szCs w:val="28"/>
        </w:rPr>
        <w:t xml:space="preserve"> </w:t>
      </w:r>
      <w:r w:rsidRPr="003F5AE2">
        <w:rPr>
          <w:rFonts w:ascii="Arial" w:hAnsi="Arial" w:cs="Arial"/>
          <w:sz w:val="28"/>
          <w:szCs w:val="28"/>
        </w:rPr>
        <w:t xml:space="preserve">fostering harmony in </w:t>
      </w:r>
      <w:r w:rsidR="00F61270" w:rsidRPr="003F5AE2">
        <w:rPr>
          <w:rFonts w:ascii="Arial" w:hAnsi="Arial" w:cs="Arial"/>
          <w:sz w:val="28"/>
          <w:szCs w:val="28"/>
        </w:rPr>
        <w:t>Northeast</w:t>
      </w:r>
      <w:r w:rsidRPr="003F5AE2">
        <w:rPr>
          <w:rFonts w:ascii="Arial" w:hAnsi="Arial" w:cs="Arial"/>
          <w:sz w:val="28"/>
          <w:szCs w:val="28"/>
        </w:rPr>
        <w:t xml:space="preserve"> India. It requires a willingness to listen, </w:t>
      </w:r>
      <w:proofErr w:type="gramStart"/>
      <w:r w:rsidRPr="003F5AE2">
        <w:rPr>
          <w:rFonts w:ascii="Arial" w:hAnsi="Arial" w:cs="Arial"/>
          <w:sz w:val="28"/>
          <w:szCs w:val="28"/>
        </w:rPr>
        <w:t>observe</w:t>
      </w:r>
      <w:proofErr w:type="gramEnd"/>
      <w:r w:rsidRPr="003F5AE2">
        <w:rPr>
          <w:rFonts w:ascii="Arial" w:hAnsi="Arial" w:cs="Arial"/>
          <w:sz w:val="28"/>
          <w:szCs w:val="28"/>
        </w:rPr>
        <w:t>, and learn from one another. The region's role</w:t>
      </w:r>
      <w:r w:rsidRPr="003F5AE2">
        <w:rPr>
          <w:rFonts w:ascii="Arial" w:hAnsi="Arial" w:cs="Arial"/>
          <w:spacing w:val="64"/>
          <w:sz w:val="28"/>
          <w:szCs w:val="28"/>
        </w:rPr>
        <w:t xml:space="preserve"> </w:t>
      </w:r>
      <w:r w:rsidRPr="003F5AE2">
        <w:rPr>
          <w:rFonts w:ascii="Arial" w:hAnsi="Arial" w:cs="Arial"/>
          <w:sz w:val="28"/>
          <w:szCs w:val="28"/>
        </w:rPr>
        <w:t>in</w:t>
      </w:r>
      <w:r w:rsidRPr="003F5AE2">
        <w:rPr>
          <w:rFonts w:ascii="Arial" w:hAnsi="Arial" w:cs="Arial"/>
          <w:spacing w:val="65"/>
          <w:sz w:val="28"/>
          <w:szCs w:val="28"/>
        </w:rPr>
        <w:t xml:space="preserve"> </w:t>
      </w:r>
      <w:r w:rsidRPr="003F5AE2">
        <w:rPr>
          <w:rFonts w:ascii="Arial" w:hAnsi="Arial" w:cs="Arial"/>
          <w:sz w:val="28"/>
          <w:szCs w:val="28"/>
        </w:rPr>
        <w:t>bridging</w:t>
      </w:r>
      <w:r w:rsidRPr="003F5AE2">
        <w:rPr>
          <w:rFonts w:ascii="Arial" w:hAnsi="Arial" w:cs="Arial"/>
          <w:spacing w:val="65"/>
          <w:sz w:val="28"/>
          <w:szCs w:val="28"/>
        </w:rPr>
        <w:t xml:space="preserve"> </w:t>
      </w:r>
      <w:r w:rsidRPr="003F5AE2">
        <w:rPr>
          <w:rFonts w:ascii="Arial" w:hAnsi="Arial" w:cs="Arial"/>
          <w:sz w:val="28"/>
          <w:szCs w:val="28"/>
        </w:rPr>
        <w:t>cultures</w:t>
      </w:r>
      <w:r w:rsidRPr="003F5AE2">
        <w:rPr>
          <w:rFonts w:ascii="Arial" w:hAnsi="Arial" w:cs="Arial"/>
          <w:spacing w:val="64"/>
          <w:sz w:val="28"/>
          <w:szCs w:val="28"/>
        </w:rPr>
        <w:t xml:space="preserve"> </w:t>
      </w:r>
      <w:r w:rsidRPr="003F5AE2">
        <w:rPr>
          <w:rFonts w:ascii="Arial" w:hAnsi="Arial" w:cs="Arial"/>
          <w:sz w:val="28"/>
          <w:szCs w:val="28"/>
        </w:rPr>
        <w:t>lies</w:t>
      </w:r>
      <w:r w:rsidRPr="003F5AE2">
        <w:rPr>
          <w:rFonts w:ascii="Arial" w:hAnsi="Arial" w:cs="Arial"/>
          <w:spacing w:val="65"/>
          <w:sz w:val="28"/>
          <w:szCs w:val="28"/>
        </w:rPr>
        <w:t xml:space="preserve"> </w:t>
      </w:r>
      <w:r w:rsidRPr="003F5AE2">
        <w:rPr>
          <w:rFonts w:ascii="Arial" w:hAnsi="Arial" w:cs="Arial"/>
          <w:sz w:val="28"/>
          <w:szCs w:val="28"/>
        </w:rPr>
        <w:t>not</w:t>
      </w:r>
      <w:r w:rsidRPr="003F5AE2">
        <w:rPr>
          <w:rFonts w:ascii="Arial" w:hAnsi="Arial" w:cs="Arial"/>
          <w:spacing w:val="65"/>
          <w:sz w:val="28"/>
          <w:szCs w:val="28"/>
        </w:rPr>
        <w:t xml:space="preserve"> </w:t>
      </w:r>
      <w:r w:rsidRPr="003F5AE2">
        <w:rPr>
          <w:rFonts w:ascii="Arial" w:hAnsi="Arial" w:cs="Arial"/>
          <w:sz w:val="28"/>
          <w:szCs w:val="28"/>
        </w:rPr>
        <w:t>just</w:t>
      </w:r>
      <w:r w:rsidRPr="003F5AE2">
        <w:rPr>
          <w:rFonts w:ascii="Arial" w:hAnsi="Arial" w:cs="Arial"/>
          <w:spacing w:val="64"/>
          <w:sz w:val="28"/>
          <w:szCs w:val="28"/>
        </w:rPr>
        <w:t xml:space="preserve"> </w:t>
      </w:r>
      <w:r w:rsidRPr="003F5AE2">
        <w:rPr>
          <w:rFonts w:ascii="Arial" w:hAnsi="Arial" w:cs="Arial"/>
          <w:sz w:val="28"/>
          <w:szCs w:val="28"/>
        </w:rPr>
        <w:t>in</w:t>
      </w:r>
      <w:r w:rsidRPr="003F5AE2">
        <w:rPr>
          <w:rFonts w:ascii="Arial" w:hAnsi="Arial" w:cs="Arial"/>
          <w:spacing w:val="65"/>
          <w:sz w:val="28"/>
          <w:szCs w:val="28"/>
        </w:rPr>
        <w:t xml:space="preserve"> </w:t>
      </w:r>
      <w:r w:rsidRPr="003F5AE2">
        <w:rPr>
          <w:rFonts w:ascii="Arial" w:hAnsi="Arial" w:cs="Arial"/>
          <w:sz w:val="28"/>
          <w:szCs w:val="28"/>
        </w:rPr>
        <w:t>celebrating</w:t>
      </w:r>
      <w:r w:rsidRPr="003F5AE2">
        <w:rPr>
          <w:rFonts w:ascii="Arial" w:hAnsi="Arial" w:cs="Arial"/>
          <w:spacing w:val="65"/>
          <w:sz w:val="28"/>
          <w:szCs w:val="28"/>
        </w:rPr>
        <w:t xml:space="preserve"> </w:t>
      </w:r>
      <w:r w:rsidRPr="003F5AE2">
        <w:rPr>
          <w:rFonts w:ascii="Arial" w:hAnsi="Arial" w:cs="Arial"/>
          <w:spacing w:val="-5"/>
          <w:sz w:val="28"/>
          <w:szCs w:val="28"/>
        </w:rPr>
        <w:t>its</w:t>
      </w:r>
    </w:p>
    <w:p w14:paraId="6B4A9363" w14:textId="77777777" w:rsidR="00356884" w:rsidRPr="003F5AE2" w:rsidRDefault="00000000" w:rsidP="003F5AE2">
      <w:pPr>
        <w:pStyle w:val="BodyText"/>
        <w:spacing w:before="85" w:line="360" w:lineRule="auto"/>
        <w:ind w:right="108"/>
        <w:rPr>
          <w:rFonts w:ascii="Arial" w:hAnsi="Arial" w:cs="Arial"/>
          <w:sz w:val="28"/>
          <w:szCs w:val="28"/>
        </w:rPr>
      </w:pPr>
      <w:r w:rsidRPr="003F5AE2">
        <w:rPr>
          <w:rFonts w:ascii="Arial" w:hAnsi="Arial" w:cs="Arial"/>
          <w:sz w:val="28"/>
          <w:szCs w:val="28"/>
        </w:rPr>
        <w:t>diversity but in navigating the labyrinth of cultural misunderstandings with empathy and respect.</w:t>
      </w:r>
    </w:p>
    <w:p w14:paraId="27051AB4" w14:textId="77777777" w:rsidR="00356884" w:rsidRPr="002C478E" w:rsidRDefault="00000000" w:rsidP="003F5AE2">
      <w:pPr>
        <w:pStyle w:val="Heading3"/>
        <w:spacing w:line="360" w:lineRule="auto"/>
        <w:ind w:left="0"/>
        <w:rPr>
          <w:rFonts w:ascii="Arial" w:hAnsi="Arial" w:cs="Arial"/>
          <w:b/>
          <w:bCs/>
          <w:i w:val="0"/>
          <w:iCs w:val="0"/>
          <w:sz w:val="28"/>
          <w:szCs w:val="28"/>
        </w:rPr>
      </w:pPr>
      <w:r w:rsidRPr="002C478E">
        <w:rPr>
          <w:rFonts w:ascii="Arial" w:hAnsi="Arial" w:cs="Arial"/>
          <w:b/>
          <w:bCs/>
          <w:i w:val="0"/>
          <w:iCs w:val="0"/>
          <w:w w:val="115"/>
          <w:sz w:val="28"/>
          <w:szCs w:val="28"/>
        </w:rPr>
        <w:t>Policy</w:t>
      </w:r>
      <w:r w:rsidRPr="002C478E">
        <w:rPr>
          <w:rFonts w:ascii="Arial" w:hAnsi="Arial" w:cs="Arial"/>
          <w:b/>
          <w:bCs/>
          <w:i w:val="0"/>
          <w:iCs w:val="0"/>
          <w:spacing w:val="-14"/>
          <w:w w:val="115"/>
          <w:sz w:val="28"/>
          <w:szCs w:val="28"/>
        </w:rPr>
        <w:t xml:space="preserve"> </w:t>
      </w:r>
      <w:r w:rsidRPr="002C478E">
        <w:rPr>
          <w:rFonts w:ascii="Arial" w:hAnsi="Arial" w:cs="Arial"/>
          <w:b/>
          <w:bCs/>
          <w:i w:val="0"/>
          <w:iCs w:val="0"/>
          <w:w w:val="115"/>
          <w:sz w:val="28"/>
          <w:szCs w:val="28"/>
        </w:rPr>
        <w:t>Level</w:t>
      </w:r>
      <w:r w:rsidRPr="002C478E">
        <w:rPr>
          <w:rFonts w:ascii="Arial" w:hAnsi="Arial" w:cs="Arial"/>
          <w:b/>
          <w:bCs/>
          <w:i w:val="0"/>
          <w:iCs w:val="0"/>
          <w:spacing w:val="-14"/>
          <w:w w:val="115"/>
          <w:sz w:val="28"/>
          <w:szCs w:val="28"/>
        </w:rPr>
        <w:t xml:space="preserve"> </w:t>
      </w:r>
      <w:r w:rsidRPr="002C478E">
        <w:rPr>
          <w:rFonts w:ascii="Arial" w:hAnsi="Arial" w:cs="Arial"/>
          <w:b/>
          <w:bCs/>
          <w:i w:val="0"/>
          <w:iCs w:val="0"/>
          <w:spacing w:val="-2"/>
          <w:w w:val="115"/>
          <w:sz w:val="28"/>
          <w:szCs w:val="28"/>
        </w:rPr>
        <w:t>Solutions</w:t>
      </w:r>
    </w:p>
    <w:p w14:paraId="09DE27DD" w14:textId="77777777" w:rsidR="00356884" w:rsidRPr="003F5AE2" w:rsidRDefault="00000000" w:rsidP="003F5AE2">
      <w:pPr>
        <w:pStyle w:val="BodyText"/>
        <w:spacing w:before="262" w:line="360" w:lineRule="auto"/>
        <w:ind w:right="105"/>
        <w:rPr>
          <w:rFonts w:ascii="Arial" w:hAnsi="Arial" w:cs="Arial"/>
          <w:sz w:val="28"/>
          <w:szCs w:val="28"/>
        </w:rPr>
      </w:pPr>
      <w:r w:rsidRPr="003F5AE2">
        <w:rPr>
          <w:rFonts w:ascii="Arial" w:hAnsi="Arial" w:cs="Arial"/>
          <w:sz w:val="28"/>
          <w:szCs w:val="28"/>
        </w:rPr>
        <w:t xml:space="preserve">To address the multifaceted cultural complexities of </w:t>
      </w:r>
      <w:r w:rsidR="00F61270" w:rsidRPr="003F5AE2">
        <w:rPr>
          <w:rFonts w:ascii="Arial" w:hAnsi="Arial" w:cs="Arial"/>
          <w:sz w:val="28"/>
          <w:szCs w:val="28"/>
        </w:rPr>
        <w:t>Northeast</w:t>
      </w:r>
      <w:r w:rsidRPr="003F5AE2">
        <w:rPr>
          <w:rFonts w:ascii="Arial" w:hAnsi="Arial" w:cs="Arial"/>
          <w:sz w:val="28"/>
          <w:szCs w:val="28"/>
        </w:rPr>
        <w:t xml:space="preserve"> India, a </w:t>
      </w:r>
      <w:r w:rsidRPr="003F5AE2">
        <w:rPr>
          <w:rFonts w:ascii="Arial" w:hAnsi="Arial" w:cs="Arial"/>
          <w:sz w:val="28"/>
          <w:szCs w:val="28"/>
        </w:rPr>
        <w:lastRenderedPageBreak/>
        <w:t xml:space="preserve">comprehensive set of policy-level solutions must </w:t>
      </w:r>
      <w:proofErr w:type="gramStart"/>
      <w:r w:rsidRPr="003F5AE2">
        <w:rPr>
          <w:rFonts w:ascii="Arial" w:hAnsi="Arial" w:cs="Arial"/>
          <w:sz w:val="28"/>
          <w:szCs w:val="28"/>
        </w:rPr>
        <w:t>be implemented</w:t>
      </w:r>
      <w:proofErr w:type="gramEnd"/>
      <w:r w:rsidRPr="003F5AE2">
        <w:rPr>
          <w:rFonts w:ascii="Arial" w:hAnsi="Arial" w:cs="Arial"/>
          <w:sz w:val="28"/>
          <w:szCs w:val="28"/>
        </w:rPr>
        <w:t xml:space="preserve">. These solutions should aim to foster intercultural understanding, promote </w:t>
      </w:r>
      <w:proofErr w:type="gramStart"/>
      <w:r w:rsidRPr="003F5AE2">
        <w:rPr>
          <w:rFonts w:ascii="Arial" w:hAnsi="Arial" w:cs="Arial"/>
          <w:sz w:val="28"/>
          <w:szCs w:val="28"/>
        </w:rPr>
        <w:t>equitable</w:t>
      </w:r>
      <w:proofErr w:type="gramEnd"/>
      <w:r w:rsidRPr="003F5AE2">
        <w:rPr>
          <w:rFonts w:ascii="Arial" w:hAnsi="Arial" w:cs="Arial"/>
          <w:sz w:val="28"/>
          <w:szCs w:val="28"/>
        </w:rPr>
        <w:t xml:space="preserve"> development, and ensure the preservation of the region's diverse cultural heritage. Given the unique socio-political landscape, it is imperative that policies are both inclusive and </w:t>
      </w:r>
      <w:r w:rsidR="00263E55" w:rsidRPr="003F5AE2">
        <w:rPr>
          <w:rFonts w:ascii="Arial" w:hAnsi="Arial" w:cs="Arial"/>
          <w:sz w:val="28"/>
          <w:szCs w:val="28"/>
        </w:rPr>
        <w:t>context sensitive</w:t>
      </w:r>
      <w:r w:rsidRPr="003F5AE2">
        <w:rPr>
          <w:rFonts w:ascii="Arial" w:hAnsi="Arial" w:cs="Arial"/>
          <w:sz w:val="28"/>
          <w:szCs w:val="28"/>
        </w:rPr>
        <w:t>.</w:t>
      </w:r>
    </w:p>
    <w:p w14:paraId="2AABECCE" w14:textId="77777777" w:rsidR="00356884" w:rsidRPr="003F5AE2" w:rsidRDefault="00356884" w:rsidP="003F5AE2">
      <w:pPr>
        <w:pStyle w:val="BodyText"/>
        <w:spacing w:before="1" w:line="360" w:lineRule="auto"/>
        <w:jc w:val="left"/>
        <w:rPr>
          <w:rFonts w:ascii="Arial" w:hAnsi="Arial" w:cs="Arial"/>
          <w:sz w:val="28"/>
          <w:szCs w:val="28"/>
        </w:rPr>
      </w:pPr>
    </w:p>
    <w:p w14:paraId="20A8520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One of the primary areas of focus should be education. Integrating curricula that highlight the rich cultural tapestry of </w:t>
      </w:r>
      <w:r w:rsidR="00F61270" w:rsidRPr="003F5AE2">
        <w:rPr>
          <w:rFonts w:ascii="Arial" w:hAnsi="Arial" w:cs="Arial"/>
          <w:sz w:val="28"/>
          <w:szCs w:val="28"/>
        </w:rPr>
        <w:t>Northeast</w:t>
      </w:r>
      <w:r w:rsidRPr="003F5AE2">
        <w:rPr>
          <w:rFonts w:ascii="Arial" w:hAnsi="Arial" w:cs="Arial"/>
          <w:sz w:val="28"/>
          <w:szCs w:val="28"/>
        </w:rPr>
        <w:t xml:space="preserve"> India can create a sense of pride and belonging among students. Textbooks and teaching materials should include chapters on the history, traditions, and contributions of various </w:t>
      </w:r>
      <w:r w:rsidR="00D5402D" w:rsidRPr="003F5AE2">
        <w:rPr>
          <w:rFonts w:ascii="Arial" w:hAnsi="Arial" w:cs="Arial"/>
          <w:sz w:val="28"/>
          <w:szCs w:val="28"/>
        </w:rPr>
        <w:t>Indigenous</w:t>
      </w:r>
      <w:r w:rsidRPr="003F5AE2">
        <w:rPr>
          <w:rFonts w:ascii="Arial" w:hAnsi="Arial" w:cs="Arial"/>
          <w:sz w:val="28"/>
          <w:szCs w:val="28"/>
        </w:rPr>
        <w:t xml:space="preserve"> communities. Additionally, language preservation programs can </w:t>
      </w:r>
      <w:proofErr w:type="gramStart"/>
      <w:r w:rsidRPr="003F5AE2">
        <w:rPr>
          <w:rFonts w:ascii="Arial" w:hAnsi="Arial" w:cs="Arial"/>
          <w:sz w:val="28"/>
          <w:szCs w:val="28"/>
        </w:rPr>
        <w:t>be introduced</w:t>
      </w:r>
      <w:proofErr w:type="gramEnd"/>
      <w:r w:rsidRPr="003F5AE2">
        <w:rPr>
          <w:rFonts w:ascii="Arial" w:hAnsi="Arial" w:cs="Arial"/>
          <w:sz w:val="28"/>
          <w:szCs w:val="28"/>
        </w:rPr>
        <w:t xml:space="preserve"> to safeguard the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dialects spoken in</w:t>
      </w:r>
      <w:r w:rsidRPr="003F5AE2">
        <w:rPr>
          <w:rFonts w:ascii="Arial" w:hAnsi="Arial" w:cs="Arial"/>
          <w:spacing w:val="40"/>
          <w:sz w:val="28"/>
          <w:szCs w:val="28"/>
        </w:rPr>
        <w:t xml:space="preserve"> </w:t>
      </w:r>
      <w:r w:rsidRPr="003F5AE2">
        <w:rPr>
          <w:rFonts w:ascii="Arial" w:hAnsi="Arial" w:cs="Arial"/>
          <w:sz w:val="28"/>
          <w:szCs w:val="28"/>
        </w:rPr>
        <w:t xml:space="preserve">the region. By promoting multilingual education, students can </w:t>
      </w:r>
      <w:proofErr w:type="gramStart"/>
      <w:r w:rsidRPr="003F5AE2">
        <w:rPr>
          <w:rFonts w:ascii="Arial" w:hAnsi="Arial" w:cs="Arial"/>
          <w:sz w:val="28"/>
          <w:szCs w:val="28"/>
        </w:rPr>
        <w:t>maintain</w:t>
      </w:r>
      <w:proofErr w:type="gramEnd"/>
      <w:r w:rsidRPr="003F5AE2">
        <w:rPr>
          <w:rFonts w:ascii="Arial" w:hAnsi="Arial" w:cs="Arial"/>
          <w:sz w:val="28"/>
          <w:szCs w:val="28"/>
        </w:rPr>
        <w:t xml:space="preserve"> their linguistic heritage while also gaining </w:t>
      </w:r>
      <w:proofErr w:type="gramStart"/>
      <w:r w:rsidRPr="003F5AE2">
        <w:rPr>
          <w:rFonts w:ascii="Arial" w:hAnsi="Arial" w:cs="Arial"/>
          <w:sz w:val="28"/>
          <w:szCs w:val="28"/>
        </w:rPr>
        <w:t>proficiency</w:t>
      </w:r>
      <w:proofErr w:type="gramEnd"/>
      <w:r w:rsidRPr="003F5AE2">
        <w:rPr>
          <w:rFonts w:ascii="Arial" w:hAnsi="Arial" w:cs="Arial"/>
          <w:sz w:val="28"/>
          <w:szCs w:val="28"/>
        </w:rPr>
        <w:t xml:space="preserve"> in national and global languages.</w:t>
      </w:r>
    </w:p>
    <w:p w14:paraId="7460DE44" w14:textId="77777777" w:rsidR="00356884" w:rsidRPr="003F5AE2" w:rsidRDefault="00000000" w:rsidP="003F5AE2">
      <w:pPr>
        <w:pStyle w:val="BodyText"/>
        <w:spacing w:before="85" w:line="360" w:lineRule="auto"/>
        <w:ind w:right="503"/>
        <w:rPr>
          <w:rFonts w:ascii="Arial" w:hAnsi="Arial" w:cs="Arial"/>
          <w:sz w:val="28"/>
          <w:szCs w:val="28"/>
        </w:rPr>
      </w:pPr>
      <w:r w:rsidRPr="003F5AE2">
        <w:rPr>
          <w:rFonts w:ascii="Arial" w:hAnsi="Arial" w:cs="Arial"/>
          <w:sz w:val="28"/>
          <w:szCs w:val="28"/>
        </w:rPr>
        <w:t xml:space="preserve">Economic development policies should also </w:t>
      </w:r>
      <w:proofErr w:type="gramStart"/>
      <w:r w:rsidRPr="003F5AE2">
        <w:rPr>
          <w:rFonts w:ascii="Arial" w:hAnsi="Arial" w:cs="Arial"/>
          <w:sz w:val="28"/>
          <w:szCs w:val="28"/>
        </w:rPr>
        <w:t>be tailored</w:t>
      </w:r>
      <w:proofErr w:type="gramEnd"/>
      <w:r w:rsidRPr="003F5AE2">
        <w:rPr>
          <w:rFonts w:ascii="Arial" w:hAnsi="Arial" w:cs="Arial"/>
          <w:sz w:val="28"/>
          <w:szCs w:val="28"/>
        </w:rPr>
        <w:t xml:space="preserve"> to the unique needs of </w:t>
      </w:r>
      <w:r w:rsidR="00F61270" w:rsidRPr="003F5AE2">
        <w:rPr>
          <w:rFonts w:ascii="Arial" w:hAnsi="Arial" w:cs="Arial"/>
          <w:sz w:val="28"/>
          <w:szCs w:val="28"/>
        </w:rPr>
        <w:t>Northeast</w:t>
      </w:r>
      <w:r w:rsidRPr="003F5AE2">
        <w:rPr>
          <w:rFonts w:ascii="Arial" w:hAnsi="Arial" w:cs="Arial"/>
          <w:sz w:val="28"/>
          <w:szCs w:val="28"/>
        </w:rPr>
        <w:t xml:space="preserve"> India. Special economic zones (SEZs) can be </w:t>
      </w:r>
      <w:proofErr w:type="gramStart"/>
      <w:r w:rsidRPr="003F5AE2">
        <w:rPr>
          <w:rFonts w:ascii="Arial" w:hAnsi="Arial" w:cs="Arial"/>
          <w:sz w:val="28"/>
          <w:szCs w:val="28"/>
        </w:rPr>
        <w:t>established</w:t>
      </w:r>
      <w:proofErr w:type="gramEnd"/>
      <w:r w:rsidRPr="003F5AE2">
        <w:rPr>
          <w:rFonts w:ascii="Arial" w:hAnsi="Arial" w:cs="Arial"/>
          <w:sz w:val="28"/>
          <w:szCs w:val="28"/>
        </w:rPr>
        <w:t xml:space="preserve"> to boost local industries, such</w:t>
      </w:r>
      <w:r w:rsidRPr="003F5AE2">
        <w:rPr>
          <w:rFonts w:ascii="Arial" w:hAnsi="Arial" w:cs="Arial"/>
          <w:spacing w:val="-1"/>
          <w:sz w:val="28"/>
          <w:szCs w:val="28"/>
        </w:rPr>
        <w:t xml:space="preserve"> </w:t>
      </w:r>
      <w:r w:rsidRPr="003F5AE2">
        <w:rPr>
          <w:rFonts w:ascii="Arial" w:hAnsi="Arial" w:cs="Arial"/>
          <w:sz w:val="28"/>
          <w:szCs w:val="28"/>
        </w:rPr>
        <w:t>as</w:t>
      </w:r>
      <w:r w:rsidRPr="003F5AE2">
        <w:rPr>
          <w:rFonts w:ascii="Arial" w:hAnsi="Arial" w:cs="Arial"/>
          <w:spacing w:val="-1"/>
          <w:sz w:val="28"/>
          <w:szCs w:val="28"/>
        </w:rPr>
        <w:t xml:space="preserve"> </w:t>
      </w:r>
      <w:r w:rsidRPr="003F5AE2">
        <w:rPr>
          <w:rFonts w:ascii="Arial" w:hAnsi="Arial" w:cs="Arial"/>
          <w:sz w:val="28"/>
          <w:szCs w:val="28"/>
        </w:rPr>
        <w:t>handloom</w:t>
      </w:r>
      <w:r w:rsidRPr="003F5AE2">
        <w:rPr>
          <w:rFonts w:ascii="Arial" w:hAnsi="Arial" w:cs="Arial"/>
          <w:spacing w:val="-1"/>
          <w:sz w:val="28"/>
          <w:szCs w:val="28"/>
        </w:rPr>
        <w:t xml:space="preserve"> </w:t>
      </w:r>
      <w:r w:rsidRPr="003F5AE2">
        <w:rPr>
          <w:rFonts w:ascii="Arial" w:hAnsi="Arial" w:cs="Arial"/>
          <w:sz w:val="28"/>
          <w:szCs w:val="28"/>
        </w:rPr>
        <w:t>weaving,</w:t>
      </w:r>
      <w:r w:rsidRPr="003F5AE2">
        <w:rPr>
          <w:rFonts w:ascii="Arial" w:hAnsi="Arial" w:cs="Arial"/>
          <w:spacing w:val="-1"/>
          <w:sz w:val="28"/>
          <w:szCs w:val="28"/>
        </w:rPr>
        <w:t xml:space="preserve"> </w:t>
      </w:r>
      <w:r w:rsidRPr="003F5AE2">
        <w:rPr>
          <w:rFonts w:ascii="Arial" w:hAnsi="Arial" w:cs="Arial"/>
          <w:sz w:val="28"/>
          <w:szCs w:val="28"/>
        </w:rPr>
        <w:t>organic</w:t>
      </w:r>
      <w:r w:rsidRPr="003F5AE2">
        <w:rPr>
          <w:rFonts w:ascii="Arial" w:hAnsi="Arial" w:cs="Arial"/>
          <w:spacing w:val="-1"/>
          <w:sz w:val="28"/>
          <w:szCs w:val="28"/>
        </w:rPr>
        <w:t xml:space="preserve"> </w:t>
      </w:r>
      <w:r w:rsidRPr="003F5AE2">
        <w:rPr>
          <w:rFonts w:ascii="Arial" w:hAnsi="Arial" w:cs="Arial"/>
          <w:sz w:val="28"/>
          <w:szCs w:val="28"/>
        </w:rPr>
        <w:t>farming,</w:t>
      </w:r>
      <w:r w:rsidRPr="003F5AE2">
        <w:rPr>
          <w:rFonts w:ascii="Arial" w:hAnsi="Arial" w:cs="Arial"/>
          <w:spacing w:val="-1"/>
          <w:sz w:val="28"/>
          <w:szCs w:val="28"/>
        </w:rPr>
        <w:t xml:space="preserve"> </w:t>
      </w:r>
      <w:r w:rsidRPr="003F5AE2">
        <w:rPr>
          <w:rFonts w:ascii="Arial" w:hAnsi="Arial" w:cs="Arial"/>
          <w:sz w:val="28"/>
          <w:szCs w:val="28"/>
        </w:rPr>
        <w:t>and</w:t>
      </w:r>
      <w:r w:rsidRPr="003F5AE2">
        <w:rPr>
          <w:rFonts w:ascii="Arial" w:hAnsi="Arial" w:cs="Arial"/>
          <w:spacing w:val="-1"/>
          <w:sz w:val="28"/>
          <w:szCs w:val="28"/>
        </w:rPr>
        <w:t xml:space="preserve"> </w:t>
      </w:r>
      <w:r w:rsidRPr="003F5AE2">
        <w:rPr>
          <w:rFonts w:ascii="Arial" w:hAnsi="Arial" w:cs="Arial"/>
          <w:sz w:val="28"/>
          <w:szCs w:val="28"/>
        </w:rPr>
        <w:t>traditional crafts. These SEZs can provide tax incentives and infrastructure support, enabling small and medium-sized enterprises to thrive. Furthermore, tourism policies should emphasize sustainable practices that protect the environment and respect local cultures. Community-based tourism initiatives can empower local populations by involving them directly in the planning and execution of tourism projects.</w:t>
      </w:r>
    </w:p>
    <w:p w14:paraId="433BC838" w14:textId="77777777" w:rsidR="00356884" w:rsidRPr="003F5AE2" w:rsidRDefault="00356884" w:rsidP="003F5AE2">
      <w:pPr>
        <w:pStyle w:val="BodyText"/>
        <w:spacing w:line="360" w:lineRule="auto"/>
        <w:jc w:val="left"/>
        <w:rPr>
          <w:rFonts w:ascii="Arial" w:hAnsi="Arial" w:cs="Arial"/>
          <w:sz w:val="28"/>
          <w:szCs w:val="28"/>
        </w:rPr>
      </w:pPr>
    </w:p>
    <w:p w14:paraId="677CED60"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Healthcare policies must address the specific challenges faced by the region. Mobile health clinics and telemedicine services can bridge the gap in healthcare access for remote and underserved areas. Training programs for local healthcare workers can ensure that culturally sensitive care</w:t>
      </w:r>
      <w:r w:rsidRPr="003F5AE2">
        <w:rPr>
          <w:rFonts w:ascii="Arial" w:hAnsi="Arial" w:cs="Arial"/>
          <w:spacing w:val="40"/>
          <w:sz w:val="28"/>
          <w:szCs w:val="28"/>
        </w:rPr>
        <w:t xml:space="preserve"> </w:t>
      </w:r>
      <w:proofErr w:type="gramStart"/>
      <w:r w:rsidRPr="003F5AE2">
        <w:rPr>
          <w:rFonts w:ascii="Arial" w:hAnsi="Arial" w:cs="Arial"/>
          <w:sz w:val="28"/>
          <w:szCs w:val="28"/>
        </w:rPr>
        <w:t>is</w:t>
      </w:r>
      <w:r w:rsidRPr="003F5AE2">
        <w:rPr>
          <w:rFonts w:ascii="Arial" w:hAnsi="Arial" w:cs="Arial"/>
          <w:spacing w:val="-5"/>
          <w:sz w:val="28"/>
          <w:szCs w:val="28"/>
        </w:rPr>
        <w:t xml:space="preserve"> </w:t>
      </w:r>
      <w:r w:rsidRPr="003F5AE2">
        <w:rPr>
          <w:rFonts w:ascii="Arial" w:hAnsi="Arial" w:cs="Arial"/>
          <w:sz w:val="28"/>
          <w:szCs w:val="28"/>
        </w:rPr>
        <w:t>provided</w:t>
      </w:r>
      <w:proofErr w:type="gramEnd"/>
      <w:r w:rsidRPr="003F5AE2">
        <w:rPr>
          <w:rFonts w:ascii="Arial" w:hAnsi="Arial" w:cs="Arial"/>
          <w:sz w:val="28"/>
          <w:szCs w:val="28"/>
        </w:rPr>
        <w:t>.</w:t>
      </w:r>
      <w:r w:rsidRPr="003F5AE2">
        <w:rPr>
          <w:rFonts w:ascii="Arial" w:hAnsi="Arial" w:cs="Arial"/>
          <w:spacing w:val="-5"/>
          <w:sz w:val="28"/>
          <w:szCs w:val="28"/>
        </w:rPr>
        <w:t xml:space="preserve"> </w:t>
      </w:r>
      <w:r w:rsidRPr="003F5AE2">
        <w:rPr>
          <w:rFonts w:ascii="Arial" w:hAnsi="Arial" w:cs="Arial"/>
          <w:sz w:val="28"/>
          <w:szCs w:val="28"/>
        </w:rPr>
        <w:t>Additionally,</w:t>
      </w:r>
      <w:r w:rsidRPr="003F5AE2">
        <w:rPr>
          <w:rFonts w:ascii="Arial" w:hAnsi="Arial" w:cs="Arial"/>
          <w:spacing w:val="-4"/>
          <w:sz w:val="28"/>
          <w:szCs w:val="28"/>
        </w:rPr>
        <w:t xml:space="preserve"> </w:t>
      </w:r>
      <w:r w:rsidRPr="003F5AE2">
        <w:rPr>
          <w:rFonts w:ascii="Arial" w:hAnsi="Arial" w:cs="Arial"/>
          <w:sz w:val="28"/>
          <w:szCs w:val="28"/>
        </w:rPr>
        <w:t>mental</w:t>
      </w:r>
      <w:r w:rsidRPr="003F5AE2">
        <w:rPr>
          <w:rFonts w:ascii="Arial" w:hAnsi="Arial" w:cs="Arial"/>
          <w:spacing w:val="-5"/>
          <w:sz w:val="28"/>
          <w:szCs w:val="28"/>
        </w:rPr>
        <w:t xml:space="preserve"> </w:t>
      </w:r>
      <w:r w:rsidRPr="003F5AE2">
        <w:rPr>
          <w:rFonts w:ascii="Arial" w:hAnsi="Arial" w:cs="Arial"/>
          <w:sz w:val="28"/>
          <w:szCs w:val="28"/>
        </w:rPr>
        <w:t>health</w:t>
      </w:r>
      <w:r w:rsidRPr="003F5AE2">
        <w:rPr>
          <w:rFonts w:ascii="Arial" w:hAnsi="Arial" w:cs="Arial"/>
          <w:spacing w:val="-5"/>
          <w:sz w:val="28"/>
          <w:szCs w:val="28"/>
        </w:rPr>
        <w:t xml:space="preserve"> </w:t>
      </w:r>
      <w:r w:rsidRPr="003F5AE2">
        <w:rPr>
          <w:rFonts w:ascii="Arial" w:hAnsi="Arial" w:cs="Arial"/>
          <w:sz w:val="28"/>
          <w:szCs w:val="28"/>
        </w:rPr>
        <w:t>initiatives</w:t>
      </w:r>
      <w:r w:rsidRPr="003F5AE2">
        <w:rPr>
          <w:rFonts w:ascii="Arial" w:hAnsi="Arial" w:cs="Arial"/>
          <w:spacing w:val="-4"/>
          <w:sz w:val="28"/>
          <w:szCs w:val="28"/>
        </w:rPr>
        <w:t xml:space="preserve"> </w:t>
      </w:r>
      <w:r w:rsidRPr="003F5AE2">
        <w:rPr>
          <w:rFonts w:ascii="Arial" w:hAnsi="Arial" w:cs="Arial"/>
          <w:sz w:val="28"/>
          <w:szCs w:val="28"/>
        </w:rPr>
        <w:t>should</w:t>
      </w:r>
      <w:r w:rsidRPr="003F5AE2">
        <w:rPr>
          <w:rFonts w:ascii="Arial" w:hAnsi="Arial" w:cs="Arial"/>
          <w:spacing w:val="-5"/>
          <w:sz w:val="28"/>
          <w:szCs w:val="28"/>
        </w:rPr>
        <w:t xml:space="preserve"> </w:t>
      </w:r>
      <w:proofErr w:type="gramStart"/>
      <w:r w:rsidRPr="003F5AE2">
        <w:rPr>
          <w:rFonts w:ascii="Arial" w:hAnsi="Arial" w:cs="Arial"/>
          <w:sz w:val="28"/>
          <w:szCs w:val="28"/>
        </w:rPr>
        <w:t>be designed</w:t>
      </w:r>
      <w:proofErr w:type="gramEnd"/>
      <w:r w:rsidRPr="003F5AE2">
        <w:rPr>
          <w:rFonts w:ascii="Arial" w:hAnsi="Arial" w:cs="Arial"/>
          <w:sz w:val="28"/>
          <w:szCs w:val="28"/>
        </w:rPr>
        <w:t xml:space="preserve"> to address the trauma and stress experienced by communities affected by ethnic conflicts and social </w:t>
      </w:r>
      <w:r w:rsidRPr="003F5AE2">
        <w:rPr>
          <w:rFonts w:ascii="Arial" w:hAnsi="Arial" w:cs="Arial"/>
          <w:spacing w:val="-2"/>
          <w:sz w:val="28"/>
          <w:szCs w:val="28"/>
        </w:rPr>
        <w:t>upheaval.</w:t>
      </w:r>
      <w:r w:rsidR="0071550C" w:rsidRPr="003F5AE2">
        <w:rPr>
          <w:rFonts w:ascii="Arial" w:hAnsi="Arial" w:cs="Arial"/>
          <w:spacing w:val="-2"/>
          <w:sz w:val="28"/>
          <w:szCs w:val="28"/>
        </w:rPr>
        <w:t xml:space="preserve"> </w:t>
      </w:r>
      <w:r w:rsidRPr="003F5AE2">
        <w:rPr>
          <w:rFonts w:ascii="Arial" w:hAnsi="Arial" w:cs="Arial"/>
          <w:sz w:val="28"/>
          <w:szCs w:val="28"/>
        </w:rPr>
        <w:lastRenderedPageBreak/>
        <w:t>Infrastructure development is another crucial aspect. Improved</w:t>
      </w:r>
      <w:r w:rsidRPr="003F5AE2">
        <w:rPr>
          <w:rFonts w:ascii="Arial" w:hAnsi="Arial" w:cs="Arial"/>
          <w:spacing w:val="24"/>
          <w:sz w:val="28"/>
          <w:szCs w:val="28"/>
        </w:rPr>
        <w:t xml:space="preserve"> </w:t>
      </w:r>
      <w:r w:rsidRPr="003F5AE2">
        <w:rPr>
          <w:rFonts w:ascii="Arial" w:hAnsi="Arial" w:cs="Arial"/>
          <w:sz w:val="28"/>
          <w:szCs w:val="28"/>
        </w:rPr>
        <w:t>connectivity</w:t>
      </w:r>
      <w:r w:rsidRPr="003F5AE2">
        <w:rPr>
          <w:rFonts w:ascii="Arial" w:hAnsi="Arial" w:cs="Arial"/>
          <w:spacing w:val="24"/>
          <w:sz w:val="28"/>
          <w:szCs w:val="28"/>
        </w:rPr>
        <w:t xml:space="preserve"> </w:t>
      </w:r>
      <w:r w:rsidRPr="003F5AE2">
        <w:rPr>
          <w:rFonts w:ascii="Arial" w:hAnsi="Arial" w:cs="Arial"/>
          <w:sz w:val="28"/>
          <w:szCs w:val="28"/>
        </w:rPr>
        <w:t>through</w:t>
      </w:r>
      <w:r w:rsidRPr="003F5AE2">
        <w:rPr>
          <w:rFonts w:ascii="Arial" w:hAnsi="Arial" w:cs="Arial"/>
          <w:spacing w:val="24"/>
          <w:sz w:val="28"/>
          <w:szCs w:val="28"/>
        </w:rPr>
        <w:t xml:space="preserve"> </w:t>
      </w:r>
      <w:r w:rsidRPr="003F5AE2">
        <w:rPr>
          <w:rFonts w:ascii="Arial" w:hAnsi="Arial" w:cs="Arial"/>
          <w:sz w:val="28"/>
          <w:szCs w:val="28"/>
        </w:rPr>
        <w:t>better</w:t>
      </w:r>
      <w:r w:rsidRPr="003F5AE2">
        <w:rPr>
          <w:rFonts w:ascii="Arial" w:hAnsi="Arial" w:cs="Arial"/>
          <w:spacing w:val="24"/>
          <w:sz w:val="28"/>
          <w:szCs w:val="28"/>
        </w:rPr>
        <w:t xml:space="preserve"> </w:t>
      </w:r>
      <w:r w:rsidRPr="003F5AE2">
        <w:rPr>
          <w:rFonts w:ascii="Arial" w:hAnsi="Arial" w:cs="Arial"/>
          <w:sz w:val="28"/>
          <w:szCs w:val="28"/>
        </w:rPr>
        <w:t>roads,</w:t>
      </w:r>
      <w:r w:rsidRPr="003F5AE2">
        <w:rPr>
          <w:rFonts w:ascii="Arial" w:hAnsi="Arial" w:cs="Arial"/>
          <w:spacing w:val="24"/>
          <w:sz w:val="28"/>
          <w:szCs w:val="28"/>
        </w:rPr>
        <w:t xml:space="preserve"> </w:t>
      </w:r>
      <w:r w:rsidRPr="003F5AE2">
        <w:rPr>
          <w:rFonts w:ascii="Arial" w:hAnsi="Arial" w:cs="Arial"/>
          <w:sz w:val="28"/>
          <w:szCs w:val="28"/>
        </w:rPr>
        <w:t>railways,</w:t>
      </w:r>
      <w:r w:rsidRPr="003F5AE2">
        <w:rPr>
          <w:rFonts w:ascii="Arial" w:hAnsi="Arial" w:cs="Arial"/>
          <w:spacing w:val="24"/>
          <w:sz w:val="28"/>
          <w:szCs w:val="28"/>
        </w:rPr>
        <w:t xml:space="preserve"> </w:t>
      </w:r>
      <w:r w:rsidRPr="003F5AE2">
        <w:rPr>
          <w:rFonts w:ascii="Arial" w:hAnsi="Arial" w:cs="Arial"/>
          <w:spacing w:val="-5"/>
          <w:sz w:val="28"/>
          <w:szCs w:val="28"/>
        </w:rPr>
        <w:t>and</w:t>
      </w:r>
      <w:r w:rsidR="0071550C" w:rsidRPr="003F5AE2">
        <w:rPr>
          <w:rFonts w:ascii="Arial" w:hAnsi="Arial" w:cs="Arial"/>
          <w:sz w:val="28"/>
          <w:szCs w:val="28"/>
        </w:rPr>
        <w:t xml:space="preserve"> </w:t>
      </w:r>
      <w:r w:rsidRPr="003F5AE2">
        <w:rPr>
          <w:rFonts w:ascii="Arial" w:hAnsi="Arial" w:cs="Arial"/>
          <w:sz w:val="28"/>
          <w:szCs w:val="28"/>
        </w:rPr>
        <w:t xml:space="preserve">internet access 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trade, education, and</w:t>
      </w:r>
      <w:r w:rsidRPr="003F5AE2">
        <w:rPr>
          <w:rFonts w:ascii="Arial" w:hAnsi="Arial" w:cs="Arial"/>
          <w:spacing w:val="40"/>
          <w:sz w:val="28"/>
          <w:szCs w:val="28"/>
        </w:rPr>
        <w:t xml:space="preserve"> </w:t>
      </w:r>
      <w:r w:rsidRPr="003F5AE2">
        <w:rPr>
          <w:rFonts w:ascii="Arial" w:hAnsi="Arial" w:cs="Arial"/>
          <w:sz w:val="28"/>
          <w:szCs w:val="28"/>
        </w:rPr>
        <w:t xml:space="preserve">healthcare services. However, infrastructure projects must </w:t>
      </w:r>
      <w:proofErr w:type="gramStart"/>
      <w:r w:rsidRPr="003F5AE2">
        <w:rPr>
          <w:rFonts w:ascii="Arial" w:hAnsi="Arial" w:cs="Arial"/>
          <w:sz w:val="28"/>
          <w:szCs w:val="28"/>
        </w:rPr>
        <w:t>be planned</w:t>
      </w:r>
      <w:proofErr w:type="gramEnd"/>
      <w:r w:rsidRPr="003F5AE2">
        <w:rPr>
          <w:rFonts w:ascii="Arial" w:hAnsi="Arial" w:cs="Arial"/>
          <w:sz w:val="28"/>
          <w:szCs w:val="28"/>
        </w:rPr>
        <w:t xml:space="preserve"> with a keen awareness of environmental</w:t>
      </w:r>
      <w:r w:rsidRPr="003F5AE2">
        <w:rPr>
          <w:rFonts w:ascii="Arial" w:hAnsi="Arial" w:cs="Arial"/>
          <w:spacing w:val="40"/>
          <w:sz w:val="28"/>
          <w:szCs w:val="28"/>
        </w:rPr>
        <w:t xml:space="preserve"> </w:t>
      </w:r>
      <w:r w:rsidRPr="003F5AE2">
        <w:rPr>
          <w:rFonts w:ascii="Arial" w:hAnsi="Arial" w:cs="Arial"/>
          <w:sz w:val="28"/>
          <w:szCs w:val="28"/>
        </w:rPr>
        <w:t xml:space="preserve">impacts and the rights of </w:t>
      </w:r>
      <w:r w:rsidR="00D5402D" w:rsidRPr="003F5AE2">
        <w:rPr>
          <w:rFonts w:ascii="Arial" w:hAnsi="Arial" w:cs="Arial"/>
          <w:sz w:val="28"/>
          <w:szCs w:val="28"/>
        </w:rPr>
        <w:t>Indigenous</w:t>
      </w:r>
      <w:r w:rsidRPr="003F5AE2">
        <w:rPr>
          <w:rFonts w:ascii="Arial" w:hAnsi="Arial" w:cs="Arial"/>
          <w:sz w:val="28"/>
          <w:szCs w:val="28"/>
        </w:rPr>
        <w:t xml:space="preserve"> communities. Policies should mandate environmental impact assessments and require the consent of local populations before the commencement of any major project.</w:t>
      </w:r>
    </w:p>
    <w:p w14:paraId="3EAB5E55" w14:textId="77777777" w:rsidR="00356884" w:rsidRPr="003F5AE2" w:rsidRDefault="00356884" w:rsidP="003F5AE2">
      <w:pPr>
        <w:pStyle w:val="BodyText"/>
        <w:spacing w:line="360" w:lineRule="auto"/>
        <w:jc w:val="left"/>
        <w:rPr>
          <w:rFonts w:ascii="Arial" w:hAnsi="Arial" w:cs="Arial"/>
          <w:sz w:val="28"/>
          <w:szCs w:val="28"/>
        </w:rPr>
      </w:pPr>
    </w:p>
    <w:p w14:paraId="4F4EB047"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Political representation and participation are vital for the empowerment of </w:t>
      </w:r>
      <w:r w:rsidR="00F61270" w:rsidRPr="003F5AE2">
        <w:rPr>
          <w:rFonts w:ascii="Arial" w:hAnsi="Arial" w:cs="Arial"/>
          <w:sz w:val="28"/>
          <w:szCs w:val="28"/>
        </w:rPr>
        <w:t>Northeast</w:t>
      </w:r>
      <w:r w:rsidRPr="003F5AE2">
        <w:rPr>
          <w:rFonts w:ascii="Arial" w:hAnsi="Arial" w:cs="Arial"/>
          <w:sz w:val="28"/>
          <w:szCs w:val="28"/>
        </w:rPr>
        <w:t xml:space="preserve"> India's diverse communities. Electoral</w:t>
      </w:r>
      <w:r w:rsidRPr="003F5AE2">
        <w:rPr>
          <w:rFonts w:ascii="Arial" w:hAnsi="Arial" w:cs="Arial"/>
          <w:spacing w:val="-3"/>
          <w:sz w:val="28"/>
          <w:szCs w:val="28"/>
        </w:rPr>
        <w:t xml:space="preserve"> </w:t>
      </w:r>
      <w:r w:rsidRPr="003F5AE2">
        <w:rPr>
          <w:rFonts w:ascii="Arial" w:hAnsi="Arial" w:cs="Arial"/>
          <w:sz w:val="28"/>
          <w:szCs w:val="28"/>
        </w:rPr>
        <w:t>reforms</w:t>
      </w:r>
      <w:r w:rsidRPr="003F5AE2">
        <w:rPr>
          <w:rFonts w:ascii="Arial" w:hAnsi="Arial" w:cs="Arial"/>
          <w:spacing w:val="-3"/>
          <w:sz w:val="28"/>
          <w:szCs w:val="28"/>
        </w:rPr>
        <w:t xml:space="preserve"> </w:t>
      </w:r>
      <w:r w:rsidRPr="003F5AE2">
        <w:rPr>
          <w:rFonts w:ascii="Arial" w:hAnsi="Arial" w:cs="Arial"/>
          <w:sz w:val="28"/>
          <w:szCs w:val="28"/>
        </w:rPr>
        <w:t>can</w:t>
      </w:r>
      <w:r w:rsidRPr="003F5AE2">
        <w:rPr>
          <w:rFonts w:ascii="Arial" w:hAnsi="Arial" w:cs="Arial"/>
          <w:spacing w:val="-3"/>
          <w:sz w:val="28"/>
          <w:szCs w:val="28"/>
        </w:rPr>
        <w:t xml:space="preserve"> </w:t>
      </w:r>
      <w:r w:rsidRPr="003F5AE2">
        <w:rPr>
          <w:rFonts w:ascii="Arial" w:hAnsi="Arial" w:cs="Arial"/>
          <w:sz w:val="28"/>
          <w:szCs w:val="28"/>
        </w:rPr>
        <w:t>ensure</w:t>
      </w:r>
      <w:r w:rsidRPr="003F5AE2">
        <w:rPr>
          <w:rFonts w:ascii="Arial" w:hAnsi="Arial" w:cs="Arial"/>
          <w:spacing w:val="-3"/>
          <w:sz w:val="28"/>
          <w:szCs w:val="28"/>
        </w:rPr>
        <w:t xml:space="preserve"> </w:t>
      </w:r>
      <w:r w:rsidRPr="003F5AE2">
        <w:rPr>
          <w:rFonts w:ascii="Arial" w:hAnsi="Arial" w:cs="Arial"/>
          <w:sz w:val="28"/>
          <w:szCs w:val="28"/>
        </w:rPr>
        <w:t>fair</w:t>
      </w:r>
      <w:r w:rsidRPr="003F5AE2">
        <w:rPr>
          <w:rFonts w:ascii="Arial" w:hAnsi="Arial" w:cs="Arial"/>
          <w:spacing w:val="-3"/>
          <w:sz w:val="28"/>
          <w:szCs w:val="28"/>
        </w:rPr>
        <w:t xml:space="preserve"> </w:t>
      </w:r>
      <w:r w:rsidRPr="003F5AE2">
        <w:rPr>
          <w:rFonts w:ascii="Arial" w:hAnsi="Arial" w:cs="Arial"/>
          <w:sz w:val="28"/>
          <w:szCs w:val="28"/>
        </w:rPr>
        <w:t>representation</w:t>
      </w:r>
      <w:r w:rsidRPr="003F5AE2">
        <w:rPr>
          <w:rFonts w:ascii="Arial" w:hAnsi="Arial" w:cs="Arial"/>
          <w:spacing w:val="-3"/>
          <w:sz w:val="28"/>
          <w:szCs w:val="28"/>
        </w:rPr>
        <w:t xml:space="preserve"> </w:t>
      </w:r>
      <w:r w:rsidRPr="003F5AE2">
        <w:rPr>
          <w:rFonts w:ascii="Arial" w:hAnsi="Arial" w:cs="Arial"/>
          <w:sz w:val="28"/>
          <w:szCs w:val="28"/>
        </w:rPr>
        <w:t>of</w:t>
      </w:r>
      <w:r w:rsidRPr="003F5AE2">
        <w:rPr>
          <w:rFonts w:ascii="Arial" w:hAnsi="Arial" w:cs="Arial"/>
          <w:spacing w:val="-3"/>
          <w:sz w:val="28"/>
          <w:szCs w:val="28"/>
        </w:rPr>
        <w:t xml:space="preserve"> </w:t>
      </w:r>
      <w:r w:rsidRPr="003F5AE2">
        <w:rPr>
          <w:rFonts w:ascii="Arial" w:hAnsi="Arial" w:cs="Arial"/>
          <w:sz w:val="28"/>
          <w:szCs w:val="28"/>
        </w:rPr>
        <w:t xml:space="preserve">minority groups in local and national legislatures. Policies should encourage the inclusion of </w:t>
      </w:r>
      <w:r w:rsidR="00D5402D" w:rsidRPr="003F5AE2">
        <w:rPr>
          <w:rFonts w:ascii="Arial" w:hAnsi="Arial" w:cs="Arial"/>
          <w:sz w:val="28"/>
          <w:szCs w:val="28"/>
        </w:rPr>
        <w:t>Indigenous</w:t>
      </w:r>
      <w:r w:rsidRPr="003F5AE2">
        <w:rPr>
          <w:rFonts w:ascii="Arial" w:hAnsi="Arial" w:cs="Arial"/>
          <w:sz w:val="28"/>
          <w:szCs w:val="28"/>
        </w:rPr>
        <w:t xml:space="preserve"> leaders in </w:t>
      </w:r>
      <w:r w:rsidR="0071550C" w:rsidRPr="003F5AE2">
        <w:rPr>
          <w:rFonts w:ascii="Arial" w:hAnsi="Arial" w:cs="Arial"/>
          <w:sz w:val="28"/>
          <w:szCs w:val="28"/>
        </w:rPr>
        <w:t>decision-</w:t>
      </w:r>
      <w:r w:rsidRPr="003F5AE2">
        <w:rPr>
          <w:rFonts w:ascii="Arial" w:hAnsi="Arial" w:cs="Arial"/>
          <w:sz w:val="28"/>
          <w:szCs w:val="28"/>
        </w:rPr>
        <w:t xml:space="preserve">making processes, thereby ensuring that their voices </w:t>
      </w:r>
      <w:proofErr w:type="gramStart"/>
      <w:r w:rsidRPr="003F5AE2">
        <w:rPr>
          <w:rFonts w:ascii="Arial" w:hAnsi="Arial" w:cs="Arial"/>
          <w:sz w:val="28"/>
          <w:szCs w:val="28"/>
        </w:rPr>
        <w:t>are heard</w:t>
      </w:r>
      <w:proofErr w:type="gramEnd"/>
      <w:r w:rsidRPr="003F5AE2">
        <w:rPr>
          <w:rFonts w:ascii="Arial" w:hAnsi="Arial" w:cs="Arial"/>
          <w:sz w:val="28"/>
          <w:szCs w:val="28"/>
        </w:rPr>
        <w:t xml:space="preserve"> and their needs addressed. Additionally,</w:t>
      </w:r>
      <w:r w:rsidRPr="003F5AE2">
        <w:rPr>
          <w:rFonts w:ascii="Arial" w:hAnsi="Arial" w:cs="Arial"/>
          <w:spacing w:val="40"/>
          <w:sz w:val="28"/>
          <w:szCs w:val="28"/>
        </w:rPr>
        <w:t xml:space="preserve"> </w:t>
      </w:r>
      <w:r w:rsidRPr="003F5AE2">
        <w:rPr>
          <w:rFonts w:ascii="Arial" w:hAnsi="Arial" w:cs="Arial"/>
          <w:sz w:val="28"/>
          <w:szCs w:val="28"/>
        </w:rPr>
        <w:t>peacebuilding initiatives can help resolve long-standing ethnic conflicts. Dialogue forums and mediation centers</w:t>
      </w:r>
      <w:r w:rsidRPr="003F5AE2">
        <w:rPr>
          <w:rFonts w:ascii="Arial" w:hAnsi="Arial" w:cs="Arial"/>
          <w:spacing w:val="40"/>
          <w:sz w:val="28"/>
          <w:szCs w:val="28"/>
        </w:rPr>
        <w:t xml:space="preserve"> </w:t>
      </w:r>
      <w:r w:rsidRPr="003F5AE2">
        <w:rPr>
          <w:rFonts w:ascii="Arial" w:hAnsi="Arial" w:cs="Arial"/>
          <w:sz w:val="28"/>
          <w:szCs w:val="28"/>
        </w:rPr>
        <w:t>can provide platforms for communities to express grievances and seek resolutions.</w:t>
      </w:r>
    </w:p>
    <w:p w14:paraId="18CD85FD" w14:textId="77777777" w:rsidR="00356884" w:rsidRPr="003F5AE2" w:rsidRDefault="00356884" w:rsidP="003F5AE2">
      <w:pPr>
        <w:pStyle w:val="BodyText"/>
        <w:spacing w:line="360" w:lineRule="auto"/>
        <w:jc w:val="left"/>
        <w:rPr>
          <w:rFonts w:ascii="Arial" w:hAnsi="Arial" w:cs="Arial"/>
          <w:sz w:val="28"/>
          <w:szCs w:val="28"/>
        </w:rPr>
      </w:pPr>
    </w:p>
    <w:p w14:paraId="1F99E77F"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Cultural preservation policies should aim to document and promote the intangible heritage of the region. This includes traditional music, dance, folklore, and rituals. Government grants and subsidies can support cultural festivals and heritage</w:t>
      </w:r>
      <w:r w:rsidRPr="003F5AE2">
        <w:rPr>
          <w:rFonts w:ascii="Arial" w:hAnsi="Arial" w:cs="Arial"/>
          <w:spacing w:val="74"/>
          <w:sz w:val="28"/>
          <w:szCs w:val="28"/>
        </w:rPr>
        <w:t xml:space="preserve"> </w:t>
      </w:r>
      <w:r w:rsidRPr="003F5AE2">
        <w:rPr>
          <w:rFonts w:ascii="Arial" w:hAnsi="Arial" w:cs="Arial"/>
          <w:sz w:val="28"/>
          <w:szCs w:val="28"/>
        </w:rPr>
        <w:t>sites.</w:t>
      </w:r>
      <w:r w:rsidRPr="003F5AE2">
        <w:rPr>
          <w:rFonts w:ascii="Arial" w:hAnsi="Arial" w:cs="Arial"/>
          <w:spacing w:val="76"/>
          <w:sz w:val="28"/>
          <w:szCs w:val="28"/>
        </w:rPr>
        <w:t xml:space="preserve"> </w:t>
      </w:r>
      <w:r w:rsidRPr="003F5AE2">
        <w:rPr>
          <w:rFonts w:ascii="Arial" w:hAnsi="Arial" w:cs="Arial"/>
          <w:sz w:val="28"/>
          <w:szCs w:val="28"/>
        </w:rPr>
        <w:t>Collaborations</w:t>
      </w:r>
      <w:r w:rsidRPr="003F5AE2">
        <w:rPr>
          <w:rFonts w:ascii="Arial" w:hAnsi="Arial" w:cs="Arial"/>
          <w:spacing w:val="77"/>
          <w:sz w:val="28"/>
          <w:szCs w:val="28"/>
        </w:rPr>
        <w:t xml:space="preserve"> </w:t>
      </w:r>
      <w:r w:rsidRPr="003F5AE2">
        <w:rPr>
          <w:rFonts w:ascii="Arial" w:hAnsi="Arial" w:cs="Arial"/>
          <w:sz w:val="28"/>
          <w:szCs w:val="28"/>
        </w:rPr>
        <w:t>with</w:t>
      </w:r>
      <w:r w:rsidRPr="003F5AE2">
        <w:rPr>
          <w:rFonts w:ascii="Arial" w:hAnsi="Arial" w:cs="Arial"/>
          <w:spacing w:val="76"/>
          <w:sz w:val="28"/>
          <w:szCs w:val="28"/>
        </w:rPr>
        <w:t xml:space="preserve"> </w:t>
      </w:r>
      <w:r w:rsidRPr="003F5AE2">
        <w:rPr>
          <w:rFonts w:ascii="Arial" w:hAnsi="Arial" w:cs="Arial"/>
          <w:sz w:val="28"/>
          <w:szCs w:val="28"/>
        </w:rPr>
        <w:t>international</w:t>
      </w:r>
      <w:r w:rsidRPr="003F5AE2">
        <w:rPr>
          <w:rFonts w:ascii="Arial" w:hAnsi="Arial" w:cs="Arial"/>
          <w:spacing w:val="77"/>
          <w:sz w:val="28"/>
          <w:szCs w:val="28"/>
        </w:rPr>
        <w:t xml:space="preserve"> </w:t>
      </w:r>
      <w:r w:rsidRPr="003F5AE2">
        <w:rPr>
          <w:rFonts w:ascii="Arial" w:hAnsi="Arial" w:cs="Arial"/>
          <w:spacing w:val="-2"/>
          <w:sz w:val="28"/>
          <w:szCs w:val="28"/>
        </w:rPr>
        <w:t>cultural</w:t>
      </w:r>
      <w:r w:rsidR="0071550C" w:rsidRPr="003F5AE2">
        <w:rPr>
          <w:rFonts w:ascii="Arial" w:hAnsi="Arial" w:cs="Arial"/>
          <w:sz w:val="28"/>
          <w:szCs w:val="28"/>
        </w:rPr>
        <w:t xml:space="preserve"> </w:t>
      </w:r>
      <w:proofErr w:type="spellStart"/>
      <w:r w:rsidR="0071550C" w:rsidRPr="003F5AE2">
        <w:rPr>
          <w:rFonts w:ascii="Arial" w:hAnsi="Arial" w:cs="Arial"/>
          <w:sz w:val="28"/>
          <w:szCs w:val="28"/>
        </w:rPr>
        <w:t>organisations</w:t>
      </w:r>
      <w:proofErr w:type="spellEnd"/>
      <w:r w:rsidRPr="003F5AE2">
        <w:rPr>
          <w:rFonts w:ascii="Arial" w:hAnsi="Arial" w:cs="Arial"/>
          <w:sz w:val="28"/>
          <w:szCs w:val="28"/>
        </w:rPr>
        <w:t xml:space="preserve"> can bring global attention to </w:t>
      </w:r>
      <w:r w:rsidR="00F61270" w:rsidRPr="003F5AE2">
        <w:rPr>
          <w:rFonts w:ascii="Arial" w:hAnsi="Arial" w:cs="Arial"/>
          <w:sz w:val="28"/>
          <w:szCs w:val="28"/>
        </w:rPr>
        <w:t>Northeast</w:t>
      </w:r>
      <w:r w:rsidRPr="003F5AE2">
        <w:rPr>
          <w:rFonts w:ascii="Arial" w:hAnsi="Arial" w:cs="Arial"/>
          <w:sz w:val="28"/>
          <w:szCs w:val="28"/>
        </w:rPr>
        <w:t xml:space="preserve"> India's rich cultural legacy, fostering a sense of global solidarity and appreciation.</w:t>
      </w:r>
    </w:p>
    <w:p w14:paraId="6E52A988" w14:textId="77777777" w:rsidR="00356884" w:rsidRPr="003F5AE2" w:rsidRDefault="00356884" w:rsidP="003F5AE2">
      <w:pPr>
        <w:pStyle w:val="BodyText"/>
        <w:spacing w:line="360" w:lineRule="auto"/>
        <w:jc w:val="left"/>
        <w:rPr>
          <w:rFonts w:ascii="Arial" w:hAnsi="Arial" w:cs="Arial"/>
          <w:sz w:val="28"/>
          <w:szCs w:val="28"/>
        </w:rPr>
      </w:pPr>
    </w:p>
    <w:p w14:paraId="743EC1A9"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 xml:space="preserve">By implementing these policy-level solutions, </w:t>
      </w:r>
      <w:r w:rsidR="00F61270" w:rsidRPr="003F5AE2">
        <w:rPr>
          <w:rFonts w:ascii="Arial" w:hAnsi="Arial" w:cs="Arial"/>
          <w:sz w:val="28"/>
          <w:szCs w:val="28"/>
        </w:rPr>
        <w:t>Northeast</w:t>
      </w:r>
      <w:r w:rsidRPr="003F5AE2">
        <w:rPr>
          <w:rFonts w:ascii="Arial" w:hAnsi="Arial" w:cs="Arial"/>
          <w:sz w:val="28"/>
          <w:szCs w:val="28"/>
        </w:rPr>
        <w:t xml:space="preserve"> India can achieve a harmonious balance between cultural preservation and socio-economic development. The</w:t>
      </w:r>
      <w:r w:rsidRPr="003F5AE2">
        <w:rPr>
          <w:rFonts w:ascii="Arial" w:hAnsi="Arial" w:cs="Arial"/>
          <w:spacing w:val="40"/>
          <w:sz w:val="28"/>
          <w:szCs w:val="28"/>
        </w:rPr>
        <w:t xml:space="preserve"> </w:t>
      </w:r>
      <w:r w:rsidRPr="003F5AE2">
        <w:rPr>
          <w:rFonts w:ascii="Arial" w:hAnsi="Arial" w:cs="Arial"/>
          <w:sz w:val="28"/>
          <w:szCs w:val="28"/>
        </w:rPr>
        <w:t>region's</w:t>
      </w:r>
      <w:r w:rsidRPr="003F5AE2">
        <w:rPr>
          <w:rFonts w:ascii="Arial" w:hAnsi="Arial" w:cs="Arial"/>
          <w:spacing w:val="-4"/>
          <w:sz w:val="28"/>
          <w:szCs w:val="28"/>
        </w:rPr>
        <w:t xml:space="preserve"> </w:t>
      </w:r>
      <w:r w:rsidRPr="003F5AE2">
        <w:rPr>
          <w:rFonts w:ascii="Arial" w:hAnsi="Arial" w:cs="Arial"/>
          <w:sz w:val="28"/>
          <w:szCs w:val="28"/>
        </w:rPr>
        <w:t>unique</w:t>
      </w:r>
      <w:r w:rsidRPr="003F5AE2">
        <w:rPr>
          <w:rFonts w:ascii="Arial" w:hAnsi="Arial" w:cs="Arial"/>
          <w:spacing w:val="-4"/>
          <w:sz w:val="28"/>
          <w:szCs w:val="28"/>
        </w:rPr>
        <w:t xml:space="preserve"> </w:t>
      </w:r>
      <w:r w:rsidRPr="003F5AE2">
        <w:rPr>
          <w:rFonts w:ascii="Arial" w:hAnsi="Arial" w:cs="Arial"/>
          <w:sz w:val="28"/>
          <w:szCs w:val="28"/>
        </w:rPr>
        <w:t>cultural</w:t>
      </w:r>
      <w:r w:rsidRPr="003F5AE2">
        <w:rPr>
          <w:rFonts w:ascii="Arial" w:hAnsi="Arial" w:cs="Arial"/>
          <w:spacing w:val="-4"/>
          <w:sz w:val="28"/>
          <w:szCs w:val="28"/>
        </w:rPr>
        <w:t xml:space="preserve"> </w:t>
      </w:r>
      <w:r w:rsidRPr="003F5AE2">
        <w:rPr>
          <w:rFonts w:ascii="Arial" w:hAnsi="Arial" w:cs="Arial"/>
          <w:sz w:val="28"/>
          <w:szCs w:val="28"/>
        </w:rPr>
        <w:t>identity</w:t>
      </w:r>
      <w:r w:rsidRPr="003F5AE2">
        <w:rPr>
          <w:rFonts w:ascii="Arial" w:hAnsi="Arial" w:cs="Arial"/>
          <w:spacing w:val="-4"/>
          <w:sz w:val="28"/>
          <w:szCs w:val="28"/>
        </w:rPr>
        <w:t xml:space="preserve"> </w:t>
      </w:r>
      <w:r w:rsidRPr="003F5AE2">
        <w:rPr>
          <w:rFonts w:ascii="Arial" w:hAnsi="Arial" w:cs="Arial"/>
          <w:sz w:val="28"/>
          <w:szCs w:val="28"/>
        </w:rPr>
        <w:t>can</w:t>
      </w:r>
      <w:r w:rsidRPr="003F5AE2">
        <w:rPr>
          <w:rFonts w:ascii="Arial" w:hAnsi="Arial" w:cs="Arial"/>
          <w:spacing w:val="-4"/>
          <w:sz w:val="28"/>
          <w:szCs w:val="28"/>
        </w:rPr>
        <w:t xml:space="preserve"> </w:t>
      </w:r>
      <w:proofErr w:type="gramStart"/>
      <w:r w:rsidRPr="003F5AE2">
        <w:rPr>
          <w:rFonts w:ascii="Arial" w:hAnsi="Arial" w:cs="Arial"/>
          <w:sz w:val="28"/>
          <w:szCs w:val="28"/>
        </w:rPr>
        <w:t>be</w:t>
      </w:r>
      <w:r w:rsidRPr="003F5AE2">
        <w:rPr>
          <w:rFonts w:ascii="Arial" w:hAnsi="Arial" w:cs="Arial"/>
          <w:spacing w:val="-4"/>
          <w:sz w:val="28"/>
          <w:szCs w:val="28"/>
        </w:rPr>
        <w:t xml:space="preserve"> </w:t>
      </w:r>
      <w:r w:rsidRPr="003F5AE2">
        <w:rPr>
          <w:rFonts w:ascii="Arial" w:hAnsi="Arial" w:cs="Arial"/>
          <w:sz w:val="28"/>
          <w:szCs w:val="28"/>
        </w:rPr>
        <w:t>celebrated</w:t>
      </w:r>
      <w:proofErr w:type="gramEnd"/>
      <w:r w:rsidRPr="003F5AE2">
        <w:rPr>
          <w:rFonts w:ascii="Arial" w:hAnsi="Arial" w:cs="Arial"/>
          <w:spacing w:val="-4"/>
          <w:sz w:val="28"/>
          <w:szCs w:val="28"/>
        </w:rPr>
        <w:t xml:space="preserve"> </w:t>
      </w:r>
      <w:r w:rsidRPr="003F5AE2">
        <w:rPr>
          <w:rFonts w:ascii="Arial" w:hAnsi="Arial" w:cs="Arial"/>
          <w:sz w:val="28"/>
          <w:szCs w:val="28"/>
        </w:rPr>
        <w:t>while</w:t>
      </w:r>
      <w:r w:rsidRPr="003F5AE2">
        <w:rPr>
          <w:rFonts w:ascii="Arial" w:hAnsi="Arial" w:cs="Arial"/>
          <w:spacing w:val="-4"/>
          <w:sz w:val="28"/>
          <w:szCs w:val="28"/>
        </w:rPr>
        <w:t xml:space="preserve"> </w:t>
      </w:r>
      <w:r w:rsidRPr="003F5AE2">
        <w:rPr>
          <w:rFonts w:ascii="Arial" w:hAnsi="Arial" w:cs="Arial"/>
          <w:sz w:val="28"/>
          <w:szCs w:val="28"/>
        </w:rPr>
        <w:t>also ensuring that its communities have access to the opportunities and resources they need to thrive in the modern world.</w:t>
      </w:r>
    </w:p>
    <w:p w14:paraId="269868F5" w14:textId="77777777" w:rsidR="00356884" w:rsidRPr="003F5AE2" w:rsidRDefault="00356884" w:rsidP="003F5AE2">
      <w:pPr>
        <w:pStyle w:val="BodyText"/>
        <w:spacing w:before="10" w:line="360" w:lineRule="auto"/>
        <w:jc w:val="left"/>
        <w:rPr>
          <w:rFonts w:ascii="Arial" w:hAnsi="Arial" w:cs="Arial"/>
          <w:sz w:val="28"/>
          <w:szCs w:val="28"/>
        </w:rPr>
      </w:pPr>
    </w:p>
    <w:p w14:paraId="3FFF3C85" w14:textId="77777777" w:rsidR="0071550C" w:rsidRPr="003F5AE2" w:rsidRDefault="00000000" w:rsidP="003F5AE2">
      <w:pPr>
        <w:pStyle w:val="Heading3"/>
        <w:spacing w:line="360" w:lineRule="auto"/>
        <w:ind w:left="0"/>
        <w:rPr>
          <w:rFonts w:ascii="Arial" w:hAnsi="Arial" w:cs="Arial"/>
          <w:i w:val="0"/>
          <w:iCs w:val="0"/>
          <w:spacing w:val="-2"/>
          <w:w w:val="115"/>
          <w:sz w:val="28"/>
          <w:szCs w:val="28"/>
        </w:rPr>
      </w:pPr>
      <w:r w:rsidRPr="003F5AE2">
        <w:rPr>
          <w:rFonts w:ascii="Arial" w:hAnsi="Arial" w:cs="Arial"/>
          <w:i w:val="0"/>
          <w:iCs w:val="0"/>
          <w:w w:val="115"/>
          <w:sz w:val="28"/>
          <w:szCs w:val="28"/>
        </w:rPr>
        <w:lastRenderedPageBreak/>
        <w:t>Grassroots</w:t>
      </w:r>
      <w:r w:rsidRPr="003F5AE2">
        <w:rPr>
          <w:rFonts w:ascii="Arial" w:hAnsi="Arial" w:cs="Arial"/>
          <w:i w:val="0"/>
          <w:iCs w:val="0"/>
          <w:spacing w:val="-20"/>
          <w:w w:val="115"/>
          <w:sz w:val="28"/>
          <w:szCs w:val="28"/>
        </w:rPr>
        <w:t xml:space="preserve"> </w:t>
      </w:r>
      <w:r w:rsidRPr="003F5AE2">
        <w:rPr>
          <w:rFonts w:ascii="Arial" w:hAnsi="Arial" w:cs="Arial"/>
          <w:i w:val="0"/>
          <w:iCs w:val="0"/>
          <w:spacing w:val="-2"/>
          <w:w w:val="115"/>
          <w:sz w:val="28"/>
          <w:szCs w:val="28"/>
        </w:rPr>
        <w:t>Solutions</w:t>
      </w:r>
    </w:p>
    <w:p w14:paraId="3DC19907" w14:textId="77777777" w:rsidR="0071550C" w:rsidRPr="003F5AE2" w:rsidRDefault="0071550C" w:rsidP="003F5AE2">
      <w:pPr>
        <w:pStyle w:val="Heading3"/>
        <w:spacing w:line="360" w:lineRule="auto"/>
        <w:ind w:left="0"/>
        <w:rPr>
          <w:rFonts w:ascii="Arial" w:hAnsi="Arial" w:cs="Arial"/>
          <w:i w:val="0"/>
          <w:iCs w:val="0"/>
          <w:sz w:val="28"/>
          <w:szCs w:val="28"/>
        </w:rPr>
      </w:pPr>
    </w:p>
    <w:p w14:paraId="47186BCC" w14:textId="77777777" w:rsidR="00356884" w:rsidRPr="003F5AE2" w:rsidRDefault="00000000" w:rsidP="003F5AE2">
      <w:pPr>
        <w:pStyle w:val="Heading3"/>
        <w:spacing w:line="360" w:lineRule="auto"/>
        <w:ind w:left="0"/>
        <w:rPr>
          <w:rFonts w:ascii="Arial" w:hAnsi="Arial" w:cs="Arial"/>
          <w:i w:val="0"/>
          <w:iCs w:val="0"/>
          <w:sz w:val="28"/>
          <w:szCs w:val="28"/>
        </w:rPr>
      </w:pPr>
      <w:r w:rsidRPr="003F5AE2">
        <w:rPr>
          <w:rFonts w:ascii="Arial" w:hAnsi="Arial" w:cs="Arial"/>
          <w:i w:val="0"/>
          <w:iCs w:val="0"/>
          <w:sz w:val="28"/>
          <w:szCs w:val="28"/>
        </w:rPr>
        <w:t xml:space="preserve">Nestled amidst the verdant hills and meandering rivers of </w:t>
      </w:r>
      <w:r w:rsidR="00F61270" w:rsidRPr="003F5AE2">
        <w:rPr>
          <w:rFonts w:ascii="Arial" w:hAnsi="Arial" w:cs="Arial"/>
          <w:i w:val="0"/>
          <w:iCs w:val="0"/>
          <w:sz w:val="28"/>
          <w:szCs w:val="28"/>
        </w:rPr>
        <w:t>Northeast</w:t>
      </w:r>
      <w:r w:rsidRPr="003F5AE2">
        <w:rPr>
          <w:rFonts w:ascii="Arial" w:hAnsi="Arial" w:cs="Arial"/>
          <w:i w:val="0"/>
          <w:iCs w:val="0"/>
          <w:sz w:val="28"/>
          <w:szCs w:val="28"/>
        </w:rPr>
        <w:t xml:space="preserve"> India lies a tapestry of cultures that is as intricate as it is diverse. The region, with its myriad tribes and communities, has long been a crucible of cultural confluence. Amidst the complexities and challenges that arise from such diversity, grassroots solutions have</w:t>
      </w:r>
      <w:r w:rsidRPr="003F5AE2">
        <w:rPr>
          <w:rFonts w:ascii="Arial" w:hAnsi="Arial" w:cs="Arial"/>
          <w:i w:val="0"/>
          <w:iCs w:val="0"/>
          <w:spacing w:val="40"/>
          <w:sz w:val="28"/>
          <w:szCs w:val="28"/>
        </w:rPr>
        <w:t xml:space="preserve"> </w:t>
      </w:r>
      <w:proofErr w:type="gramStart"/>
      <w:r w:rsidRPr="003F5AE2">
        <w:rPr>
          <w:rFonts w:ascii="Arial" w:hAnsi="Arial" w:cs="Arial"/>
          <w:i w:val="0"/>
          <w:iCs w:val="0"/>
          <w:sz w:val="28"/>
          <w:szCs w:val="28"/>
        </w:rPr>
        <w:t>emerged</w:t>
      </w:r>
      <w:proofErr w:type="gramEnd"/>
      <w:r w:rsidRPr="003F5AE2">
        <w:rPr>
          <w:rFonts w:ascii="Arial" w:hAnsi="Arial" w:cs="Arial"/>
          <w:i w:val="0"/>
          <w:iCs w:val="0"/>
          <w:sz w:val="28"/>
          <w:szCs w:val="28"/>
        </w:rPr>
        <w:t xml:space="preserve"> as beacons of hope, fostering </w:t>
      </w:r>
      <w:proofErr w:type="gramStart"/>
      <w:r w:rsidRPr="003F5AE2">
        <w:rPr>
          <w:rFonts w:ascii="Arial" w:hAnsi="Arial" w:cs="Arial"/>
          <w:i w:val="0"/>
          <w:iCs w:val="0"/>
          <w:sz w:val="28"/>
          <w:szCs w:val="28"/>
        </w:rPr>
        <w:t>unity</w:t>
      </w:r>
      <w:proofErr w:type="gramEnd"/>
      <w:r w:rsidRPr="003F5AE2">
        <w:rPr>
          <w:rFonts w:ascii="Arial" w:hAnsi="Arial" w:cs="Arial"/>
          <w:i w:val="0"/>
          <w:iCs w:val="0"/>
          <w:sz w:val="28"/>
          <w:szCs w:val="28"/>
        </w:rPr>
        <w:t xml:space="preserve"> and </w:t>
      </w:r>
      <w:r w:rsidRPr="003F5AE2">
        <w:rPr>
          <w:rFonts w:ascii="Arial" w:hAnsi="Arial" w:cs="Arial"/>
          <w:i w:val="0"/>
          <w:iCs w:val="0"/>
          <w:spacing w:val="-2"/>
          <w:sz w:val="28"/>
          <w:szCs w:val="28"/>
        </w:rPr>
        <w:t>understanding.</w:t>
      </w:r>
    </w:p>
    <w:p w14:paraId="0EEC4B2D" w14:textId="77777777" w:rsidR="00356884" w:rsidRPr="003F5AE2" w:rsidRDefault="00000000" w:rsidP="003F5AE2">
      <w:pPr>
        <w:pStyle w:val="BodyText"/>
        <w:spacing w:before="0" w:line="360" w:lineRule="auto"/>
        <w:ind w:right="502"/>
        <w:rPr>
          <w:rFonts w:ascii="Arial" w:hAnsi="Arial" w:cs="Arial"/>
          <w:sz w:val="28"/>
          <w:szCs w:val="28"/>
        </w:rPr>
      </w:pPr>
      <w:r w:rsidRPr="003F5AE2">
        <w:rPr>
          <w:rFonts w:ascii="Arial" w:hAnsi="Arial" w:cs="Arial"/>
          <w:sz w:val="28"/>
          <w:szCs w:val="28"/>
        </w:rPr>
        <w:t>In the heart of these communities, traditional wisdom and contemporary</w:t>
      </w:r>
      <w:r w:rsidRPr="003F5AE2">
        <w:rPr>
          <w:rFonts w:ascii="Arial" w:hAnsi="Arial" w:cs="Arial"/>
          <w:spacing w:val="13"/>
          <w:sz w:val="28"/>
          <w:szCs w:val="28"/>
        </w:rPr>
        <w:t xml:space="preserve"> </w:t>
      </w:r>
      <w:r w:rsidRPr="003F5AE2">
        <w:rPr>
          <w:rFonts w:ascii="Arial" w:hAnsi="Arial" w:cs="Arial"/>
          <w:sz w:val="28"/>
          <w:szCs w:val="28"/>
        </w:rPr>
        <w:t>needs</w:t>
      </w:r>
      <w:r w:rsidRPr="003F5AE2">
        <w:rPr>
          <w:rFonts w:ascii="Arial" w:hAnsi="Arial" w:cs="Arial"/>
          <w:spacing w:val="14"/>
          <w:sz w:val="28"/>
          <w:szCs w:val="28"/>
        </w:rPr>
        <w:t xml:space="preserve"> </w:t>
      </w:r>
      <w:r w:rsidRPr="003F5AE2">
        <w:rPr>
          <w:rFonts w:ascii="Arial" w:hAnsi="Arial" w:cs="Arial"/>
          <w:sz w:val="28"/>
          <w:szCs w:val="28"/>
        </w:rPr>
        <w:t>converge.</w:t>
      </w:r>
      <w:r w:rsidRPr="003F5AE2">
        <w:rPr>
          <w:rFonts w:ascii="Arial" w:hAnsi="Arial" w:cs="Arial"/>
          <w:spacing w:val="15"/>
          <w:sz w:val="28"/>
          <w:szCs w:val="28"/>
        </w:rPr>
        <w:t xml:space="preserve"> </w:t>
      </w:r>
      <w:r w:rsidRPr="003F5AE2">
        <w:rPr>
          <w:rFonts w:ascii="Arial" w:hAnsi="Arial" w:cs="Arial"/>
          <w:sz w:val="28"/>
          <w:szCs w:val="28"/>
        </w:rPr>
        <w:t>Local</w:t>
      </w:r>
      <w:r w:rsidRPr="003F5AE2">
        <w:rPr>
          <w:rFonts w:ascii="Arial" w:hAnsi="Arial" w:cs="Arial"/>
          <w:spacing w:val="14"/>
          <w:sz w:val="28"/>
          <w:szCs w:val="28"/>
        </w:rPr>
        <w:t xml:space="preserve"> </w:t>
      </w:r>
      <w:r w:rsidRPr="003F5AE2">
        <w:rPr>
          <w:rFonts w:ascii="Arial" w:hAnsi="Arial" w:cs="Arial"/>
          <w:sz w:val="28"/>
          <w:szCs w:val="28"/>
        </w:rPr>
        <w:t>leaders,</w:t>
      </w:r>
      <w:r w:rsidRPr="003F5AE2">
        <w:rPr>
          <w:rFonts w:ascii="Arial" w:hAnsi="Arial" w:cs="Arial"/>
          <w:spacing w:val="14"/>
          <w:sz w:val="28"/>
          <w:szCs w:val="28"/>
        </w:rPr>
        <w:t xml:space="preserve"> </w:t>
      </w:r>
      <w:r w:rsidRPr="003F5AE2">
        <w:rPr>
          <w:rFonts w:ascii="Arial" w:hAnsi="Arial" w:cs="Arial"/>
          <w:sz w:val="28"/>
          <w:szCs w:val="28"/>
        </w:rPr>
        <w:t>often</w:t>
      </w:r>
      <w:r w:rsidRPr="003F5AE2">
        <w:rPr>
          <w:rFonts w:ascii="Arial" w:hAnsi="Arial" w:cs="Arial"/>
          <w:spacing w:val="15"/>
          <w:sz w:val="28"/>
          <w:szCs w:val="28"/>
        </w:rPr>
        <w:t xml:space="preserve"> </w:t>
      </w:r>
      <w:r w:rsidRPr="003F5AE2">
        <w:rPr>
          <w:rFonts w:ascii="Arial" w:hAnsi="Arial" w:cs="Arial"/>
          <w:spacing w:val="-2"/>
          <w:sz w:val="28"/>
          <w:szCs w:val="28"/>
        </w:rPr>
        <w:t>unsung</w:t>
      </w:r>
      <w:r w:rsidR="0071550C" w:rsidRPr="003F5AE2">
        <w:rPr>
          <w:rFonts w:ascii="Arial" w:hAnsi="Arial" w:cs="Arial"/>
          <w:sz w:val="28"/>
          <w:szCs w:val="28"/>
        </w:rPr>
        <w:t xml:space="preserve"> h</w:t>
      </w:r>
      <w:r w:rsidRPr="003F5AE2">
        <w:rPr>
          <w:rFonts w:ascii="Arial" w:hAnsi="Arial" w:cs="Arial"/>
          <w:sz w:val="28"/>
          <w:szCs w:val="28"/>
        </w:rPr>
        <w:t xml:space="preserve">eroes, harness the power of </w:t>
      </w:r>
      <w:r w:rsidR="00D5402D" w:rsidRPr="003F5AE2">
        <w:rPr>
          <w:rFonts w:ascii="Arial" w:hAnsi="Arial" w:cs="Arial"/>
          <w:sz w:val="28"/>
          <w:szCs w:val="28"/>
        </w:rPr>
        <w:t>Indigenous</w:t>
      </w:r>
      <w:r w:rsidRPr="003F5AE2">
        <w:rPr>
          <w:rFonts w:ascii="Arial" w:hAnsi="Arial" w:cs="Arial"/>
          <w:sz w:val="28"/>
          <w:szCs w:val="28"/>
        </w:rPr>
        <w:t xml:space="preserve"> knowledge to address modern challenges. These leaders, deeply rooted in their cultural heritage, play pivotal roles in bridging gaps</w:t>
      </w:r>
      <w:r w:rsidRPr="003F5AE2">
        <w:rPr>
          <w:rFonts w:ascii="Arial" w:hAnsi="Arial" w:cs="Arial"/>
          <w:spacing w:val="40"/>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fostering</w:t>
      </w:r>
      <w:r w:rsidRPr="003F5AE2">
        <w:rPr>
          <w:rFonts w:ascii="Arial" w:hAnsi="Arial" w:cs="Arial"/>
          <w:spacing w:val="-3"/>
          <w:sz w:val="28"/>
          <w:szCs w:val="28"/>
        </w:rPr>
        <w:t xml:space="preserve"> </w:t>
      </w:r>
      <w:r w:rsidRPr="003F5AE2">
        <w:rPr>
          <w:rFonts w:ascii="Arial" w:hAnsi="Arial" w:cs="Arial"/>
          <w:sz w:val="28"/>
          <w:szCs w:val="28"/>
        </w:rPr>
        <w:t>collaboration.</w:t>
      </w:r>
      <w:r w:rsidRPr="003F5AE2">
        <w:rPr>
          <w:rFonts w:ascii="Arial" w:hAnsi="Arial" w:cs="Arial"/>
          <w:spacing w:val="-3"/>
          <w:sz w:val="28"/>
          <w:szCs w:val="28"/>
        </w:rPr>
        <w:t xml:space="preserve"> </w:t>
      </w:r>
      <w:r w:rsidRPr="003F5AE2">
        <w:rPr>
          <w:rFonts w:ascii="Arial" w:hAnsi="Arial" w:cs="Arial"/>
          <w:sz w:val="28"/>
          <w:szCs w:val="28"/>
        </w:rPr>
        <w:t>Their</w:t>
      </w:r>
      <w:r w:rsidRPr="003F5AE2">
        <w:rPr>
          <w:rFonts w:ascii="Arial" w:hAnsi="Arial" w:cs="Arial"/>
          <w:spacing w:val="-2"/>
          <w:sz w:val="28"/>
          <w:szCs w:val="28"/>
        </w:rPr>
        <w:t xml:space="preserve"> </w:t>
      </w:r>
      <w:r w:rsidRPr="003F5AE2">
        <w:rPr>
          <w:rFonts w:ascii="Arial" w:hAnsi="Arial" w:cs="Arial"/>
          <w:sz w:val="28"/>
          <w:szCs w:val="28"/>
        </w:rPr>
        <w:t>initiatives,</w:t>
      </w:r>
      <w:r w:rsidRPr="003F5AE2">
        <w:rPr>
          <w:rFonts w:ascii="Arial" w:hAnsi="Arial" w:cs="Arial"/>
          <w:spacing w:val="-2"/>
          <w:sz w:val="28"/>
          <w:szCs w:val="28"/>
        </w:rPr>
        <w:t xml:space="preserve"> </w:t>
      </w:r>
      <w:r w:rsidRPr="003F5AE2">
        <w:rPr>
          <w:rFonts w:ascii="Arial" w:hAnsi="Arial" w:cs="Arial"/>
          <w:sz w:val="28"/>
          <w:szCs w:val="28"/>
        </w:rPr>
        <w:t>often</w:t>
      </w:r>
      <w:r w:rsidRPr="003F5AE2">
        <w:rPr>
          <w:rFonts w:ascii="Arial" w:hAnsi="Arial" w:cs="Arial"/>
          <w:spacing w:val="-2"/>
          <w:sz w:val="28"/>
          <w:szCs w:val="28"/>
        </w:rPr>
        <w:t xml:space="preserve"> </w:t>
      </w:r>
      <w:r w:rsidRPr="003F5AE2">
        <w:rPr>
          <w:rFonts w:ascii="Arial" w:hAnsi="Arial" w:cs="Arial"/>
          <w:sz w:val="28"/>
          <w:szCs w:val="28"/>
        </w:rPr>
        <w:t>born</w:t>
      </w:r>
      <w:r w:rsidRPr="003F5AE2">
        <w:rPr>
          <w:rFonts w:ascii="Arial" w:hAnsi="Arial" w:cs="Arial"/>
          <w:spacing w:val="-3"/>
          <w:sz w:val="28"/>
          <w:szCs w:val="28"/>
        </w:rPr>
        <w:t xml:space="preserve"> </w:t>
      </w:r>
      <w:r w:rsidRPr="003F5AE2">
        <w:rPr>
          <w:rFonts w:ascii="Arial" w:hAnsi="Arial" w:cs="Arial"/>
          <w:sz w:val="28"/>
          <w:szCs w:val="28"/>
        </w:rPr>
        <w:t xml:space="preserve">out of necessity, exemplify the resilience and ingenuity of the </w:t>
      </w:r>
      <w:r w:rsidRPr="003F5AE2">
        <w:rPr>
          <w:rFonts w:ascii="Arial" w:hAnsi="Arial" w:cs="Arial"/>
          <w:spacing w:val="-2"/>
          <w:sz w:val="28"/>
          <w:szCs w:val="28"/>
        </w:rPr>
        <w:t>people.</w:t>
      </w:r>
    </w:p>
    <w:p w14:paraId="1A0CBD90"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 xml:space="preserve">One such initiative is the community-led educational programs that have sprouted in various villages. </w:t>
      </w:r>
      <w:proofErr w:type="spellStart"/>
      <w:r w:rsidR="0071550C" w:rsidRPr="003F5AE2">
        <w:rPr>
          <w:rFonts w:ascii="Arial" w:hAnsi="Arial" w:cs="Arial"/>
          <w:sz w:val="28"/>
          <w:szCs w:val="28"/>
        </w:rPr>
        <w:t>Recognising</w:t>
      </w:r>
      <w:proofErr w:type="spellEnd"/>
      <w:r w:rsidRPr="003F5AE2">
        <w:rPr>
          <w:rFonts w:ascii="Arial" w:hAnsi="Arial" w:cs="Arial"/>
          <w:sz w:val="28"/>
          <w:szCs w:val="28"/>
        </w:rPr>
        <w:t xml:space="preserve"> the importance of education in bridging cultural</w:t>
      </w:r>
      <w:r w:rsidRPr="003F5AE2">
        <w:rPr>
          <w:rFonts w:ascii="Arial" w:hAnsi="Arial" w:cs="Arial"/>
          <w:spacing w:val="-5"/>
          <w:sz w:val="28"/>
          <w:szCs w:val="28"/>
        </w:rPr>
        <w:t xml:space="preserve"> </w:t>
      </w:r>
      <w:r w:rsidRPr="003F5AE2">
        <w:rPr>
          <w:rFonts w:ascii="Arial" w:hAnsi="Arial" w:cs="Arial"/>
          <w:sz w:val="28"/>
          <w:szCs w:val="28"/>
        </w:rPr>
        <w:t>divides,</w:t>
      </w:r>
      <w:r w:rsidRPr="003F5AE2">
        <w:rPr>
          <w:rFonts w:ascii="Arial" w:hAnsi="Arial" w:cs="Arial"/>
          <w:spacing w:val="-5"/>
          <w:sz w:val="28"/>
          <w:szCs w:val="28"/>
        </w:rPr>
        <w:t xml:space="preserve"> </w:t>
      </w:r>
      <w:r w:rsidRPr="003F5AE2">
        <w:rPr>
          <w:rFonts w:ascii="Arial" w:hAnsi="Arial" w:cs="Arial"/>
          <w:sz w:val="28"/>
          <w:szCs w:val="28"/>
        </w:rPr>
        <w:t>local</w:t>
      </w:r>
      <w:r w:rsidRPr="003F5AE2">
        <w:rPr>
          <w:rFonts w:ascii="Arial" w:hAnsi="Arial" w:cs="Arial"/>
          <w:spacing w:val="-5"/>
          <w:sz w:val="28"/>
          <w:szCs w:val="28"/>
        </w:rPr>
        <w:t xml:space="preserve"> </w:t>
      </w:r>
      <w:r w:rsidRPr="003F5AE2">
        <w:rPr>
          <w:rFonts w:ascii="Arial" w:hAnsi="Arial" w:cs="Arial"/>
          <w:sz w:val="28"/>
          <w:szCs w:val="28"/>
        </w:rPr>
        <w:t>educators</w:t>
      </w:r>
      <w:r w:rsidRPr="003F5AE2">
        <w:rPr>
          <w:rFonts w:ascii="Arial" w:hAnsi="Arial" w:cs="Arial"/>
          <w:spacing w:val="-6"/>
          <w:sz w:val="28"/>
          <w:szCs w:val="28"/>
        </w:rPr>
        <w:t xml:space="preserve"> </w:t>
      </w:r>
      <w:r w:rsidRPr="003F5AE2">
        <w:rPr>
          <w:rFonts w:ascii="Arial" w:hAnsi="Arial" w:cs="Arial"/>
          <w:sz w:val="28"/>
          <w:szCs w:val="28"/>
        </w:rPr>
        <w:t>have</w:t>
      </w:r>
      <w:r w:rsidRPr="003F5AE2">
        <w:rPr>
          <w:rFonts w:ascii="Arial" w:hAnsi="Arial" w:cs="Arial"/>
          <w:spacing w:val="-6"/>
          <w:sz w:val="28"/>
          <w:szCs w:val="28"/>
        </w:rPr>
        <w:t xml:space="preserve"> </w:t>
      </w:r>
      <w:r w:rsidRPr="003F5AE2">
        <w:rPr>
          <w:rFonts w:ascii="Arial" w:hAnsi="Arial" w:cs="Arial"/>
          <w:sz w:val="28"/>
          <w:szCs w:val="28"/>
        </w:rPr>
        <w:t>developed</w:t>
      </w:r>
      <w:r w:rsidRPr="003F5AE2">
        <w:rPr>
          <w:rFonts w:ascii="Arial" w:hAnsi="Arial" w:cs="Arial"/>
          <w:spacing w:val="-5"/>
          <w:sz w:val="28"/>
          <w:szCs w:val="28"/>
        </w:rPr>
        <w:t xml:space="preserve"> </w:t>
      </w:r>
      <w:r w:rsidR="0071550C" w:rsidRPr="003F5AE2">
        <w:rPr>
          <w:rFonts w:ascii="Arial" w:hAnsi="Arial" w:cs="Arial"/>
          <w:spacing w:val="-5"/>
          <w:sz w:val="28"/>
          <w:szCs w:val="28"/>
        </w:rPr>
        <w:t>curricula</w:t>
      </w:r>
      <w:r w:rsidRPr="003F5AE2">
        <w:rPr>
          <w:rFonts w:ascii="Arial" w:hAnsi="Arial" w:cs="Arial"/>
          <w:sz w:val="28"/>
          <w:szCs w:val="28"/>
        </w:rPr>
        <w:t xml:space="preserve"> that incorporate both traditional knowledge and contemporary subjects. These programs not only preserve the rich heritage of the region but also prepare the younger generation for the challenges of the modern world. By integrating folklore, traditional crafts, and local history into the</w:t>
      </w:r>
      <w:r w:rsidRPr="003F5AE2">
        <w:rPr>
          <w:rFonts w:ascii="Arial" w:hAnsi="Arial" w:cs="Arial"/>
          <w:spacing w:val="-1"/>
          <w:sz w:val="28"/>
          <w:szCs w:val="28"/>
        </w:rPr>
        <w:t xml:space="preserve"> </w:t>
      </w:r>
      <w:r w:rsidRPr="003F5AE2">
        <w:rPr>
          <w:rFonts w:ascii="Arial" w:hAnsi="Arial" w:cs="Arial"/>
          <w:sz w:val="28"/>
          <w:szCs w:val="28"/>
        </w:rPr>
        <w:t>curriculum,</w:t>
      </w:r>
      <w:r w:rsidRPr="003F5AE2">
        <w:rPr>
          <w:rFonts w:ascii="Arial" w:hAnsi="Arial" w:cs="Arial"/>
          <w:spacing w:val="-1"/>
          <w:sz w:val="28"/>
          <w:szCs w:val="28"/>
        </w:rPr>
        <w:t xml:space="preserve"> </w:t>
      </w:r>
      <w:r w:rsidRPr="003F5AE2">
        <w:rPr>
          <w:rFonts w:ascii="Arial" w:hAnsi="Arial" w:cs="Arial"/>
          <w:sz w:val="28"/>
          <w:szCs w:val="28"/>
        </w:rPr>
        <w:t>these</w:t>
      </w:r>
      <w:r w:rsidRPr="003F5AE2">
        <w:rPr>
          <w:rFonts w:ascii="Arial" w:hAnsi="Arial" w:cs="Arial"/>
          <w:spacing w:val="-1"/>
          <w:sz w:val="28"/>
          <w:szCs w:val="28"/>
        </w:rPr>
        <w:t xml:space="preserve"> </w:t>
      </w:r>
      <w:r w:rsidRPr="003F5AE2">
        <w:rPr>
          <w:rFonts w:ascii="Arial" w:hAnsi="Arial" w:cs="Arial"/>
          <w:sz w:val="28"/>
          <w:szCs w:val="28"/>
        </w:rPr>
        <w:t>educators</w:t>
      </w:r>
      <w:r w:rsidRPr="003F5AE2">
        <w:rPr>
          <w:rFonts w:ascii="Arial" w:hAnsi="Arial" w:cs="Arial"/>
          <w:spacing w:val="-1"/>
          <w:sz w:val="28"/>
          <w:szCs w:val="28"/>
        </w:rPr>
        <w:t xml:space="preserve"> </w:t>
      </w:r>
      <w:r w:rsidRPr="003F5AE2">
        <w:rPr>
          <w:rFonts w:ascii="Arial" w:hAnsi="Arial" w:cs="Arial"/>
          <w:sz w:val="28"/>
          <w:szCs w:val="28"/>
        </w:rPr>
        <w:t>ensure</w:t>
      </w:r>
      <w:r w:rsidRPr="003F5AE2">
        <w:rPr>
          <w:rFonts w:ascii="Arial" w:hAnsi="Arial" w:cs="Arial"/>
          <w:spacing w:val="-1"/>
          <w:sz w:val="28"/>
          <w:szCs w:val="28"/>
        </w:rPr>
        <w:t xml:space="preserve"> </w:t>
      </w:r>
      <w:r w:rsidRPr="003F5AE2">
        <w:rPr>
          <w:rFonts w:ascii="Arial" w:hAnsi="Arial" w:cs="Arial"/>
          <w:sz w:val="28"/>
          <w:szCs w:val="28"/>
        </w:rPr>
        <w:t>that students</w:t>
      </w:r>
      <w:r w:rsidRPr="003F5AE2">
        <w:rPr>
          <w:rFonts w:ascii="Arial" w:hAnsi="Arial" w:cs="Arial"/>
          <w:spacing w:val="-1"/>
          <w:sz w:val="28"/>
          <w:szCs w:val="28"/>
        </w:rPr>
        <w:t xml:space="preserve"> </w:t>
      </w:r>
      <w:proofErr w:type="gramStart"/>
      <w:r w:rsidRPr="003F5AE2">
        <w:rPr>
          <w:rFonts w:ascii="Arial" w:hAnsi="Arial" w:cs="Arial"/>
          <w:sz w:val="28"/>
          <w:szCs w:val="28"/>
        </w:rPr>
        <w:t>remain</w:t>
      </w:r>
      <w:proofErr w:type="gramEnd"/>
      <w:r w:rsidRPr="003F5AE2">
        <w:rPr>
          <w:rFonts w:ascii="Arial" w:hAnsi="Arial" w:cs="Arial"/>
          <w:sz w:val="28"/>
          <w:szCs w:val="28"/>
        </w:rPr>
        <w:t xml:space="preserve"> connected to their roots while gaining a broader</w:t>
      </w:r>
      <w:r w:rsidRPr="003F5AE2">
        <w:rPr>
          <w:rFonts w:ascii="Arial" w:hAnsi="Arial" w:cs="Arial"/>
          <w:spacing w:val="40"/>
          <w:sz w:val="28"/>
          <w:szCs w:val="28"/>
        </w:rPr>
        <w:t xml:space="preserve"> </w:t>
      </w:r>
      <w:r w:rsidRPr="003F5AE2">
        <w:rPr>
          <w:rFonts w:ascii="Arial" w:hAnsi="Arial" w:cs="Arial"/>
          <w:spacing w:val="-2"/>
          <w:sz w:val="28"/>
          <w:szCs w:val="28"/>
        </w:rPr>
        <w:t>perspective.</w:t>
      </w:r>
    </w:p>
    <w:p w14:paraId="75D10A56" w14:textId="77777777" w:rsidR="00356884" w:rsidRPr="003F5AE2" w:rsidRDefault="00356884" w:rsidP="003F5AE2">
      <w:pPr>
        <w:pStyle w:val="BodyText"/>
        <w:spacing w:line="360" w:lineRule="auto"/>
        <w:jc w:val="left"/>
        <w:rPr>
          <w:rFonts w:ascii="Arial" w:hAnsi="Arial" w:cs="Arial"/>
          <w:sz w:val="28"/>
          <w:szCs w:val="28"/>
        </w:rPr>
      </w:pPr>
    </w:p>
    <w:p w14:paraId="6F867AF4"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 xml:space="preserve">Agricultural practices in </w:t>
      </w:r>
      <w:r w:rsidR="00F61270" w:rsidRPr="003F5AE2">
        <w:rPr>
          <w:rFonts w:ascii="Arial" w:hAnsi="Arial" w:cs="Arial"/>
          <w:sz w:val="28"/>
          <w:szCs w:val="28"/>
        </w:rPr>
        <w:t>Northeast</w:t>
      </w:r>
      <w:r w:rsidRPr="003F5AE2">
        <w:rPr>
          <w:rFonts w:ascii="Arial" w:hAnsi="Arial" w:cs="Arial"/>
          <w:sz w:val="28"/>
          <w:szCs w:val="28"/>
        </w:rPr>
        <w:t xml:space="preserve"> India also reflect the confluence of tradition and innovation. In </w:t>
      </w:r>
      <w:proofErr w:type="gramStart"/>
      <w:r w:rsidRPr="003F5AE2">
        <w:rPr>
          <w:rFonts w:ascii="Arial" w:hAnsi="Arial" w:cs="Arial"/>
          <w:sz w:val="28"/>
          <w:szCs w:val="28"/>
        </w:rPr>
        <w:t>many</w:t>
      </w:r>
      <w:proofErr w:type="gramEnd"/>
      <w:r w:rsidRPr="003F5AE2">
        <w:rPr>
          <w:rFonts w:ascii="Arial" w:hAnsi="Arial" w:cs="Arial"/>
          <w:sz w:val="28"/>
          <w:szCs w:val="28"/>
        </w:rPr>
        <w:t xml:space="preserve"> communities, farmers have revived age-old techniques that are sustainable and environmentally friendly. These practices,</w:t>
      </w:r>
      <w:r w:rsidRPr="003F5AE2">
        <w:rPr>
          <w:rFonts w:ascii="Arial" w:hAnsi="Arial" w:cs="Arial"/>
          <w:spacing w:val="78"/>
          <w:sz w:val="28"/>
          <w:szCs w:val="28"/>
        </w:rPr>
        <w:t xml:space="preserve"> </w:t>
      </w:r>
      <w:r w:rsidRPr="003F5AE2">
        <w:rPr>
          <w:rFonts w:ascii="Arial" w:hAnsi="Arial" w:cs="Arial"/>
          <w:sz w:val="28"/>
          <w:szCs w:val="28"/>
        </w:rPr>
        <w:t>combined</w:t>
      </w:r>
      <w:r w:rsidRPr="003F5AE2">
        <w:rPr>
          <w:rFonts w:ascii="Arial" w:hAnsi="Arial" w:cs="Arial"/>
          <w:spacing w:val="78"/>
          <w:sz w:val="28"/>
          <w:szCs w:val="28"/>
        </w:rPr>
        <w:t xml:space="preserve"> </w:t>
      </w:r>
      <w:r w:rsidRPr="003F5AE2">
        <w:rPr>
          <w:rFonts w:ascii="Arial" w:hAnsi="Arial" w:cs="Arial"/>
          <w:sz w:val="28"/>
          <w:szCs w:val="28"/>
        </w:rPr>
        <w:t>with</w:t>
      </w:r>
      <w:r w:rsidRPr="003F5AE2">
        <w:rPr>
          <w:rFonts w:ascii="Arial" w:hAnsi="Arial" w:cs="Arial"/>
          <w:spacing w:val="78"/>
          <w:sz w:val="28"/>
          <w:szCs w:val="28"/>
        </w:rPr>
        <w:t xml:space="preserve"> </w:t>
      </w:r>
      <w:r w:rsidRPr="003F5AE2">
        <w:rPr>
          <w:rFonts w:ascii="Arial" w:hAnsi="Arial" w:cs="Arial"/>
          <w:sz w:val="28"/>
          <w:szCs w:val="28"/>
        </w:rPr>
        <w:t>modern</w:t>
      </w:r>
      <w:r w:rsidRPr="003F5AE2">
        <w:rPr>
          <w:rFonts w:ascii="Arial" w:hAnsi="Arial" w:cs="Arial"/>
          <w:spacing w:val="78"/>
          <w:sz w:val="28"/>
          <w:szCs w:val="28"/>
        </w:rPr>
        <w:t xml:space="preserve"> </w:t>
      </w:r>
      <w:r w:rsidRPr="003F5AE2">
        <w:rPr>
          <w:rFonts w:ascii="Arial" w:hAnsi="Arial" w:cs="Arial"/>
          <w:sz w:val="28"/>
          <w:szCs w:val="28"/>
        </w:rPr>
        <w:t>agricultural</w:t>
      </w:r>
      <w:r w:rsidRPr="003F5AE2">
        <w:rPr>
          <w:rFonts w:ascii="Arial" w:hAnsi="Arial" w:cs="Arial"/>
          <w:spacing w:val="79"/>
          <w:sz w:val="28"/>
          <w:szCs w:val="28"/>
        </w:rPr>
        <w:t xml:space="preserve"> </w:t>
      </w:r>
      <w:r w:rsidRPr="003F5AE2">
        <w:rPr>
          <w:rFonts w:ascii="Arial" w:hAnsi="Arial" w:cs="Arial"/>
          <w:spacing w:val="-2"/>
          <w:sz w:val="28"/>
          <w:szCs w:val="28"/>
        </w:rPr>
        <w:t>methods,</w:t>
      </w:r>
      <w:r w:rsidR="0071550C" w:rsidRPr="003F5AE2">
        <w:rPr>
          <w:rFonts w:ascii="Arial" w:hAnsi="Arial" w:cs="Arial"/>
          <w:sz w:val="28"/>
          <w:szCs w:val="28"/>
        </w:rPr>
        <w:t xml:space="preserve"> </w:t>
      </w:r>
      <w:r w:rsidRPr="003F5AE2">
        <w:rPr>
          <w:rFonts w:ascii="Arial" w:hAnsi="Arial" w:cs="Arial"/>
          <w:sz w:val="28"/>
          <w:szCs w:val="28"/>
        </w:rPr>
        <w:t>have led to increased productivity and food security. The introduction of community seed banks, where farmers can exchange and preserve indigenous seeds, has further strengthened these efforts. Such initiatives not only promote biodiversity but also foster a sense of community and shared responsibility.</w:t>
      </w:r>
    </w:p>
    <w:p w14:paraId="1527CA45" w14:textId="77777777" w:rsidR="00356884" w:rsidRPr="003F5AE2" w:rsidRDefault="00356884" w:rsidP="003F5AE2">
      <w:pPr>
        <w:pStyle w:val="BodyText"/>
        <w:spacing w:line="360" w:lineRule="auto"/>
        <w:jc w:val="left"/>
        <w:rPr>
          <w:rFonts w:ascii="Arial" w:hAnsi="Arial" w:cs="Arial"/>
          <w:sz w:val="28"/>
          <w:szCs w:val="28"/>
        </w:rPr>
      </w:pPr>
    </w:p>
    <w:p w14:paraId="328774A3" w14:textId="77777777" w:rsidR="00356884" w:rsidRPr="003F5AE2" w:rsidRDefault="00000000" w:rsidP="003F5AE2">
      <w:pPr>
        <w:pStyle w:val="BodyText"/>
        <w:spacing w:before="0" w:line="360" w:lineRule="auto"/>
        <w:ind w:right="502"/>
        <w:rPr>
          <w:rFonts w:ascii="Arial" w:hAnsi="Arial" w:cs="Arial"/>
          <w:sz w:val="28"/>
          <w:szCs w:val="28"/>
        </w:rPr>
      </w:pPr>
      <w:r w:rsidRPr="003F5AE2">
        <w:rPr>
          <w:rFonts w:ascii="Arial" w:hAnsi="Arial" w:cs="Arial"/>
          <w:sz w:val="28"/>
          <w:szCs w:val="28"/>
        </w:rPr>
        <w:lastRenderedPageBreak/>
        <w:t xml:space="preserve">Healthcare, too, has seen the rise of grassroots solutions that blend traditional healing practices with modern medicine. Local healers, often the first point of contact for </w:t>
      </w:r>
      <w:proofErr w:type="gramStart"/>
      <w:r w:rsidRPr="003F5AE2">
        <w:rPr>
          <w:rFonts w:ascii="Arial" w:hAnsi="Arial" w:cs="Arial"/>
          <w:sz w:val="28"/>
          <w:szCs w:val="28"/>
        </w:rPr>
        <w:t>many</w:t>
      </w:r>
      <w:proofErr w:type="gramEnd"/>
      <w:r w:rsidRPr="003F5AE2">
        <w:rPr>
          <w:rFonts w:ascii="Arial" w:hAnsi="Arial" w:cs="Arial"/>
          <w:sz w:val="28"/>
          <w:szCs w:val="28"/>
        </w:rPr>
        <w:t xml:space="preserve"> villagers, collaborate with medical professionals to provide holistic care. This symbiotic relationship ensures that healthcare is accessible and culturally sensitive. Mobile health clinics, staffed by a mix of traditional healers and trained medical personnel, travel to remote areas, offering services that cater to the unique needs of each community.</w:t>
      </w:r>
    </w:p>
    <w:p w14:paraId="11925434" w14:textId="77777777" w:rsidR="00356884" w:rsidRPr="003F5AE2" w:rsidRDefault="00356884" w:rsidP="003F5AE2">
      <w:pPr>
        <w:pStyle w:val="BodyText"/>
        <w:spacing w:line="360" w:lineRule="auto"/>
        <w:jc w:val="left"/>
        <w:rPr>
          <w:rFonts w:ascii="Arial" w:hAnsi="Arial" w:cs="Arial"/>
          <w:sz w:val="28"/>
          <w:szCs w:val="28"/>
        </w:rPr>
      </w:pPr>
    </w:p>
    <w:p w14:paraId="35B51134" w14:textId="77777777" w:rsidR="00356884" w:rsidRPr="003F5AE2" w:rsidRDefault="00000000" w:rsidP="003F5AE2">
      <w:pPr>
        <w:pStyle w:val="BodyText"/>
        <w:spacing w:before="1" w:line="360" w:lineRule="auto"/>
        <w:ind w:right="503"/>
        <w:rPr>
          <w:rFonts w:ascii="Arial" w:hAnsi="Arial" w:cs="Arial"/>
          <w:sz w:val="28"/>
          <w:szCs w:val="28"/>
        </w:rPr>
      </w:pPr>
      <w:r w:rsidRPr="003F5AE2">
        <w:rPr>
          <w:rFonts w:ascii="Arial" w:hAnsi="Arial" w:cs="Arial"/>
          <w:sz w:val="28"/>
          <w:szCs w:val="28"/>
        </w:rPr>
        <w:t>Cultural festivals and events serve as another vital thread in the</w:t>
      </w:r>
      <w:r w:rsidRPr="003F5AE2">
        <w:rPr>
          <w:rFonts w:ascii="Arial" w:hAnsi="Arial" w:cs="Arial"/>
          <w:spacing w:val="-5"/>
          <w:sz w:val="28"/>
          <w:szCs w:val="28"/>
        </w:rPr>
        <w:t xml:space="preserve"> </w:t>
      </w:r>
      <w:r w:rsidRPr="003F5AE2">
        <w:rPr>
          <w:rFonts w:ascii="Arial" w:hAnsi="Arial" w:cs="Arial"/>
          <w:sz w:val="28"/>
          <w:szCs w:val="28"/>
        </w:rPr>
        <w:t>fabric</w:t>
      </w:r>
      <w:r w:rsidRPr="003F5AE2">
        <w:rPr>
          <w:rFonts w:ascii="Arial" w:hAnsi="Arial" w:cs="Arial"/>
          <w:spacing w:val="-5"/>
          <w:sz w:val="28"/>
          <w:szCs w:val="28"/>
        </w:rPr>
        <w:t xml:space="preserve"> </w:t>
      </w:r>
      <w:r w:rsidRPr="003F5AE2">
        <w:rPr>
          <w:rFonts w:ascii="Arial" w:hAnsi="Arial" w:cs="Arial"/>
          <w:sz w:val="28"/>
          <w:szCs w:val="28"/>
        </w:rPr>
        <w:t>of</w:t>
      </w:r>
      <w:r w:rsidRPr="003F5AE2">
        <w:rPr>
          <w:rFonts w:ascii="Arial" w:hAnsi="Arial" w:cs="Arial"/>
          <w:spacing w:val="-5"/>
          <w:sz w:val="28"/>
          <w:szCs w:val="28"/>
        </w:rPr>
        <w:t xml:space="preserve"> </w:t>
      </w:r>
      <w:r w:rsidRPr="003F5AE2">
        <w:rPr>
          <w:rFonts w:ascii="Arial" w:hAnsi="Arial" w:cs="Arial"/>
          <w:sz w:val="28"/>
          <w:szCs w:val="28"/>
        </w:rPr>
        <w:t>grassroots</w:t>
      </w:r>
      <w:r w:rsidRPr="003F5AE2">
        <w:rPr>
          <w:rFonts w:ascii="Arial" w:hAnsi="Arial" w:cs="Arial"/>
          <w:spacing w:val="-5"/>
          <w:sz w:val="28"/>
          <w:szCs w:val="28"/>
        </w:rPr>
        <w:t xml:space="preserve"> </w:t>
      </w:r>
      <w:r w:rsidRPr="003F5AE2">
        <w:rPr>
          <w:rFonts w:ascii="Arial" w:hAnsi="Arial" w:cs="Arial"/>
          <w:sz w:val="28"/>
          <w:szCs w:val="28"/>
        </w:rPr>
        <w:t>solutions.</w:t>
      </w:r>
      <w:r w:rsidRPr="003F5AE2">
        <w:rPr>
          <w:rFonts w:ascii="Arial" w:hAnsi="Arial" w:cs="Arial"/>
          <w:spacing w:val="-5"/>
          <w:sz w:val="28"/>
          <w:szCs w:val="28"/>
        </w:rPr>
        <w:t xml:space="preserve"> </w:t>
      </w:r>
      <w:r w:rsidRPr="003F5AE2">
        <w:rPr>
          <w:rFonts w:ascii="Arial" w:hAnsi="Arial" w:cs="Arial"/>
          <w:sz w:val="28"/>
          <w:szCs w:val="28"/>
        </w:rPr>
        <w:t>These</w:t>
      </w:r>
      <w:r w:rsidRPr="003F5AE2">
        <w:rPr>
          <w:rFonts w:ascii="Arial" w:hAnsi="Arial" w:cs="Arial"/>
          <w:spacing w:val="-5"/>
          <w:sz w:val="28"/>
          <w:szCs w:val="28"/>
        </w:rPr>
        <w:t xml:space="preserve"> </w:t>
      </w:r>
      <w:r w:rsidRPr="003F5AE2">
        <w:rPr>
          <w:rFonts w:ascii="Arial" w:hAnsi="Arial" w:cs="Arial"/>
          <w:sz w:val="28"/>
          <w:szCs w:val="28"/>
        </w:rPr>
        <w:t>celebrations,</w:t>
      </w:r>
      <w:r w:rsidRPr="003F5AE2">
        <w:rPr>
          <w:rFonts w:ascii="Arial" w:hAnsi="Arial" w:cs="Arial"/>
          <w:spacing w:val="-5"/>
          <w:sz w:val="28"/>
          <w:szCs w:val="28"/>
        </w:rPr>
        <w:t xml:space="preserve"> </w:t>
      </w:r>
      <w:r w:rsidRPr="003F5AE2">
        <w:rPr>
          <w:rFonts w:ascii="Arial" w:hAnsi="Arial" w:cs="Arial"/>
          <w:sz w:val="28"/>
          <w:szCs w:val="28"/>
        </w:rPr>
        <w:t>which often involve the entire community, provide a platform for different tribes and groups to come together. Through dance, music, and shared rituals, individuals find common ground and build lasting bonds. Such festivals not only celebrate the region's diversity but also reinforce the values of unity and mutual respect.</w:t>
      </w:r>
      <w:r w:rsidR="0071550C" w:rsidRPr="003F5AE2">
        <w:rPr>
          <w:rFonts w:ascii="Arial" w:hAnsi="Arial" w:cs="Arial"/>
          <w:sz w:val="28"/>
          <w:szCs w:val="28"/>
        </w:rPr>
        <w:t xml:space="preserve"> </w:t>
      </w:r>
      <w:r w:rsidRPr="003F5AE2">
        <w:rPr>
          <w:rFonts w:ascii="Arial" w:hAnsi="Arial" w:cs="Arial"/>
          <w:sz w:val="28"/>
          <w:szCs w:val="28"/>
        </w:rPr>
        <w:t xml:space="preserve">The role of women in these grassroots initiatives cannot </w:t>
      </w:r>
      <w:proofErr w:type="gramStart"/>
      <w:r w:rsidRPr="003F5AE2">
        <w:rPr>
          <w:rFonts w:ascii="Arial" w:hAnsi="Arial" w:cs="Arial"/>
          <w:sz w:val="28"/>
          <w:szCs w:val="28"/>
        </w:rPr>
        <w:t>be overstated</w:t>
      </w:r>
      <w:proofErr w:type="gramEnd"/>
      <w:r w:rsidRPr="003F5AE2">
        <w:rPr>
          <w:rFonts w:ascii="Arial" w:hAnsi="Arial" w:cs="Arial"/>
          <w:sz w:val="28"/>
          <w:szCs w:val="28"/>
        </w:rPr>
        <w:t xml:space="preserve">. In </w:t>
      </w:r>
      <w:proofErr w:type="gramStart"/>
      <w:r w:rsidRPr="003F5AE2">
        <w:rPr>
          <w:rFonts w:ascii="Arial" w:hAnsi="Arial" w:cs="Arial"/>
          <w:sz w:val="28"/>
          <w:szCs w:val="28"/>
        </w:rPr>
        <w:t>many</w:t>
      </w:r>
      <w:proofErr w:type="gramEnd"/>
      <w:r w:rsidRPr="003F5AE2">
        <w:rPr>
          <w:rFonts w:ascii="Arial" w:hAnsi="Arial" w:cs="Arial"/>
          <w:sz w:val="28"/>
          <w:szCs w:val="28"/>
        </w:rPr>
        <w:t xml:space="preserve"> communities, women are at the forefront of social change, championing causes that range from education to environmental conservation. Their efforts, often conducted quietly and without fanfare, have a profound impact on the social fabric of the region. By empowering women and recognizing their contributions, these initiatives ensure a more inclusive and </w:t>
      </w:r>
      <w:proofErr w:type="gramStart"/>
      <w:r w:rsidRPr="003F5AE2">
        <w:rPr>
          <w:rFonts w:ascii="Arial" w:hAnsi="Arial" w:cs="Arial"/>
          <w:sz w:val="28"/>
          <w:szCs w:val="28"/>
        </w:rPr>
        <w:t>equitable</w:t>
      </w:r>
      <w:proofErr w:type="gramEnd"/>
      <w:r w:rsidRPr="003F5AE2">
        <w:rPr>
          <w:rFonts w:ascii="Arial" w:hAnsi="Arial" w:cs="Arial"/>
          <w:sz w:val="28"/>
          <w:szCs w:val="28"/>
        </w:rPr>
        <w:t xml:space="preserve"> </w:t>
      </w:r>
      <w:r w:rsidRPr="003F5AE2">
        <w:rPr>
          <w:rFonts w:ascii="Arial" w:hAnsi="Arial" w:cs="Arial"/>
          <w:spacing w:val="-2"/>
          <w:sz w:val="28"/>
          <w:szCs w:val="28"/>
        </w:rPr>
        <w:t>society.</w:t>
      </w:r>
    </w:p>
    <w:p w14:paraId="7E61C836" w14:textId="77777777" w:rsidR="00356884" w:rsidRPr="003F5AE2" w:rsidRDefault="00356884" w:rsidP="003F5AE2">
      <w:pPr>
        <w:pStyle w:val="BodyText"/>
        <w:spacing w:line="360" w:lineRule="auto"/>
        <w:jc w:val="left"/>
        <w:rPr>
          <w:rFonts w:ascii="Arial" w:hAnsi="Arial" w:cs="Arial"/>
          <w:sz w:val="28"/>
          <w:szCs w:val="28"/>
        </w:rPr>
      </w:pPr>
    </w:p>
    <w:p w14:paraId="084AB509"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Grassroots solutions in </w:t>
      </w:r>
      <w:r w:rsidR="00F61270" w:rsidRPr="003F5AE2">
        <w:rPr>
          <w:rFonts w:ascii="Arial" w:hAnsi="Arial" w:cs="Arial"/>
          <w:sz w:val="28"/>
          <w:szCs w:val="28"/>
        </w:rPr>
        <w:t>Northeast</w:t>
      </w:r>
      <w:r w:rsidRPr="003F5AE2">
        <w:rPr>
          <w:rFonts w:ascii="Arial" w:hAnsi="Arial" w:cs="Arial"/>
          <w:sz w:val="28"/>
          <w:szCs w:val="28"/>
        </w:rPr>
        <w:t xml:space="preserve"> India are a testament to the power of community-driven change. They highlight the region's ability to adapt and innovate while staying true to its cultural heritage. In a world that is increasingly interconnected, these solutions offer valuable lessons in resilience, collaboration, and the enduring strength of cultural identity.</w:t>
      </w:r>
    </w:p>
    <w:p w14:paraId="350FBFA9" w14:textId="77777777" w:rsidR="0071550C" w:rsidRPr="003F5AE2" w:rsidRDefault="0071550C" w:rsidP="003F5AE2">
      <w:pPr>
        <w:pStyle w:val="Heading1"/>
        <w:spacing w:line="360" w:lineRule="auto"/>
        <w:rPr>
          <w:rFonts w:ascii="Arial" w:hAnsi="Arial" w:cs="Arial"/>
          <w:b w:val="0"/>
          <w:bCs w:val="0"/>
          <w:w w:val="90"/>
          <w:sz w:val="28"/>
          <w:szCs w:val="28"/>
        </w:rPr>
      </w:pPr>
      <w:bookmarkStart w:id="4" w:name="_bookmark12"/>
      <w:bookmarkEnd w:id="4"/>
    </w:p>
    <w:p w14:paraId="3838825F" w14:textId="77777777" w:rsidR="0071550C" w:rsidRPr="003F5AE2" w:rsidRDefault="0071550C" w:rsidP="003F5AE2">
      <w:pPr>
        <w:pStyle w:val="Heading1"/>
        <w:spacing w:line="360" w:lineRule="auto"/>
        <w:rPr>
          <w:rFonts w:ascii="Arial" w:hAnsi="Arial" w:cs="Arial"/>
          <w:b w:val="0"/>
          <w:bCs w:val="0"/>
          <w:w w:val="90"/>
          <w:sz w:val="28"/>
          <w:szCs w:val="28"/>
        </w:rPr>
      </w:pPr>
    </w:p>
    <w:p w14:paraId="6AEE5764" w14:textId="77777777" w:rsidR="0071550C" w:rsidRPr="003F5AE2" w:rsidRDefault="0071550C" w:rsidP="003F5AE2">
      <w:pPr>
        <w:pStyle w:val="Heading1"/>
        <w:spacing w:line="360" w:lineRule="auto"/>
        <w:rPr>
          <w:rFonts w:ascii="Arial" w:hAnsi="Arial" w:cs="Arial"/>
          <w:b w:val="0"/>
          <w:bCs w:val="0"/>
          <w:w w:val="90"/>
          <w:sz w:val="28"/>
          <w:szCs w:val="28"/>
        </w:rPr>
      </w:pPr>
    </w:p>
    <w:p w14:paraId="0EC0386C" w14:textId="0954B24C" w:rsidR="00356884" w:rsidRPr="003F5AE2" w:rsidRDefault="00000000" w:rsidP="003F5AE2">
      <w:pPr>
        <w:pStyle w:val="Heading1"/>
        <w:spacing w:line="360" w:lineRule="auto"/>
        <w:jc w:val="center"/>
        <w:rPr>
          <w:rFonts w:ascii="Arial" w:hAnsi="Arial" w:cs="Arial"/>
          <w:b w:val="0"/>
          <w:bCs w:val="0"/>
          <w:sz w:val="28"/>
          <w:szCs w:val="28"/>
        </w:rPr>
      </w:pPr>
      <w:r w:rsidRPr="003F5AE2">
        <w:rPr>
          <w:rFonts w:ascii="Arial" w:hAnsi="Arial" w:cs="Arial"/>
          <w:b w:val="0"/>
          <w:bCs w:val="0"/>
          <w:w w:val="90"/>
          <w:sz w:val="28"/>
          <w:szCs w:val="28"/>
        </w:rPr>
        <w:lastRenderedPageBreak/>
        <w:t>Chapter</w:t>
      </w:r>
      <w:r w:rsidRPr="003F5AE2">
        <w:rPr>
          <w:rFonts w:ascii="Arial" w:hAnsi="Arial" w:cs="Arial"/>
          <w:b w:val="0"/>
          <w:bCs w:val="0"/>
          <w:spacing w:val="13"/>
          <w:sz w:val="28"/>
          <w:szCs w:val="28"/>
        </w:rPr>
        <w:t xml:space="preserve"> </w:t>
      </w:r>
      <w:r w:rsidRPr="003F5AE2">
        <w:rPr>
          <w:rFonts w:ascii="Arial" w:hAnsi="Arial" w:cs="Arial"/>
          <w:b w:val="0"/>
          <w:bCs w:val="0"/>
          <w:w w:val="90"/>
          <w:sz w:val="28"/>
          <w:szCs w:val="28"/>
        </w:rPr>
        <w:t>1</w:t>
      </w:r>
      <w:r w:rsidR="005C0CC2" w:rsidRPr="003F5AE2">
        <w:rPr>
          <w:rFonts w:ascii="Arial" w:hAnsi="Arial" w:cs="Arial"/>
          <w:b w:val="0"/>
          <w:bCs w:val="0"/>
          <w:w w:val="90"/>
          <w:sz w:val="28"/>
          <w:szCs w:val="28"/>
        </w:rPr>
        <w:t>3</w:t>
      </w:r>
      <w:r w:rsidRPr="003F5AE2">
        <w:rPr>
          <w:rFonts w:ascii="Arial" w:hAnsi="Arial" w:cs="Arial"/>
          <w:b w:val="0"/>
          <w:bCs w:val="0"/>
          <w:w w:val="90"/>
          <w:sz w:val="28"/>
          <w:szCs w:val="28"/>
        </w:rPr>
        <w:t>:</w:t>
      </w:r>
      <w:r w:rsidRPr="003F5AE2">
        <w:rPr>
          <w:rFonts w:ascii="Arial" w:hAnsi="Arial" w:cs="Arial"/>
          <w:b w:val="0"/>
          <w:bCs w:val="0"/>
          <w:spacing w:val="15"/>
          <w:sz w:val="28"/>
          <w:szCs w:val="28"/>
        </w:rPr>
        <w:t xml:space="preserve"> </w:t>
      </w:r>
      <w:r w:rsidR="00CB3AF9" w:rsidRPr="003F5AE2">
        <w:rPr>
          <w:rFonts w:ascii="Arial" w:hAnsi="Arial" w:cs="Arial"/>
          <w:b w:val="0"/>
          <w:bCs w:val="0"/>
          <w:spacing w:val="15"/>
          <w:sz w:val="28"/>
          <w:szCs w:val="28"/>
        </w:rPr>
        <w:t xml:space="preserve">Northeast </w:t>
      </w:r>
      <w:r w:rsidR="00CB3AF9" w:rsidRPr="003F5AE2">
        <w:rPr>
          <w:rFonts w:ascii="Arial" w:hAnsi="Arial" w:cs="Arial"/>
          <w:b w:val="0"/>
          <w:bCs w:val="0"/>
          <w:spacing w:val="-2"/>
          <w:w w:val="105"/>
          <w:sz w:val="28"/>
          <w:szCs w:val="28"/>
        </w:rPr>
        <w:t xml:space="preserve">Initiatives. </w:t>
      </w:r>
    </w:p>
    <w:p w14:paraId="07F70171" w14:textId="77777777" w:rsidR="00356884" w:rsidRPr="003F5AE2" w:rsidRDefault="00F61270" w:rsidP="003F5AE2">
      <w:pPr>
        <w:pStyle w:val="BodyText"/>
        <w:spacing w:before="263" w:line="360" w:lineRule="auto"/>
        <w:ind w:left="110" w:right="502"/>
        <w:rPr>
          <w:rFonts w:ascii="Arial" w:hAnsi="Arial" w:cs="Arial"/>
          <w:sz w:val="28"/>
          <w:szCs w:val="28"/>
        </w:rPr>
      </w:pPr>
      <w:r w:rsidRPr="003F5AE2">
        <w:rPr>
          <w:rFonts w:ascii="Arial" w:hAnsi="Arial" w:cs="Arial"/>
          <w:sz w:val="28"/>
          <w:szCs w:val="28"/>
        </w:rPr>
        <w:t xml:space="preserve">Northeast India, a region often described as the unexplored paradise of the subcontinent, holds a unique position in the realm of tourism. This area, </w:t>
      </w:r>
      <w:proofErr w:type="gramStart"/>
      <w:r w:rsidRPr="003F5AE2">
        <w:rPr>
          <w:rFonts w:ascii="Arial" w:hAnsi="Arial" w:cs="Arial"/>
          <w:sz w:val="28"/>
          <w:szCs w:val="28"/>
        </w:rPr>
        <w:t>comprising</w:t>
      </w:r>
      <w:proofErr w:type="gramEnd"/>
      <w:r w:rsidRPr="003F5AE2">
        <w:rPr>
          <w:rFonts w:ascii="Arial" w:hAnsi="Arial" w:cs="Arial"/>
          <w:spacing w:val="40"/>
          <w:sz w:val="28"/>
          <w:szCs w:val="28"/>
        </w:rPr>
        <w:t xml:space="preserve"> </w:t>
      </w:r>
      <w:r w:rsidRPr="003F5AE2">
        <w:rPr>
          <w:rFonts w:ascii="Arial" w:hAnsi="Arial" w:cs="Arial"/>
          <w:sz w:val="28"/>
          <w:szCs w:val="28"/>
        </w:rPr>
        <w:t>eight distinctive states, is a mosaic of diverse cultures, languages, and traditions. The allure of Northeast India</w:t>
      </w:r>
      <w:r w:rsidRPr="003F5AE2">
        <w:rPr>
          <w:rFonts w:ascii="Arial" w:hAnsi="Arial" w:cs="Arial"/>
          <w:spacing w:val="40"/>
          <w:sz w:val="28"/>
          <w:szCs w:val="28"/>
        </w:rPr>
        <w:t xml:space="preserve"> </w:t>
      </w:r>
      <w:r w:rsidRPr="003F5AE2">
        <w:rPr>
          <w:rFonts w:ascii="Arial" w:hAnsi="Arial" w:cs="Arial"/>
          <w:sz w:val="28"/>
          <w:szCs w:val="28"/>
        </w:rPr>
        <w:t>lies not only in its breathtaking landscapes but also in its rich cultural heritage. From the snow-capped peaks of Arunachal Pradesh to the lush tea gardens of Assam, the region offers an array of experiences that cater to both adventure enthusiasts and cultural aficionados.</w:t>
      </w:r>
    </w:p>
    <w:p w14:paraId="29FF11A9" w14:textId="77777777" w:rsidR="00356884" w:rsidRPr="003F5AE2" w:rsidRDefault="00356884" w:rsidP="003F5AE2">
      <w:pPr>
        <w:pStyle w:val="BodyText"/>
        <w:spacing w:before="1" w:line="360" w:lineRule="auto"/>
        <w:jc w:val="left"/>
        <w:rPr>
          <w:rFonts w:ascii="Arial" w:hAnsi="Arial" w:cs="Arial"/>
          <w:sz w:val="28"/>
          <w:szCs w:val="28"/>
        </w:rPr>
      </w:pPr>
    </w:p>
    <w:p w14:paraId="3955506B"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The vibrant festivals of </w:t>
      </w:r>
      <w:r w:rsidR="00F61270" w:rsidRPr="003F5AE2">
        <w:rPr>
          <w:rFonts w:ascii="Arial" w:hAnsi="Arial" w:cs="Arial"/>
          <w:sz w:val="28"/>
          <w:szCs w:val="28"/>
        </w:rPr>
        <w:t>Northeast</w:t>
      </w:r>
      <w:r w:rsidRPr="003F5AE2">
        <w:rPr>
          <w:rFonts w:ascii="Arial" w:hAnsi="Arial" w:cs="Arial"/>
          <w:sz w:val="28"/>
          <w:szCs w:val="28"/>
        </w:rPr>
        <w:t xml:space="preserve"> India are a significant draw for tourists. Each state boasts its own set of</w:t>
      </w:r>
      <w:r w:rsidRPr="003F5AE2">
        <w:rPr>
          <w:rFonts w:ascii="Arial" w:hAnsi="Arial" w:cs="Arial"/>
          <w:spacing w:val="40"/>
          <w:sz w:val="28"/>
          <w:szCs w:val="28"/>
        </w:rPr>
        <w:t xml:space="preserve"> </w:t>
      </w:r>
      <w:r w:rsidRPr="003F5AE2">
        <w:rPr>
          <w:rFonts w:ascii="Arial" w:hAnsi="Arial" w:cs="Arial"/>
          <w:sz w:val="28"/>
          <w:szCs w:val="28"/>
        </w:rPr>
        <w:t xml:space="preserve">traditional celebrations, reflecting the deep-rooted customs and beliefs of the </w:t>
      </w:r>
      <w:r w:rsidR="00D5402D" w:rsidRPr="003F5AE2">
        <w:rPr>
          <w:rFonts w:ascii="Arial" w:hAnsi="Arial" w:cs="Arial"/>
          <w:sz w:val="28"/>
          <w:szCs w:val="28"/>
        </w:rPr>
        <w:t>Indigenous</w:t>
      </w:r>
      <w:r w:rsidRPr="003F5AE2">
        <w:rPr>
          <w:rFonts w:ascii="Arial" w:hAnsi="Arial" w:cs="Arial"/>
          <w:sz w:val="28"/>
          <w:szCs w:val="28"/>
        </w:rPr>
        <w:t xml:space="preserve"> communities. For instance,</w:t>
      </w:r>
      <w:r w:rsidRPr="003F5AE2">
        <w:rPr>
          <w:rFonts w:ascii="Arial" w:hAnsi="Arial" w:cs="Arial"/>
          <w:spacing w:val="40"/>
          <w:sz w:val="28"/>
          <w:szCs w:val="28"/>
        </w:rPr>
        <w:t xml:space="preserve"> </w:t>
      </w:r>
      <w:r w:rsidRPr="003F5AE2">
        <w:rPr>
          <w:rFonts w:ascii="Arial" w:hAnsi="Arial" w:cs="Arial"/>
          <w:sz w:val="28"/>
          <w:szCs w:val="28"/>
        </w:rPr>
        <w:t xml:space="preserve">the Hornbill Festival in Nagaland </w:t>
      </w:r>
      <w:proofErr w:type="gramStart"/>
      <w:r w:rsidRPr="003F5AE2">
        <w:rPr>
          <w:rFonts w:ascii="Arial" w:hAnsi="Arial" w:cs="Arial"/>
          <w:sz w:val="28"/>
          <w:szCs w:val="28"/>
        </w:rPr>
        <w:t>showcases</w:t>
      </w:r>
      <w:proofErr w:type="gramEnd"/>
      <w:r w:rsidRPr="003F5AE2">
        <w:rPr>
          <w:rFonts w:ascii="Arial" w:hAnsi="Arial" w:cs="Arial"/>
          <w:sz w:val="28"/>
          <w:szCs w:val="28"/>
        </w:rPr>
        <w:t xml:space="preserve"> the tribal heritage</w:t>
      </w:r>
      <w:r w:rsidRPr="003F5AE2">
        <w:rPr>
          <w:rFonts w:ascii="Arial" w:hAnsi="Arial" w:cs="Arial"/>
          <w:spacing w:val="-1"/>
          <w:sz w:val="28"/>
          <w:szCs w:val="28"/>
        </w:rPr>
        <w:t xml:space="preserve"> </w:t>
      </w:r>
      <w:r w:rsidRPr="003F5AE2">
        <w:rPr>
          <w:rFonts w:ascii="Arial" w:hAnsi="Arial" w:cs="Arial"/>
          <w:sz w:val="28"/>
          <w:szCs w:val="28"/>
        </w:rPr>
        <w:t>through</w:t>
      </w:r>
      <w:r w:rsidRPr="003F5AE2">
        <w:rPr>
          <w:rFonts w:ascii="Arial" w:hAnsi="Arial" w:cs="Arial"/>
          <w:spacing w:val="-1"/>
          <w:sz w:val="28"/>
          <w:szCs w:val="28"/>
        </w:rPr>
        <w:t xml:space="preserve"> </w:t>
      </w:r>
      <w:r w:rsidRPr="003F5AE2">
        <w:rPr>
          <w:rFonts w:ascii="Arial" w:hAnsi="Arial" w:cs="Arial"/>
          <w:sz w:val="28"/>
          <w:szCs w:val="28"/>
        </w:rPr>
        <w:t>music,</w:t>
      </w:r>
      <w:r w:rsidRPr="003F5AE2">
        <w:rPr>
          <w:rFonts w:ascii="Arial" w:hAnsi="Arial" w:cs="Arial"/>
          <w:spacing w:val="-1"/>
          <w:sz w:val="28"/>
          <w:szCs w:val="28"/>
        </w:rPr>
        <w:t xml:space="preserve"> </w:t>
      </w:r>
      <w:r w:rsidRPr="003F5AE2">
        <w:rPr>
          <w:rFonts w:ascii="Arial" w:hAnsi="Arial" w:cs="Arial"/>
          <w:sz w:val="28"/>
          <w:szCs w:val="28"/>
        </w:rPr>
        <w:t>dance, and</w:t>
      </w:r>
      <w:r w:rsidRPr="003F5AE2">
        <w:rPr>
          <w:rFonts w:ascii="Arial" w:hAnsi="Arial" w:cs="Arial"/>
          <w:spacing w:val="-1"/>
          <w:sz w:val="28"/>
          <w:szCs w:val="28"/>
        </w:rPr>
        <w:t xml:space="preserve"> </w:t>
      </w:r>
      <w:r w:rsidRPr="003F5AE2">
        <w:rPr>
          <w:rFonts w:ascii="Arial" w:hAnsi="Arial" w:cs="Arial"/>
          <w:sz w:val="28"/>
          <w:szCs w:val="28"/>
        </w:rPr>
        <w:t>crafts,</w:t>
      </w:r>
      <w:r w:rsidRPr="003F5AE2">
        <w:rPr>
          <w:rFonts w:ascii="Arial" w:hAnsi="Arial" w:cs="Arial"/>
          <w:spacing w:val="-1"/>
          <w:sz w:val="28"/>
          <w:szCs w:val="28"/>
        </w:rPr>
        <w:t xml:space="preserve"> </w:t>
      </w:r>
      <w:r w:rsidRPr="003F5AE2">
        <w:rPr>
          <w:rFonts w:ascii="Arial" w:hAnsi="Arial" w:cs="Arial"/>
          <w:sz w:val="28"/>
          <w:szCs w:val="28"/>
        </w:rPr>
        <w:t>attracting</w:t>
      </w:r>
      <w:r w:rsidRPr="003F5AE2">
        <w:rPr>
          <w:rFonts w:ascii="Arial" w:hAnsi="Arial" w:cs="Arial"/>
          <w:spacing w:val="-1"/>
          <w:sz w:val="28"/>
          <w:szCs w:val="28"/>
        </w:rPr>
        <w:t xml:space="preserve"> </w:t>
      </w:r>
      <w:r w:rsidRPr="003F5AE2">
        <w:rPr>
          <w:rFonts w:ascii="Arial" w:hAnsi="Arial" w:cs="Arial"/>
          <w:sz w:val="28"/>
          <w:szCs w:val="28"/>
        </w:rPr>
        <w:t>visitors from across the globe. Similarly, the Bihu Festival in</w:t>
      </w:r>
      <w:r w:rsidRPr="003F5AE2">
        <w:rPr>
          <w:rFonts w:ascii="Arial" w:hAnsi="Arial" w:cs="Arial"/>
          <w:spacing w:val="40"/>
          <w:sz w:val="28"/>
          <w:szCs w:val="28"/>
        </w:rPr>
        <w:t xml:space="preserve"> </w:t>
      </w:r>
      <w:r w:rsidRPr="003F5AE2">
        <w:rPr>
          <w:rFonts w:ascii="Arial" w:hAnsi="Arial" w:cs="Arial"/>
          <w:sz w:val="28"/>
          <w:szCs w:val="28"/>
        </w:rPr>
        <w:t>Assam, celebrated with fervor and zeal, provides an immersive</w:t>
      </w:r>
      <w:r w:rsidRPr="003F5AE2">
        <w:rPr>
          <w:rFonts w:ascii="Arial" w:hAnsi="Arial" w:cs="Arial"/>
          <w:spacing w:val="75"/>
          <w:sz w:val="28"/>
          <w:szCs w:val="28"/>
        </w:rPr>
        <w:t xml:space="preserve"> </w:t>
      </w:r>
      <w:r w:rsidRPr="003F5AE2">
        <w:rPr>
          <w:rFonts w:ascii="Arial" w:hAnsi="Arial" w:cs="Arial"/>
          <w:sz w:val="28"/>
          <w:szCs w:val="28"/>
        </w:rPr>
        <w:t>experience</w:t>
      </w:r>
      <w:r w:rsidRPr="003F5AE2">
        <w:rPr>
          <w:rFonts w:ascii="Arial" w:hAnsi="Arial" w:cs="Arial"/>
          <w:spacing w:val="77"/>
          <w:sz w:val="28"/>
          <w:szCs w:val="28"/>
        </w:rPr>
        <w:t xml:space="preserve"> </w:t>
      </w:r>
      <w:r w:rsidRPr="003F5AE2">
        <w:rPr>
          <w:rFonts w:ascii="Arial" w:hAnsi="Arial" w:cs="Arial"/>
          <w:sz w:val="28"/>
          <w:szCs w:val="28"/>
        </w:rPr>
        <w:t>into</w:t>
      </w:r>
      <w:r w:rsidRPr="003F5AE2">
        <w:rPr>
          <w:rFonts w:ascii="Arial" w:hAnsi="Arial" w:cs="Arial"/>
          <w:spacing w:val="77"/>
          <w:sz w:val="28"/>
          <w:szCs w:val="28"/>
        </w:rPr>
        <w:t xml:space="preserve"> </w:t>
      </w:r>
      <w:r w:rsidRPr="003F5AE2">
        <w:rPr>
          <w:rFonts w:ascii="Arial" w:hAnsi="Arial" w:cs="Arial"/>
          <w:sz w:val="28"/>
          <w:szCs w:val="28"/>
        </w:rPr>
        <w:t>the</w:t>
      </w:r>
      <w:r w:rsidRPr="003F5AE2">
        <w:rPr>
          <w:rFonts w:ascii="Arial" w:hAnsi="Arial" w:cs="Arial"/>
          <w:spacing w:val="77"/>
          <w:sz w:val="28"/>
          <w:szCs w:val="28"/>
        </w:rPr>
        <w:t xml:space="preserve"> </w:t>
      </w:r>
      <w:r w:rsidRPr="003F5AE2">
        <w:rPr>
          <w:rFonts w:ascii="Arial" w:hAnsi="Arial" w:cs="Arial"/>
          <w:sz w:val="28"/>
          <w:szCs w:val="28"/>
        </w:rPr>
        <w:t>agrarian</w:t>
      </w:r>
      <w:r w:rsidRPr="003F5AE2">
        <w:rPr>
          <w:rFonts w:ascii="Arial" w:hAnsi="Arial" w:cs="Arial"/>
          <w:spacing w:val="77"/>
          <w:sz w:val="28"/>
          <w:szCs w:val="28"/>
        </w:rPr>
        <w:t xml:space="preserve"> </w:t>
      </w:r>
      <w:r w:rsidRPr="003F5AE2">
        <w:rPr>
          <w:rFonts w:ascii="Arial" w:hAnsi="Arial" w:cs="Arial"/>
          <w:sz w:val="28"/>
          <w:szCs w:val="28"/>
        </w:rPr>
        <w:t>lifestyle</w:t>
      </w:r>
      <w:r w:rsidRPr="003F5AE2">
        <w:rPr>
          <w:rFonts w:ascii="Arial" w:hAnsi="Arial" w:cs="Arial"/>
          <w:spacing w:val="77"/>
          <w:sz w:val="28"/>
          <w:szCs w:val="28"/>
        </w:rPr>
        <w:t xml:space="preserve"> </w:t>
      </w:r>
      <w:r w:rsidRPr="003F5AE2">
        <w:rPr>
          <w:rFonts w:ascii="Arial" w:hAnsi="Arial" w:cs="Arial"/>
          <w:sz w:val="28"/>
          <w:szCs w:val="28"/>
        </w:rPr>
        <w:t>of</w:t>
      </w:r>
      <w:r w:rsidRPr="003F5AE2">
        <w:rPr>
          <w:rFonts w:ascii="Arial" w:hAnsi="Arial" w:cs="Arial"/>
          <w:spacing w:val="78"/>
          <w:sz w:val="28"/>
          <w:szCs w:val="28"/>
        </w:rPr>
        <w:t xml:space="preserve"> </w:t>
      </w:r>
      <w:r w:rsidRPr="003F5AE2">
        <w:rPr>
          <w:rFonts w:ascii="Arial" w:hAnsi="Arial" w:cs="Arial"/>
          <w:spacing w:val="-5"/>
          <w:sz w:val="28"/>
          <w:szCs w:val="28"/>
        </w:rPr>
        <w:t>the</w:t>
      </w:r>
      <w:r w:rsidR="0071550C" w:rsidRPr="003F5AE2">
        <w:rPr>
          <w:rFonts w:ascii="Arial" w:hAnsi="Arial" w:cs="Arial"/>
          <w:sz w:val="28"/>
          <w:szCs w:val="28"/>
        </w:rPr>
        <w:t xml:space="preserve"> </w:t>
      </w:r>
      <w:r w:rsidRPr="003F5AE2">
        <w:rPr>
          <w:rFonts w:ascii="Arial" w:hAnsi="Arial" w:cs="Arial"/>
          <w:sz w:val="28"/>
          <w:szCs w:val="28"/>
        </w:rPr>
        <w:t>Assamese people. These festivals not only serve as a window into the local way of life but also foster a sense of unity and pride among the diverse ethnic groups.</w:t>
      </w:r>
    </w:p>
    <w:p w14:paraId="18FAF26A" w14:textId="77777777" w:rsidR="00356884" w:rsidRPr="003F5AE2" w:rsidRDefault="00356884" w:rsidP="003F5AE2">
      <w:pPr>
        <w:pStyle w:val="BodyText"/>
        <w:spacing w:line="360" w:lineRule="auto"/>
        <w:jc w:val="left"/>
        <w:rPr>
          <w:rFonts w:ascii="Arial" w:hAnsi="Arial" w:cs="Arial"/>
          <w:sz w:val="28"/>
          <w:szCs w:val="28"/>
        </w:rPr>
      </w:pPr>
    </w:p>
    <w:p w14:paraId="6E32824E"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region's natural beauty is another compelling aspect that captivates travelers. Majestic mountains, verdant valleys, and pristine rivers define the landscape of </w:t>
      </w:r>
      <w:r w:rsidR="00F61270" w:rsidRPr="003F5AE2">
        <w:rPr>
          <w:rFonts w:ascii="Arial" w:hAnsi="Arial" w:cs="Arial"/>
          <w:sz w:val="28"/>
          <w:szCs w:val="28"/>
        </w:rPr>
        <w:t>Northeast</w:t>
      </w:r>
      <w:r w:rsidRPr="003F5AE2">
        <w:rPr>
          <w:rFonts w:ascii="Arial" w:hAnsi="Arial" w:cs="Arial"/>
          <w:sz w:val="28"/>
          <w:szCs w:val="28"/>
        </w:rPr>
        <w:t xml:space="preserve"> India. The </w:t>
      </w:r>
      <w:proofErr w:type="spellStart"/>
      <w:r w:rsidRPr="003F5AE2">
        <w:rPr>
          <w:rFonts w:ascii="Arial" w:hAnsi="Arial" w:cs="Arial"/>
          <w:sz w:val="28"/>
          <w:szCs w:val="28"/>
        </w:rPr>
        <w:t>Kaziranga</w:t>
      </w:r>
      <w:proofErr w:type="spellEnd"/>
      <w:r w:rsidRPr="003F5AE2">
        <w:rPr>
          <w:rFonts w:ascii="Arial" w:hAnsi="Arial" w:cs="Arial"/>
          <w:sz w:val="28"/>
          <w:szCs w:val="28"/>
        </w:rPr>
        <w:t xml:space="preserve"> National Park in Assam, home</w:t>
      </w:r>
      <w:r w:rsidRPr="003F5AE2">
        <w:rPr>
          <w:rFonts w:ascii="Arial" w:hAnsi="Arial" w:cs="Arial"/>
          <w:spacing w:val="40"/>
          <w:sz w:val="28"/>
          <w:szCs w:val="28"/>
        </w:rPr>
        <w:t xml:space="preserve"> </w:t>
      </w:r>
      <w:r w:rsidRPr="003F5AE2">
        <w:rPr>
          <w:rFonts w:ascii="Arial" w:hAnsi="Arial" w:cs="Arial"/>
          <w:sz w:val="28"/>
          <w:szCs w:val="28"/>
        </w:rPr>
        <w:t xml:space="preserve">to the one-horned rhinoceros, offers a thrilling safari experience, while the serene </w:t>
      </w:r>
      <w:proofErr w:type="spellStart"/>
      <w:r w:rsidRPr="003F5AE2">
        <w:rPr>
          <w:rFonts w:ascii="Arial" w:hAnsi="Arial" w:cs="Arial"/>
          <w:sz w:val="28"/>
          <w:szCs w:val="28"/>
        </w:rPr>
        <w:t>Loktak</w:t>
      </w:r>
      <w:proofErr w:type="spellEnd"/>
      <w:r w:rsidRPr="003F5AE2">
        <w:rPr>
          <w:rFonts w:ascii="Arial" w:hAnsi="Arial" w:cs="Arial"/>
          <w:sz w:val="28"/>
          <w:szCs w:val="28"/>
        </w:rPr>
        <w:t xml:space="preserve"> Lake in Manipur, with its floating phumdis, presents a tranquil escape. The unexplored caves of Meghalaya and the picturesque Ziro Valley in Arunachal Pradesh invite adventurers to delve</w:t>
      </w:r>
      <w:r w:rsidRPr="003F5AE2">
        <w:rPr>
          <w:rFonts w:ascii="Arial" w:hAnsi="Arial" w:cs="Arial"/>
          <w:spacing w:val="40"/>
          <w:sz w:val="28"/>
          <w:szCs w:val="28"/>
        </w:rPr>
        <w:t xml:space="preserve"> </w:t>
      </w:r>
      <w:r w:rsidRPr="003F5AE2">
        <w:rPr>
          <w:rFonts w:ascii="Arial" w:hAnsi="Arial" w:cs="Arial"/>
          <w:sz w:val="28"/>
          <w:szCs w:val="28"/>
        </w:rPr>
        <w:t>into their mysteries and marvel at nature's wonders.</w:t>
      </w:r>
    </w:p>
    <w:p w14:paraId="22BDD436" w14:textId="77777777" w:rsidR="00356884" w:rsidRPr="003F5AE2" w:rsidRDefault="00356884" w:rsidP="003F5AE2">
      <w:pPr>
        <w:pStyle w:val="BodyText"/>
        <w:spacing w:line="360" w:lineRule="auto"/>
        <w:jc w:val="left"/>
        <w:rPr>
          <w:rFonts w:ascii="Arial" w:hAnsi="Arial" w:cs="Arial"/>
          <w:sz w:val="28"/>
          <w:szCs w:val="28"/>
        </w:rPr>
      </w:pPr>
    </w:p>
    <w:p w14:paraId="6782E86B"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Culinary tourism is also gaining momentum in </w:t>
      </w:r>
      <w:r w:rsidR="00F61270" w:rsidRPr="003F5AE2">
        <w:rPr>
          <w:rFonts w:ascii="Arial" w:hAnsi="Arial" w:cs="Arial"/>
          <w:sz w:val="28"/>
          <w:szCs w:val="28"/>
        </w:rPr>
        <w:t>Northeast</w:t>
      </w:r>
      <w:r w:rsidRPr="003F5AE2">
        <w:rPr>
          <w:rFonts w:ascii="Arial" w:hAnsi="Arial" w:cs="Arial"/>
          <w:sz w:val="28"/>
          <w:szCs w:val="28"/>
        </w:rPr>
        <w:t xml:space="preserve"> India.</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region's</w:t>
      </w:r>
      <w:r w:rsidRPr="003F5AE2">
        <w:rPr>
          <w:rFonts w:ascii="Arial" w:hAnsi="Arial" w:cs="Arial"/>
          <w:spacing w:val="-1"/>
          <w:sz w:val="28"/>
          <w:szCs w:val="28"/>
        </w:rPr>
        <w:t xml:space="preserve"> </w:t>
      </w:r>
      <w:r w:rsidRPr="003F5AE2">
        <w:rPr>
          <w:rFonts w:ascii="Arial" w:hAnsi="Arial" w:cs="Arial"/>
          <w:sz w:val="28"/>
          <w:szCs w:val="28"/>
        </w:rPr>
        <w:t>cuisine,</w:t>
      </w:r>
      <w:r w:rsidRPr="003F5AE2">
        <w:rPr>
          <w:rFonts w:ascii="Arial" w:hAnsi="Arial" w:cs="Arial"/>
          <w:spacing w:val="-1"/>
          <w:sz w:val="28"/>
          <w:szCs w:val="28"/>
        </w:rPr>
        <w:t xml:space="preserve"> </w:t>
      </w:r>
      <w:r w:rsidRPr="003F5AE2">
        <w:rPr>
          <w:rFonts w:ascii="Arial" w:hAnsi="Arial" w:cs="Arial"/>
          <w:sz w:val="28"/>
          <w:szCs w:val="28"/>
        </w:rPr>
        <w:t>characteri</w:t>
      </w:r>
      <w:r w:rsidR="00CB3AF9" w:rsidRPr="003F5AE2">
        <w:rPr>
          <w:rFonts w:ascii="Arial" w:hAnsi="Arial" w:cs="Arial"/>
          <w:sz w:val="28"/>
          <w:szCs w:val="28"/>
        </w:rPr>
        <w:t>s</w:t>
      </w:r>
      <w:r w:rsidRPr="003F5AE2">
        <w:rPr>
          <w:rFonts w:ascii="Arial" w:hAnsi="Arial" w:cs="Arial"/>
          <w:sz w:val="28"/>
          <w:szCs w:val="28"/>
        </w:rPr>
        <w:t>ed</w:t>
      </w:r>
      <w:r w:rsidRPr="003F5AE2">
        <w:rPr>
          <w:rFonts w:ascii="Arial" w:hAnsi="Arial" w:cs="Arial"/>
          <w:spacing w:val="-1"/>
          <w:sz w:val="28"/>
          <w:szCs w:val="28"/>
        </w:rPr>
        <w:t xml:space="preserve"> </w:t>
      </w:r>
      <w:r w:rsidRPr="003F5AE2">
        <w:rPr>
          <w:rFonts w:ascii="Arial" w:hAnsi="Arial" w:cs="Arial"/>
          <w:sz w:val="28"/>
          <w:szCs w:val="28"/>
        </w:rPr>
        <w:t>by</w:t>
      </w:r>
      <w:r w:rsidRPr="003F5AE2">
        <w:rPr>
          <w:rFonts w:ascii="Arial" w:hAnsi="Arial" w:cs="Arial"/>
          <w:spacing w:val="-1"/>
          <w:sz w:val="28"/>
          <w:szCs w:val="28"/>
        </w:rPr>
        <w:t xml:space="preserve"> </w:t>
      </w:r>
      <w:r w:rsidRPr="003F5AE2">
        <w:rPr>
          <w:rFonts w:ascii="Arial" w:hAnsi="Arial" w:cs="Arial"/>
          <w:sz w:val="28"/>
          <w:szCs w:val="28"/>
        </w:rPr>
        <w:t>its</w:t>
      </w:r>
      <w:r w:rsidRPr="003F5AE2">
        <w:rPr>
          <w:rFonts w:ascii="Arial" w:hAnsi="Arial" w:cs="Arial"/>
          <w:spacing w:val="-1"/>
          <w:sz w:val="28"/>
          <w:szCs w:val="28"/>
        </w:rPr>
        <w:t xml:space="preserve"> </w:t>
      </w:r>
      <w:r w:rsidRPr="003F5AE2">
        <w:rPr>
          <w:rFonts w:ascii="Arial" w:hAnsi="Arial" w:cs="Arial"/>
          <w:sz w:val="28"/>
          <w:szCs w:val="28"/>
        </w:rPr>
        <w:t>use</w:t>
      </w:r>
      <w:r w:rsidRPr="003F5AE2">
        <w:rPr>
          <w:rFonts w:ascii="Arial" w:hAnsi="Arial" w:cs="Arial"/>
          <w:spacing w:val="-1"/>
          <w:sz w:val="28"/>
          <w:szCs w:val="28"/>
        </w:rPr>
        <w:t xml:space="preserve"> </w:t>
      </w:r>
      <w:r w:rsidRPr="003F5AE2">
        <w:rPr>
          <w:rFonts w:ascii="Arial" w:hAnsi="Arial" w:cs="Arial"/>
          <w:sz w:val="28"/>
          <w:szCs w:val="28"/>
        </w:rPr>
        <w:t>of</w:t>
      </w:r>
      <w:r w:rsidRPr="003F5AE2">
        <w:rPr>
          <w:rFonts w:ascii="Arial" w:hAnsi="Arial" w:cs="Arial"/>
          <w:spacing w:val="-1"/>
          <w:sz w:val="28"/>
          <w:szCs w:val="28"/>
        </w:rPr>
        <w:t xml:space="preserve"> </w:t>
      </w:r>
      <w:r w:rsidRPr="003F5AE2">
        <w:rPr>
          <w:rFonts w:ascii="Arial" w:hAnsi="Arial" w:cs="Arial"/>
          <w:sz w:val="28"/>
          <w:szCs w:val="28"/>
        </w:rPr>
        <w:t xml:space="preserve">fresh, </w:t>
      </w:r>
      <w:r w:rsidR="00263E55" w:rsidRPr="003F5AE2">
        <w:rPr>
          <w:rFonts w:ascii="Arial" w:hAnsi="Arial" w:cs="Arial"/>
          <w:sz w:val="28"/>
          <w:szCs w:val="28"/>
        </w:rPr>
        <w:t>locally sourced</w:t>
      </w:r>
      <w:r w:rsidRPr="003F5AE2">
        <w:rPr>
          <w:rFonts w:ascii="Arial" w:hAnsi="Arial" w:cs="Arial"/>
          <w:sz w:val="28"/>
          <w:szCs w:val="28"/>
        </w:rPr>
        <w:t xml:space="preserve"> ingredients and unique cooking techniques, offers a delightful gastronomic journey. From the bamboo shoot-infused </w:t>
      </w:r>
      <w:r w:rsidRPr="003F5AE2">
        <w:rPr>
          <w:rFonts w:ascii="Arial" w:hAnsi="Arial" w:cs="Arial"/>
          <w:sz w:val="28"/>
          <w:szCs w:val="28"/>
        </w:rPr>
        <w:lastRenderedPageBreak/>
        <w:t>dishes of Nagaland to the fermented delicacies of Meghalaya, each state presents a distinct culinary palette. Street food markets and local eateries provide authentic flavors, allowing tourists to savor the essence of the region's culinary diversity.</w:t>
      </w:r>
    </w:p>
    <w:p w14:paraId="241B31AE" w14:textId="77777777" w:rsidR="00356884" w:rsidRPr="003F5AE2" w:rsidRDefault="00000000" w:rsidP="003F5AE2">
      <w:pPr>
        <w:pStyle w:val="BodyText"/>
        <w:spacing w:before="85" w:line="360" w:lineRule="auto"/>
        <w:ind w:right="503"/>
        <w:rPr>
          <w:rFonts w:ascii="Arial" w:hAnsi="Arial" w:cs="Arial"/>
          <w:sz w:val="28"/>
          <w:szCs w:val="28"/>
        </w:rPr>
      </w:pPr>
      <w:r w:rsidRPr="003F5AE2">
        <w:rPr>
          <w:rFonts w:ascii="Arial" w:hAnsi="Arial" w:cs="Arial"/>
          <w:sz w:val="28"/>
          <w:szCs w:val="28"/>
        </w:rPr>
        <w:t xml:space="preserve">The historical and architectural marvels of </w:t>
      </w:r>
      <w:r w:rsidR="00F61270" w:rsidRPr="003F5AE2">
        <w:rPr>
          <w:rFonts w:ascii="Arial" w:hAnsi="Arial" w:cs="Arial"/>
          <w:sz w:val="28"/>
          <w:szCs w:val="28"/>
        </w:rPr>
        <w:t>Northeast</w:t>
      </w:r>
      <w:r w:rsidRPr="003F5AE2">
        <w:rPr>
          <w:rFonts w:ascii="Arial" w:hAnsi="Arial" w:cs="Arial"/>
          <w:spacing w:val="80"/>
          <w:sz w:val="28"/>
          <w:szCs w:val="28"/>
        </w:rPr>
        <w:t xml:space="preserve"> </w:t>
      </w:r>
      <w:r w:rsidRPr="003F5AE2">
        <w:rPr>
          <w:rFonts w:ascii="Arial" w:hAnsi="Arial" w:cs="Arial"/>
          <w:sz w:val="28"/>
          <w:szCs w:val="28"/>
        </w:rPr>
        <w:t xml:space="preserve">India further enrich the tourist experience. The ancient monasteries of Sikkim and Arunachal Pradesh, such as the </w:t>
      </w:r>
      <w:proofErr w:type="spellStart"/>
      <w:r w:rsidRPr="003F5AE2">
        <w:rPr>
          <w:rFonts w:ascii="Arial" w:hAnsi="Arial" w:cs="Arial"/>
          <w:sz w:val="28"/>
          <w:szCs w:val="28"/>
        </w:rPr>
        <w:t>Tawang</w:t>
      </w:r>
      <w:proofErr w:type="spellEnd"/>
      <w:r w:rsidRPr="003F5AE2">
        <w:rPr>
          <w:rFonts w:ascii="Arial" w:hAnsi="Arial" w:cs="Arial"/>
          <w:sz w:val="28"/>
          <w:szCs w:val="28"/>
        </w:rPr>
        <w:t xml:space="preserve"> Monastery, stand as testaments to the region's spiritual and architectural heritage. The Ahom-era monuments in Assam, including the Rang Ghar and </w:t>
      </w:r>
      <w:proofErr w:type="spellStart"/>
      <w:r w:rsidRPr="003F5AE2">
        <w:rPr>
          <w:rFonts w:ascii="Arial" w:hAnsi="Arial" w:cs="Arial"/>
          <w:sz w:val="28"/>
          <w:szCs w:val="28"/>
        </w:rPr>
        <w:t>Talatal</w:t>
      </w:r>
      <w:proofErr w:type="spellEnd"/>
      <w:r w:rsidRPr="003F5AE2">
        <w:rPr>
          <w:rFonts w:ascii="Arial" w:hAnsi="Arial" w:cs="Arial"/>
          <w:sz w:val="28"/>
          <w:szCs w:val="28"/>
        </w:rPr>
        <w:t xml:space="preserve"> Ghar, offer glimpses into the glorious past of the Ahom dynasty. These sites not only attract history buffs but also contribute to the educational aspect of tourism in the </w:t>
      </w:r>
      <w:r w:rsidRPr="003F5AE2">
        <w:rPr>
          <w:rFonts w:ascii="Arial" w:hAnsi="Arial" w:cs="Arial"/>
          <w:spacing w:val="-2"/>
          <w:sz w:val="28"/>
          <w:szCs w:val="28"/>
        </w:rPr>
        <w:t>region.</w:t>
      </w:r>
    </w:p>
    <w:p w14:paraId="424DADC3" w14:textId="77777777" w:rsidR="00356884" w:rsidRPr="003F5AE2" w:rsidRDefault="00356884" w:rsidP="003F5AE2">
      <w:pPr>
        <w:pStyle w:val="BodyText"/>
        <w:spacing w:line="360" w:lineRule="auto"/>
        <w:jc w:val="left"/>
        <w:rPr>
          <w:rFonts w:ascii="Arial" w:hAnsi="Arial" w:cs="Arial"/>
          <w:sz w:val="28"/>
          <w:szCs w:val="28"/>
        </w:rPr>
      </w:pPr>
    </w:p>
    <w:p w14:paraId="390FEB9B"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 xml:space="preserve">Moreover, the warm hospitality of the local communities enhances the appeal of </w:t>
      </w:r>
      <w:r w:rsidR="00F61270" w:rsidRPr="003F5AE2">
        <w:rPr>
          <w:rFonts w:ascii="Arial" w:hAnsi="Arial" w:cs="Arial"/>
          <w:sz w:val="28"/>
          <w:szCs w:val="28"/>
        </w:rPr>
        <w:t>Northeast</w:t>
      </w:r>
      <w:r w:rsidRPr="003F5AE2">
        <w:rPr>
          <w:rFonts w:ascii="Arial" w:hAnsi="Arial" w:cs="Arial"/>
          <w:sz w:val="28"/>
          <w:szCs w:val="28"/>
        </w:rPr>
        <w:t xml:space="preserve"> India as a tourist destination. Homestays and community-based tourism initiatives provide visitors with an opportunity to engage with the locals and gain insights into their daily lives. This interaction fosters cultural exchange and promotes sustainable tourism practices, ensuring that the benefits of tourism </w:t>
      </w:r>
      <w:proofErr w:type="gramStart"/>
      <w:r w:rsidRPr="003F5AE2">
        <w:rPr>
          <w:rFonts w:ascii="Arial" w:hAnsi="Arial" w:cs="Arial"/>
          <w:sz w:val="28"/>
          <w:szCs w:val="28"/>
        </w:rPr>
        <w:t>are shared</w:t>
      </w:r>
      <w:proofErr w:type="gramEnd"/>
      <w:r w:rsidRPr="003F5AE2">
        <w:rPr>
          <w:rFonts w:ascii="Arial" w:hAnsi="Arial" w:cs="Arial"/>
          <w:sz w:val="28"/>
          <w:szCs w:val="28"/>
        </w:rPr>
        <w:t xml:space="preserve"> with the local population.</w:t>
      </w:r>
    </w:p>
    <w:p w14:paraId="32CE6403" w14:textId="77777777" w:rsidR="00356884" w:rsidRPr="003F5AE2" w:rsidRDefault="00356884" w:rsidP="003F5AE2">
      <w:pPr>
        <w:pStyle w:val="BodyText"/>
        <w:spacing w:line="360" w:lineRule="auto"/>
        <w:jc w:val="left"/>
        <w:rPr>
          <w:rFonts w:ascii="Arial" w:hAnsi="Arial" w:cs="Arial"/>
          <w:sz w:val="28"/>
          <w:szCs w:val="28"/>
        </w:rPr>
      </w:pPr>
    </w:p>
    <w:p w14:paraId="32DFA49A" w14:textId="77777777" w:rsidR="00356884" w:rsidRPr="003F5AE2" w:rsidRDefault="00D5402D" w:rsidP="003F5AE2">
      <w:pPr>
        <w:pStyle w:val="BodyText"/>
        <w:spacing w:before="1" w:line="360" w:lineRule="auto"/>
        <w:ind w:right="504"/>
        <w:rPr>
          <w:rFonts w:ascii="Arial" w:hAnsi="Arial" w:cs="Arial"/>
          <w:sz w:val="28"/>
          <w:szCs w:val="28"/>
        </w:rPr>
      </w:pPr>
      <w:r w:rsidRPr="003F5AE2">
        <w:rPr>
          <w:rFonts w:ascii="Arial" w:hAnsi="Arial" w:cs="Arial"/>
          <w:sz w:val="28"/>
          <w:szCs w:val="28"/>
        </w:rPr>
        <w:t>Northeast India, with its multifaceted attractions, has the potential to become a prominent player in the global tourism landscape. Its untouched beauty, cultural richness, and hospitable people create a compelling narrative</w:t>
      </w:r>
      <w:r w:rsidRPr="003F5AE2">
        <w:rPr>
          <w:rFonts w:ascii="Arial" w:hAnsi="Arial" w:cs="Arial"/>
          <w:spacing w:val="23"/>
          <w:sz w:val="28"/>
          <w:szCs w:val="28"/>
        </w:rPr>
        <w:t xml:space="preserve"> </w:t>
      </w:r>
      <w:r w:rsidRPr="003F5AE2">
        <w:rPr>
          <w:rFonts w:ascii="Arial" w:hAnsi="Arial" w:cs="Arial"/>
          <w:sz w:val="28"/>
          <w:szCs w:val="28"/>
        </w:rPr>
        <w:t>that</w:t>
      </w:r>
      <w:r w:rsidRPr="003F5AE2">
        <w:rPr>
          <w:rFonts w:ascii="Arial" w:hAnsi="Arial" w:cs="Arial"/>
          <w:spacing w:val="25"/>
          <w:sz w:val="28"/>
          <w:szCs w:val="28"/>
        </w:rPr>
        <w:t xml:space="preserve"> </w:t>
      </w:r>
      <w:r w:rsidRPr="003F5AE2">
        <w:rPr>
          <w:rFonts w:ascii="Arial" w:hAnsi="Arial" w:cs="Arial"/>
          <w:sz w:val="28"/>
          <w:szCs w:val="28"/>
        </w:rPr>
        <w:t>appeals</w:t>
      </w:r>
      <w:r w:rsidRPr="003F5AE2">
        <w:rPr>
          <w:rFonts w:ascii="Arial" w:hAnsi="Arial" w:cs="Arial"/>
          <w:spacing w:val="25"/>
          <w:sz w:val="28"/>
          <w:szCs w:val="28"/>
        </w:rPr>
        <w:t xml:space="preserve"> </w:t>
      </w:r>
      <w:r w:rsidRPr="003F5AE2">
        <w:rPr>
          <w:rFonts w:ascii="Arial" w:hAnsi="Arial" w:cs="Arial"/>
          <w:sz w:val="28"/>
          <w:szCs w:val="28"/>
        </w:rPr>
        <w:t>to</w:t>
      </w:r>
      <w:r w:rsidRPr="003F5AE2">
        <w:rPr>
          <w:rFonts w:ascii="Arial" w:hAnsi="Arial" w:cs="Arial"/>
          <w:spacing w:val="25"/>
          <w:sz w:val="28"/>
          <w:szCs w:val="28"/>
        </w:rPr>
        <w:t xml:space="preserve"> </w:t>
      </w:r>
      <w:r w:rsidRPr="003F5AE2">
        <w:rPr>
          <w:rFonts w:ascii="Arial" w:hAnsi="Arial" w:cs="Arial"/>
          <w:sz w:val="28"/>
          <w:szCs w:val="28"/>
        </w:rPr>
        <w:t>a</w:t>
      </w:r>
      <w:r w:rsidRPr="003F5AE2">
        <w:rPr>
          <w:rFonts w:ascii="Arial" w:hAnsi="Arial" w:cs="Arial"/>
          <w:spacing w:val="26"/>
          <w:sz w:val="28"/>
          <w:szCs w:val="28"/>
        </w:rPr>
        <w:t xml:space="preserve"> </w:t>
      </w:r>
      <w:r w:rsidRPr="003F5AE2">
        <w:rPr>
          <w:rFonts w:ascii="Arial" w:hAnsi="Arial" w:cs="Arial"/>
          <w:sz w:val="28"/>
          <w:szCs w:val="28"/>
        </w:rPr>
        <w:t>wide</w:t>
      </w:r>
      <w:r w:rsidRPr="003F5AE2">
        <w:rPr>
          <w:rFonts w:ascii="Arial" w:hAnsi="Arial" w:cs="Arial"/>
          <w:spacing w:val="25"/>
          <w:sz w:val="28"/>
          <w:szCs w:val="28"/>
        </w:rPr>
        <w:t xml:space="preserve"> </w:t>
      </w:r>
      <w:r w:rsidRPr="003F5AE2">
        <w:rPr>
          <w:rFonts w:ascii="Arial" w:hAnsi="Arial" w:cs="Arial"/>
          <w:sz w:val="28"/>
          <w:szCs w:val="28"/>
        </w:rPr>
        <w:t>range</w:t>
      </w:r>
      <w:r w:rsidRPr="003F5AE2">
        <w:rPr>
          <w:rFonts w:ascii="Arial" w:hAnsi="Arial" w:cs="Arial"/>
          <w:spacing w:val="25"/>
          <w:sz w:val="28"/>
          <w:szCs w:val="28"/>
        </w:rPr>
        <w:t xml:space="preserve"> </w:t>
      </w:r>
      <w:r w:rsidRPr="003F5AE2">
        <w:rPr>
          <w:rFonts w:ascii="Arial" w:hAnsi="Arial" w:cs="Arial"/>
          <w:sz w:val="28"/>
          <w:szCs w:val="28"/>
        </w:rPr>
        <w:t>of</w:t>
      </w:r>
      <w:r w:rsidRPr="003F5AE2">
        <w:rPr>
          <w:rFonts w:ascii="Arial" w:hAnsi="Arial" w:cs="Arial"/>
          <w:spacing w:val="25"/>
          <w:sz w:val="28"/>
          <w:szCs w:val="28"/>
        </w:rPr>
        <w:t xml:space="preserve"> </w:t>
      </w:r>
      <w:r w:rsidRPr="003F5AE2">
        <w:rPr>
          <w:rFonts w:ascii="Arial" w:hAnsi="Arial" w:cs="Arial"/>
          <w:sz w:val="28"/>
          <w:szCs w:val="28"/>
        </w:rPr>
        <w:t>travelers.</w:t>
      </w:r>
      <w:r w:rsidRPr="003F5AE2">
        <w:rPr>
          <w:rFonts w:ascii="Arial" w:hAnsi="Arial" w:cs="Arial"/>
          <w:spacing w:val="25"/>
          <w:sz w:val="28"/>
          <w:szCs w:val="28"/>
        </w:rPr>
        <w:t xml:space="preserve"> </w:t>
      </w:r>
      <w:r w:rsidRPr="003F5AE2">
        <w:rPr>
          <w:rFonts w:ascii="Arial" w:hAnsi="Arial" w:cs="Arial"/>
          <w:sz w:val="28"/>
          <w:szCs w:val="28"/>
        </w:rPr>
        <w:t>As</w:t>
      </w:r>
      <w:r w:rsidRPr="003F5AE2">
        <w:rPr>
          <w:rFonts w:ascii="Arial" w:hAnsi="Arial" w:cs="Arial"/>
          <w:spacing w:val="26"/>
          <w:sz w:val="28"/>
          <w:szCs w:val="28"/>
        </w:rPr>
        <w:t xml:space="preserve"> </w:t>
      </w:r>
      <w:r w:rsidRPr="003F5AE2">
        <w:rPr>
          <w:rFonts w:ascii="Arial" w:hAnsi="Arial" w:cs="Arial"/>
          <w:spacing w:val="-5"/>
          <w:sz w:val="28"/>
          <w:szCs w:val="28"/>
        </w:rPr>
        <w:t>the</w:t>
      </w:r>
      <w:r w:rsidR="0071550C" w:rsidRPr="003F5AE2">
        <w:rPr>
          <w:rFonts w:ascii="Arial" w:hAnsi="Arial" w:cs="Arial"/>
          <w:sz w:val="28"/>
          <w:szCs w:val="28"/>
        </w:rPr>
        <w:t xml:space="preserve"> </w:t>
      </w:r>
      <w:r w:rsidRPr="003F5AE2">
        <w:rPr>
          <w:rFonts w:ascii="Arial" w:hAnsi="Arial" w:cs="Arial"/>
          <w:sz w:val="28"/>
          <w:szCs w:val="28"/>
        </w:rPr>
        <w:t xml:space="preserve">region continues to develop its tourism infrastructure and promote its unique </w:t>
      </w:r>
      <w:r w:rsidR="00263E55" w:rsidRPr="003F5AE2">
        <w:rPr>
          <w:rFonts w:ascii="Arial" w:hAnsi="Arial" w:cs="Arial"/>
          <w:sz w:val="28"/>
          <w:szCs w:val="28"/>
        </w:rPr>
        <w:t>offerings;</w:t>
      </w:r>
      <w:r w:rsidRPr="003F5AE2">
        <w:rPr>
          <w:rFonts w:ascii="Arial" w:hAnsi="Arial" w:cs="Arial"/>
          <w:sz w:val="28"/>
          <w:szCs w:val="28"/>
        </w:rPr>
        <w:t xml:space="preserve"> it stands poised to bridge cultures and create lasting impressions on those who venture into its enchanting realms.</w:t>
      </w:r>
    </w:p>
    <w:p w14:paraId="48BA75CC" w14:textId="77777777" w:rsidR="00356884" w:rsidRPr="003F5AE2" w:rsidRDefault="00000000" w:rsidP="003F5AE2">
      <w:pPr>
        <w:pStyle w:val="Heading3"/>
        <w:spacing w:line="360" w:lineRule="auto"/>
        <w:ind w:left="0"/>
        <w:rPr>
          <w:rFonts w:ascii="Arial" w:hAnsi="Arial" w:cs="Arial"/>
          <w:i w:val="0"/>
          <w:iCs w:val="0"/>
          <w:sz w:val="28"/>
          <w:szCs w:val="28"/>
        </w:rPr>
      </w:pPr>
      <w:r w:rsidRPr="003F5AE2">
        <w:rPr>
          <w:rFonts w:ascii="Arial" w:hAnsi="Arial" w:cs="Arial"/>
          <w:i w:val="0"/>
          <w:iCs w:val="0"/>
          <w:w w:val="105"/>
          <w:sz w:val="28"/>
          <w:szCs w:val="28"/>
        </w:rPr>
        <w:t>Case</w:t>
      </w:r>
      <w:r w:rsidRPr="003F5AE2">
        <w:rPr>
          <w:rFonts w:ascii="Arial" w:hAnsi="Arial" w:cs="Arial"/>
          <w:i w:val="0"/>
          <w:iCs w:val="0"/>
          <w:spacing w:val="9"/>
          <w:w w:val="105"/>
          <w:sz w:val="28"/>
          <w:szCs w:val="28"/>
        </w:rPr>
        <w:t xml:space="preserve"> </w:t>
      </w:r>
      <w:r w:rsidRPr="003F5AE2">
        <w:rPr>
          <w:rFonts w:ascii="Arial" w:hAnsi="Arial" w:cs="Arial"/>
          <w:i w:val="0"/>
          <w:iCs w:val="0"/>
          <w:w w:val="105"/>
          <w:sz w:val="28"/>
          <w:szCs w:val="28"/>
        </w:rPr>
        <w:t>Study:</w:t>
      </w:r>
      <w:r w:rsidRPr="003F5AE2">
        <w:rPr>
          <w:rFonts w:ascii="Arial" w:hAnsi="Arial" w:cs="Arial"/>
          <w:i w:val="0"/>
          <w:iCs w:val="0"/>
          <w:spacing w:val="9"/>
          <w:w w:val="105"/>
          <w:sz w:val="28"/>
          <w:szCs w:val="28"/>
        </w:rPr>
        <w:t xml:space="preserve"> </w:t>
      </w:r>
      <w:r w:rsidRPr="003F5AE2">
        <w:rPr>
          <w:rFonts w:ascii="Arial" w:hAnsi="Arial" w:cs="Arial"/>
          <w:i w:val="0"/>
          <w:iCs w:val="0"/>
          <w:spacing w:val="-2"/>
          <w:w w:val="105"/>
          <w:sz w:val="28"/>
          <w:szCs w:val="28"/>
        </w:rPr>
        <w:t>Education</w:t>
      </w:r>
    </w:p>
    <w:p w14:paraId="3445E262" w14:textId="77777777" w:rsidR="00356884" w:rsidRPr="003F5AE2" w:rsidRDefault="00000000"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Nestled in the lush and verdant landscapes of </w:t>
      </w:r>
      <w:r w:rsidR="00F61270" w:rsidRPr="003F5AE2">
        <w:rPr>
          <w:rFonts w:ascii="Arial" w:hAnsi="Arial" w:cs="Arial"/>
          <w:sz w:val="28"/>
          <w:szCs w:val="28"/>
        </w:rPr>
        <w:t>Northeast</w:t>
      </w:r>
      <w:r w:rsidRPr="003F5AE2">
        <w:rPr>
          <w:rFonts w:ascii="Arial" w:hAnsi="Arial" w:cs="Arial"/>
          <w:sz w:val="28"/>
          <w:szCs w:val="28"/>
        </w:rPr>
        <w:t xml:space="preserve"> India,</w:t>
      </w:r>
      <w:r w:rsidRPr="003F5AE2">
        <w:rPr>
          <w:rFonts w:ascii="Arial" w:hAnsi="Arial" w:cs="Arial"/>
          <w:spacing w:val="-5"/>
          <w:sz w:val="28"/>
          <w:szCs w:val="28"/>
        </w:rPr>
        <w:t xml:space="preserve"> </w:t>
      </w:r>
      <w:r w:rsidRPr="003F5AE2">
        <w:rPr>
          <w:rFonts w:ascii="Arial" w:hAnsi="Arial" w:cs="Arial"/>
          <w:sz w:val="28"/>
          <w:szCs w:val="28"/>
        </w:rPr>
        <w:t>the</w:t>
      </w:r>
      <w:r w:rsidRPr="003F5AE2">
        <w:rPr>
          <w:rFonts w:ascii="Arial" w:hAnsi="Arial" w:cs="Arial"/>
          <w:spacing w:val="-6"/>
          <w:sz w:val="28"/>
          <w:szCs w:val="28"/>
        </w:rPr>
        <w:t xml:space="preserve"> </w:t>
      </w:r>
      <w:r w:rsidRPr="003F5AE2">
        <w:rPr>
          <w:rFonts w:ascii="Arial" w:hAnsi="Arial" w:cs="Arial"/>
          <w:sz w:val="28"/>
          <w:szCs w:val="28"/>
        </w:rPr>
        <w:t>educational</w:t>
      </w:r>
      <w:r w:rsidRPr="003F5AE2">
        <w:rPr>
          <w:rFonts w:ascii="Arial" w:hAnsi="Arial" w:cs="Arial"/>
          <w:spacing w:val="-5"/>
          <w:sz w:val="28"/>
          <w:szCs w:val="28"/>
        </w:rPr>
        <w:t xml:space="preserve"> </w:t>
      </w:r>
      <w:r w:rsidRPr="003F5AE2">
        <w:rPr>
          <w:rFonts w:ascii="Arial" w:hAnsi="Arial" w:cs="Arial"/>
          <w:sz w:val="28"/>
          <w:szCs w:val="28"/>
        </w:rPr>
        <w:t>landscape</w:t>
      </w:r>
      <w:r w:rsidRPr="003F5AE2">
        <w:rPr>
          <w:rFonts w:ascii="Arial" w:hAnsi="Arial" w:cs="Arial"/>
          <w:spacing w:val="-6"/>
          <w:sz w:val="28"/>
          <w:szCs w:val="28"/>
        </w:rPr>
        <w:t xml:space="preserve"> </w:t>
      </w:r>
      <w:r w:rsidRPr="003F5AE2">
        <w:rPr>
          <w:rFonts w:ascii="Arial" w:hAnsi="Arial" w:cs="Arial"/>
          <w:sz w:val="28"/>
          <w:szCs w:val="28"/>
        </w:rPr>
        <w:t>offers</w:t>
      </w:r>
      <w:r w:rsidRPr="003F5AE2">
        <w:rPr>
          <w:rFonts w:ascii="Arial" w:hAnsi="Arial" w:cs="Arial"/>
          <w:spacing w:val="-5"/>
          <w:sz w:val="28"/>
          <w:szCs w:val="28"/>
        </w:rPr>
        <w:t xml:space="preserve"> </w:t>
      </w:r>
      <w:r w:rsidRPr="003F5AE2">
        <w:rPr>
          <w:rFonts w:ascii="Arial" w:hAnsi="Arial" w:cs="Arial"/>
          <w:sz w:val="28"/>
          <w:szCs w:val="28"/>
        </w:rPr>
        <w:t>a</w:t>
      </w:r>
      <w:r w:rsidRPr="003F5AE2">
        <w:rPr>
          <w:rFonts w:ascii="Arial" w:hAnsi="Arial" w:cs="Arial"/>
          <w:spacing w:val="-5"/>
          <w:sz w:val="28"/>
          <w:szCs w:val="28"/>
        </w:rPr>
        <w:t xml:space="preserve"> </w:t>
      </w:r>
      <w:r w:rsidRPr="003F5AE2">
        <w:rPr>
          <w:rFonts w:ascii="Arial" w:hAnsi="Arial" w:cs="Arial"/>
          <w:sz w:val="28"/>
          <w:szCs w:val="28"/>
        </w:rPr>
        <w:t>fascinating</w:t>
      </w:r>
      <w:r w:rsidRPr="003F5AE2">
        <w:rPr>
          <w:rFonts w:ascii="Arial" w:hAnsi="Arial" w:cs="Arial"/>
          <w:spacing w:val="-5"/>
          <w:sz w:val="28"/>
          <w:szCs w:val="28"/>
        </w:rPr>
        <w:t xml:space="preserve"> </w:t>
      </w:r>
      <w:r w:rsidRPr="003F5AE2">
        <w:rPr>
          <w:rFonts w:ascii="Arial" w:hAnsi="Arial" w:cs="Arial"/>
          <w:sz w:val="28"/>
          <w:szCs w:val="28"/>
        </w:rPr>
        <w:t xml:space="preserve">tapestry of cultural confluence and diversity. The region's commitment to education serves as a testament to its resilience and adaptability, reflecting a unique blend of traditional knowledge systems and modern </w:t>
      </w:r>
      <w:r w:rsidRPr="003F5AE2">
        <w:rPr>
          <w:rFonts w:ascii="Arial" w:hAnsi="Arial" w:cs="Arial"/>
          <w:sz w:val="28"/>
          <w:szCs w:val="28"/>
        </w:rPr>
        <w:lastRenderedPageBreak/>
        <w:t xml:space="preserve">pedagogical </w:t>
      </w:r>
      <w:r w:rsidRPr="003F5AE2">
        <w:rPr>
          <w:rFonts w:ascii="Arial" w:hAnsi="Arial" w:cs="Arial"/>
          <w:spacing w:val="-2"/>
          <w:sz w:val="28"/>
          <w:szCs w:val="28"/>
        </w:rPr>
        <w:t>approaches.</w:t>
      </w:r>
    </w:p>
    <w:p w14:paraId="780AAA2E" w14:textId="77777777" w:rsidR="00356884" w:rsidRPr="003F5AE2" w:rsidRDefault="00356884" w:rsidP="003F5AE2">
      <w:pPr>
        <w:pStyle w:val="BodyText"/>
        <w:spacing w:line="360" w:lineRule="auto"/>
        <w:jc w:val="left"/>
        <w:rPr>
          <w:rFonts w:ascii="Arial" w:hAnsi="Arial" w:cs="Arial"/>
          <w:sz w:val="28"/>
          <w:szCs w:val="28"/>
        </w:rPr>
      </w:pPr>
    </w:p>
    <w:p w14:paraId="4C2FAC15" w14:textId="77777777" w:rsidR="00356884" w:rsidRPr="003F5AE2" w:rsidRDefault="00000000" w:rsidP="003F5AE2">
      <w:pPr>
        <w:pStyle w:val="BodyText"/>
        <w:spacing w:before="1" w:line="360" w:lineRule="auto"/>
        <w:ind w:right="105"/>
        <w:rPr>
          <w:rFonts w:ascii="Arial" w:hAnsi="Arial" w:cs="Arial"/>
          <w:sz w:val="28"/>
          <w:szCs w:val="28"/>
        </w:rPr>
      </w:pPr>
      <w:r w:rsidRPr="003F5AE2">
        <w:rPr>
          <w:rFonts w:ascii="Arial" w:hAnsi="Arial" w:cs="Arial"/>
          <w:sz w:val="28"/>
          <w:szCs w:val="28"/>
        </w:rPr>
        <w:t xml:space="preserve">In the heart of this region, various </w:t>
      </w:r>
      <w:r w:rsidR="00D5402D" w:rsidRPr="003F5AE2">
        <w:rPr>
          <w:rFonts w:ascii="Arial" w:hAnsi="Arial" w:cs="Arial"/>
          <w:sz w:val="28"/>
          <w:szCs w:val="28"/>
        </w:rPr>
        <w:t>Indigenous</w:t>
      </w:r>
      <w:r w:rsidRPr="003F5AE2">
        <w:rPr>
          <w:rFonts w:ascii="Arial" w:hAnsi="Arial" w:cs="Arial"/>
          <w:sz w:val="28"/>
          <w:szCs w:val="28"/>
        </w:rPr>
        <w:t xml:space="preserve"> communities have nurtured their own educational practices for generations. These practices </w:t>
      </w:r>
      <w:proofErr w:type="gramStart"/>
      <w:r w:rsidRPr="003F5AE2">
        <w:rPr>
          <w:rFonts w:ascii="Arial" w:hAnsi="Arial" w:cs="Arial"/>
          <w:sz w:val="28"/>
          <w:szCs w:val="28"/>
        </w:rPr>
        <w:t>are deeply intertwined</w:t>
      </w:r>
      <w:proofErr w:type="gramEnd"/>
      <w:r w:rsidRPr="003F5AE2">
        <w:rPr>
          <w:rFonts w:ascii="Arial" w:hAnsi="Arial" w:cs="Arial"/>
          <w:sz w:val="28"/>
          <w:szCs w:val="28"/>
        </w:rPr>
        <w:t xml:space="preserve"> with their cultural heritage, promoting not only academic learning but also the transmission of cultural values and traditions. For instance, the tribal communities in Meghalaya have long relied on oral storytelling as a means of education, passing down folklore, history, and moral lessons</w:t>
      </w:r>
      <w:r w:rsidRPr="003F5AE2">
        <w:rPr>
          <w:rFonts w:ascii="Arial" w:hAnsi="Arial" w:cs="Arial"/>
          <w:spacing w:val="13"/>
          <w:sz w:val="28"/>
          <w:szCs w:val="28"/>
        </w:rPr>
        <w:t xml:space="preserve"> </w:t>
      </w:r>
      <w:r w:rsidRPr="003F5AE2">
        <w:rPr>
          <w:rFonts w:ascii="Arial" w:hAnsi="Arial" w:cs="Arial"/>
          <w:sz w:val="28"/>
          <w:szCs w:val="28"/>
        </w:rPr>
        <w:t>through</w:t>
      </w:r>
      <w:r w:rsidRPr="003F5AE2">
        <w:rPr>
          <w:rFonts w:ascii="Arial" w:hAnsi="Arial" w:cs="Arial"/>
          <w:spacing w:val="16"/>
          <w:sz w:val="28"/>
          <w:szCs w:val="28"/>
        </w:rPr>
        <w:t xml:space="preserve"> </w:t>
      </w:r>
      <w:r w:rsidRPr="003F5AE2">
        <w:rPr>
          <w:rFonts w:ascii="Arial" w:hAnsi="Arial" w:cs="Arial"/>
          <w:sz w:val="28"/>
          <w:szCs w:val="28"/>
        </w:rPr>
        <w:t>generations.</w:t>
      </w:r>
      <w:r w:rsidRPr="003F5AE2">
        <w:rPr>
          <w:rFonts w:ascii="Arial" w:hAnsi="Arial" w:cs="Arial"/>
          <w:spacing w:val="15"/>
          <w:sz w:val="28"/>
          <w:szCs w:val="28"/>
        </w:rPr>
        <w:t xml:space="preserve"> </w:t>
      </w:r>
      <w:r w:rsidRPr="003F5AE2">
        <w:rPr>
          <w:rFonts w:ascii="Arial" w:hAnsi="Arial" w:cs="Arial"/>
          <w:sz w:val="28"/>
          <w:szCs w:val="28"/>
        </w:rPr>
        <w:t>This</w:t>
      </w:r>
      <w:r w:rsidRPr="003F5AE2">
        <w:rPr>
          <w:rFonts w:ascii="Arial" w:hAnsi="Arial" w:cs="Arial"/>
          <w:spacing w:val="17"/>
          <w:sz w:val="28"/>
          <w:szCs w:val="28"/>
        </w:rPr>
        <w:t xml:space="preserve"> </w:t>
      </w:r>
      <w:r w:rsidRPr="003F5AE2">
        <w:rPr>
          <w:rFonts w:ascii="Arial" w:hAnsi="Arial" w:cs="Arial"/>
          <w:sz w:val="28"/>
          <w:szCs w:val="28"/>
        </w:rPr>
        <w:t>method</w:t>
      </w:r>
      <w:r w:rsidRPr="003F5AE2">
        <w:rPr>
          <w:rFonts w:ascii="Arial" w:hAnsi="Arial" w:cs="Arial"/>
          <w:spacing w:val="15"/>
          <w:sz w:val="28"/>
          <w:szCs w:val="28"/>
        </w:rPr>
        <w:t xml:space="preserve"> </w:t>
      </w:r>
      <w:r w:rsidRPr="003F5AE2">
        <w:rPr>
          <w:rFonts w:ascii="Arial" w:hAnsi="Arial" w:cs="Arial"/>
          <w:sz w:val="28"/>
          <w:szCs w:val="28"/>
        </w:rPr>
        <w:t>ensures</w:t>
      </w:r>
      <w:r w:rsidRPr="003F5AE2">
        <w:rPr>
          <w:rFonts w:ascii="Arial" w:hAnsi="Arial" w:cs="Arial"/>
          <w:spacing w:val="17"/>
          <w:sz w:val="28"/>
          <w:szCs w:val="28"/>
        </w:rPr>
        <w:t xml:space="preserve"> </w:t>
      </w:r>
      <w:r w:rsidRPr="003F5AE2">
        <w:rPr>
          <w:rFonts w:ascii="Arial" w:hAnsi="Arial" w:cs="Arial"/>
          <w:sz w:val="28"/>
          <w:szCs w:val="28"/>
        </w:rPr>
        <w:t>that</w:t>
      </w:r>
      <w:r w:rsidRPr="003F5AE2">
        <w:rPr>
          <w:rFonts w:ascii="Arial" w:hAnsi="Arial" w:cs="Arial"/>
          <w:spacing w:val="17"/>
          <w:sz w:val="28"/>
          <w:szCs w:val="28"/>
        </w:rPr>
        <w:t xml:space="preserve"> </w:t>
      </w:r>
      <w:r w:rsidRPr="003F5AE2">
        <w:rPr>
          <w:rFonts w:ascii="Arial" w:hAnsi="Arial" w:cs="Arial"/>
          <w:spacing w:val="-5"/>
          <w:sz w:val="28"/>
          <w:szCs w:val="28"/>
        </w:rPr>
        <w:t>the</w:t>
      </w:r>
      <w:r w:rsidR="0071550C" w:rsidRPr="003F5AE2">
        <w:rPr>
          <w:rFonts w:ascii="Arial" w:hAnsi="Arial" w:cs="Arial"/>
          <w:sz w:val="28"/>
          <w:szCs w:val="28"/>
        </w:rPr>
        <w:t xml:space="preserve"> </w:t>
      </w:r>
      <w:r w:rsidRPr="003F5AE2">
        <w:rPr>
          <w:rFonts w:ascii="Arial" w:hAnsi="Arial" w:cs="Arial"/>
          <w:sz w:val="28"/>
          <w:szCs w:val="28"/>
        </w:rPr>
        <w:t xml:space="preserve">younger generation </w:t>
      </w:r>
      <w:proofErr w:type="gramStart"/>
      <w:r w:rsidRPr="003F5AE2">
        <w:rPr>
          <w:rFonts w:ascii="Arial" w:hAnsi="Arial" w:cs="Arial"/>
          <w:sz w:val="28"/>
          <w:szCs w:val="28"/>
        </w:rPr>
        <w:t>remains</w:t>
      </w:r>
      <w:proofErr w:type="gramEnd"/>
      <w:r w:rsidRPr="003F5AE2">
        <w:rPr>
          <w:rFonts w:ascii="Arial" w:hAnsi="Arial" w:cs="Arial"/>
          <w:sz w:val="28"/>
          <w:szCs w:val="28"/>
        </w:rPr>
        <w:t xml:space="preserve"> connected to their roots while developing cognitive and linguistic skills.</w:t>
      </w:r>
    </w:p>
    <w:p w14:paraId="5BE987C1" w14:textId="77777777" w:rsidR="00356884" w:rsidRPr="003F5AE2" w:rsidRDefault="00356884" w:rsidP="003F5AE2">
      <w:pPr>
        <w:pStyle w:val="BodyText"/>
        <w:spacing w:line="360" w:lineRule="auto"/>
        <w:jc w:val="left"/>
        <w:rPr>
          <w:rFonts w:ascii="Arial" w:hAnsi="Arial" w:cs="Arial"/>
          <w:sz w:val="28"/>
          <w:szCs w:val="28"/>
        </w:rPr>
      </w:pPr>
    </w:p>
    <w:p w14:paraId="2909E70F" w14:textId="77777777" w:rsidR="00356884" w:rsidRPr="003F5AE2" w:rsidRDefault="00000000" w:rsidP="003F5AE2">
      <w:pPr>
        <w:pStyle w:val="BodyText"/>
        <w:spacing w:before="0" w:line="360" w:lineRule="auto"/>
        <w:ind w:right="501"/>
        <w:rPr>
          <w:rFonts w:ascii="Arial" w:hAnsi="Arial" w:cs="Arial"/>
          <w:sz w:val="28"/>
          <w:szCs w:val="28"/>
        </w:rPr>
      </w:pPr>
      <w:r w:rsidRPr="003F5AE2">
        <w:rPr>
          <w:rFonts w:ascii="Arial" w:hAnsi="Arial" w:cs="Arial"/>
          <w:sz w:val="28"/>
          <w:szCs w:val="28"/>
        </w:rPr>
        <w:t xml:space="preserve">The introduction of formal education systems during the colonial era brought significant changes to the region. Missionary schools played a pivotal role in this transformation, </w:t>
      </w:r>
      <w:proofErr w:type="gramStart"/>
      <w:r w:rsidRPr="003F5AE2">
        <w:rPr>
          <w:rFonts w:ascii="Arial" w:hAnsi="Arial" w:cs="Arial"/>
          <w:sz w:val="28"/>
          <w:szCs w:val="28"/>
        </w:rPr>
        <w:t>establishing</w:t>
      </w:r>
      <w:proofErr w:type="gramEnd"/>
      <w:r w:rsidRPr="003F5AE2">
        <w:rPr>
          <w:rFonts w:ascii="Arial" w:hAnsi="Arial" w:cs="Arial"/>
          <w:sz w:val="28"/>
          <w:szCs w:val="28"/>
        </w:rPr>
        <w:t xml:space="preserve"> institutions that provided structured</w:t>
      </w:r>
      <w:r w:rsidRPr="003F5AE2">
        <w:rPr>
          <w:rFonts w:ascii="Arial" w:hAnsi="Arial" w:cs="Arial"/>
          <w:spacing w:val="-4"/>
          <w:sz w:val="28"/>
          <w:szCs w:val="28"/>
        </w:rPr>
        <w:t xml:space="preserve"> </w:t>
      </w:r>
      <w:r w:rsidRPr="003F5AE2">
        <w:rPr>
          <w:rFonts w:ascii="Arial" w:hAnsi="Arial" w:cs="Arial"/>
          <w:sz w:val="28"/>
          <w:szCs w:val="28"/>
        </w:rPr>
        <w:t>education.</w:t>
      </w:r>
      <w:r w:rsidRPr="003F5AE2">
        <w:rPr>
          <w:rFonts w:ascii="Arial" w:hAnsi="Arial" w:cs="Arial"/>
          <w:spacing w:val="-4"/>
          <w:sz w:val="28"/>
          <w:szCs w:val="28"/>
        </w:rPr>
        <w:t xml:space="preserve"> </w:t>
      </w:r>
      <w:r w:rsidRPr="003F5AE2">
        <w:rPr>
          <w:rFonts w:ascii="Arial" w:hAnsi="Arial" w:cs="Arial"/>
          <w:sz w:val="28"/>
          <w:szCs w:val="28"/>
        </w:rPr>
        <w:t>These</w:t>
      </w:r>
      <w:r w:rsidRPr="003F5AE2">
        <w:rPr>
          <w:rFonts w:ascii="Arial" w:hAnsi="Arial" w:cs="Arial"/>
          <w:spacing w:val="-4"/>
          <w:sz w:val="28"/>
          <w:szCs w:val="28"/>
        </w:rPr>
        <w:t xml:space="preserve"> </w:t>
      </w:r>
      <w:r w:rsidRPr="003F5AE2">
        <w:rPr>
          <w:rFonts w:ascii="Arial" w:hAnsi="Arial" w:cs="Arial"/>
          <w:sz w:val="28"/>
          <w:szCs w:val="28"/>
        </w:rPr>
        <w:t>schools</w:t>
      </w:r>
      <w:r w:rsidRPr="003F5AE2">
        <w:rPr>
          <w:rFonts w:ascii="Arial" w:hAnsi="Arial" w:cs="Arial"/>
          <w:spacing w:val="-4"/>
          <w:sz w:val="28"/>
          <w:szCs w:val="28"/>
        </w:rPr>
        <w:t xml:space="preserve"> </w:t>
      </w:r>
      <w:r w:rsidRPr="003F5AE2">
        <w:rPr>
          <w:rFonts w:ascii="Arial" w:hAnsi="Arial" w:cs="Arial"/>
          <w:sz w:val="28"/>
          <w:szCs w:val="28"/>
        </w:rPr>
        <w:t>were</w:t>
      </w:r>
      <w:r w:rsidRPr="003F5AE2">
        <w:rPr>
          <w:rFonts w:ascii="Arial" w:hAnsi="Arial" w:cs="Arial"/>
          <w:spacing w:val="-4"/>
          <w:sz w:val="28"/>
          <w:szCs w:val="28"/>
        </w:rPr>
        <w:t xml:space="preserve"> </w:t>
      </w:r>
      <w:r w:rsidRPr="003F5AE2">
        <w:rPr>
          <w:rFonts w:ascii="Arial" w:hAnsi="Arial" w:cs="Arial"/>
          <w:sz w:val="28"/>
          <w:szCs w:val="28"/>
        </w:rPr>
        <w:t>among</w:t>
      </w:r>
      <w:r w:rsidRPr="003F5AE2">
        <w:rPr>
          <w:rFonts w:ascii="Arial" w:hAnsi="Arial" w:cs="Arial"/>
          <w:spacing w:val="-4"/>
          <w:sz w:val="28"/>
          <w:szCs w:val="28"/>
        </w:rPr>
        <w:t xml:space="preserve"> </w:t>
      </w:r>
      <w:r w:rsidRPr="003F5AE2">
        <w:rPr>
          <w:rFonts w:ascii="Arial" w:hAnsi="Arial" w:cs="Arial"/>
          <w:sz w:val="28"/>
          <w:szCs w:val="28"/>
        </w:rPr>
        <w:t>the</w:t>
      </w:r>
      <w:r w:rsidRPr="003F5AE2">
        <w:rPr>
          <w:rFonts w:ascii="Arial" w:hAnsi="Arial" w:cs="Arial"/>
          <w:spacing w:val="-4"/>
          <w:sz w:val="28"/>
          <w:szCs w:val="28"/>
        </w:rPr>
        <w:t xml:space="preserve"> </w:t>
      </w:r>
      <w:r w:rsidRPr="003F5AE2">
        <w:rPr>
          <w:rFonts w:ascii="Arial" w:hAnsi="Arial" w:cs="Arial"/>
          <w:sz w:val="28"/>
          <w:szCs w:val="28"/>
        </w:rPr>
        <w:t>first</w:t>
      </w:r>
      <w:r w:rsidRPr="003F5AE2">
        <w:rPr>
          <w:rFonts w:ascii="Arial" w:hAnsi="Arial" w:cs="Arial"/>
          <w:spacing w:val="-4"/>
          <w:sz w:val="28"/>
          <w:szCs w:val="28"/>
        </w:rPr>
        <w:t xml:space="preserve"> </w:t>
      </w:r>
      <w:r w:rsidRPr="003F5AE2">
        <w:rPr>
          <w:rFonts w:ascii="Arial" w:hAnsi="Arial" w:cs="Arial"/>
          <w:sz w:val="28"/>
          <w:szCs w:val="28"/>
        </w:rPr>
        <w:t>to introduce Western-style curricula, which included subjects such as mathematics, science, and English. The Khasi and Jaintia Hills</w:t>
      </w:r>
      <w:r w:rsidR="00D5402D" w:rsidRPr="003F5AE2">
        <w:rPr>
          <w:rFonts w:ascii="Arial" w:hAnsi="Arial" w:cs="Arial"/>
          <w:sz w:val="28"/>
          <w:szCs w:val="28"/>
        </w:rPr>
        <w:t xml:space="preserve"> saw</w:t>
      </w:r>
      <w:r w:rsidRPr="003F5AE2">
        <w:rPr>
          <w:rFonts w:ascii="Arial" w:hAnsi="Arial" w:cs="Arial"/>
          <w:sz w:val="28"/>
          <w:szCs w:val="28"/>
        </w:rPr>
        <w:t xml:space="preserve"> a proliferation of such institutions,</w:t>
      </w:r>
      <w:r w:rsidRPr="003F5AE2">
        <w:rPr>
          <w:rFonts w:ascii="Arial" w:hAnsi="Arial" w:cs="Arial"/>
          <w:spacing w:val="-2"/>
          <w:sz w:val="28"/>
          <w:szCs w:val="28"/>
        </w:rPr>
        <w:t xml:space="preserve"> </w:t>
      </w:r>
      <w:r w:rsidRPr="003F5AE2">
        <w:rPr>
          <w:rFonts w:ascii="Arial" w:hAnsi="Arial" w:cs="Arial"/>
          <w:sz w:val="28"/>
          <w:szCs w:val="28"/>
        </w:rPr>
        <w:t>which</w:t>
      </w:r>
      <w:r w:rsidRPr="003F5AE2">
        <w:rPr>
          <w:rFonts w:ascii="Arial" w:hAnsi="Arial" w:cs="Arial"/>
          <w:spacing w:val="-2"/>
          <w:sz w:val="28"/>
          <w:szCs w:val="28"/>
        </w:rPr>
        <w:t xml:space="preserve"> </w:t>
      </w:r>
      <w:r w:rsidRPr="003F5AE2">
        <w:rPr>
          <w:rFonts w:ascii="Arial" w:hAnsi="Arial" w:cs="Arial"/>
          <w:sz w:val="28"/>
          <w:szCs w:val="28"/>
        </w:rPr>
        <w:t>gradually</w:t>
      </w:r>
      <w:r w:rsidRPr="003F5AE2">
        <w:rPr>
          <w:rFonts w:ascii="Arial" w:hAnsi="Arial" w:cs="Arial"/>
          <w:spacing w:val="-2"/>
          <w:sz w:val="28"/>
          <w:szCs w:val="28"/>
        </w:rPr>
        <w:t xml:space="preserve"> </w:t>
      </w:r>
      <w:r w:rsidRPr="003F5AE2">
        <w:rPr>
          <w:rFonts w:ascii="Arial" w:hAnsi="Arial" w:cs="Arial"/>
          <w:sz w:val="28"/>
          <w:szCs w:val="28"/>
        </w:rPr>
        <w:t>became</w:t>
      </w:r>
      <w:r w:rsidRPr="003F5AE2">
        <w:rPr>
          <w:rFonts w:ascii="Arial" w:hAnsi="Arial" w:cs="Arial"/>
          <w:spacing w:val="-2"/>
          <w:sz w:val="28"/>
          <w:szCs w:val="28"/>
        </w:rPr>
        <w:t xml:space="preserve"> </w:t>
      </w:r>
      <w:r w:rsidRPr="003F5AE2">
        <w:rPr>
          <w:rFonts w:ascii="Arial" w:hAnsi="Arial" w:cs="Arial"/>
          <w:sz w:val="28"/>
          <w:szCs w:val="28"/>
        </w:rPr>
        <w:t>centers</w:t>
      </w:r>
      <w:r w:rsidRPr="003F5AE2">
        <w:rPr>
          <w:rFonts w:ascii="Arial" w:hAnsi="Arial" w:cs="Arial"/>
          <w:spacing w:val="-2"/>
          <w:sz w:val="28"/>
          <w:szCs w:val="28"/>
        </w:rPr>
        <w:t xml:space="preserve"> </w:t>
      </w:r>
      <w:r w:rsidRPr="003F5AE2">
        <w:rPr>
          <w:rFonts w:ascii="Arial" w:hAnsi="Arial" w:cs="Arial"/>
          <w:sz w:val="28"/>
          <w:szCs w:val="28"/>
        </w:rPr>
        <w:t>of</w:t>
      </w:r>
      <w:r w:rsidRPr="003F5AE2">
        <w:rPr>
          <w:rFonts w:ascii="Arial" w:hAnsi="Arial" w:cs="Arial"/>
          <w:spacing w:val="-2"/>
          <w:sz w:val="28"/>
          <w:szCs w:val="28"/>
        </w:rPr>
        <w:t xml:space="preserve"> </w:t>
      </w:r>
      <w:r w:rsidRPr="003F5AE2">
        <w:rPr>
          <w:rFonts w:ascii="Arial" w:hAnsi="Arial" w:cs="Arial"/>
          <w:sz w:val="28"/>
          <w:szCs w:val="28"/>
        </w:rPr>
        <w:t>learning</w:t>
      </w:r>
      <w:r w:rsidRPr="003F5AE2">
        <w:rPr>
          <w:rFonts w:ascii="Arial" w:hAnsi="Arial" w:cs="Arial"/>
          <w:spacing w:val="-2"/>
          <w:sz w:val="28"/>
          <w:szCs w:val="28"/>
        </w:rPr>
        <w:t xml:space="preserve"> </w:t>
      </w:r>
      <w:r w:rsidRPr="003F5AE2">
        <w:rPr>
          <w:rFonts w:ascii="Arial" w:hAnsi="Arial" w:cs="Arial"/>
          <w:sz w:val="28"/>
          <w:szCs w:val="28"/>
        </w:rPr>
        <w:t>and intellectual growth.</w:t>
      </w:r>
    </w:p>
    <w:p w14:paraId="7BF1EC28" w14:textId="77777777" w:rsidR="00356884" w:rsidRPr="003F5AE2" w:rsidRDefault="00356884" w:rsidP="003F5AE2">
      <w:pPr>
        <w:pStyle w:val="BodyText"/>
        <w:spacing w:line="360" w:lineRule="auto"/>
        <w:jc w:val="left"/>
        <w:rPr>
          <w:rFonts w:ascii="Arial" w:hAnsi="Arial" w:cs="Arial"/>
          <w:sz w:val="28"/>
          <w:szCs w:val="28"/>
        </w:rPr>
      </w:pPr>
    </w:p>
    <w:p w14:paraId="0AFDC633"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Post-independence, the Indian government recognized the need</w:t>
      </w:r>
      <w:r w:rsidRPr="003F5AE2">
        <w:rPr>
          <w:rFonts w:ascii="Arial" w:hAnsi="Arial" w:cs="Arial"/>
          <w:spacing w:val="-4"/>
          <w:sz w:val="28"/>
          <w:szCs w:val="28"/>
        </w:rPr>
        <w:t xml:space="preserve"> </w:t>
      </w:r>
      <w:r w:rsidRPr="003F5AE2">
        <w:rPr>
          <w:rFonts w:ascii="Arial" w:hAnsi="Arial" w:cs="Arial"/>
          <w:sz w:val="28"/>
          <w:szCs w:val="28"/>
        </w:rPr>
        <w:t>to</w:t>
      </w:r>
      <w:r w:rsidRPr="003F5AE2">
        <w:rPr>
          <w:rFonts w:ascii="Arial" w:hAnsi="Arial" w:cs="Arial"/>
          <w:spacing w:val="-3"/>
          <w:sz w:val="28"/>
          <w:szCs w:val="28"/>
        </w:rPr>
        <w:t xml:space="preserve"> </w:t>
      </w:r>
      <w:r w:rsidRPr="003F5AE2">
        <w:rPr>
          <w:rFonts w:ascii="Arial" w:hAnsi="Arial" w:cs="Arial"/>
          <w:sz w:val="28"/>
          <w:szCs w:val="28"/>
        </w:rPr>
        <w:t>bridge</w:t>
      </w:r>
      <w:r w:rsidRPr="003F5AE2">
        <w:rPr>
          <w:rFonts w:ascii="Arial" w:hAnsi="Arial" w:cs="Arial"/>
          <w:spacing w:val="-4"/>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educational</w:t>
      </w:r>
      <w:r w:rsidRPr="003F5AE2">
        <w:rPr>
          <w:rFonts w:ascii="Arial" w:hAnsi="Arial" w:cs="Arial"/>
          <w:spacing w:val="-4"/>
          <w:sz w:val="28"/>
          <w:szCs w:val="28"/>
        </w:rPr>
        <w:t xml:space="preserve"> </w:t>
      </w:r>
      <w:r w:rsidRPr="003F5AE2">
        <w:rPr>
          <w:rFonts w:ascii="Arial" w:hAnsi="Arial" w:cs="Arial"/>
          <w:sz w:val="28"/>
          <w:szCs w:val="28"/>
        </w:rPr>
        <w:t>divide</w:t>
      </w:r>
      <w:r w:rsidRPr="003F5AE2">
        <w:rPr>
          <w:rFonts w:ascii="Arial" w:hAnsi="Arial" w:cs="Arial"/>
          <w:spacing w:val="-4"/>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promote</w:t>
      </w:r>
      <w:r w:rsidRPr="003F5AE2">
        <w:rPr>
          <w:rFonts w:ascii="Arial" w:hAnsi="Arial" w:cs="Arial"/>
          <w:spacing w:val="-4"/>
          <w:sz w:val="28"/>
          <w:szCs w:val="28"/>
        </w:rPr>
        <w:t xml:space="preserve"> </w:t>
      </w:r>
      <w:r w:rsidRPr="003F5AE2">
        <w:rPr>
          <w:rFonts w:ascii="Arial" w:hAnsi="Arial" w:cs="Arial"/>
          <w:sz w:val="28"/>
          <w:szCs w:val="28"/>
        </w:rPr>
        <w:t xml:space="preserve">inclusive growth in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initiatives </w:t>
      </w:r>
      <w:proofErr w:type="gramStart"/>
      <w:r w:rsidRPr="003F5AE2">
        <w:rPr>
          <w:rFonts w:ascii="Arial" w:hAnsi="Arial" w:cs="Arial"/>
          <w:sz w:val="28"/>
          <w:szCs w:val="28"/>
        </w:rPr>
        <w:t>were launched</w:t>
      </w:r>
      <w:proofErr w:type="gramEnd"/>
      <w:r w:rsidRPr="003F5AE2">
        <w:rPr>
          <w:rFonts w:ascii="Arial" w:hAnsi="Arial" w:cs="Arial"/>
          <w:sz w:val="28"/>
          <w:szCs w:val="28"/>
        </w:rPr>
        <w:t xml:space="preserve"> to improve access to education, especially in remote and rural areas. The establishment of centrally funded universities, such as the North-Eastern Hill University (NEHU) in Shillong, marked a significant milestone. NEHU not only </w:t>
      </w:r>
      <w:proofErr w:type="gramStart"/>
      <w:r w:rsidRPr="003F5AE2">
        <w:rPr>
          <w:rFonts w:ascii="Arial" w:hAnsi="Arial" w:cs="Arial"/>
          <w:sz w:val="28"/>
          <w:szCs w:val="28"/>
        </w:rPr>
        <w:t>provided</w:t>
      </w:r>
      <w:proofErr w:type="gramEnd"/>
      <w:r w:rsidRPr="003F5AE2">
        <w:rPr>
          <w:rFonts w:ascii="Arial" w:hAnsi="Arial" w:cs="Arial"/>
          <w:sz w:val="28"/>
          <w:szCs w:val="28"/>
        </w:rPr>
        <w:t xml:space="preserve"> higher education opportunities but also became a hub for research and development, focusing on the unique challenges and opportunities of the region.</w:t>
      </w:r>
    </w:p>
    <w:p w14:paraId="44A95C2F" w14:textId="77777777" w:rsidR="00356884" w:rsidRPr="003F5AE2" w:rsidRDefault="00356884" w:rsidP="003F5AE2">
      <w:pPr>
        <w:spacing w:line="360" w:lineRule="auto"/>
        <w:rPr>
          <w:rFonts w:ascii="Arial" w:hAnsi="Arial" w:cs="Arial"/>
          <w:sz w:val="28"/>
          <w:szCs w:val="28"/>
        </w:rPr>
        <w:sectPr w:rsidR="00356884" w:rsidRPr="003F5AE2">
          <w:pgSz w:w="11906" w:h="16838"/>
          <w:pgMar w:top="1040" w:right="740" w:bottom="1120" w:left="740" w:header="0" w:footer="923" w:gutter="0"/>
          <w:cols w:space="720"/>
        </w:sectPr>
      </w:pPr>
    </w:p>
    <w:p w14:paraId="30423FC2" w14:textId="77777777" w:rsidR="00356884" w:rsidRPr="003F5AE2" w:rsidRDefault="00000000" w:rsidP="003F5AE2">
      <w:pPr>
        <w:pStyle w:val="BodyText"/>
        <w:spacing w:before="85" w:line="360" w:lineRule="auto"/>
        <w:ind w:right="104"/>
        <w:rPr>
          <w:rFonts w:ascii="Arial" w:hAnsi="Arial" w:cs="Arial"/>
          <w:sz w:val="28"/>
          <w:szCs w:val="28"/>
        </w:rPr>
      </w:pPr>
      <w:r w:rsidRPr="003F5AE2">
        <w:rPr>
          <w:rFonts w:ascii="Arial" w:hAnsi="Arial" w:cs="Arial"/>
          <w:sz w:val="28"/>
          <w:szCs w:val="28"/>
        </w:rPr>
        <w:lastRenderedPageBreak/>
        <w:t>In recent years, there has been a concerted effort to integrate technology into the educational framework.</w:t>
      </w:r>
      <w:r w:rsidRPr="003F5AE2">
        <w:rPr>
          <w:rFonts w:ascii="Arial" w:hAnsi="Arial" w:cs="Arial"/>
          <w:spacing w:val="40"/>
          <w:sz w:val="28"/>
          <w:szCs w:val="28"/>
        </w:rPr>
        <w:t xml:space="preserve"> </w:t>
      </w:r>
      <w:r w:rsidRPr="003F5AE2">
        <w:rPr>
          <w:rFonts w:ascii="Arial" w:hAnsi="Arial" w:cs="Arial"/>
          <w:sz w:val="28"/>
          <w:szCs w:val="28"/>
        </w:rPr>
        <w:t xml:space="preserve">Digital classrooms and e-learning platforms are </w:t>
      </w:r>
      <w:proofErr w:type="gramStart"/>
      <w:r w:rsidRPr="003F5AE2">
        <w:rPr>
          <w:rFonts w:ascii="Arial" w:hAnsi="Arial" w:cs="Arial"/>
          <w:sz w:val="28"/>
          <w:szCs w:val="28"/>
        </w:rPr>
        <w:t>being introduced</w:t>
      </w:r>
      <w:proofErr w:type="gramEnd"/>
      <w:r w:rsidRPr="003F5AE2">
        <w:rPr>
          <w:rFonts w:ascii="Arial" w:hAnsi="Arial" w:cs="Arial"/>
          <w:sz w:val="28"/>
          <w:szCs w:val="28"/>
        </w:rPr>
        <w:t xml:space="preserve"> to overcome geographical barriers and enhance the quality of education. The use of technology has been particularly beneficial in reaching out to students in remote areas, ensuring that they have access to the same resources as their urban counterparts. Initiatives like the Digital India campaign have further bolstered these efforts, providing</w:t>
      </w:r>
      <w:r w:rsidRPr="003F5AE2">
        <w:rPr>
          <w:rFonts w:ascii="Arial" w:hAnsi="Arial" w:cs="Arial"/>
          <w:spacing w:val="40"/>
          <w:sz w:val="28"/>
          <w:szCs w:val="28"/>
        </w:rPr>
        <w:t xml:space="preserve"> </w:t>
      </w:r>
      <w:r w:rsidRPr="003F5AE2">
        <w:rPr>
          <w:rFonts w:ascii="Arial" w:hAnsi="Arial" w:cs="Arial"/>
          <w:sz w:val="28"/>
          <w:szCs w:val="28"/>
        </w:rPr>
        <w:t>the necessary infrastructure and support.</w:t>
      </w:r>
    </w:p>
    <w:p w14:paraId="7894B04B" w14:textId="77777777" w:rsidR="00356884" w:rsidRPr="003F5AE2" w:rsidRDefault="00356884" w:rsidP="003F5AE2">
      <w:pPr>
        <w:pStyle w:val="BodyText"/>
        <w:spacing w:line="360" w:lineRule="auto"/>
        <w:jc w:val="left"/>
        <w:rPr>
          <w:rFonts w:ascii="Arial" w:hAnsi="Arial" w:cs="Arial"/>
          <w:sz w:val="28"/>
          <w:szCs w:val="28"/>
        </w:rPr>
      </w:pPr>
    </w:p>
    <w:p w14:paraId="7B3C1DA3"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The</w:t>
      </w:r>
      <w:r w:rsidRPr="003F5AE2">
        <w:rPr>
          <w:rFonts w:ascii="Arial" w:hAnsi="Arial" w:cs="Arial"/>
          <w:spacing w:val="-5"/>
          <w:sz w:val="28"/>
          <w:szCs w:val="28"/>
        </w:rPr>
        <w:t xml:space="preserve"> </w:t>
      </w:r>
      <w:r w:rsidRPr="003F5AE2">
        <w:rPr>
          <w:rFonts w:ascii="Arial" w:hAnsi="Arial" w:cs="Arial"/>
          <w:sz w:val="28"/>
          <w:szCs w:val="28"/>
        </w:rPr>
        <w:t>role</w:t>
      </w:r>
      <w:r w:rsidRPr="003F5AE2">
        <w:rPr>
          <w:rFonts w:ascii="Arial" w:hAnsi="Arial" w:cs="Arial"/>
          <w:spacing w:val="-5"/>
          <w:sz w:val="28"/>
          <w:szCs w:val="28"/>
        </w:rPr>
        <w:t xml:space="preserve"> </w:t>
      </w:r>
      <w:r w:rsidRPr="003F5AE2">
        <w:rPr>
          <w:rFonts w:ascii="Arial" w:hAnsi="Arial" w:cs="Arial"/>
          <w:sz w:val="28"/>
          <w:szCs w:val="28"/>
        </w:rPr>
        <w:t>of</w:t>
      </w:r>
      <w:r w:rsidRPr="003F5AE2">
        <w:rPr>
          <w:rFonts w:ascii="Arial" w:hAnsi="Arial" w:cs="Arial"/>
          <w:spacing w:val="-5"/>
          <w:sz w:val="28"/>
          <w:szCs w:val="28"/>
        </w:rPr>
        <w:t xml:space="preserve"> </w:t>
      </w:r>
      <w:r w:rsidRPr="003F5AE2">
        <w:rPr>
          <w:rFonts w:ascii="Arial" w:hAnsi="Arial" w:cs="Arial"/>
          <w:sz w:val="28"/>
          <w:szCs w:val="28"/>
        </w:rPr>
        <w:t>non-governmental</w:t>
      </w:r>
      <w:r w:rsidRPr="003F5AE2">
        <w:rPr>
          <w:rFonts w:ascii="Arial" w:hAnsi="Arial" w:cs="Arial"/>
          <w:spacing w:val="-5"/>
          <w:sz w:val="28"/>
          <w:szCs w:val="28"/>
        </w:rPr>
        <w:t xml:space="preserve"> </w:t>
      </w:r>
      <w:r w:rsidRPr="003F5AE2">
        <w:rPr>
          <w:rFonts w:ascii="Arial" w:hAnsi="Arial" w:cs="Arial"/>
          <w:sz w:val="28"/>
          <w:szCs w:val="28"/>
        </w:rPr>
        <w:t>organizations</w:t>
      </w:r>
      <w:r w:rsidRPr="003F5AE2">
        <w:rPr>
          <w:rFonts w:ascii="Arial" w:hAnsi="Arial" w:cs="Arial"/>
          <w:spacing w:val="-5"/>
          <w:sz w:val="28"/>
          <w:szCs w:val="28"/>
        </w:rPr>
        <w:t xml:space="preserve"> </w:t>
      </w:r>
      <w:r w:rsidRPr="003F5AE2">
        <w:rPr>
          <w:rFonts w:ascii="Arial" w:hAnsi="Arial" w:cs="Arial"/>
          <w:sz w:val="28"/>
          <w:szCs w:val="28"/>
        </w:rPr>
        <w:t>(NGOs)</w:t>
      </w:r>
      <w:r w:rsidRPr="003F5AE2">
        <w:rPr>
          <w:rFonts w:ascii="Arial" w:hAnsi="Arial" w:cs="Arial"/>
          <w:spacing w:val="-5"/>
          <w:sz w:val="28"/>
          <w:szCs w:val="28"/>
        </w:rPr>
        <w:t xml:space="preserve"> </w:t>
      </w:r>
      <w:r w:rsidRPr="003F5AE2">
        <w:rPr>
          <w:rFonts w:ascii="Arial" w:hAnsi="Arial" w:cs="Arial"/>
          <w:sz w:val="28"/>
          <w:szCs w:val="28"/>
        </w:rPr>
        <w:t>in</w:t>
      </w:r>
      <w:r w:rsidRPr="003F5AE2">
        <w:rPr>
          <w:rFonts w:ascii="Arial" w:hAnsi="Arial" w:cs="Arial"/>
          <w:spacing w:val="-5"/>
          <w:sz w:val="28"/>
          <w:szCs w:val="28"/>
        </w:rPr>
        <w:t xml:space="preserve"> </w:t>
      </w:r>
      <w:r w:rsidRPr="003F5AE2">
        <w:rPr>
          <w:rFonts w:ascii="Arial" w:hAnsi="Arial" w:cs="Arial"/>
          <w:sz w:val="28"/>
          <w:szCs w:val="28"/>
        </w:rPr>
        <w:t xml:space="preserve">the education sector cannot </w:t>
      </w:r>
      <w:proofErr w:type="gramStart"/>
      <w:r w:rsidRPr="003F5AE2">
        <w:rPr>
          <w:rFonts w:ascii="Arial" w:hAnsi="Arial" w:cs="Arial"/>
          <w:sz w:val="28"/>
          <w:szCs w:val="28"/>
        </w:rPr>
        <w:t>be overlooked</w:t>
      </w:r>
      <w:proofErr w:type="gramEnd"/>
      <w:r w:rsidRPr="003F5AE2">
        <w:rPr>
          <w:rFonts w:ascii="Arial" w:hAnsi="Arial" w:cs="Arial"/>
          <w:sz w:val="28"/>
          <w:szCs w:val="28"/>
        </w:rPr>
        <w:t xml:space="preserve">. Organizations such as the </w:t>
      </w:r>
      <w:r w:rsidR="00F61270" w:rsidRPr="003F5AE2">
        <w:rPr>
          <w:rFonts w:ascii="Arial" w:hAnsi="Arial" w:cs="Arial"/>
          <w:sz w:val="28"/>
          <w:szCs w:val="28"/>
        </w:rPr>
        <w:t>Northeast</w:t>
      </w:r>
      <w:r w:rsidRPr="003F5AE2">
        <w:rPr>
          <w:rFonts w:ascii="Arial" w:hAnsi="Arial" w:cs="Arial"/>
          <w:sz w:val="28"/>
          <w:szCs w:val="28"/>
        </w:rPr>
        <w:t xml:space="preserve"> Educational Trust (NEET) have been instrumental in implementing grassroots-level educational programs. These programs focus on holistic development, encompassing academic learning, vocational training, and life skills education. By </w:t>
      </w:r>
      <w:proofErr w:type="gramStart"/>
      <w:r w:rsidRPr="003F5AE2">
        <w:rPr>
          <w:rFonts w:ascii="Arial" w:hAnsi="Arial" w:cs="Arial"/>
          <w:sz w:val="28"/>
          <w:szCs w:val="28"/>
        </w:rPr>
        <w:t>working</w:t>
      </w:r>
      <w:proofErr w:type="gramEnd"/>
      <w:r w:rsidRPr="003F5AE2">
        <w:rPr>
          <w:rFonts w:ascii="Arial" w:hAnsi="Arial" w:cs="Arial"/>
          <w:sz w:val="28"/>
          <w:szCs w:val="28"/>
        </w:rPr>
        <w:t xml:space="preserve"> closely with local communities, NGOs have been able to tailor their</w:t>
      </w:r>
      <w:r w:rsidRPr="003F5AE2">
        <w:rPr>
          <w:rFonts w:ascii="Arial" w:hAnsi="Arial" w:cs="Arial"/>
          <w:spacing w:val="40"/>
          <w:sz w:val="28"/>
          <w:szCs w:val="28"/>
        </w:rPr>
        <w:t xml:space="preserve"> </w:t>
      </w:r>
      <w:r w:rsidRPr="003F5AE2">
        <w:rPr>
          <w:rFonts w:ascii="Arial" w:hAnsi="Arial" w:cs="Arial"/>
          <w:sz w:val="28"/>
          <w:szCs w:val="28"/>
        </w:rPr>
        <w:t>initiatives to meet the specific needs of the region.</w:t>
      </w:r>
    </w:p>
    <w:p w14:paraId="4C49E1BD" w14:textId="77777777" w:rsidR="00356884" w:rsidRPr="003F5AE2" w:rsidRDefault="00356884" w:rsidP="003F5AE2">
      <w:pPr>
        <w:pStyle w:val="BodyText"/>
        <w:spacing w:line="360" w:lineRule="auto"/>
        <w:jc w:val="left"/>
        <w:rPr>
          <w:rFonts w:ascii="Arial" w:hAnsi="Arial" w:cs="Arial"/>
          <w:sz w:val="28"/>
          <w:szCs w:val="28"/>
        </w:rPr>
      </w:pPr>
    </w:p>
    <w:p w14:paraId="4965DC50"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Furthermore, the emphasis on preserving and promoting local languages and dialects within the educational curriculum has gained momentum. Bilingual and multilingual</w:t>
      </w:r>
      <w:r w:rsidRPr="003F5AE2">
        <w:rPr>
          <w:rFonts w:ascii="Arial" w:hAnsi="Arial" w:cs="Arial"/>
          <w:spacing w:val="16"/>
          <w:sz w:val="28"/>
          <w:szCs w:val="28"/>
        </w:rPr>
        <w:t xml:space="preserve"> </w:t>
      </w:r>
      <w:r w:rsidRPr="003F5AE2">
        <w:rPr>
          <w:rFonts w:ascii="Arial" w:hAnsi="Arial" w:cs="Arial"/>
          <w:sz w:val="28"/>
          <w:szCs w:val="28"/>
        </w:rPr>
        <w:t>education</w:t>
      </w:r>
      <w:r w:rsidRPr="003F5AE2">
        <w:rPr>
          <w:rFonts w:ascii="Arial" w:hAnsi="Arial" w:cs="Arial"/>
          <w:spacing w:val="17"/>
          <w:sz w:val="28"/>
          <w:szCs w:val="28"/>
        </w:rPr>
        <w:t xml:space="preserve"> </w:t>
      </w:r>
      <w:r w:rsidRPr="003F5AE2">
        <w:rPr>
          <w:rFonts w:ascii="Arial" w:hAnsi="Arial" w:cs="Arial"/>
          <w:sz w:val="28"/>
          <w:szCs w:val="28"/>
        </w:rPr>
        <w:t>models</w:t>
      </w:r>
      <w:r w:rsidRPr="003F5AE2">
        <w:rPr>
          <w:rFonts w:ascii="Arial" w:hAnsi="Arial" w:cs="Arial"/>
          <w:spacing w:val="17"/>
          <w:sz w:val="28"/>
          <w:szCs w:val="28"/>
        </w:rPr>
        <w:t xml:space="preserve"> </w:t>
      </w:r>
      <w:r w:rsidRPr="003F5AE2">
        <w:rPr>
          <w:rFonts w:ascii="Arial" w:hAnsi="Arial" w:cs="Arial"/>
          <w:sz w:val="28"/>
          <w:szCs w:val="28"/>
        </w:rPr>
        <w:t>are</w:t>
      </w:r>
      <w:r w:rsidRPr="003F5AE2">
        <w:rPr>
          <w:rFonts w:ascii="Arial" w:hAnsi="Arial" w:cs="Arial"/>
          <w:spacing w:val="17"/>
          <w:sz w:val="28"/>
          <w:szCs w:val="28"/>
        </w:rPr>
        <w:t xml:space="preserve"> </w:t>
      </w:r>
      <w:proofErr w:type="gramStart"/>
      <w:r w:rsidRPr="003F5AE2">
        <w:rPr>
          <w:rFonts w:ascii="Arial" w:hAnsi="Arial" w:cs="Arial"/>
          <w:sz w:val="28"/>
          <w:szCs w:val="28"/>
        </w:rPr>
        <w:t>being</w:t>
      </w:r>
      <w:r w:rsidRPr="003F5AE2">
        <w:rPr>
          <w:rFonts w:ascii="Arial" w:hAnsi="Arial" w:cs="Arial"/>
          <w:spacing w:val="17"/>
          <w:sz w:val="28"/>
          <w:szCs w:val="28"/>
        </w:rPr>
        <w:t xml:space="preserve"> </w:t>
      </w:r>
      <w:r w:rsidRPr="003F5AE2">
        <w:rPr>
          <w:rFonts w:ascii="Arial" w:hAnsi="Arial" w:cs="Arial"/>
          <w:sz w:val="28"/>
          <w:szCs w:val="28"/>
        </w:rPr>
        <w:t>adopted</w:t>
      </w:r>
      <w:proofErr w:type="gramEnd"/>
      <w:r w:rsidRPr="003F5AE2">
        <w:rPr>
          <w:rFonts w:ascii="Arial" w:hAnsi="Arial" w:cs="Arial"/>
          <w:spacing w:val="17"/>
          <w:sz w:val="28"/>
          <w:szCs w:val="28"/>
        </w:rPr>
        <w:t xml:space="preserve"> </w:t>
      </w:r>
      <w:r w:rsidRPr="003F5AE2">
        <w:rPr>
          <w:rFonts w:ascii="Arial" w:hAnsi="Arial" w:cs="Arial"/>
          <w:sz w:val="28"/>
          <w:szCs w:val="28"/>
        </w:rPr>
        <w:t>to</w:t>
      </w:r>
      <w:r w:rsidRPr="003F5AE2">
        <w:rPr>
          <w:rFonts w:ascii="Arial" w:hAnsi="Arial" w:cs="Arial"/>
          <w:spacing w:val="17"/>
          <w:sz w:val="28"/>
          <w:szCs w:val="28"/>
        </w:rPr>
        <w:t xml:space="preserve"> </w:t>
      </w:r>
      <w:r w:rsidRPr="003F5AE2">
        <w:rPr>
          <w:rFonts w:ascii="Arial" w:hAnsi="Arial" w:cs="Arial"/>
          <w:spacing w:val="-2"/>
          <w:sz w:val="28"/>
          <w:szCs w:val="28"/>
        </w:rPr>
        <w:t>ensure</w:t>
      </w:r>
      <w:r w:rsidR="0071550C" w:rsidRPr="003F5AE2">
        <w:rPr>
          <w:rFonts w:ascii="Arial" w:hAnsi="Arial" w:cs="Arial"/>
          <w:sz w:val="28"/>
          <w:szCs w:val="28"/>
        </w:rPr>
        <w:t xml:space="preserve"> </w:t>
      </w:r>
      <w:r w:rsidRPr="003F5AE2">
        <w:rPr>
          <w:rFonts w:ascii="Arial" w:hAnsi="Arial" w:cs="Arial"/>
          <w:sz w:val="28"/>
          <w:szCs w:val="28"/>
        </w:rPr>
        <w:t xml:space="preserve">that students can learn in their </w:t>
      </w:r>
      <w:r w:rsidR="00D5402D" w:rsidRPr="003F5AE2">
        <w:rPr>
          <w:rFonts w:ascii="Arial" w:hAnsi="Arial" w:cs="Arial"/>
          <w:sz w:val="28"/>
          <w:szCs w:val="28"/>
        </w:rPr>
        <w:t>native language</w:t>
      </w:r>
      <w:r w:rsidRPr="003F5AE2">
        <w:rPr>
          <w:rFonts w:ascii="Arial" w:hAnsi="Arial" w:cs="Arial"/>
          <w:sz w:val="28"/>
          <w:szCs w:val="28"/>
        </w:rPr>
        <w:t xml:space="preserve"> while also </w:t>
      </w:r>
      <w:proofErr w:type="gramStart"/>
      <w:r w:rsidRPr="003F5AE2">
        <w:rPr>
          <w:rFonts w:ascii="Arial" w:hAnsi="Arial" w:cs="Arial"/>
          <w:sz w:val="28"/>
          <w:szCs w:val="28"/>
        </w:rPr>
        <w:t>acquiring</w:t>
      </w:r>
      <w:proofErr w:type="gramEnd"/>
      <w:r w:rsidRPr="003F5AE2">
        <w:rPr>
          <w:rFonts w:ascii="Arial" w:hAnsi="Arial" w:cs="Arial"/>
          <w:sz w:val="28"/>
          <w:szCs w:val="28"/>
        </w:rPr>
        <w:t xml:space="preserve"> </w:t>
      </w:r>
      <w:proofErr w:type="gramStart"/>
      <w:r w:rsidRPr="003F5AE2">
        <w:rPr>
          <w:rFonts w:ascii="Arial" w:hAnsi="Arial" w:cs="Arial"/>
          <w:sz w:val="28"/>
          <w:szCs w:val="28"/>
        </w:rPr>
        <w:t>proficiency</w:t>
      </w:r>
      <w:proofErr w:type="gramEnd"/>
      <w:r w:rsidRPr="003F5AE2">
        <w:rPr>
          <w:rFonts w:ascii="Arial" w:hAnsi="Arial" w:cs="Arial"/>
          <w:sz w:val="28"/>
          <w:szCs w:val="28"/>
        </w:rPr>
        <w:t xml:space="preserve"> in national and international languages. This approach not only enhances cognitive development but also fosters a sense of pride and identity among students.</w:t>
      </w:r>
    </w:p>
    <w:p w14:paraId="63C1BBEE"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The</w:t>
      </w:r>
      <w:r w:rsidRPr="003F5AE2">
        <w:rPr>
          <w:rFonts w:ascii="Arial" w:hAnsi="Arial" w:cs="Arial"/>
          <w:spacing w:val="-4"/>
          <w:sz w:val="28"/>
          <w:szCs w:val="28"/>
        </w:rPr>
        <w:t xml:space="preserve"> </w:t>
      </w:r>
      <w:r w:rsidRPr="003F5AE2">
        <w:rPr>
          <w:rFonts w:ascii="Arial" w:hAnsi="Arial" w:cs="Arial"/>
          <w:sz w:val="28"/>
          <w:szCs w:val="28"/>
        </w:rPr>
        <w:t>educational</w:t>
      </w:r>
      <w:r w:rsidRPr="003F5AE2">
        <w:rPr>
          <w:rFonts w:ascii="Arial" w:hAnsi="Arial" w:cs="Arial"/>
          <w:spacing w:val="-4"/>
          <w:sz w:val="28"/>
          <w:szCs w:val="28"/>
        </w:rPr>
        <w:t xml:space="preserve"> </w:t>
      </w:r>
      <w:r w:rsidRPr="003F5AE2">
        <w:rPr>
          <w:rFonts w:ascii="Arial" w:hAnsi="Arial" w:cs="Arial"/>
          <w:sz w:val="28"/>
          <w:szCs w:val="28"/>
        </w:rPr>
        <w:t>landscape</w:t>
      </w:r>
      <w:r w:rsidRPr="003F5AE2">
        <w:rPr>
          <w:rFonts w:ascii="Arial" w:hAnsi="Arial" w:cs="Arial"/>
          <w:spacing w:val="-4"/>
          <w:sz w:val="28"/>
          <w:szCs w:val="28"/>
        </w:rPr>
        <w:t xml:space="preserve"> </w:t>
      </w:r>
      <w:r w:rsidRPr="003F5AE2">
        <w:rPr>
          <w:rFonts w:ascii="Arial" w:hAnsi="Arial" w:cs="Arial"/>
          <w:sz w:val="28"/>
          <w:szCs w:val="28"/>
        </w:rPr>
        <w:t>of</w:t>
      </w:r>
      <w:r w:rsidRPr="003F5AE2">
        <w:rPr>
          <w:rFonts w:ascii="Arial" w:hAnsi="Arial" w:cs="Arial"/>
          <w:spacing w:val="-4"/>
          <w:sz w:val="28"/>
          <w:szCs w:val="28"/>
        </w:rPr>
        <w:t xml:space="preserve"> </w:t>
      </w:r>
      <w:r w:rsidR="00F61270" w:rsidRPr="003F5AE2">
        <w:rPr>
          <w:rFonts w:ascii="Arial" w:hAnsi="Arial" w:cs="Arial"/>
          <w:sz w:val="28"/>
          <w:szCs w:val="28"/>
        </w:rPr>
        <w:t>Northeast</w:t>
      </w:r>
      <w:r w:rsidRPr="003F5AE2">
        <w:rPr>
          <w:rFonts w:ascii="Arial" w:hAnsi="Arial" w:cs="Arial"/>
          <w:spacing w:val="-4"/>
          <w:sz w:val="28"/>
          <w:szCs w:val="28"/>
        </w:rPr>
        <w:t xml:space="preserve"> </w:t>
      </w:r>
      <w:r w:rsidRPr="003F5AE2">
        <w:rPr>
          <w:rFonts w:ascii="Arial" w:hAnsi="Arial" w:cs="Arial"/>
          <w:sz w:val="28"/>
          <w:szCs w:val="28"/>
        </w:rPr>
        <w:t>India</w:t>
      </w:r>
      <w:r w:rsidRPr="003F5AE2">
        <w:rPr>
          <w:rFonts w:ascii="Arial" w:hAnsi="Arial" w:cs="Arial"/>
          <w:spacing w:val="-4"/>
          <w:sz w:val="28"/>
          <w:szCs w:val="28"/>
        </w:rPr>
        <w:t xml:space="preserve"> </w:t>
      </w:r>
      <w:r w:rsidRPr="003F5AE2">
        <w:rPr>
          <w:rFonts w:ascii="Arial" w:hAnsi="Arial" w:cs="Arial"/>
          <w:sz w:val="28"/>
          <w:szCs w:val="28"/>
        </w:rPr>
        <w:t>is</w:t>
      </w:r>
      <w:r w:rsidRPr="003F5AE2">
        <w:rPr>
          <w:rFonts w:ascii="Arial" w:hAnsi="Arial" w:cs="Arial"/>
          <w:spacing w:val="-4"/>
          <w:sz w:val="28"/>
          <w:szCs w:val="28"/>
        </w:rPr>
        <w:t xml:space="preserve"> </w:t>
      </w:r>
      <w:r w:rsidRPr="003F5AE2">
        <w:rPr>
          <w:rFonts w:ascii="Arial" w:hAnsi="Arial" w:cs="Arial"/>
          <w:sz w:val="28"/>
          <w:szCs w:val="28"/>
        </w:rPr>
        <w:t>a</w:t>
      </w:r>
      <w:r w:rsidRPr="003F5AE2">
        <w:rPr>
          <w:rFonts w:ascii="Arial" w:hAnsi="Arial" w:cs="Arial"/>
          <w:spacing w:val="-4"/>
          <w:sz w:val="28"/>
          <w:szCs w:val="28"/>
        </w:rPr>
        <w:t xml:space="preserve"> </w:t>
      </w:r>
      <w:r w:rsidRPr="003F5AE2">
        <w:rPr>
          <w:rFonts w:ascii="Arial" w:hAnsi="Arial" w:cs="Arial"/>
          <w:sz w:val="28"/>
          <w:szCs w:val="28"/>
        </w:rPr>
        <w:t xml:space="preserve">dynamic and evolving entity. It is </w:t>
      </w:r>
      <w:r w:rsidR="00AE7CB0" w:rsidRPr="003F5AE2">
        <w:rPr>
          <w:rFonts w:ascii="Arial" w:hAnsi="Arial" w:cs="Arial"/>
          <w:sz w:val="28"/>
          <w:szCs w:val="28"/>
        </w:rPr>
        <w:t>characterised</w:t>
      </w:r>
      <w:r w:rsidRPr="003F5AE2">
        <w:rPr>
          <w:rFonts w:ascii="Arial" w:hAnsi="Arial" w:cs="Arial"/>
          <w:sz w:val="28"/>
          <w:szCs w:val="28"/>
        </w:rPr>
        <w:t xml:space="preserve"> by a harmonious blend of tradition and modernity, where ancient practices coexist with contemporary innovations. The region's commitment</w:t>
      </w:r>
      <w:r w:rsidRPr="003F5AE2">
        <w:rPr>
          <w:rFonts w:ascii="Arial" w:hAnsi="Arial" w:cs="Arial"/>
          <w:spacing w:val="-1"/>
          <w:sz w:val="28"/>
          <w:szCs w:val="28"/>
        </w:rPr>
        <w:t xml:space="preserve"> </w:t>
      </w:r>
      <w:r w:rsidRPr="003F5AE2">
        <w:rPr>
          <w:rFonts w:ascii="Arial" w:hAnsi="Arial" w:cs="Arial"/>
          <w:sz w:val="28"/>
          <w:szCs w:val="28"/>
        </w:rPr>
        <w:t>to</w:t>
      </w:r>
      <w:r w:rsidRPr="003F5AE2">
        <w:rPr>
          <w:rFonts w:ascii="Arial" w:hAnsi="Arial" w:cs="Arial"/>
          <w:spacing w:val="-1"/>
          <w:sz w:val="28"/>
          <w:szCs w:val="28"/>
        </w:rPr>
        <w:t xml:space="preserve"> </w:t>
      </w:r>
      <w:r w:rsidRPr="003F5AE2">
        <w:rPr>
          <w:rFonts w:ascii="Arial" w:hAnsi="Arial" w:cs="Arial"/>
          <w:sz w:val="28"/>
          <w:szCs w:val="28"/>
        </w:rPr>
        <w:t>education</w:t>
      </w:r>
      <w:r w:rsidRPr="003F5AE2">
        <w:rPr>
          <w:rFonts w:ascii="Arial" w:hAnsi="Arial" w:cs="Arial"/>
          <w:spacing w:val="-1"/>
          <w:sz w:val="28"/>
          <w:szCs w:val="28"/>
        </w:rPr>
        <w:t xml:space="preserve"> </w:t>
      </w:r>
      <w:r w:rsidRPr="003F5AE2">
        <w:rPr>
          <w:rFonts w:ascii="Arial" w:hAnsi="Arial" w:cs="Arial"/>
          <w:sz w:val="28"/>
          <w:szCs w:val="28"/>
        </w:rPr>
        <w:t>continues</w:t>
      </w:r>
      <w:r w:rsidRPr="003F5AE2">
        <w:rPr>
          <w:rFonts w:ascii="Arial" w:hAnsi="Arial" w:cs="Arial"/>
          <w:spacing w:val="-1"/>
          <w:sz w:val="28"/>
          <w:szCs w:val="28"/>
        </w:rPr>
        <w:t xml:space="preserve"> </w:t>
      </w:r>
      <w:r w:rsidRPr="003F5AE2">
        <w:rPr>
          <w:rFonts w:ascii="Arial" w:hAnsi="Arial" w:cs="Arial"/>
          <w:sz w:val="28"/>
          <w:szCs w:val="28"/>
        </w:rPr>
        <w:t>to</w:t>
      </w:r>
      <w:r w:rsidRPr="003F5AE2">
        <w:rPr>
          <w:rFonts w:ascii="Arial" w:hAnsi="Arial" w:cs="Arial"/>
          <w:spacing w:val="-1"/>
          <w:sz w:val="28"/>
          <w:szCs w:val="28"/>
        </w:rPr>
        <w:t xml:space="preserve"> </w:t>
      </w:r>
      <w:r w:rsidRPr="003F5AE2">
        <w:rPr>
          <w:rFonts w:ascii="Arial" w:hAnsi="Arial" w:cs="Arial"/>
          <w:sz w:val="28"/>
          <w:szCs w:val="28"/>
        </w:rPr>
        <w:t>play</w:t>
      </w:r>
      <w:r w:rsidRPr="003F5AE2">
        <w:rPr>
          <w:rFonts w:ascii="Arial" w:hAnsi="Arial" w:cs="Arial"/>
          <w:spacing w:val="-1"/>
          <w:sz w:val="28"/>
          <w:szCs w:val="28"/>
        </w:rPr>
        <w:t xml:space="preserve"> </w:t>
      </w:r>
      <w:r w:rsidRPr="003F5AE2">
        <w:rPr>
          <w:rFonts w:ascii="Arial" w:hAnsi="Arial" w:cs="Arial"/>
          <w:sz w:val="28"/>
          <w:szCs w:val="28"/>
        </w:rPr>
        <w:t>a</w:t>
      </w:r>
      <w:r w:rsidRPr="003F5AE2">
        <w:rPr>
          <w:rFonts w:ascii="Arial" w:hAnsi="Arial" w:cs="Arial"/>
          <w:spacing w:val="-1"/>
          <w:sz w:val="28"/>
          <w:szCs w:val="28"/>
        </w:rPr>
        <w:t xml:space="preserve"> </w:t>
      </w:r>
      <w:r w:rsidRPr="003F5AE2">
        <w:rPr>
          <w:rFonts w:ascii="Arial" w:hAnsi="Arial" w:cs="Arial"/>
          <w:sz w:val="28"/>
          <w:szCs w:val="28"/>
        </w:rPr>
        <w:t>crucial</w:t>
      </w:r>
      <w:r w:rsidRPr="003F5AE2">
        <w:rPr>
          <w:rFonts w:ascii="Arial" w:hAnsi="Arial" w:cs="Arial"/>
          <w:spacing w:val="-1"/>
          <w:sz w:val="28"/>
          <w:szCs w:val="28"/>
        </w:rPr>
        <w:t xml:space="preserve"> </w:t>
      </w:r>
      <w:r w:rsidRPr="003F5AE2">
        <w:rPr>
          <w:rFonts w:ascii="Arial" w:hAnsi="Arial" w:cs="Arial"/>
          <w:sz w:val="28"/>
          <w:szCs w:val="28"/>
        </w:rPr>
        <w:t>role</w:t>
      </w:r>
      <w:r w:rsidRPr="003F5AE2">
        <w:rPr>
          <w:rFonts w:ascii="Arial" w:hAnsi="Arial" w:cs="Arial"/>
          <w:spacing w:val="-1"/>
          <w:sz w:val="28"/>
          <w:szCs w:val="28"/>
        </w:rPr>
        <w:t xml:space="preserve"> </w:t>
      </w:r>
      <w:r w:rsidRPr="003F5AE2">
        <w:rPr>
          <w:rFonts w:ascii="Arial" w:hAnsi="Arial" w:cs="Arial"/>
          <w:sz w:val="28"/>
          <w:szCs w:val="28"/>
        </w:rPr>
        <w:t>in bridging cultures and fostering a more inclusive and enlightened society.</w:t>
      </w:r>
    </w:p>
    <w:p w14:paraId="1A53959F" w14:textId="77777777" w:rsidR="00356884" w:rsidRPr="003F5AE2" w:rsidRDefault="00000000" w:rsidP="003F5AE2">
      <w:pPr>
        <w:pStyle w:val="Heading3"/>
        <w:spacing w:line="360" w:lineRule="auto"/>
        <w:ind w:left="0"/>
        <w:rPr>
          <w:rFonts w:ascii="Arial" w:hAnsi="Arial" w:cs="Arial"/>
          <w:i w:val="0"/>
          <w:iCs w:val="0"/>
          <w:sz w:val="28"/>
          <w:szCs w:val="28"/>
        </w:rPr>
      </w:pPr>
      <w:r w:rsidRPr="003F5AE2">
        <w:rPr>
          <w:rFonts w:ascii="Arial" w:hAnsi="Arial" w:cs="Arial"/>
          <w:i w:val="0"/>
          <w:iCs w:val="0"/>
          <w:w w:val="105"/>
          <w:sz w:val="28"/>
          <w:szCs w:val="28"/>
        </w:rPr>
        <w:t>Case</w:t>
      </w:r>
      <w:r w:rsidRPr="003F5AE2">
        <w:rPr>
          <w:rFonts w:ascii="Arial" w:hAnsi="Arial" w:cs="Arial"/>
          <w:i w:val="0"/>
          <w:iCs w:val="0"/>
          <w:spacing w:val="9"/>
          <w:w w:val="105"/>
          <w:sz w:val="28"/>
          <w:szCs w:val="28"/>
        </w:rPr>
        <w:t xml:space="preserve"> </w:t>
      </w:r>
      <w:r w:rsidRPr="003F5AE2">
        <w:rPr>
          <w:rFonts w:ascii="Arial" w:hAnsi="Arial" w:cs="Arial"/>
          <w:i w:val="0"/>
          <w:iCs w:val="0"/>
          <w:w w:val="105"/>
          <w:sz w:val="28"/>
          <w:szCs w:val="28"/>
        </w:rPr>
        <w:t>Study:</w:t>
      </w:r>
      <w:r w:rsidRPr="003F5AE2">
        <w:rPr>
          <w:rFonts w:ascii="Arial" w:hAnsi="Arial" w:cs="Arial"/>
          <w:i w:val="0"/>
          <w:iCs w:val="0"/>
          <w:spacing w:val="9"/>
          <w:w w:val="105"/>
          <w:sz w:val="28"/>
          <w:szCs w:val="28"/>
        </w:rPr>
        <w:t xml:space="preserve"> </w:t>
      </w:r>
      <w:r w:rsidRPr="003F5AE2">
        <w:rPr>
          <w:rFonts w:ascii="Arial" w:hAnsi="Arial" w:cs="Arial"/>
          <w:i w:val="0"/>
          <w:iCs w:val="0"/>
          <w:spacing w:val="-2"/>
          <w:w w:val="105"/>
          <w:sz w:val="28"/>
          <w:szCs w:val="28"/>
        </w:rPr>
        <w:t>Media</w:t>
      </w:r>
    </w:p>
    <w:p w14:paraId="139FA76B" w14:textId="77777777" w:rsidR="00356884" w:rsidRPr="003F5AE2" w:rsidRDefault="00F61270" w:rsidP="003F5AE2">
      <w:pPr>
        <w:pStyle w:val="BodyText"/>
        <w:spacing w:before="256" w:line="360" w:lineRule="auto"/>
        <w:ind w:right="503"/>
        <w:rPr>
          <w:rFonts w:ascii="Arial" w:hAnsi="Arial" w:cs="Arial"/>
          <w:sz w:val="28"/>
          <w:szCs w:val="28"/>
        </w:rPr>
      </w:pPr>
      <w:r w:rsidRPr="003F5AE2">
        <w:rPr>
          <w:rFonts w:ascii="Arial" w:hAnsi="Arial" w:cs="Arial"/>
          <w:sz w:val="28"/>
          <w:szCs w:val="28"/>
        </w:rPr>
        <w:t xml:space="preserve">Northeast India, a region brimming with diverse cultures, languages, and </w:t>
      </w:r>
      <w:r w:rsidRPr="003F5AE2">
        <w:rPr>
          <w:rFonts w:ascii="Arial" w:hAnsi="Arial" w:cs="Arial"/>
          <w:sz w:val="28"/>
          <w:szCs w:val="28"/>
        </w:rPr>
        <w:lastRenderedPageBreak/>
        <w:t>traditions, has long been a mosaic of rich heritage. The media, in its multifaceted forms, plays a pivotal role in connecting these varied cultural tapestries, serving as a bridge that links the local with the global. The influence of media in Northeast India encompasses traditional</w:t>
      </w:r>
      <w:r w:rsidRPr="003F5AE2">
        <w:rPr>
          <w:rFonts w:ascii="Arial" w:hAnsi="Arial" w:cs="Arial"/>
          <w:spacing w:val="-2"/>
          <w:sz w:val="28"/>
          <w:szCs w:val="28"/>
        </w:rPr>
        <w:t xml:space="preserve"> </w:t>
      </w:r>
      <w:r w:rsidRPr="003F5AE2">
        <w:rPr>
          <w:rFonts w:ascii="Arial" w:hAnsi="Arial" w:cs="Arial"/>
          <w:sz w:val="28"/>
          <w:szCs w:val="28"/>
        </w:rPr>
        <w:t>forms</w:t>
      </w:r>
      <w:r w:rsidRPr="003F5AE2">
        <w:rPr>
          <w:rFonts w:ascii="Arial" w:hAnsi="Arial" w:cs="Arial"/>
          <w:spacing w:val="-2"/>
          <w:sz w:val="28"/>
          <w:szCs w:val="28"/>
        </w:rPr>
        <w:t xml:space="preserve"> </w:t>
      </w:r>
      <w:r w:rsidRPr="003F5AE2">
        <w:rPr>
          <w:rFonts w:ascii="Arial" w:hAnsi="Arial" w:cs="Arial"/>
          <w:sz w:val="28"/>
          <w:szCs w:val="28"/>
        </w:rPr>
        <w:t>such</w:t>
      </w:r>
      <w:r w:rsidRPr="003F5AE2">
        <w:rPr>
          <w:rFonts w:ascii="Arial" w:hAnsi="Arial" w:cs="Arial"/>
          <w:spacing w:val="-1"/>
          <w:sz w:val="28"/>
          <w:szCs w:val="28"/>
        </w:rPr>
        <w:t xml:space="preserve"> </w:t>
      </w:r>
      <w:r w:rsidRPr="003F5AE2">
        <w:rPr>
          <w:rFonts w:ascii="Arial" w:hAnsi="Arial" w:cs="Arial"/>
          <w:sz w:val="28"/>
          <w:szCs w:val="28"/>
        </w:rPr>
        <w:t>as</w:t>
      </w:r>
      <w:r w:rsidRPr="003F5AE2">
        <w:rPr>
          <w:rFonts w:ascii="Arial" w:hAnsi="Arial" w:cs="Arial"/>
          <w:spacing w:val="-2"/>
          <w:sz w:val="28"/>
          <w:szCs w:val="28"/>
        </w:rPr>
        <w:t xml:space="preserve"> </w:t>
      </w:r>
      <w:r w:rsidRPr="003F5AE2">
        <w:rPr>
          <w:rFonts w:ascii="Arial" w:hAnsi="Arial" w:cs="Arial"/>
          <w:sz w:val="28"/>
          <w:szCs w:val="28"/>
        </w:rPr>
        <w:t>folk</w:t>
      </w:r>
      <w:r w:rsidRPr="003F5AE2">
        <w:rPr>
          <w:rFonts w:ascii="Arial" w:hAnsi="Arial" w:cs="Arial"/>
          <w:spacing w:val="-1"/>
          <w:sz w:val="28"/>
          <w:szCs w:val="28"/>
        </w:rPr>
        <w:t xml:space="preserve"> </w:t>
      </w:r>
      <w:r w:rsidRPr="003F5AE2">
        <w:rPr>
          <w:rFonts w:ascii="Arial" w:hAnsi="Arial" w:cs="Arial"/>
          <w:sz w:val="28"/>
          <w:szCs w:val="28"/>
        </w:rPr>
        <w:t>storytelling,</w:t>
      </w:r>
      <w:r w:rsidRPr="003F5AE2">
        <w:rPr>
          <w:rFonts w:ascii="Arial" w:hAnsi="Arial" w:cs="Arial"/>
          <w:spacing w:val="-1"/>
          <w:sz w:val="28"/>
          <w:szCs w:val="28"/>
        </w:rPr>
        <w:t xml:space="preserve"> </w:t>
      </w:r>
      <w:r w:rsidRPr="003F5AE2">
        <w:rPr>
          <w:rFonts w:ascii="Arial" w:hAnsi="Arial" w:cs="Arial"/>
          <w:sz w:val="28"/>
          <w:szCs w:val="28"/>
        </w:rPr>
        <w:t>local</w:t>
      </w:r>
      <w:r w:rsidRPr="003F5AE2">
        <w:rPr>
          <w:rFonts w:ascii="Arial" w:hAnsi="Arial" w:cs="Arial"/>
          <w:spacing w:val="-2"/>
          <w:sz w:val="28"/>
          <w:szCs w:val="28"/>
        </w:rPr>
        <w:t xml:space="preserve"> </w:t>
      </w:r>
      <w:r w:rsidRPr="003F5AE2">
        <w:rPr>
          <w:rFonts w:ascii="Arial" w:hAnsi="Arial" w:cs="Arial"/>
          <w:sz w:val="28"/>
          <w:szCs w:val="28"/>
        </w:rPr>
        <w:t xml:space="preserve">newspapers, and radio broadcasts, as well as modern digital platforms that have rapidly gained traction in recent </w:t>
      </w:r>
      <w:r w:rsidR="00CB3AF9" w:rsidRPr="003F5AE2">
        <w:rPr>
          <w:rFonts w:ascii="Arial" w:hAnsi="Arial" w:cs="Arial"/>
          <w:sz w:val="28"/>
          <w:szCs w:val="28"/>
        </w:rPr>
        <w:t>years. Traditional</w:t>
      </w:r>
      <w:r w:rsidRPr="003F5AE2">
        <w:rPr>
          <w:rFonts w:ascii="Arial" w:hAnsi="Arial" w:cs="Arial"/>
          <w:sz w:val="28"/>
          <w:szCs w:val="28"/>
        </w:rPr>
        <w:t xml:space="preserve"> media in Northeast India has always been rooted in the region's oral storytelling traditions. Folk tales, songs, and dances are not merely forms of entertainment but also powerful mediums of cultural transmission. These stories, passed down through generations, encapsulate the ethos, values, and historical narratives of the communities. Local newspapers and radio stations further reinforce this cultural bond by </w:t>
      </w:r>
      <w:proofErr w:type="gramStart"/>
      <w:r w:rsidRPr="003F5AE2">
        <w:rPr>
          <w:rFonts w:ascii="Arial" w:hAnsi="Arial" w:cs="Arial"/>
          <w:sz w:val="28"/>
          <w:szCs w:val="28"/>
        </w:rPr>
        <w:t>disseminating</w:t>
      </w:r>
      <w:proofErr w:type="gramEnd"/>
      <w:r w:rsidRPr="003F5AE2">
        <w:rPr>
          <w:rFonts w:ascii="Arial" w:hAnsi="Arial" w:cs="Arial"/>
          <w:sz w:val="28"/>
          <w:szCs w:val="28"/>
        </w:rPr>
        <w:t xml:space="preserve"> news and stories in regional languages, ensuring that the local populace </w:t>
      </w:r>
      <w:proofErr w:type="gramStart"/>
      <w:r w:rsidRPr="003F5AE2">
        <w:rPr>
          <w:rFonts w:ascii="Arial" w:hAnsi="Arial" w:cs="Arial"/>
          <w:sz w:val="28"/>
          <w:szCs w:val="28"/>
        </w:rPr>
        <w:t>remains</w:t>
      </w:r>
      <w:proofErr w:type="gramEnd"/>
      <w:r w:rsidRPr="003F5AE2">
        <w:rPr>
          <w:rFonts w:ascii="Arial" w:hAnsi="Arial" w:cs="Arial"/>
          <w:sz w:val="28"/>
          <w:szCs w:val="28"/>
        </w:rPr>
        <w:t xml:space="preserve"> connected to their roots while also </w:t>
      </w:r>
      <w:proofErr w:type="gramStart"/>
      <w:r w:rsidRPr="003F5AE2">
        <w:rPr>
          <w:rFonts w:ascii="Arial" w:hAnsi="Arial" w:cs="Arial"/>
          <w:sz w:val="28"/>
          <w:szCs w:val="28"/>
        </w:rPr>
        <w:t>being informed</w:t>
      </w:r>
      <w:proofErr w:type="gramEnd"/>
      <w:r w:rsidRPr="003F5AE2">
        <w:rPr>
          <w:rFonts w:ascii="Arial" w:hAnsi="Arial" w:cs="Arial"/>
          <w:sz w:val="28"/>
          <w:szCs w:val="28"/>
        </w:rPr>
        <w:t xml:space="preserve"> about broader regional and national issues.</w:t>
      </w:r>
    </w:p>
    <w:p w14:paraId="6EE65F41" w14:textId="77777777" w:rsidR="00356884" w:rsidRPr="003F5AE2" w:rsidRDefault="00356884" w:rsidP="003F5AE2">
      <w:pPr>
        <w:pStyle w:val="BodyText"/>
        <w:spacing w:line="360" w:lineRule="auto"/>
        <w:jc w:val="left"/>
        <w:rPr>
          <w:rFonts w:ascii="Arial" w:hAnsi="Arial" w:cs="Arial"/>
          <w:sz w:val="28"/>
          <w:szCs w:val="28"/>
        </w:rPr>
      </w:pPr>
    </w:p>
    <w:p w14:paraId="16E120F9"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advent of digital media has brought about a transformative change in the way information </w:t>
      </w:r>
      <w:proofErr w:type="gramStart"/>
      <w:r w:rsidRPr="003F5AE2">
        <w:rPr>
          <w:rFonts w:ascii="Arial" w:hAnsi="Arial" w:cs="Arial"/>
          <w:sz w:val="28"/>
          <w:szCs w:val="28"/>
        </w:rPr>
        <w:t>is consumed</w:t>
      </w:r>
      <w:proofErr w:type="gramEnd"/>
      <w:r w:rsidRPr="003F5AE2">
        <w:rPr>
          <w:rFonts w:ascii="Arial" w:hAnsi="Arial" w:cs="Arial"/>
          <w:sz w:val="28"/>
          <w:szCs w:val="28"/>
        </w:rPr>
        <w:t xml:space="preserve"> and shared in </w:t>
      </w:r>
      <w:r w:rsidR="00F61270" w:rsidRPr="003F5AE2">
        <w:rPr>
          <w:rFonts w:ascii="Arial" w:hAnsi="Arial" w:cs="Arial"/>
          <w:sz w:val="28"/>
          <w:szCs w:val="28"/>
        </w:rPr>
        <w:t>Northeast</w:t>
      </w:r>
      <w:r w:rsidRPr="003F5AE2">
        <w:rPr>
          <w:rFonts w:ascii="Arial" w:hAnsi="Arial" w:cs="Arial"/>
          <w:sz w:val="28"/>
          <w:szCs w:val="28"/>
        </w:rPr>
        <w:t xml:space="preserve"> India. Social media platforms, online news portals, and digital storytelling have </w:t>
      </w:r>
      <w:r w:rsidR="00D5402D" w:rsidRPr="003F5AE2">
        <w:rPr>
          <w:rFonts w:ascii="Arial" w:hAnsi="Arial" w:cs="Arial"/>
          <w:sz w:val="28"/>
          <w:szCs w:val="28"/>
        </w:rPr>
        <w:t>opened</w:t>
      </w:r>
      <w:r w:rsidRPr="003F5AE2">
        <w:rPr>
          <w:rFonts w:ascii="Arial" w:hAnsi="Arial" w:cs="Arial"/>
          <w:sz w:val="28"/>
          <w:szCs w:val="28"/>
        </w:rPr>
        <w:t xml:space="preserve"> new avenues for cultural expression and exchange. Young people</w:t>
      </w:r>
      <w:r w:rsidR="00D5402D" w:rsidRPr="003F5AE2">
        <w:rPr>
          <w:rFonts w:ascii="Arial" w:hAnsi="Arial" w:cs="Arial"/>
          <w:sz w:val="28"/>
          <w:szCs w:val="28"/>
        </w:rPr>
        <w:t xml:space="preserve"> have</w:t>
      </w:r>
      <w:r w:rsidRPr="003F5AE2">
        <w:rPr>
          <w:rFonts w:ascii="Arial" w:hAnsi="Arial" w:cs="Arial"/>
          <w:sz w:val="28"/>
          <w:szCs w:val="28"/>
        </w:rPr>
        <w:t xml:space="preserve"> embraced these platforms to share their stories, music, art, and opinions, thus creating a dynamic and vibrant digital culture. This digital revolution has not only </w:t>
      </w:r>
      <w:proofErr w:type="spellStart"/>
      <w:r w:rsidR="00AE7CB0" w:rsidRPr="003F5AE2">
        <w:rPr>
          <w:rFonts w:ascii="Arial" w:hAnsi="Arial" w:cs="Arial"/>
          <w:sz w:val="28"/>
          <w:szCs w:val="28"/>
        </w:rPr>
        <w:t>democratised</w:t>
      </w:r>
      <w:proofErr w:type="spellEnd"/>
      <w:r w:rsidRPr="003F5AE2">
        <w:rPr>
          <w:rFonts w:ascii="Arial" w:hAnsi="Arial" w:cs="Arial"/>
          <w:sz w:val="28"/>
          <w:szCs w:val="28"/>
        </w:rPr>
        <w:t xml:space="preserve"> access to information but has also provided a platform for </w:t>
      </w:r>
      <w:proofErr w:type="spellStart"/>
      <w:r w:rsidR="00AE7CB0" w:rsidRPr="003F5AE2">
        <w:rPr>
          <w:rFonts w:ascii="Arial" w:hAnsi="Arial" w:cs="Arial"/>
          <w:sz w:val="28"/>
          <w:szCs w:val="28"/>
        </w:rPr>
        <w:t>marginalised</w:t>
      </w:r>
      <w:proofErr w:type="spellEnd"/>
      <w:r w:rsidRPr="003F5AE2">
        <w:rPr>
          <w:rFonts w:ascii="Arial" w:hAnsi="Arial" w:cs="Arial"/>
          <w:sz w:val="28"/>
          <w:szCs w:val="28"/>
        </w:rPr>
        <w:t xml:space="preserve"> voices to </w:t>
      </w:r>
      <w:proofErr w:type="gramStart"/>
      <w:r w:rsidRPr="003F5AE2">
        <w:rPr>
          <w:rFonts w:ascii="Arial" w:hAnsi="Arial" w:cs="Arial"/>
          <w:sz w:val="28"/>
          <w:szCs w:val="28"/>
        </w:rPr>
        <w:t xml:space="preserve">be </w:t>
      </w:r>
      <w:r w:rsidRPr="003F5AE2">
        <w:rPr>
          <w:rFonts w:ascii="Arial" w:hAnsi="Arial" w:cs="Arial"/>
          <w:spacing w:val="-2"/>
          <w:sz w:val="28"/>
          <w:szCs w:val="28"/>
        </w:rPr>
        <w:t>heard</w:t>
      </w:r>
      <w:proofErr w:type="gramEnd"/>
      <w:r w:rsidRPr="003F5AE2">
        <w:rPr>
          <w:rFonts w:ascii="Arial" w:hAnsi="Arial" w:cs="Arial"/>
          <w:spacing w:val="-2"/>
          <w:sz w:val="28"/>
          <w:szCs w:val="28"/>
        </w:rPr>
        <w:t>.</w:t>
      </w:r>
      <w:r w:rsidR="00AE7CB0" w:rsidRPr="003F5AE2">
        <w:rPr>
          <w:rFonts w:ascii="Arial" w:hAnsi="Arial" w:cs="Arial"/>
          <w:sz w:val="28"/>
          <w:szCs w:val="28"/>
        </w:rPr>
        <w:t xml:space="preserve"> </w:t>
      </w:r>
      <w:r w:rsidRPr="003F5AE2">
        <w:rPr>
          <w:rFonts w:ascii="Arial" w:hAnsi="Arial" w:cs="Arial"/>
          <w:sz w:val="28"/>
          <w:szCs w:val="28"/>
        </w:rPr>
        <w:t xml:space="preserve">Television in </w:t>
      </w:r>
      <w:r w:rsidR="00F61270" w:rsidRPr="003F5AE2">
        <w:rPr>
          <w:rFonts w:ascii="Arial" w:hAnsi="Arial" w:cs="Arial"/>
          <w:sz w:val="28"/>
          <w:szCs w:val="28"/>
        </w:rPr>
        <w:t>Northeast</w:t>
      </w:r>
      <w:r w:rsidRPr="003F5AE2">
        <w:rPr>
          <w:rFonts w:ascii="Arial" w:hAnsi="Arial" w:cs="Arial"/>
          <w:sz w:val="28"/>
          <w:szCs w:val="28"/>
        </w:rPr>
        <w:t xml:space="preserve"> India serves as another significant medium that connects the region to the rest of the country. Regional channels broadcast programs in local languages, which include news, entertainment, and educational content. These channels play a crucial role in preserving</w:t>
      </w:r>
      <w:r w:rsidRPr="003F5AE2">
        <w:rPr>
          <w:rFonts w:ascii="Arial" w:hAnsi="Arial" w:cs="Arial"/>
          <w:spacing w:val="40"/>
          <w:sz w:val="28"/>
          <w:szCs w:val="28"/>
        </w:rPr>
        <w:t xml:space="preserve"> </w:t>
      </w:r>
      <w:r w:rsidRPr="003F5AE2">
        <w:rPr>
          <w:rFonts w:ascii="Arial" w:hAnsi="Arial" w:cs="Arial"/>
          <w:sz w:val="28"/>
          <w:szCs w:val="28"/>
        </w:rPr>
        <w:t xml:space="preserve">and promoting the region's cultural heritage while also providing a window to the wider world. The representation of </w:t>
      </w:r>
      <w:r w:rsidR="00F61270" w:rsidRPr="003F5AE2">
        <w:rPr>
          <w:rFonts w:ascii="Arial" w:hAnsi="Arial" w:cs="Arial"/>
          <w:sz w:val="28"/>
          <w:szCs w:val="28"/>
        </w:rPr>
        <w:t>Northeast</w:t>
      </w:r>
      <w:r w:rsidRPr="003F5AE2">
        <w:rPr>
          <w:rFonts w:ascii="Arial" w:hAnsi="Arial" w:cs="Arial"/>
          <w:sz w:val="28"/>
          <w:szCs w:val="28"/>
        </w:rPr>
        <w:t xml:space="preserve"> India in national media, however, has often </w:t>
      </w:r>
      <w:proofErr w:type="gramStart"/>
      <w:r w:rsidRPr="003F5AE2">
        <w:rPr>
          <w:rFonts w:ascii="Arial" w:hAnsi="Arial" w:cs="Arial"/>
          <w:sz w:val="28"/>
          <w:szCs w:val="28"/>
        </w:rPr>
        <w:t>been limited</w:t>
      </w:r>
      <w:proofErr w:type="gramEnd"/>
      <w:r w:rsidRPr="003F5AE2">
        <w:rPr>
          <w:rFonts w:ascii="Arial" w:hAnsi="Arial" w:cs="Arial"/>
          <w:sz w:val="28"/>
          <w:szCs w:val="28"/>
        </w:rPr>
        <w:t xml:space="preserve"> and stereotypical. Efforts are </w:t>
      </w:r>
      <w:proofErr w:type="gramStart"/>
      <w:r w:rsidRPr="003F5AE2">
        <w:rPr>
          <w:rFonts w:ascii="Arial" w:hAnsi="Arial" w:cs="Arial"/>
          <w:sz w:val="28"/>
          <w:szCs w:val="28"/>
        </w:rPr>
        <w:t>being made</w:t>
      </w:r>
      <w:proofErr w:type="gramEnd"/>
      <w:r w:rsidRPr="003F5AE2">
        <w:rPr>
          <w:rFonts w:ascii="Arial" w:hAnsi="Arial" w:cs="Arial"/>
          <w:sz w:val="28"/>
          <w:szCs w:val="28"/>
        </w:rPr>
        <w:t xml:space="preserve"> to address this imbalance by producing more nuanced and authentic portrayals of the region’s diverse cultures and </w:t>
      </w:r>
      <w:r w:rsidRPr="003F5AE2">
        <w:rPr>
          <w:rFonts w:ascii="Arial" w:hAnsi="Arial" w:cs="Arial"/>
          <w:spacing w:val="-2"/>
          <w:sz w:val="28"/>
          <w:szCs w:val="28"/>
        </w:rPr>
        <w:t>issues.</w:t>
      </w:r>
    </w:p>
    <w:p w14:paraId="55BABA8F" w14:textId="77777777" w:rsidR="00356884" w:rsidRPr="003F5AE2" w:rsidRDefault="00356884" w:rsidP="003F5AE2">
      <w:pPr>
        <w:pStyle w:val="BodyText"/>
        <w:spacing w:line="360" w:lineRule="auto"/>
        <w:jc w:val="left"/>
        <w:rPr>
          <w:rFonts w:ascii="Arial" w:hAnsi="Arial" w:cs="Arial"/>
          <w:sz w:val="28"/>
          <w:szCs w:val="28"/>
        </w:rPr>
      </w:pPr>
    </w:p>
    <w:p w14:paraId="7793F270"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 xml:space="preserve">The role of media in </w:t>
      </w:r>
      <w:r w:rsidR="00F61270" w:rsidRPr="003F5AE2">
        <w:rPr>
          <w:rFonts w:ascii="Arial" w:hAnsi="Arial" w:cs="Arial"/>
          <w:sz w:val="28"/>
          <w:szCs w:val="28"/>
        </w:rPr>
        <w:t>Northeast</w:t>
      </w:r>
      <w:r w:rsidRPr="003F5AE2">
        <w:rPr>
          <w:rFonts w:ascii="Arial" w:hAnsi="Arial" w:cs="Arial"/>
          <w:sz w:val="28"/>
          <w:szCs w:val="28"/>
        </w:rPr>
        <w:t xml:space="preserve"> India is not without its challenges. The region's geographical remoteness and infrastructural limitations pose significant hurdles in terms of media reach and accessibility. Despite these challenges, community radio stations and local newspapers continue to thrive, often </w:t>
      </w:r>
      <w:proofErr w:type="gramStart"/>
      <w:r w:rsidRPr="003F5AE2">
        <w:rPr>
          <w:rFonts w:ascii="Arial" w:hAnsi="Arial" w:cs="Arial"/>
          <w:sz w:val="28"/>
          <w:szCs w:val="28"/>
        </w:rPr>
        <w:t>operating</w:t>
      </w:r>
      <w:proofErr w:type="gramEnd"/>
      <w:r w:rsidRPr="003F5AE2">
        <w:rPr>
          <w:rFonts w:ascii="Arial" w:hAnsi="Arial" w:cs="Arial"/>
          <w:sz w:val="28"/>
          <w:szCs w:val="28"/>
        </w:rPr>
        <w:t xml:space="preserve"> with limited resources but immense dedication. These grassroots media initiatives are crucial in ensuring that even the most remote communities have access to information and a platform to voice their </w:t>
      </w:r>
      <w:r w:rsidRPr="003F5AE2">
        <w:rPr>
          <w:rFonts w:ascii="Arial" w:hAnsi="Arial" w:cs="Arial"/>
          <w:spacing w:val="-2"/>
          <w:sz w:val="28"/>
          <w:szCs w:val="28"/>
        </w:rPr>
        <w:t>concerns.</w:t>
      </w:r>
    </w:p>
    <w:p w14:paraId="01C8A183" w14:textId="77777777" w:rsidR="00356884" w:rsidRPr="003F5AE2" w:rsidRDefault="00000000" w:rsidP="003F5AE2">
      <w:pPr>
        <w:pStyle w:val="BodyText"/>
        <w:spacing w:before="85" w:line="360" w:lineRule="auto"/>
        <w:ind w:right="106"/>
        <w:rPr>
          <w:rFonts w:ascii="Arial" w:hAnsi="Arial" w:cs="Arial"/>
          <w:sz w:val="28"/>
          <w:szCs w:val="28"/>
        </w:rPr>
      </w:pPr>
      <w:r w:rsidRPr="003F5AE2">
        <w:rPr>
          <w:rFonts w:ascii="Arial" w:hAnsi="Arial" w:cs="Arial"/>
          <w:sz w:val="28"/>
          <w:szCs w:val="28"/>
        </w:rPr>
        <w:t xml:space="preserve">Moreover, media in </w:t>
      </w:r>
      <w:r w:rsidR="00F61270" w:rsidRPr="003F5AE2">
        <w:rPr>
          <w:rFonts w:ascii="Arial" w:hAnsi="Arial" w:cs="Arial"/>
          <w:sz w:val="28"/>
          <w:szCs w:val="28"/>
        </w:rPr>
        <w:t>Northeast</w:t>
      </w:r>
      <w:r w:rsidRPr="003F5AE2">
        <w:rPr>
          <w:rFonts w:ascii="Arial" w:hAnsi="Arial" w:cs="Arial"/>
          <w:sz w:val="28"/>
          <w:szCs w:val="28"/>
        </w:rPr>
        <w:t xml:space="preserve"> India has been</w:t>
      </w:r>
      <w:r w:rsidRPr="003F5AE2">
        <w:rPr>
          <w:rFonts w:ascii="Arial" w:hAnsi="Arial" w:cs="Arial"/>
          <w:spacing w:val="80"/>
          <w:sz w:val="28"/>
          <w:szCs w:val="28"/>
        </w:rPr>
        <w:t xml:space="preserve"> </w:t>
      </w:r>
      <w:r w:rsidRPr="003F5AE2">
        <w:rPr>
          <w:rFonts w:ascii="Arial" w:hAnsi="Arial" w:cs="Arial"/>
          <w:sz w:val="28"/>
          <w:szCs w:val="28"/>
        </w:rPr>
        <w:t>instrumental in fostering social change and addressing critical issues such as ethnic conflicts, human rights, and environmental conservation. Journalists and media practitioners in the region often work under challenging conditions, but their efforts have led to greater awareness and advocacy on these pressing issues. Through investigative journalism, documentaries, and public service announcements, the media has played a pivotal role in highlighting the region's unique challenges and aspirations.</w:t>
      </w:r>
    </w:p>
    <w:p w14:paraId="08E8C495" w14:textId="77777777" w:rsidR="00356884" w:rsidRPr="003F5AE2" w:rsidRDefault="00356884" w:rsidP="003F5AE2">
      <w:pPr>
        <w:pStyle w:val="BodyText"/>
        <w:spacing w:line="360" w:lineRule="auto"/>
        <w:jc w:val="left"/>
        <w:rPr>
          <w:rFonts w:ascii="Arial" w:hAnsi="Arial" w:cs="Arial"/>
          <w:sz w:val="28"/>
          <w:szCs w:val="28"/>
        </w:rPr>
      </w:pPr>
    </w:p>
    <w:p w14:paraId="64CA3F20"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interplay between traditional and modern media in </w:t>
      </w:r>
      <w:r w:rsidR="00F61270" w:rsidRPr="003F5AE2">
        <w:rPr>
          <w:rFonts w:ascii="Arial" w:hAnsi="Arial" w:cs="Arial"/>
          <w:sz w:val="28"/>
          <w:szCs w:val="28"/>
        </w:rPr>
        <w:t>Northeast</w:t>
      </w:r>
      <w:r w:rsidRPr="003F5AE2">
        <w:rPr>
          <w:rFonts w:ascii="Arial" w:hAnsi="Arial" w:cs="Arial"/>
          <w:sz w:val="28"/>
          <w:szCs w:val="28"/>
        </w:rPr>
        <w:t xml:space="preserve"> India creates a rich and complex narrative landscape. This dynamic interaction not only preserves the region's cultural heritage but also propels it into the contemporary digital age. As </w:t>
      </w:r>
      <w:r w:rsidR="00F61270" w:rsidRPr="003F5AE2">
        <w:rPr>
          <w:rFonts w:ascii="Arial" w:hAnsi="Arial" w:cs="Arial"/>
          <w:sz w:val="28"/>
          <w:szCs w:val="28"/>
        </w:rPr>
        <w:t>Northeast</w:t>
      </w:r>
      <w:r w:rsidRPr="003F5AE2">
        <w:rPr>
          <w:rFonts w:ascii="Arial" w:hAnsi="Arial" w:cs="Arial"/>
          <w:sz w:val="28"/>
          <w:szCs w:val="28"/>
        </w:rPr>
        <w:t xml:space="preserve"> India continues to navigate its path of cultural preservation and</w:t>
      </w:r>
      <w:r w:rsidRPr="003F5AE2">
        <w:rPr>
          <w:rFonts w:ascii="Arial" w:hAnsi="Arial" w:cs="Arial"/>
          <w:spacing w:val="40"/>
          <w:sz w:val="28"/>
          <w:szCs w:val="28"/>
        </w:rPr>
        <w:t xml:space="preserve"> </w:t>
      </w:r>
      <w:r w:rsidR="00AE7CB0" w:rsidRPr="003F5AE2">
        <w:rPr>
          <w:rFonts w:ascii="Arial" w:hAnsi="Arial" w:cs="Arial"/>
          <w:spacing w:val="40"/>
          <w:sz w:val="28"/>
          <w:szCs w:val="28"/>
        </w:rPr>
        <w:t>modernisation</w:t>
      </w:r>
      <w:r w:rsidRPr="003F5AE2">
        <w:rPr>
          <w:rFonts w:ascii="Arial" w:hAnsi="Arial" w:cs="Arial"/>
          <w:sz w:val="28"/>
          <w:szCs w:val="28"/>
        </w:rPr>
        <w:t>, the media will undoubtedly remain a key player in shaping its identity and connecting its people,</w:t>
      </w:r>
      <w:r w:rsidRPr="003F5AE2">
        <w:rPr>
          <w:rFonts w:ascii="Arial" w:hAnsi="Arial" w:cs="Arial"/>
          <w:spacing w:val="40"/>
          <w:sz w:val="28"/>
          <w:szCs w:val="28"/>
        </w:rPr>
        <w:t xml:space="preserve"> </w:t>
      </w:r>
      <w:r w:rsidRPr="003F5AE2">
        <w:rPr>
          <w:rFonts w:ascii="Arial" w:hAnsi="Arial" w:cs="Arial"/>
          <w:sz w:val="28"/>
          <w:szCs w:val="28"/>
        </w:rPr>
        <w:t>both within the region and beyond.</w:t>
      </w:r>
    </w:p>
    <w:p w14:paraId="3DE4ABE5" w14:textId="77777777" w:rsidR="00356884" w:rsidRPr="003F5AE2" w:rsidRDefault="00356884" w:rsidP="003F5AE2">
      <w:pPr>
        <w:pStyle w:val="BodyText"/>
        <w:spacing w:before="10" w:line="360" w:lineRule="auto"/>
        <w:jc w:val="left"/>
        <w:rPr>
          <w:rFonts w:ascii="Arial" w:hAnsi="Arial" w:cs="Arial"/>
          <w:sz w:val="28"/>
          <w:szCs w:val="28"/>
        </w:rPr>
      </w:pPr>
    </w:p>
    <w:p w14:paraId="08A355B9" w14:textId="77777777" w:rsidR="00356884" w:rsidRPr="002C478E" w:rsidRDefault="00000000" w:rsidP="003F5AE2">
      <w:pPr>
        <w:pStyle w:val="Heading3"/>
        <w:spacing w:line="360" w:lineRule="auto"/>
        <w:ind w:left="0"/>
        <w:rPr>
          <w:rFonts w:ascii="Arial" w:hAnsi="Arial" w:cs="Arial"/>
          <w:b/>
          <w:bCs/>
          <w:i w:val="0"/>
          <w:iCs w:val="0"/>
          <w:sz w:val="28"/>
          <w:szCs w:val="28"/>
        </w:rPr>
      </w:pPr>
      <w:r w:rsidRPr="002C478E">
        <w:rPr>
          <w:rFonts w:ascii="Arial" w:hAnsi="Arial" w:cs="Arial"/>
          <w:b/>
          <w:bCs/>
          <w:i w:val="0"/>
          <w:iCs w:val="0"/>
          <w:w w:val="110"/>
          <w:sz w:val="28"/>
          <w:szCs w:val="28"/>
        </w:rPr>
        <w:t>Case</w:t>
      </w:r>
      <w:r w:rsidRPr="002C478E">
        <w:rPr>
          <w:rFonts w:ascii="Arial" w:hAnsi="Arial" w:cs="Arial"/>
          <w:b/>
          <w:bCs/>
          <w:i w:val="0"/>
          <w:iCs w:val="0"/>
          <w:spacing w:val="12"/>
          <w:w w:val="110"/>
          <w:sz w:val="28"/>
          <w:szCs w:val="28"/>
        </w:rPr>
        <w:t xml:space="preserve"> </w:t>
      </w:r>
      <w:r w:rsidRPr="002C478E">
        <w:rPr>
          <w:rFonts w:ascii="Arial" w:hAnsi="Arial" w:cs="Arial"/>
          <w:b/>
          <w:bCs/>
          <w:i w:val="0"/>
          <w:iCs w:val="0"/>
          <w:w w:val="110"/>
          <w:sz w:val="28"/>
          <w:szCs w:val="28"/>
        </w:rPr>
        <w:t>Study:</w:t>
      </w:r>
      <w:r w:rsidRPr="002C478E">
        <w:rPr>
          <w:rFonts w:ascii="Arial" w:hAnsi="Arial" w:cs="Arial"/>
          <w:b/>
          <w:bCs/>
          <w:i w:val="0"/>
          <w:iCs w:val="0"/>
          <w:spacing w:val="12"/>
          <w:w w:val="110"/>
          <w:sz w:val="28"/>
          <w:szCs w:val="28"/>
        </w:rPr>
        <w:t xml:space="preserve"> </w:t>
      </w:r>
      <w:r w:rsidRPr="002C478E">
        <w:rPr>
          <w:rFonts w:ascii="Arial" w:hAnsi="Arial" w:cs="Arial"/>
          <w:b/>
          <w:bCs/>
          <w:i w:val="0"/>
          <w:iCs w:val="0"/>
          <w:w w:val="110"/>
          <w:sz w:val="28"/>
          <w:szCs w:val="28"/>
        </w:rPr>
        <w:t>Economic</w:t>
      </w:r>
      <w:r w:rsidRPr="002C478E">
        <w:rPr>
          <w:rFonts w:ascii="Arial" w:hAnsi="Arial" w:cs="Arial"/>
          <w:b/>
          <w:bCs/>
          <w:i w:val="0"/>
          <w:iCs w:val="0"/>
          <w:spacing w:val="12"/>
          <w:w w:val="110"/>
          <w:sz w:val="28"/>
          <w:szCs w:val="28"/>
        </w:rPr>
        <w:t xml:space="preserve"> </w:t>
      </w:r>
      <w:r w:rsidRPr="002C478E">
        <w:rPr>
          <w:rFonts w:ascii="Arial" w:hAnsi="Arial" w:cs="Arial"/>
          <w:b/>
          <w:bCs/>
          <w:i w:val="0"/>
          <w:iCs w:val="0"/>
          <w:spacing w:val="-2"/>
          <w:w w:val="110"/>
          <w:sz w:val="28"/>
          <w:szCs w:val="28"/>
        </w:rPr>
        <w:t>Partnerships</w:t>
      </w:r>
    </w:p>
    <w:p w14:paraId="7D1C5266" w14:textId="77777777" w:rsidR="00356884" w:rsidRPr="003F5AE2" w:rsidRDefault="00356884" w:rsidP="003F5AE2">
      <w:pPr>
        <w:pStyle w:val="BodyText"/>
        <w:spacing w:before="0" w:line="360" w:lineRule="auto"/>
        <w:jc w:val="left"/>
        <w:rPr>
          <w:rFonts w:ascii="Arial" w:hAnsi="Arial" w:cs="Arial"/>
          <w:sz w:val="28"/>
          <w:szCs w:val="28"/>
        </w:rPr>
      </w:pPr>
    </w:p>
    <w:p w14:paraId="42921C19" w14:textId="77777777" w:rsidR="00356884" w:rsidRPr="003F5AE2" w:rsidRDefault="00F61270" w:rsidP="003F5AE2">
      <w:pPr>
        <w:pStyle w:val="BodyText"/>
        <w:spacing w:before="256" w:line="360" w:lineRule="auto"/>
        <w:ind w:right="105"/>
        <w:rPr>
          <w:rFonts w:ascii="Arial" w:hAnsi="Arial" w:cs="Arial"/>
          <w:sz w:val="28"/>
          <w:szCs w:val="28"/>
        </w:rPr>
      </w:pPr>
      <w:r w:rsidRPr="003F5AE2">
        <w:rPr>
          <w:rFonts w:ascii="Arial" w:hAnsi="Arial" w:cs="Arial"/>
          <w:sz w:val="28"/>
          <w:szCs w:val="28"/>
        </w:rPr>
        <w:t>Northeast India, with its rich tapestry of cultures, traditions,</w:t>
      </w:r>
      <w:r w:rsidRPr="003F5AE2">
        <w:rPr>
          <w:rFonts w:ascii="Arial" w:hAnsi="Arial" w:cs="Arial"/>
          <w:spacing w:val="78"/>
          <w:w w:val="150"/>
          <w:sz w:val="28"/>
          <w:szCs w:val="28"/>
        </w:rPr>
        <w:t xml:space="preserve"> </w:t>
      </w:r>
      <w:r w:rsidRPr="003F5AE2">
        <w:rPr>
          <w:rFonts w:ascii="Arial" w:hAnsi="Arial" w:cs="Arial"/>
          <w:sz w:val="28"/>
          <w:szCs w:val="28"/>
        </w:rPr>
        <w:t>and</w:t>
      </w:r>
      <w:r w:rsidRPr="003F5AE2">
        <w:rPr>
          <w:rFonts w:ascii="Arial" w:hAnsi="Arial" w:cs="Arial"/>
          <w:spacing w:val="79"/>
          <w:w w:val="150"/>
          <w:sz w:val="28"/>
          <w:szCs w:val="28"/>
        </w:rPr>
        <w:t xml:space="preserve"> </w:t>
      </w:r>
      <w:r w:rsidRPr="003F5AE2">
        <w:rPr>
          <w:rFonts w:ascii="Arial" w:hAnsi="Arial" w:cs="Arial"/>
          <w:sz w:val="28"/>
          <w:szCs w:val="28"/>
        </w:rPr>
        <w:t>natural</w:t>
      </w:r>
      <w:r w:rsidRPr="003F5AE2">
        <w:rPr>
          <w:rFonts w:ascii="Arial" w:hAnsi="Arial" w:cs="Arial"/>
          <w:spacing w:val="78"/>
          <w:w w:val="150"/>
          <w:sz w:val="28"/>
          <w:szCs w:val="28"/>
        </w:rPr>
        <w:t xml:space="preserve"> </w:t>
      </w:r>
      <w:r w:rsidRPr="003F5AE2">
        <w:rPr>
          <w:rFonts w:ascii="Arial" w:hAnsi="Arial" w:cs="Arial"/>
          <w:sz w:val="28"/>
          <w:szCs w:val="28"/>
        </w:rPr>
        <w:t>resources,</w:t>
      </w:r>
      <w:r w:rsidRPr="003F5AE2">
        <w:rPr>
          <w:rFonts w:ascii="Arial" w:hAnsi="Arial" w:cs="Arial"/>
          <w:spacing w:val="79"/>
          <w:w w:val="150"/>
          <w:sz w:val="28"/>
          <w:szCs w:val="28"/>
        </w:rPr>
        <w:t xml:space="preserve"> </w:t>
      </w:r>
      <w:r w:rsidRPr="003F5AE2">
        <w:rPr>
          <w:rFonts w:ascii="Arial" w:hAnsi="Arial" w:cs="Arial"/>
          <w:sz w:val="28"/>
          <w:szCs w:val="28"/>
        </w:rPr>
        <w:t>stands</w:t>
      </w:r>
      <w:r w:rsidRPr="003F5AE2">
        <w:rPr>
          <w:rFonts w:ascii="Arial" w:hAnsi="Arial" w:cs="Arial"/>
          <w:spacing w:val="79"/>
          <w:w w:val="150"/>
          <w:sz w:val="28"/>
          <w:szCs w:val="28"/>
        </w:rPr>
        <w:t xml:space="preserve"> </w:t>
      </w:r>
      <w:r w:rsidRPr="003F5AE2">
        <w:rPr>
          <w:rFonts w:ascii="Arial" w:hAnsi="Arial" w:cs="Arial"/>
          <w:sz w:val="28"/>
          <w:szCs w:val="28"/>
        </w:rPr>
        <w:t>at</w:t>
      </w:r>
      <w:r w:rsidRPr="003F5AE2">
        <w:rPr>
          <w:rFonts w:ascii="Arial" w:hAnsi="Arial" w:cs="Arial"/>
          <w:spacing w:val="78"/>
          <w:w w:val="150"/>
          <w:sz w:val="28"/>
          <w:szCs w:val="28"/>
        </w:rPr>
        <w:t xml:space="preserve"> </w:t>
      </w:r>
      <w:r w:rsidRPr="003F5AE2">
        <w:rPr>
          <w:rFonts w:ascii="Arial" w:hAnsi="Arial" w:cs="Arial"/>
          <w:sz w:val="28"/>
          <w:szCs w:val="28"/>
        </w:rPr>
        <w:t>a</w:t>
      </w:r>
      <w:r w:rsidRPr="003F5AE2">
        <w:rPr>
          <w:rFonts w:ascii="Arial" w:hAnsi="Arial" w:cs="Arial"/>
          <w:spacing w:val="79"/>
          <w:w w:val="150"/>
          <w:sz w:val="28"/>
          <w:szCs w:val="28"/>
        </w:rPr>
        <w:t xml:space="preserve"> </w:t>
      </w:r>
      <w:r w:rsidRPr="003F5AE2">
        <w:rPr>
          <w:rFonts w:ascii="Arial" w:hAnsi="Arial" w:cs="Arial"/>
          <w:spacing w:val="-2"/>
          <w:sz w:val="28"/>
          <w:szCs w:val="28"/>
        </w:rPr>
        <w:t>unique</w:t>
      </w:r>
      <w:r w:rsidR="00AE7CB0" w:rsidRPr="003F5AE2">
        <w:rPr>
          <w:rFonts w:ascii="Arial" w:hAnsi="Arial" w:cs="Arial"/>
          <w:sz w:val="28"/>
          <w:szCs w:val="28"/>
        </w:rPr>
        <w:t xml:space="preserve"> c</w:t>
      </w:r>
      <w:r w:rsidRPr="003F5AE2">
        <w:rPr>
          <w:rFonts w:ascii="Arial" w:hAnsi="Arial" w:cs="Arial"/>
          <w:sz w:val="28"/>
          <w:szCs w:val="28"/>
        </w:rPr>
        <w:t>rossroads. The region's strategic location, sharing borders with</w:t>
      </w:r>
      <w:r w:rsidRPr="003F5AE2">
        <w:rPr>
          <w:rFonts w:ascii="Arial" w:hAnsi="Arial" w:cs="Arial"/>
          <w:spacing w:val="-6"/>
          <w:sz w:val="28"/>
          <w:szCs w:val="28"/>
        </w:rPr>
        <w:t xml:space="preserve"> </w:t>
      </w:r>
      <w:proofErr w:type="gramStart"/>
      <w:r w:rsidRPr="003F5AE2">
        <w:rPr>
          <w:rFonts w:ascii="Arial" w:hAnsi="Arial" w:cs="Arial"/>
          <w:sz w:val="28"/>
          <w:szCs w:val="28"/>
        </w:rPr>
        <w:t>several</w:t>
      </w:r>
      <w:proofErr w:type="gramEnd"/>
      <w:r w:rsidRPr="003F5AE2">
        <w:rPr>
          <w:rFonts w:ascii="Arial" w:hAnsi="Arial" w:cs="Arial"/>
          <w:spacing w:val="-5"/>
          <w:sz w:val="28"/>
          <w:szCs w:val="28"/>
        </w:rPr>
        <w:t xml:space="preserve"> </w:t>
      </w:r>
      <w:r w:rsidRPr="003F5AE2">
        <w:rPr>
          <w:rFonts w:ascii="Arial" w:hAnsi="Arial" w:cs="Arial"/>
          <w:sz w:val="28"/>
          <w:szCs w:val="28"/>
        </w:rPr>
        <w:t>countries,</w:t>
      </w:r>
      <w:r w:rsidRPr="003F5AE2">
        <w:rPr>
          <w:rFonts w:ascii="Arial" w:hAnsi="Arial" w:cs="Arial"/>
          <w:spacing w:val="-5"/>
          <w:sz w:val="28"/>
          <w:szCs w:val="28"/>
        </w:rPr>
        <w:t xml:space="preserve"> </w:t>
      </w:r>
      <w:r w:rsidRPr="003F5AE2">
        <w:rPr>
          <w:rFonts w:ascii="Arial" w:hAnsi="Arial" w:cs="Arial"/>
          <w:sz w:val="28"/>
          <w:szCs w:val="28"/>
        </w:rPr>
        <w:t>offers</w:t>
      </w:r>
      <w:r w:rsidRPr="003F5AE2">
        <w:rPr>
          <w:rFonts w:ascii="Arial" w:hAnsi="Arial" w:cs="Arial"/>
          <w:spacing w:val="-5"/>
          <w:sz w:val="28"/>
          <w:szCs w:val="28"/>
        </w:rPr>
        <w:t xml:space="preserve"> </w:t>
      </w:r>
      <w:r w:rsidRPr="003F5AE2">
        <w:rPr>
          <w:rFonts w:ascii="Arial" w:hAnsi="Arial" w:cs="Arial"/>
          <w:sz w:val="28"/>
          <w:szCs w:val="28"/>
        </w:rPr>
        <w:t>a</w:t>
      </w:r>
      <w:r w:rsidRPr="003F5AE2">
        <w:rPr>
          <w:rFonts w:ascii="Arial" w:hAnsi="Arial" w:cs="Arial"/>
          <w:spacing w:val="-6"/>
          <w:sz w:val="28"/>
          <w:szCs w:val="28"/>
        </w:rPr>
        <w:t xml:space="preserve"> </w:t>
      </w:r>
      <w:r w:rsidRPr="003F5AE2">
        <w:rPr>
          <w:rFonts w:ascii="Arial" w:hAnsi="Arial" w:cs="Arial"/>
          <w:sz w:val="28"/>
          <w:szCs w:val="28"/>
        </w:rPr>
        <w:t>plethora</w:t>
      </w:r>
      <w:r w:rsidRPr="003F5AE2">
        <w:rPr>
          <w:rFonts w:ascii="Arial" w:hAnsi="Arial" w:cs="Arial"/>
          <w:spacing w:val="-5"/>
          <w:sz w:val="28"/>
          <w:szCs w:val="28"/>
        </w:rPr>
        <w:t xml:space="preserve"> </w:t>
      </w:r>
      <w:r w:rsidRPr="003F5AE2">
        <w:rPr>
          <w:rFonts w:ascii="Arial" w:hAnsi="Arial" w:cs="Arial"/>
          <w:sz w:val="28"/>
          <w:szCs w:val="28"/>
        </w:rPr>
        <w:t>of</w:t>
      </w:r>
      <w:r w:rsidRPr="003F5AE2">
        <w:rPr>
          <w:rFonts w:ascii="Arial" w:hAnsi="Arial" w:cs="Arial"/>
          <w:spacing w:val="-6"/>
          <w:sz w:val="28"/>
          <w:szCs w:val="28"/>
        </w:rPr>
        <w:t xml:space="preserve"> </w:t>
      </w:r>
      <w:r w:rsidRPr="003F5AE2">
        <w:rPr>
          <w:rFonts w:ascii="Arial" w:hAnsi="Arial" w:cs="Arial"/>
          <w:sz w:val="28"/>
          <w:szCs w:val="28"/>
        </w:rPr>
        <w:t>opportunities</w:t>
      </w:r>
      <w:r w:rsidRPr="003F5AE2">
        <w:rPr>
          <w:rFonts w:ascii="Arial" w:hAnsi="Arial" w:cs="Arial"/>
          <w:spacing w:val="-5"/>
          <w:sz w:val="28"/>
          <w:szCs w:val="28"/>
        </w:rPr>
        <w:t xml:space="preserve"> </w:t>
      </w:r>
      <w:r w:rsidRPr="003F5AE2">
        <w:rPr>
          <w:rFonts w:ascii="Arial" w:hAnsi="Arial" w:cs="Arial"/>
          <w:sz w:val="28"/>
          <w:szCs w:val="28"/>
        </w:rPr>
        <w:t xml:space="preserve">for economic partnerships that can significantly bolster its development trajectory. The intricate balance of </w:t>
      </w:r>
      <w:proofErr w:type="gramStart"/>
      <w:r w:rsidRPr="003F5AE2">
        <w:rPr>
          <w:rFonts w:ascii="Arial" w:hAnsi="Arial" w:cs="Arial"/>
          <w:sz w:val="28"/>
          <w:szCs w:val="28"/>
        </w:rPr>
        <w:lastRenderedPageBreak/>
        <w:t>leveraging</w:t>
      </w:r>
      <w:proofErr w:type="gramEnd"/>
      <w:r w:rsidRPr="003F5AE2">
        <w:rPr>
          <w:rFonts w:ascii="Arial" w:hAnsi="Arial" w:cs="Arial"/>
          <w:sz w:val="28"/>
          <w:szCs w:val="28"/>
        </w:rPr>
        <w:t xml:space="preserve"> its cultural heritage while embracing modern economic frameworks is crucial for sustainable growth.</w:t>
      </w:r>
    </w:p>
    <w:p w14:paraId="7A4CCD76" w14:textId="77777777" w:rsidR="00356884" w:rsidRPr="003F5AE2" w:rsidRDefault="00356884" w:rsidP="003F5AE2">
      <w:pPr>
        <w:pStyle w:val="BodyText"/>
        <w:spacing w:line="360" w:lineRule="auto"/>
        <w:jc w:val="left"/>
        <w:rPr>
          <w:rFonts w:ascii="Arial" w:hAnsi="Arial" w:cs="Arial"/>
          <w:sz w:val="28"/>
          <w:szCs w:val="28"/>
        </w:rPr>
      </w:pPr>
    </w:p>
    <w:p w14:paraId="6F7314A9" w14:textId="77777777" w:rsidR="00356884" w:rsidRPr="003F5AE2" w:rsidRDefault="00000000" w:rsidP="003F5AE2">
      <w:pPr>
        <w:pStyle w:val="BodyText"/>
        <w:spacing w:before="0" w:line="360" w:lineRule="auto"/>
        <w:ind w:right="502"/>
        <w:rPr>
          <w:rFonts w:ascii="Arial" w:hAnsi="Arial" w:cs="Arial"/>
          <w:sz w:val="28"/>
          <w:szCs w:val="28"/>
        </w:rPr>
      </w:pPr>
      <w:r w:rsidRPr="003F5AE2">
        <w:rPr>
          <w:rFonts w:ascii="Arial" w:hAnsi="Arial" w:cs="Arial"/>
          <w:sz w:val="28"/>
          <w:szCs w:val="28"/>
        </w:rPr>
        <w:t xml:space="preserve">The vibrant markets of </w:t>
      </w:r>
      <w:r w:rsidR="00F61270" w:rsidRPr="003F5AE2">
        <w:rPr>
          <w:rFonts w:ascii="Arial" w:hAnsi="Arial" w:cs="Arial"/>
          <w:sz w:val="28"/>
          <w:szCs w:val="28"/>
        </w:rPr>
        <w:t>Northeast</w:t>
      </w:r>
      <w:r w:rsidRPr="003F5AE2">
        <w:rPr>
          <w:rFonts w:ascii="Arial" w:hAnsi="Arial" w:cs="Arial"/>
          <w:sz w:val="28"/>
          <w:szCs w:val="28"/>
        </w:rPr>
        <w:t xml:space="preserve"> India, bustling with</w:t>
      </w:r>
      <w:r w:rsidRPr="003F5AE2">
        <w:rPr>
          <w:rFonts w:ascii="Arial" w:hAnsi="Arial" w:cs="Arial"/>
          <w:spacing w:val="40"/>
          <w:sz w:val="28"/>
          <w:szCs w:val="28"/>
        </w:rPr>
        <w:t xml:space="preserve"> </w:t>
      </w:r>
      <w:r w:rsidRPr="003F5AE2">
        <w:rPr>
          <w:rFonts w:ascii="Arial" w:hAnsi="Arial" w:cs="Arial"/>
          <w:sz w:val="28"/>
          <w:szCs w:val="28"/>
        </w:rPr>
        <w:t xml:space="preserve">local crafts, textiles, and organic produce, have long been a testament to the region's </w:t>
      </w:r>
      <w:r w:rsidR="00D5402D" w:rsidRPr="003F5AE2">
        <w:rPr>
          <w:rFonts w:ascii="Arial" w:hAnsi="Arial" w:cs="Arial"/>
          <w:sz w:val="28"/>
          <w:szCs w:val="28"/>
        </w:rPr>
        <w:t>enterprising spirit</w:t>
      </w:r>
      <w:r w:rsidRPr="003F5AE2">
        <w:rPr>
          <w:rFonts w:ascii="Arial" w:hAnsi="Arial" w:cs="Arial"/>
          <w:sz w:val="28"/>
          <w:szCs w:val="28"/>
        </w:rPr>
        <w:t>. Economic partnerships, both within India and with neighboring countries, can amplify these strengths. For instance, the bamboo industry, deeply rooted in the cultural practices of the region, has immense potential. Collaborative ventures with countries experienced in bamboo technology can lead to innovation, creating products that cater to global markets. This not only provides economic benefits but also ensures the preservation and promotion of traditional</w:t>
      </w:r>
      <w:r w:rsidRPr="003F5AE2">
        <w:rPr>
          <w:rFonts w:ascii="Arial" w:hAnsi="Arial" w:cs="Arial"/>
          <w:spacing w:val="40"/>
          <w:sz w:val="28"/>
          <w:szCs w:val="28"/>
        </w:rPr>
        <w:t xml:space="preserve"> </w:t>
      </w:r>
      <w:r w:rsidRPr="003F5AE2">
        <w:rPr>
          <w:rFonts w:ascii="Arial" w:hAnsi="Arial" w:cs="Arial"/>
          <w:spacing w:val="-2"/>
          <w:sz w:val="28"/>
          <w:szCs w:val="28"/>
        </w:rPr>
        <w:t>crafts.</w:t>
      </w:r>
    </w:p>
    <w:p w14:paraId="2CEC8DB5" w14:textId="77777777" w:rsidR="00356884" w:rsidRPr="003F5AE2" w:rsidRDefault="00356884" w:rsidP="003F5AE2">
      <w:pPr>
        <w:pStyle w:val="BodyText"/>
        <w:spacing w:line="360" w:lineRule="auto"/>
        <w:jc w:val="left"/>
        <w:rPr>
          <w:rFonts w:ascii="Arial" w:hAnsi="Arial" w:cs="Arial"/>
          <w:sz w:val="28"/>
          <w:szCs w:val="28"/>
        </w:rPr>
      </w:pPr>
    </w:p>
    <w:p w14:paraId="0A052B67"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 xml:space="preserve">Tourism, another vital sector, stands to gain significantly from well-structured economic partnerships. </w:t>
      </w:r>
      <w:r w:rsidR="00F61270" w:rsidRPr="003F5AE2">
        <w:rPr>
          <w:rFonts w:ascii="Arial" w:hAnsi="Arial" w:cs="Arial"/>
          <w:sz w:val="28"/>
          <w:szCs w:val="28"/>
        </w:rPr>
        <w:t>Northeast</w:t>
      </w:r>
      <w:r w:rsidRPr="003F5AE2">
        <w:rPr>
          <w:rFonts w:ascii="Arial" w:hAnsi="Arial" w:cs="Arial"/>
          <w:sz w:val="28"/>
          <w:szCs w:val="28"/>
        </w:rPr>
        <w:t xml:space="preserve"> India's</w:t>
      </w:r>
      <w:r w:rsidRPr="003F5AE2">
        <w:rPr>
          <w:rFonts w:ascii="Arial" w:hAnsi="Arial" w:cs="Arial"/>
          <w:spacing w:val="-2"/>
          <w:sz w:val="28"/>
          <w:szCs w:val="28"/>
        </w:rPr>
        <w:t xml:space="preserve"> </w:t>
      </w:r>
      <w:r w:rsidRPr="003F5AE2">
        <w:rPr>
          <w:rFonts w:ascii="Arial" w:hAnsi="Arial" w:cs="Arial"/>
          <w:sz w:val="28"/>
          <w:szCs w:val="28"/>
        </w:rPr>
        <w:t>pristine</w:t>
      </w:r>
      <w:r w:rsidRPr="003F5AE2">
        <w:rPr>
          <w:rFonts w:ascii="Arial" w:hAnsi="Arial" w:cs="Arial"/>
          <w:spacing w:val="-2"/>
          <w:sz w:val="28"/>
          <w:szCs w:val="28"/>
        </w:rPr>
        <w:t xml:space="preserve"> </w:t>
      </w:r>
      <w:r w:rsidRPr="003F5AE2">
        <w:rPr>
          <w:rFonts w:ascii="Arial" w:hAnsi="Arial" w:cs="Arial"/>
          <w:sz w:val="28"/>
          <w:szCs w:val="28"/>
        </w:rPr>
        <w:t>landscapes,</w:t>
      </w:r>
      <w:r w:rsidRPr="003F5AE2">
        <w:rPr>
          <w:rFonts w:ascii="Arial" w:hAnsi="Arial" w:cs="Arial"/>
          <w:spacing w:val="-2"/>
          <w:sz w:val="28"/>
          <w:szCs w:val="28"/>
        </w:rPr>
        <w:t xml:space="preserve"> </w:t>
      </w:r>
      <w:r w:rsidRPr="003F5AE2">
        <w:rPr>
          <w:rFonts w:ascii="Arial" w:hAnsi="Arial" w:cs="Arial"/>
          <w:sz w:val="28"/>
          <w:szCs w:val="28"/>
        </w:rPr>
        <w:t>diverse</w:t>
      </w:r>
      <w:r w:rsidRPr="003F5AE2">
        <w:rPr>
          <w:rFonts w:ascii="Arial" w:hAnsi="Arial" w:cs="Arial"/>
          <w:spacing w:val="-2"/>
          <w:sz w:val="28"/>
          <w:szCs w:val="28"/>
        </w:rPr>
        <w:t xml:space="preserve"> </w:t>
      </w:r>
      <w:r w:rsidRPr="003F5AE2">
        <w:rPr>
          <w:rFonts w:ascii="Arial" w:hAnsi="Arial" w:cs="Arial"/>
          <w:sz w:val="28"/>
          <w:szCs w:val="28"/>
        </w:rPr>
        <w:t>wildlife,</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rich</w:t>
      </w:r>
      <w:r w:rsidRPr="003F5AE2">
        <w:rPr>
          <w:rFonts w:ascii="Arial" w:hAnsi="Arial" w:cs="Arial"/>
          <w:spacing w:val="-2"/>
          <w:sz w:val="28"/>
          <w:szCs w:val="28"/>
        </w:rPr>
        <w:t xml:space="preserve"> </w:t>
      </w:r>
      <w:r w:rsidRPr="003F5AE2">
        <w:rPr>
          <w:rFonts w:ascii="Arial" w:hAnsi="Arial" w:cs="Arial"/>
          <w:sz w:val="28"/>
          <w:szCs w:val="28"/>
        </w:rPr>
        <w:t>cultural festivals offer unique experiences for travelers. Partnering with</w:t>
      </w:r>
      <w:r w:rsidRPr="003F5AE2">
        <w:rPr>
          <w:rFonts w:ascii="Arial" w:hAnsi="Arial" w:cs="Arial"/>
          <w:spacing w:val="-1"/>
          <w:sz w:val="28"/>
          <w:szCs w:val="28"/>
        </w:rPr>
        <w:t xml:space="preserve"> </w:t>
      </w:r>
      <w:r w:rsidRPr="003F5AE2">
        <w:rPr>
          <w:rFonts w:ascii="Arial" w:hAnsi="Arial" w:cs="Arial"/>
          <w:sz w:val="28"/>
          <w:szCs w:val="28"/>
        </w:rPr>
        <w:t xml:space="preserve">international tourism boards and agencies can </w:t>
      </w:r>
      <w:r w:rsidRPr="003F5AE2">
        <w:rPr>
          <w:rFonts w:ascii="Arial" w:hAnsi="Arial" w:cs="Arial"/>
          <w:spacing w:val="-2"/>
          <w:sz w:val="28"/>
          <w:szCs w:val="28"/>
        </w:rPr>
        <w:t>enhance</w:t>
      </w:r>
      <w:r w:rsidR="00AE7CB0" w:rsidRPr="003F5AE2">
        <w:rPr>
          <w:rFonts w:ascii="Arial" w:hAnsi="Arial" w:cs="Arial"/>
          <w:sz w:val="28"/>
          <w:szCs w:val="28"/>
        </w:rPr>
        <w:t xml:space="preserve"> </w:t>
      </w:r>
      <w:r w:rsidRPr="003F5AE2">
        <w:rPr>
          <w:rFonts w:ascii="Arial" w:hAnsi="Arial" w:cs="Arial"/>
          <w:sz w:val="28"/>
          <w:szCs w:val="28"/>
        </w:rPr>
        <w:t>infrastructure, marketing, and service standards. Such collaborations can attract a global audience, driving economic growth while fostering cultural exchange.</w:t>
      </w:r>
    </w:p>
    <w:p w14:paraId="035ECF4F" w14:textId="77777777" w:rsidR="00356884" w:rsidRPr="003F5AE2" w:rsidRDefault="00356884" w:rsidP="003F5AE2">
      <w:pPr>
        <w:pStyle w:val="BodyText"/>
        <w:spacing w:line="360" w:lineRule="auto"/>
        <w:jc w:val="left"/>
        <w:rPr>
          <w:rFonts w:ascii="Arial" w:hAnsi="Arial" w:cs="Arial"/>
          <w:sz w:val="28"/>
          <w:szCs w:val="28"/>
        </w:rPr>
      </w:pPr>
    </w:p>
    <w:p w14:paraId="6743C8B6"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Agriculture, the backbone of the region's economy,</w:t>
      </w:r>
      <w:r w:rsidRPr="003F5AE2">
        <w:rPr>
          <w:rFonts w:ascii="Arial" w:hAnsi="Arial" w:cs="Arial"/>
          <w:spacing w:val="40"/>
          <w:sz w:val="28"/>
          <w:szCs w:val="28"/>
        </w:rPr>
        <w:t xml:space="preserve"> </w:t>
      </w:r>
      <w:r w:rsidRPr="003F5AE2">
        <w:rPr>
          <w:rFonts w:ascii="Arial" w:hAnsi="Arial" w:cs="Arial"/>
          <w:sz w:val="28"/>
          <w:szCs w:val="28"/>
        </w:rPr>
        <w:t>presents</w:t>
      </w:r>
      <w:r w:rsidRPr="003F5AE2">
        <w:rPr>
          <w:rFonts w:ascii="Arial" w:hAnsi="Arial" w:cs="Arial"/>
          <w:spacing w:val="-4"/>
          <w:sz w:val="28"/>
          <w:szCs w:val="28"/>
        </w:rPr>
        <w:t xml:space="preserve"> </w:t>
      </w:r>
      <w:r w:rsidRPr="003F5AE2">
        <w:rPr>
          <w:rFonts w:ascii="Arial" w:hAnsi="Arial" w:cs="Arial"/>
          <w:sz w:val="28"/>
          <w:szCs w:val="28"/>
        </w:rPr>
        <w:t>yet</w:t>
      </w:r>
      <w:r w:rsidRPr="003F5AE2">
        <w:rPr>
          <w:rFonts w:ascii="Arial" w:hAnsi="Arial" w:cs="Arial"/>
          <w:spacing w:val="-4"/>
          <w:sz w:val="28"/>
          <w:szCs w:val="28"/>
        </w:rPr>
        <w:t xml:space="preserve"> </w:t>
      </w:r>
      <w:r w:rsidRPr="003F5AE2">
        <w:rPr>
          <w:rFonts w:ascii="Arial" w:hAnsi="Arial" w:cs="Arial"/>
          <w:sz w:val="28"/>
          <w:szCs w:val="28"/>
        </w:rPr>
        <w:t>another</w:t>
      </w:r>
      <w:r w:rsidRPr="003F5AE2">
        <w:rPr>
          <w:rFonts w:ascii="Arial" w:hAnsi="Arial" w:cs="Arial"/>
          <w:spacing w:val="-4"/>
          <w:sz w:val="28"/>
          <w:szCs w:val="28"/>
        </w:rPr>
        <w:t xml:space="preserve"> </w:t>
      </w:r>
      <w:r w:rsidRPr="003F5AE2">
        <w:rPr>
          <w:rFonts w:ascii="Arial" w:hAnsi="Arial" w:cs="Arial"/>
          <w:sz w:val="28"/>
          <w:szCs w:val="28"/>
        </w:rPr>
        <w:t>avenue</w:t>
      </w:r>
      <w:r w:rsidRPr="003F5AE2">
        <w:rPr>
          <w:rFonts w:ascii="Arial" w:hAnsi="Arial" w:cs="Arial"/>
          <w:spacing w:val="-4"/>
          <w:sz w:val="28"/>
          <w:szCs w:val="28"/>
        </w:rPr>
        <w:t xml:space="preserve"> </w:t>
      </w:r>
      <w:r w:rsidRPr="003F5AE2">
        <w:rPr>
          <w:rFonts w:ascii="Arial" w:hAnsi="Arial" w:cs="Arial"/>
          <w:sz w:val="28"/>
          <w:szCs w:val="28"/>
        </w:rPr>
        <w:t>for</w:t>
      </w:r>
      <w:r w:rsidRPr="003F5AE2">
        <w:rPr>
          <w:rFonts w:ascii="Arial" w:hAnsi="Arial" w:cs="Arial"/>
          <w:spacing w:val="-4"/>
          <w:sz w:val="28"/>
          <w:szCs w:val="28"/>
        </w:rPr>
        <w:t xml:space="preserve"> </w:t>
      </w:r>
      <w:r w:rsidRPr="003F5AE2">
        <w:rPr>
          <w:rFonts w:ascii="Arial" w:hAnsi="Arial" w:cs="Arial"/>
          <w:sz w:val="28"/>
          <w:szCs w:val="28"/>
        </w:rPr>
        <w:t>impactful</w:t>
      </w:r>
      <w:r w:rsidRPr="003F5AE2">
        <w:rPr>
          <w:rFonts w:ascii="Arial" w:hAnsi="Arial" w:cs="Arial"/>
          <w:spacing w:val="-4"/>
          <w:sz w:val="28"/>
          <w:szCs w:val="28"/>
        </w:rPr>
        <w:t xml:space="preserve"> </w:t>
      </w:r>
      <w:r w:rsidRPr="003F5AE2">
        <w:rPr>
          <w:rFonts w:ascii="Arial" w:hAnsi="Arial" w:cs="Arial"/>
          <w:sz w:val="28"/>
          <w:szCs w:val="28"/>
        </w:rPr>
        <w:t>partnerships.</w:t>
      </w:r>
      <w:r w:rsidRPr="003F5AE2">
        <w:rPr>
          <w:rFonts w:ascii="Arial" w:hAnsi="Arial" w:cs="Arial"/>
          <w:spacing w:val="-4"/>
          <w:sz w:val="28"/>
          <w:szCs w:val="28"/>
        </w:rPr>
        <w:t xml:space="preserve"> </w:t>
      </w:r>
      <w:r w:rsidRPr="003F5AE2">
        <w:rPr>
          <w:rFonts w:ascii="Arial" w:hAnsi="Arial" w:cs="Arial"/>
          <w:sz w:val="28"/>
          <w:szCs w:val="28"/>
        </w:rPr>
        <w:t xml:space="preserve">The fertile lands of </w:t>
      </w:r>
      <w:r w:rsidR="00F61270" w:rsidRPr="003F5AE2">
        <w:rPr>
          <w:rFonts w:ascii="Arial" w:hAnsi="Arial" w:cs="Arial"/>
          <w:sz w:val="28"/>
          <w:szCs w:val="28"/>
        </w:rPr>
        <w:t>Northeast</w:t>
      </w:r>
      <w:r w:rsidRPr="003F5AE2">
        <w:rPr>
          <w:rFonts w:ascii="Arial" w:hAnsi="Arial" w:cs="Arial"/>
          <w:sz w:val="28"/>
          <w:szCs w:val="28"/>
        </w:rPr>
        <w:t xml:space="preserve"> India produce a variety of organic crops, including tea, spices, and fruits. Engaging with countries that have advanced agricultural technologies can lead to improved farming practices, higher yields, and better market access. This not only boosts the income of local farmers but also positions </w:t>
      </w:r>
      <w:r w:rsidR="00F61270" w:rsidRPr="003F5AE2">
        <w:rPr>
          <w:rFonts w:ascii="Arial" w:hAnsi="Arial" w:cs="Arial"/>
          <w:sz w:val="28"/>
          <w:szCs w:val="28"/>
        </w:rPr>
        <w:t>Northeast</w:t>
      </w:r>
      <w:r w:rsidRPr="003F5AE2">
        <w:rPr>
          <w:rFonts w:ascii="Arial" w:hAnsi="Arial" w:cs="Arial"/>
          <w:sz w:val="28"/>
          <w:szCs w:val="28"/>
        </w:rPr>
        <w:t xml:space="preserve"> India as a key player in the global organic produce market.</w:t>
      </w:r>
    </w:p>
    <w:p w14:paraId="2E77E51B" w14:textId="77777777" w:rsidR="00356884" w:rsidRPr="003F5AE2" w:rsidRDefault="00356884" w:rsidP="003F5AE2">
      <w:pPr>
        <w:pStyle w:val="BodyText"/>
        <w:spacing w:line="360" w:lineRule="auto"/>
        <w:jc w:val="left"/>
        <w:rPr>
          <w:rFonts w:ascii="Arial" w:hAnsi="Arial" w:cs="Arial"/>
          <w:sz w:val="28"/>
          <w:szCs w:val="28"/>
        </w:rPr>
      </w:pPr>
    </w:p>
    <w:p w14:paraId="489D015E"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 xml:space="preserve">The region's strategic location, bordering countries like China, Myanmar, and Bangladesh, further accentuates the importance of cross-border trade. Establishing robust trade agreements and infrastructure projects, such as roadways and railways, </w:t>
      </w:r>
      <w:r w:rsidRPr="003F5AE2">
        <w:rPr>
          <w:rFonts w:ascii="Arial" w:hAnsi="Arial" w:cs="Arial"/>
          <w:sz w:val="28"/>
          <w:szCs w:val="28"/>
        </w:rPr>
        <w:lastRenderedPageBreak/>
        <w:t xml:space="preserve">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smoother movement of goods and services. Collaborative efforts in this direction can transform </w:t>
      </w:r>
      <w:r w:rsidR="00F61270" w:rsidRPr="003F5AE2">
        <w:rPr>
          <w:rFonts w:ascii="Arial" w:hAnsi="Arial" w:cs="Arial"/>
          <w:sz w:val="28"/>
          <w:szCs w:val="28"/>
        </w:rPr>
        <w:t>Northeast</w:t>
      </w:r>
      <w:r w:rsidRPr="003F5AE2">
        <w:rPr>
          <w:rFonts w:ascii="Arial" w:hAnsi="Arial" w:cs="Arial"/>
          <w:sz w:val="28"/>
          <w:szCs w:val="28"/>
        </w:rPr>
        <w:t xml:space="preserve"> India into a vital trade hub,</w:t>
      </w:r>
      <w:r w:rsidRPr="003F5AE2">
        <w:rPr>
          <w:rFonts w:ascii="Arial" w:hAnsi="Arial" w:cs="Arial"/>
          <w:spacing w:val="40"/>
          <w:sz w:val="28"/>
          <w:szCs w:val="28"/>
        </w:rPr>
        <w:t xml:space="preserve"> </w:t>
      </w:r>
      <w:proofErr w:type="gramStart"/>
      <w:r w:rsidRPr="003F5AE2">
        <w:rPr>
          <w:rFonts w:ascii="Arial" w:hAnsi="Arial" w:cs="Arial"/>
          <w:sz w:val="28"/>
          <w:szCs w:val="28"/>
        </w:rPr>
        <w:t>benefiting</w:t>
      </w:r>
      <w:proofErr w:type="gramEnd"/>
      <w:r w:rsidRPr="003F5AE2">
        <w:rPr>
          <w:rFonts w:ascii="Arial" w:hAnsi="Arial" w:cs="Arial"/>
          <w:sz w:val="28"/>
          <w:szCs w:val="28"/>
        </w:rPr>
        <w:t xml:space="preserve"> both local economies and international partners.</w:t>
      </w:r>
    </w:p>
    <w:p w14:paraId="4A4A54B4" w14:textId="77777777" w:rsidR="00356884" w:rsidRPr="003F5AE2" w:rsidRDefault="00356884" w:rsidP="003F5AE2">
      <w:pPr>
        <w:pStyle w:val="BodyText"/>
        <w:spacing w:line="360" w:lineRule="auto"/>
        <w:jc w:val="left"/>
        <w:rPr>
          <w:rFonts w:ascii="Arial" w:hAnsi="Arial" w:cs="Arial"/>
          <w:sz w:val="28"/>
          <w:szCs w:val="28"/>
        </w:rPr>
      </w:pPr>
    </w:p>
    <w:p w14:paraId="20A06A43"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Education and skill development are fundamental to harnessing</w:t>
      </w:r>
      <w:r w:rsidRPr="003F5AE2">
        <w:rPr>
          <w:rFonts w:ascii="Arial" w:hAnsi="Arial" w:cs="Arial"/>
          <w:spacing w:val="59"/>
          <w:sz w:val="28"/>
          <w:szCs w:val="28"/>
        </w:rPr>
        <w:t xml:space="preserve"> </w:t>
      </w:r>
      <w:r w:rsidRPr="003F5AE2">
        <w:rPr>
          <w:rFonts w:ascii="Arial" w:hAnsi="Arial" w:cs="Arial"/>
          <w:sz w:val="28"/>
          <w:szCs w:val="28"/>
        </w:rPr>
        <w:t>the</w:t>
      </w:r>
      <w:r w:rsidRPr="003F5AE2">
        <w:rPr>
          <w:rFonts w:ascii="Arial" w:hAnsi="Arial" w:cs="Arial"/>
          <w:spacing w:val="60"/>
          <w:sz w:val="28"/>
          <w:szCs w:val="28"/>
        </w:rPr>
        <w:t xml:space="preserve"> </w:t>
      </w:r>
      <w:r w:rsidRPr="003F5AE2">
        <w:rPr>
          <w:rFonts w:ascii="Arial" w:hAnsi="Arial" w:cs="Arial"/>
          <w:sz w:val="28"/>
          <w:szCs w:val="28"/>
        </w:rPr>
        <w:t>benefits</w:t>
      </w:r>
      <w:r w:rsidRPr="003F5AE2">
        <w:rPr>
          <w:rFonts w:ascii="Arial" w:hAnsi="Arial" w:cs="Arial"/>
          <w:spacing w:val="60"/>
          <w:sz w:val="28"/>
          <w:szCs w:val="28"/>
        </w:rPr>
        <w:t xml:space="preserve"> </w:t>
      </w:r>
      <w:r w:rsidRPr="003F5AE2">
        <w:rPr>
          <w:rFonts w:ascii="Arial" w:hAnsi="Arial" w:cs="Arial"/>
          <w:sz w:val="28"/>
          <w:szCs w:val="28"/>
        </w:rPr>
        <w:t>of</w:t>
      </w:r>
      <w:r w:rsidRPr="003F5AE2">
        <w:rPr>
          <w:rFonts w:ascii="Arial" w:hAnsi="Arial" w:cs="Arial"/>
          <w:spacing w:val="60"/>
          <w:sz w:val="28"/>
          <w:szCs w:val="28"/>
        </w:rPr>
        <w:t xml:space="preserve"> </w:t>
      </w:r>
      <w:r w:rsidRPr="003F5AE2">
        <w:rPr>
          <w:rFonts w:ascii="Arial" w:hAnsi="Arial" w:cs="Arial"/>
          <w:sz w:val="28"/>
          <w:szCs w:val="28"/>
        </w:rPr>
        <w:t>these</w:t>
      </w:r>
      <w:r w:rsidRPr="003F5AE2">
        <w:rPr>
          <w:rFonts w:ascii="Arial" w:hAnsi="Arial" w:cs="Arial"/>
          <w:spacing w:val="60"/>
          <w:sz w:val="28"/>
          <w:szCs w:val="28"/>
        </w:rPr>
        <w:t xml:space="preserve"> </w:t>
      </w:r>
      <w:r w:rsidRPr="003F5AE2">
        <w:rPr>
          <w:rFonts w:ascii="Arial" w:hAnsi="Arial" w:cs="Arial"/>
          <w:sz w:val="28"/>
          <w:szCs w:val="28"/>
        </w:rPr>
        <w:t>economic</w:t>
      </w:r>
      <w:r w:rsidRPr="003F5AE2">
        <w:rPr>
          <w:rFonts w:ascii="Arial" w:hAnsi="Arial" w:cs="Arial"/>
          <w:spacing w:val="60"/>
          <w:sz w:val="28"/>
          <w:szCs w:val="28"/>
        </w:rPr>
        <w:t xml:space="preserve"> </w:t>
      </w:r>
      <w:r w:rsidRPr="003F5AE2">
        <w:rPr>
          <w:rFonts w:ascii="Arial" w:hAnsi="Arial" w:cs="Arial"/>
          <w:spacing w:val="-2"/>
          <w:sz w:val="28"/>
          <w:szCs w:val="28"/>
        </w:rPr>
        <w:t>partnerships.</w:t>
      </w:r>
      <w:r w:rsidR="00AE7CB0" w:rsidRPr="003F5AE2">
        <w:rPr>
          <w:rFonts w:ascii="Arial" w:hAnsi="Arial" w:cs="Arial"/>
          <w:sz w:val="28"/>
          <w:szCs w:val="28"/>
        </w:rPr>
        <w:t xml:space="preserve"> </w:t>
      </w:r>
      <w:r w:rsidRPr="003F5AE2">
        <w:rPr>
          <w:rFonts w:ascii="Arial" w:hAnsi="Arial" w:cs="Arial"/>
          <w:sz w:val="28"/>
          <w:szCs w:val="28"/>
        </w:rPr>
        <w:t xml:space="preserve">Establishing exchange programs with international universities and vocational institutions can equip the youth of </w:t>
      </w:r>
      <w:r w:rsidR="00F61270" w:rsidRPr="003F5AE2">
        <w:rPr>
          <w:rFonts w:ascii="Arial" w:hAnsi="Arial" w:cs="Arial"/>
          <w:sz w:val="28"/>
          <w:szCs w:val="28"/>
        </w:rPr>
        <w:t>Northeast</w:t>
      </w:r>
      <w:r w:rsidRPr="003F5AE2">
        <w:rPr>
          <w:rFonts w:ascii="Arial" w:hAnsi="Arial" w:cs="Arial"/>
          <w:sz w:val="28"/>
          <w:szCs w:val="28"/>
        </w:rPr>
        <w:t xml:space="preserve"> India with the necessary skills and knowledge. This not only enhances employability but also fosters a culture of innovation and entrepreneurship. Collaborative</w:t>
      </w:r>
      <w:r w:rsidRPr="003F5AE2">
        <w:rPr>
          <w:rFonts w:ascii="Arial" w:hAnsi="Arial" w:cs="Arial"/>
          <w:spacing w:val="-7"/>
          <w:sz w:val="28"/>
          <w:szCs w:val="28"/>
        </w:rPr>
        <w:t xml:space="preserve"> </w:t>
      </w:r>
      <w:r w:rsidRPr="003F5AE2">
        <w:rPr>
          <w:rFonts w:ascii="Arial" w:hAnsi="Arial" w:cs="Arial"/>
          <w:sz w:val="28"/>
          <w:szCs w:val="28"/>
        </w:rPr>
        <w:t>research</w:t>
      </w:r>
      <w:r w:rsidRPr="003F5AE2">
        <w:rPr>
          <w:rFonts w:ascii="Arial" w:hAnsi="Arial" w:cs="Arial"/>
          <w:spacing w:val="-7"/>
          <w:sz w:val="28"/>
          <w:szCs w:val="28"/>
        </w:rPr>
        <w:t xml:space="preserve"> </w:t>
      </w:r>
      <w:r w:rsidRPr="003F5AE2">
        <w:rPr>
          <w:rFonts w:ascii="Arial" w:hAnsi="Arial" w:cs="Arial"/>
          <w:sz w:val="28"/>
          <w:szCs w:val="28"/>
        </w:rPr>
        <w:t>initiatives</w:t>
      </w:r>
      <w:r w:rsidRPr="003F5AE2">
        <w:rPr>
          <w:rFonts w:ascii="Arial" w:hAnsi="Arial" w:cs="Arial"/>
          <w:spacing w:val="-7"/>
          <w:sz w:val="28"/>
          <w:szCs w:val="28"/>
        </w:rPr>
        <w:t xml:space="preserve"> </w:t>
      </w:r>
      <w:r w:rsidRPr="003F5AE2">
        <w:rPr>
          <w:rFonts w:ascii="Arial" w:hAnsi="Arial" w:cs="Arial"/>
          <w:sz w:val="28"/>
          <w:szCs w:val="28"/>
        </w:rPr>
        <w:t>can</w:t>
      </w:r>
      <w:r w:rsidRPr="003F5AE2">
        <w:rPr>
          <w:rFonts w:ascii="Arial" w:hAnsi="Arial" w:cs="Arial"/>
          <w:spacing w:val="-7"/>
          <w:sz w:val="28"/>
          <w:szCs w:val="28"/>
        </w:rPr>
        <w:t xml:space="preserve"> </w:t>
      </w:r>
      <w:r w:rsidRPr="003F5AE2">
        <w:rPr>
          <w:rFonts w:ascii="Arial" w:hAnsi="Arial" w:cs="Arial"/>
          <w:sz w:val="28"/>
          <w:szCs w:val="28"/>
        </w:rPr>
        <w:t>address</w:t>
      </w:r>
      <w:r w:rsidRPr="003F5AE2">
        <w:rPr>
          <w:rFonts w:ascii="Arial" w:hAnsi="Arial" w:cs="Arial"/>
          <w:spacing w:val="-7"/>
          <w:sz w:val="28"/>
          <w:szCs w:val="28"/>
        </w:rPr>
        <w:t xml:space="preserve"> </w:t>
      </w:r>
      <w:r w:rsidRPr="003F5AE2">
        <w:rPr>
          <w:rFonts w:ascii="Arial" w:hAnsi="Arial" w:cs="Arial"/>
          <w:sz w:val="28"/>
          <w:szCs w:val="28"/>
        </w:rPr>
        <w:t>region-specific challenges, driving sustainable development.</w:t>
      </w:r>
    </w:p>
    <w:p w14:paraId="45196342" w14:textId="77777777" w:rsidR="00356884" w:rsidRPr="003F5AE2" w:rsidRDefault="00356884" w:rsidP="003F5AE2">
      <w:pPr>
        <w:pStyle w:val="BodyText"/>
        <w:spacing w:line="360" w:lineRule="auto"/>
        <w:jc w:val="left"/>
        <w:rPr>
          <w:rFonts w:ascii="Arial" w:hAnsi="Arial" w:cs="Arial"/>
          <w:sz w:val="28"/>
          <w:szCs w:val="28"/>
        </w:rPr>
      </w:pPr>
    </w:p>
    <w:p w14:paraId="7A01A96C"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Information technology and digital infrastructure also play</w:t>
      </w:r>
      <w:r w:rsidRPr="003F5AE2">
        <w:rPr>
          <w:rFonts w:ascii="Arial" w:hAnsi="Arial" w:cs="Arial"/>
          <w:spacing w:val="80"/>
          <w:sz w:val="28"/>
          <w:szCs w:val="28"/>
        </w:rPr>
        <w:t xml:space="preserve"> </w:t>
      </w:r>
      <w:r w:rsidRPr="003F5AE2">
        <w:rPr>
          <w:rFonts w:ascii="Arial" w:hAnsi="Arial" w:cs="Arial"/>
          <w:sz w:val="28"/>
          <w:szCs w:val="28"/>
        </w:rPr>
        <w:t xml:space="preserve">a crucial role in modern economic partnerships. By partnering with tech-savvy nations, </w:t>
      </w:r>
      <w:r w:rsidR="00F61270" w:rsidRPr="003F5AE2">
        <w:rPr>
          <w:rFonts w:ascii="Arial" w:hAnsi="Arial" w:cs="Arial"/>
          <w:sz w:val="28"/>
          <w:szCs w:val="28"/>
        </w:rPr>
        <w:t>Northeast</w:t>
      </w:r>
      <w:r w:rsidRPr="003F5AE2">
        <w:rPr>
          <w:rFonts w:ascii="Arial" w:hAnsi="Arial" w:cs="Arial"/>
          <w:sz w:val="28"/>
          <w:szCs w:val="28"/>
        </w:rPr>
        <w:t xml:space="preserve"> India can leapfrog into the digital age. Initiatives such as digital literacy programs, e-commerce platforms for local</w:t>
      </w:r>
      <w:r w:rsidRPr="003F5AE2">
        <w:rPr>
          <w:rFonts w:ascii="Arial" w:hAnsi="Arial" w:cs="Arial"/>
          <w:spacing w:val="40"/>
          <w:sz w:val="28"/>
          <w:szCs w:val="28"/>
        </w:rPr>
        <w:t xml:space="preserve"> </w:t>
      </w:r>
      <w:r w:rsidRPr="003F5AE2">
        <w:rPr>
          <w:rFonts w:ascii="Arial" w:hAnsi="Arial" w:cs="Arial"/>
          <w:sz w:val="28"/>
          <w:szCs w:val="28"/>
        </w:rPr>
        <w:t xml:space="preserve">products, and tech incubators can create a robust digital economy. This not only </w:t>
      </w:r>
      <w:r w:rsidR="00D5402D" w:rsidRPr="003F5AE2">
        <w:rPr>
          <w:rFonts w:ascii="Arial" w:hAnsi="Arial" w:cs="Arial"/>
          <w:sz w:val="28"/>
          <w:szCs w:val="28"/>
        </w:rPr>
        <w:t>opens</w:t>
      </w:r>
      <w:r w:rsidRPr="003F5AE2">
        <w:rPr>
          <w:rFonts w:ascii="Arial" w:hAnsi="Arial" w:cs="Arial"/>
          <w:sz w:val="28"/>
          <w:szCs w:val="28"/>
        </w:rPr>
        <w:t xml:space="preserve"> new markets but also ensures that the region's economic growth is inclusive and </w:t>
      </w:r>
      <w:r w:rsidRPr="003F5AE2">
        <w:rPr>
          <w:rFonts w:ascii="Arial" w:hAnsi="Arial" w:cs="Arial"/>
          <w:spacing w:val="-2"/>
          <w:sz w:val="28"/>
          <w:szCs w:val="28"/>
        </w:rPr>
        <w:t>forward-looking.</w:t>
      </w:r>
    </w:p>
    <w:p w14:paraId="2CCD9B42" w14:textId="77777777" w:rsidR="00356884" w:rsidRPr="003F5AE2" w:rsidRDefault="00356884" w:rsidP="003F5AE2">
      <w:pPr>
        <w:pStyle w:val="BodyText"/>
        <w:spacing w:line="360" w:lineRule="auto"/>
        <w:jc w:val="left"/>
        <w:rPr>
          <w:rFonts w:ascii="Arial" w:hAnsi="Arial" w:cs="Arial"/>
          <w:sz w:val="28"/>
          <w:szCs w:val="28"/>
        </w:rPr>
      </w:pPr>
    </w:p>
    <w:p w14:paraId="66C9F297" w14:textId="77777777" w:rsidR="00356884" w:rsidRPr="003F5AE2" w:rsidRDefault="00000000" w:rsidP="003F5AE2">
      <w:pPr>
        <w:pStyle w:val="BodyText"/>
        <w:spacing w:before="1" w:line="360" w:lineRule="auto"/>
        <w:ind w:right="505"/>
        <w:rPr>
          <w:rFonts w:ascii="Arial" w:hAnsi="Arial" w:cs="Arial"/>
          <w:sz w:val="28"/>
          <w:szCs w:val="28"/>
        </w:rPr>
      </w:pPr>
      <w:r w:rsidRPr="003F5AE2">
        <w:rPr>
          <w:rFonts w:ascii="Arial" w:hAnsi="Arial" w:cs="Arial"/>
          <w:sz w:val="28"/>
          <w:szCs w:val="28"/>
        </w:rPr>
        <w:t xml:space="preserve">Healthcare, an essential aspect of human development, can benefit immensely from international collaborations. Partnering with countries having advanced healthcare systems can improve medical infrastructure, training, and services in </w:t>
      </w:r>
      <w:r w:rsidR="00F61270" w:rsidRPr="003F5AE2">
        <w:rPr>
          <w:rFonts w:ascii="Arial" w:hAnsi="Arial" w:cs="Arial"/>
          <w:sz w:val="28"/>
          <w:szCs w:val="28"/>
        </w:rPr>
        <w:t>Northeast</w:t>
      </w:r>
      <w:r w:rsidRPr="003F5AE2">
        <w:rPr>
          <w:rFonts w:ascii="Arial" w:hAnsi="Arial" w:cs="Arial"/>
          <w:sz w:val="28"/>
          <w:szCs w:val="28"/>
        </w:rPr>
        <w:t xml:space="preserve"> India. Telemedicine, a burgeoning field,</w:t>
      </w:r>
      <w:r w:rsidRPr="003F5AE2">
        <w:rPr>
          <w:rFonts w:ascii="Arial" w:hAnsi="Arial" w:cs="Arial"/>
          <w:spacing w:val="23"/>
          <w:sz w:val="28"/>
          <w:szCs w:val="28"/>
        </w:rPr>
        <w:t xml:space="preserve"> </w:t>
      </w:r>
      <w:r w:rsidRPr="003F5AE2">
        <w:rPr>
          <w:rFonts w:ascii="Arial" w:hAnsi="Arial" w:cs="Arial"/>
          <w:sz w:val="28"/>
          <w:szCs w:val="28"/>
        </w:rPr>
        <w:t>can</w:t>
      </w:r>
      <w:r w:rsidRPr="003F5AE2">
        <w:rPr>
          <w:rFonts w:ascii="Arial" w:hAnsi="Arial" w:cs="Arial"/>
          <w:spacing w:val="25"/>
          <w:sz w:val="28"/>
          <w:szCs w:val="28"/>
        </w:rPr>
        <w:t xml:space="preserve"> </w:t>
      </w:r>
      <w:r w:rsidRPr="003F5AE2">
        <w:rPr>
          <w:rFonts w:ascii="Arial" w:hAnsi="Arial" w:cs="Arial"/>
          <w:sz w:val="28"/>
          <w:szCs w:val="28"/>
        </w:rPr>
        <w:t>bridge</w:t>
      </w:r>
      <w:r w:rsidRPr="003F5AE2">
        <w:rPr>
          <w:rFonts w:ascii="Arial" w:hAnsi="Arial" w:cs="Arial"/>
          <w:spacing w:val="25"/>
          <w:sz w:val="28"/>
          <w:szCs w:val="28"/>
        </w:rPr>
        <w:t xml:space="preserve"> </w:t>
      </w:r>
      <w:r w:rsidRPr="003F5AE2">
        <w:rPr>
          <w:rFonts w:ascii="Arial" w:hAnsi="Arial" w:cs="Arial"/>
          <w:sz w:val="28"/>
          <w:szCs w:val="28"/>
        </w:rPr>
        <w:t>the</w:t>
      </w:r>
      <w:r w:rsidRPr="003F5AE2">
        <w:rPr>
          <w:rFonts w:ascii="Arial" w:hAnsi="Arial" w:cs="Arial"/>
          <w:spacing w:val="24"/>
          <w:sz w:val="28"/>
          <w:szCs w:val="28"/>
        </w:rPr>
        <w:t xml:space="preserve"> </w:t>
      </w:r>
      <w:r w:rsidRPr="003F5AE2">
        <w:rPr>
          <w:rFonts w:ascii="Arial" w:hAnsi="Arial" w:cs="Arial"/>
          <w:sz w:val="28"/>
          <w:szCs w:val="28"/>
        </w:rPr>
        <w:t>gap</w:t>
      </w:r>
      <w:r w:rsidRPr="003F5AE2">
        <w:rPr>
          <w:rFonts w:ascii="Arial" w:hAnsi="Arial" w:cs="Arial"/>
          <w:spacing w:val="25"/>
          <w:sz w:val="28"/>
          <w:szCs w:val="28"/>
        </w:rPr>
        <w:t xml:space="preserve"> </w:t>
      </w:r>
      <w:r w:rsidRPr="003F5AE2">
        <w:rPr>
          <w:rFonts w:ascii="Arial" w:hAnsi="Arial" w:cs="Arial"/>
          <w:sz w:val="28"/>
          <w:szCs w:val="28"/>
        </w:rPr>
        <w:t>between</w:t>
      </w:r>
      <w:r w:rsidRPr="003F5AE2">
        <w:rPr>
          <w:rFonts w:ascii="Arial" w:hAnsi="Arial" w:cs="Arial"/>
          <w:spacing w:val="25"/>
          <w:sz w:val="28"/>
          <w:szCs w:val="28"/>
        </w:rPr>
        <w:t xml:space="preserve"> </w:t>
      </w:r>
      <w:r w:rsidRPr="003F5AE2">
        <w:rPr>
          <w:rFonts w:ascii="Arial" w:hAnsi="Arial" w:cs="Arial"/>
          <w:sz w:val="28"/>
          <w:szCs w:val="28"/>
        </w:rPr>
        <w:t>remote</w:t>
      </w:r>
      <w:r w:rsidRPr="003F5AE2">
        <w:rPr>
          <w:rFonts w:ascii="Arial" w:hAnsi="Arial" w:cs="Arial"/>
          <w:spacing w:val="25"/>
          <w:sz w:val="28"/>
          <w:szCs w:val="28"/>
        </w:rPr>
        <w:t xml:space="preserve"> </w:t>
      </w:r>
      <w:r w:rsidRPr="003F5AE2">
        <w:rPr>
          <w:rFonts w:ascii="Arial" w:hAnsi="Arial" w:cs="Arial"/>
          <w:sz w:val="28"/>
          <w:szCs w:val="28"/>
        </w:rPr>
        <w:t>areas</w:t>
      </w:r>
      <w:r w:rsidRPr="003F5AE2">
        <w:rPr>
          <w:rFonts w:ascii="Arial" w:hAnsi="Arial" w:cs="Arial"/>
          <w:spacing w:val="25"/>
          <w:sz w:val="28"/>
          <w:szCs w:val="28"/>
        </w:rPr>
        <w:t xml:space="preserve"> </w:t>
      </w:r>
      <w:r w:rsidRPr="003F5AE2">
        <w:rPr>
          <w:rFonts w:ascii="Arial" w:hAnsi="Arial" w:cs="Arial"/>
          <w:sz w:val="28"/>
          <w:szCs w:val="28"/>
        </w:rPr>
        <w:t>and</w:t>
      </w:r>
      <w:r w:rsidRPr="003F5AE2">
        <w:rPr>
          <w:rFonts w:ascii="Arial" w:hAnsi="Arial" w:cs="Arial"/>
          <w:spacing w:val="25"/>
          <w:sz w:val="28"/>
          <w:szCs w:val="28"/>
        </w:rPr>
        <w:t xml:space="preserve"> </w:t>
      </w:r>
      <w:r w:rsidRPr="003F5AE2">
        <w:rPr>
          <w:rFonts w:ascii="Arial" w:hAnsi="Arial" w:cs="Arial"/>
          <w:spacing w:val="-2"/>
          <w:sz w:val="28"/>
          <w:szCs w:val="28"/>
        </w:rPr>
        <w:t>urban</w:t>
      </w:r>
      <w:r w:rsidR="00AE7CB0" w:rsidRPr="003F5AE2">
        <w:rPr>
          <w:rFonts w:ascii="Arial" w:hAnsi="Arial" w:cs="Arial"/>
          <w:sz w:val="28"/>
          <w:szCs w:val="28"/>
        </w:rPr>
        <w:t xml:space="preserve"> </w:t>
      </w:r>
      <w:r w:rsidRPr="003F5AE2">
        <w:rPr>
          <w:rFonts w:ascii="Arial" w:hAnsi="Arial" w:cs="Arial"/>
          <w:sz w:val="28"/>
          <w:szCs w:val="28"/>
        </w:rPr>
        <w:t>medical centers, ensuring that quality healthcare is</w:t>
      </w:r>
      <w:r w:rsidRPr="003F5AE2">
        <w:rPr>
          <w:rFonts w:ascii="Arial" w:hAnsi="Arial" w:cs="Arial"/>
          <w:spacing w:val="40"/>
          <w:sz w:val="28"/>
          <w:szCs w:val="28"/>
        </w:rPr>
        <w:t xml:space="preserve"> </w:t>
      </w:r>
      <w:r w:rsidRPr="003F5AE2">
        <w:rPr>
          <w:rFonts w:ascii="Arial" w:hAnsi="Arial" w:cs="Arial"/>
          <w:sz w:val="28"/>
          <w:szCs w:val="28"/>
        </w:rPr>
        <w:t>accessible to all.</w:t>
      </w:r>
    </w:p>
    <w:p w14:paraId="6C6C6CDC" w14:textId="77777777" w:rsidR="00356884" w:rsidRPr="003F5AE2" w:rsidRDefault="00356884" w:rsidP="003F5AE2">
      <w:pPr>
        <w:pStyle w:val="BodyText"/>
        <w:spacing w:line="360" w:lineRule="auto"/>
        <w:jc w:val="left"/>
        <w:rPr>
          <w:rFonts w:ascii="Arial" w:hAnsi="Arial" w:cs="Arial"/>
          <w:sz w:val="28"/>
          <w:szCs w:val="28"/>
        </w:rPr>
      </w:pPr>
    </w:p>
    <w:p w14:paraId="1699243E" w14:textId="77777777" w:rsidR="00356884" w:rsidRPr="003F5AE2" w:rsidRDefault="00D5402D" w:rsidP="003F5AE2">
      <w:pPr>
        <w:pStyle w:val="BodyText"/>
        <w:spacing w:before="0" w:line="360" w:lineRule="auto"/>
        <w:ind w:right="107"/>
        <w:rPr>
          <w:rFonts w:ascii="Arial" w:hAnsi="Arial" w:cs="Arial"/>
          <w:sz w:val="28"/>
          <w:szCs w:val="28"/>
        </w:rPr>
      </w:pPr>
      <w:r w:rsidRPr="003F5AE2">
        <w:rPr>
          <w:rFonts w:ascii="Arial" w:hAnsi="Arial" w:cs="Arial"/>
          <w:sz w:val="28"/>
          <w:szCs w:val="28"/>
        </w:rPr>
        <w:t xml:space="preserve">The economic partnerships of </w:t>
      </w:r>
      <w:r w:rsidR="00F61270" w:rsidRPr="003F5AE2">
        <w:rPr>
          <w:rFonts w:ascii="Arial" w:hAnsi="Arial" w:cs="Arial"/>
          <w:sz w:val="28"/>
          <w:szCs w:val="28"/>
        </w:rPr>
        <w:t>Northeast</w:t>
      </w:r>
      <w:r w:rsidRPr="003F5AE2">
        <w:rPr>
          <w:rFonts w:ascii="Arial" w:hAnsi="Arial" w:cs="Arial"/>
          <w:sz w:val="28"/>
          <w:szCs w:val="28"/>
        </w:rPr>
        <w:t xml:space="preserve"> India, rooted in mutual respect and shared goals, hold the</w:t>
      </w:r>
      <w:r w:rsidRPr="003F5AE2">
        <w:rPr>
          <w:rFonts w:ascii="Arial" w:hAnsi="Arial" w:cs="Arial"/>
          <w:spacing w:val="80"/>
          <w:sz w:val="28"/>
          <w:szCs w:val="28"/>
        </w:rPr>
        <w:t xml:space="preserve"> </w:t>
      </w:r>
      <w:r w:rsidRPr="003F5AE2">
        <w:rPr>
          <w:rFonts w:ascii="Arial" w:hAnsi="Arial" w:cs="Arial"/>
          <w:sz w:val="28"/>
          <w:szCs w:val="28"/>
        </w:rPr>
        <w:t xml:space="preserve">promise of transforming the region. By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its</w:t>
      </w:r>
      <w:r w:rsidRPr="003F5AE2">
        <w:rPr>
          <w:rFonts w:ascii="Arial" w:hAnsi="Arial" w:cs="Arial"/>
          <w:spacing w:val="40"/>
          <w:sz w:val="28"/>
          <w:szCs w:val="28"/>
        </w:rPr>
        <w:t xml:space="preserve"> </w:t>
      </w:r>
      <w:r w:rsidRPr="003F5AE2">
        <w:rPr>
          <w:rFonts w:ascii="Arial" w:hAnsi="Arial" w:cs="Arial"/>
          <w:sz w:val="28"/>
          <w:szCs w:val="28"/>
        </w:rPr>
        <w:t xml:space="preserve">unique cultural and natural </w:t>
      </w:r>
      <w:r w:rsidR="00AE7CB0" w:rsidRPr="003F5AE2">
        <w:rPr>
          <w:rFonts w:ascii="Arial" w:hAnsi="Arial" w:cs="Arial"/>
          <w:sz w:val="28"/>
          <w:szCs w:val="28"/>
        </w:rPr>
        <w:t>assets</w:t>
      </w:r>
      <w:r w:rsidRPr="003F5AE2">
        <w:rPr>
          <w:rFonts w:ascii="Arial" w:hAnsi="Arial" w:cs="Arial"/>
          <w:sz w:val="28"/>
          <w:szCs w:val="28"/>
        </w:rPr>
        <w:t xml:space="preserve"> and embracing modern economic practices, </w:t>
      </w:r>
      <w:r w:rsidR="00F61270" w:rsidRPr="003F5AE2">
        <w:rPr>
          <w:rFonts w:ascii="Arial" w:hAnsi="Arial" w:cs="Arial"/>
          <w:sz w:val="28"/>
          <w:szCs w:val="28"/>
        </w:rPr>
        <w:t>Northeast</w:t>
      </w:r>
      <w:r w:rsidRPr="003F5AE2">
        <w:rPr>
          <w:rFonts w:ascii="Arial" w:hAnsi="Arial" w:cs="Arial"/>
          <w:sz w:val="28"/>
          <w:szCs w:val="28"/>
        </w:rPr>
        <w:t xml:space="preserve"> India can pave the way for a future that is prosperous, inclusive, and sustainable.</w:t>
      </w:r>
    </w:p>
    <w:p w14:paraId="0C101CCB" w14:textId="77777777" w:rsidR="00356884" w:rsidRPr="003F5AE2" w:rsidRDefault="00356884" w:rsidP="003F5AE2">
      <w:pPr>
        <w:pStyle w:val="BodyText"/>
        <w:spacing w:before="10" w:line="360" w:lineRule="auto"/>
        <w:jc w:val="left"/>
        <w:rPr>
          <w:rFonts w:ascii="Arial" w:hAnsi="Arial" w:cs="Arial"/>
          <w:sz w:val="28"/>
          <w:szCs w:val="28"/>
        </w:rPr>
      </w:pPr>
    </w:p>
    <w:p w14:paraId="612D490C" w14:textId="77777777" w:rsidR="00356884" w:rsidRPr="002C478E" w:rsidRDefault="00000000" w:rsidP="003F5AE2">
      <w:pPr>
        <w:pStyle w:val="Heading3"/>
        <w:spacing w:line="360" w:lineRule="auto"/>
        <w:ind w:left="0"/>
        <w:rPr>
          <w:rFonts w:ascii="Arial" w:hAnsi="Arial" w:cs="Arial"/>
          <w:b/>
          <w:bCs/>
          <w:i w:val="0"/>
          <w:iCs w:val="0"/>
          <w:sz w:val="28"/>
          <w:szCs w:val="28"/>
        </w:rPr>
      </w:pPr>
      <w:r w:rsidRPr="002C478E">
        <w:rPr>
          <w:rFonts w:ascii="Arial" w:hAnsi="Arial" w:cs="Arial"/>
          <w:b/>
          <w:bCs/>
          <w:i w:val="0"/>
          <w:iCs w:val="0"/>
          <w:w w:val="105"/>
          <w:sz w:val="28"/>
          <w:szCs w:val="28"/>
        </w:rPr>
        <w:lastRenderedPageBreak/>
        <w:t>Case</w:t>
      </w:r>
      <w:r w:rsidRPr="002C478E">
        <w:rPr>
          <w:rFonts w:ascii="Arial" w:hAnsi="Arial" w:cs="Arial"/>
          <w:b/>
          <w:bCs/>
          <w:i w:val="0"/>
          <w:iCs w:val="0"/>
          <w:spacing w:val="-1"/>
          <w:w w:val="105"/>
          <w:sz w:val="28"/>
          <w:szCs w:val="28"/>
        </w:rPr>
        <w:t xml:space="preserve"> </w:t>
      </w:r>
      <w:r w:rsidRPr="002C478E">
        <w:rPr>
          <w:rFonts w:ascii="Arial" w:hAnsi="Arial" w:cs="Arial"/>
          <w:b/>
          <w:bCs/>
          <w:i w:val="0"/>
          <w:iCs w:val="0"/>
          <w:w w:val="105"/>
          <w:sz w:val="28"/>
          <w:szCs w:val="28"/>
        </w:rPr>
        <w:t xml:space="preserve">Study: Cultural </w:t>
      </w:r>
      <w:r w:rsidRPr="002C478E">
        <w:rPr>
          <w:rFonts w:ascii="Arial" w:hAnsi="Arial" w:cs="Arial"/>
          <w:b/>
          <w:bCs/>
          <w:i w:val="0"/>
          <w:iCs w:val="0"/>
          <w:spacing w:val="-2"/>
          <w:w w:val="105"/>
          <w:sz w:val="28"/>
          <w:szCs w:val="28"/>
        </w:rPr>
        <w:t>Diplomacy</w:t>
      </w:r>
    </w:p>
    <w:p w14:paraId="21583F22" w14:textId="77777777" w:rsidR="00356884" w:rsidRPr="003F5AE2" w:rsidRDefault="00356884" w:rsidP="003F5AE2">
      <w:pPr>
        <w:pStyle w:val="BodyText"/>
        <w:spacing w:before="0" w:line="360" w:lineRule="auto"/>
        <w:jc w:val="left"/>
        <w:rPr>
          <w:rFonts w:ascii="Arial" w:hAnsi="Arial" w:cs="Arial"/>
          <w:sz w:val="28"/>
          <w:szCs w:val="28"/>
        </w:rPr>
      </w:pPr>
    </w:p>
    <w:p w14:paraId="517AB2CC" w14:textId="77777777" w:rsidR="00356884" w:rsidRPr="003F5AE2" w:rsidRDefault="00F61270" w:rsidP="003F5AE2">
      <w:pPr>
        <w:pStyle w:val="BodyText"/>
        <w:spacing w:before="263" w:line="360" w:lineRule="auto"/>
        <w:ind w:right="106"/>
        <w:rPr>
          <w:rFonts w:ascii="Arial" w:hAnsi="Arial" w:cs="Arial"/>
          <w:sz w:val="28"/>
          <w:szCs w:val="28"/>
        </w:rPr>
      </w:pPr>
      <w:r w:rsidRPr="003F5AE2">
        <w:rPr>
          <w:rFonts w:ascii="Arial" w:hAnsi="Arial" w:cs="Arial"/>
          <w:sz w:val="28"/>
          <w:szCs w:val="28"/>
        </w:rPr>
        <w:t xml:space="preserve">Northeast India, with its mosaic of ethnicities, languages, and traditions, serves as a living testament to the power of cultural diplomacy. By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its rich and diverse cultural heritage, the region has effectively positioned itself as a bridge between </w:t>
      </w:r>
      <w:proofErr w:type="gramStart"/>
      <w:r w:rsidRPr="003F5AE2">
        <w:rPr>
          <w:rFonts w:ascii="Arial" w:hAnsi="Arial" w:cs="Arial"/>
          <w:sz w:val="28"/>
          <w:szCs w:val="28"/>
        </w:rPr>
        <w:t>different cultures</w:t>
      </w:r>
      <w:proofErr w:type="gramEnd"/>
      <w:r w:rsidRPr="003F5AE2">
        <w:rPr>
          <w:rFonts w:ascii="Arial" w:hAnsi="Arial" w:cs="Arial"/>
          <w:sz w:val="28"/>
          <w:szCs w:val="28"/>
        </w:rPr>
        <w:t>, both within the country and beyond its borders. This subchapter delves</w:t>
      </w:r>
      <w:r w:rsidRPr="003F5AE2">
        <w:rPr>
          <w:rFonts w:ascii="Arial" w:hAnsi="Arial" w:cs="Arial"/>
          <w:spacing w:val="40"/>
          <w:sz w:val="28"/>
          <w:szCs w:val="28"/>
        </w:rPr>
        <w:t xml:space="preserve"> </w:t>
      </w:r>
      <w:r w:rsidRPr="003F5AE2">
        <w:rPr>
          <w:rFonts w:ascii="Arial" w:hAnsi="Arial" w:cs="Arial"/>
          <w:sz w:val="28"/>
          <w:szCs w:val="28"/>
        </w:rPr>
        <w:t xml:space="preserve">into a case study that highlights how Northeast India </w:t>
      </w:r>
      <w:proofErr w:type="gramStart"/>
      <w:r w:rsidRPr="003F5AE2">
        <w:rPr>
          <w:rFonts w:ascii="Arial" w:hAnsi="Arial" w:cs="Arial"/>
          <w:sz w:val="28"/>
          <w:szCs w:val="28"/>
        </w:rPr>
        <w:t>utilizes</w:t>
      </w:r>
      <w:proofErr w:type="gramEnd"/>
      <w:r w:rsidRPr="003F5AE2">
        <w:rPr>
          <w:rFonts w:ascii="Arial" w:hAnsi="Arial" w:cs="Arial"/>
          <w:sz w:val="28"/>
          <w:szCs w:val="28"/>
        </w:rPr>
        <w:t xml:space="preserve"> cultural diplomacy to foster mutual understanding and cooperation.</w:t>
      </w:r>
    </w:p>
    <w:p w14:paraId="6B2A25D5" w14:textId="77777777" w:rsidR="00356884" w:rsidRPr="003F5AE2" w:rsidRDefault="00356884" w:rsidP="003F5AE2">
      <w:pPr>
        <w:pStyle w:val="BodyText"/>
        <w:spacing w:before="1" w:line="360" w:lineRule="auto"/>
        <w:jc w:val="left"/>
        <w:rPr>
          <w:rFonts w:ascii="Arial" w:hAnsi="Arial" w:cs="Arial"/>
          <w:sz w:val="28"/>
          <w:szCs w:val="28"/>
        </w:rPr>
      </w:pPr>
    </w:p>
    <w:p w14:paraId="4AFA4188" w14:textId="77777777" w:rsidR="00356884" w:rsidRPr="003F5AE2" w:rsidRDefault="00000000" w:rsidP="003F5AE2">
      <w:pPr>
        <w:pStyle w:val="BodyText"/>
        <w:spacing w:before="0" w:line="360" w:lineRule="auto"/>
        <w:ind w:right="108"/>
        <w:rPr>
          <w:rFonts w:ascii="Arial" w:hAnsi="Arial" w:cs="Arial"/>
          <w:sz w:val="28"/>
          <w:szCs w:val="28"/>
        </w:rPr>
      </w:pP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region's</w:t>
      </w:r>
      <w:r w:rsidRPr="003F5AE2">
        <w:rPr>
          <w:rFonts w:ascii="Arial" w:hAnsi="Arial" w:cs="Arial"/>
          <w:spacing w:val="-1"/>
          <w:sz w:val="28"/>
          <w:szCs w:val="28"/>
        </w:rPr>
        <w:t xml:space="preserve"> </w:t>
      </w:r>
      <w:r w:rsidRPr="003F5AE2">
        <w:rPr>
          <w:rFonts w:ascii="Arial" w:hAnsi="Arial" w:cs="Arial"/>
          <w:sz w:val="28"/>
          <w:szCs w:val="28"/>
        </w:rPr>
        <w:t>cultural</w:t>
      </w:r>
      <w:r w:rsidRPr="003F5AE2">
        <w:rPr>
          <w:rFonts w:ascii="Arial" w:hAnsi="Arial" w:cs="Arial"/>
          <w:spacing w:val="-1"/>
          <w:sz w:val="28"/>
          <w:szCs w:val="28"/>
        </w:rPr>
        <w:t xml:space="preserve"> </w:t>
      </w:r>
      <w:r w:rsidRPr="003F5AE2">
        <w:rPr>
          <w:rFonts w:ascii="Arial" w:hAnsi="Arial" w:cs="Arial"/>
          <w:sz w:val="28"/>
          <w:szCs w:val="28"/>
        </w:rPr>
        <w:t>diplomacy</w:t>
      </w:r>
      <w:r w:rsidRPr="003F5AE2">
        <w:rPr>
          <w:rFonts w:ascii="Arial" w:hAnsi="Arial" w:cs="Arial"/>
          <w:spacing w:val="-1"/>
          <w:sz w:val="28"/>
          <w:szCs w:val="28"/>
        </w:rPr>
        <w:t xml:space="preserve"> </w:t>
      </w:r>
      <w:r w:rsidRPr="003F5AE2">
        <w:rPr>
          <w:rFonts w:ascii="Arial" w:hAnsi="Arial" w:cs="Arial"/>
          <w:sz w:val="28"/>
          <w:szCs w:val="28"/>
        </w:rPr>
        <w:t>initiatives</w:t>
      </w:r>
      <w:r w:rsidRPr="003F5AE2">
        <w:rPr>
          <w:rFonts w:ascii="Arial" w:hAnsi="Arial" w:cs="Arial"/>
          <w:spacing w:val="-1"/>
          <w:sz w:val="28"/>
          <w:szCs w:val="28"/>
        </w:rPr>
        <w:t xml:space="preserve"> </w:t>
      </w:r>
      <w:r w:rsidRPr="003F5AE2">
        <w:rPr>
          <w:rFonts w:ascii="Arial" w:hAnsi="Arial" w:cs="Arial"/>
          <w:sz w:val="28"/>
          <w:szCs w:val="28"/>
        </w:rPr>
        <w:t>are</w:t>
      </w:r>
      <w:r w:rsidRPr="003F5AE2">
        <w:rPr>
          <w:rFonts w:ascii="Arial" w:hAnsi="Arial" w:cs="Arial"/>
          <w:spacing w:val="-1"/>
          <w:sz w:val="28"/>
          <w:szCs w:val="28"/>
        </w:rPr>
        <w:t xml:space="preserve"> </w:t>
      </w:r>
      <w:r w:rsidRPr="003F5AE2">
        <w:rPr>
          <w:rFonts w:ascii="Arial" w:hAnsi="Arial" w:cs="Arial"/>
          <w:sz w:val="28"/>
          <w:szCs w:val="28"/>
        </w:rPr>
        <w:t>deeply</w:t>
      </w:r>
      <w:r w:rsidRPr="003F5AE2">
        <w:rPr>
          <w:rFonts w:ascii="Arial" w:hAnsi="Arial" w:cs="Arial"/>
          <w:spacing w:val="-1"/>
          <w:sz w:val="28"/>
          <w:szCs w:val="28"/>
        </w:rPr>
        <w:t xml:space="preserve"> </w:t>
      </w:r>
      <w:r w:rsidRPr="003F5AE2">
        <w:rPr>
          <w:rFonts w:ascii="Arial" w:hAnsi="Arial" w:cs="Arial"/>
          <w:sz w:val="28"/>
          <w:szCs w:val="28"/>
        </w:rPr>
        <w:t>rooted in its vibrant festivals, traditional music, dance, crafts, and culinary</w:t>
      </w:r>
      <w:r w:rsidRPr="003F5AE2">
        <w:rPr>
          <w:rFonts w:ascii="Arial" w:hAnsi="Arial" w:cs="Arial"/>
          <w:spacing w:val="7"/>
          <w:sz w:val="28"/>
          <w:szCs w:val="28"/>
        </w:rPr>
        <w:t xml:space="preserve"> </w:t>
      </w:r>
      <w:r w:rsidRPr="003F5AE2">
        <w:rPr>
          <w:rFonts w:ascii="Arial" w:hAnsi="Arial" w:cs="Arial"/>
          <w:sz w:val="28"/>
          <w:szCs w:val="28"/>
        </w:rPr>
        <w:t>arts.</w:t>
      </w:r>
      <w:r w:rsidRPr="003F5AE2">
        <w:rPr>
          <w:rFonts w:ascii="Arial" w:hAnsi="Arial" w:cs="Arial"/>
          <w:spacing w:val="9"/>
          <w:sz w:val="28"/>
          <w:szCs w:val="28"/>
        </w:rPr>
        <w:t xml:space="preserve"> </w:t>
      </w:r>
      <w:r w:rsidRPr="003F5AE2">
        <w:rPr>
          <w:rFonts w:ascii="Arial" w:hAnsi="Arial" w:cs="Arial"/>
          <w:sz w:val="28"/>
          <w:szCs w:val="28"/>
        </w:rPr>
        <w:t>These</w:t>
      </w:r>
      <w:r w:rsidRPr="003F5AE2">
        <w:rPr>
          <w:rFonts w:ascii="Arial" w:hAnsi="Arial" w:cs="Arial"/>
          <w:spacing w:val="7"/>
          <w:sz w:val="28"/>
          <w:szCs w:val="28"/>
        </w:rPr>
        <w:t xml:space="preserve"> </w:t>
      </w:r>
      <w:r w:rsidRPr="003F5AE2">
        <w:rPr>
          <w:rFonts w:ascii="Arial" w:hAnsi="Arial" w:cs="Arial"/>
          <w:sz w:val="28"/>
          <w:szCs w:val="28"/>
        </w:rPr>
        <w:t>elements</w:t>
      </w:r>
      <w:r w:rsidRPr="003F5AE2">
        <w:rPr>
          <w:rFonts w:ascii="Arial" w:hAnsi="Arial" w:cs="Arial"/>
          <w:spacing w:val="8"/>
          <w:sz w:val="28"/>
          <w:szCs w:val="28"/>
        </w:rPr>
        <w:t xml:space="preserve"> </w:t>
      </w:r>
      <w:r w:rsidRPr="003F5AE2">
        <w:rPr>
          <w:rFonts w:ascii="Arial" w:hAnsi="Arial" w:cs="Arial"/>
          <w:sz w:val="28"/>
          <w:szCs w:val="28"/>
        </w:rPr>
        <w:t>not</w:t>
      </w:r>
      <w:r w:rsidRPr="003F5AE2">
        <w:rPr>
          <w:rFonts w:ascii="Arial" w:hAnsi="Arial" w:cs="Arial"/>
          <w:spacing w:val="8"/>
          <w:sz w:val="28"/>
          <w:szCs w:val="28"/>
        </w:rPr>
        <w:t xml:space="preserve"> </w:t>
      </w:r>
      <w:r w:rsidRPr="003F5AE2">
        <w:rPr>
          <w:rFonts w:ascii="Arial" w:hAnsi="Arial" w:cs="Arial"/>
          <w:sz w:val="28"/>
          <w:szCs w:val="28"/>
        </w:rPr>
        <w:t>only</w:t>
      </w:r>
      <w:r w:rsidRPr="003F5AE2">
        <w:rPr>
          <w:rFonts w:ascii="Arial" w:hAnsi="Arial" w:cs="Arial"/>
          <w:spacing w:val="7"/>
          <w:sz w:val="28"/>
          <w:szCs w:val="28"/>
        </w:rPr>
        <w:t xml:space="preserve"> </w:t>
      </w:r>
      <w:proofErr w:type="gramStart"/>
      <w:r w:rsidRPr="003F5AE2">
        <w:rPr>
          <w:rFonts w:ascii="Arial" w:hAnsi="Arial" w:cs="Arial"/>
          <w:sz w:val="28"/>
          <w:szCs w:val="28"/>
        </w:rPr>
        <w:t>represent</w:t>
      </w:r>
      <w:proofErr w:type="gramEnd"/>
      <w:r w:rsidRPr="003F5AE2">
        <w:rPr>
          <w:rFonts w:ascii="Arial" w:hAnsi="Arial" w:cs="Arial"/>
          <w:spacing w:val="9"/>
          <w:sz w:val="28"/>
          <w:szCs w:val="28"/>
        </w:rPr>
        <w:t xml:space="preserve"> </w:t>
      </w:r>
      <w:r w:rsidRPr="003F5AE2">
        <w:rPr>
          <w:rFonts w:ascii="Arial" w:hAnsi="Arial" w:cs="Arial"/>
          <w:sz w:val="28"/>
          <w:szCs w:val="28"/>
        </w:rPr>
        <w:t>the</w:t>
      </w:r>
      <w:r w:rsidRPr="003F5AE2">
        <w:rPr>
          <w:rFonts w:ascii="Arial" w:hAnsi="Arial" w:cs="Arial"/>
          <w:spacing w:val="9"/>
          <w:sz w:val="28"/>
          <w:szCs w:val="28"/>
        </w:rPr>
        <w:t xml:space="preserve"> </w:t>
      </w:r>
      <w:r w:rsidRPr="003F5AE2">
        <w:rPr>
          <w:rFonts w:ascii="Arial" w:hAnsi="Arial" w:cs="Arial"/>
          <w:spacing w:val="-2"/>
          <w:sz w:val="28"/>
          <w:szCs w:val="28"/>
        </w:rPr>
        <w:t>unique</w:t>
      </w:r>
      <w:r w:rsidR="00AE7CB0" w:rsidRPr="003F5AE2">
        <w:rPr>
          <w:rFonts w:ascii="Arial" w:hAnsi="Arial" w:cs="Arial"/>
          <w:sz w:val="28"/>
          <w:szCs w:val="28"/>
        </w:rPr>
        <w:t xml:space="preserve"> </w:t>
      </w:r>
      <w:r w:rsidRPr="003F5AE2">
        <w:rPr>
          <w:rFonts w:ascii="Arial" w:hAnsi="Arial" w:cs="Arial"/>
          <w:sz w:val="28"/>
          <w:szCs w:val="28"/>
        </w:rPr>
        <w:t xml:space="preserve">identity of each community but also </w:t>
      </w:r>
      <w:r w:rsidR="00D5402D" w:rsidRPr="003F5AE2">
        <w:rPr>
          <w:rFonts w:ascii="Arial" w:hAnsi="Arial" w:cs="Arial"/>
          <w:sz w:val="28"/>
          <w:szCs w:val="28"/>
        </w:rPr>
        <w:t>function as</w:t>
      </w:r>
      <w:r w:rsidRPr="003F5AE2">
        <w:rPr>
          <w:rFonts w:ascii="Arial" w:hAnsi="Arial" w:cs="Arial"/>
          <w:sz w:val="28"/>
          <w:szCs w:val="28"/>
        </w:rPr>
        <w:t xml:space="preserve"> universal languages that transcend geographical and political boundaries.</w:t>
      </w:r>
      <w:r w:rsidRPr="003F5AE2">
        <w:rPr>
          <w:rFonts w:ascii="Arial" w:hAnsi="Arial" w:cs="Arial"/>
          <w:spacing w:val="-4"/>
          <w:sz w:val="28"/>
          <w:szCs w:val="28"/>
        </w:rPr>
        <w:t xml:space="preserve"> </w:t>
      </w:r>
      <w:r w:rsidRPr="003F5AE2">
        <w:rPr>
          <w:rFonts w:ascii="Arial" w:hAnsi="Arial" w:cs="Arial"/>
          <w:sz w:val="28"/>
          <w:szCs w:val="28"/>
        </w:rPr>
        <w:t>For</w:t>
      </w:r>
      <w:r w:rsidRPr="003F5AE2">
        <w:rPr>
          <w:rFonts w:ascii="Arial" w:hAnsi="Arial" w:cs="Arial"/>
          <w:spacing w:val="-4"/>
          <w:sz w:val="28"/>
          <w:szCs w:val="28"/>
        </w:rPr>
        <w:t xml:space="preserve"> </w:t>
      </w:r>
      <w:r w:rsidRPr="003F5AE2">
        <w:rPr>
          <w:rFonts w:ascii="Arial" w:hAnsi="Arial" w:cs="Arial"/>
          <w:sz w:val="28"/>
          <w:szCs w:val="28"/>
        </w:rPr>
        <w:t>instance,</w:t>
      </w:r>
      <w:r w:rsidRPr="003F5AE2">
        <w:rPr>
          <w:rFonts w:ascii="Arial" w:hAnsi="Arial" w:cs="Arial"/>
          <w:spacing w:val="-4"/>
          <w:sz w:val="28"/>
          <w:szCs w:val="28"/>
        </w:rPr>
        <w:t xml:space="preserve"> </w:t>
      </w:r>
      <w:r w:rsidRPr="003F5AE2">
        <w:rPr>
          <w:rFonts w:ascii="Arial" w:hAnsi="Arial" w:cs="Arial"/>
          <w:sz w:val="28"/>
          <w:szCs w:val="28"/>
        </w:rPr>
        <w:t>the</w:t>
      </w:r>
      <w:r w:rsidRPr="003F5AE2">
        <w:rPr>
          <w:rFonts w:ascii="Arial" w:hAnsi="Arial" w:cs="Arial"/>
          <w:spacing w:val="-4"/>
          <w:sz w:val="28"/>
          <w:szCs w:val="28"/>
        </w:rPr>
        <w:t xml:space="preserve"> </w:t>
      </w:r>
      <w:r w:rsidRPr="003F5AE2">
        <w:rPr>
          <w:rFonts w:ascii="Arial" w:hAnsi="Arial" w:cs="Arial"/>
          <w:sz w:val="28"/>
          <w:szCs w:val="28"/>
        </w:rPr>
        <w:t>Hornbill</w:t>
      </w:r>
      <w:r w:rsidRPr="003F5AE2">
        <w:rPr>
          <w:rFonts w:ascii="Arial" w:hAnsi="Arial" w:cs="Arial"/>
          <w:spacing w:val="-4"/>
          <w:sz w:val="28"/>
          <w:szCs w:val="28"/>
        </w:rPr>
        <w:t xml:space="preserve"> </w:t>
      </w:r>
      <w:r w:rsidRPr="003F5AE2">
        <w:rPr>
          <w:rFonts w:ascii="Arial" w:hAnsi="Arial" w:cs="Arial"/>
          <w:sz w:val="28"/>
          <w:szCs w:val="28"/>
        </w:rPr>
        <w:t>Festival</w:t>
      </w:r>
      <w:r w:rsidRPr="003F5AE2">
        <w:rPr>
          <w:rFonts w:ascii="Arial" w:hAnsi="Arial" w:cs="Arial"/>
          <w:spacing w:val="-4"/>
          <w:sz w:val="28"/>
          <w:szCs w:val="28"/>
        </w:rPr>
        <w:t xml:space="preserve"> </w:t>
      </w:r>
      <w:r w:rsidRPr="003F5AE2">
        <w:rPr>
          <w:rFonts w:ascii="Arial" w:hAnsi="Arial" w:cs="Arial"/>
          <w:sz w:val="28"/>
          <w:szCs w:val="28"/>
        </w:rPr>
        <w:t>in</w:t>
      </w:r>
      <w:r w:rsidRPr="003F5AE2">
        <w:rPr>
          <w:rFonts w:ascii="Arial" w:hAnsi="Arial" w:cs="Arial"/>
          <w:spacing w:val="-4"/>
          <w:sz w:val="28"/>
          <w:szCs w:val="28"/>
        </w:rPr>
        <w:t xml:space="preserve"> </w:t>
      </w:r>
      <w:r w:rsidRPr="003F5AE2">
        <w:rPr>
          <w:rFonts w:ascii="Arial" w:hAnsi="Arial" w:cs="Arial"/>
          <w:sz w:val="28"/>
          <w:szCs w:val="28"/>
        </w:rPr>
        <w:t>Nagaland, often</w:t>
      </w:r>
      <w:r w:rsidRPr="003F5AE2">
        <w:rPr>
          <w:rFonts w:ascii="Arial" w:hAnsi="Arial" w:cs="Arial"/>
          <w:spacing w:val="-2"/>
          <w:sz w:val="28"/>
          <w:szCs w:val="28"/>
        </w:rPr>
        <w:t xml:space="preserve"> </w:t>
      </w:r>
      <w:r w:rsidRPr="003F5AE2">
        <w:rPr>
          <w:rFonts w:ascii="Arial" w:hAnsi="Arial" w:cs="Arial"/>
          <w:sz w:val="28"/>
          <w:szCs w:val="28"/>
        </w:rPr>
        <w:t>dubbed</w:t>
      </w:r>
      <w:r w:rsidRPr="003F5AE2">
        <w:rPr>
          <w:rFonts w:ascii="Arial" w:hAnsi="Arial" w:cs="Arial"/>
          <w:spacing w:val="-2"/>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"Festival</w:t>
      </w:r>
      <w:r w:rsidRPr="003F5AE2">
        <w:rPr>
          <w:rFonts w:ascii="Arial" w:hAnsi="Arial" w:cs="Arial"/>
          <w:spacing w:val="-2"/>
          <w:sz w:val="28"/>
          <w:szCs w:val="28"/>
        </w:rPr>
        <w:t xml:space="preserve"> </w:t>
      </w:r>
      <w:r w:rsidRPr="003F5AE2">
        <w:rPr>
          <w:rFonts w:ascii="Arial" w:hAnsi="Arial" w:cs="Arial"/>
          <w:sz w:val="28"/>
          <w:szCs w:val="28"/>
        </w:rPr>
        <w:t>of</w:t>
      </w:r>
      <w:r w:rsidRPr="003F5AE2">
        <w:rPr>
          <w:rFonts w:ascii="Arial" w:hAnsi="Arial" w:cs="Arial"/>
          <w:spacing w:val="-2"/>
          <w:sz w:val="28"/>
          <w:szCs w:val="28"/>
        </w:rPr>
        <w:t xml:space="preserve"> </w:t>
      </w:r>
      <w:r w:rsidRPr="003F5AE2">
        <w:rPr>
          <w:rFonts w:ascii="Arial" w:hAnsi="Arial" w:cs="Arial"/>
          <w:sz w:val="28"/>
          <w:szCs w:val="28"/>
        </w:rPr>
        <w:t>Festivals,"</w:t>
      </w:r>
      <w:r w:rsidRPr="003F5AE2">
        <w:rPr>
          <w:rFonts w:ascii="Arial" w:hAnsi="Arial" w:cs="Arial"/>
          <w:spacing w:val="-2"/>
          <w:sz w:val="28"/>
          <w:szCs w:val="28"/>
        </w:rPr>
        <w:t xml:space="preserve"> </w:t>
      </w:r>
      <w:r w:rsidRPr="003F5AE2">
        <w:rPr>
          <w:rFonts w:ascii="Arial" w:hAnsi="Arial" w:cs="Arial"/>
          <w:sz w:val="28"/>
          <w:szCs w:val="28"/>
        </w:rPr>
        <w:t>is</w:t>
      </w:r>
      <w:r w:rsidRPr="003F5AE2">
        <w:rPr>
          <w:rFonts w:ascii="Arial" w:hAnsi="Arial" w:cs="Arial"/>
          <w:spacing w:val="-2"/>
          <w:sz w:val="28"/>
          <w:szCs w:val="28"/>
        </w:rPr>
        <w:t xml:space="preserve"> </w:t>
      </w:r>
      <w:r w:rsidRPr="003F5AE2">
        <w:rPr>
          <w:rFonts w:ascii="Arial" w:hAnsi="Arial" w:cs="Arial"/>
          <w:sz w:val="28"/>
          <w:szCs w:val="28"/>
        </w:rPr>
        <w:t>a</w:t>
      </w:r>
      <w:r w:rsidRPr="003F5AE2">
        <w:rPr>
          <w:rFonts w:ascii="Arial" w:hAnsi="Arial" w:cs="Arial"/>
          <w:spacing w:val="-2"/>
          <w:sz w:val="28"/>
          <w:szCs w:val="28"/>
        </w:rPr>
        <w:t xml:space="preserve"> </w:t>
      </w:r>
      <w:r w:rsidRPr="003F5AE2">
        <w:rPr>
          <w:rFonts w:ascii="Arial" w:hAnsi="Arial" w:cs="Arial"/>
          <w:sz w:val="28"/>
          <w:szCs w:val="28"/>
        </w:rPr>
        <w:t>prime</w:t>
      </w:r>
      <w:r w:rsidRPr="003F5AE2">
        <w:rPr>
          <w:rFonts w:ascii="Arial" w:hAnsi="Arial" w:cs="Arial"/>
          <w:spacing w:val="-2"/>
          <w:sz w:val="28"/>
          <w:szCs w:val="28"/>
        </w:rPr>
        <w:t xml:space="preserve"> </w:t>
      </w:r>
      <w:r w:rsidRPr="003F5AE2">
        <w:rPr>
          <w:rFonts w:ascii="Arial" w:hAnsi="Arial" w:cs="Arial"/>
          <w:sz w:val="28"/>
          <w:szCs w:val="28"/>
        </w:rPr>
        <w:t xml:space="preserve">example of cultural diplomacy in action. This annual event brings together various Naga tribes, </w:t>
      </w:r>
      <w:proofErr w:type="gramStart"/>
      <w:r w:rsidRPr="003F5AE2">
        <w:rPr>
          <w:rFonts w:ascii="Arial" w:hAnsi="Arial" w:cs="Arial"/>
          <w:sz w:val="28"/>
          <w:szCs w:val="28"/>
        </w:rPr>
        <w:t>showcasing</w:t>
      </w:r>
      <w:proofErr w:type="gramEnd"/>
      <w:r w:rsidRPr="003F5AE2">
        <w:rPr>
          <w:rFonts w:ascii="Arial" w:hAnsi="Arial" w:cs="Arial"/>
          <w:sz w:val="28"/>
          <w:szCs w:val="28"/>
        </w:rPr>
        <w:t xml:space="preserve"> their distinct customs and traditions while inviting participation from national and international visitors. Through such interactions,</w:t>
      </w:r>
      <w:r w:rsidRPr="003F5AE2">
        <w:rPr>
          <w:rFonts w:ascii="Arial" w:hAnsi="Arial" w:cs="Arial"/>
          <w:spacing w:val="-2"/>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festival</w:t>
      </w:r>
      <w:r w:rsidRPr="003F5AE2">
        <w:rPr>
          <w:rFonts w:ascii="Arial" w:hAnsi="Arial" w:cs="Arial"/>
          <w:spacing w:val="-2"/>
          <w:sz w:val="28"/>
          <w:szCs w:val="28"/>
        </w:rPr>
        <w:t xml:space="preserve"> </w:t>
      </w:r>
      <w:r w:rsidRPr="003F5AE2">
        <w:rPr>
          <w:rFonts w:ascii="Arial" w:hAnsi="Arial" w:cs="Arial"/>
          <w:sz w:val="28"/>
          <w:szCs w:val="28"/>
        </w:rPr>
        <w:t>fosters</w:t>
      </w:r>
      <w:r w:rsidRPr="003F5AE2">
        <w:rPr>
          <w:rFonts w:ascii="Arial" w:hAnsi="Arial" w:cs="Arial"/>
          <w:spacing w:val="-2"/>
          <w:sz w:val="28"/>
          <w:szCs w:val="28"/>
        </w:rPr>
        <w:t xml:space="preserve"> </w:t>
      </w:r>
      <w:r w:rsidRPr="003F5AE2">
        <w:rPr>
          <w:rFonts w:ascii="Arial" w:hAnsi="Arial" w:cs="Arial"/>
          <w:sz w:val="28"/>
          <w:szCs w:val="28"/>
        </w:rPr>
        <w:t>a</w:t>
      </w:r>
      <w:r w:rsidRPr="003F5AE2">
        <w:rPr>
          <w:rFonts w:ascii="Arial" w:hAnsi="Arial" w:cs="Arial"/>
          <w:spacing w:val="-2"/>
          <w:sz w:val="28"/>
          <w:szCs w:val="28"/>
        </w:rPr>
        <w:t xml:space="preserve"> </w:t>
      </w:r>
      <w:r w:rsidRPr="003F5AE2">
        <w:rPr>
          <w:rFonts w:ascii="Arial" w:hAnsi="Arial" w:cs="Arial"/>
          <w:sz w:val="28"/>
          <w:szCs w:val="28"/>
        </w:rPr>
        <w:t>deeper</w:t>
      </w:r>
      <w:r w:rsidRPr="003F5AE2">
        <w:rPr>
          <w:rFonts w:ascii="Arial" w:hAnsi="Arial" w:cs="Arial"/>
          <w:spacing w:val="-2"/>
          <w:sz w:val="28"/>
          <w:szCs w:val="28"/>
        </w:rPr>
        <w:t xml:space="preserve"> </w:t>
      </w:r>
      <w:r w:rsidRPr="003F5AE2">
        <w:rPr>
          <w:rFonts w:ascii="Arial" w:hAnsi="Arial" w:cs="Arial"/>
          <w:sz w:val="28"/>
          <w:szCs w:val="28"/>
        </w:rPr>
        <w:t>appreciation</w:t>
      </w:r>
      <w:r w:rsidRPr="003F5AE2">
        <w:rPr>
          <w:rFonts w:ascii="Arial" w:hAnsi="Arial" w:cs="Arial"/>
          <w:spacing w:val="-2"/>
          <w:sz w:val="28"/>
          <w:szCs w:val="28"/>
        </w:rPr>
        <w:t xml:space="preserve"> </w:t>
      </w:r>
      <w:r w:rsidRPr="003F5AE2">
        <w:rPr>
          <w:rFonts w:ascii="Arial" w:hAnsi="Arial" w:cs="Arial"/>
          <w:sz w:val="28"/>
          <w:szCs w:val="28"/>
        </w:rPr>
        <w:t>of</w:t>
      </w:r>
      <w:r w:rsidRPr="003F5AE2">
        <w:rPr>
          <w:rFonts w:ascii="Arial" w:hAnsi="Arial" w:cs="Arial"/>
          <w:spacing w:val="-2"/>
          <w:sz w:val="28"/>
          <w:szCs w:val="28"/>
        </w:rPr>
        <w:t xml:space="preserve"> </w:t>
      </w:r>
      <w:r w:rsidRPr="003F5AE2">
        <w:rPr>
          <w:rFonts w:ascii="Arial" w:hAnsi="Arial" w:cs="Arial"/>
          <w:sz w:val="28"/>
          <w:szCs w:val="28"/>
        </w:rPr>
        <w:t>the region's cultural wealth and promotes a sense of unity amidst diversity.</w:t>
      </w:r>
    </w:p>
    <w:p w14:paraId="7DB0E07C" w14:textId="77777777" w:rsidR="00356884" w:rsidRPr="003F5AE2" w:rsidRDefault="00356884" w:rsidP="003F5AE2">
      <w:pPr>
        <w:pStyle w:val="BodyText"/>
        <w:spacing w:line="360" w:lineRule="auto"/>
        <w:jc w:val="left"/>
        <w:rPr>
          <w:rFonts w:ascii="Arial" w:hAnsi="Arial" w:cs="Arial"/>
          <w:sz w:val="28"/>
          <w:szCs w:val="28"/>
        </w:rPr>
      </w:pPr>
    </w:p>
    <w:p w14:paraId="05A0EC56"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Similarly, the Ziro Music Festival in Arunachal Pradesh has gained international acclaim for its eclectic blend of indie music and traditional performances. By attracting artists</w:t>
      </w:r>
      <w:r w:rsidRPr="003F5AE2">
        <w:rPr>
          <w:rFonts w:ascii="Arial" w:hAnsi="Arial" w:cs="Arial"/>
          <w:spacing w:val="40"/>
          <w:sz w:val="28"/>
          <w:szCs w:val="28"/>
        </w:rPr>
        <w:t xml:space="preserve"> </w:t>
      </w:r>
      <w:r w:rsidRPr="003F5AE2">
        <w:rPr>
          <w:rFonts w:ascii="Arial" w:hAnsi="Arial" w:cs="Arial"/>
          <w:sz w:val="28"/>
          <w:szCs w:val="28"/>
        </w:rPr>
        <w:t xml:space="preserve">and audiences from around the world, the festival not only spotlights the region's musical heritage but also creates a platform for cross-cultural exchange. This exchange goes beyond mere entertainment; it </w:t>
      </w:r>
      <w:proofErr w:type="gramStart"/>
      <w:r w:rsidRPr="003F5AE2">
        <w:rPr>
          <w:rFonts w:ascii="Arial" w:hAnsi="Arial" w:cs="Arial"/>
          <w:sz w:val="28"/>
          <w:szCs w:val="28"/>
        </w:rPr>
        <w:t>facilitates</w:t>
      </w:r>
      <w:proofErr w:type="gramEnd"/>
      <w:r w:rsidRPr="003F5AE2">
        <w:rPr>
          <w:rFonts w:ascii="Arial" w:hAnsi="Arial" w:cs="Arial"/>
          <w:sz w:val="28"/>
          <w:szCs w:val="28"/>
        </w:rPr>
        <w:t xml:space="preserve"> dialogues that can lead to collaborative projects, thereby strengthening diplomatic ties.</w:t>
      </w:r>
    </w:p>
    <w:p w14:paraId="09975951" w14:textId="77777777" w:rsidR="00356884" w:rsidRPr="003F5AE2" w:rsidRDefault="00356884" w:rsidP="003F5AE2">
      <w:pPr>
        <w:pStyle w:val="BodyText"/>
        <w:spacing w:line="360" w:lineRule="auto"/>
        <w:jc w:val="left"/>
        <w:rPr>
          <w:rFonts w:ascii="Arial" w:hAnsi="Arial" w:cs="Arial"/>
          <w:sz w:val="28"/>
          <w:szCs w:val="28"/>
        </w:rPr>
      </w:pPr>
    </w:p>
    <w:p w14:paraId="0E4A2323" w14:textId="77777777" w:rsidR="00356884" w:rsidRPr="003F5AE2" w:rsidRDefault="00000000" w:rsidP="003F5AE2">
      <w:pPr>
        <w:pStyle w:val="BodyText"/>
        <w:spacing w:before="0" w:line="360" w:lineRule="auto"/>
        <w:ind w:right="505"/>
        <w:rPr>
          <w:rFonts w:ascii="Arial" w:hAnsi="Arial" w:cs="Arial"/>
          <w:sz w:val="28"/>
          <w:szCs w:val="28"/>
        </w:rPr>
      </w:pPr>
      <w:r w:rsidRPr="003F5AE2">
        <w:rPr>
          <w:rFonts w:ascii="Arial" w:hAnsi="Arial" w:cs="Arial"/>
          <w:sz w:val="28"/>
          <w:szCs w:val="28"/>
        </w:rPr>
        <w:t xml:space="preserve">Craftsmanship is another vital aspect of </w:t>
      </w:r>
      <w:r w:rsidR="00F61270" w:rsidRPr="003F5AE2">
        <w:rPr>
          <w:rFonts w:ascii="Arial" w:hAnsi="Arial" w:cs="Arial"/>
          <w:sz w:val="28"/>
          <w:szCs w:val="28"/>
        </w:rPr>
        <w:t>Northeast</w:t>
      </w:r>
      <w:r w:rsidRPr="003F5AE2">
        <w:rPr>
          <w:rFonts w:ascii="Arial" w:hAnsi="Arial" w:cs="Arial"/>
          <w:sz w:val="28"/>
          <w:szCs w:val="28"/>
        </w:rPr>
        <w:t xml:space="preserve"> India's cultural diplomacy. The region's artisans are renowned for their</w:t>
      </w:r>
      <w:r w:rsidRPr="003F5AE2">
        <w:rPr>
          <w:rFonts w:ascii="Arial" w:hAnsi="Arial" w:cs="Arial"/>
          <w:spacing w:val="-2"/>
          <w:sz w:val="28"/>
          <w:szCs w:val="28"/>
        </w:rPr>
        <w:t xml:space="preserve"> </w:t>
      </w:r>
      <w:r w:rsidRPr="003F5AE2">
        <w:rPr>
          <w:rFonts w:ascii="Arial" w:hAnsi="Arial" w:cs="Arial"/>
          <w:sz w:val="28"/>
          <w:szCs w:val="28"/>
        </w:rPr>
        <w:t>intricate handloom</w:t>
      </w:r>
      <w:r w:rsidRPr="003F5AE2">
        <w:rPr>
          <w:rFonts w:ascii="Arial" w:hAnsi="Arial" w:cs="Arial"/>
          <w:spacing w:val="-1"/>
          <w:sz w:val="28"/>
          <w:szCs w:val="28"/>
        </w:rPr>
        <w:t xml:space="preserve"> </w:t>
      </w:r>
      <w:r w:rsidRPr="003F5AE2">
        <w:rPr>
          <w:rFonts w:ascii="Arial" w:hAnsi="Arial" w:cs="Arial"/>
          <w:sz w:val="28"/>
          <w:szCs w:val="28"/>
        </w:rPr>
        <w:t xml:space="preserve">and handicraft </w:t>
      </w:r>
      <w:r w:rsidRPr="003F5AE2">
        <w:rPr>
          <w:rFonts w:ascii="Arial" w:hAnsi="Arial" w:cs="Arial"/>
          <w:sz w:val="28"/>
          <w:szCs w:val="28"/>
        </w:rPr>
        <w:lastRenderedPageBreak/>
        <w:t>products, which</w:t>
      </w:r>
      <w:r w:rsidRPr="003F5AE2">
        <w:rPr>
          <w:rFonts w:ascii="Arial" w:hAnsi="Arial" w:cs="Arial"/>
          <w:spacing w:val="1"/>
          <w:sz w:val="28"/>
          <w:szCs w:val="28"/>
        </w:rPr>
        <w:t xml:space="preserve"> </w:t>
      </w:r>
      <w:r w:rsidRPr="003F5AE2">
        <w:rPr>
          <w:rFonts w:ascii="Arial" w:hAnsi="Arial" w:cs="Arial"/>
          <w:spacing w:val="-5"/>
          <w:sz w:val="28"/>
          <w:szCs w:val="28"/>
        </w:rPr>
        <w:t>are</w:t>
      </w:r>
      <w:r w:rsidR="00AE7CB0" w:rsidRPr="003F5AE2">
        <w:rPr>
          <w:rFonts w:ascii="Arial" w:hAnsi="Arial" w:cs="Arial"/>
          <w:spacing w:val="-5"/>
          <w:sz w:val="28"/>
          <w:szCs w:val="28"/>
        </w:rPr>
        <w:t xml:space="preserve"> </w:t>
      </w:r>
      <w:r w:rsidRPr="003F5AE2">
        <w:rPr>
          <w:rFonts w:ascii="Arial" w:hAnsi="Arial" w:cs="Arial"/>
          <w:sz w:val="28"/>
          <w:szCs w:val="28"/>
        </w:rPr>
        <w:t>often</w:t>
      </w:r>
      <w:r w:rsidRPr="003F5AE2">
        <w:rPr>
          <w:rFonts w:ascii="Arial" w:hAnsi="Arial" w:cs="Arial"/>
          <w:spacing w:val="-2"/>
          <w:sz w:val="28"/>
          <w:szCs w:val="28"/>
        </w:rPr>
        <w:t xml:space="preserve"> </w:t>
      </w:r>
      <w:proofErr w:type="gramStart"/>
      <w:r w:rsidRPr="003F5AE2">
        <w:rPr>
          <w:rFonts w:ascii="Arial" w:hAnsi="Arial" w:cs="Arial"/>
          <w:sz w:val="28"/>
          <w:szCs w:val="28"/>
        </w:rPr>
        <w:t>showcased</w:t>
      </w:r>
      <w:proofErr w:type="gramEnd"/>
      <w:r w:rsidRPr="003F5AE2">
        <w:rPr>
          <w:rFonts w:ascii="Arial" w:hAnsi="Arial" w:cs="Arial"/>
          <w:spacing w:val="-2"/>
          <w:sz w:val="28"/>
          <w:szCs w:val="28"/>
        </w:rPr>
        <w:t xml:space="preserve"> </w:t>
      </w:r>
      <w:r w:rsidRPr="003F5AE2">
        <w:rPr>
          <w:rFonts w:ascii="Arial" w:hAnsi="Arial" w:cs="Arial"/>
          <w:sz w:val="28"/>
          <w:szCs w:val="28"/>
        </w:rPr>
        <w:t>in</w:t>
      </w:r>
      <w:r w:rsidRPr="003F5AE2">
        <w:rPr>
          <w:rFonts w:ascii="Arial" w:hAnsi="Arial" w:cs="Arial"/>
          <w:spacing w:val="-1"/>
          <w:sz w:val="28"/>
          <w:szCs w:val="28"/>
        </w:rPr>
        <w:t xml:space="preserve"> </w:t>
      </w:r>
      <w:r w:rsidRPr="003F5AE2">
        <w:rPr>
          <w:rFonts w:ascii="Arial" w:hAnsi="Arial" w:cs="Arial"/>
          <w:sz w:val="28"/>
          <w:szCs w:val="28"/>
        </w:rPr>
        <w:t>international</w:t>
      </w:r>
      <w:r w:rsidRPr="003F5AE2">
        <w:rPr>
          <w:rFonts w:ascii="Arial" w:hAnsi="Arial" w:cs="Arial"/>
          <w:spacing w:val="-2"/>
          <w:sz w:val="28"/>
          <w:szCs w:val="28"/>
        </w:rPr>
        <w:t xml:space="preserve"> </w:t>
      </w:r>
      <w:r w:rsidRPr="003F5AE2">
        <w:rPr>
          <w:rFonts w:ascii="Arial" w:hAnsi="Arial" w:cs="Arial"/>
          <w:sz w:val="28"/>
          <w:szCs w:val="28"/>
        </w:rPr>
        <w:t>exhibitions</w:t>
      </w:r>
      <w:r w:rsidRPr="003F5AE2">
        <w:rPr>
          <w:rFonts w:ascii="Arial" w:hAnsi="Arial" w:cs="Arial"/>
          <w:spacing w:val="-1"/>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trade</w:t>
      </w:r>
      <w:r w:rsidRPr="003F5AE2">
        <w:rPr>
          <w:rFonts w:ascii="Arial" w:hAnsi="Arial" w:cs="Arial"/>
          <w:spacing w:val="-1"/>
          <w:sz w:val="28"/>
          <w:szCs w:val="28"/>
        </w:rPr>
        <w:t xml:space="preserve"> </w:t>
      </w:r>
      <w:r w:rsidRPr="003F5AE2">
        <w:rPr>
          <w:rFonts w:ascii="Arial" w:hAnsi="Arial" w:cs="Arial"/>
          <w:sz w:val="28"/>
          <w:szCs w:val="28"/>
        </w:rPr>
        <w:t xml:space="preserve">fairs. These events serve dual purposes: they </w:t>
      </w:r>
      <w:proofErr w:type="gramStart"/>
      <w:r w:rsidRPr="003F5AE2">
        <w:rPr>
          <w:rFonts w:ascii="Arial" w:hAnsi="Arial" w:cs="Arial"/>
          <w:sz w:val="28"/>
          <w:szCs w:val="28"/>
        </w:rPr>
        <w:t xml:space="preserve">provide economic opportunities for the artisans and </w:t>
      </w:r>
      <w:r w:rsidR="00D5402D" w:rsidRPr="003F5AE2">
        <w:rPr>
          <w:rFonts w:ascii="Arial" w:hAnsi="Arial" w:cs="Arial"/>
          <w:sz w:val="28"/>
          <w:szCs w:val="28"/>
        </w:rPr>
        <w:t>function as</w:t>
      </w:r>
      <w:r w:rsidRPr="003F5AE2">
        <w:rPr>
          <w:rFonts w:ascii="Arial" w:hAnsi="Arial" w:cs="Arial"/>
          <w:sz w:val="28"/>
          <w:szCs w:val="28"/>
        </w:rPr>
        <w:t xml:space="preserve"> cultural ambassadors</w:t>
      </w:r>
      <w:proofErr w:type="gramEnd"/>
      <w:r w:rsidRPr="003F5AE2">
        <w:rPr>
          <w:rFonts w:ascii="Arial" w:hAnsi="Arial" w:cs="Arial"/>
          <w:sz w:val="28"/>
          <w:szCs w:val="28"/>
        </w:rPr>
        <w:t>, introducing global audiences to the region's artistic heritage. The intricate designs and techniques, passed down through generations, tell stories of the</w:t>
      </w:r>
      <w:r w:rsidRPr="003F5AE2">
        <w:rPr>
          <w:rFonts w:ascii="Arial" w:hAnsi="Arial" w:cs="Arial"/>
          <w:spacing w:val="80"/>
          <w:sz w:val="28"/>
          <w:szCs w:val="28"/>
        </w:rPr>
        <w:t xml:space="preserve"> </w:t>
      </w:r>
      <w:r w:rsidRPr="003F5AE2">
        <w:rPr>
          <w:rFonts w:ascii="Arial" w:hAnsi="Arial" w:cs="Arial"/>
          <w:sz w:val="28"/>
          <w:szCs w:val="28"/>
        </w:rPr>
        <w:t>region's history, beliefs, and way of life, thereby fostering a deeper understanding and respect for its culture.</w:t>
      </w:r>
    </w:p>
    <w:p w14:paraId="4D32BDB8" w14:textId="77777777" w:rsidR="00356884" w:rsidRPr="003F5AE2" w:rsidRDefault="00356884" w:rsidP="003F5AE2">
      <w:pPr>
        <w:pStyle w:val="BodyText"/>
        <w:spacing w:line="360" w:lineRule="auto"/>
        <w:jc w:val="left"/>
        <w:rPr>
          <w:rFonts w:ascii="Arial" w:hAnsi="Arial" w:cs="Arial"/>
          <w:sz w:val="28"/>
          <w:szCs w:val="28"/>
        </w:rPr>
      </w:pPr>
    </w:p>
    <w:p w14:paraId="2EA52B0A" w14:textId="77777777" w:rsidR="00356884" w:rsidRPr="003F5AE2" w:rsidRDefault="00AE7CB0" w:rsidP="003F5AE2">
      <w:pPr>
        <w:pStyle w:val="BodyText"/>
        <w:spacing w:before="0" w:line="360" w:lineRule="auto"/>
        <w:ind w:right="105"/>
        <w:rPr>
          <w:rFonts w:ascii="Arial" w:hAnsi="Arial" w:cs="Arial"/>
          <w:sz w:val="28"/>
          <w:szCs w:val="28"/>
        </w:rPr>
      </w:pPr>
      <w:r w:rsidRPr="003F5AE2">
        <w:rPr>
          <w:rFonts w:ascii="Arial" w:hAnsi="Arial" w:cs="Arial"/>
          <w:sz w:val="28"/>
          <w:szCs w:val="28"/>
        </w:rPr>
        <w:t>Culinary arts also play a significant role in cultural diplomacy.</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diverse</w:t>
      </w:r>
      <w:r w:rsidRPr="003F5AE2">
        <w:rPr>
          <w:rFonts w:ascii="Arial" w:hAnsi="Arial" w:cs="Arial"/>
          <w:spacing w:val="-3"/>
          <w:sz w:val="28"/>
          <w:szCs w:val="28"/>
        </w:rPr>
        <w:t xml:space="preserve"> </w:t>
      </w:r>
      <w:r w:rsidRPr="003F5AE2">
        <w:rPr>
          <w:rFonts w:ascii="Arial" w:hAnsi="Arial" w:cs="Arial"/>
          <w:sz w:val="28"/>
          <w:szCs w:val="28"/>
        </w:rPr>
        <w:t>cuisine</w:t>
      </w:r>
      <w:r w:rsidRPr="003F5AE2">
        <w:rPr>
          <w:rFonts w:ascii="Arial" w:hAnsi="Arial" w:cs="Arial"/>
          <w:spacing w:val="-4"/>
          <w:sz w:val="28"/>
          <w:szCs w:val="28"/>
        </w:rPr>
        <w:t xml:space="preserve"> </w:t>
      </w:r>
      <w:r w:rsidRPr="003F5AE2">
        <w:rPr>
          <w:rFonts w:ascii="Arial" w:hAnsi="Arial" w:cs="Arial"/>
          <w:sz w:val="28"/>
          <w:szCs w:val="28"/>
        </w:rPr>
        <w:t>of</w:t>
      </w:r>
      <w:r w:rsidRPr="003F5AE2">
        <w:rPr>
          <w:rFonts w:ascii="Arial" w:hAnsi="Arial" w:cs="Arial"/>
          <w:spacing w:val="-4"/>
          <w:sz w:val="28"/>
          <w:szCs w:val="28"/>
        </w:rPr>
        <w:t xml:space="preserve"> </w:t>
      </w:r>
      <w:r w:rsidR="00F61270" w:rsidRPr="003F5AE2">
        <w:rPr>
          <w:rFonts w:ascii="Arial" w:hAnsi="Arial" w:cs="Arial"/>
          <w:sz w:val="28"/>
          <w:szCs w:val="28"/>
        </w:rPr>
        <w:t>Northeast</w:t>
      </w:r>
      <w:r w:rsidRPr="003F5AE2">
        <w:rPr>
          <w:rFonts w:ascii="Arial" w:hAnsi="Arial" w:cs="Arial"/>
          <w:spacing w:val="-4"/>
          <w:sz w:val="28"/>
          <w:szCs w:val="28"/>
        </w:rPr>
        <w:t xml:space="preserve"> </w:t>
      </w:r>
      <w:r w:rsidRPr="003F5AE2">
        <w:rPr>
          <w:rFonts w:ascii="Arial" w:hAnsi="Arial" w:cs="Arial"/>
          <w:sz w:val="28"/>
          <w:szCs w:val="28"/>
        </w:rPr>
        <w:t>India,</w:t>
      </w:r>
      <w:r w:rsidRPr="003F5AE2">
        <w:rPr>
          <w:rFonts w:ascii="Arial" w:hAnsi="Arial" w:cs="Arial"/>
          <w:spacing w:val="-4"/>
          <w:sz w:val="28"/>
          <w:szCs w:val="28"/>
        </w:rPr>
        <w:t xml:space="preserve"> </w:t>
      </w:r>
      <w:r w:rsidRPr="003F5AE2">
        <w:rPr>
          <w:rFonts w:ascii="Arial" w:hAnsi="Arial" w:cs="Arial"/>
          <w:sz w:val="28"/>
          <w:szCs w:val="28"/>
        </w:rPr>
        <w:t>with</w:t>
      </w:r>
      <w:r w:rsidRPr="003F5AE2">
        <w:rPr>
          <w:rFonts w:ascii="Arial" w:hAnsi="Arial" w:cs="Arial"/>
          <w:spacing w:val="-4"/>
          <w:sz w:val="28"/>
          <w:szCs w:val="28"/>
        </w:rPr>
        <w:t xml:space="preserve"> </w:t>
      </w:r>
      <w:r w:rsidRPr="003F5AE2">
        <w:rPr>
          <w:rFonts w:ascii="Arial" w:hAnsi="Arial" w:cs="Arial"/>
          <w:sz w:val="28"/>
          <w:szCs w:val="28"/>
        </w:rPr>
        <w:t>its unique</w:t>
      </w:r>
      <w:r w:rsidRPr="003F5AE2">
        <w:rPr>
          <w:rFonts w:ascii="Arial" w:hAnsi="Arial" w:cs="Arial"/>
          <w:spacing w:val="-4"/>
          <w:sz w:val="28"/>
          <w:szCs w:val="28"/>
        </w:rPr>
        <w:t xml:space="preserve"> </w:t>
      </w:r>
      <w:r w:rsidRPr="003F5AE2">
        <w:rPr>
          <w:rFonts w:ascii="Arial" w:hAnsi="Arial" w:cs="Arial"/>
          <w:sz w:val="28"/>
          <w:szCs w:val="28"/>
        </w:rPr>
        <w:t>flavors</w:t>
      </w:r>
      <w:r w:rsidRPr="003F5AE2">
        <w:rPr>
          <w:rFonts w:ascii="Arial" w:hAnsi="Arial" w:cs="Arial"/>
          <w:spacing w:val="-4"/>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ingredients,</w:t>
      </w:r>
      <w:r w:rsidRPr="003F5AE2">
        <w:rPr>
          <w:rFonts w:ascii="Arial" w:hAnsi="Arial" w:cs="Arial"/>
          <w:spacing w:val="-4"/>
          <w:sz w:val="28"/>
          <w:szCs w:val="28"/>
        </w:rPr>
        <w:t xml:space="preserve"> </w:t>
      </w:r>
      <w:r w:rsidRPr="003F5AE2">
        <w:rPr>
          <w:rFonts w:ascii="Arial" w:hAnsi="Arial" w:cs="Arial"/>
          <w:sz w:val="28"/>
          <w:szCs w:val="28"/>
        </w:rPr>
        <w:t>offers</w:t>
      </w:r>
      <w:r w:rsidRPr="003F5AE2">
        <w:rPr>
          <w:rFonts w:ascii="Arial" w:hAnsi="Arial" w:cs="Arial"/>
          <w:spacing w:val="-4"/>
          <w:sz w:val="28"/>
          <w:szCs w:val="28"/>
        </w:rPr>
        <w:t xml:space="preserve"> </w:t>
      </w:r>
      <w:r w:rsidRPr="003F5AE2">
        <w:rPr>
          <w:rFonts w:ascii="Arial" w:hAnsi="Arial" w:cs="Arial"/>
          <w:sz w:val="28"/>
          <w:szCs w:val="28"/>
        </w:rPr>
        <w:t>a</w:t>
      </w:r>
      <w:r w:rsidRPr="003F5AE2">
        <w:rPr>
          <w:rFonts w:ascii="Arial" w:hAnsi="Arial" w:cs="Arial"/>
          <w:spacing w:val="-4"/>
          <w:sz w:val="28"/>
          <w:szCs w:val="28"/>
        </w:rPr>
        <w:t xml:space="preserve"> </w:t>
      </w:r>
      <w:r w:rsidRPr="003F5AE2">
        <w:rPr>
          <w:rFonts w:ascii="Arial" w:hAnsi="Arial" w:cs="Arial"/>
          <w:sz w:val="28"/>
          <w:szCs w:val="28"/>
        </w:rPr>
        <w:t>sensory</w:t>
      </w:r>
      <w:r w:rsidRPr="003F5AE2">
        <w:rPr>
          <w:rFonts w:ascii="Arial" w:hAnsi="Arial" w:cs="Arial"/>
          <w:spacing w:val="-4"/>
          <w:sz w:val="28"/>
          <w:szCs w:val="28"/>
        </w:rPr>
        <w:t xml:space="preserve"> </w:t>
      </w:r>
      <w:r w:rsidRPr="003F5AE2">
        <w:rPr>
          <w:rFonts w:ascii="Arial" w:hAnsi="Arial" w:cs="Arial"/>
          <w:sz w:val="28"/>
          <w:szCs w:val="28"/>
        </w:rPr>
        <w:t>journey</w:t>
      </w:r>
      <w:r w:rsidRPr="003F5AE2">
        <w:rPr>
          <w:rFonts w:ascii="Arial" w:hAnsi="Arial" w:cs="Arial"/>
          <w:spacing w:val="-4"/>
          <w:sz w:val="28"/>
          <w:szCs w:val="28"/>
        </w:rPr>
        <w:t xml:space="preserve"> </w:t>
      </w:r>
      <w:r w:rsidRPr="003F5AE2">
        <w:rPr>
          <w:rFonts w:ascii="Arial" w:hAnsi="Arial" w:cs="Arial"/>
          <w:sz w:val="28"/>
          <w:szCs w:val="28"/>
        </w:rPr>
        <w:t>into the region's cultural landscape. Food festivals and culinary exchanges provide platforms for sharing these gastronomic traditions with the world. Such initiatives not only promote the region's culinary heritage but also encourage a form of diplomacy that is both personal and universally relatable.</w:t>
      </w:r>
    </w:p>
    <w:p w14:paraId="1170E764" w14:textId="77777777" w:rsidR="00356884" w:rsidRPr="003F5AE2" w:rsidRDefault="00356884" w:rsidP="003F5AE2">
      <w:pPr>
        <w:pStyle w:val="BodyText"/>
        <w:spacing w:line="360" w:lineRule="auto"/>
        <w:jc w:val="left"/>
        <w:rPr>
          <w:rFonts w:ascii="Arial" w:hAnsi="Arial" w:cs="Arial"/>
          <w:sz w:val="28"/>
          <w:szCs w:val="28"/>
        </w:rPr>
      </w:pPr>
    </w:p>
    <w:p w14:paraId="3369A91E"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Educational and cultural exchange programs further</w:t>
      </w:r>
      <w:r w:rsidRPr="003F5AE2">
        <w:rPr>
          <w:rFonts w:ascii="Arial" w:hAnsi="Arial" w:cs="Arial"/>
          <w:spacing w:val="40"/>
          <w:sz w:val="28"/>
          <w:szCs w:val="28"/>
        </w:rPr>
        <w:t xml:space="preserve"> </w:t>
      </w:r>
      <w:r w:rsidRPr="003F5AE2">
        <w:rPr>
          <w:rFonts w:ascii="Arial" w:hAnsi="Arial" w:cs="Arial"/>
          <w:sz w:val="28"/>
          <w:szCs w:val="28"/>
        </w:rPr>
        <w:t xml:space="preserve">amplify the region's efforts in cultural diplomacy. By sending students, artists, and scholars abroad and hosting international counterparts,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establishes</w:t>
      </w:r>
      <w:proofErr w:type="gramEnd"/>
      <w:r w:rsidRPr="003F5AE2">
        <w:rPr>
          <w:rFonts w:ascii="Arial" w:hAnsi="Arial" w:cs="Arial"/>
          <w:sz w:val="28"/>
          <w:szCs w:val="28"/>
        </w:rPr>
        <w:t xml:space="preserve"> networks of mutual respect and understanding. These exchanges often lead to long-term collaborations in various fields, including arts, academia, and social development.</w:t>
      </w:r>
    </w:p>
    <w:p w14:paraId="7789A9CE" w14:textId="77777777" w:rsidR="00356884" w:rsidRPr="003F5AE2" w:rsidRDefault="00000000" w:rsidP="003F5AE2">
      <w:pPr>
        <w:pStyle w:val="BodyText"/>
        <w:spacing w:before="85" w:line="360" w:lineRule="auto"/>
        <w:ind w:right="503"/>
        <w:rPr>
          <w:rFonts w:ascii="Arial" w:hAnsi="Arial" w:cs="Arial"/>
          <w:sz w:val="28"/>
          <w:szCs w:val="28"/>
        </w:rPr>
      </w:pPr>
      <w:r w:rsidRPr="003F5AE2">
        <w:rPr>
          <w:rFonts w:ascii="Arial" w:hAnsi="Arial" w:cs="Arial"/>
          <w:sz w:val="28"/>
          <w:szCs w:val="28"/>
        </w:rPr>
        <w:t xml:space="preserve">Through these multifaceted initiatives, </w:t>
      </w:r>
      <w:r w:rsidR="00F61270" w:rsidRPr="003F5AE2">
        <w:rPr>
          <w:rFonts w:ascii="Arial" w:hAnsi="Arial" w:cs="Arial"/>
          <w:sz w:val="28"/>
          <w:szCs w:val="28"/>
        </w:rPr>
        <w:t>Northeast</w:t>
      </w:r>
      <w:r w:rsidRPr="003F5AE2">
        <w:rPr>
          <w:rFonts w:ascii="Arial" w:hAnsi="Arial" w:cs="Arial"/>
          <w:sz w:val="28"/>
          <w:szCs w:val="28"/>
        </w:rPr>
        <w:t xml:space="preserve"> India exemplifies how cultural diplomacy can be a powerful tool for building bridges between different communities and nations. By celebrating and sharing its rich cultural heritage, the region not only enhances its own identity but also contributes to a more interconnected and harmonious </w:t>
      </w:r>
      <w:r w:rsidRPr="003F5AE2">
        <w:rPr>
          <w:rFonts w:ascii="Arial" w:hAnsi="Arial" w:cs="Arial"/>
          <w:spacing w:val="-2"/>
          <w:sz w:val="28"/>
          <w:szCs w:val="28"/>
        </w:rPr>
        <w:t>world.</w:t>
      </w:r>
    </w:p>
    <w:p w14:paraId="77442FBB" w14:textId="77777777" w:rsidR="00356884" w:rsidRPr="003F5AE2" w:rsidRDefault="00356884" w:rsidP="003F5AE2">
      <w:pPr>
        <w:spacing w:line="360" w:lineRule="auto"/>
        <w:rPr>
          <w:rFonts w:ascii="Arial" w:hAnsi="Arial" w:cs="Arial"/>
          <w:sz w:val="28"/>
          <w:szCs w:val="28"/>
        </w:rPr>
        <w:sectPr w:rsidR="00356884" w:rsidRPr="003F5AE2">
          <w:pgSz w:w="11906" w:h="16838"/>
          <w:pgMar w:top="1040" w:right="740" w:bottom="1120" w:left="740" w:header="0" w:footer="923" w:gutter="0"/>
          <w:cols w:space="720"/>
        </w:sectPr>
      </w:pPr>
    </w:p>
    <w:p w14:paraId="0DE8085B" w14:textId="77777777" w:rsidR="00CB3AF9" w:rsidRPr="003F5AE2" w:rsidRDefault="00000000" w:rsidP="003F5AE2">
      <w:pPr>
        <w:pStyle w:val="Heading3"/>
        <w:spacing w:line="360" w:lineRule="auto"/>
        <w:ind w:left="0"/>
        <w:jc w:val="center"/>
        <w:rPr>
          <w:rFonts w:ascii="Arial" w:hAnsi="Arial" w:cs="Arial"/>
          <w:i w:val="0"/>
          <w:iCs w:val="0"/>
          <w:sz w:val="28"/>
          <w:szCs w:val="28"/>
        </w:rPr>
      </w:pPr>
      <w:bookmarkStart w:id="5" w:name="_bookmark13"/>
      <w:bookmarkEnd w:id="5"/>
      <w:r w:rsidRPr="003F5AE2">
        <w:rPr>
          <w:rFonts w:ascii="Arial" w:hAnsi="Arial" w:cs="Arial"/>
          <w:i w:val="0"/>
          <w:iCs w:val="0"/>
          <w:w w:val="90"/>
          <w:sz w:val="28"/>
          <w:szCs w:val="28"/>
        </w:rPr>
        <w:lastRenderedPageBreak/>
        <w:t>Chapter</w:t>
      </w:r>
      <w:r w:rsidRPr="003F5AE2">
        <w:rPr>
          <w:rFonts w:ascii="Arial" w:hAnsi="Arial" w:cs="Arial"/>
          <w:i w:val="0"/>
          <w:iCs w:val="0"/>
          <w:spacing w:val="17"/>
          <w:sz w:val="28"/>
          <w:szCs w:val="28"/>
        </w:rPr>
        <w:t xml:space="preserve"> </w:t>
      </w:r>
      <w:r w:rsidRPr="003F5AE2">
        <w:rPr>
          <w:rFonts w:ascii="Arial" w:hAnsi="Arial" w:cs="Arial"/>
          <w:i w:val="0"/>
          <w:iCs w:val="0"/>
          <w:w w:val="90"/>
          <w:sz w:val="28"/>
          <w:szCs w:val="28"/>
        </w:rPr>
        <w:t>13:</w:t>
      </w:r>
      <w:r w:rsidRPr="003F5AE2">
        <w:rPr>
          <w:rFonts w:ascii="Arial" w:hAnsi="Arial" w:cs="Arial"/>
          <w:i w:val="0"/>
          <w:iCs w:val="0"/>
          <w:spacing w:val="19"/>
          <w:sz w:val="28"/>
          <w:szCs w:val="28"/>
        </w:rPr>
        <w:t xml:space="preserve"> </w:t>
      </w:r>
      <w:r w:rsidR="00CB3AF9" w:rsidRPr="003F5AE2">
        <w:rPr>
          <w:rFonts w:ascii="Arial" w:hAnsi="Arial" w:cs="Arial"/>
          <w:i w:val="0"/>
          <w:iCs w:val="0"/>
          <w:w w:val="110"/>
          <w:sz w:val="28"/>
          <w:szCs w:val="28"/>
        </w:rPr>
        <w:t>Emerging</w:t>
      </w:r>
      <w:r w:rsidR="00CB3AF9" w:rsidRPr="003F5AE2">
        <w:rPr>
          <w:rFonts w:ascii="Arial" w:hAnsi="Arial" w:cs="Arial"/>
          <w:i w:val="0"/>
          <w:iCs w:val="0"/>
          <w:spacing w:val="16"/>
          <w:w w:val="115"/>
          <w:sz w:val="28"/>
          <w:szCs w:val="28"/>
        </w:rPr>
        <w:t xml:space="preserve"> </w:t>
      </w:r>
      <w:r w:rsidR="00CB3AF9" w:rsidRPr="003F5AE2">
        <w:rPr>
          <w:rFonts w:ascii="Arial" w:hAnsi="Arial" w:cs="Arial"/>
          <w:i w:val="0"/>
          <w:iCs w:val="0"/>
          <w:spacing w:val="-2"/>
          <w:w w:val="115"/>
          <w:sz w:val="28"/>
          <w:szCs w:val="28"/>
        </w:rPr>
        <w:t>Trends</w:t>
      </w:r>
    </w:p>
    <w:p w14:paraId="1995426F" w14:textId="77777777" w:rsidR="00356884" w:rsidRPr="003F5AE2" w:rsidRDefault="00356884" w:rsidP="003F5AE2">
      <w:pPr>
        <w:pStyle w:val="Heading1"/>
        <w:spacing w:line="360" w:lineRule="auto"/>
        <w:ind w:left="506"/>
        <w:jc w:val="center"/>
        <w:rPr>
          <w:rFonts w:ascii="Arial" w:hAnsi="Arial" w:cs="Arial"/>
          <w:b w:val="0"/>
          <w:bCs w:val="0"/>
          <w:sz w:val="28"/>
          <w:szCs w:val="28"/>
        </w:rPr>
      </w:pPr>
    </w:p>
    <w:p w14:paraId="0E2258B8" w14:textId="77777777" w:rsidR="00356884" w:rsidRPr="003F5AE2" w:rsidRDefault="00356884" w:rsidP="003F5AE2">
      <w:pPr>
        <w:pStyle w:val="BodyText"/>
        <w:spacing w:before="4" w:line="360" w:lineRule="auto"/>
        <w:jc w:val="left"/>
        <w:rPr>
          <w:rFonts w:ascii="Arial" w:hAnsi="Arial" w:cs="Arial"/>
          <w:sz w:val="28"/>
          <w:szCs w:val="28"/>
        </w:rPr>
      </w:pPr>
    </w:p>
    <w:p w14:paraId="56B24DC1" w14:textId="77777777" w:rsidR="00356884" w:rsidRPr="003F5AE2" w:rsidRDefault="00F61270" w:rsidP="003F5AE2">
      <w:pPr>
        <w:pStyle w:val="BodyText"/>
        <w:spacing w:before="263" w:line="360" w:lineRule="auto"/>
        <w:ind w:right="106"/>
        <w:rPr>
          <w:rFonts w:ascii="Arial" w:hAnsi="Arial" w:cs="Arial"/>
          <w:sz w:val="28"/>
          <w:szCs w:val="28"/>
        </w:rPr>
      </w:pPr>
      <w:r w:rsidRPr="003F5AE2">
        <w:rPr>
          <w:rFonts w:ascii="Arial" w:hAnsi="Arial" w:cs="Arial"/>
          <w:sz w:val="28"/>
          <w:szCs w:val="28"/>
        </w:rPr>
        <w:t xml:space="preserve">Northeast India, a region of unparalleled diversity and cultural richness, has always been a confluence of myriad traditions, languages, and ethnicities. In recent times, this vibrant part of India </w:t>
      </w:r>
      <w:r w:rsidR="00AE7CB0" w:rsidRPr="003F5AE2">
        <w:rPr>
          <w:rFonts w:ascii="Arial" w:hAnsi="Arial" w:cs="Arial"/>
          <w:sz w:val="28"/>
          <w:szCs w:val="28"/>
        </w:rPr>
        <w:t>has</w:t>
      </w:r>
      <w:r w:rsidRPr="003F5AE2">
        <w:rPr>
          <w:rFonts w:ascii="Arial" w:hAnsi="Arial" w:cs="Arial"/>
          <w:sz w:val="28"/>
          <w:szCs w:val="28"/>
        </w:rPr>
        <w:t xml:space="preserve"> </w:t>
      </w:r>
      <w:proofErr w:type="gramStart"/>
      <w:r w:rsidR="00AE7CB0" w:rsidRPr="003F5AE2">
        <w:rPr>
          <w:rFonts w:ascii="Arial" w:hAnsi="Arial" w:cs="Arial"/>
          <w:sz w:val="28"/>
          <w:szCs w:val="28"/>
        </w:rPr>
        <w:t>witnessed</w:t>
      </w:r>
      <w:proofErr w:type="gramEnd"/>
      <w:r w:rsidRPr="003F5AE2">
        <w:rPr>
          <w:rFonts w:ascii="Arial" w:hAnsi="Arial" w:cs="Arial"/>
          <w:sz w:val="28"/>
          <w:szCs w:val="28"/>
        </w:rPr>
        <w:t xml:space="preserve"> a series of transformations that are not only reshaping its </w:t>
      </w:r>
      <w:r w:rsidR="00AE7CB0" w:rsidRPr="003F5AE2">
        <w:rPr>
          <w:rFonts w:ascii="Arial" w:hAnsi="Arial" w:cs="Arial"/>
          <w:sz w:val="28"/>
          <w:szCs w:val="28"/>
        </w:rPr>
        <w:t>socio-</w:t>
      </w:r>
      <w:r w:rsidRPr="003F5AE2">
        <w:rPr>
          <w:rFonts w:ascii="Arial" w:hAnsi="Arial" w:cs="Arial"/>
          <w:sz w:val="28"/>
          <w:szCs w:val="28"/>
        </w:rPr>
        <w:t xml:space="preserve">economic landscape but also enhancing its role as a cultural bridge between different communities and </w:t>
      </w:r>
      <w:proofErr w:type="spellStart"/>
      <w:r w:rsidR="00AE7CB0" w:rsidRPr="003F5AE2">
        <w:rPr>
          <w:rFonts w:ascii="Arial" w:hAnsi="Arial" w:cs="Arial"/>
          <w:sz w:val="28"/>
          <w:szCs w:val="28"/>
        </w:rPr>
        <w:t>neighbouring</w:t>
      </w:r>
      <w:proofErr w:type="spellEnd"/>
      <w:r w:rsidRPr="003F5AE2">
        <w:rPr>
          <w:rFonts w:ascii="Arial" w:hAnsi="Arial" w:cs="Arial"/>
          <w:sz w:val="28"/>
          <w:szCs w:val="28"/>
        </w:rPr>
        <w:t xml:space="preserve"> countries. These emerging trends are multifaceted,</w:t>
      </w:r>
      <w:r w:rsidRPr="003F5AE2">
        <w:rPr>
          <w:rFonts w:ascii="Arial" w:hAnsi="Arial" w:cs="Arial"/>
          <w:spacing w:val="40"/>
          <w:sz w:val="28"/>
          <w:szCs w:val="28"/>
        </w:rPr>
        <w:t xml:space="preserve"> </w:t>
      </w:r>
      <w:r w:rsidRPr="003F5AE2">
        <w:rPr>
          <w:rFonts w:ascii="Arial" w:hAnsi="Arial" w:cs="Arial"/>
          <w:sz w:val="28"/>
          <w:szCs w:val="28"/>
        </w:rPr>
        <w:t>reflecting changes in technology, education, tourism, and socio-political dynamics.</w:t>
      </w:r>
    </w:p>
    <w:p w14:paraId="115DC6D3" w14:textId="77777777" w:rsidR="00356884" w:rsidRPr="003F5AE2" w:rsidRDefault="00356884" w:rsidP="003F5AE2">
      <w:pPr>
        <w:pStyle w:val="BodyText"/>
        <w:spacing w:before="1" w:line="360" w:lineRule="auto"/>
        <w:jc w:val="left"/>
        <w:rPr>
          <w:rFonts w:ascii="Arial" w:hAnsi="Arial" w:cs="Arial"/>
          <w:sz w:val="28"/>
          <w:szCs w:val="28"/>
        </w:rPr>
      </w:pPr>
    </w:p>
    <w:p w14:paraId="55A13ABB"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 xml:space="preserve">One of the most significant developments is the rapid adoption of digital technology. With increased internet penetration and the proliferation of smartphones, even the remotest villages are becoming connected to the global digital network. This connectivity is fostering new avenues for education, business, and communication. Online platforms are enabling local artisans and entrepreneurs to reach a broader market, thereby promoting indigenous </w:t>
      </w:r>
      <w:r w:rsidR="00D5402D" w:rsidRPr="003F5AE2">
        <w:rPr>
          <w:rFonts w:ascii="Arial" w:hAnsi="Arial" w:cs="Arial"/>
          <w:sz w:val="28"/>
          <w:szCs w:val="28"/>
        </w:rPr>
        <w:t>crafts,</w:t>
      </w:r>
      <w:r w:rsidRPr="003F5AE2">
        <w:rPr>
          <w:rFonts w:ascii="Arial" w:hAnsi="Arial" w:cs="Arial"/>
          <w:spacing w:val="38"/>
          <w:sz w:val="28"/>
          <w:szCs w:val="28"/>
        </w:rPr>
        <w:t xml:space="preserve"> </w:t>
      </w:r>
      <w:r w:rsidRPr="003F5AE2">
        <w:rPr>
          <w:rFonts w:ascii="Arial" w:hAnsi="Arial" w:cs="Arial"/>
          <w:sz w:val="28"/>
          <w:szCs w:val="28"/>
        </w:rPr>
        <w:t>and</w:t>
      </w:r>
      <w:r w:rsidRPr="003F5AE2">
        <w:rPr>
          <w:rFonts w:ascii="Arial" w:hAnsi="Arial" w:cs="Arial"/>
          <w:spacing w:val="40"/>
          <w:sz w:val="28"/>
          <w:szCs w:val="28"/>
        </w:rPr>
        <w:t xml:space="preserve"> </w:t>
      </w:r>
      <w:r w:rsidRPr="003F5AE2">
        <w:rPr>
          <w:rFonts w:ascii="Arial" w:hAnsi="Arial" w:cs="Arial"/>
          <w:sz w:val="28"/>
          <w:szCs w:val="28"/>
        </w:rPr>
        <w:t>boosting</w:t>
      </w:r>
      <w:r w:rsidRPr="003F5AE2">
        <w:rPr>
          <w:rFonts w:ascii="Arial" w:hAnsi="Arial" w:cs="Arial"/>
          <w:spacing w:val="41"/>
          <w:sz w:val="28"/>
          <w:szCs w:val="28"/>
        </w:rPr>
        <w:t xml:space="preserve"> </w:t>
      </w:r>
      <w:r w:rsidRPr="003F5AE2">
        <w:rPr>
          <w:rFonts w:ascii="Arial" w:hAnsi="Arial" w:cs="Arial"/>
          <w:sz w:val="28"/>
          <w:szCs w:val="28"/>
        </w:rPr>
        <w:t>the</w:t>
      </w:r>
      <w:r w:rsidRPr="003F5AE2">
        <w:rPr>
          <w:rFonts w:ascii="Arial" w:hAnsi="Arial" w:cs="Arial"/>
          <w:spacing w:val="41"/>
          <w:sz w:val="28"/>
          <w:szCs w:val="28"/>
        </w:rPr>
        <w:t xml:space="preserve"> </w:t>
      </w:r>
      <w:r w:rsidRPr="003F5AE2">
        <w:rPr>
          <w:rFonts w:ascii="Arial" w:hAnsi="Arial" w:cs="Arial"/>
          <w:sz w:val="28"/>
          <w:szCs w:val="28"/>
        </w:rPr>
        <w:t>local</w:t>
      </w:r>
      <w:r w:rsidRPr="003F5AE2">
        <w:rPr>
          <w:rFonts w:ascii="Arial" w:hAnsi="Arial" w:cs="Arial"/>
          <w:spacing w:val="41"/>
          <w:sz w:val="28"/>
          <w:szCs w:val="28"/>
        </w:rPr>
        <w:t xml:space="preserve"> </w:t>
      </w:r>
      <w:r w:rsidRPr="003F5AE2">
        <w:rPr>
          <w:rFonts w:ascii="Arial" w:hAnsi="Arial" w:cs="Arial"/>
          <w:sz w:val="28"/>
          <w:szCs w:val="28"/>
        </w:rPr>
        <w:t>economy.</w:t>
      </w:r>
      <w:r w:rsidRPr="003F5AE2">
        <w:rPr>
          <w:rFonts w:ascii="Arial" w:hAnsi="Arial" w:cs="Arial"/>
          <w:spacing w:val="41"/>
          <w:sz w:val="28"/>
          <w:szCs w:val="28"/>
        </w:rPr>
        <w:t xml:space="preserve"> </w:t>
      </w:r>
      <w:r w:rsidRPr="003F5AE2">
        <w:rPr>
          <w:rFonts w:ascii="Arial" w:hAnsi="Arial" w:cs="Arial"/>
          <w:sz w:val="28"/>
          <w:szCs w:val="28"/>
        </w:rPr>
        <w:t>Digital</w:t>
      </w:r>
      <w:r w:rsidRPr="003F5AE2">
        <w:rPr>
          <w:rFonts w:ascii="Arial" w:hAnsi="Arial" w:cs="Arial"/>
          <w:spacing w:val="41"/>
          <w:sz w:val="28"/>
          <w:szCs w:val="28"/>
        </w:rPr>
        <w:t xml:space="preserve"> </w:t>
      </w:r>
      <w:r w:rsidRPr="003F5AE2">
        <w:rPr>
          <w:rFonts w:ascii="Arial" w:hAnsi="Arial" w:cs="Arial"/>
          <w:spacing w:val="-2"/>
          <w:sz w:val="28"/>
          <w:szCs w:val="28"/>
        </w:rPr>
        <w:t>education</w:t>
      </w:r>
      <w:r w:rsidR="00AE7CB0" w:rsidRPr="003F5AE2">
        <w:rPr>
          <w:rFonts w:ascii="Arial" w:hAnsi="Arial" w:cs="Arial"/>
          <w:sz w:val="28"/>
          <w:szCs w:val="28"/>
        </w:rPr>
        <w:t xml:space="preserve"> </w:t>
      </w:r>
      <w:r w:rsidRPr="003F5AE2">
        <w:rPr>
          <w:rFonts w:ascii="Arial" w:hAnsi="Arial" w:cs="Arial"/>
          <w:sz w:val="28"/>
          <w:szCs w:val="28"/>
        </w:rPr>
        <w:t>initiatives are also providing students with access to quality learning resources, which were previously unavailable due</w:t>
      </w:r>
      <w:r w:rsidRPr="003F5AE2">
        <w:rPr>
          <w:rFonts w:ascii="Arial" w:hAnsi="Arial" w:cs="Arial"/>
          <w:spacing w:val="40"/>
          <w:sz w:val="28"/>
          <w:szCs w:val="28"/>
        </w:rPr>
        <w:t xml:space="preserve"> </w:t>
      </w:r>
      <w:r w:rsidRPr="003F5AE2">
        <w:rPr>
          <w:rFonts w:ascii="Arial" w:hAnsi="Arial" w:cs="Arial"/>
          <w:sz w:val="28"/>
          <w:szCs w:val="28"/>
        </w:rPr>
        <w:t>to geographical constraints.</w:t>
      </w:r>
    </w:p>
    <w:p w14:paraId="25570CF9" w14:textId="77777777" w:rsidR="00356884" w:rsidRPr="003F5AE2" w:rsidRDefault="00356884" w:rsidP="003F5AE2">
      <w:pPr>
        <w:pStyle w:val="BodyText"/>
        <w:spacing w:line="360" w:lineRule="auto"/>
        <w:jc w:val="left"/>
        <w:rPr>
          <w:rFonts w:ascii="Arial" w:hAnsi="Arial" w:cs="Arial"/>
          <w:sz w:val="28"/>
          <w:szCs w:val="28"/>
        </w:rPr>
      </w:pPr>
    </w:p>
    <w:p w14:paraId="17997BA9" w14:textId="77777777" w:rsidR="00356884" w:rsidRPr="003F5AE2" w:rsidRDefault="00000000" w:rsidP="003F5AE2">
      <w:pPr>
        <w:pStyle w:val="BodyText"/>
        <w:spacing w:before="0" w:line="360" w:lineRule="auto"/>
        <w:ind w:right="501"/>
        <w:rPr>
          <w:rFonts w:ascii="Arial" w:hAnsi="Arial" w:cs="Arial"/>
          <w:sz w:val="28"/>
          <w:szCs w:val="28"/>
        </w:rPr>
      </w:pPr>
      <w:r w:rsidRPr="003F5AE2">
        <w:rPr>
          <w:rFonts w:ascii="Arial" w:hAnsi="Arial" w:cs="Arial"/>
          <w:sz w:val="28"/>
          <w:szCs w:val="28"/>
        </w:rPr>
        <w:t>Another notable trend is the rise of eco-tourism, driven by the region's stunning natural beauty and rich biodiversity. States</w:t>
      </w:r>
      <w:r w:rsidRPr="003F5AE2">
        <w:rPr>
          <w:rFonts w:ascii="Arial" w:hAnsi="Arial" w:cs="Arial"/>
          <w:spacing w:val="-5"/>
          <w:sz w:val="28"/>
          <w:szCs w:val="28"/>
        </w:rPr>
        <w:t xml:space="preserve"> </w:t>
      </w:r>
      <w:r w:rsidRPr="003F5AE2">
        <w:rPr>
          <w:rFonts w:ascii="Arial" w:hAnsi="Arial" w:cs="Arial"/>
          <w:sz w:val="28"/>
          <w:szCs w:val="28"/>
        </w:rPr>
        <w:t>like</w:t>
      </w:r>
      <w:r w:rsidRPr="003F5AE2">
        <w:rPr>
          <w:rFonts w:ascii="Arial" w:hAnsi="Arial" w:cs="Arial"/>
          <w:spacing w:val="-5"/>
          <w:sz w:val="28"/>
          <w:szCs w:val="28"/>
        </w:rPr>
        <w:t xml:space="preserve"> </w:t>
      </w:r>
      <w:r w:rsidRPr="003F5AE2">
        <w:rPr>
          <w:rFonts w:ascii="Arial" w:hAnsi="Arial" w:cs="Arial"/>
          <w:sz w:val="28"/>
          <w:szCs w:val="28"/>
        </w:rPr>
        <w:t>Arunachal</w:t>
      </w:r>
      <w:r w:rsidRPr="003F5AE2">
        <w:rPr>
          <w:rFonts w:ascii="Arial" w:hAnsi="Arial" w:cs="Arial"/>
          <w:spacing w:val="-5"/>
          <w:sz w:val="28"/>
          <w:szCs w:val="28"/>
        </w:rPr>
        <w:t xml:space="preserve"> </w:t>
      </w:r>
      <w:r w:rsidRPr="003F5AE2">
        <w:rPr>
          <w:rFonts w:ascii="Arial" w:hAnsi="Arial" w:cs="Arial"/>
          <w:sz w:val="28"/>
          <w:szCs w:val="28"/>
        </w:rPr>
        <w:t>Pradesh,</w:t>
      </w:r>
      <w:r w:rsidRPr="003F5AE2">
        <w:rPr>
          <w:rFonts w:ascii="Arial" w:hAnsi="Arial" w:cs="Arial"/>
          <w:spacing w:val="-5"/>
          <w:sz w:val="28"/>
          <w:szCs w:val="28"/>
        </w:rPr>
        <w:t xml:space="preserve"> </w:t>
      </w:r>
      <w:r w:rsidRPr="003F5AE2">
        <w:rPr>
          <w:rFonts w:ascii="Arial" w:hAnsi="Arial" w:cs="Arial"/>
          <w:sz w:val="28"/>
          <w:szCs w:val="28"/>
        </w:rPr>
        <w:t>Meghalaya,</w:t>
      </w:r>
      <w:r w:rsidRPr="003F5AE2">
        <w:rPr>
          <w:rFonts w:ascii="Arial" w:hAnsi="Arial" w:cs="Arial"/>
          <w:spacing w:val="-5"/>
          <w:sz w:val="28"/>
          <w:szCs w:val="28"/>
        </w:rPr>
        <w:t xml:space="preserve"> </w:t>
      </w:r>
      <w:r w:rsidRPr="003F5AE2">
        <w:rPr>
          <w:rFonts w:ascii="Arial" w:hAnsi="Arial" w:cs="Arial"/>
          <w:sz w:val="28"/>
          <w:szCs w:val="28"/>
        </w:rPr>
        <w:t>and</w:t>
      </w:r>
      <w:r w:rsidRPr="003F5AE2">
        <w:rPr>
          <w:rFonts w:ascii="Arial" w:hAnsi="Arial" w:cs="Arial"/>
          <w:spacing w:val="-5"/>
          <w:sz w:val="28"/>
          <w:szCs w:val="28"/>
        </w:rPr>
        <w:t xml:space="preserve"> </w:t>
      </w:r>
      <w:r w:rsidRPr="003F5AE2">
        <w:rPr>
          <w:rFonts w:ascii="Arial" w:hAnsi="Arial" w:cs="Arial"/>
          <w:sz w:val="28"/>
          <w:szCs w:val="28"/>
        </w:rPr>
        <w:t>Nagaland</w:t>
      </w:r>
      <w:r w:rsidRPr="003F5AE2">
        <w:rPr>
          <w:rFonts w:ascii="Arial" w:hAnsi="Arial" w:cs="Arial"/>
          <w:spacing w:val="-5"/>
          <w:sz w:val="28"/>
          <w:szCs w:val="28"/>
        </w:rPr>
        <w:t xml:space="preserve"> </w:t>
      </w:r>
      <w:r w:rsidRPr="003F5AE2">
        <w:rPr>
          <w:rFonts w:ascii="Arial" w:hAnsi="Arial" w:cs="Arial"/>
          <w:sz w:val="28"/>
          <w:szCs w:val="28"/>
        </w:rPr>
        <w:t xml:space="preserve">are becoming popular destinations for </w:t>
      </w:r>
      <w:r w:rsidR="00AE7CB0" w:rsidRPr="003F5AE2">
        <w:rPr>
          <w:rFonts w:ascii="Arial" w:hAnsi="Arial" w:cs="Arial"/>
          <w:sz w:val="28"/>
          <w:szCs w:val="28"/>
        </w:rPr>
        <w:t>travellers</w:t>
      </w:r>
      <w:r w:rsidRPr="003F5AE2">
        <w:rPr>
          <w:rFonts w:ascii="Arial" w:hAnsi="Arial" w:cs="Arial"/>
          <w:sz w:val="28"/>
          <w:szCs w:val="28"/>
        </w:rPr>
        <w:t xml:space="preserve"> seeking unique cultural experiences and pristine landscapes. Eco-tourism not only generates revenue but also encourages the preservation of the environment and traditional lifestyles. Local communities are increasingly involved in sustainable tourism practices, which helps in creating employment opportunities and preserving their cultural heritage.</w:t>
      </w:r>
    </w:p>
    <w:p w14:paraId="7629B5A4" w14:textId="77777777" w:rsidR="00356884" w:rsidRPr="003F5AE2" w:rsidRDefault="00356884" w:rsidP="003F5AE2">
      <w:pPr>
        <w:pStyle w:val="BodyText"/>
        <w:spacing w:line="360" w:lineRule="auto"/>
        <w:jc w:val="left"/>
        <w:rPr>
          <w:rFonts w:ascii="Arial" w:hAnsi="Arial" w:cs="Arial"/>
          <w:sz w:val="28"/>
          <w:szCs w:val="28"/>
        </w:rPr>
      </w:pPr>
    </w:p>
    <w:p w14:paraId="392A5E13" w14:textId="77777777" w:rsidR="00356884" w:rsidRPr="003F5AE2" w:rsidRDefault="00000000" w:rsidP="003F5AE2">
      <w:pPr>
        <w:pStyle w:val="BodyText"/>
        <w:spacing w:before="1" w:line="360" w:lineRule="auto"/>
        <w:ind w:right="501"/>
        <w:rPr>
          <w:rFonts w:ascii="Arial" w:hAnsi="Arial" w:cs="Arial"/>
          <w:sz w:val="28"/>
          <w:szCs w:val="28"/>
        </w:rPr>
      </w:pPr>
      <w:r w:rsidRPr="003F5AE2">
        <w:rPr>
          <w:rFonts w:ascii="Arial" w:hAnsi="Arial" w:cs="Arial"/>
          <w:sz w:val="28"/>
          <w:szCs w:val="28"/>
        </w:rPr>
        <w:lastRenderedPageBreak/>
        <w:t xml:space="preserve">The educational landscape is also evolving, with a growing emphasis on higher education and skill development.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new universities and institutes have been </w:t>
      </w:r>
      <w:proofErr w:type="gramStart"/>
      <w:r w:rsidRPr="003F5AE2">
        <w:rPr>
          <w:rFonts w:ascii="Arial" w:hAnsi="Arial" w:cs="Arial"/>
          <w:sz w:val="28"/>
          <w:szCs w:val="28"/>
        </w:rPr>
        <w:t>established</w:t>
      </w:r>
      <w:proofErr w:type="gramEnd"/>
      <w:r w:rsidRPr="003F5AE2">
        <w:rPr>
          <w:rFonts w:ascii="Arial" w:hAnsi="Arial" w:cs="Arial"/>
          <w:sz w:val="28"/>
          <w:szCs w:val="28"/>
        </w:rPr>
        <w:t xml:space="preserve">, offering diverse courses that cater to the region's unique needs. There is a concerted effort to integrate traditional knowledge systems with modern education, fostering </w:t>
      </w:r>
      <w:proofErr w:type="gramStart"/>
      <w:r w:rsidRPr="003F5AE2">
        <w:rPr>
          <w:rFonts w:ascii="Arial" w:hAnsi="Arial" w:cs="Arial"/>
          <w:sz w:val="28"/>
          <w:szCs w:val="28"/>
        </w:rPr>
        <w:t>a holistic approach</w:t>
      </w:r>
      <w:proofErr w:type="gramEnd"/>
      <w:r w:rsidRPr="003F5AE2">
        <w:rPr>
          <w:rFonts w:ascii="Arial" w:hAnsi="Arial" w:cs="Arial"/>
          <w:sz w:val="28"/>
          <w:szCs w:val="28"/>
        </w:rPr>
        <w:t xml:space="preserve"> to learning. This blend of old and new is empowering the youth, enabling them to contribute meaningfully to their communities and the broader society.</w:t>
      </w:r>
      <w:r w:rsidR="00AE7CB0" w:rsidRPr="003F5AE2">
        <w:rPr>
          <w:rFonts w:ascii="Arial" w:hAnsi="Arial" w:cs="Arial"/>
          <w:sz w:val="28"/>
          <w:szCs w:val="28"/>
        </w:rPr>
        <w:t xml:space="preserve"> </w:t>
      </w:r>
      <w:r w:rsidRPr="003F5AE2">
        <w:rPr>
          <w:rFonts w:ascii="Arial" w:hAnsi="Arial" w:cs="Arial"/>
          <w:sz w:val="28"/>
          <w:szCs w:val="28"/>
        </w:rPr>
        <w:t xml:space="preserve">Cultural exchanges and collaborations are on the rise,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by various government and non-government initiatives. Festivals, workshops, and exhibitions serve as platforms for artists, musicians, and performers from </w:t>
      </w:r>
      <w:r w:rsidR="00D5402D" w:rsidRPr="003F5AE2">
        <w:rPr>
          <w:rFonts w:ascii="Arial" w:hAnsi="Arial" w:cs="Arial"/>
          <w:sz w:val="28"/>
          <w:szCs w:val="28"/>
        </w:rPr>
        <w:t>various parts</w:t>
      </w:r>
      <w:r w:rsidRPr="003F5AE2">
        <w:rPr>
          <w:rFonts w:ascii="Arial" w:hAnsi="Arial" w:cs="Arial"/>
          <w:sz w:val="28"/>
          <w:szCs w:val="28"/>
        </w:rPr>
        <w:t xml:space="preserve"> of the region to </w:t>
      </w:r>
      <w:proofErr w:type="gramStart"/>
      <w:r w:rsidRPr="003F5AE2">
        <w:rPr>
          <w:rFonts w:ascii="Arial" w:hAnsi="Arial" w:cs="Arial"/>
          <w:sz w:val="28"/>
          <w:szCs w:val="28"/>
        </w:rPr>
        <w:t>showcase</w:t>
      </w:r>
      <w:proofErr w:type="gramEnd"/>
      <w:r w:rsidRPr="003F5AE2">
        <w:rPr>
          <w:rFonts w:ascii="Arial" w:hAnsi="Arial" w:cs="Arial"/>
          <w:sz w:val="28"/>
          <w:szCs w:val="28"/>
        </w:rPr>
        <w:t xml:space="preserve"> their talents and share their cultural narratives. Such interactions not only celebrate the region's diversity but also foster a sense of unity and mutual respect among its people.</w:t>
      </w:r>
    </w:p>
    <w:p w14:paraId="2967BE5E"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 xml:space="preserve">Political developments are also playing a crucial role in shaping the region's future. There is a growing recognition of the need for inclusive development policies that address the unique challenges faced by </w:t>
      </w:r>
      <w:r w:rsidR="00F61270" w:rsidRPr="003F5AE2">
        <w:rPr>
          <w:rFonts w:ascii="Arial" w:hAnsi="Arial" w:cs="Arial"/>
          <w:sz w:val="28"/>
          <w:szCs w:val="28"/>
        </w:rPr>
        <w:t>Northeast</w:t>
      </w:r>
      <w:r w:rsidRPr="003F5AE2">
        <w:rPr>
          <w:rFonts w:ascii="Arial" w:hAnsi="Arial" w:cs="Arial"/>
          <w:sz w:val="28"/>
          <w:szCs w:val="28"/>
        </w:rPr>
        <w:t xml:space="preserve"> India. Initiatives aimed at improving infrastructure, healthcare, and connectivity are </w:t>
      </w:r>
      <w:proofErr w:type="gramStart"/>
      <w:r w:rsidRPr="003F5AE2">
        <w:rPr>
          <w:rFonts w:ascii="Arial" w:hAnsi="Arial" w:cs="Arial"/>
          <w:sz w:val="28"/>
          <w:szCs w:val="28"/>
        </w:rPr>
        <w:t>being prioritized</w:t>
      </w:r>
      <w:proofErr w:type="gramEnd"/>
      <w:r w:rsidRPr="003F5AE2">
        <w:rPr>
          <w:rFonts w:ascii="Arial" w:hAnsi="Arial" w:cs="Arial"/>
          <w:sz w:val="28"/>
          <w:szCs w:val="28"/>
        </w:rPr>
        <w:t xml:space="preserve">, with a focus on ensuring that the benefits of development reach all sections of society. These efforts are crucial in addressing historical grievances and fostering a sense of belonging and national </w:t>
      </w:r>
      <w:r w:rsidRPr="003F5AE2">
        <w:rPr>
          <w:rFonts w:ascii="Arial" w:hAnsi="Arial" w:cs="Arial"/>
          <w:spacing w:val="-2"/>
          <w:sz w:val="28"/>
          <w:szCs w:val="28"/>
        </w:rPr>
        <w:t>integration.</w:t>
      </w:r>
    </w:p>
    <w:p w14:paraId="0BFEF039" w14:textId="77777777" w:rsidR="00356884" w:rsidRPr="003F5AE2" w:rsidRDefault="00356884" w:rsidP="003F5AE2">
      <w:pPr>
        <w:pStyle w:val="BodyText"/>
        <w:spacing w:line="360" w:lineRule="auto"/>
        <w:jc w:val="left"/>
        <w:rPr>
          <w:rFonts w:ascii="Arial" w:hAnsi="Arial" w:cs="Arial"/>
          <w:sz w:val="28"/>
          <w:szCs w:val="28"/>
        </w:rPr>
      </w:pPr>
    </w:p>
    <w:p w14:paraId="4E52668A"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Moreover, the region's strategic location, bordering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countries, positions it as a pivotal player in India's Act East Policy.</w:t>
      </w:r>
      <w:r w:rsidRPr="003F5AE2">
        <w:rPr>
          <w:rFonts w:ascii="Arial" w:hAnsi="Arial" w:cs="Arial"/>
          <w:spacing w:val="-3"/>
          <w:sz w:val="28"/>
          <w:szCs w:val="28"/>
        </w:rPr>
        <w:t xml:space="preserve"> </w:t>
      </w:r>
      <w:r w:rsidRPr="003F5AE2">
        <w:rPr>
          <w:rFonts w:ascii="Arial" w:hAnsi="Arial" w:cs="Arial"/>
          <w:sz w:val="28"/>
          <w:szCs w:val="28"/>
        </w:rPr>
        <w:t>Enhanced</w:t>
      </w:r>
      <w:r w:rsidRPr="003F5AE2">
        <w:rPr>
          <w:rFonts w:ascii="Arial" w:hAnsi="Arial" w:cs="Arial"/>
          <w:spacing w:val="-3"/>
          <w:sz w:val="28"/>
          <w:szCs w:val="28"/>
        </w:rPr>
        <w:t xml:space="preserve"> </w:t>
      </w:r>
      <w:r w:rsidRPr="003F5AE2">
        <w:rPr>
          <w:rFonts w:ascii="Arial" w:hAnsi="Arial" w:cs="Arial"/>
          <w:sz w:val="28"/>
          <w:szCs w:val="28"/>
        </w:rPr>
        <w:t>cross-border</w:t>
      </w:r>
      <w:r w:rsidRPr="003F5AE2">
        <w:rPr>
          <w:rFonts w:ascii="Arial" w:hAnsi="Arial" w:cs="Arial"/>
          <w:spacing w:val="-3"/>
          <w:sz w:val="28"/>
          <w:szCs w:val="28"/>
        </w:rPr>
        <w:t xml:space="preserve"> </w:t>
      </w:r>
      <w:r w:rsidRPr="003F5AE2">
        <w:rPr>
          <w:rFonts w:ascii="Arial" w:hAnsi="Arial" w:cs="Arial"/>
          <w:sz w:val="28"/>
          <w:szCs w:val="28"/>
        </w:rPr>
        <w:t>trade</w:t>
      </w:r>
      <w:r w:rsidRPr="003F5AE2">
        <w:rPr>
          <w:rFonts w:ascii="Arial" w:hAnsi="Arial" w:cs="Arial"/>
          <w:spacing w:val="-4"/>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cultural</w:t>
      </w:r>
      <w:r w:rsidRPr="003F5AE2">
        <w:rPr>
          <w:rFonts w:ascii="Arial" w:hAnsi="Arial" w:cs="Arial"/>
          <w:spacing w:val="-4"/>
          <w:sz w:val="28"/>
          <w:szCs w:val="28"/>
        </w:rPr>
        <w:t xml:space="preserve"> </w:t>
      </w:r>
      <w:r w:rsidRPr="003F5AE2">
        <w:rPr>
          <w:rFonts w:ascii="Arial" w:hAnsi="Arial" w:cs="Arial"/>
          <w:sz w:val="28"/>
          <w:szCs w:val="28"/>
        </w:rPr>
        <w:t xml:space="preserve">exchanges with </w:t>
      </w:r>
      <w:proofErr w:type="spellStart"/>
      <w:r w:rsidR="00AE7CB0" w:rsidRPr="003F5AE2">
        <w:rPr>
          <w:rFonts w:ascii="Arial" w:hAnsi="Arial" w:cs="Arial"/>
          <w:sz w:val="28"/>
          <w:szCs w:val="28"/>
        </w:rPr>
        <w:t>neighbouring</w:t>
      </w:r>
      <w:proofErr w:type="spellEnd"/>
      <w:r w:rsidRPr="003F5AE2">
        <w:rPr>
          <w:rFonts w:ascii="Arial" w:hAnsi="Arial" w:cs="Arial"/>
          <w:sz w:val="28"/>
          <w:szCs w:val="28"/>
        </w:rPr>
        <w:t xml:space="preserve"> countries like Myanmar, Bhutan, and Bangladesh</w:t>
      </w:r>
      <w:r w:rsidRPr="003F5AE2">
        <w:rPr>
          <w:rFonts w:ascii="Arial" w:hAnsi="Arial" w:cs="Arial"/>
          <w:spacing w:val="7"/>
          <w:sz w:val="28"/>
          <w:szCs w:val="28"/>
        </w:rPr>
        <w:t xml:space="preserve"> </w:t>
      </w:r>
      <w:r w:rsidRPr="003F5AE2">
        <w:rPr>
          <w:rFonts w:ascii="Arial" w:hAnsi="Arial" w:cs="Arial"/>
          <w:sz w:val="28"/>
          <w:szCs w:val="28"/>
        </w:rPr>
        <w:t>are</w:t>
      </w:r>
      <w:r w:rsidRPr="003F5AE2">
        <w:rPr>
          <w:rFonts w:ascii="Arial" w:hAnsi="Arial" w:cs="Arial"/>
          <w:spacing w:val="9"/>
          <w:sz w:val="28"/>
          <w:szCs w:val="28"/>
        </w:rPr>
        <w:t xml:space="preserve"> </w:t>
      </w:r>
      <w:r w:rsidRPr="003F5AE2">
        <w:rPr>
          <w:rFonts w:ascii="Arial" w:hAnsi="Arial" w:cs="Arial"/>
          <w:sz w:val="28"/>
          <w:szCs w:val="28"/>
        </w:rPr>
        <w:t>opening</w:t>
      </w:r>
      <w:r w:rsidRPr="003F5AE2">
        <w:rPr>
          <w:rFonts w:ascii="Arial" w:hAnsi="Arial" w:cs="Arial"/>
          <w:spacing w:val="10"/>
          <w:sz w:val="28"/>
          <w:szCs w:val="28"/>
        </w:rPr>
        <w:t xml:space="preserve"> </w:t>
      </w:r>
      <w:r w:rsidRPr="003F5AE2">
        <w:rPr>
          <w:rFonts w:ascii="Arial" w:hAnsi="Arial" w:cs="Arial"/>
          <w:sz w:val="28"/>
          <w:szCs w:val="28"/>
        </w:rPr>
        <w:t>new</w:t>
      </w:r>
      <w:r w:rsidRPr="003F5AE2">
        <w:rPr>
          <w:rFonts w:ascii="Arial" w:hAnsi="Arial" w:cs="Arial"/>
          <w:spacing w:val="9"/>
          <w:sz w:val="28"/>
          <w:szCs w:val="28"/>
        </w:rPr>
        <w:t xml:space="preserve"> </w:t>
      </w:r>
      <w:r w:rsidRPr="003F5AE2">
        <w:rPr>
          <w:rFonts w:ascii="Arial" w:hAnsi="Arial" w:cs="Arial"/>
          <w:sz w:val="28"/>
          <w:szCs w:val="28"/>
        </w:rPr>
        <w:t>avenues</w:t>
      </w:r>
      <w:r w:rsidRPr="003F5AE2">
        <w:rPr>
          <w:rFonts w:ascii="Arial" w:hAnsi="Arial" w:cs="Arial"/>
          <w:spacing w:val="11"/>
          <w:sz w:val="28"/>
          <w:szCs w:val="28"/>
        </w:rPr>
        <w:t xml:space="preserve"> </w:t>
      </w:r>
      <w:r w:rsidRPr="003F5AE2">
        <w:rPr>
          <w:rFonts w:ascii="Arial" w:hAnsi="Arial" w:cs="Arial"/>
          <w:sz w:val="28"/>
          <w:szCs w:val="28"/>
        </w:rPr>
        <w:t>for</w:t>
      </w:r>
      <w:r w:rsidRPr="003F5AE2">
        <w:rPr>
          <w:rFonts w:ascii="Arial" w:hAnsi="Arial" w:cs="Arial"/>
          <w:spacing w:val="9"/>
          <w:sz w:val="28"/>
          <w:szCs w:val="28"/>
        </w:rPr>
        <w:t xml:space="preserve"> </w:t>
      </w:r>
      <w:r w:rsidRPr="003F5AE2">
        <w:rPr>
          <w:rFonts w:ascii="Arial" w:hAnsi="Arial" w:cs="Arial"/>
          <w:sz w:val="28"/>
          <w:szCs w:val="28"/>
        </w:rPr>
        <w:t>economic</w:t>
      </w:r>
      <w:r w:rsidRPr="003F5AE2">
        <w:rPr>
          <w:rFonts w:ascii="Arial" w:hAnsi="Arial" w:cs="Arial"/>
          <w:spacing w:val="10"/>
          <w:sz w:val="28"/>
          <w:szCs w:val="28"/>
        </w:rPr>
        <w:t xml:space="preserve"> </w:t>
      </w:r>
      <w:r w:rsidRPr="003F5AE2">
        <w:rPr>
          <w:rFonts w:ascii="Arial" w:hAnsi="Arial" w:cs="Arial"/>
          <w:spacing w:val="-2"/>
          <w:sz w:val="28"/>
          <w:szCs w:val="28"/>
        </w:rPr>
        <w:t>growth</w:t>
      </w:r>
      <w:r w:rsidR="00AE7CB0" w:rsidRPr="003F5AE2">
        <w:rPr>
          <w:rFonts w:ascii="Arial" w:hAnsi="Arial" w:cs="Arial"/>
          <w:sz w:val="28"/>
          <w:szCs w:val="28"/>
        </w:rPr>
        <w:t xml:space="preserve"> </w:t>
      </w:r>
      <w:r w:rsidRPr="003F5AE2">
        <w:rPr>
          <w:rFonts w:ascii="Arial" w:hAnsi="Arial" w:cs="Arial"/>
          <w:sz w:val="28"/>
          <w:szCs w:val="28"/>
        </w:rPr>
        <w:t>and regional cooperation. This geopolitical significance underscores</w:t>
      </w:r>
      <w:r w:rsidRPr="003F5AE2">
        <w:rPr>
          <w:rFonts w:ascii="Arial" w:hAnsi="Arial" w:cs="Arial"/>
          <w:spacing w:val="-2"/>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importance</w:t>
      </w:r>
      <w:r w:rsidRPr="003F5AE2">
        <w:rPr>
          <w:rFonts w:ascii="Arial" w:hAnsi="Arial" w:cs="Arial"/>
          <w:spacing w:val="-2"/>
          <w:sz w:val="28"/>
          <w:szCs w:val="28"/>
        </w:rPr>
        <w:t xml:space="preserve"> </w:t>
      </w:r>
      <w:r w:rsidRPr="003F5AE2">
        <w:rPr>
          <w:rFonts w:ascii="Arial" w:hAnsi="Arial" w:cs="Arial"/>
          <w:sz w:val="28"/>
          <w:szCs w:val="28"/>
        </w:rPr>
        <w:t>of</w:t>
      </w:r>
      <w:r w:rsidRPr="003F5AE2">
        <w:rPr>
          <w:rFonts w:ascii="Arial" w:hAnsi="Arial" w:cs="Arial"/>
          <w:spacing w:val="-2"/>
          <w:sz w:val="28"/>
          <w:szCs w:val="28"/>
        </w:rPr>
        <w:t xml:space="preserve"> </w:t>
      </w:r>
      <w:r w:rsidR="00F61270" w:rsidRPr="003F5AE2">
        <w:rPr>
          <w:rFonts w:ascii="Arial" w:hAnsi="Arial" w:cs="Arial"/>
          <w:sz w:val="28"/>
          <w:szCs w:val="28"/>
        </w:rPr>
        <w:t>Northeast</w:t>
      </w:r>
      <w:r w:rsidRPr="003F5AE2">
        <w:rPr>
          <w:rFonts w:ascii="Arial" w:hAnsi="Arial" w:cs="Arial"/>
          <w:spacing w:val="-2"/>
          <w:sz w:val="28"/>
          <w:szCs w:val="28"/>
        </w:rPr>
        <w:t xml:space="preserve"> </w:t>
      </w:r>
      <w:r w:rsidRPr="003F5AE2">
        <w:rPr>
          <w:rFonts w:ascii="Arial" w:hAnsi="Arial" w:cs="Arial"/>
          <w:sz w:val="28"/>
          <w:szCs w:val="28"/>
        </w:rPr>
        <w:t>India</w:t>
      </w:r>
      <w:r w:rsidRPr="003F5AE2">
        <w:rPr>
          <w:rFonts w:ascii="Arial" w:hAnsi="Arial" w:cs="Arial"/>
          <w:spacing w:val="-2"/>
          <w:sz w:val="28"/>
          <w:szCs w:val="28"/>
        </w:rPr>
        <w:t xml:space="preserve"> </w:t>
      </w:r>
      <w:r w:rsidRPr="003F5AE2">
        <w:rPr>
          <w:rFonts w:ascii="Arial" w:hAnsi="Arial" w:cs="Arial"/>
          <w:sz w:val="28"/>
          <w:szCs w:val="28"/>
        </w:rPr>
        <w:t>as</w:t>
      </w:r>
      <w:r w:rsidRPr="003F5AE2">
        <w:rPr>
          <w:rFonts w:ascii="Arial" w:hAnsi="Arial" w:cs="Arial"/>
          <w:spacing w:val="-2"/>
          <w:sz w:val="28"/>
          <w:szCs w:val="28"/>
        </w:rPr>
        <w:t xml:space="preserve"> </w:t>
      </w:r>
      <w:r w:rsidRPr="003F5AE2">
        <w:rPr>
          <w:rFonts w:ascii="Arial" w:hAnsi="Arial" w:cs="Arial"/>
          <w:sz w:val="28"/>
          <w:szCs w:val="28"/>
        </w:rPr>
        <w:t>a</w:t>
      </w:r>
      <w:r w:rsidRPr="003F5AE2">
        <w:rPr>
          <w:rFonts w:ascii="Arial" w:hAnsi="Arial" w:cs="Arial"/>
          <w:spacing w:val="-2"/>
          <w:sz w:val="28"/>
          <w:szCs w:val="28"/>
        </w:rPr>
        <w:t xml:space="preserve"> </w:t>
      </w:r>
      <w:r w:rsidRPr="003F5AE2">
        <w:rPr>
          <w:rFonts w:ascii="Arial" w:hAnsi="Arial" w:cs="Arial"/>
          <w:sz w:val="28"/>
          <w:szCs w:val="28"/>
        </w:rPr>
        <w:t>bridge connecting</w:t>
      </w:r>
      <w:r w:rsidRPr="003F5AE2">
        <w:rPr>
          <w:rFonts w:ascii="Arial" w:hAnsi="Arial" w:cs="Arial"/>
          <w:spacing w:val="-4"/>
          <w:sz w:val="28"/>
          <w:szCs w:val="28"/>
        </w:rPr>
        <w:t xml:space="preserve"> </w:t>
      </w:r>
      <w:r w:rsidRPr="003F5AE2">
        <w:rPr>
          <w:rFonts w:ascii="Arial" w:hAnsi="Arial" w:cs="Arial"/>
          <w:sz w:val="28"/>
          <w:szCs w:val="28"/>
        </w:rPr>
        <w:t>diverse</w:t>
      </w:r>
      <w:r w:rsidRPr="003F5AE2">
        <w:rPr>
          <w:rFonts w:ascii="Arial" w:hAnsi="Arial" w:cs="Arial"/>
          <w:spacing w:val="-4"/>
          <w:sz w:val="28"/>
          <w:szCs w:val="28"/>
        </w:rPr>
        <w:t xml:space="preserve"> </w:t>
      </w:r>
      <w:r w:rsidRPr="003F5AE2">
        <w:rPr>
          <w:rFonts w:ascii="Arial" w:hAnsi="Arial" w:cs="Arial"/>
          <w:sz w:val="28"/>
          <w:szCs w:val="28"/>
        </w:rPr>
        <w:t>cultures</w:t>
      </w:r>
      <w:r w:rsidRPr="003F5AE2">
        <w:rPr>
          <w:rFonts w:ascii="Arial" w:hAnsi="Arial" w:cs="Arial"/>
          <w:spacing w:val="-4"/>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fostering</w:t>
      </w:r>
      <w:r w:rsidRPr="003F5AE2">
        <w:rPr>
          <w:rFonts w:ascii="Arial" w:hAnsi="Arial" w:cs="Arial"/>
          <w:spacing w:val="-4"/>
          <w:sz w:val="28"/>
          <w:szCs w:val="28"/>
        </w:rPr>
        <w:t xml:space="preserve"> </w:t>
      </w:r>
      <w:r w:rsidRPr="003F5AE2">
        <w:rPr>
          <w:rFonts w:ascii="Arial" w:hAnsi="Arial" w:cs="Arial"/>
          <w:sz w:val="28"/>
          <w:szCs w:val="28"/>
        </w:rPr>
        <w:t>regional</w:t>
      </w:r>
      <w:r w:rsidRPr="003F5AE2">
        <w:rPr>
          <w:rFonts w:ascii="Arial" w:hAnsi="Arial" w:cs="Arial"/>
          <w:spacing w:val="-5"/>
          <w:sz w:val="28"/>
          <w:szCs w:val="28"/>
        </w:rPr>
        <w:t xml:space="preserve"> </w:t>
      </w:r>
      <w:r w:rsidRPr="003F5AE2">
        <w:rPr>
          <w:rFonts w:ascii="Arial" w:hAnsi="Arial" w:cs="Arial"/>
          <w:sz w:val="28"/>
          <w:szCs w:val="28"/>
        </w:rPr>
        <w:t>harmony.</w:t>
      </w:r>
    </w:p>
    <w:p w14:paraId="4A349FF0" w14:textId="77777777" w:rsidR="00356884" w:rsidRPr="003F5AE2" w:rsidRDefault="00356884" w:rsidP="003F5AE2">
      <w:pPr>
        <w:pStyle w:val="BodyText"/>
        <w:spacing w:line="360" w:lineRule="auto"/>
        <w:jc w:val="left"/>
        <w:rPr>
          <w:rFonts w:ascii="Arial" w:hAnsi="Arial" w:cs="Arial"/>
          <w:sz w:val="28"/>
          <w:szCs w:val="28"/>
        </w:rPr>
      </w:pPr>
    </w:p>
    <w:p w14:paraId="5FE891ED" w14:textId="77777777" w:rsidR="00356884" w:rsidRPr="003F5AE2" w:rsidRDefault="00D5402D" w:rsidP="003F5AE2">
      <w:pPr>
        <w:pStyle w:val="BodyText"/>
        <w:spacing w:before="0" w:line="360" w:lineRule="auto"/>
        <w:ind w:right="504"/>
        <w:rPr>
          <w:rFonts w:ascii="Arial" w:hAnsi="Arial" w:cs="Arial"/>
          <w:sz w:val="28"/>
          <w:szCs w:val="28"/>
        </w:rPr>
      </w:pPr>
      <w:r w:rsidRPr="003F5AE2">
        <w:rPr>
          <w:rFonts w:ascii="Arial" w:hAnsi="Arial" w:cs="Arial"/>
          <w:sz w:val="28"/>
          <w:szCs w:val="28"/>
        </w:rPr>
        <w:t xml:space="preserve">The emerging trends in </w:t>
      </w:r>
      <w:r w:rsidR="00F61270" w:rsidRPr="003F5AE2">
        <w:rPr>
          <w:rFonts w:ascii="Arial" w:hAnsi="Arial" w:cs="Arial"/>
          <w:sz w:val="28"/>
          <w:szCs w:val="28"/>
        </w:rPr>
        <w:t>Northeast</w:t>
      </w:r>
      <w:r w:rsidRPr="003F5AE2">
        <w:rPr>
          <w:rFonts w:ascii="Arial" w:hAnsi="Arial" w:cs="Arial"/>
          <w:sz w:val="28"/>
          <w:szCs w:val="28"/>
        </w:rPr>
        <w:t xml:space="preserve"> India are a testament to the region's resilience and dynamism. They reflect a harmonious blend of tradition and modernity, driven by the collective aspirations of its people. As these trends continue to evolve, they </w:t>
      </w:r>
      <w:r w:rsidRPr="003F5AE2">
        <w:rPr>
          <w:rFonts w:ascii="Arial" w:hAnsi="Arial" w:cs="Arial"/>
          <w:sz w:val="28"/>
          <w:szCs w:val="28"/>
        </w:rPr>
        <w:lastRenderedPageBreak/>
        <w:t xml:space="preserve">hold the promise of a vibrant future, where </w:t>
      </w:r>
      <w:r w:rsidR="00F61270" w:rsidRPr="003F5AE2">
        <w:rPr>
          <w:rFonts w:ascii="Arial" w:hAnsi="Arial" w:cs="Arial"/>
          <w:sz w:val="28"/>
          <w:szCs w:val="28"/>
        </w:rPr>
        <w:t>Northeast</w:t>
      </w:r>
      <w:r w:rsidRPr="003F5AE2">
        <w:rPr>
          <w:rFonts w:ascii="Arial" w:hAnsi="Arial" w:cs="Arial"/>
          <w:sz w:val="28"/>
          <w:szCs w:val="28"/>
        </w:rPr>
        <w:t xml:space="preserve"> India stands as a beacon of cultural richness and progressive development.</w:t>
      </w:r>
    </w:p>
    <w:p w14:paraId="783325D5" w14:textId="77777777" w:rsidR="00356884" w:rsidRPr="003F5AE2" w:rsidRDefault="00356884" w:rsidP="003F5AE2">
      <w:pPr>
        <w:pStyle w:val="BodyText"/>
        <w:spacing w:before="10" w:line="360" w:lineRule="auto"/>
        <w:jc w:val="left"/>
        <w:rPr>
          <w:rFonts w:ascii="Arial" w:hAnsi="Arial" w:cs="Arial"/>
          <w:sz w:val="28"/>
          <w:szCs w:val="28"/>
        </w:rPr>
      </w:pPr>
    </w:p>
    <w:p w14:paraId="5D3F5C6E" w14:textId="77777777" w:rsidR="00356884" w:rsidRPr="002C478E" w:rsidRDefault="00000000" w:rsidP="003F5AE2">
      <w:pPr>
        <w:pStyle w:val="Heading3"/>
        <w:spacing w:line="360" w:lineRule="auto"/>
        <w:ind w:left="110"/>
        <w:rPr>
          <w:rFonts w:ascii="Arial" w:hAnsi="Arial" w:cs="Arial"/>
          <w:b/>
          <w:bCs/>
          <w:i w:val="0"/>
          <w:iCs w:val="0"/>
          <w:sz w:val="28"/>
          <w:szCs w:val="28"/>
        </w:rPr>
      </w:pPr>
      <w:r w:rsidRPr="002C478E">
        <w:rPr>
          <w:rFonts w:ascii="Arial" w:hAnsi="Arial" w:cs="Arial"/>
          <w:b/>
          <w:bCs/>
          <w:i w:val="0"/>
          <w:iCs w:val="0"/>
          <w:w w:val="115"/>
          <w:sz w:val="28"/>
          <w:szCs w:val="28"/>
        </w:rPr>
        <w:t>Policy</w:t>
      </w:r>
      <w:r w:rsidRPr="002C478E">
        <w:rPr>
          <w:rFonts w:ascii="Arial" w:hAnsi="Arial" w:cs="Arial"/>
          <w:b/>
          <w:bCs/>
          <w:i w:val="0"/>
          <w:iCs w:val="0"/>
          <w:spacing w:val="-6"/>
          <w:w w:val="115"/>
          <w:sz w:val="28"/>
          <w:szCs w:val="28"/>
        </w:rPr>
        <w:t xml:space="preserve"> </w:t>
      </w:r>
      <w:r w:rsidRPr="002C478E">
        <w:rPr>
          <w:rFonts w:ascii="Arial" w:hAnsi="Arial" w:cs="Arial"/>
          <w:b/>
          <w:bCs/>
          <w:i w:val="0"/>
          <w:iCs w:val="0"/>
          <w:spacing w:val="-2"/>
          <w:w w:val="120"/>
          <w:sz w:val="28"/>
          <w:szCs w:val="28"/>
        </w:rPr>
        <w:t>Recommendations</w:t>
      </w:r>
    </w:p>
    <w:p w14:paraId="62C9D222" w14:textId="77777777" w:rsidR="00356884" w:rsidRPr="003F5AE2" w:rsidRDefault="00F61270" w:rsidP="003F5AE2">
      <w:pPr>
        <w:pStyle w:val="BodyText"/>
        <w:spacing w:before="263" w:line="360" w:lineRule="auto"/>
        <w:ind w:right="504"/>
        <w:rPr>
          <w:rFonts w:ascii="Arial" w:hAnsi="Arial" w:cs="Arial"/>
          <w:sz w:val="28"/>
          <w:szCs w:val="28"/>
        </w:rPr>
      </w:pPr>
      <w:r w:rsidRPr="003F5AE2">
        <w:rPr>
          <w:rFonts w:ascii="Arial" w:hAnsi="Arial" w:cs="Arial"/>
          <w:sz w:val="28"/>
          <w:szCs w:val="28"/>
        </w:rPr>
        <w:t>Northeast India, a region rich in cultural diversity and historical significance, stands at a pivotal crossroads. To harness its full potential as a bridge between various</w:t>
      </w:r>
      <w:r w:rsidRPr="003F5AE2">
        <w:rPr>
          <w:rFonts w:ascii="Arial" w:hAnsi="Arial" w:cs="Arial"/>
          <w:spacing w:val="40"/>
          <w:sz w:val="28"/>
          <w:szCs w:val="28"/>
        </w:rPr>
        <w:t xml:space="preserve"> </w:t>
      </w:r>
      <w:r w:rsidRPr="003F5AE2">
        <w:rPr>
          <w:rFonts w:ascii="Arial" w:hAnsi="Arial" w:cs="Arial"/>
          <w:sz w:val="28"/>
          <w:szCs w:val="28"/>
        </w:rPr>
        <w:t xml:space="preserve">cultural and economic worlds, a series of policy recommendations must </w:t>
      </w:r>
      <w:proofErr w:type="gramStart"/>
      <w:r w:rsidRPr="003F5AE2">
        <w:rPr>
          <w:rFonts w:ascii="Arial" w:hAnsi="Arial" w:cs="Arial"/>
          <w:sz w:val="28"/>
          <w:szCs w:val="28"/>
        </w:rPr>
        <w:t>be thoughtfully considered</w:t>
      </w:r>
      <w:proofErr w:type="gramEnd"/>
      <w:r w:rsidRPr="003F5AE2">
        <w:rPr>
          <w:rFonts w:ascii="Arial" w:hAnsi="Arial" w:cs="Arial"/>
          <w:sz w:val="28"/>
          <w:szCs w:val="28"/>
        </w:rPr>
        <w:t xml:space="preserve"> and </w:t>
      </w:r>
      <w:r w:rsidRPr="003F5AE2">
        <w:rPr>
          <w:rFonts w:ascii="Arial" w:hAnsi="Arial" w:cs="Arial"/>
          <w:spacing w:val="-2"/>
          <w:sz w:val="28"/>
          <w:szCs w:val="28"/>
        </w:rPr>
        <w:t>implemented.</w:t>
      </w:r>
    </w:p>
    <w:p w14:paraId="738F4AF3" w14:textId="77777777" w:rsidR="00356884" w:rsidRPr="003F5AE2" w:rsidRDefault="00356884" w:rsidP="003F5AE2">
      <w:pPr>
        <w:pStyle w:val="BodyText"/>
        <w:spacing w:before="1" w:line="360" w:lineRule="auto"/>
        <w:jc w:val="left"/>
        <w:rPr>
          <w:rFonts w:ascii="Arial" w:hAnsi="Arial" w:cs="Arial"/>
          <w:sz w:val="28"/>
          <w:szCs w:val="28"/>
        </w:rPr>
      </w:pPr>
    </w:p>
    <w:p w14:paraId="5B3B3BFE"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To begin with, there is a pressing need for enhanced infrastructural development. The region's rugged terrain</w:t>
      </w:r>
      <w:r w:rsidRPr="003F5AE2">
        <w:rPr>
          <w:rFonts w:ascii="Arial" w:hAnsi="Arial" w:cs="Arial"/>
          <w:spacing w:val="40"/>
          <w:sz w:val="28"/>
          <w:szCs w:val="28"/>
        </w:rPr>
        <w:t xml:space="preserve"> </w:t>
      </w:r>
      <w:r w:rsidRPr="003F5AE2">
        <w:rPr>
          <w:rFonts w:ascii="Arial" w:hAnsi="Arial" w:cs="Arial"/>
          <w:sz w:val="28"/>
          <w:szCs w:val="28"/>
        </w:rPr>
        <w:t>and relative isolation have historically hindered its</w:t>
      </w:r>
      <w:r w:rsidRPr="003F5AE2">
        <w:rPr>
          <w:rFonts w:ascii="Arial" w:hAnsi="Arial" w:cs="Arial"/>
          <w:spacing w:val="40"/>
          <w:sz w:val="28"/>
          <w:szCs w:val="28"/>
        </w:rPr>
        <w:t xml:space="preserve"> </w:t>
      </w:r>
      <w:r w:rsidRPr="003F5AE2">
        <w:rPr>
          <w:rFonts w:ascii="Arial" w:hAnsi="Arial" w:cs="Arial"/>
          <w:sz w:val="28"/>
          <w:szCs w:val="28"/>
        </w:rPr>
        <w:t>economic</w:t>
      </w:r>
      <w:r w:rsidRPr="003F5AE2">
        <w:rPr>
          <w:rFonts w:ascii="Arial" w:hAnsi="Arial" w:cs="Arial"/>
          <w:spacing w:val="59"/>
          <w:sz w:val="28"/>
          <w:szCs w:val="28"/>
        </w:rPr>
        <w:t xml:space="preserve"> </w:t>
      </w:r>
      <w:r w:rsidRPr="003F5AE2">
        <w:rPr>
          <w:rFonts w:ascii="Arial" w:hAnsi="Arial" w:cs="Arial"/>
          <w:sz w:val="28"/>
          <w:szCs w:val="28"/>
        </w:rPr>
        <w:t>and</w:t>
      </w:r>
      <w:r w:rsidRPr="003F5AE2">
        <w:rPr>
          <w:rFonts w:ascii="Arial" w:hAnsi="Arial" w:cs="Arial"/>
          <w:spacing w:val="60"/>
          <w:sz w:val="28"/>
          <w:szCs w:val="28"/>
        </w:rPr>
        <w:t xml:space="preserve"> </w:t>
      </w:r>
      <w:r w:rsidRPr="003F5AE2">
        <w:rPr>
          <w:rFonts w:ascii="Arial" w:hAnsi="Arial" w:cs="Arial"/>
          <w:sz w:val="28"/>
          <w:szCs w:val="28"/>
        </w:rPr>
        <w:t>social</w:t>
      </w:r>
      <w:r w:rsidRPr="003F5AE2">
        <w:rPr>
          <w:rFonts w:ascii="Arial" w:hAnsi="Arial" w:cs="Arial"/>
          <w:spacing w:val="59"/>
          <w:sz w:val="28"/>
          <w:szCs w:val="28"/>
        </w:rPr>
        <w:t xml:space="preserve"> </w:t>
      </w:r>
      <w:r w:rsidRPr="003F5AE2">
        <w:rPr>
          <w:rFonts w:ascii="Arial" w:hAnsi="Arial" w:cs="Arial"/>
          <w:sz w:val="28"/>
          <w:szCs w:val="28"/>
        </w:rPr>
        <w:t>integration.</w:t>
      </w:r>
      <w:r w:rsidRPr="003F5AE2">
        <w:rPr>
          <w:rFonts w:ascii="Arial" w:hAnsi="Arial" w:cs="Arial"/>
          <w:spacing w:val="60"/>
          <w:sz w:val="28"/>
          <w:szCs w:val="28"/>
        </w:rPr>
        <w:t xml:space="preserve"> </w:t>
      </w:r>
      <w:r w:rsidRPr="003F5AE2">
        <w:rPr>
          <w:rFonts w:ascii="Arial" w:hAnsi="Arial" w:cs="Arial"/>
          <w:sz w:val="28"/>
          <w:szCs w:val="28"/>
        </w:rPr>
        <w:t>By</w:t>
      </w:r>
      <w:r w:rsidRPr="003F5AE2">
        <w:rPr>
          <w:rFonts w:ascii="Arial" w:hAnsi="Arial" w:cs="Arial"/>
          <w:spacing w:val="59"/>
          <w:sz w:val="28"/>
          <w:szCs w:val="28"/>
        </w:rPr>
        <w:t xml:space="preserve"> </w:t>
      </w:r>
      <w:r w:rsidRPr="003F5AE2">
        <w:rPr>
          <w:rFonts w:ascii="Arial" w:hAnsi="Arial" w:cs="Arial"/>
          <w:sz w:val="28"/>
          <w:szCs w:val="28"/>
        </w:rPr>
        <w:t>investing</w:t>
      </w:r>
      <w:r w:rsidRPr="003F5AE2">
        <w:rPr>
          <w:rFonts w:ascii="Arial" w:hAnsi="Arial" w:cs="Arial"/>
          <w:spacing w:val="60"/>
          <w:sz w:val="28"/>
          <w:szCs w:val="28"/>
        </w:rPr>
        <w:t xml:space="preserve"> </w:t>
      </w:r>
      <w:r w:rsidRPr="003F5AE2">
        <w:rPr>
          <w:rFonts w:ascii="Arial" w:hAnsi="Arial" w:cs="Arial"/>
          <w:sz w:val="28"/>
          <w:szCs w:val="28"/>
        </w:rPr>
        <w:t>in</w:t>
      </w:r>
      <w:r w:rsidRPr="003F5AE2">
        <w:rPr>
          <w:rFonts w:ascii="Arial" w:hAnsi="Arial" w:cs="Arial"/>
          <w:spacing w:val="60"/>
          <w:sz w:val="28"/>
          <w:szCs w:val="28"/>
        </w:rPr>
        <w:t xml:space="preserve"> </w:t>
      </w:r>
      <w:r w:rsidRPr="003F5AE2">
        <w:rPr>
          <w:rFonts w:ascii="Arial" w:hAnsi="Arial" w:cs="Arial"/>
          <w:spacing w:val="-2"/>
          <w:sz w:val="28"/>
          <w:szCs w:val="28"/>
        </w:rPr>
        <w:t>robust</w:t>
      </w:r>
      <w:r w:rsidR="00AE7CB0" w:rsidRPr="003F5AE2">
        <w:rPr>
          <w:rFonts w:ascii="Arial" w:hAnsi="Arial" w:cs="Arial"/>
          <w:sz w:val="28"/>
          <w:szCs w:val="28"/>
        </w:rPr>
        <w:t xml:space="preserve"> </w:t>
      </w:r>
      <w:r w:rsidRPr="003F5AE2">
        <w:rPr>
          <w:rFonts w:ascii="Arial" w:hAnsi="Arial" w:cs="Arial"/>
          <w:sz w:val="28"/>
          <w:szCs w:val="28"/>
        </w:rPr>
        <w:t xml:space="preserve">transportation networks, including roads, railways, and air connectivity, </w:t>
      </w:r>
      <w:r w:rsidR="00F61270" w:rsidRPr="003F5AE2">
        <w:rPr>
          <w:rFonts w:ascii="Arial" w:hAnsi="Arial" w:cs="Arial"/>
          <w:sz w:val="28"/>
          <w:szCs w:val="28"/>
        </w:rPr>
        <w:t>Northeast</w:t>
      </w:r>
      <w:r w:rsidRPr="003F5AE2">
        <w:rPr>
          <w:rFonts w:ascii="Arial" w:hAnsi="Arial" w:cs="Arial"/>
          <w:sz w:val="28"/>
          <w:szCs w:val="28"/>
        </w:rPr>
        <w:t xml:space="preserve"> India can </w:t>
      </w:r>
      <w:proofErr w:type="gramStart"/>
      <w:r w:rsidRPr="003F5AE2">
        <w:rPr>
          <w:rFonts w:ascii="Arial" w:hAnsi="Arial" w:cs="Arial"/>
          <w:sz w:val="28"/>
          <w:szCs w:val="28"/>
        </w:rPr>
        <w:t>be seamlessly linked</w:t>
      </w:r>
      <w:proofErr w:type="gramEnd"/>
      <w:r w:rsidRPr="003F5AE2">
        <w:rPr>
          <w:rFonts w:ascii="Arial" w:hAnsi="Arial" w:cs="Arial"/>
          <w:sz w:val="28"/>
          <w:szCs w:val="28"/>
        </w:rPr>
        <w:t xml:space="preserve"> to the rest of the country and beyond. This would not only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the movement of goods and people but also stimulate tourism, thereby creating new economic opportunities for local communities.</w:t>
      </w:r>
    </w:p>
    <w:p w14:paraId="0A7978E3" w14:textId="77777777" w:rsidR="00356884" w:rsidRPr="003F5AE2" w:rsidRDefault="00356884" w:rsidP="003F5AE2">
      <w:pPr>
        <w:pStyle w:val="BodyText"/>
        <w:spacing w:line="360" w:lineRule="auto"/>
        <w:jc w:val="left"/>
        <w:rPr>
          <w:rFonts w:ascii="Arial" w:hAnsi="Arial" w:cs="Arial"/>
          <w:sz w:val="28"/>
          <w:szCs w:val="28"/>
        </w:rPr>
      </w:pPr>
    </w:p>
    <w:p w14:paraId="711F485F"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 xml:space="preserve">Education and skill development are equally critical. Tailored educational programs that reflect the unique cultural heritage and economic needs of the region should </w:t>
      </w:r>
      <w:proofErr w:type="gramStart"/>
      <w:r w:rsidRPr="003F5AE2">
        <w:rPr>
          <w:rFonts w:ascii="Arial" w:hAnsi="Arial" w:cs="Arial"/>
          <w:sz w:val="28"/>
          <w:szCs w:val="28"/>
        </w:rPr>
        <w:t>be promoted</w:t>
      </w:r>
      <w:proofErr w:type="gramEnd"/>
      <w:r w:rsidRPr="003F5AE2">
        <w:rPr>
          <w:rFonts w:ascii="Arial" w:hAnsi="Arial" w:cs="Arial"/>
          <w:sz w:val="28"/>
          <w:szCs w:val="28"/>
        </w:rPr>
        <w:t>. Establishing specialized institutions that</w:t>
      </w:r>
      <w:r w:rsidRPr="003F5AE2">
        <w:rPr>
          <w:rFonts w:ascii="Arial" w:hAnsi="Arial" w:cs="Arial"/>
          <w:spacing w:val="40"/>
          <w:sz w:val="28"/>
          <w:szCs w:val="28"/>
        </w:rPr>
        <w:t xml:space="preserve"> </w:t>
      </w:r>
      <w:r w:rsidRPr="003F5AE2">
        <w:rPr>
          <w:rFonts w:ascii="Arial" w:hAnsi="Arial" w:cs="Arial"/>
          <w:sz w:val="28"/>
          <w:szCs w:val="28"/>
        </w:rPr>
        <w:t xml:space="preserve">focus on </w:t>
      </w:r>
      <w:r w:rsidR="00D5402D" w:rsidRPr="003F5AE2">
        <w:rPr>
          <w:rFonts w:ascii="Arial" w:hAnsi="Arial" w:cs="Arial"/>
          <w:sz w:val="28"/>
          <w:szCs w:val="28"/>
        </w:rPr>
        <w:t>Indigenous</w:t>
      </w:r>
      <w:r w:rsidRPr="003F5AE2">
        <w:rPr>
          <w:rFonts w:ascii="Arial" w:hAnsi="Arial" w:cs="Arial"/>
          <w:sz w:val="28"/>
          <w:szCs w:val="28"/>
        </w:rPr>
        <w:t xml:space="preserve"> knowledge, crafts, and languages can preserve and promote local traditions while equipping the younger generation with the skills </w:t>
      </w:r>
      <w:proofErr w:type="gramStart"/>
      <w:r w:rsidRPr="003F5AE2">
        <w:rPr>
          <w:rFonts w:ascii="Arial" w:hAnsi="Arial" w:cs="Arial"/>
          <w:sz w:val="28"/>
          <w:szCs w:val="28"/>
        </w:rPr>
        <w:t>required</w:t>
      </w:r>
      <w:proofErr w:type="gramEnd"/>
      <w:r w:rsidRPr="003F5AE2">
        <w:rPr>
          <w:rFonts w:ascii="Arial" w:hAnsi="Arial" w:cs="Arial"/>
          <w:sz w:val="28"/>
          <w:szCs w:val="28"/>
        </w:rPr>
        <w:t xml:space="preserve"> for modern employment. Scholarships and exchange programs should </w:t>
      </w:r>
      <w:proofErr w:type="gramStart"/>
      <w:r w:rsidRPr="003F5AE2">
        <w:rPr>
          <w:rFonts w:ascii="Arial" w:hAnsi="Arial" w:cs="Arial"/>
          <w:sz w:val="28"/>
          <w:szCs w:val="28"/>
        </w:rPr>
        <w:t>be encouraged</w:t>
      </w:r>
      <w:proofErr w:type="gramEnd"/>
      <w:r w:rsidRPr="003F5AE2">
        <w:rPr>
          <w:rFonts w:ascii="Arial" w:hAnsi="Arial" w:cs="Arial"/>
          <w:sz w:val="28"/>
          <w:szCs w:val="28"/>
        </w:rPr>
        <w:t xml:space="preserve"> to allow students from </w:t>
      </w:r>
      <w:r w:rsidR="00F61270" w:rsidRPr="003F5AE2">
        <w:rPr>
          <w:rFonts w:ascii="Arial" w:hAnsi="Arial" w:cs="Arial"/>
          <w:sz w:val="28"/>
          <w:szCs w:val="28"/>
        </w:rPr>
        <w:t>Northeast</w:t>
      </w:r>
      <w:r w:rsidRPr="003F5AE2">
        <w:rPr>
          <w:rFonts w:ascii="Arial" w:hAnsi="Arial" w:cs="Arial"/>
          <w:sz w:val="28"/>
          <w:szCs w:val="28"/>
        </w:rPr>
        <w:t xml:space="preserve"> India to study in other parts of the country and abroad, fostering a greater sense of national and global integration.</w:t>
      </w:r>
    </w:p>
    <w:p w14:paraId="58284F49" w14:textId="77777777" w:rsidR="00356884" w:rsidRPr="003F5AE2" w:rsidRDefault="00356884" w:rsidP="003F5AE2">
      <w:pPr>
        <w:pStyle w:val="BodyText"/>
        <w:spacing w:line="360" w:lineRule="auto"/>
        <w:jc w:val="left"/>
        <w:rPr>
          <w:rFonts w:ascii="Arial" w:hAnsi="Arial" w:cs="Arial"/>
          <w:sz w:val="28"/>
          <w:szCs w:val="28"/>
        </w:rPr>
      </w:pPr>
    </w:p>
    <w:p w14:paraId="1D767738"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Economic policies aimed at boosting local industries can play a transformative role. Agriculture, handicrafts, and</w:t>
      </w:r>
      <w:r w:rsidRPr="003F5AE2">
        <w:rPr>
          <w:rFonts w:ascii="Arial" w:hAnsi="Arial" w:cs="Arial"/>
          <w:spacing w:val="40"/>
          <w:sz w:val="28"/>
          <w:szCs w:val="28"/>
        </w:rPr>
        <w:t xml:space="preserve"> </w:t>
      </w:r>
      <w:r w:rsidRPr="003F5AE2">
        <w:rPr>
          <w:rFonts w:ascii="Arial" w:hAnsi="Arial" w:cs="Arial"/>
          <w:sz w:val="28"/>
          <w:szCs w:val="28"/>
        </w:rPr>
        <w:t xml:space="preserve">eco-tourism are sectors with immense potential. Government incentives, such as tax breaks and grants, should </w:t>
      </w:r>
      <w:proofErr w:type="gramStart"/>
      <w:r w:rsidRPr="003F5AE2">
        <w:rPr>
          <w:rFonts w:ascii="Arial" w:hAnsi="Arial" w:cs="Arial"/>
          <w:sz w:val="28"/>
          <w:szCs w:val="28"/>
        </w:rPr>
        <w:t>be provided</w:t>
      </w:r>
      <w:proofErr w:type="gramEnd"/>
      <w:r w:rsidRPr="003F5AE2">
        <w:rPr>
          <w:rFonts w:ascii="Arial" w:hAnsi="Arial" w:cs="Arial"/>
          <w:sz w:val="28"/>
          <w:szCs w:val="28"/>
        </w:rPr>
        <w:t xml:space="preserve"> to small and medium enterprises (SMEs)</w:t>
      </w:r>
      <w:r w:rsidRPr="003F5AE2">
        <w:rPr>
          <w:rFonts w:ascii="Arial" w:hAnsi="Arial" w:cs="Arial"/>
          <w:spacing w:val="24"/>
          <w:sz w:val="28"/>
          <w:szCs w:val="28"/>
        </w:rPr>
        <w:t xml:space="preserve"> </w:t>
      </w:r>
      <w:proofErr w:type="gramStart"/>
      <w:r w:rsidRPr="003F5AE2">
        <w:rPr>
          <w:rFonts w:ascii="Arial" w:hAnsi="Arial" w:cs="Arial"/>
          <w:sz w:val="28"/>
          <w:szCs w:val="28"/>
        </w:rPr>
        <w:t>operating</w:t>
      </w:r>
      <w:proofErr w:type="gramEnd"/>
      <w:r w:rsidRPr="003F5AE2">
        <w:rPr>
          <w:rFonts w:ascii="Arial" w:hAnsi="Arial" w:cs="Arial"/>
          <w:spacing w:val="25"/>
          <w:sz w:val="28"/>
          <w:szCs w:val="28"/>
        </w:rPr>
        <w:t xml:space="preserve"> </w:t>
      </w:r>
      <w:r w:rsidRPr="003F5AE2">
        <w:rPr>
          <w:rFonts w:ascii="Arial" w:hAnsi="Arial" w:cs="Arial"/>
          <w:sz w:val="28"/>
          <w:szCs w:val="28"/>
        </w:rPr>
        <w:t>in</w:t>
      </w:r>
      <w:r w:rsidRPr="003F5AE2">
        <w:rPr>
          <w:rFonts w:ascii="Arial" w:hAnsi="Arial" w:cs="Arial"/>
          <w:spacing w:val="24"/>
          <w:sz w:val="28"/>
          <w:szCs w:val="28"/>
        </w:rPr>
        <w:t xml:space="preserve"> </w:t>
      </w:r>
      <w:r w:rsidRPr="003F5AE2">
        <w:rPr>
          <w:rFonts w:ascii="Arial" w:hAnsi="Arial" w:cs="Arial"/>
          <w:sz w:val="28"/>
          <w:szCs w:val="28"/>
        </w:rPr>
        <w:t>these</w:t>
      </w:r>
      <w:r w:rsidRPr="003F5AE2">
        <w:rPr>
          <w:rFonts w:ascii="Arial" w:hAnsi="Arial" w:cs="Arial"/>
          <w:spacing w:val="25"/>
          <w:sz w:val="28"/>
          <w:szCs w:val="28"/>
        </w:rPr>
        <w:t xml:space="preserve"> </w:t>
      </w:r>
      <w:r w:rsidRPr="003F5AE2">
        <w:rPr>
          <w:rFonts w:ascii="Arial" w:hAnsi="Arial" w:cs="Arial"/>
          <w:sz w:val="28"/>
          <w:szCs w:val="28"/>
        </w:rPr>
        <w:t>areas.</w:t>
      </w:r>
      <w:r w:rsidRPr="003F5AE2">
        <w:rPr>
          <w:rFonts w:ascii="Arial" w:hAnsi="Arial" w:cs="Arial"/>
          <w:spacing w:val="24"/>
          <w:sz w:val="28"/>
          <w:szCs w:val="28"/>
        </w:rPr>
        <w:t xml:space="preserve"> </w:t>
      </w:r>
      <w:r w:rsidRPr="003F5AE2">
        <w:rPr>
          <w:rFonts w:ascii="Arial" w:hAnsi="Arial" w:cs="Arial"/>
          <w:sz w:val="28"/>
          <w:szCs w:val="28"/>
        </w:rPr>
        <w:t>Additionally,</w:t>
      </w:r>
      <w:r w:rsidRPr="003F5AE2">
        <w:rPr>
          <w:rFonts w:ascii="Arial" w:hAnsi="Arial" w:cs="Arial"/>
          <w:spacing w:val="25"/>
          <w:sz w:val="28"/>
          <w:szCs w:val="28"/>
        </w:rPr>
        <w:t xml:space="preserve"> </w:t>
      </w:r>
      <w:proofErr w:type="gramStart"/>
      <w:r w:rsidRPr="003F5AE2">
        <w:rPr>
          <w:rFonts w:ascii="Arial" w:hAnsi="Arial" w:cs="Arial"/>
          <w:spacing w:val="-2"/>
          <w:sz w:val="28"/>
          <w:szCs w:val="28"/>
        </w:rPr>
        <w:t>establishing</w:t>
      </w:r>
      <w:proofErr w:type="gramEnd"/>
      <w:r w:rsidR="00AE7CB0" w:rsidRPr="003F5AE2">
        <w:rPr>
          <w:rFonts w:ascii="Arial" w:hAnsi="Arial" w:cs="Arial"/>
          <w:sz w:val="28"/>
          <w:szCs w:val="28"/>
        </w:rPr>
        <w:t xml:space="preserve"> </w:t>
      </w:r>
      <w:r w:rsidRPr="003F5AE2">
        <w:rPr>
          <w:rFonts w:ascii="Arial" w:hAnsi="Arial" w:cs="Arial"/>
          <w:sz w:val="28"/>
          <w:szCs w:val="28"/>
        </w:rPr>
        <w:lastRenderedPageBreak/>
        <w:t>marketing</w:t>
      </w:r>
      <w:r w:rsidRPr="003F5AE2">
        <w:rPr>
          <w:rFonts w:ascii="Arial" w:hAnsi="Arial" w:cs="Arial"/>
          <w:spacing w:val="-6"/>
          <w:sz w:val="28"/>
          <w:szCs w:val="28"/>
        </w:rPr>
        <w:t xml:space="preserve"> </w:t>
      </w:r>
      <w:r w:rsidRPr="003F5AE2">
        <w:rPr>
          <w:rFonts w:ascii="Arial" w:hAnsi="Arial" w:cs="Arial"/>
          <w:sz w:val="28"/>
          <w:szCs w:val="28"/>
        </w:rPr>
        <w:t>cooperatives</w:t>
      </w:r>
      <w:r w:rsidRPr="003F5AE2">
        <w:rPr>
          <w:rFonts w:ascii="Arial" w:hAnsi="Arial" w:cs="Arial"/>
          <w:spacing w:val="-6"/>
          <w:sz w:val="28"/>
          <w:szCs w:val="28"/>
        </w:rPr>
        <w:t xml:space="preserve"> </w:t>
      </w:r>
      <w:r w:rsidRPr="003F5AE2">
        <w:rPr>
          <w:rFonts w:ascii="Arial" w:hAnsi="Arial" w:cs="Arial"/>
          <w:sz w:val="28"/>
          <w:szCs w:val="28"/>
        </w:rPr>
        <w:t>and</w:t>
      </w:r>
      <w:r w:rsidRPr="003F5AE2">
        <w:rPr>
          <w:rFonts w:ascii="Arial" w:hAnsi="Arial" w:cs="Arial"/>
          <w:spacing w:val="-6"/>
          <w:sz w:val="28"/>
          <w:szCs w:val="28"/>
        </w:rPr>
        <w:t xml:space="preserve"> </w:t>
      </w:r>
      <w:r w:rsidRPr="003F5AE2">
        <w:rPr>
          <w:rFonts w:ascii="Arial" w:hAnsi="Arial" w:cs="Arial"/>
          <w:sz w:val="28"/>
          <w:szCs w:val="28"/>
        </w:rPr>
        <w:t>e-commerce</w:t>
      </w:r>
      <w:r w:rsidRPr="003F5AE2">
        <w:rPr>
          <w:rFonts w:ascii="Arial" w:hAnsi="Arial" w:cs="Arial"/>
          <w:spacing w:val="-6"/>
          <w:sz w:val="28"/>
          <w:szCs w:val="28"/>
        </w:rPr>
        <w:t xml:space="preserve"> </w:t>
      </w:r>
      <w:r w:rsidRPr="003F5AE2">
        <w:rPr>
          <w:rFonts w:ascii="Arial" w:hAnsi="Arial" w:cs="Arial"/>
          <w:sz w:val="28"/>
          <w:szCs w:val="28"/>
        </w:rPr>
        <w:t>platforms</w:t>
      </w:r>
      <w:r w:rsidRPr="003F5AE2">
        <w:rPr>
          <w:rFonts w:ascii="Arial" w:hAnsi="Arial" w:cs="Arial"/>
          <w:spacing w:val="-6"/>
          <w:sz w:val="28"/>
          <w:szCs w:val="28"/>
        </w:rPr>
        <w:t xml:space="preserve"> </w:t>
      </w:r>
      <w:r w:rsidRPr="003F5AE2">
        <w:rPr>
          <w:rFonts w:ascii="Arial" w:hAnsi="Arial" w:cs="Arial"/>
          <w:sz w:val="28"/>
          <w:szCs w:val="28"/>
        </w:rPr>
        <w:t>can</w:t>
      </w:r>
      <w:r w:rsidRPr="003F5AE2">
        <w:rPr>
          <w:rFonts w:ascii="Arial" w:hAnsi="Arial" w:cs="Arial"/>
          <w:spacing w:val="-6"/>
          <w:sz w:val="28"/>
          <w:szCs w:val="28"/>
        </w:rPr>
        <w:t xml:space="preserve"> </w:t>
      </w:r>
      <w:r w:rsidRPr="003F5AE2">
        <w:rPr>
          <w:rFonts w:ascii="Arial" w:hAnsi="Arial" w:cs="Arial"/>
          <w:sz w:val="28"/>
          <w:szCs w:val="28"/>
        </w:rPr>
        <w:t xml:space="preserve">help local producers reach wider markets, both domestically and </w:t>
      </w:r>
      <w:r w:rsidRPr="003F5AE2">
        <w:rPr>
          <w:rFonts w:ascii="Arial" w:hAnsi="Arial" w:cs="Arial"/>
          <w:spacing w:val="-2"/>
          <w:sz w:val="28"/>
          <w:szCs w:val="28"/>
        </w:rPr>
        <w:t>internationally.</w:t>
      </w:r>
    </w:p>
    <w:p w14:paraId="64C84EB2" w14:textId="77777777" w:rsidR="00356884" w:rsidRPr="003F5AE2" w:rsidRDefault="00356884" w:rsidP="003F5AE2">
      <w:pPr>
        <w:pStyle w:val="BodyText"/>
        <w:spacing w:line="360" w:lineRule="auto"/>
        <w:jc w:val="left"/>
        <w:rPr>
          <w:rFonts w:ascii="Arial" w:hAnsi="Arial" w:cs="Arial"/>
          <w:sz w:val="28"/>
          <w:szCs w:val="28"/>
        </w:rPr>
      </w:pPr>
    </w:p>
    <w:p w14:paraId="737FFB12"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 xml:space="preserve">Cultural diplomacy should be at the forefront of policy initiatives. The rich tapestry of traditions, languages, and arts in </w:t>
      </w:r>
      <w:r w:rsidR="00F61270" w:rsidRPr="003F5AE2">
        <w:rPr>
          <w:rFonts w:ascii="Arial" w:hAnsi="Arial" w:cs="Arial"/>
          <w:sz w:val="28"/>
          <w:szCs w:val="28"/>
        </w:rPr>
        <w:t>Northeast</w:t>
      </w:r>
      <w:r w:rsidRPr="003F5AE2">
        <w:rPr>
          <w:rFonts w:ascii="Arial" w:hAnsi="Arial" w:cs="Arial"/>
          <w:sz w:val="28"/>
          <w:szCs w:val="28"/>
        </w:rPr>
        <w:t xml:space="preserve"> India offers a unique opportunity for cultural exchange programs. Festivals, exhibitions, and cultural tours can </w:t>
      </w:r>
      <w:proofErr w:type="gramStart"/>
      <w:r w:rsidRPr="003F5AE2">
        <w:rPr>
          <w:rFonts w:ascii="Arial" w:hAnsi="Arial" w:cs="Arial"/>
          <w:sz w:val="28"/>
          <w:szCs w:val="28"/>
        </w:rPr>
        <w:t>be organized</w:t>
      </w:r>
      <w:proofErr w:type="gramEnd"/>
      <w:r w:rsidRPr="003F5AE2">
        <w:rPr>
          <w:rFonts w:ascii="Arial" w:hAnsi="Arial" w:cs="Arial"/>
          <w:sz w:val="28"/>
          <w:szCs w:val="28"/>
        </w:rPr>
        <w:t xml:space="preserve"> to </w:t>
      </w:r>
      <w:proofErr w:type="gramStart"/>
      <w:r w:rsidRPr="003F5AE2">
        <w:rPr>
          <w:rFonts w:ascii="Arial" w:hAnsi="Arial" w:cs="Arial"/>
          <w:sz w:val="28"/>
          <w:szCs w:val="28"/>
        </w:rPr>
        <w:t>showcase</w:t>
      </w:r>
      <w:proofErr w:type="gramEnd"/>
      <w:r w:rsidRPr="003F5AE2">
        <w:rPr>
          <w:rFonts w:ascii="Arial" w:hAnsi="Arial" w:cs="Arial"/>
          <w:sz w:val="28"/>
          <w:szCs w:val="28"/>
        </w:rPr>
        <w:t xml:space="preserve"> the region's heritage to the rest of the world. Such initiatives not only foster a greater appreciation of </w:t>
      </w:r>
      <w:r w:rsidR="00F61270" w:rsidRPr="003F5AE2">
        <w:rPr>
          <w:rFonts w:ascii="Arial" w:hAnsi="Arial" w:cs="Arial"/>
          <w:sz w:val="28"/>
          <w:szCs w:val="28"/>
        </w:rPr>
        <w:t>Northeast</w:t>
      </w:r>
      <w:r w:rsidRPr="003F5AE2">
        <w:rPr>
          <w:rFonts w:ascii="Arial" w:hAnsi="Arial" w:cs="Arial"/>
          <w:sz w:val="28"/>
          <w:szCs w:val="28"/>
        </w:rPr>
        <w:t xml:space="preserve"> India's cultural wealth but also promote tourism and international</w:t>
      </w:r>
      <w:r w:rsidRPr="003F5AE2">
        <w:rPr>
          <w:rFonts w:ascii="Arial" w:hAnsi="Arial" w:cs="Arial"/>
          <w:spacing w:val="80"/>
          <w:sz w:val="28"/>
          <w:szCs w:val="28"/>
        </w:rPr>
        <w:t xml:space="preserve"> </w:t>
      </w:r>
      <w:r w:rsidRPr="003F5AE2">
        <w:rPr>
          <w:rFonts w:ascii="Arial" w:hAnsi="Arial" w:cs="Arial"/>
          <w:spacing w:val="-2"/>
          <w:sz w:val="28"/>
          <w:szCs w:val="28"/>
        </w:rPr>
        <w:t>goodwill.</w:t>
      </w:r>
    </w:p>
    <w:p w14:paraId="0FCFDDC6" w14:textId="77777777" w:rsidR="00356884" w:rsidRPr="003F5AE2" w:rsidRDefault="00356884" w:rsidP="003F5AE2">
      <w:pPr>
        <w:pStyle w:val="BodyText"/>
        <w:spacing w:line="360" w:lineRule="auto"/>
        <w:jc w:val="left"/>
        <w:rPr>
          <w:rFonts w:ascii="Arial" w:hAnsi="Arial" w:cs="Arial"/>
          <w:sz w:val="28"/>
          <w:szCs w:val="28"/>
        </w:rPr>
      </w:pPr>
    </w:p>
    <w:p w14:paraId="347BAE8D" w14:textId="77777777" w:rsidR="00356884" w:rsidRPr="003F5AE2" w:rsidRDefault="00000000" w:rsidP="003F5AE2">
      <w:pPr>
        <w:pStyle w:val="BodyText"/>
        <w:spacing w:before="1" w:line="360" w:lineRule="auto"/>
        <w:ind w:right="503"/>
        <w:rPr>
          <w:rFonts w:ascii="Arial" w:hAnsi="Arial" w:cs="Arial"/>
          <w:sz w:val="28"/>
          <w:szCs w:val="28"/>
        </w:rPr>
      </w:pPr>
      <w:r w:rsidRPr="003F5AE2">
        <w:rPr>
          <w:rFonts w:ascii="Arial" w:hAnsi="Arial" w:cs="Arial"/>
          <w:sz w:val="28"/>
          <w:szCs w:val="28"/>
        </w:rPr>
        <w:t>Security</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stability</w:t>
      </w:r>
      <w:r w:rsidRPr="003F5AE2">
        <w:rPr>
          <w:rFonts w:ascii="Arial" w:hAnsi="Arial" w:cs="Arial"/>
          <w:spacing w:val="-2"/>
          <w:sz w:val="28"/>
          <w:szCs w:val="28"/>
        </w:rPr>
        <w:t xml:space="preserve"> </w:t>
      </w:r>
      <w:r w:rsidRPr="003F5AE2">
        <w:rPr>
          <w:rFonts w:ascii="Arial" w:hAnsi="Arial" w:cs="Arial"/>
          <w:sz w:val="28"/>
          <w:szCs w:val="28"/>
        </w:rPr>
        <w:t>are</w:t>
      </w:r>
      <w:r w:rsidRPr="003F5AE2">
        <w:rPr>
          <w:rFonts w:ascii="Arial" w:hAnsi="Arial" w:cs="Arial"/>
          <w:spacing w:val="-2"/>
          <w:sz w:val="28"/>
          <w:szCs w:val="28"/>
        </w:rPr>
        <w:t xml:space="preserve"> </w:t>
      </w:r>
      <w:r w:rsidRPr="003F5AE2">
        <w:rPr>
          <w:rFonts w:ascii="Arial" w:hAnsi="Arial" w:cs="Arial"/>
          <w:sz w:val="28"/>
          <w:szCs w:val="28"/>
        </w:rPr>
        <w:t>foundational</w:t>
      </w:r>
      <w:r w:rsidRPr="003F5AE2">
        <w:rPr>
          <w:rFonts w:ascii="Arial" w:hAnsi="Arial" w:cs="Arial"/>
          <w:spacing w:val="-2"/>
          <w:sz w:val="28"/>
          <w:szCs w:val="28"/>
        </w:rPr>
        <w:t xml:space="preserve"> </w:t>
      </w:r>
      <w:r w:rsidRPr="003F5AE2">
        <w:rPr>
          <w:rFonts w:ascii="Arial" w:hAnsi="Arial" w:cs="Arial"/>
          <w:sz w:val="28"/>
          <w:szCs w:val="28"/>
        </w:rPr>
        <w:t>to</w:t>
      </w:r>
      <w:r w:rsidRPr="003F5AE2">
        <w:rPr>
          <w:rFonts w:ascii="Arial" w:hAnsi="Arial" w:cs="Arial"/>
          <w:spacing w:val="-2"/>
          <w:sz w:val="28"/>
          <w:szCs w:val="28"/>
        </w:rPr>
        <w:t xml:space="preserve"> </w:t>
      </w:r>
      <w:r w:rsidRPr="003F5AE2">
        <w:rPr>
          <w:rFonts w:ascii="Arial" w:hAnsi="Arial" w:cs="Arial"/>
          <w:sz w:val="28"/>
          <w:szCs w:val="28"/>
        </w:rPr>
        <w:t>any</w:t>
      </w:r>
      <w:r w:rsidRPr="003F5AE2">
        <w:rPr>
          <w:rFonts w:ascii="Arial" w:hAnsi="Arial" w:cs="Arial"/>
          <w:spacing w:val="-2"/>
          <w:sz w:val="28"/>
          <w:szCs w:val="28"/>
        </w:rPr>
        <w:t xml:space="preserve"> </w:t>
      </w:r>
      <w:r w:rsidRPr="003F5AE2">
        <w:rPr>
          <w:rFonts w:ascii="Arial" w:hAnsi="Arial" w:cs="Arial"/>
          <w:sz w:val="28"/>
          <w:szCs w:val="28"/>
        </w:rPr>
        <w:t>developmental agenda. Ensuring peace and addressing insurgency issues through dialogue and development is crucial. Policies that promote</w:t>
      </w:r>
      <w:r w:rsidRPr="003F5AE2">
        <w:rPr>
          <w:rFonts w:ascii="Arial" w:hAnsi="Arial" w:cs="Arial"/>
          <w:spacing w:val="-3"/>
          <w:sz w:val="28"/>
          <w:szCs w:val="28"/>
        </w:rPr>
        <w:t xml:space="preserve"> </w:t>
      </w:r>
      <w:r w:rsidRPr="003F5AE2">
        <w:rPr>
          <w:rFonts w:ascii="Arial" w:hAnsi="Arial" w:cs="Arial"/>
          <w:sz w:val="28"/>
          <w:szCs w:val="28"/>
        </w:rPr>
        <w:t>inclusive</w:t>
      </w:r>
      <w:r w:rsidRPr="003F5AE2">
        <w:rPr>
          <w:rFonts w:ascii="Arial" w:hAnsi="Arial" w:cs="Arial"/>
          <w:spacing w:val="-2"/>
          <w:sz w:val="28"/>
          <w:szCs w:val="28"/>
        </w:rPr>
        <w:t xml:space="preserve"> </w:t>
      </w:r>
      <w:r w:rsidRPr="003F5AE2">
        <w:rPr>
          <w:rFonts w:ascii="Arial" w:hAnsi="Arial" w:cs="Arial"/>
          <w:sz w:val="28"/>
          <w:szCs w:val="28"/>
        </w:rPr>
        <w:t>governance</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community</w:t>
      </w:r>
      <w:r w:rsidRPr="003F5AE2">
        <w:rPr>
          <w:rFonts w:ascii="Arial" w:hAnsi="Arial" w:cs="Arial"/>
          <w:spacing w:val="-2"/>
          <w:sz w:val="28"/>
          <w:szCs w:val="28"/>
        </w:rPr>
        <w:t xml:space="preserve"> </w:t>
      </w:r>
      <w:r w:rsidRPr="003F5AE2">
        <w:rPr>
          <w:rFonts w:ascii="Arial" w:hAnsi="Arial" w:cs="Arial"/>
          <w:sz w:val="28"/>
          <w:szCs w:val="28"/>
        </w:rPr>
        <w:t>participation can help in building trust and cooperation among various ethnic groups. Strengthening local governance structures and providing adequate training and resources to local law enforcement can further enhance regional stability.</w:t>
      </w:r>
    </w:p>
    <w:p w14:paraId="07E424DA" w14:textId="77777777" w:rsidR="00356884" w:rsidRPr="003F5AE2" w:rsidRDefault="00356884" w:rsidP="003F5AE2">
      <w:pPr>
        <w:pStyle w:val="BodyText"/>
        <w:spacing w:line="360" w:lineRule="auto"/>
        <w:jc w:val="left"/>
        <w:rPr>
          <w:rFonts w:ascii="Arial" w:hAnsi="Arial" w:cs="Arial"/>
          <w:sz w:val="28"/>
          <w:szCs w:val="28"/>
        </w:rPr>
      </w:pPr>
    </w:p>
    <w:p w14:paraId="56667990" w14:textId="77777777" w:rsidR="00356884" w:rsidRPr="003F5AE2" w:rsidRDefault="00000000" w:rsidP="003F5AE2">
      <w:pPr>
        <w:pStyle w:val="BodyText"/>
        <w:spacing w:before="0" w:line="360" w:lineRule="auto"/>
        <w:ind w:right="506"/>
        <w:rPr>
          <w:rFonts w:ascii="Arial" w:hAnsi="Arial" w:cs="Arial"/>
          <w:sz w:val="28"/>
          <w:szCs w:val="28"/>
        </w:rPr>
      </w:pPr>
      <w:r w:rsidRPr="003F5AE2">
        <w:rPr>
          <w:rFonts w:ascii="Arial" w:hAnsi="Arial" w:cs="Arial"/>
          <w:sz w:val="28"/>
          <w:szCs w:val="28"/>
        </w:rPr>
        <w:t xml:space="preserve">Environmental sustainability must not </w:t>
      </w:r>
      <w:proofErr w:type="gramStart"/>
      <w:r w:rsidRPr="003F5AE2">
        <w:rPr>
          <w:rFonts w:ascii="Arial" w:hAnsi="Arial" w:cs="Arial"/>
          <w:sz w:val="28"/>
          <w:szCs w:val="28"/>
        </w:rPr>
        <w:t>be overlooked</w:t>
      </w:r>
      <w:proofErr w:type="gramEnd"/>
      <w:r w:rsidRPr="003F5AE2">
        <w:rPr>
          <w:rFonts w:ascii="Arial" w:hAnsi="Arial" w:cs="Arial"/>
          <w:sz w:val="28"/>
          <w:szCs w:val="28"/>
        </w:rPr>
        <w:t>. The region's</w:t>
      </w:r>
      <w:r w:rsidRPr="003F5AE2">
        <w:rPr>
          <w:rFonts w:ascii="Arial" w:hAnsi="Arial" w:cs="Arial"/>
          <w:spacing w:val="78"/>
          <w:sz w:val="28"/>
          <w:szCs w:val="28"/>
        </w:rPr>
        <w:t xml:space="preserve"> </w:t>
      </w:r>
      <w:r w:rsidRPr="003F5AE2">
        <w:rPr>
          <w:rFonts w:ascii="Arial" w:hAnsi="Arial" w:cs="Arial"/>
          <w:sz w:val="28"/>
          <w:szCs w:val="28"/>
        </w:rPr>
        <w:t>natural</w:t>
      </w:r>
      <w:r w:rsidRPr="003F5AE2">
        <w:rPr>
          <w:rFonts w:ascii="Arial" w:hAnsi="Arial" w:cs="Arial"/>
          <w:spacing w:val="79"/>
          <w:sz w:val="28"/>
          <w:szCs w:val="28"/>
        </w:rPr>
        <w:t xml:space="preserve"> </w:t>
      </w:r>
      <w:r w:rsidRPr="003F5AE2">
        <w:rPr>
          <w:rFonts w:ascii="Arial" w:hAnsi="Arial" w:cs="Arial"/>
          <w:sz w:val="28"/>
          <w:szCs w:val="28"/>
        </w:rPr>
        <w:t>beauty</w:t>
      </w:r>
      <w:r w:rsidRPr="003F5AE2">
        <w:rPr>
          <w:rFonts w:ascii="Arial" w:hAnsi="Arial" w:cs="Arial"/>
          <w:spacing w:val="78"/>
          <w:sz w:val="28"/>
          <w:szCs w:val="28"/>
        </w:rPr>
        <w:t xml:space="preserve"> </w:t>
      </w:r>
      <w:r w:rsidRPr="003F5AE2">
        <w:rPr>
          <w:rFonts w:ascii="Arial" w:hAnsi="Arial" w:cs="Arial"/>
          <w:sz w:val="28"/>
          <w:szCs w:val="28"/>
        </w:rPr>
        <w:t>and</w:t>
      </w:r>
      <w:r w:rsidRPr="003F5AE2">
        <w:rPr>
          <w:rFonts w:ascii="Arial" w:hAnsi="Arial" w:cs="Arial"/>
          <w:spacing w:val="79"/>
          <w:sz w:val="28"/>
          <w:szCs w:val="28"/>
        </w:rPr>
        <w:t xml:space="preserve"> </w:t>
      </w:r>
      <w:r w:rsidRPr="003F5AE2">
        <w:rPr>
          <w:rFonts w:ascii="Arial" w:hAnsi="Arial" w:cs="Arial"/>
          <w:sz w:val="28"/>
          <w:szCs w:val="28"/>
        </w:rPr>
        <w:t>biodiversity</w:t>
      </w:r>
      <w:r w:rsidRPr="003F5AE2">
        <w:rPr>
          <w:rFonts w:ascii="Arial" w:hAnsi="Arial" w:cs="Arial"/>
          <w:spacing w:val="78"/>
          <w:sz w:val="28"/>
          <w:szCs w:val="28"/>
        </w:rPr>
        <w:t xml:space="preserve"> </w:t>
      </w:r>
      <w:r w:rsidRPr="003F5AE2">
        <w:rPr>
          <w:rFonts w:ascii="Arial" w:hAnsi="Arial" w:cs="Arial"/>
          <w:sz w:val="28"/>
          <w:szCs w:val="28"/>
        </w:rPr>
        <w:t>are</w:t>
      </w:r>
      <w:r w:rsidRPr="003F5AE2">
        <w:rPr>
          <w:rFonts w:ascii="Arial" w:hAnsi="Arial" w:cs="Arial"/>
          <w:spacing w:val="79"/>
          <w:sz w:val="28"/>
          <w:szCs w:val="28"/>
        </w:rPr>
        <w:t xml:space="preserve"> </w:t>
      </w:r>
      <w:r w:rsidRPr="003F5AE2">
        <w:rPr>
          <w:rFonts w:ascii="Arial" w:hAnsi="Arial" w:cs="Arial"/>
          <w:sz w:val="28"/>
          <w:szCs w:val="28"/>
        </w:rPr>
        <w:t>among</w:t>
      </w:r>
      <w:r w:rsidRPr="003F5AE2">
        <w:rPr>
          <w:rFonts w:ascii="Arial" w:hAnsi="Arial" w:cs="Arial"/>
          <w:spacing w:val="79"/>
          <w:sz w:val="28"/>
          <w:szCs w:val="28"/>
        </w:rPr>
        <w:t xml:space="preserve"> </w:t>
      </w:r>
      <w:r w:rsidRPr="003F5AE2">
        <w:rPr>
          <w:rFonts w:ascii="Arial" w:hAnsi="Arial" w:cs="Arial"/>
          <w:spacing w:val="-5"/>
          <w:sz w:val="28"/>
          <w:szCs w:val="28"/>
        </w:rPr>
        <w:t>its</w:t>
      </w:r>
      <w:r w:rsidR="00AE7CB0" w:rsidRPr="003F5AE2">
        <w:rPr>
          <w:rFonts w:ascii="Arial" w:hAnsi="Arial" w:cs="Arial"/>
          <w:sz w:val="28"/>
          <w:szCs w:val="28"/>
        </w:rPr>
        <w:t xml:space="preserve"> </w:t>
      </w:r>
      <w:r w:rsidRPr="003F5AE2">
        <w:rPr>
          <w:rFonts w:ascii="Arial" w:hAnsi="Arial" w:cs="Arial"/>
          <w:sz w:val="28"/>
          <w:szCs w:val="28"/>
        </w:rPr>
        <w:t>greatest assets. Policies aimed at sustainable development, including conservation initiatives and eco-friendly tourism practices,</w:t>
      </w:r>
      <w:r w:rsidRPr="003F5AE2">
        <w:rPr>
          <w:rFonts w:ascii="Arial" w:hAnsi="Arial" w:cs="Arial"/>
          <w:spacing w:val="-2"/>
          <w:sz w:val="28"/>
          <w:szCs w:val="28"/>
        </w:rPr>
        <w:t xml:space="preserve"> </w:t>
      </w:r>
      <w:r w:rsidRPr="003F5AE2">
        <w:rPr>
          <w:rFonts w:ascii="Arial" w:hAnsi="Arial" w:cs="Arial"/>
          <w:sz w:val="28"/>
          <w:szCs w:val="28"/>
        </w:rPr>
        <w:t>should</w:t>
      </w:r>
      <w:r w:rsidRPr="003F5AE2">
        <w:rPr>
          <w:rFonts w:ascii="Arial" w:hAnsi="Arial" w:cs="Arial"/>
          <w:spacing w:val="-2"/>
          <w:sz w:val="28"/>
          <w:szCs w:val="28"/>
        </w:rPr>
        <w:t xml:space="preserve"> </w:t>
      </w:r>
      <w:proofErr w:type="gramStart"/>
      <w:r w:rsidRPr="003F5AE2">
        <w:rPr>
          <w:rFonts w:ascii="Arial" w:hAnsi="Arial" w:cs="Arial"/>
          <w:sz w:val="28"/>
          <w:szCs w:val="28"/>
        </w:rPr>
        <w:t>be</w:t>
      </w:r>
      <w:r w:rsidRPr="003F5AE2">
        <w:rPr>
          <w:rFonts w:ascii="Arial" w:hAnsi="Arial" w:cs="Arial"/>
          <w:spacing w:val="-2"/>
          <w:sz w:val="28"/>
          <w:szCs w:val="28"/>
        </w:rPr>
        <w:t xml:space="preserve"> </w:t>
      </w:r>
      <w:r w:rsidRPr="003F5AE2">
        <w:rPr>
          <w:rFonts w:ascii="Arial" w:hAnsi="Arial" w:cs="Arial"/>
          <w:sz w:val="28"/>
          <w:szCs w:val="28"/>
        </w:rPr>
        <w:t>prioritized</w:t>
      </w:r>
      <w:proofErr w:type="gramEnd"/>
      <w:r w:rsidRPr="003F5AE2">
        <w:rPr>
          <w:rFonts w:ascii="Arial" w:hAnsi="Arial" w:cs="Arial"/>
          <w:sz w:val="28"/>
          <w:szCs w:val="28"/>
        </w:rPr>
        <w:t>.</w:t>
      </w:r>
      <w:r w:rsidRPr="003F5AE2">
        <w:rPr>
          <w:rFonts w:ascii="Arial" w:hAnsi="Arial" w:cs="Arial"/>
          <w:spacing w:val="-2"/>
          <w:sz w:val="28"/>
          <w:szCs w:val="28"/>
        </w:rPr>
        <w:t xml:space="preserve"> </w:t>
      </w:r>
      <w:r w:rsidRPr="003F5AE2">
        <w:rPr>
          <w:rFonts w:ascii="Arial" w:hAnsi="Arial" w:cs="Arial"/>
          <w:sz w:val="28"/>
          <w:szCs w:val="28"/>
        </w:rPr>
        <w:t>Local</w:t>
      </w:r>
      <w:r w:rsidRPr="003F5AE2">
        <w:rPr>
          <w:rFonts w:ascii="Arial" w:hAnsi="Arial" w:cs="Arial"/>
          <w:spacing w:val="-2"/>
          <w:sz w:val="28"/>
          <w:szCs w:val="28"/>
        </w:rPr>
        <w:t xml:space="preserve"> </w:t>
      </w:r>
      <w:r w:rsidRPr="003F5AE2">
        <w:rPr>
          <w:rFonts w:ascii="Arial" w:hAnsi="Arial" w:cs="Arial"/>
          <w:sz w:val="28"/>
          <w:szCs w:val="28"/>
        </w:rPr>
        <w:t>communities</w:t>
      </w:r>
      <w:r w:rsidRPr="003F5AE2">
        <w:rPr>
          <w:rFonts w:ascii="Arial" w:hAnsi="Arial" w:cs="Arial"/>
          <w:spacing w:val="-2"/>
          <w:sz w:val="28"/>
          <w:szCs w:val="28"/>
        </w:rPr>
        <w:t xml:space="preserve"> </w:t>
      </w:r>
      <w:r w:rsidRPr="003F5AE2">
        <w:rPr>
          <w:rFonts w:ascii="Arial" w:hAnsi="Arial" w:cs="Arial"/>
          <w:sz w:val="28"/>
          <w:szCs w:val="28"/>
        </w:rPr>
        <w:t>must</w:t>
      </w:r>
      <w:r w:rsidRPr="003F5AE2">
        <w:rPr>
          <w:rFonts w:ascii="Arial" w:hAnsi="Arial" w:cs="Arial"/>
          <w:spacing w:val="-2"/>
          <w:sz w:val="28"/>
          <w:szCs w:val="28"/>
        </w:rPr>
        <w:t xml:space="preserve"> </w:t>
      </w:r>
      <w:r w:rsidRPr="003F5AE2">
        <w:rPr>
          <w:rFonts w:ascii="Arial" w:hAnsi="Arial" w:cs="Arial"/>
          <w:sz w:val="28"/>
          <w:szCs w:val="28"/>
        </w:rPr>
        <w:t>be involved in these efforts, ensuring that they are both beneficiaries and stewards of their natural heritage.</w:t>
      </w:r>
    </w:p>
    <w:p w14:paraId="34527642" w14:textId="77777777" w:rsidR="00356884" w:rsidRPr="003F5AE2" w:rsidRDefault="00356884" w:rsidP="003F5AE2">
      <w:pPr>
        <w:pStyle w:val="BodyText"/>
        <w:spacing w:line="360" w:lineRule="auto"/>
        <w:jc w:val="left"/>
        <w:rPr>
          <w:rFonts w:ascii="Arial" w:hAnsi="Arial" w:cs="Arial"/>
          <w:sz w:val="28"/>
          <w:szCs w:val="28"/>
        </w:rPr>
      </w:pPr>
    </w:p>
    <w:p w14:paraId="5A8F9FDC"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Lastly, fostering regional cooperation with </w:t>
      </w:r>
      <w:proofErr w:type="spellStart"/>
      <w:r w:rsidR="00AE7CB0" w:rsidRPr="003F5AE2">
        <w:rPr>
          <w:rFonts w:ascii="Arial" w:hAnsi="Arial" w:cs="Arial"/>
          <w:sz w:val="28"/>
          <w:szCs w:val="28"/>
        </w:rPr>
        <w:t>neighbouring</w:t>
      </w:r>
      <w:proofErr w:type="spellEnd"/>
      <w:r w:rsidRPr="003F5AE2">
        <w:rPr>
          <w:rFonts w:ascii="Arial" w:hAnsi="Arial" w:cs="Arial"/>
          <w:sz w:val="28"/>
          <w:szCs w:val="28"/>
        </w:rPr>
        <w:t xml:space="preserve"> countries can open new avenues for growth. </w:t>
      </w:r>
      <w:r w:rsidR="00F61270" w:rsidRPr="003F5AE2">
        <w:rPr>
          <w:rFonts w:ascii="Arial" w:hAnsi="Arial" w:cs="Arial"/>
          <w:sz w:val="28"/>
          <w:szCs w:val="28"/>
        </w:rPr>
        <w:t>Northeast</w:t>
      </w:r>
      <w:r w:rsidRPr="003F5AE2">
        <w:rPr>
          <w:rFonts w:ascii="Arial" w:hAnsi="Arial" w:cs="Arial"/>
          <w:sz w:val="28"/>
          <w:szCs w:val="28"/>
        </w:rPr>
        <w:t xml:space="preserve"> India shares borders with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nations, and by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this geographical advantage, cross-border trade and cultural exchanges can </w:t>
      </w:r>
      <w:proofErr w:type="gramStart"/>
      <w:r w:rsidRPr="003F5AE2">
        <w:rPr>
          <w:rFonts w:ascii="Arial" w:hAnsi="Arial" w:cs="Arial"/>
          <w:sz w:val="28"/>
          <w:szCs w:val="28"/>
        </w:rPr>
        <w:t>be enhanced</w:t>
      </w:r>
      <w:proofErr w:type="gramEnd"/>
      <w:r w:rsidRPr="003F5AE2">
        <w:rPr>
          <w:rFonts w:ascii="Arial" w:hAnsi="Arial" w:cs="Arial"/>
          <w:sz w:val="28"/>
          <w:szCs w:val="28"/>
        </w:rPr>
        <w:t>. Bilateral agreements focusing on trade, tourism, and cultural exchange can create a mutually beneficial environment, promoting peace and prosperity on both sides of the border.</w:t>
      </w:r>
    </w:p>
    <w:p w14:paraId="52F4AB9D" w14:textId="77777777" w:rsidR="00356884" w:rsidRPr="003F5AE2" w:rsidRDefault="00000000" w:rsidP="003F5AE2">
      <w:pPr>
        <w:pStyle w:val="BodyText"/>
        <w:spacing w:before="1" w:line="360" w:lineRule="auto"/>
        <w:ind w:right="104"/>
        <w:rPr>
          <w:rFonts w:ascii="Arial" w:hAnsi="Arial" w:cs="Arial"/>
          <w:sz w:val="28"/>
          <w:szCs w:val="28"/>
        </w:rPr>
      </w:pPr>
      <w:r w:rsidRPr="003F5AE2">
        <w:rPr>
          <w:rFonts w:ascii="Arial" w:hAnsi="Arial" w:cs="Arial"/>
          <w:sz w:val="28"/>
          <w:szCs w:val="28"/>
        </w:rPr>
        <w:lastRenderedPageBreak/>
        <w:t>Through a comprehensive and inclusive approach, these policy recommendations aim to unlock the immense potential</w:t>
      </w:r>
      <w:r w:rsidRPr="003F5AE2">
        <w:rPr>
          <w:rFonts w:ascii="Arial" w:hAnsi="Arial" w:cs="Arial"/>
          <w:spacing w:val="-4"/>
          <w:sz w:val="28"/>
          <w:szCs w:val="28"/>
        </w:rPr>
        <w:t xml:space="preserve"> </w:t>
      </w:r>
      <w:r w:rsidRPr="003F5AE2">
        <w:rPr>
          <w:rFonts w:ascii="Arial" w:hAnsi="Arial" w:cs="Arial"/>
          <w:sz w:val="28"/>
          <w:szCs w:val="28"/>
        </w:rPr>
        <w:t>of</w:t>
      </w:r>
      <w:r w:rsidRPr="003F5AE2">
        <w:rPr>
          <w:rFonts w:ascii="Arial" w:hAnsi="Arial" w:cs="Arial"/>
          <w:spacing w:val="-4"/>
          <w:sz w:val="28"/>
          <w:szCs w:val="28"/>
        </w:rPr>
        <w:t xml:space="preserve"> </w:t>
      </w:r>
      <w:r w:rsidR="00F61270" w:rsidRPr="003F5AE2">
        <w:rPr>
          <w:rFonts w:ascii="Arial" w:hAnsi="Arial" w:cs="Arial"/>
          <w:sz w:val="28"/>
          <w:szCs w:val="28"/>
        </w:rPr>
        <w:t>Northeast</w:t>
      </w:r>
      <w:r w:rsidRPr="003F5AE2">
        <w:rPr>
          <w:rFonts w:ascii="Arial" w:hAnsi="Arial" w:cs="Arial"/>
          <w:spacing w:val="-4"/>
          <w:sz w:val="28"/>
          <w:szCs w:val="28"/>
        </w:rPr>
        <w:t xml:space="preserve"> </w:t>
      </w:r>
      <w:r w:rsidRPr="003F5AE2">
        <w:rPr>
          <w:rFonts w:ascii="Arial" w:hAnsi="Arial" w:cs="Arial"/>
          <w:sz w:val="28"/>
          <w:szCs w:val="28"/>
        </w:rPr>
        <w:t>India,</w:t>
      </w:r>
      <w:r w:rsidRPr="003F5AE2">
        <w:rPr>
          <w:rFonts w:ascii="Arial" w:hAnsi="Arial" w:cs="Arial"/>
          <w:spacing w:val="-4"/>
          <w:sz w:val="28"/>
          <w:szCs w:val="28"/>
        </w:rPr>
        <w:t xml:space="preserve"> </w:t>
      </w:r>
      <w:r w:rsidRPr="003F5AE2">
        <w:rPr>
          <w:rFonts w:ascii="Arial" w:hAnsi="Arial" w:cs="Arial"/>
          <w:sz w:val="28"/>
          <w:szCs w:val="28"/>
        </w:rPr>
        <w:t>positioning</w:t>
      </w:r>
      <w:r w:rsidRPr="003F5AE2">
        <w:rPr>
          <w:rFonts w:ascii="Arial" w:hAnsi="Arial" w:cs="Arial"/>
          <w:spacing w:val="-4"/>
          <w:sz w:val="28"/>
          <w:szCs w:val="28"/>
        </w:rPr>
        <w:t xml:space="preserve"> </w:t>
      </w:r>
      <w:r w:rsidRPr="003F5AE2">
        <w:rPr>
          <w:rFonts w:ascii="Arial" w:hAnsi="Arial" w:cs="Arial"/>
          <w:sz w:val="28"/>
          <w:szCs w:val="28"/>
        </w:rPr>
        <w:t>it</w:t>
      </w:r>
      <w:r w:rsidRPr="003F5AE2">
        <w:rPr>
          <w:rFonts w:ascii="Arial" w:hAnsi="Arial" w:cs="Arial"/>
          <w:spacing w:val="-4"/>
          <w:sz w:val="28"/>
          <w:szCs w:val="28"/>
        </w:rPr>
        <w:t xml:space="preserve"> </w:t>
      </w:r>
      <w:r w:rsidRPr="003F5AE2">
        <w:rPr>
          <w:rFonts w:ascii="Arial" w:hAnsi="Arial" w:cs="Arial"/>
          <w:sz w:val="28"/>
          <w:szCs w:val="28"/>
        </w:rPr>
        <w:t>as</w:t>
      </w:r>
      <w:r w:rsidRPr="003F5AE2">
        <w:rPr>
          <w:rFonts w:ascii="Arial" w:hAnsi="Arial" w:cs="Arial"/>
          <w:spacing w:val="-4"/>
          <w:sz w:val="28"/>
          <w:szCs w:val="28"/>
        </w:rPr>
        <w:t xml:space="preserve"> </w:t>
      </w:r>
      <w:r w:rsidRPr="003F5AE2">
        <w:rPr>
          <w:rFonts w:ascii="Arial" w:hAnsi="Arial" w:cs="Arial"/>
          <w:sz w:val="28"/>
          <w:szCs w:val="28"/>
        </w:rPr>
        <w:t>a</w:t>
      </w:r>
      <w:r w:rsidRPr="003F5AE2">
        <w:rPr>
          <w:rFonts w:ascii="Arial" w:hAnsi="Arial" w:cs="Arial"/>
          <w:spacing w:val="-4"/>
          <w:sz w:val="28"/>
          <w:szCs w:val="28"/>
        </w:rPr>
        <w:t xml:space="preserve"> </w:t>
      </w:r>
      <w:r w:rsidRPr="003F5AE2">
        <w:rPr>
          <w:rFonts w:ascii="Arial" w:hAnsi="Arial" w:cs="Arial"/>
          <w:sz w:val="28"/>
          <w:szCs w:val="28"/>
        </w:rPr>
        <w:t>vital</w:t>
      </w:r>
      <w:r w:rsidRPr="003F5AE2">
        <w:rPr>
          <w:rFonts w:ascii="Arial" w:hAnsi="Arial" w:cs="Arial"/>
          <w:spacing w:val="-4"/>
          <w:sz w:val="28"/>
          <w:szCs w:val="28"/>
        </w:rPr>
        <w:t xml:space="preserve"> </w:t>
      </w:r>
      <w:r w:rsidRPr="003F5AE2">
        <w:rPr>
          <w:rFonts w:ascii="Arial" w:hAnsi="Arial" w:cs="Arial"/>
          <w:sz w:val="28"/>
          <w:szCs w:val="28"/>
        </w:rPr>
        <w:t xml:space="preserve">bridge in the cultural and economic landscape of the region and </w:t>
      </w:r>
      <w:r w:rsidRPr="003F5AE2">
        <w:rPr>
          <w:rFonts w:ascii="Arial" w:hAnsi="Arial" w:cs="Arial"/>
          <w:spacing w:val="-2"/>
          <w:sz w:val="28"/>
          <w:szCs w:val="28"/>
        </w:rPr>
        <w:t>beyond.</w:t>
      </w:r>
    </w:p>
    <w:p w14:paraId="0F688712" w14:textId="77777777" w:rsidR="00356884" w:rsidRPr="003F5AE2" w:rsidRDefault="00356884" w:rsidP="003F5AE2">
      <w:pPr>
        <w:pStyle w:val="BodyText"/>
        <w:spacing w:before="9" w:line="360" w:lineRule="auto"/>
        <w:jc w:val="left"/>
        <w:rPr>
          <w:rFonts w:ascii="Arial" w:hAnsi="Arial" w:cs="Arial"/>
          <w:sz w:val="28"/>
          <w:szCs w:val="28"/>
        </w:rPr>
      </w:pPr>
    </w:p>
    <w:p w14:paraId="381279A2" w14:textId="77777777" w:rsidR="00356884" w:rsidRPr="003F5AE2" w:rsidRDefault="00000000" w:rsidP="003F5AE2">
      <w:pPr>
        <w:pStyle w:val="Heading3"/>
        <w:spacing w:before="1" w:line="360" w:lineRule="auto"/>
        <w:ind w:left="0"/>
        <w:rPr>
          <w:rFonts w:ascii="Arial" w:hAnsi="Arial" w:cs="Arial"/>
          <w:i w:val="0"/>
          <w:iCs w:val="0"/>
          <w:sz w:val="28"/>
          <w:szCs w:val="28"/>
        </w:rPr>
      </w:pPr>
      <w:r w:rsidRPr="003F5AE2">
        <w:rPr>
          <w:rFonts w:ascii="Arial" w:hAnsi="Arial" w:cs="Arial"/>
          <w:i w:val="0"/>
          <w:iCs w:val="0"/>
          <w:w w:val="110"/>
          <w:sz w:val="28"/>
          <w:szCs w:val="28"/>
        </w:rPr>
        <w:t>Potential</w:t>
      </w:r>
      <w:r w:rsidRPr="003F5AE2">
        <w:rPr>
          <w:rFonts w:ascii="Arial" w:hAnsi="Arial" w:cs="Arial"/>
          <w:i w:val="0"/>
          <w:iCs w:val="0"/>
          <w:spacing w:val="3"/>
          <w:w w:val="115"/>
          <w:sz w:val="28"/>
          <w:szCs w:val="28"/>
        </w:rPr>
        <w:t xml:space="preserve"> </w:t>
      </w:r>
      <w:r w:rsidRPr="003F5AE2">
        <w:rPr>
          <w:rFonts w:ascii="Arial" w:hAnsi="Arial" w:cs="Arial"/>
          <w:i w:val="0"/>
          <w:iCs w:val="0"/>
          <w:spacing w:val="-2"/>
          <w:w w:val="115"/>
          <w:sz w:val="28"/>
          <w:szCs w:val="28"/>
        </w:rPr>
        <w:t>Partnerships</w:t>
      </w:r>
    </w:p>
    <w:p w14:paraId="37D10941" w14:textId="6B3954F7" w:rsidR="00356884" w:rsidRPr="003F5AE2" w:rsidRDefault="002C478E" w:rsidP="003F5AE2">
      <w:pPr>
        <w:pStyle w:val="BodyText"/>
        <w:spacing w:before="256" w:line="360" w:lineRule="auto"/>
        <w:ind w:right="107"/>
        <w:rPr>
          <w:rFonts w:ascii="Arial" w:hAnsi="Arial" w:cs="Arial"/>
          <w:sz w:val="28"/>
          <w:szCs w:val="28"/>
        </w:rPr>
      </w:pPr>
      <w:r>
        <w:rPr>
          <w:rFonts w:ascii="Arial" w:hAnsi="Arial" w:cs="Arial"/>
          <w:sz w:val="28"/>
          <w:szCs w:val="28"/>
        </w:rPr>
        <w:t xml:space="preserve">The </w:t>
      </w:r>
      <w:r w:rsidR="00F61270" w:rsidRPr="003F5AE2">
        <w:rPr>
          <w:rFonts w:ascii="Arial" w:hAnsi="Arial" w:cs="Arial"/>
          <w:sz w:val="28"/>
          <w:szCs w:val="28"/>
        </w:rPr>
        <w:t xml:space="preserve">Northeast </w:t>
      </w:r>
      <w:r>
        <w:rPr>
          <w:rFonts w:ascii="Arial" w:hAnsi="Arial" w:cs="Arial"/>
          <w:sz w:val="28"/>
          <w:szCs w:val="28"/>
        </w:rPr>
        <w:t xml:space="preserve">of </w:t>
      </w:r>
      <w:r w:rsidR="00F61270" w:rsidRPr="003F5AE2">
        <w:rPr>
          <w:rFonts w:ascii="Arial" w:hAnsi="Arial" w:cs="Arial"/>
          <w:sz w:val="28"/>
          <w:szCs w:val="28"/>
        </w:rPr>
        <w:t>India</w:t>
      </w:r>
      <w:r w:rsidR="00F61270" w:rsidRPr="003F5AE2">
        <w:rPr>
          <w:rFonts w:ascii="Arial" w:hAnsi="Arial" w:cs="Arial"/>
          <w:spacing w:val="70"/>
          <w:sz w:val="28"/>
          <w:szCs w:val="28"/>
        </w:rPr>
        <w:t xml:space="preserve"> </w:t>
      </w:r>
      <w:r w:rsidR="00F61270" w:rsidRPr="003F5AE2">
        <w:rPr>
          <w:rFonts w:ascii="Arial" w:hAnsi="Arial" w:cs="Arial"/>
          <w:sz w:val="28"/>
          <w:szCs w:val="28"/>
        </w:rPr>
        <w:t>presents</w:t>
      </w:r>
      <w:r w:rsidR="00F61270" w:rsidRPr="003F5AE2">
        <w:rPr>
          <w:rFonts w:ascii="Arial" w:hAnsi="Arial" w:cs="Arial"/>
          <w:spacing w:val="70"/>
          <w:sz w:val="28"/>
          <w:szCs w:val="28"/>
        </w:rPr>
        <w:t xml:space="preserve"> </w:t>
      </w:r>
      <w:r w:rsidR="00F61270" w:rsidRPr="003F5AE2">
        <w:rPr>
          <w:rFonts w:ascii="Arial" w:hAnsi="Arial" w:cs="Arial"/>
          <w:sz w:val="28"/>
          <w:szCs w:val="28"/>
        </w:rPr>
        <w:t>a</w:t>
      </w:r>
      <w:r w:rsidR="00F61270" w:rsidRPr="003F5AE2">
        <w:rPr>
          <w:rFonts w:ascii="Arial" w:hAnsi="Arial" w:cs="Arial"/>
          <w:spacing w:val="70"/>
          <w:sz w:val="28"/>
          <w:szCs w:val="28"/>
        </w:rPr>
        <w:t xml:space="preserve"> </w:t>
      </w:r>
      <w:r w:rsidR="00F61270" w:rsidRPr="003F5AE2">
        <w:rPr>
          <w:rFonts w:ascii="Arial" w:hAnsi="Arial" w:cs="Arial"/>
          <w:sz w:val="28"/>
          <w:szCs w:val="28"/>
        </w:rPr>
        <w:t>fertile</w:t>
      </w:r>
      <w:r w:rsidR="00F61270" w:rsidRPr="003F5AE2">
        <w:rPr>
          <w:rFonts w:ascii="Arial" w:hAnsi="Arial" w:cs="Arial"/>
          <w:spacing w:val="70"/>
          <w:sz w:val="28"/>
          <w:szCs w:val="28"/>
        </w:rPr>
        <w:t xml:space="preserve"> </w:t>
      </w:r>
      <w:r w:rsidR="00F61270" w:rsidRPr="003F5AE2">
        <w:rPr>
          <w:rFonts w:ascii="Arial" w:hAnsi="Arial" w:cs="Arial"/>
          <w:sz w:val="28"/>
          <w:szCs w:val="28"/>
        </w:rPr>
        <w:t>ground</w:t>
      </w:r>
      <w:r w:rsidR="00F61270" w:rsidRPr="003F5AE2">
        <w:rPr>
          <w:rFonts w:ascii="Arial" w:hAnsi="Arial" w:cs="Arial"/>
          <w:spacing w:val="70"/>
          <w:sz w:val="28"/>
          <w:szCs w:val="28"/>
        </w:rPr>
        <w:t xml:space="preserve"> </w:t>
      </w:r>
      <w:r w:rsidR="00F61270" w:rsidRPr="003F5AE2">
        <w:rPr>
          <w:rFonts w:ascii="Arial" w:hAnsi="Arial" w:cs="Arial"/>
          <w:sz w:val="28"/>
          <w:szCs w:val="28"/>
        </w:rPr>
        <w:t>for</w:t>
      </w:r>
      <w:r w:rsidR="00F61270" w:rsidRPr="003F5AE2">
        <w:rPr>
          <w:rFonts w:ascii="Arial" w:hAnsi="Arial" w:cs="Arial"/>
          <w:spacing w:val="70"/>
          <w:sz w:val="28"/>
          <w:szCs w:val="28"/>
        </w:rPr>
        <w:t xml:space="preserve"> </w:t>
      </w:r>
      <w:r w:rsidR="00F61270" w:rsidRPr="003F5AE2">
        <w:rPr>
          <w:rFonts w:ascii="Arial" w:hAnsi="Arial" w:cs="Arial"/>
          <w:spacing w:val="-2"/>
          <w:sz w:val="28"/>
          <w:szCs w:val="28"/>
        </w:rPr>
        <w:t>forging</w:t>
      </w:r>
      <w:r w:rsidR="00AE7CB0" w:rsidRPr="003F5AE2">
        <w:rPr>
          <w:rFonts w:ascii="Arial" w:hAnsi="Arial" w:cs="Arial"/>
          <w:sz w:val="28"/>
          <w:szCs w:val="28"/>
        </w:rPr>
        <w:t xml:space="preserve"> </w:t>
      </w:r>
      <w:r w:rsidR="00F61270" w:rsidRPr="003F5AE2">
        <w:rPr>
          <w:rFonts w:ascii="Arial" w:hAnsi="Arial" w:cs="Arial"/>
          <w:sz w:val="28"/>
          <w:szCs w:val="28"/>
        </w:rPr>
        <w:t xml:space="preserve">meaningful partnerships that can stimulate economic growth, foster social development, and promote cultural exchange. The unique geographical position of Northeast India, bordering countries like Bhutan, Bangladesh, Myanmar, and China, makes it a strategic hub for international collaborations. The potential for partnerships in this region is vast and varied, encompassing sectors such as agriculture, education, healthcare, tourism, and </w:t>
      </w:r>
      <w:r w:rsidR="00F61270" w:rsidRPr="003F5AE2">
        <w:rPr>
          <w:rFonts w:ascii="Arial" w:hAnsi="Arial" w:cs="Arial"/>
          <w:spacing w:val="-2"/>
          <w:sz w:val="28"/>
          <w:szCs w:val="28"/>
        </w:rPr>
        <w:t>technology.</w:t>
      </w:r>
    </w:p>
    <w:p w14:paraId="695CCE70" w14:textId="77777777" w:rsidR="00356884" w:rsidRPr="003F5AE2" w:rsidRDefault="00356884" w:rsidP="003F5AE2">
      <w:pPr>
        <w:pStyle w:val="BodyText"/>
        <w:spacing w:line="360" w:lineRule="auto"/>
        <w:jc w:val="left"/>
        <w:rPr>
          <w:rFonts w:ascii="Arial" w:hAnsi="Arial" w:cs="Arial"/>
          <w:sz w:val="28"/>
          <w:szCs w:val="28"/>
        </w:rPr>
      </w:pPr>
    </w:p>
    <w:p w14:paraId="28689800" w14:textId="77777777" w:rsidR="00356884" w:rsidRPr="003F5AE2" w:rsidRDefault="00000000" w:rsidP="003F5AE2">
      <w:pPr>
        <w:pStyle w:val="BodyText"/>
        <w:spacing w:before="0" w:line="360" w:lineRule="auto"/>
        <w:ind w:right="504"/>
        <w:rPr>
          <w:rFonts w:ascii="Arial" w:hAnsi="Arial" w:cs="Arial"/>
          <w:sz w:val="28"/>
          <w:szCs w:val="28"/>
        </w:rPr>
      </w:pPr>
      <w:r w:rsidRPr="003F5AE2">
        <w:rPr>
          <w:rFonts w:ascii="Arial" w:hAnsi="Arial" w:cs="Arial"/>
          <w:sz w:val="28"/>
          <w:szCs w:val="28"/>
        </w:rPr>
        <w:t xml:space="preserve">Agriculture, being the backbone of </w:t>
      </w:r>
      <w:r w:rsidR="00F61270" w:rsidRPr="003F5AE2">
        <w:rPr>
          <w:rFonts w:ascii="Arial" w:hAnsi="Arial" w:cs="Arial"/>
          <w:sz w:val="28"/>
          <w:szCs w:val="28"/>
        </w:rPr>
        <w:t>Northeast</w:t>
      </w:r>
      <w:r w:rsidRPr="003F5AE2">
        <w:rPr>
          <w:rFonts w:ascii="Arial" w:hAnsi="Arial" w:cs="Arial"/>
          <w:sz w:val="28"/>
          <w:szCs w:val="28"/>
        </w:rPr>
        <w:t xml:space="preserve"> India's economy, offers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opportunities for collaboration. The region's fertile lands and favorable climate conditions are ideal for cultivating a variety of crops, including tea, spices, fruits, and vegetables. Partnering with agricultural research institutions and international agribusinesses can enhance farming techniques, improve crop yields, and introduce sustainable practices. These collaborations can also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the export of agricultural products, thereby boosting the local economy and providing farmers with better livelihoods.</w:t>
      </w:r>
    </w:p>
    <w:p w14:paraId="4F9BEE66" w14:textId="77777777" w:rsidR="00356884" w:rsidRPr="003F5AE2" w:rsidRDefault="00356884" w:rsidP="003F5AE2">
      <w:pPr>
        <w:pStyle w:val="BodyText"/>
        <w:spacing w:line="360" w:lineRule="auto"/>
        <w:jc w:val="left"/>
        <w:rPr>
          <w:rFonts w:ascii="Arial" w:hAnsi="Arial" w:cs="Arial"/>
          <w:sz w:val="28"/>
          <w:szCs w:val="28"/>
        </w:rPr>
      </w:pPr>
    </w:p>
    <w:p w14:paraId="2C1593F3"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 xml:space="preserve">Education is another critical area where partnerships can make a significant impact. </w:t>
      </w:r>
      <w:r w:rsidR="00F61270" w:rsidRPr="003F5AE2">
        <w:rPr>
          <w:rFonts w:ascii="Arial" w:hAnsi="Arial" w:cs="Arial"/>
          <w:sz w:val="28"/>
          <w:szCs w:val="28"/>
        </w:rPr>
        <w:t>Northeast</w:t>
      </w:r>
      <w:r w:rsidRPr="003F5AE2">
        <w:rPr>
          <w:rFonts w:ascii="Arial" w:hAnsi="Arial" w:cs="Arial"/>
          <w:sz w:val="28"/>
          <w:szCs w:val="28"/>
        </w:rPr>
        <w:t xml:space="preserve"> India is home to </w:t>
      </w:r>
      <w:proofErr w:type="gramStart"/>
      <w:r w:rsidRPr="003F5AE2">
        <w:rPr>
          <w:rFonts w:ascii="Arial" w:hAnsi="Arial" w:cs="Arial"/>
          <w:sz w:val="28"/>
          <w:szCs w:val="28"/>
        </w:rPr>
        <w:t>several</w:t>
      </w:r>
      <w:proofErr w:type="gramEnd"/>
      <w:r w:rsidRPr="003F5AE2">
        <w:rPr>
          <w:rFonts w:ascii="Arial" w:hAnsi="Arial" w:cs="Arial"/>
          <w:spacing w:val="18"/>
          <w:sz w:val="28"/>
          <w:szCs w:val="28"/>
        </w:rPr>
        <w:t xml:space="preserve"> </w:t>
      </w:r>
      <w:r w:rsidRPr="003F5AE2">
        <w:rPr>
          <w:rFonts w:ascii="Arial" w:hAnsi="Arial" w:cs="Arial"/>
          <w:sz w:val="28"/>
          <w:szCs w:val="28"/>
        </w:rPr>
        <w:t>prestigious</w:t>
      </w:r>
      <w:r w:rsidRPr="003F5AE2">
        <w:rPr>
          <w:rFonts w:ascii="Arial" w:hAnsi="Arial" w:cs="Arial"/>
          <w:spacing w:val="21"/>
          <w:sz w:val="28"/>
          <w:szCs w:val="28"/>
        </w:rPr>
        <w:t xml:space="preserve"> </w:t>
      </w:r>
      <w:r w:rsidRPr="003F5AE2">
        <w:rPr>
          <w:rFonts w:ascii="Arial" w:hAnsi="Arial" w:cs="Arial"/>
          <w:sz w:val="28"/>
          <w:szCs w:val="28"/>
        </w:rPr>
        <w:t>educational</w:t>
      </w:r>
      <w:r w:rsidRPr="003F5AE2">
        <w:rPr>
          <w:rFonts w:ascii="Arial" w:hAnsi="Arial" w:cs="Arial"/>
          <w:spacing w:val="20"/>
          <w:sz w:val="28"/>
          <w:szCs w:val="28"/>
        </w:rPr>
        <w:t xml:space="preserve"> </w:t>
      </w:r>
      <w:r w:rsidRPr="003F5AE2">
        <w:rPr>
          <w:rFonts w:ascii="Arial" w:hAnsi="Arial" w:cs="Arial"/>
          <w:sz w:val="28"/>
          <w:szCs w:val="28"/>
        </w:rPr>
        <w:t>institutions</w:t>
      </w:r>
      <w:r w:rsidRPr="003F5AE2">
        <w:rPr>
          <w:rFonts w:ascii="Arial" w:hAnsi="Arial" w:cs="Arial"/>
          <w:spacing w:val="20"/>
          <w:sz w:val="28"/>
          <w:szCs w:val="28"/>
        </w:rPr>
        <w:t xml:space="preserve"> </w:t>
      </w:r>
      <w:r w:rsidRPr="003F5AE2">
        <w:rPr>
          <w:rFonts w:ascii="Arial" w:hAnsi="Arial" w:cs="Arial"/>
          <w:sz w:val="28"/>
          <w:szCs w:val="28"/>
        </w:rPr>
        <w:t>that</w:t>
      </w:r>
      <w:r w:rsidRPr="003F5AE2">
        <w:rPr>
          <w:rFonts w:ascii="Arial" w:hAnsi="Arial" w:cs="Arial"/>
          <w:spacing w:val="21"/>
          <w:sz w:val="28"/>
          <w:szCs w:val="28"/>
        </w:rPr>
        <w:t xml:space="preserve"> </w:t>
      </w:r>
      <w:r w:rsidRPr="003F5AE2">
        <w:rPr>
          <w:rFonts w:ascii="Arial" w:hAnsi="Arial" w:cs="Arial"/>
          <w:sz w:val="28"/>
          <w:szCs w:val="28"/>
        </w:rPr>
        <w:t>can</w:t>
      </w:r>
      <w:r w:rsidRPr="003F5AE2">
        <w:rPr>
          <w:rFonts w:ascii="Arial" w:hAnsi="Arial" w:cs="Arial"/>
          <w:spacing w:val="20"/>
          <w:sz w:val="28"/>
          <w:szCs w:val="28"/>
        </w:rPr>
        <w:t xml:space="preserve"> </w:t>
      </w:r>
      <w:proofErr w:type="gramStart"/>
      <w:r w:rsidRPr="003F5AE2">
        <w:rPr>
          <w:rFonts w:ascii="Arial" w:hAnsi="Arial" w:cs="Arial"/>
          <w:spacing w:val="-2"/>
          <w:sz w:val="28"/>
          <w:szCs w:val="28"/>
        </w:rPr>
        <w:t>benefit</w:t>
      </w:r>
      <w:proofErr w:type="gramEnd"/>
      <w:r w:rsidR="00AE7CB0" w:rsidRPr="003F5AE2">
        <w:rPr>
          <w:rFonts w:ascii="Arial" w:hAnsi="Arial" w:cs="Arial"/>
          <w:sz w:val="28"/>
          <w:szCs w:val="28"/>
        </w:rPr>
        <w:t xml:space="preserve"> </w:t>
      </w:r>
      <w:r w:rsidRPr="003F5AE2">
        <w:rPr>
          <w:rFonts w:ascii="Arial" w:hAnsi="Arial" w:cs="Arial"/>
          <w:sz w:val="28"/>
          <w:szCs w:val="28"/>
        </w:rPr>
        <w:t xml:space="preserve">from collaborations with universities and research </w:t>
      </w:r>
      <w:proofErr w:type="spellStart"/>
      <w:r w:rsidR="00AE7CB0" w:rsidRPr="003F5AE2">
        <w:rPr>
          <w:rFonts w:ascii="Arial" w:hAnsi="Arial" w:cs="Arial"/>
          <w:sz w:val="28"/>
          <w:szCs w:val="28"/>
        </w:rPr>
        <w:t>organisations</w:t>
      </w:r>
      <w:proofErr w:type="spellEnd"/>
      <w:r w:rsidRPr="003F5AE2">
        <w:rPr>
          <w:rFonts w:ascii="Arial" w:hAnsi="Arial" w:cs="Arial"/>
          <w:sz w:val="28"/>
          <w:szCs w:val="28"/>
        </w:rPr>
        <w:t xml:space="preserve"> worldwide. Such partnerships can lead to the exchange of knowledge, faculty, and students, fostering a global perspective among the youth of the region. Additionally, joint research initiatives can address local challenges and contribute to the global pool of knowledge. Enhancing educational infrastructure and promoting digital literacy through partnerships can further bridge the gap between </w:t>
      </w:r>
      <w:r w:rsidRPr="003F5AE2">
        <w:rPr>
          <w:rFonts w:ascii="Arial" w:hAnsi="Arial" w:cs="Arial"/>
          <w:sz w:val="28"/>
          <w:szCs w:val="28"/>
        </w:rPr>
        <w:lastRenderedPageBreak/>
        <w:t>rural and urban areas, ensuring inclusive growth.</w:t>
      </w:r>
    </w:p>
    <w:p w14:paraId="52D9A366" w14:textId="77777777" w:rsidR="00356884" w:rsidRPr="003F5AE2" w:rsidRDefault="00356884" w:rsidP="003F5AE2">
      <w:pPr>
        <w:pStyle w:val="BodyText"/>
        <w:spacing w:line="360" w:lineRule="auto"/>
        <w:jc w:val="left"/>
        <w:rPr>
          <w:rFonts w:ascii="Arial" w:hAnsi="Arial" w:cs="Arial"/>
          <w:sz w:val="28"/>
          <w:szCs w:val="28"/>
        </w:rPr>
      </w:pPr>
    </w:p>
    <w:p w14:paraId="025E5CE5" w14:textId="77777777" w:rsidR="00356884" w:rsidRPr="003F5AE2" w:rsidRDefault="00000000" w:rsidP="003F5AE2">
      <w:pPr>
        <w:pStyle w:val="BodyText"/>
        <w:spacing w:before="0" w:line="360" w:lineRule="auto"/>
        <w:ind w:right="107"/>
        <w:rPr>
          <w:rFonts w:ascii="Arial" w:hAnsi="Arial" w:cs="Arial"/>
          <w:sz w:val="28"/>
          <w:szCs w:val="28"/>
        </w:rPr>
      </w:pPr>
      <w:r w:rsidRPr="003F5AE2">
        <w:rPr>
          <w:rFonts w:ascii="Arial" w:hAnsi="Arial" w:cs="Arial"/>
          <w:sz w:val="28"/>
          <w:szCs w:val="28"/>
        </w:rPr>
        <w:t xml:space="preserve">Healthcare in </w:t>
      </w:r>
      <w:r w:rsidR="00F61270" w:rsidRPr="003F5AE2">
        <w:rPr>
          <w:rFonts w:ascii="Arial" w:hAnsi="Arial" w:cs="Arial"/>
          <w:sz w:val="28"/>
          <w:szCs w:val="28"/>
        </w:rPr>
        <w:t>Northeast</w:t>
      </w:r>
      <w:r w:rsidRPr="003F5AE2">
        <w:rPr>
          <w:rFonts w:ascii="Arial" w:hAnsi="Arial" w:cs="Arial"/>
          <w:sz w:val="28"/>
          <w:szCs w:val="28"/>
        </w:rPr>
        <w:t xml:space="preserve"> India can also </w:t>
      </w:r>
      <w:proofErr w:type="gramStart"/>
      <w:r w:rsidRPr="003F5AE2">
        <w:rPr>
          <w:rFonts w:ascii="Arial" w:hAnsi="Arial" w:cs="Arial"/>
          <w:sz w:val="28"/>
          <w:szCs w:val="28"/>
        </w:rPr>
        <w:t xml:space="preserve">be </w:t>
      </w:r>
      <w:r w:rsidR="00D5402D" w:rsidRPr="003F5AE2">
        <w:rPr>
          <w:rFonts w:ascii="Arial" w:hAnsi="Arial" w:cs="Arial"/>
          <w:sz w:val="28"/>
          <w:szCs w:val="28"/>
        </w:rPr>
        <w:t>improved</w:t>
      </w:r>
      <w:proofErr w:type="gramEnd"/>
      <w:r w:rsidRPr="003F5AE2">
        <w:rPr>
          <w:rFonts w:ascii="Arial" w:hAnsi="Arial" w:cs="Arial"/>
          <w:sz w:val="28"/>
          <w:szCs w:val="28"/>
        </w:rPr>
        <w:t xml:space="preserve"> through strategic partnerships. The region faces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health challenges, including inadequate healthcare infrastructure and a shortage of medical professionals. Collaborations with international healthcare organizations, NGOs, and pharmaceutical companies can bring advanced medical technologies and </w:t>
      </w:r>
      <w:proofErr w:type="gramStart"/>
      <w:r w:rsidRPr="003F5AE2">
        <w:rPr>
          <w:rFonts w:ascii="Arial" w:hAnsi="Arial" w:cs="Arial"/>
          <w:sz w:val="28"/>
          <w:szCs w:val="28"/>
        </w:rPr>
        <w:t>expertise</w:t>
      </w:r>
      <w:proofErr w:type="gramEnd"/>
      <w:r w:rsidRPr="003F5AE2">
        <w:rPr>
          <w:rFonts w:ascii="Arial" w:hAnsi="Arial" w:cs="Arial"/>
          <w:sz w:val="28"/>
          <w:szCs w:val="28"/>
        </w:rPr>
        <w:t xml:space="preserve"> to the region. Telemedicine and mobile health clinics, supported by these partnerships, can provide remote areas with access to quality healthcare services. Training programs for local healthcare workers and awareness campaigns about preventive healthcare can significantly improve the overall health and well-being of the population.</w:t>
      </w:r>
    </w:p>
    <w:p w14:paraId="791E72B0" w14:textId="77777777" w:rsidR="00356884" w:rsidRPr="003F5AE2" w:rsidRDefault="00000000" w:rsidP="003F5AE2">
      <w:pPr>
        <w:pStyle w:val="BodyText"/>
        <w:spacing w:before="85" w:line="360" w:lineRule="auto"/>
        <w:ind w:right="501"/>
        <w:rPr>
          <w:rFonts w:ascii="Arial" w:hAnsi="Arial" w:cs="Arial"/>
          <w:sz w:val="28"/>
          <w:szCs w:val="28"/>
        </w:rPr>
      </w:pPr>
      <w:r w:rsidRPr="003F5AE2">
        <w:rPr>
          <w:rFonts w:ascii="Arial" w:hAnsi="Arial" w:cs="Arial"/>
          <w:sz w:val="28"/>
          <w:szCs w:val="28"/>
        </w:rPr>
        <w:t xml:space="preserve">Tourism is an emerging sector in </w:t>
      </w:r>
      <w:r w:rsidR="00F61270" w:rsidRPr="003F5AE2">
        <w:rPr>
          <w:rFonts w:ascii="Arial" w:hAnsi="Arial" w:cs="Arial"/>
          <w:sz w:val="28"/>
          <w:szCs w:val="28"/>
        </w:rPr>
        <w:t>Northeast</w:t>
      </w:r>
      <w:r w:rsidRPr="003F5AE2">
        <w:rPr>
          <w:rFonts w:ascii="Arial" w:hAnsi="Arial" w:cs="Arial"/>
          <w:sz w:val="28"/>
          <w:szCs w:val="28"/>
        </w:rPr>
        <w:t xml:space="preserve"> India that holds immense potential for partnerships. The region's breathtaking landscapes, rich cultural heritage, and diverse wildlife attract tourists from around the world. Collaborating with international travel agencies, hospitality chains, and cultural organizations can promote </w:t>
      </w:r>
      <w:r w:rsidR="00F61270" w:rsidRPr="003F5AE2">
        <w:rPr>
          <w:rFonts w:ascii="Arial" w:hAnsi="Arial" w:cs="Arial"/>
          <w:sz w:val="28"/>
          <w:szCs w:val="28"/>
        </w:rPr>
        <w:t>Northeast</w:t>
      </w:r>
      <w:r w:rsidRPr="003F5AE2">
        <w:rPr>
          <w:rFonts w:ascii="Arial" w:hAnsi="Arial" w:cs="Arial"/>
          <w:sz w:val="28"/>
          <w:szCs w:val="28"/>
        </w:rPr>
        <w:t xml:space="preserve"> India as a prime tourist destination. Developing eco- friendly tourism infrastructure and community-based tourism initiatives can ensure that the benefits of tourism reach local communities while preserving the region's natural and cultural assets.</w:t>
      </w:r>
    </w:p>
    <w:p w14:paraId="2022BE4E" w14:textId="77777777" w:rsidR="00356884" w:rsidRPr="003F5AE2" w:rsidRDefault="00356884" w:rsidP="003F5AE2">
      <w:pPr>
        <w:pStyle w:val="BodyText"/>
        <w:spacing w:line="360" w:lineRule="auto"/>
        <w:jc w:val="left"/>
        <w:rPr>
          <w:rFonts w:ascii="Arial" w:hAnsi="Arial" w:cs="Arial"/>
          <w:sz w:val="28"/>
          <w:szCs w:val="28"/>
        </w:rPr>
      </w:pPr>
    </w:p>
    <w:p w14:paraId="6FEB842F"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Technology and innovation can play a transformative role</w:t>
      </w:r>
      <w:r w:rsidRPr="003F5AE2">
        <w:rPr>
          <w:rFonts w:ascii="Arial" w:hAnsi="Arial" w:cs="Arial"/>
          <w:spacing w:val="40"/>
          <w:sz w:val="28"/>
          <w:szCs w:val="28"/>
        </w:rPr>
        <w:t xml:space="preserve"> </w:t>
      </w:r>
      <w:r w:rsidRPr="003F5AE2">
        <w:rPr>
          <w:rFonts w:ascii="Arial" w:hAnsi="Arial" w:cs="Arial"/>
          <w:sz w:val="28"/>
          <w:szCs w:val="28"/>
        </w:rPr>
        <w:t xml:space="preserve">in </w:t>
      </w:r>
      <w:r w:rsidR="00F61270" w:rsidRPr="003F5AE2">
        <w:rPr>
          <w:rFonts w:ascii="Arial" w:hAnsi="Arial" w:cs="Arial"/>
          <w:sz w:val="28"/>
          <w:szCs w:val="28"/>
        </w:rPr>
        <w:t>Northeast</w:t>
      </w:r>
      <w:r w:rsidRPr="003F5AE2">
        <w:rPr>
          <w:rFonts w:ascii="Arial" w:hAnsi="Arial" w:cs="Arial"/>
          <w:sz w:val="28"/>
          <w:szCs w:val="28"/>
        </w:rPr>
        <w:t xml:space="preserve"> India's development. Partnerships with tech companies, innovation hubs, and startups can drive digital transformation in the region. Initiatives like setting up tech parks, incubators, and accelerators can nurture local talent and foster a culture of entrepreneurship. These collaborations can also introduce </w:t>
      </w:r>
      <w:r w:rsidR="00D5402D" w:rsidRPr="003F5AE2">
        <w:rPr>
          <w:rFonts w:ascii="Arial" w:hAnsi="Arial" w:cs="Arial"/>
          <w:sz w:val="28"/>
          <w:szCs w:val="28"/>
        </w:rPr>
        <w:t>innovative</w:t>
      </w:r>
      <w:r w:rsidRPr="003F5AE2">
        <w:rPr>
          <w:rFonts w:ascii="Arial" w:hAnsi="Arial" w:cs="Arial"/>
          <w:sz w:val="28"/>
          <w:szCs w:val="28"/>
        </w:rPr>
        <w:t xml:space="preserve"> technologies in fields such as renewable energy, smart agriculture, and e- governance, making </w:t>
      </w:r>
      <w:r w:rsidR="00F61270" w:rsidRPr="003F5AE2">
        <w:rPr>
          <w:rFonts w:ascii="Arial" w:hAnsi="Arial" w:cs="Arial"/>
          <w:sz w:val="28"/>
          <w:szCs w:val="28"/>
        </w:rPr>
        <w:t>Northeast</w:t>
      </w:r>
      <w:r w:rsidRPr="003F5AE2">
        <w:rPr>
          <w:rFonts w:ascii="Arial" w:hAnsi="Arial" w:cs="Arial"/>
          <w:sz w:val="28"/>
          <w:szCs w:val="28"/>
        </w:rPr>
        <w:t xml:space="preserve"> India a model for sustainable development.</w:t>
      </w:r>
    </w:p>
    <w:p w14:paraId="393AF4B6" w14:textId="77777777" w:rsidR="00356884" w:rsidRPr="003F5AE2" w:rsidRDefault="00356884" w:rsidP="003F5AE2">
      <w:pPr>
        <w:pStyle w:val="BodyText"/>
        <w:spacing w:line="360" w:lineRule="auto"/>
        <w:jc w:val="left"/>
        <w:rPr>
          <w:rFonts w:ascii="Arial" w:hAnsi="Arial" w:cs="Arial"/>
          <w:sz w:val="28"/>
          <w:szCs w:val="28"/>
        </w:rPr>
      </w:pPr>
    </w:p>
    <w:p w14:paraId="25CACAB4" w14:textId="77777777" w:rsidR="00356884" w:rsidRPr="003F5AE2" w:rsidRDefault="00000000" w:rsidP="003F5AE2">
      <w:pPr>
        <w:pStyle w:val="BodyText"/>
        <w:spacing w:before="0" w:line="360" w:lineRule="auto"/>
        <w:ind w:right="504"/>
        <w:rPr>
          <w:rFonts w:ascii="Arial" w:hAnsi="Arial" w:cs="Arial"/>
          <w:sz w:val="28"/>
          <w:szCs w:val="28"/>
        </w:rPr>
      </w:pPr>
      <w:r w:rsidRPr="003F5AE2">
        <w:rPr>
          <w:rFonts w:ascii="Arial" w:hAnsi="Arial" w:cs="Arial"/>
          <w:sz w:val="28"/>
          <w:szCs w:val="28"/>
        </w:rPr>
        <w:t xml:space="preserve">The potential for partnerships in </w:t>
      </w:r>
      <w:r w:rsidR="00F61270" w:rsidRPr="003F5AE2">
        <w:rPr>
          <w:rFonts w:ascii="Arial" w:hAnsi="Arial" w:cs="Arial"/>
          <w:sz w:val="28"/>
          <w:szCs w:val="28"/>
        </w:rPr>
        <w:t>Northeast</w:t>
      </w:r>
      <w:r w:rsidRPr="003F5AE2">
        <w:rPr>
          <w:rFonts w:ascii="Arial" w:hAnsi="Arial" w:cs="Arial"/>
          <w:sz w:val="28"/>
          <w:szCs w:val="28"/>
        </w:rPr>
        <w:t xml:space="preserve"> India is </w:t>
      </w:r>
      <w:r w:rsidR="00263E55" w:rsidRPr="003F5AE2">
        <w:rPr>
          <w:rFonts w:ascii="Arial" w:hAnsi="Arial" w:cs="Arial"/>
          <w:sz w:val="28"/>
          <w:szCs w:val="28"/>
        </w:rPr>
        <w:t>immense</w:t>
      </w:r>
      <w:r w:rsidR="00263E55" w:rsidRPr="003F5AE2">
        <w:rPr>
          <w:rFonts w:ascii="Arial" w:hAnsi="Arial" w:cs="Arial"/>
          <w:spacing w:val="33"/>
          <w:sz w:val="28"/>
          <w:szCs w:val="28"/>
        </w:rPr>
        <w:t xml:space="preserve"> and multifaceted</w:t>
      </w:r>
      <w:r w:rsidR="00D5402D" w:rsidRPr="003F5AE2">
        <w:rPr>
          <w:rFonts w:ascii="Arial" w:hAnsi="Arial" w:cs="Arial"/>
          <w:sz w:val="28"/>
          <w:szCs w:val="28"/>
        </w:rPr>
        <w:t>.</w:t>
      </w:r>
      <w:r w:rsidR="00D5402D" w:rsidRPr="003F5AE2">
        <w:rPr>
          <w:rFonts w:ascii="Arial" w:hAnsi="Arial" w:cs="Arial"/>
          <w:spacing w:val="33"/>
          <w:sz w:val="28"/>
          <w:szCs w:val="28"/>
        </w:rPr>
        <w:t xml:space="preserve"> </w:t>
      </w:r>
      <w:r w:rsidR="00263E55" w:rsidRPr="003F5AE2">
        <w:rPr>
          <w:rFonts w:ascii="Arial" w:hAnsi="Arial" w:cs="Arial"/>
          <w:sz w:val="28"/>
          <w:szCs w:val="28"/>
        </w:rPr>
        <w:t>By</w:t>
      </w:r>
      <w:r w:rsidR="00263E55" w:rsidRPr="003F5AE2">
        <w:rPr>
          <w:rFonts w:ascii="Arial" w:hAnsi="Arial" w:cs="Arial"/>
          <w:spacing w:val="34"/>
          <w:sz w:val="28"/>
          <w:szCs w:val="28"/>
        </w:rPr>
        <w:t xml:space="preserve"> </w:t>
      </w:r>
      <w:proofErr w:type="gramStart"/>
      <w:r w:rsidR="00263E55" w:rsidRPr="003F5AE2">
        <w:rPr>
          <w:rFonts w:ascii="Arial" w:hAnsi="Arial" w:cs="Arial"/>
          <w:spacing w:val="34"/>
          <w:sz w:val="28"/>
          <w:szCs w:val="28"/>
        </w:rPr>
        <w:t>leveraging</w:t>
      </w:r>
      <w:proofErr w:type="gramEnd"/>
      <w:r w:rsidR="00263E55" w:rsidRPr="003F5AE2">
        <w:rPr>
          <w:rFonts w:ascii="Arial" w:hAnsi="Arial" w:cs="Arial"/>
          <w:spacing w:val="33"/>
          <w:sz w:val="28"/>
          <w:szCs w:val="28"/>
        </w:rPr>
        <w:t xml:space="preserve"> its unique</w:t>
      </w:r>
      <w:r w:rsidR="00AE7CB0" w:rsidRPr="003F5AE2">
        <w:rPr>
          <w:rFonts w:ascii="Arial" w:hAnsi="Arial" w:cs="Arial"/>
          <w:sz w:val="28"/>
          <w:szCs w:val="28"/>
        </w:rPr>
        <w:t xml:space="preserve"> </w:t>
      </w:r>
      <w:r w:rsidRPr="003F5AE2">
        <w:rPr>
          <w:rFonts w:ascii="Arial" w:hAnsi="Arial" w:cs="Arial"/>
          <w:sz w:val="28"/>
          <w:szCs w:val="28"/>
        </w:rPr>
        <w:t xml:space="preserve">strengths and fostering </w:t>
      </w:r>
      <w:r w:rsidRPr="003F5AE2">
        <w:rPr>
          <w:rFonts w:ascii="Arial" w:hAnsi="Arial" w:cs="Arial"/>
          <w:sz w:val="28"/>
          <w:szCs w:val="28"/>
        </w:rPr>
        <w:lastRenderedPageBreak/>
        <w:t xml:space="preserve">collaborations across various sectors, the region can achieve holistic development and </w:t>
      </w:r>
      <w:proofErr w:type="gramStart"/>
      <w:r w:rsidRPr="003F5AE2">
        <w:rPr>
          <w:rFonts w:ascii="Arial" w:hAnsi="Arial" w:cs="Arial"/>
          <w:sz w:val="28"/>
          <w:szCs w:val="28"/>
        </w:rPr>
        <w:t>emerge</w:t>
      </w:r>
      <w:proofErr w:type="gramEnd"/>
      <w:r w:rsidRPr="003F5AE2">
        <w:rPr>
          <w:rFonts w:ascii="Arial" w:hAnsi="Arial" w:cs="Arial"/>
          <w:sz w:val="28"/>
          <w:szCs w:val="28"/>
        </w:rPr>
        <w:t xml:space="preserve"> as a significant player on the global stage. The key lies in building synergies that respect the region's cultural diversity</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ecological</w:t>
      </w:r>
      <w:r w:rsidRPr="003F5AE2">
        <w:rPr>
          <w:rFonts w:ascii="Arial" w:hAnsi="Arial" w:cs="Arial"/>
          <w:spacing w:val="-2"/>
          <w:sz w:val="28"/>
          <w:szCs w:val="28"/>
        </w:rPr>
        <w:t xml:space="preserve"> </w:t>
      </w:r>
      <w:r w:rsidRPr="003F5AE2">
        <w:rPr>
          <w:rFonts w:ascii="Arial" w:hAnsi="Arial" w:cs="Arial"/>
          <w:sz w:val="28"/>
          <w:szCs w:val="28"/>
        </w:rPr>
        <w:t>balance</w:t>
      </w:r>
      <w:r w:rsidRPr="003F5AE2">
        <w:rPr>
          <w:rFonts w:ascii="Arial" w:hAnsi="Arial" w:cs="Arial"/>
          <w:spacing w:val="-2"/>
          <w:sz w:val="28"/>
          <w:szCs w:val="28"/>
        </w:rPr>
        <w:t xml:space="preserve"> </w:t>
      </w:r>
      <w:r w:rsidRPr="003F5AE2">
        <w:rPr>
          <w:rFonts w:ascii="Arial" w:hAnsi="Arial" w:cs="Arial"/>
          <w:sz w:val="28"/>
          <w:szCs w:val="28"/>
        </w:rPr>
        <w:t>while</w:t>
      </w:r>
      <w:r w:rsidRPr="003F5AE2">
        <w:rPr>
          <w:rFonts w:ascii="Arial" w:hAnsi="Arial" w:cs="Arial"/>
          <w:spacing w:val="-2"/>
          <w:sz w:val="28"/>
          <w:szCs w:val="28"/>
        </w:rPr>
        <w:t xml:space="preserve"> </w:t>
      </w:r>
      <w:r w:rsidRPr="003F5AE2">
        <w:rPr>
          <w:rFonts w:ascii="Arial" w:hAnsi="Arial" w:cs="Arial"/>
          <w:sz w:val="28"/>
          <w:szCs w:val="28"/>
        </w:rPr>
        <w:t>driving</w:t>
      </w:r>
      <w:r w:rsidRPr="003F5AE2">
        <w:rPr>
          <w:rFonts w:ascii="Arial" w:hAnsi="Arial" w:cs="Arial"/>
          <w:spacing w:val="-2"/>
          <w:sz w:val="28"/>
          <w:szCs w:val="28"/>
        </w:rPr>
        <w:t xml:space="preserve"> </w:t>
      </w:r>
      <w:r w:rsidRPr="003F5AE2">
        <w:rPr>
          <w:rFonts w:ascii="Arial" w:hAnsi="Arial" w:cs="Arial"/>
          <w:sz w:val="28"/>
          <w:szCs w:val="28"/>
        </w:rPr>
        <w:t>economic</w:t>
      </w:r>
      <w:r w:rsidRPr="003F5AE2">
        <w:rPr>
          <w:rFonts w:ascii="Arial" w:hAnsi="Arial" w:cs="Arial"/>
          <w:spacing w:val="-2"/>
          <w:sz w:val="28"/>
          <w:szCs w:val="28"/>
        </w:rPr>
        <w:t xml:space="preserve"> </w:t>
      </w:r>
      <w:r w:rsidRPr="003F5AE2">
        <w:rPr>
          <w:rFonts w:ascii="Arial" w:hAnsi="Arial" w:cs="Arial"/>
          <w:sz w:val="28"/>
          <w:szCs w:val="28"/>
        </w:rPr>
        <w:t>and social progress.</w:t>
      </w:r>
    </w:p>
    <w:p w14:paraId="6FCF1409" w14:textId="77777777" w:rsidR="00356884" w:rsidRPr="003F5AE2" w:rsidRDefault="00356884" w:rsidP="003F5AE2">
      <w:pPr>
        <w:pStyle w:val="BodyText"/>
        <w:spacing w:before="10" w:line="360" w:lineRule="auto"/>
        <w:jc w:val="left"/>
        <w:rPr>
          <w:rFonts w:ascii="Arial" w:hAnsi="Arial" w:cs="Arial"/>
          <w:sz w:val="28"/>
          <w:szCs w:val="28"/>
        </w:rPr>
      </w:pPr>
    </w:p>
    <w:p w14:paraId="76408365" w14:textId="77777777" w:rsidR="00356884" w:rsidRPr="003F5AE2" w:rsidRDefault="00000000" w:rsidP="003F5AE2">
      <w:pPr>
        <w:pStyle w:val="Heading3"/>
        <w:spacing w:line="360" w:lineRule="auto"/>
        <w:ind w:left="0"/>
        <w:rPr>
          <w:rFonts w:ascii="Arial" w:hAnsi="Arial" w:cs="Arial"/>
          <w:i w:val="0"/>
          <w:iCs w:val="0"/>
          <w:sz w:val="28"/>
          <w:szCs w:val="28"/>
        </w:rPr>
      </w:pPr>
      <w:r w:rsidRPr="003F5AE2">
        <w:rPr>
          <w:rFonts w:ascii="Arial" w:hAnsi="Arial" w:cs="Arial"/>
          <w:i w:val="0"/>
          <w:iCs w:val="0"/>
          <w:w w:val="115"/>
          <w:sz w:val="28"/>
          <w:szCs w:val="28"/>
        </w:rPr>
        <w:t>Long-term</w:t>
      </w:r>
      <w:r w:rsidRPr="003F5AE2">
        <w:rPr>
          <w:rFonts w:ascii="Arial" w:hAnsi="Arial" w:cs="Arial"/>
          <w:i w:val="0"/>
          <w:iCs w:val="0"/>
          <w:spacing w:val="-11"/>
          <w:w w:val="115"/>
          <w:sz w:val="28"/>
          <w:szCs w:val="28"/>
        </w:rPr>
        <w:t xml:space="preserve"> </w:t>
      </w:r>
      <w:r w:rsidRPr="003F5AE2">
        <w:rPr>
          <w:rFonts w:ascii="Arial" w:hAnsi="Arial" w:cs="Arial"/>
          <w:i w:val="0"/>
          <w:iCs w:val="0"/>
          <w:spacing w:val="-2"/>
          <w:w w:val="115"/>
          <w:sz w:val="28"/>
          <w:szCs w:val="28"/>
        </w:rPr>
        <w:t>Goals</w:t>
      </w:r>
    </w:p>
    <w:p w14:paraId="23FDA9B6" w14:textId="77777777" w:rsidR="00356884" w:rsidRPr="003F5AE2" w:rsidRDefault="00000000" w:rsidP="003F5AE2">
      <w:pPr>
        <w:pStyle w:val="BodyText"/>
        <w:spacing w:before="262" w:line="360" w:lineRule="auto"/>
        <w:ind w:right="104"/>
        <w:rPr>
          <w:rFonts w:ascii="Arial" w:hAnsi="Arial" w:cs="Arial"/>
          <w:sz w:val="28"/>
          <w:szCs w:val="28"/>
        </w:rPr>
      </w:pPr>
      <w:r w:rsidRPr="003F5AE2">
        <w:rPr>
          <w:rFonts w:ascii="Arial" w:hAnsi="Arial" w:cs="Arial"/>
          <w:sz w:val="28"/>
          <w:szCs w:val="28"/>
        </w:rPr>
        <w:t xml:space="preserve">In the quiet embrace of the Eastern Himalayas, </w:t>
      </w:r>
      <w:r w:rsidR="00F61270" w:rsidRPr="003F5AE2">
        <w:rPr>
          <w:rFonts w:ascii="Arial" w:hAnsi="Arial" w:cs="Arial"/>
          <w:sz w:val="28"/>
          <w:szCs w:val="28"/>
        </w:rPr>
        <w:t>Northeast</w:t>
      </w:r>
      <w:r w:rsidRPr="003F5AE2">
        <w:rPr>
          <w:rFonts w:ascii="Arial" w:hAnsi="Arial" w:cs="Arial"/>
          <w:sz w:val="28"/>
          <w:szCs w:val="28"/>
        </w:rPr>
        <w:t xml:space="preserve"> India stands as a testament to the confluence of diverse cultures, languages, and traditions. The region's intricate tapestry of ethnicities and cultural histories beckons a thoughtful approach to its future, one that honors its past while steering towards sustainable growth. Long-term goals for </w:t>
      </w:r>
      <w:r w:rsidR="00F61270" w:rsidRPr="003F5AE2">
        <w:rPr>
          <w:rFonts w:ascii="Arial" w:hAnsi="Arial" w:cs="Arial"/>
          <w:sz w:val="28"/>
          <w:szCs w:val="28"/>
        </w:rPr>
        <w:t>Northeast</w:t>
      </w:r>
      <w:r w:rsidRPr="003F5AE2">
        <w:rPr>
          <w:rFonts w:ascii="Arial" w:hAnsi="Arial" w:cs="Arial"/>
          <w:sz w:val="28"/>
          <w:szCs w:val="28"/>
        </w:rPr>
        <w:t xml:space="preserve"> India must </w:t>
      </w:r>
      <w:proofErr w:type="gramStart"/>
      <w:r w:rsidRPr="003F5AE2">
        <w:rPr>
          <w:rFonts w:ascii="Arial" w:hAnsi="Arial" w:cs="Arial"/>
          <w:sz w:val="28"/>
          <w:szCs w:val="28"/>
        </w:rPr>
        <w:t>be envisioned</w:t>
      </w:r>
      <w:proofErr w:type="gramEnd"/>
      <w:r w:rsidRPr="003F5AE2">
        <w:rPr>
          <w:rFonts w:ascii="Arial" w:hAnsi="Arial" w:cs="Arial"/>
          <w:sz w:val="28"/>
          <w:szCs w:val="28"/>
        </w:rPr>
        <w:t xml:space="preserve"> with an eye on nurturing its rich heritage, fostering economic</w:t>
      </w:r>
      <w:r w:rsidRPr="003F5AE2">
        <w:rPr>
          <w:rFonts w:ascii="Arial" w:hAnsi="Arial" w:cs="Arial"/>
          <w:spacing w:val="40"/>
          <w:sz w:val="28"/>
          <w:szCs w:val="28"/>
        </w:rPr>
        <w:t xml:space="preserve"> </w:t>
      </w:r>
      <w:r w:rsidRPr="003F5AE2">
        <w:rPr>
          <w:rFonts w:ascii="Arial" w:hAnsi="Arial" w:cs="Arial"/>
          <w:sz w:val="28"/>
          <w:szCs w:val="28"/>
        </w:rPr>
        <w:t>development, and ensuring social harmony.</w:t>
      </w:r>
    </w:p>
    <w:p w14:paraId="556473DF" w14:textId="77777777" w:rsidR="00356884" w:rsidRPr="003F5AE2" w:rsidRDefault="00356884" w:rsidP="003F5AE2">
      <w:pPr>
        <w:pStyle w:val="BodyText"/>
        <w:spacing w:before="1" w:line="360" w:lineRule="auto"/>
        <w:jc w:val="left"/>
        <w:rPr>
          <w:rFonts w:ascii="Arial" w:hAnsi="Arial" w:cs="Arial"/>
          <w:sz w:val="28"/>
          <w:szCs w:val="28"/>
        </w:rPr>
      </w:pPr>
    </w:p>
    <w:p w14:paraId="09BE1A2A"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preservation of cultural heritage is paramount. </w:t>
      </w:r>
      <w:r w:rsidR="00F61270" w:rsidRPr="003F5AE2">
        <w:rPr>
          <w:rFonts w:ascii="Arial" w:hAnsi="Arial" w:cs="Arial"/>
          <w:sz w:val="28"/>
          <w:szCs w:val="28"/>
        </w:rPr>
        <w:t>Northeast</w:t>
      </w:r>
      <w:r w:rsidRPr="003F5AE2">
        <w:rPr>
          <w:rFonts w:ascii="Arial" w:hAnsi="Arial" w:cs="Arial"/>
          <w:sz w:val="28"/>
          <w:szCs w:val="28"/>
        </w:rPr>
        <w:t xml:space="preserve"> India is home to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tribes, each with its unique customs, languages, and art forms. Protecting these cultural treasures from the encroaching effects of </w:t>
      </w:r>
      <w:r w:rsidR="00AE7CB0" w:rsidRPr="003F5AE2">
        <w:rPr>
          <w:rFonts w:ascii="Arial" w:hAnsi="Arial" w:cs="Arial"/>
          <w:sz w:val="28"/>
          <w:szCs w:val="28"/>
        </w:rPr>
        <w:t>modernisation</w:t>
      </w:r>
      <w:r w:rsidRPr="003F5AE2">
        <w:rPr>
          <w:rFonts w:ascii="Arial" w:hAnsi="Arial" w:cs="Arial"/>
          <w:sz w:val="28"/>
          <w:szCs w:val="28"/>
        </w:rPr>
        <w:t xml:space="preserve"> requires concerted efforts. Establishing cultural</w:t>
      </w:r>
      <w:r w:rsidRPr="003F5AE2">
        <w:rPr>
          <w:rFonts w:ascii="Arial" w:hAnsi="Arial" w:cs="Arial"/>
          <w:spacing w:val="40"/>
          <w:sz w:val="28"/>
          <w:szCs w:val="28"/>
        </w:rPr>
        <w:t xml:space="preserve"> </w:t>
      </w:r>
      <w:r w:rsidRPr="003F5AE2">
        <w:rPr>
          <w:rFonts w:ascii="Arial" w:hAnsi="Arial" w:cs="Arial"/>
          <w:sz w:val="28"/>
          <w:szCs w:val="28"/>
        </w:rPr>
        <w:t>preservation</w:t>
      </w:r>
      <w:r w:rsidRPr="003F5AE2">
        <w:rPr>
          <w:rFonts w:ascii="Arial" w:hAnsi="Arial" w:cs="Arial"/>
          <w:spacing w:val="32"/>
          <w:sz w:val="28"/>
          <w:szCs w:val="28"/>
        </w:rPr>
        <w:t xml:space="preserve"> </w:t>
      </w:r>
      <w:r w:rsidR="00AE7CB0" w:rsidRPr="003F5AE2">
        <w:rPr>
          <w:rFonts w:ascii="Arial" w:hAnsi="Arial" w:cs="Arial"/>
          <w:spacing w:val="32"/>
          <w:sz w:val="28"/>
          <w:szCs w:val="28"/>
        </w:rPr>
        <w:t>centers</w:t>
      </w:r>
      <w:r w:rsidRPr="003F5AE2">
        <w:rPr>
          <w:rFonts w:ascii="Arial" w:hAnsi="Arial" w:cs="Arial"/>
          <w:spacing w:val="32"/>
          <w:sz w:val="28"/>
          <w:szCs w:val="28"/>
        </w:rPr>
        <w:t xml:space="preserve"> </w:t>
      </w:r>
      <w:r w:rsidRPr="003F5AE2">
        <w:rPr>
          <w:rFonts w:ascii="Arial" w:hAnsi="Arial" w:cs="Arial"/>
          <w:sz w:val="28"/>
          <w:szCs w:val="28"/>
        </w:rPr>
        <w:t>and</w:t>
      </w:r>
      <w:r w:rsidRPr="003F5AE2">
        <w:rPr>
          <w:rFonts w:ascii="Arial" w:hAnsi="Arial" w:cs="Arial"/>
          <w:spacing w:val="32"/>
          <w:sz w:val="28"/>
          <w:szCs w:val="28"/>
        </w:rPr>
        <w:t xml:space="preserve"> </w:t>
      </w:r>
      <w:r w:rsidRPr="003F5AE2">
        <w:rPr>
          <w:rFonts w:ascii="Arial" w:hAnsi="Arial" w:cs="Arial"/>
          <w:sz w:val="28"/>
          <w:szCs w:val="28"/>
        </w:rPr>
        <w:t>museums</w:t>
      </w:r>
      <w:r w:rsidRPr="003F5AE2">
        <w:rPr>
          <w:rFonts w:ascii="Arial" w:hAnsi="Arial" w:cs="Arial"/>
          <w:spacing w:val="32"/>
          <w:sz w:val="28"/>
          <w:szCs w:val="28"/>
        </w:rPr>
        <w:t xml:space="preserve"> </w:t>
      </w:r>
      <w:r w:rsidRPr="003F5AE2">
        <w:rPr>
          <w:rFonts w:ascii="Arial" w:hAnsi="Arial" w:cs="Arial"/>
          <w:sz w:val="28"/>
          <w:szCs w:val="28"/>
        </w:rPr>
        <w:t>dedicated</w:t>
      </w:r>
      <w:r w:rsidRPr="003F5AE2">
        <w:rPr>
          <w:rFonts w:ascii="Arial" w:hAnsi="Arial" w:cs="Arial"/>
          <w:spacing w:val="32"/>
          <w:sz w:val="28"/>
          <w:szCs w:val="28"/>
        </w:rPr>
        <w:t xml:space="preserve"> </w:t>
      </w:r>
      <w:r w:rsidRPr="003F5AE2">
        <w:rPr>
          <w:rFonts w:ascii="Arial" w:hAnsi="Arial" w:cs="Arial"/>
          <w:sz w:val="28"/>
          <w:szCs w:val="28"/>
        </w:rPr>
        <w:t>to</w:t>
      </w:r>
      <w:r w:rsidRPr="003F5AE2">
        <w:rPr>
          <w:rFonts w:ascii="Arial" w:hAnsi="Arial" w:cs="Arial"/>
          <w:spacing w:val="32"/>
          <w:sz w:val="28"/>
          <w:szCs w:val="28"/>
        </w:rPr>
        <w:t xml:space="preserve"> </w:t>
      </w:r>
      <w:r w:rsidRPr="003F5AE2">
        <w:rPr>
          <w:rFonts w:ascii="Arial" w:hAnsi="Arial" w:cs="Arial"/>
          <w:sz w:val="28"/>
          <w:szCs w:val="28"/>
        </w:rPr>
        <w:t>tribal</w:t>
      </w:r>
      <w:r w:rsidRPr="003F5AE2">
        <w:rPr>
          <w:rFonts w:ascii="Arial" w:hAnsi="Arial" w:cs="Arial"/>
          <w:spacing w:val="32"/>
          <w:sz w:val="28"/>
          <w:szCs w:val="28"/>
        </w:rPr>
        <w:t xml:space="preserve"> </w:t>
      </w:r>
      <w:r w:rsidRPr="003F5AE2">
        <w:rPr>
          <w:rFonts w:ascii="Arial" w:hAnsi="Arial" w:cs="Arial"/>
          <w:spacing w:val="-4"/>
          <w:sz w:val="28"/>
          <w:szCs w:val="28"/>
        </w:rPr>
        <w:t>art,</w:t>
      </w:r>
      <w:r w:rsidR="00AE7CB0" w:rsidRPr="003F5AE2">
        <w:rPr>
          <w:rFonts w:ascii="Arial" w:hAnsi="Arial" w:cs="Arial"/>
          <w:sz w:val="28"/>
          <w:szCs w:val="28"/>
        </w:rPr>
        <w:t xml:space="preserve"> folklore,</w:t>
      </w:r>
      <w:r w:rsidRPr="003F5AE2">
        <w:rPr>
          <w:rFonts w:ascii="Arial" w:hAnsi="Arial" w:cs="Arial"/>
          <w:sz w:val="28"/>
          <w:szCs w:val="28"/>
        </w:rPr>
        <w:t xml:space="preserve"> and traditional practices can serve as repositories of</w:t>
      </w:r>
      <w:r w:rsidRPr="003F5AE2">
        <w:rPr>
          <w:rFonts w:ascii="Arial" w:hAnsi="Arial" w:cs="Arial"/>
          <w:spacing w:val="-6"/>
          <w:sz w:val="28"/>
          <w:szCs w:val="28"/>
        </w:rPr>
        <w:t xml:space="preserve"> </w:t>
      </w:r>
      <w:r w:rsidRPr="003F5AE2">
        <w:rPr>
          <w:rFonts w:ascii="Arial" w:hAnsi="Arial" w:cs="Arial"/>
          <w:sz w:val="28"/>
          <w:szCs w:val="28"/>
        </w:rPr>
        <w:t>knowledge.</w:t>
      </w:r>
      <w:r w:rsidRPr="003F5AE2">
        <w:rPr>
          <w:rFonts w:ascii="Arial" w:hAnsi="Arial" w:cs="Arial"/>
          <w:spacing w:val="-6"/>
          <w:sz w:val="28"/>
          <w:szCs w:val="28"/>
        </w:rPr>
        <w:t xml:space="preserve"> </w:t>
      </w:r>
      <w:r w:rsidRPr="003F5AE2">
        <w:rPr>
          <w:rFonts w:ascii="Arial" w:hAnsi="Arial" w:cs="Arial"/>
          <w:sz w:val="28"/>
          <w:szCs w:val="28"/>
        </w:rPr>
        <w:t>Additionally,</w:t>
      </w:r>
      <w:r w:rsidRPr="003F5AE2">
        <w:rPr>
          <w:rFonts w:ascii="Arial" w:hAnsi="Arial" w:cs="Arial"/>
          <w:spacing w:val="-6"/>
          <w:sz w:val="28"/>
          <w:szCs w:val="28"/>
        </w:rPr>
        <w:t xml:space="preserve"> </w:t>
      </w:r>
      <w:r w:rsidRPr="003F5AE2">
        <w:rPr>
          <w:rFonts w:ascii="Arial" w:hAnsi="Arial" w:cs="Arial"/>
          <w:sz w:val="28"/>
          <w:szCs w:val="28"/>
        </w:rPr>
        <w:t>promoting</w:t>
      </w:r>
      <w:r w:rsidRPr="003F5AE2">
        <w:rPr>
          <w:rFonts w:ascii="Arial" w:hAnsi="Arial" w:cs="Arial"/>
          <w:spacing w:val="-6"/>
          <w:sz w:val="28"/>
          <w:szCs w:val="28"/>
        </w:rPr>
        <w:t xml:space="preserve"> </w:t>
      </w:r>
      <w:r w:rsidRPr="003F5AE2">
        <w:rPr>
          <w:rFonts w:ascii="Arial" w:hAnsi="Arial" w:cs="Arial"/>
          <w:sz w:val="28"/>
          <w:szCs w:val="28"/>
        </w:rPr>
        <w:t>cultural</w:t>
      </w:r>
      <w:r w:rsidRPr="003F5AE2">
        <w:rPr>
          <w:rFonts w:ascii="Arial" w:hAnsi="Arial" w:cs="Arial"/>
          <w:spacing w:val="-6"/>
          <w:sz w:val="28"/>
          <w:szCs w:val="28"/>
        </w:rPr>
        <w:t xml:space="preserve"> </w:t>
      </w:r>
      <w:r w:rsidRPr="003F5AE2">
        <w:rPr>
          <w:rFonts w:ascii="Arial" w:hAnsi="Arial" w:cs="Arial"/>
          <w:sz w:val="28"/>
          <w:szCs w:val="28"/>
        </w:rPr>
        <w:t>festivals</w:t>
      </w:r>
      <w:r w:rsidRPr="003F5AE2">
        <w:rPr>
          <w:rFonts w:ascii="Arial" w:hAnsi="Arial" w:cs="Arial"/>
          <w:spacing w:val="-6"/>
          <w:sz w:val="28"/>
          <w:szCs w:val="28"/>
        </w:rPr>
        <w:t xml:space="preserve"> </w:t>
      </w:r>
      <w:r w:rsidRPr="003F5AE2">
        <w:rPr>
          <w:rFonts w:ascii="Arial" w:hAnsi="Arial" w:cs="Arial"/>
          <w:sz w:val="28"/>
          <w:szCs w:val="28"/>
        </w:rPr>
        <w:t xml:space="preserve">and inter-tribal exchanges can help </w:t>
      </w:r>
      <w:proofErr w:type="gramStart"/>
      <w:r w:rsidRPr="003F5AE2">
        <w:rPr>
          <w:rFonts w:ascii="Arial" w:hAnsi="Arial" w:cs="Arial"/>
          <w:sz w:val="28"/>
          <w:szCs w:val="28"/>
        </w:rPr>
        <w:t>maintain</w:t>
      </w:r>
      <w:proofErr w:type="gramEnd"/>
      <w:r w:rsidRPr="003F5AE2">
        <w:rPr>
          <w:rFonts w:ascii="Arial" w:hAnsi="Arial" w:cs="Arial"/>
          <w:sz w:val="28"/>
          <w:szCs w:val="28"/>
        </w:rPr>
        <w:t xml:space="preserve"> the vibrancy of these traditions while fostering mutual respect among different communities.</w:t>
      </w:r>
    </w:p>
    <w:p w14:paraId="5CFE832A" w14:textId="77777777" w:rsidR="00356884" w:rsidRPr="003F5AE2" w:rsidRDefault="00356884" w:rsidP="003F5AE2">
      <w:pPr>
        <w:pStyle w:val="BodyText"/>
        <w:spacing w:line="360" w:lineRule="auto"/>
        <w:jc w:val="left"/>
        <w:rPr>
          <w:rFonts w:ascii="Arial" w:hAnsi="Arial" w:cs="Arial"/>
          <w:sz w:val="28"/>
          <w:szCs w:val="28"/>
        </w:rPr>
      </w:pPr>
    </w:p>
    <w:p w14:paraId="2AFACE28"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Economic development in </w:t>
      </w:r>
      <w:r w:rsidR="00F61270" w:rsidRPr="003F5AE2">
        <w:rPr>
          <w:rFonts w:ascii="Arial" w:hAnsi="Arial" w:cs="Arial"/>
          <w:sz w:val="28"/>
          <w:szCs w:val="28"/>
        </w:rPr>
        <w:t>Northeast</w:t>
      </w:r>
      <w:r w:rsidRPr="003F5AE2">
        <w:rPr>
          <w:rFonts w:ascii="Arial" w:hAnsi="Arial" w:cs="Arial"/>
          <w:sz w:val="28"/>
          <w:szCs w:val="28"/>
        </w:rPr>
        <w:t xml:space="preserve"> India must </w:t>
      </w:r>
      <w:proofErr w:type="gramStart"/>
      <w:r w:rsidRPr="003F5AE2">
        <w:rPr>
          <w:rFonts w:ascii="Arial" w:hAnsi="Arial" w:cs="Arial"/>
          <w:sz w:val="28"/>
          <w:szCs w:val="28"/>
        </w:rPr>
        <w:t>be approached</w:t>
      </w:r>
      <w:proofErr w:type="gramEnd"/>
      <w:r w:rsidRPr="003F5AE2">
        <w:rPr>
          <w:rFonts w:ascii="Arial" w:hAnsi="Arial" w:cs="Arial"/>
          <w:sz w:val="28"/>
          <w:szCs w:val="28"/>
        </w:rPr>
        <w:t xml:space="preserve"> with a sensitivity to its ecological balance and social</w:t>
      </w:r>
      <w:r w:rsidRPr="003F5AE2">
        <w:rPr>
          <w:rFonts w:ascii="Arial" w:hAnsi="Arial" w:cs="Arial"/>
          <w:spacing w:val="-5"/>
          <w:sz w:val="28"/>
          <w:szCs w:val="28"/>
        </w:rPr>
        <w:t xml:space="preserve"> </w:t>
      </w:r>
      <w:r w:rsidRPr="003F5AE2">
        <w:rPr>
          <w:rFonts w:ascii="Arial" w:hAnsi="Arial" w:cs="Arial"/>
          <w:sz w:val="28"/>
          <w:szCs w:val="28"/>
        </w:rPr>
        <w:t>fabric.</w:t>
      </w:r>
      <w:r w:rsidRPr="003F5AE2">
        <w:rPr>
          <w:rFonts w:ascii="Arial" w:hAnsi="Arial" w:cs="Arial"/>
          <w:spacing w:val="-5"/>
          <w:sz w:val="28"/>
          <w:szCs w:val="28"/>
        </w:rPr>
        <w:t xml:space="preserve"> </w:t>
      </w:r>
      <w:r w:rsidRPr="003F5AE2">
        <w:rPr>
          <w:rFonts w:ascii="Arial" w:hAnsi="Arial" w:cs="Arial"/>
          <w:sz w:val="28"/>
          <w:szCs w:val="28"/>
        </w:rPr>
        <w:t>Sustainable</w:t>
      </w:r>
      <w:r w:rsidRPr="003F5AE2">
        <w:rPr>
          <w:rFonts w:ascii="Arial" w:hAnsi="Arial" w:cs="Arial"/>
          <w:spacing w:val="-5"/>
          <w:sz w:val="28"/>
          <w:szCs w:val="28"/>
        </w:rPr>
        <w:t xml:space="preserve"> </w:t>
      </w:r>
      <w:r w:rsidRPr="003F5AE2">
        <w:rPr>
          <w:rFonts w:ascii="Arial" w:hAnsi="Arial" w:cs="Arial"/>
          <w:sz w:val="28"/>
          <w:szCs w:val="28"/>
        </w:rPr>
        <w:t>tourism</w:t>
      </w:r>
      <w:r w:rsidRPr="003F5AE2">
        <w:rPr>
          <w:rFonts w:ascii="Arial" w:hAnsi="Arial" w:cs="Arial"/>
          <w:spacing w:val="-5"/>
          <w:sz w:val="28"/>
          <w:szCs w:val="28"/>
        </w:rPr>
        <w:t xml:space="preserve"> </w:t>
      </w:r>
      <w:r w:rsidRPr="003F5AE2">
        <w:rPr>
          <w:rFonts w:ascii="Arial" w:hAnsi="Arial" w:cs="Arial"/>
          <w:sz w:val="28"/>
          <w:szCs w:val="28"/>
        </w:rPr>
        <w:t>offers</w:t>
      </w:r>
      <w:r w:rsidRPr="003F5AE2">
        <w:rPr>
          <w:rFonts w:ascii="Arial" w:hAnsi="Arial" w:cs="Arial"/>
          <w:spacing w:val="-5"/>
          <w:sz w:val="28"/>
          <w:szCs w:val="28"/>
        </w:rPr>
        <w:t xml:space="preserve"> </w:t>
      </w:r>
      <w:r w:rsidRPr="003F5AE2">
        <w:rPr>
          <w:rFonts w:ascii="Arial" w:hAnsi="Arial" w:cs="Arial"/>
          <w:sz w:val="28"/>
          <w:szCs w:val="28"/>
        </w:rPr>
        <w:t>a</w:t>
      </w:r>
      <w:r w:rsidRPr="003F5AE2">
        <w:rPr>
          <w:rFonts w:ascii="Arial" w:hAnsi="Arial" w:cs="Arial"/>
          <w:spacing w:val="-5"/>
          <w:sz w:val="28"/>
          <w:szCs w:val="28"/>
        </w:rPr>
        <w:t xml:space="preserve"> </w:t>
      </w:r>
      <w:r w:rsidRPr="003F5AE2">
        <w:rPr>
          <w:rFonts w:ascii="Arial" w:hAnsi="Arial" w:cs="Arial"/>
          <w:sz w:val="28"/>
          <w:szCs w:val="28"/>
        </w:rPr>
        <w:t>promising</w:t>
      </w:r>
      <w:r w:rsidRPr="003F5AE2">
        <w:rPr>
          <w:rFonts w:ascii="Arial" w:hAnsi="Arial" w:cs="Arial"/>
          <w:spacing w:val="-5"/>
          <w:sz w:val="28"/>
          <w:szCs w:val="28"/>
        </w:rPr>
        <w:t xml:space="preserve"> </w:t>
      </w:r>
      <w:r w:rsidRPr="003F5AE2">
        <w:rPr>
          <w:rFonts w:ascii="Arial" w:hAnsi="Arial" w:cs="Arial"/>
          <w:sz w:val="28"/>
          <w:szCs w:val="28"/>
        </w:rPr>
        <w:t>avenue. By promoting eco-tourism, the region can attract visitors keen on experiencing its natural beauty and cultural</w:t>
      </w:r>
      <w:r w:rsidRPr="003F5AE2">
        <w:rPr>
          <w:rFonts w:ascii="Arial" w:hAnsi="Arial" w:cs="Arial"/>
          <w:spacing w:val="40"/>
          <w:sz w:val="28"/>
          <w:szCs w:val="28"/>
        </w:rPr>
        <w:t xml:space="preserve"> </w:t>
      </w:r>
      <w:r w:rsidRPr="003F5AE2">
        <w:rPr>
          <w:rFonts w:ascii="Arial" w:hAnsi="Arial" w:cs="Arial"/>
          <w:sz w:val="28"/>
          <w:szCs w:val="28"/>
        </w:rPr>
        <w:t>richness without compromising its environmental integrity. Training local communities in hospitality and eco-friendly practices can create employment opportunities, ensuring that economic benefits reach the grassroots level.</w:t>
      </w:r>
    </w:p>
    <w:p w14:paraId="72C39D95" w14:textId="77777777" w:rsidR="00356884" w:rsidRPr="003F5AE2" w:rsidRDefault="00356884" w:rsidP="003F5AE2">
      <w:pPr>
        <w:pStyle w:val="BodyText"/>
        <w:spacing w:line="360" w:lineRule="auto"/>
        <w:jc w:val="left"/>
        <w:rPr>
          <w:rFonts w:ascii="Arial" w:hAnsi="Arial" w:cs="Arial"/>
          <w:sz w:val="28"/>
          <w:szCs w:val="28"/>
        </w:rPr>
      </w:pPr>
    </w:p>
    <w:p w14:paraId="55816127" w14:textId="77777777" w:rsidR="00356884" w:rsidRPr="003F5AE2" w:rsidRDefault="00000000"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Agriculture, the backbone of the region's economy, also calls for modernization. Introducing sustainable farming techniques and diversifying crops can enhance productivity and marketability. Encouraging organic farming can tap</w:t>
      </w:r>
      <w:r w:rsidRPr="003F5AE2">
        <w:rPr>
          <w:rFonts w:ascii="Arial" w:hAnsi="Arial" w:cs="Arial"/>
          <w:spacing w:val="40"/>
          <w:sz w:val="28"/>
          <w:szCs w:val="28"/>
        </w:rPr>
        <w:t xml:space="preserve"> </w:t>
      </w:r>
      <w:r w:rsidRPr="003F5AE2">
        <w:rPr>
          <w:rFonts w:ascii="Arial" w:hAnsi="Arial" w:cs="Arial"/>
          <w:sz w:val="28"/>
          <w:szCs w:val="28"/>
        </w:rPr>
        <w:t xml:space="preserve">into the growing global demand for organic produce, positioning </w:t>
      </w:r>
      <w:r w:rsidR="00F61270" w:rsidRPr="003F5AE2">
        <w:rPr>
          <w:rFonts w:ascii="Arial" w:hAnsi="Arial" w:cs="Arial"/>
          <w:sz w:val="28"/>
          <w:szCs w:val="28"/>
        </w:rPr>
        <w:t>Northeast</w:t>
      </w:r>
      <w:r w:rsidRPr="003F5AE2">
        <w:rPr>
          <w:rFonts w:ascii="Arial" w:hAnsi="Arial" w:cs="Arial"/>
          <w:sz w:val="28"/>
          <w:szCs w:val="28"/>
        </w:rPr>
        <w:t xml:space="preserve"> India as a key player in this niche market. Moreover, </w:t>
      </w:r>
      <w:proofErr w:type="gramStart"/>
      <w:r w:rsidRPr="003F5AE2">
        <w:rPr>
          <w:rFonts w:ascii="Arial" w:hAnsi="Arial" w:cs="Arial"/>
          <w:sz w:val="28"/>
          <w:szCs w:val="28"/>
        </w:rPr>
        <w:t>establishing</w:t>
      </w:r>
      <w:proofErr w:type="gramEnd"/>
      <w:r w:rsidRPr="003F5AE2">
        <w:rPr>
          <w:rFonts w:ascii="Arial" w:hAnsi="Arial" w:cs="Arial"/>
          <w:sz w:val="28"/>
          <w:szCs w:val="28"/>
        </w:rPr>
        <w:t xml:space="preserve"> cooperatives can empower farmers by providing better access to resources, training, and markets.</w:t>
      </w:r>
    </w:p>
    <w:p w14:paraId="5F78F0F4" w14:textId="77777777" w:rsidR="00356884" w:rsidRPr="003F5AE2" w:rsidRDefault="00000000" w:rsidP="003F5AE2">
      <w:pPr>
        <w:pStyle w:val="BodyText"/>
        <w:spacing w:before="85" w:line="360" w:lineRule="auto"/>
        <w:ind w:right="106"/>
        <w:rPr>
          <w:rFonts w:ascii="Arial" w:hAnsi="Arial" w:cs="Arial"/>
          <w:sz w:val="28"/>
          <w:szCs w:val="28"/>
        </w:rPr>
      </w:pPr>
      <w:r w:rsidRPr="003F5AE2">
        <w:rPr>
          <w:rFonts w:ascii="Arial" w:hAnsi="Arial" w:cs="Arial"/>
          <w:sz w:val="28"/>
          <w:szCs w:val="28"/>
        </w:rPr>
        <w:t xml:space="preserve">Infrastructure development is another critical area. Improved connectivity within the region and with the rest of India can </w:t>
      </w:r>
      <w:proofErr w:type="spellStart"/>
      <w:r w:rsidR="00AE7CB0" w:rsidRPr="003F5AE2">
        <w:rPr>
          <w:rFonts w:ascii="Arial" w:hAnsi="Arial" w:cs="Arial"/>
          <w:sz w:val="28"/>
          <w:szCs w:val="28"/>
        </w:rPr>
        <w:t>catalyse</w:t>
      </w:r>
      <w:proofErr w:type="spellEnd"/>
      <w:r w:rsidRPr="003F5AE2">
        <w:rPr>
          <w:rFonts w:ascii="Arial" w:hAnsi="Arial" w:cs="Arial"/>
          <w:sz w:val="28"/>
          <w:szCs w:val="28"/>
        </w:rPr>
        <w:t xml:space="preserve"> economic growth. Building robust road networks, expanding railways, and enhancing digital connectivity can </w:t>
      </w:r>
      <w:r w:rsidR="00D5402D" w:rsidRPr="003F5AE2">
        <w:rPr>
          <w:rFonts w:ascii="Arial" w:hAnsi="Arial" w:cs="Arial"/>
          <w:sz w:val="28"/>
          <w:szCs w:val="28"/>
        </w:rPr>
        <w:t>open</w:t>
      </w:r>
      <w:r w:rsidRPr="003F5AE2">
        <w:rPr>
          <w:rFonts w:ascii="Arial" w:hAnsi="Arial" w:cs="Arial"/>
          <w:sz w:val="28"/>
          <w:szCs w:val="28"/>
        </w:rPr>
        <w:t xml:space="preserve"> new avenues for trade and commerce. However, such development must </w:t>
      </w:r>
      <w:proofErr w:type="gramStart"/>
      <w:r w:rsidRPr="003F5AE2">
        <w:rPr>
          <w:rFonts w:ascii="Arial" w:hAnsi="Arial" w:cs="Arial"/>
          <w:sz w:val="28"/>
          <w:szCs w:val="28"/>
        </w:rPr>
        <w:t>be aligned</w:t>
      </w:r>
      <w:proofErr w:type="gramEnd"/>
      <w:r w:rsidRPr="003F5AE2">
        <w:rPr>
          <w:rFonts w:ascii="Arial" w:hAnsi="Arial" w:cs="Arial"/>
          <w:sz w:val="28"/>
          <w:szCs w:val="28"/>
        </w:rPr>
        <w:t xml:space="preserve"> with environmental conservation to prevent ecological </w:t>
      </w:r>
      <w:r w:rsidRPr="003F5AE2">
        <w:rPr>
          <w:rFonts w:ascii="Arial" w:hAnsi="Arial" w:cs="Arial"/>
          <w:spacing w:val="-2"/>
          <w:sz w:val="28"/>
          <w:szCs w:val="28"/>
        </w:rPr>
        <w:t>degradation.</w:t>
      </w:r>
    </w:p>
    <w:p w14:paraId="3DC0AE09"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 xml:space="preserve">Education and skill development are essential for empowering the youth of </w:t>
      </w:r>
      <w:r w:rsidR="00F61270" w:rsidRPr="003F5AE2">
        <w:rPr>
          <w:rFonts w:ascii="Arial" w:hAnsi="Arial" w:cs="Arial"/>
          <w:sz w:val="28"/>
          <w:szCs w:val="28"/>
        </w:rPr>
        <w:t>Northeast</w:t>
      </w:r>
      <w:r w:rsidRPr="003F5AE2">
        <w:rPr>
          <w:rFonts w:ascii="Arial" w:hAnsi="Arial" w:cs="Arial"/>
          <w:sz w:val="28"/>
          <w:szCs w:val="28"/>
        </w:rPr>
        <w:t xml:space="preserve"> India. Establishing more educational institutions, particularly in remote areas, can ensure that quality education is accessible to all. Vocational training centers focusing on local crafts, agriculture, and modern technologies can equip young people with the skills needed to thrive in a rapidly changing world. Scholarships and exchange programs can further broaden their horizons, fostering a generation that is both rooted in its heritage and adept in contemporary skills.</w:t>
      </w:r>
    </w:p>
    <w:p w14:paraId="23E1709A"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Social</w:t>
      </w:r>
      <w:r w:rsidRPr="003F5AE2">
        <w:rPr>
          <w:rFonts w:ascii="Arial" w:hAnsi="Arial" w:cs="Arial"/>
          <w:spacing w:val="-4"/>
          <w:sz w:val="28"/>
          <w:szCs w:val="28"/>
        </w:rPr>
        <w:t xml:space="preserve"> </w:t>
      </w:r>
      <w:r w:rsidRPr="003F5AE2">
        <w:rPr>
          <w:rFonts w:ascii="Arial" w:hAnsi="Arial" w:cs="Arial"/>
          <w:sz w:val="28"/>
          <w:szCs w:val="28"/>
        </w:rPr>
        <w:t>harmony</w:t>
      </w:r>
      <w:r w:rsidRPr="003F5AE2">
        <w:rPr>
          <w:rFonts w:ascii="Arial" w:hAnsi="Arial" w:cs="Arial"/>
          <w:spacing w:val="-4"/>
          <w:sz w:val="28"/>
          <w:szCs w:val="28"/>
        </w:rPr>
        <w:t xml:space="preserve"> </w:t>
      </w:r>
      <w:proofErr w:type="gramStart"/>
      <w:r w:rsidRPr="003F5AE2">
        <w:rPr>
          <w:rFonts w:ascii="Arial" w:hAnsi="Arial" w:cs="Arial"/>
          <w:sz w:val="28"/>
          <w:szCs w:val="28"/>
        </w:rPr>
        <w:t>remains</w:t>
      </w:r>
      <w:proofErr w:type="gramEnd"/>
      <w:r w:rsidRPr="003F5AE2">
        <w:rPr>
          <w:rFonts w:ascii="Arial" w:hAnsi="Arial" w:cs="Arial"/>
          <w:spacing w:val="-4"/>
          <w:sz w:val="28"/>
          <w:szCs w:val="28"/>
        </w:rPr>
        <w:t xml:space="preserve"> </w:t>
      </w:r>
      <w:r w:rsidRPr="003F5AE2">
        <w:rPr>
          <w:rFonts w:ascii="Arial" w:hAnsi="Arial" w:cs="Arial"/>
          <w:sz w:val="28"/>
          <w:szCs w:val="28"/>
        </w:rPr>
        <w:t>a</w:t>
      </w:r>
      <w:r w:rsidRPr="003F5AE2">
        <w:rPr>
          <w:rFonts w:ascii="Arial" w:hAnsi="Arial" w:cs="Arial"/>
          <w:spacing w:val="-3"/>
          <w:sz w:val="28"/>
          <w:szCs w:val="28"/>
        </w:rPr>
        <w:t xml:space="preserve"> </w:t>
      </w:r>
      <w:r w:rsidRPr="003F5AE2">
        <w:rPr>
          <w:rFonts w:ascii="Arial" w:hAnsi="Arial" w:cs="Arial"/>
          <w:sz w:val="28"/>
          <w:szCs w:val="28"/>
        </w:rPr>
        <w:t>cornerstone</w:t>
      </w:r>
      <w:r w:rsidRPr="003F5AE2">
        <w:rPr>
          <w:rFonts w:ascii="Arial" w:hAnsi="Arial" w:cs="Arial"/>
          <w:spacing w:val="-4"/>
          <w:sz w:val="28"/>
          <w:szCs w:val="28"/>
        </w:rPr>
        <w:t xml:space="preserve"> </w:t>
      </w:r>
      <w:r w:rsidRPr="003F5AE2">
        <w:rPr>
          <w:rFonts w:ascii="Arial" w:hAnsi="Arial" w:cs="Arial"/>
          <w:sz w:val="28"/>
          <w:szCs w:val="28"/>
        </w:rPr>
        <w:t>for</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4"/>
          <w:sz w:val="28"/>
          <w:szCs w:val="28"/>
        </w:rPr>
        <w:t xml:space="preserve"> </w:t>
      </w:r>
      <w:r w:rsidRPr="003F5AE2">
        <w:rPr>
          <w:rFonts w:ascii="Arial" w:hAnsi="Arial" w:cs="Arial"/>
          <w:sz w:val="28"/>
          <w:szCs w:val="28"/>
        </w:rPr>
        <w:t>region's</w:t>
      </w:r>
      <w:r w:rsidRPr="003F5AE2">
        <w:rPr>
          <w:rFonts w:ascii="Arial" w:hAnsi="Arial" w:cs="Arial"/>
          <w:spacing w:val="-4"/>
          <w:sz w:val="28"/>
          <w:szCs w:val="28"/>
        </w:rPr>
        <w:t xml:space="preserve"> </w:t>
      </w:r>
      <w:r w:rsidR="00AE7CB0" w:rsidRPr="003F5AE2">
        <w:rPr>
          <w:rFonts w:ascii="Arial" w:hAnsi="Arial" w:cs="Arial"/>
          <w:spacing w:val="-4"/>
          <w:sz w:val="28"/>
          <w:szCs w:val="28"/>
        </w:rPr>
        <w:t>long-</w:t>
      </w:r>
      <w:r w:rsidRPr="003F5AE2">
        <w:rPr>
          <w:rFonts w:ascii="Arial" w:hAnsi="Arial" w:cs="Arial"/>
          <w:sz w:val="28"/>
          <w:szCs w:val="28"/>
        </w:rPr>
        <w:t>term prosperity. Promoting inter-ethnic dialogue and understanding can mitigate conflicts and build a cohesive society. Initiatives that encourage collaborative community projects</w:t>
      </w:r>
      <w:r w:rsidRPr="003F5AE2">
        <w:rPr>
          <w:rFonts w:ascii="Arial" w:hAnsi="Arial" w:cs="Arial"/>
          <w:spacing w:val="53"/>
          <w:sz w:val="28"/>
          <w:szCs w:val="28"/>
        </w:rPr>
        <w:t xml:space="preserve"> </w:t>
      </w:r>
      <w:r w:rsidRPr="003F5AE2">
        <w:rPr>
          <w:rFonts w:ascii="Arial" w:hAnsi="Arial" w:cs="Arial"/>
          <w:sz w:val="28"/>
          <w:szCs w:val="28"/>
        </w:rPr>
        <w:t>and</w:t>
      </w:r>
      <w:r w:rsidRPr="003F5AE2">
        <w:rPr>
          <w:rFonts w:ascii="Arial" w:hAnsi="Arial" w:cs="Arial"/>
          <w:spacing w:val="54"/>
          <w:sz w:val="28"/>
          <w:szCs w:val="28"/>
        </w:rPr>
        <w:t xml:space="preserve"> </w:t>
      </w:r>
      <w:r w:rsidRPr="003F5AE2">
        <w:rPr>
          <w:rFonts w:ascii="Arial" w:hAnsi="Arial" w:cs="Arial"/>
          <w:sz w:val="28"/>
          <w:szCs w:val="28"/>
        </w:rPr>
        <w:t>inclusive</w:t>
      </w:r>
      <w:r w:rsidRPr="003F5AE2">
        <w:rPr>
          <w:rFonts w:ascii="Arial" w:hAnsi="Arial" w:cs="Arial"/>
          <w:spacing w:val="53"/>
          <w:sz w:val="28"/>
          <w:szCs w:val="28"/>
        </w:rPr>
        <w:t xml:space="preserve"> </w:t>
      </w:r>
      <w:r w:rsidRPr="003F5AE2">
        <w:rPr>
          <w:rFonts w:ascii="Arial" w:hAnsi="Arial" w:cs="Arial"/>
          <w:sz w:val="28"/>
          <w:szCs w:val="28"/>
        </w:rPr>
        <w:t>governance</w:t>
      </w:r>
      <w:r w:rsidRPr="003F5AE2">
        <w:rPr>
          <w:rFonts w:ascii="Arial" w:hAnsi="Arial" w:cs="Arial"/>
          <w:spacing w:val="55"/>
          <w:sz w:val="28"/>
          <w:szCs w:val="28"/>
        </w:rPr>
        <w:t xml:space="preserve"> </w:t>
      </w:r>
      <w:r w:rsidRPr="003F5AE2">
        <w:rPr>
          <w:rFonts w:ascii="Arial" w:hAnsi="Arial" w:cs="Arial"/>
          <w:sz w:val="28"/>
          <w:szCs w:val="28"/>
        </w:rPr>
        <w:t>can</w:t>
      </w:r>
      <w:r w:rsidRPr="003F5AE2">
        <w:rPr>
          <w:rFonts w:ascii="Arial" w:hAnsi="Arial" w:cs="Arial"/>
          <w:spacing w:val="54"/>
          <w:sz w:val="28"/>
          <w:szCs w:val="28"/>
        </w:rPr>
        <w:t xml:space="preserve"> </w:t>
      </w:r>
      <w:r w:rsidRPr="003F5AE2">
        <w:rPr>
          <w:rFonts w:ascii="Arial" w:hAnsi="Arial" w:cs="Arial"/>
          <w:sz w:val="28"/>
          <w:szCs w:val="28"/>
        </w:rPr>
        <w:t>foster</w:t>
      </w:r>
      <w:r w:rsidRPr="003F5AE2">
        <w:rPr>
          <w:rFonts w:ascii="Arial" w:hAnsi="Arial" w:cs="Arial"/>
          <w:spacing w:val="54"/>
          <w:sz w:val="28"/>
          <w:szCs w:val="28"/>
        </w:rPr>
        <w:t xml:space="preserve"> </w:t>
      </w:r>
      <w:r w:rsidRPr="003F5AE2">
        <w:rPr>
          <w:rFonts w:ascii="Arial" w:hAnsi="Arial" w:cs="Arial"/>
          <w:sz w:val="28"/>
          <w:szCs w:val="28"/>
        </w:rPr>
        <w:t>a</w:t>
      </w:r>
      <w:r w:rsidRPr="003F5AE2">
        <w:rPr>
          <w:rFonts w:ascii="Arial" w:hAnsi="Arial" w:cs="Arial"/>
          <w:spacing w:val="54"/>
          <w:sz w:val="28"/>
          <w:szCs w:val="28"/>
        </w:rPr>
        <w:t xml:space="preserve"> </w:t>
      </w:r>
      <w:r w:rsidRPr="003F5AE2">
        <w:rPr>
          <w:rFonts w:ascii="Arial" w:hAnsi="Arial" w:cs="Arial"/>
          <w:sz w:val="28"/>
          <w:szCs w:val="28"/>
        </w:rPr>
        <w:t>sense</w:t>
      </w:r>
      <w:r w:rsidRPr="003F5AE2">
        <w:rPr>
          <w:rFonts w:ascii="Arial" w:hAnsi="Arial" w:cs="Arial"/>
          <w:spacing w:val="54"/>
          <w:sz w:val="28"/>
          <w:szCs w:val="28"/>
        </w:rPr>
        <w:t xml:space="preserve"> </w:t>
      </w:r>
      <w:proofErr w:type="gramStart"/>
      <w:r w:rsidR="00AE7CB0" w:rsidRPr="003F5AE2">
        <w:rPr>
          <w:rFonts w:ascii="Arial" w:hAnsi="Arial" w:cs="Arial"/>
          <w:spacing w:val="-5"/>
          <w:sz w:val="28"/>
          <w:szCs w:val="28"/>
        </w:rPr>
        <w:t>of</w:t>
      </w:r>
      <w:r w:rsidR="00AE7CB0" w:rsidRPr="003F5AE2">
        <w:rPr>
          <w:rFonts w:ascii="Arial" w:hAnsi="Arial" w:cs="Arial"/>
          <w:sz w:val="28"/>
          <w:szCs w:val="28"/>
        </w:rPr>
        <w:t>,</w:t>
      </w:r>
      <w:proofErr w:type="gramEnd"/>
      <w:r w:rsidR="00AE7CB0" w:rsidRPr="003F5AE2">
        <w:rPr>
          <w:rFonts w:ascii="Arial" w:hAnsi="Arial" w:cs="Arial"/>
          <w:sz w:val="28"/>
          <w:szCs w:val="28"/>
        </w:rPr>
        <w:t xml:space="preserve"> shared</w:t>
      </w:r>
      <w:r w:rsidRPr="003F5AE2">
        <w:rPr>
          <w:rFonts w:ascii="Arial" w:hAnsi="Arial" w:cs="Arial"/>
          <w:sz w:val="28"/>
          <w:szCs w:val="28"/>
        </w:rPr>
        <w:t xml:space="preserve"> purpose. Ensuring that development policies are inclusive and </w:t>
      </w:r>
      <w:proofErr w:type="gramStart"/>
      <w:r w:rsidRPr="003F5AE2">
        <w:rPr>
          <w:rFonts w:ascii="Arial" w:hAnsi="Arial" w:cs="Arial"/>
          <w:sz w:val="28"/>
          <w:szCs w:val="28"/>
        </w:rPr>
        <w:t>equitable</w:t>
      </w:r>
      <w:proofErr w:type="gramEnd"/>
      <w:r w:rsidRPr="003F5AE2">
        <w:rPr>
          <w:rFonts w:ascii="Arial" w:hAnsi="Arial" w:cs="Arial"/>
          <w:sz w:val="28"/>
          <w:szCs w:val="28"/>
        </w:rPr>
        <w:t xml:space="preserve"> can help bridge socio-economic disparities, creating a more just and harmonious society.</w:t>
      </w:r>
    </w:p>
    <w:p w14:paraId="1AA99BEA" w14:textId="77777777" w:rsidR="00356884" w:rsidRPr="003F5AE2" w:rsidRDefault="00356884" w:rsidP="003F5AE2">
      <w:pPr>
        <w:pStyle w:val="BodyText"/>
        <w:spacing w:line="360" w:lineRule="auto"/>
        <w:jc w:val="left"/>
        <w:rPr>
          <w:rFonts w:ascii="Arial" w:hAnsi="Arial" w:cs="Arial"/>
          <w:sz w:val="28"/>
          <w:szCs w:val="28"/>
        </w:rPr>
      </w:pPr>
    </w:p>
    <w:p w14:paraId="77CF1CEC" w14:textId="77777777" w:rsidR="00356884" w:rsidRPr="003F5AE2" w:rsidRDefault="00F61270" w:rsidP="003F5AE2">
      <w:pPr>
        <w:pStyle w:val="BodyText"/>
        <w:spacing w:before="0" w:line="360" w:lineRule="auto"/>
        <w:ind w:right="502"/>
        <w:rPr>
          <w:rFonts w:ascii="Arial" w:hAnsi="Arial" w:cs="Arial"/>
          <w:sz w:val="28"/>
          <w:szCs w:val="28"/>
        </w:rPr>
      </w:pPr>
      <w:r w:rsidRPr="003F5AE2">
        <w:rPr>
          <w:rFonts w:ascii="Arial" w:hAnsi="Arial" w:cs="Arial"/>
          <w:sz w:val="28"/>
          <w:szCs w:val="28"/>
        </w:rPr>
        <w:t>Northeast India's journey towards a sustainable future is one</w:t>
      </w:r>
      <w:r w:rsidRPr="003F5AE2">
        <w:rPr>
          <w:rFonts w:ascii="Arial" w:hAnsi="Arial" w:cs="Arial"/>
          <w:spacing w:val="-2"/>
          <w:sz w:val="28"/>
          <w:szCs w:val="28"/>
        </w:rPr>
        <w:t xml:space="preserve"> </w:t>
      </w:r>
      <w:r w:rsidRPr="003F5AE2">
        <w:rPr>
          <w:rFonts w:ascii="Arial" w:hAnsi="Arial" w:cs="Arial"/>
          <w:sz w:val="28"/>
          <w:szCs w:val="28"/>
        </w:rPr>
        <w:t>that</w:t>
      </w:r>
      <w:r w:rsidRPr="003F5AE2">
        <w:rPr>
          <w:rFonts w:ascii="Arial" w:hAnsi="Arial" w:cs="Arial"/>
          <w:spacing w:val="-2"/>
          <w:sz w:val="28"/>
          <w:szCs w:val="28"/>
        </w:rPr>
        <w:t xml:space="preserve"> </w:t>
      </w:r>
      <w:r w:rsidRPr="003F5AE2">
        <w:rPr>
          <w:rFonts w:ascii="Arial" w:hAnsi="Arial" w:cs="Arial"/>
          <w:sz w:val="28"/>
          <w:szCs w:val="28"/>
        </w:rPr>
        <w:t>requires</w:t>
      </w:r>
      <w:r w:rsidRPr="003F5AE2">
        <w:rPr>
          <w:rFonts w:ascii="Arial" w:hAnsi="Arial" w:cs="Arial"/>
          <w:spacing w:val="-2"/>
          <w:sz w:val="28"/>
          <w:szCs w:val="28"/>
        </w:rPr>
        <w:t xml:space="preserve"> </w:t>
      </w:r>
      <w:r w:rsidRPr="003F5AE2">
        <w:rPr>
          <w:rFonts w:ascii="Arial" w:hAnsi="Arial" w:cs="Arial"/>
          <w:sz w:val="28"/>
          <w:szCs w:val="28"/>
        </w:rPr>
        <w:t>a</w:t>
      </w:r>
      <w:r w:rsidRPr="003F5AE2">
        <w:rPr>
          <w:rFonts w:ascii="Arial" w:hAnsi="Arial" w:cs="Arial"/>
          <w:spacing w:val="-2"/>
          <w:sz w:val="28"/>
          <w:szCs w:val="28"/>
        </w:rPr>
        <w:t xml:space="preserve"> </w:t>
      </w:r>
      <w:r w:rsidRPr="003F5AE2">
        <w:rPr>
          <w:rFonts w:ascii="Arial" w:hAnsi="Arial" w:cs="Arial"/>
          <w:sz w:val="28"/>
          <w:szCs w:val="28"/>
        </w:rPr>
        <w:t>delicate</w:t>
      </w:r>
      <w:r w:rsidRPr="003F5AE2">
        <w:rPr>
          <w:rFonts w:ascii="Arial" w:hAnsi="Arial" w:cs="Arial"/>
          <w:spacing w:val="-2"/>
          <w:sz w:val="28"/>
          <w:szCs w:val="28"/>
        </w:rPr>
        <w:t xml:space="preserve"> </w:t>
      </w:r>
      <w:r w:rsidRPr="003F5AE2">
        <w:rPr>
          <w:rFonts w:ascii="Arial" w:hAnsi="Arial" w:cs="Arial"/>
          <w:sz w:val="28"/>
          <w:szCs w:val="28"/>
        </w:rPr>
        <w:t>balance</w:t>
      </w:r>
      <w:r w:rsidRPr="003F5AE2">
        <w:rPr>
          <w:rFonts w:ascii="Arial" w:hAnsi="Arial" w:cs="Arial"/>
          <w:spacing w:val="-2"/>
          <w:sz w:val="28"/>
          <w:szCs w:val="28"/>
        </w:rPr>
        <w:t xml:space="preserve"> </w:t>
      </w:r>
      <w:r w:rsidRPr="003F5AE2">
        <w:rPr>
          <w:rFonts w:ascii="Arial" w:hAnsi="Arial" w:cs="Arial"/>
          <w:sz w:val="28"/>
          <w:szCs w:val="28"/>
        </w:rPr>
        <w:t>of</w:t>
      </w:r>
      <w:r w:rsidRPr="003F5AE2">
        <w:rPr>
          <w:rFonts w:ascii="Arial" w:hAnsi="Arial" w:cs="Arial"/>
          <w:spacing w:val="-2"/>
          <w:sz w:val="28"/>
          <w:szCs w:val="28"/>
        </w:rPr>
        <w:t xml:space="preserve"> </w:t>
      </w:r>
      <w:r w:rsidRPr="003F5AE2">
        <w:rPr>
          <w:rFonts w:ascii="Arial" w:hAnsi="Arial" w:cs="Arial"/>
          <w:sz w:val="28"/>
          <w:szCs w:val="28"/>
        </w:rPr>
        <w:t>preserving</w:t>
      </w:r>
      <w:r w:rsidRPr="003F5AE2">
        <w:rPr>
          <w:rFonts w:ascii="Arial" w:hAnsi="Arial" w:cs="Arial"/>
          <w:spacing w:val="-2"/>
          <w:sz w:val="28"/>
          <w:szCs w:val="28"/>
        </w:rPr>
        <w:t xml:space="preserve"> </w:t>
      </w:r>
      <w:r w:rsidRPr="003F5AE2">
        <w:rPr>
          <w:rFonts w:ascii="Arial" w:hAnsi="Arial" w:cs="Arial"/>
          <w:sz w:val="28"/>
          <w:szCs w:val="28"/>
        </w:rPr>
        <w:t>its</w:t>
      </w:r>
      <w:r w:rsidRPr="003F5AE2">
        <w:rPr>
          <w:rFonts w:ascii="Arial" w:hAnsi="Arial" w:cs="Arial"/>
          <w:spacing w:val="-2"/>
          <w:sz w:val="28"/>
          <w:szCs w:val="28"/>
        </w:rPr>
        <w:t xml:space="preserve"> </w:t>
      </w:r>
      <w:r w:rsidRPr="003F5AE2">
        <w:rPr>
          <w:rFonts w:ascii="Arial" w:hAnsi="Arial" w:cs="Arial"/>
          <w:sz w:val="28"/>
          <w:szCs w:val="28"/>
        </w:rPr>
        <w:t xml:space="preserve">cultural essence while embracing modernity. By setting long-term goals that prioritize cultural preservation, sustainable economic development, robust infrastructure, quality education, and social harmony, the </w:t>
      </w:r>
      <w:r w:rsidRPr="003F5AE2">
        <w:rPr>
          <w:rFonts w:ascii="Arial" w:hAnsi="Arial" w:cs="Arial"/>
          <w:sz w:val="28"/>
          <w:szCs w:val="28"/>
        </w:rPr>
        <w:lastRenderedPageBreak/>
        <w:t xml:space="preserve">region can carve out a path that honors its past and looks towards a prosperous </w:t>
      </w:r>
      <w:r w:rsidRPr="003F5AE2">
        <w:rPr>
          <w:rFonts w:ascii="Arial" w:hAnsi="Arial" w:cs="Arial"/>
          <w:spacing w:val="-2"/>
          <w:sz w:val="28"/>
          <w:szCs w:val="28"/>
        </w:rPr>
        <w:t>future.</w:t>
      </w:r>
    </w:p>
    <w:p w14:paraId="5F957D6C" w14:textId="77777777" w:rsidR="00356884" w:rsidRPr="003F5AE2" w:rsidRDefault="00356884" w:rsidP="003F5AE2">
      <w:pPr>
        <w:pStyle w:val="BodyText"/>
        <w:spacing w:before="10" w:line="360" w:lineRule="auto"/>
        <w:jc w:val="left"/>
        <w:rPr>
          <w:rFonts w:ascii="Arial" w:hAnsi="Arial" w:cs="Arial"/>
          <w:sz w:val="28"/>
          <w:szCs w:val="28"/>
        </w:rPr>
      </w:pPr>
    </w:p>
    <w:p w14:paraId="04F98376" w14:textId="77777777" w:rsidR="00AE7CB0" w:rsidRPr="003F5AE2" w:rsidRDefault="00AE7CB0" w:rsidP="003F5AE2">
      <w:pPr>
        <w:pStyle w:val="Heading3"/>
        <w:spacing w:line="360" w:lineRule="auto"/>
        <w:ind w:left="110"/>
        <w:rPr>
          <w:rFonts w:ascii="Arial" w:hAnsi="Arial" w:cs="Arial"/>
          <w:i w:val="0"/>
          <w:iCs w:val="0"/>
          <w:w w:val="105"/>
          <w:sz w:val="28"/>
          <w:szCs w:val="28"/>
        </w:rPr>
      </w:pPr>
    </w:p>
    <w:p w14:paraId="7334F691" w14:textId="77777777" w:rsidR="00356884" w:rsidRPr="003F5AE2" w:rsidRDefault="00000000" w:rsidP="003F5AE2">
      <w:pPr>
        <w:pStyle w:val="Heading3"/>
        <w:spacing w:line="360" w:lineRule="auto"/>
        <w:ind w:left="0"/>
        <w:rPr>
          <w:rFonts w:ascii="Arial" w:hAnsi="Arial" w:cs="Arial"/>
          <w:i w:val="0"/>
          <w:iCs w:val="0"/>
          <w:sz w:val="28"/>
          <w:szCs w:val="28"/>
        </w:rPr>
      </w:pPr>
      <w:r w:rsidRPr="003F5AE2">
        <w:rPr>
          <w:rFonts w:ascii="Arial" w:hAnsi="Arial" w:cs="Arial"/>
          <w:i w:val="0"/>
          <w:iCs w:val="0"/>
          <w:w w:val="105"/>
          <w:sz w:val="28"/>
          <w:szCs w:val="28"/>
        </w:rPr>
        <w:t>Sustainable</w:t>
      </w:r>
      <w:r w:rsidRPr="003F5AE2">
        <w:rPr>
          <w:rFonts w:ascii="Arial" w:hAnsi="Arial" w:cs="Arial"/>
          <w:i w:val="0"/>
          <w:iCs w:val="0"/>
          <w:spacing w:val="16"/>
          <w:w w:val="115"/>
          <w:sz w:val="28"/>
          <w:szCs w:val="28"/>
        </w:rPr>
        <w:t xml:space="preserve"> </w:t>
      </w:r>
      <w:r w:rsidRPr="003F5AE2">
        <w:rPr>
          <w:rFonts w:ascii="Arial" w:hAnsi="Arial" w:cs="Arial"/>
          <w:i w:val="0"/>
          <w:iCs w:val="0"/>
          <w:spacing w:val="-2"/>
          <w:w w:val="115"/>
          <w:sz w:val="28"/>
          <w:szCs w:val="28"/>
        </w:rPr>
        <w:t>Development</w:t>
      </w:r>
    </w:p>
    <w:p w14:paraId="51E41B6D" w14:textId="77777777" w:rsidR="00356884" w:rsidRPr="003F5AE2" w:rsidRDefault="00356884" w:rsidP="003F5AE2">
      <w:pPr>
        <w:pStyle w:val="BodyText"/>
        <w:spacing w:before="0" w:line="360" w:lineRule="auto"/>
        <w:jc w:val="left"/>
        <w:rPr>
          <w:rFonts w:ascii="Arial" w:hAnsi="Arial" w:cs="Arial"/>
          <w:sz w:val="28"/>
          <w:szCs w:val="28"/>
        </w:rPr>
      </w:pPr>
    </w:p>
    <w:p w14:paraId="36FCFD17" w14:textId="77777777" w:rsidR="00356884" w:rsidRPr="003F5AE2" w:rsidRDefault="00F61270" w:rsidP="003F5AE2">
      <w:pPr>
        <w:pStyle w:val="BodyText"/>
        <w:spacing w:before="263" w:line="360" w:lineRule="auto"/>
        <w:ind w:right="503"/>
        <w:rPr>
          <w:rFonts w:ascii="Arial" w:hAnsi="Arial" w:cs="Arial"/>
          <w:sz w:val="28"/>
          <w:szCs w:val="28"/>
        </w:rPr>
      </w:pPr>
      <w:r w:rsidRPr="003F5AE2">
        <w:rPr>
          <w:rFonts w:ascii="Arial" w:hAnsi="Arial" w:cs="Arial"/>
          <w:sz w:val="28"/>
          <w:szCs w:val="28"/>
        </w:rPr>
        <w:t xml:space="preserve">Northeast India, a region </w:t>
      </w:r>
      <w:r w:rsidR="00AE7CB0" w:rsidRPr="003F5AE2">
        <w:rPr>
          <w:rFonts w:ascii="Arial" w:hAnsi="Arial" w:cs="Arial"/>
          <w:sz w:val="28"/>
          <w:szCs w:val="28"/>
        </w:rPr>
        <w:t>characterised</w:t>
      </w:r>
      <w:r w:rsidRPr="003F5AE2">
        <w:rPr>
          <w:rFonts w:ascii="Arial" w:hAnsi="Arial" w:cs="Arial"/>
          <w:sz w:val="28"/>
          <w:szCs w:val="28"/>
        </w:rPr>
        <w:t xml:space="preserve"> by its rich tapestry of cultures, diverse ethnic groups, and breathtaking landscapes, plays a pivotal role in the discourse on sustainable development. This area, with its unique socio- cultural fabric and abundant natural resources, presents both opportunities and challenges in achieving</w:t>
      </w:r>
      <w:r w:rsidRPr="003F5AE2">
        <w:rPr>
          <w:rFonts w:ascii="Arial" w:hAnsi="Arial" w:cs="Arial"/>
          <w:spacing w:val="40"/>
          <w:sz w:val="28"/>
          <w:szCs w:val="28"/>
        </w:rPr>
        <w:t xml:space="preserve"> </w:t>
      </w:r>
      <w:r w:rsidRPr="003F5AE2">
        <w:rPr>
          <w:rFonts w:ascii="Arial" w:hAnsi="Arial" w:cs="Arial"/>
          <w:sz w:val="28"/>
          <w:szCs w:val="28"/>
        </w:rPr>
        <w:t>sustainability goals.</w:t>
      </w:r>
    </w:p>
    <w:p w14:paraId="228622B0" w14:textId="77777777" w:rsidR="00356884" w:rsidRPr="003F5AE2" w:rsidRDefault="00356884" w:rsidP="003F5AE2">
      <w:pPr>
        <w:pStyle w:val="BodyText"/>
        <w:spacing w:before="1" w:line="360" w:lineRule="auto"/>
        <w:jc w:val="left"/>
        <w:rPr>
          <w:rFonts w:ascii="Arial" w:hAnsi="Arial" w:cs="Arial"/>
          <w:sz w:val="28"/>
          <w:szCs w:val="28"/>
        </w:rPr>
      </w:pPr>
    </w:p>
    <w:p w14:paraId="0EED90C8"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 xml:space="preserve">The concept of sustainable development in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is</w:t>
      </w:r>
      <w:r w:rsidRPr="003F5AE2">
        <w:rPr>
          <w:rFonts w:ascii="Arial" w:hAnsi="Arial" w:cs="Arial"/>
          <w:spacing w:val="3"/>
          <w:sz w:val="28"/>
          <w:szCs w:val="28"/>
        </w:rPr>
        <w:t xml:space="preserve"> </w:t>
      </w:r>
      <w:r w:rsidRPr="003F5AE2">
        <w:rPr>
          <w:rFonts w:ascii="Arial" w:hAnsi="Arial" w:cs="Arial"/>
          <w:sz w:val="28"/>
          <w:szCs w:val="28"/>
        </w:rPr>
        <w:t>deeply</w:t>
      </w:r>
      <w:r w:rsidRPr="003F5AE2">
        <w:rPr>
          <w:rFonts w:ascii="Arial" w:hAnsi="Arial" w:cs="Arial"/>
          <w:spacing w:val="3"/>
          <w:sz w:val="28"/>
          <w:szCs w:val="28"/>
        </w:rPr>
        <w:t xml:space="preserve"> </w:t>
      </w:r>
      <w:r w:rsidRPr="003F5AE2">
        <w:rPr>
          <w:rFonts w:ascii="Arial" w:hAnsi="Arial" w:cs="Arial"/>
          <w:sz w:val="28"/>
          <w:szCs w:val="28"/>
        </w:rPr>
        <w:t>intertwined</w:t>
      </w:r>
      <w:proofErr w:type="gramEnd"/>
      <w:r w:rsidRPr="003F5AE2">
        <w:rPr>
          <w:rFonts w:ascii="Arial" w:hAnsi="Arial" w:cs="Arial"/>
          <w:spacing w:val="3"/>
          <w:sz w:val="28"/>
          <w:szCs w:val="28"/>
        </w:rPr>
        <w:t xml:space="preserve"> </w:t>
      </w:r>
      <w:r w:rsidRPr="003F5AE2">
        <w:rPr>
          <w:rFonts w:ascii="Arial" w:hAnsi="Arial" w:cs="Arial"/>
          <w:sz w:val="28"/>
          <w:szCs w:val="28"/>
        </w:rPr>
        <w:t>with</w:t>
      </w:r>
      <w:r w:rsidRPr="003F5AE2">
        <w:rPr>
          <w:rFonts w:ascii="Arial" w:hAnsi="Arial" w:cs="Arial"/>
          <w:spacing w:val="2"/>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traditional</w:t>
      </w:r>
      <w:r w:rsidRPr="003F5AE2">
        <w:rPr>
          <w:rFonts w:ascii="Arial" w:hAnsi="Arial" w:cs="Arial"/>
          <w:spacing w:val="3"/>
          <w:sz w:val="28"/>
          <w:szCs w:val="28"/>
        </w:rPr>
        <w:t xml:space="preserve"> </w:t>
      </w:r>
      <w:r w:rsidRPr="003F5AE2">
        <w:rPr>
          <w:rFonts w:ascii="Arial" w:hAnsi="Arial" w:cs="Arial"/>
          <w:sz w:val="28"/>
          <w:szCs w:val="28"/>
        </w:rPr>
        <w:t>lifestyles</w:t>
      </w:r>
      <w:r w:rsidRPr="003F5AE2">
        <w:rPr>
          <w:rFonts w:ascii="Arial" w:hAnsi="Arial" w:cs="Arial"/>
          <w:spacing w:val="3"/>
          <w:sz w:val="28"/>
          <w:szCs w:val="28"/>
        </w:rPr>
        <w:t xml:space="preserve"> </w:t>
      </w:r>
      <w:r w:rsidRPr="003F5AE2">
        <w:rPr>
          <w:rFonts w:ascii="Arial" w:hAnsi="Arial" w:cs="Arial"/>
          <w:spacing w:val="-5"/>
          <w:sz w:val="28"/>
          <w:szCs w:val="28"/>
        </w:rPr>
        <w:t>and</w:t>
      </w:r>
      <w:r w:rsidR="00AE7CB0" w:rsidRPr="003F5AE2">
        <w:rPr>
          <w:rFonts w:ascii="Arial" w:hAnsi="Arial" w:cs="Arial"/>
          <w:sz w:val="28"/>
          <w:szCs w:val="28"/>
        </w:rPr>
        <w:t xml:space="preserve"> </w:t>
      </w:r>
      <w:r w:rsidRPr="003F5AE2">
        <w:rPr>
          <w:rFonts w:ascii="Arial" w:hAnsi="Arial" w:cs="Arial"/>
          <w:sz w:val="28"/>
          <w:szCs w:val="28"/>
        </w:rPr>
        <w:t xml:space="preserve">practices of its </w:t>
      </w:r>
      <w:r w:rsidR="00D5402D" w:rsidRPr="003F5AE2">
        <w:rPr>
          <w:rFonts w:ascii="Arial" w:hAnsi="Arial" w:cs="Arial"/>
          <w:sz w:val="28"/>
          <w:szCs w:val="28"/>
        </w:rPr>
        <w:t>Indigenous</w:t>
      </w:r>
      <w:r w:rsidRPr="003F5AE2">
        <w:rPr>
          <w:rFonts w:ascii="Arial" w:hAnsi="Arial" w:cs="Arial"/>
          <w:sz w:val="28"/>
          <w:szCs w:val="28"/>
        </w:rPr>
        <w:t xml:space="preserve"> communities. These</w:t>
      </w:r>
      <w:r w:rsidRPr="003F5AE2">
        <w:rPr>
          <w:rFonts w:ascii="Arial" w:hAnsi="Arial" w:cs="Arial"/>
          <w:spacing w:val="40"/>
          <w:sz w:val="28"/>
          <w:szCs w:val="28"/>
        </w:rPr>
        <w:t xml:space="preserve"> </w:t>
      </w:r>
      <w:r w:rsidRPr="003F5AE2">
        <w:rPr>
          <w:rFonts w:ascii="Arial" w:hAnsi="Arial" w:cs="Arial"/>
          <w:sz w:val="28"/>
          <w:szCs w:val="28"/>
        </w:rPr>
        <w:t xml:space="preserve">communities have long </w:t>
      </w:r>
      <w:proofErr w:type="gramStart"/>
      <w:r w:rsidRPr="003F5AE2">
        <w:rPr>
          <w:rFonts w:ascii="Arial" w:hAnsi="Arial" w:cs="Arial"/>
          <w:sz w:val="28"/>
          <w:szCs w:val="28"/>
        </w:rPr>
        <w:t>maintained</w:t>
      </w:r>
      <w:proofErr w:type="gramEnd"/>
      <w:r w:rsidRPr="003F5AE2">
        <w:rPr>
          <w:rFonts w:ascii="Arial" w:hAnsi="Arial" w:cs="Arial"/>
          <w:sz w:val="28"/>
          <w:szCs w:val="28"/>
        </w:rPr>
        <w:t xml:space="preserve"> a symbiotic relationship with their environment, relying on age-old knowledge systems to manage resources responsibly. The practice of jhum or shifting cultivation, for instance, though often </w:t>
      </w:r>
      <w:proofErr w:type="spellStart"/>
      <w:r w:rsidR="00AE7CB0" w:rsidRPr="003F5AE2">
        <w:rPr>
          <w:rFonts w:ascii="Arial" w:hAnsi="Arial" w:cs="Arial"/>
          <w:sz w:val="28"/>
          <w:szCs w:val="28"/>
        </w:rPr>
        <w:t>criticised</w:t>
      </w:r>
      <w:proofErr w:type="spellEnd"/>
      <w:r w:rsidRPr="003F5AE2">
        <w:rPr>
          <w:rFonts w:ascii="Arial" w:hAnsi="Arial" w:cs="Arial"/>
          <w:sz w:val="28"/>
          <w:szCs w:val="28"/>
        </w:rPr>
        <w:t xml:space="preserve">, is a testament to </w:t>
      </w:r>
      <w:r w:rsidR="00D5402D" w:rsidRPr="003F5AE2">
        <w:rPr>
          <w:rFonts w:ascii="Arial" w:hAnsi="Arial" w:cs="Arial"/>
          <w:sz w:val="28"/>
          <w:szCs w:val="28"/>
        </w:rPr>
        <w:t>Indigenous</w:t>
      </w:r>
      <w:r w:rsidRPr="003F5AE2">
        <w:rPr>
          <w:rFonts w:ascii="Arial" w:hAnsi="Arial" w:cs="Arial"/>
          <w:sz w:val="28"/>
          <w:szCs w:val="28"/>
        </w:rPr>
        <w:t xml:space="preserve"> agricultural wisdom that </w:t>
      </w:r>
      <w:proofErr w:type="spellStart"/>
      <w:r w:rsidR="00AE7CB0" w:rsidRPr="003F5AE2">
        <w:rPr>
          <w:rFonts w:ascii="Arial" w:hAnsi="Arial" w:cs="Arial"/>
          <w:sz w:val="28"/>
          <w:szCs w:val="28"/>
        </w:rPr>
        <w:t>emphasises</w:t>
      </w:r>
      <w:proofErr w:type="spellEnd"/>
      <w:r w:rsidRPr="003F5AE2">
        <w:rPr>
          <w:rFonts w:ascii="Arial" w:hAnsi="Arial" w:cs="Arial"/>
          <w:sz w:val="28"/>
          <w:szCs w:val="28"/>
        </w:rPr>
        <w:t xml:space="preserve"> land regeneration.</w:t>
      </w:r>
    </w:p>
    <w:p w14:paraId="4AD81023" w14:textId="77777777" w:rsidR="00356884" w:rsidRPr="003F5AE2" w:rsidRDefault="00356884" w:rsidP="003F5AE2">
      <w:pPr>
        <w:pStyle w:val="BodyText"/>
        <w:spacing w:line="360" w:lineRule="auto"/>
        <w:jc w:val="left"/>
        <w:rPr>
          <w:rFonts w:ascii="Arial" w:hAnsi="Arial" w:cs="Arial"/>
          <w:sz w:val="28"/>
          <w:szCs w:val="28"/>
        </w:rPr>
      </w:pPr>
    </w:p>
    <w:p w14:paraId="5DEFF37E" w14:textId="77777777" w:rsidR="00356884" w:rsidRPr="003F5AE2" w:rsidRDefault="00000000" w:rsidP="003F5AE2">
      <w:pPr>
        <w:pStyle w:val="BodyText"/>
        <w:spacing w:before="0" w:line="360" w:lineRule="auto"/>
        <w:ind w:right="104"/>
        <w:rPr>
          <w:rFonts w:ascii="Arial" w:hAnsi="Arial" w:cs="Arial"/>
          <w:sz w:val="28"/>
          <w:szCs w:val="28"/>
        </w:rPr>
      </w:pPr>
      <w:r w:rsidRPr="003F5AE2">
        <w:rPr>
          <w:rFonts w:ascii="Arial" w:hAnsi="Arial" w:cs="Arial"/>
          <w:sz w:val="28"/>
          <w:szCs w:val="28"/>
        </w:rPr>
        <w:t xml:space="preserve">However, the march towards </w:t>
      </w:r>
      <w:r w:rsidR="00AE7CB0" w:rsidRPr="003F5AE2">
        <w:rPr>
          <w:rFonts w:ascii="Arial" w:hAnsi="Arial" w:cs="Arial"/>
          <w:sz w:val="28"/>
          <w:szCs w:val="28"/>
        </w:rPr>
        <w:t>modernisation</w:t>
      </w:r>
      <w:r w:rsidRPr="003F5AE2">
        <w:rPr>
          <w:rFonts w:ascii="Arial" w:hAnsi="Arial" w:cs="Arial"/>
          <w:sz w:val="28"/>
          <w:szCs w:val="28"/>
        </w:rPr>
        <w:t xml:space="preserve"> and the pressures of economic development have begun to strain these traditional systems. The exploitation of natural resources, deforestation, and unplanned </w:t>
      </w:r>
      <w:proofErr w:type="spellStart"/>
      <w:r w:rsidR="00AE7CB0" w:rsidRPr="003F5AE2">
        <w:rPr>
          <w:rFonts w:ascii="Arial" w:hAnsi="Arial" w:cs="Arial"/>
          <w:sz w:val="28"/>
          <w:szCs w:val="28"/>
        </w:rPr>
        <w:t>urbanisation</w:t>
      </w:r>
      <w:proofErr w:type="spellEnd"/>
      <w:r w:rsidRPr="003F5AE2">
        <w:rPr>
          <w:rFonts w:ascii="Arial" w:hAnsi="Arial" w:cs="Arial"/>
          <w:sz w:val="28"/>
          <w:szCs w:val="28"/>
        </w:rPr>
        <w:t xml:space="preserve"> pose significant threats to the ecological balance. The challenge lies in finding a harmonious balance between development and conservation, ensuring that progress does not come at the expense of environmental degradation.</w:t>
      </w:r>
    </w:p>
    <w:p w14:paraId="595D0E60" w14:textId="77777777" w:rsidR="00356884" w:rsidRPr="003F5AE2" w:rsidRDefault="00356884" w:rsidP="003F5AE2">
      <w:pPr>
        <w:pStyle w:val="BodyText"/>
        <w:spacing w:line="360" w:lineRule="auto"/>
        <w:jc w:val="left"/>
        <w:rPr>
          <w:rFonts w:ascii="Arial" w:hAnsi="Arial" w:cs="Arial"/>
          <w:sz w:val="28"/>
          <w:szCs w:val="28"/>
        </w:rPr>
      </w:pPr>
    </w:p>
    <w:p w14:paraId="61FD5E67" w14:textId="77777777" w:rsidR="00356884" w:rsidRPr="003F5AE2" w:rsidRDefault="00000000" w:rsidP="003F5AE2">
      <w:pPr>
        <w:pStyle w:val="BodyText"/>
        <w:spacing w:before="1" w:line="360" w:lineRule="auto"/>
        <w:ind w:right="105"/>
        <w:rPr>
          <w:rFonts w:ascii="Arial" w:hAnsi="Arial" w:cs="Arial"/>
          <w:sz w:val="28"/>
          <w:szCs w:val="28"/>
        </w:rPr>
      </w:pPr>
      <w:r w:rsidRPr="003F5AE2">
        <w:rPr>
          <w:rFonts w:ascii="Arial" w:hAnsi="Arial" w:cs="Arial"/>
          <w:sz w:val="28"/>
          <w:szCs w:val="28"/>
        </w:rPr>
        <w:t xml:space="preserve">One of the key strategies for sustainable development in </w:t>
      </w:r>
      <w:r w:rsidR="00F61270" w:rsidRPr="003F5AE2">
        <w:rPr>
          <w:rFonts w:ascii="Arial" w:hAnsi="Arial" w:cs="Arial"/>
          <w:sz w:val="28"/>
          <w:szCs w:val="28"/>
        </w:rPr>
        <w:t>Northeast</w:t>
      </w:r>
      <w:r w:rsidRPr="003F5AE2">
        <w:rPr>
          <w:rFonts w:ascii="Arial" w:hAnsi="Arial" w:cs="Arial"/>
          <w:sz w:val="28"/>
          <w:szCs w:val="28"/>
        </w:rPr>
        <w:t xml:space="preserve"> India involves the promotion of eco-friendly tourism. The region's lush forests, pristine rivers, and cultural heritage sites offer immense potential for eco- tourism.</w:t>
      </w:r>
      <w:r w:rsidRPr="003F5AE2">
        <w:rPr>
          <w:rFonts w:ascii="Arial" w:hAnsi="Arial" w:cs="Arial"/>
          <w:spacing w:val="-4"/>
          <w:sz w:val="28"/>
          <w:szCs w:val="28"/>
        </w:rPr>
        <w:t xml:space="preserve"> </w:t>
      </w:r>
      <w:r w:rsidRPr="003F5AE2">
        <w:rPr>
          <w:rFonts w:ascii="Arial" w:hAnsi="Arial" w:cs="Arial"/>
          <w:sz w:val="28"/>
          <w:szCs w:val="28"/>
        </w:rPr>
        <w:t>By</w:t>
      </w:r>
      <w:r w:rsidRPr="003F5AE2">
        <w:rPr>
          <w:rFonts w:ascii="Arial" w:hAnsi="Arial" w:cs="Arial"/>
          <w:spacing w:val="-4"/>
          <w:sz w:val="28"/>
          <w:szCs w:val="28"/>
        </w:rPr>
        <w:t xml:space="preserve"> </w:t>
      </w:r>
      <w:r w:rsidRPr="003F5AE2">
        <w:rPr>
          <w:rFonts w:ascii="Arial" w:hAnsi="Arial" w:cs="Arial"/>
          <w:sz w:val="28"/>
          <w:szCs w:val="28"/>
        </w:rPr>
        <w:t>fostering</w:t>
      </w:r>
      <w:r w:rsidRPr="003F5AE2">
        <w:rPr>
          <w:rFonts w:ascii="Arial" w:hAnsi="Arial" w:cs="Arial"/>
          <w:spacing w:val="-4"/>
          <w:sz w:val="28"/>
          <w:szCs w:val="28"/>
        </w:rPr>
        <w:t xml:space="preserve"> </w:t>
      </w:r>
      <w:r w:rsidRPr="003F5AE2">
        <w:rPr>
          <w:rFonts w:ascii="Arial" w:hAnsi="Arial" w:cs="Arial"/>
          <w:sz w:val="28"/>
          <w:szCs w:val="28"/>
        </w:rPr>
        <w:t>tourism</w:t>
      </w:r>
      <w:r w:rsidRPr="003F5AE2">
        <w:rPr>
          <w:rFonts w:ascii="Arial" w:hAnsi="Arial" w:cs="Arial"/>
          <w:spacing w:val="-4"/>
          <w:sz w:val="28"/>
          <w:szCs w:val="28"/>
        </w:rPr>
        <w:t xml:space="preserve"> </w:t>
      </w:r>
      <w:r w:rsidRPr="003F5AE2">
        <w:rPr>
          <w:rFonts w:ascii="Arial" w:hAnsi="Arial" w:cs="Arial"/>
          <w:sz w:val="28"/>
          <w:szCs w:val="28"/>
        </w:rPr>
        <w:lastRenderedPageBreak/>
        <w:t>that</w:t>
      </w:r>
      <w:r w:rsidRPr="003F5AE2">
        <w:rPr>
          <w:rFonts w:ascii="Arial" w:hAnsi="Arial" w:cs="Arial"/>
          <w:spacing w:val="-4"/>
          <w:sz w:val="28"/>
          <w:szCs w:val="28"/>
        </w:rPr>
        <w:t xml:space="preserve"> </w:t>
      </w:r>
      <w:r w:rsidRPr="003F5AE2">
        <w:rPr>
          <w:rFonts w:ascii="Arial" w:hAnsi="Arial" w:cs="Arial"/>
          <w:sz w:val="28"/>
          <w:szCs w:val="28"/>
        </w:rPr>
        <w:t>respects</w:t>
      </w:r>
      <w:r w:rsidRPr="003F5AE2">
        <w:rPr>
          <w:rFonts w:ascii="Arial" w:hAnsi="Arial" w:cs="Arial"/>
          <w:spacing w:val="-4"/>
          <w:sz w:val="28"/>
          <w:szCs w:val="28"/>
        </w:rPr>
        <w:t xml:space="preserve"> </w:t>
      </w:r>
      <w:r w:rsidRPr="003F5AE2">
        <w:rPr>
          <w:rFonts w:ascii="Arial" w:hAnsi="Arial" w:cs="Arial"/>
          <w:sz w:val="28"/>
          <w:szCs w:val="28"/>
        </w:rPr>
        <w:t>local</w:t>
      </w:r>
      <w:r w:rsidRPr="003F5AE2">
        <w:rPr>
          <w:rFonts w:ascii="Arial" w:hAnsi="Arial" w:cs="Arial"/>
          <w:spacing w:val="-4"/>
          <w:sz w:val="28"/>
          <w:szCs w:val="28"/>
        </w:rPr>
        <w:t xml:space="preserve"> </w:t>
      </w:r>
      <w:r w:rsidRPr="003F5AE2">
        <w:rPr>
          <w:rFonts w:ascii="Arial" w:hAnsi="Arial" w:cs="Arial"/>
          <w:sz w:val="28"/>
          <w:szCs w:val="28"/>
        </w:rPr>
        <w:t>ecosystems and cultures, it is possible to generate economic benefits while preserving the environment. Initiatives such as community-</w:t>
      </w:r>
      <w:r w:rsidR="00263E55" w:rsidRPr="003F5AE2">
        <w:rPr>
          <w:rFonts w:ascii="Arial" w:hAnsi="Arial" w:cs="Arial"/>
          <w:sz w:val="28"/>
          <w:szCs w:val="28"/>
        </w:rPr>
        <w:t>based</w:t>
      </w:r>
      <w:r w:rsidR="00263E55" w:rsidRPr="003F5AE2">
        <w:rPr>
          <w:rFonts w:ascii="Arial" w:hAnsi="Arial" w:cs="Arial"/>
          <w:spacing w:val="27"/>
          <w:sz w:val="28"/>
          <w:szCs w:val="28"/>
        </w:rPr>
        <w:t xml:space="preserve"> tourism</w:t>
      </w:r>
      <w:r w:rsidR="00263E55" w:rsidRPr="003F5AE2">
        <w:rPr>
          <w:rFonts w:ascii="Arial" w:hAnsi="Arial" w:cs="Arial"/>
          <w:spacing w:val="29"/>
          <w:sz w:val="28"/>
          <w:szCs w:val="28"/>
        </w:rPr>
        <w:t xml:space="preserve"> empower local populations</w:t>
      </w:r>
      <w:r w:rsidRPr="003F5AE2">
        <w:rPr>
          <w:rFonts w:ascii="Arial" w:hAnsi="Arial" w:cs="Arial"/>
          <w:spacing w:val="-2"/>
          <w:sz w:val="28"/>
          <w:szCs w:val="28"/>
        </w:rPr>
        <w:t>,</w:t>
      </w:r>
      <w:r w:rsidR="00AE7CB0" w:rsidRPr="003F5AE2">
        <w:rPr>
          <w:rFonts w:ascii="Arial" w:hAnsi="Arial" w:cs="Arial"/>
          <w:sz w:val="28"/>
          <w:szCs w:val="28"/>
        </w:rPr>
        <w:t xml:space="preserve"> </w:t>
      </w:r>
      <w:r w:rsidRPr="003F5AE2">
        <w:rPr>
          <w:rFonts w:ascii="Arial" w:hAnsi="Arial" w:cs="Arial"/>
          <w:sz w:val="28"/>
          <w:szCs w:val="28"/>
        </w:rPr>
        <w:t>providing them with a stake in the conservation of their natural and cultural assets.</w:t>
      </w:r>
    </w:p>
    <w:p w14:paraId="501B73FA" w14:textId="77777777" w:rsidR="00356884" w:rsidRPr="003F5AE2" w:rsidRDefault="00356884" w:rsidP="003F5AE2">
      <w:pPr>
        <w:pStyle w:val="BodyText"/>
        <w:spacing w:line="360" w:lineRule="auto"/>
        <w:jc w:val="left"/>
        <w:rPr>
          <w:rFonts w:ascii="Arial" w:hAnsi="Arial" w:cs="Arial"/>
          <w:sz w:val="28"/>
          <w:szCs w:val="28"/>
        </w:rPr>
      </w:pPr>
    </w:p>
    <w:p w14:paraId="483D2080" w14:textId="77777777" w:rsidR="00356884" w:rsidRPr="003F5AE2" w:rsidRDefault="00000000" w:rsidP="003F5AE2">
      <w:pPr>
        <w:pStyle w:val="BodyText"/>
        <w:spacing w:before="0" w:line="360" w:lineRule="auto"/>
        <w:ind w:right="502"/>
        <w:rPr>
          <w:rFonts w:ascii="Arial" w:hAnsi="Arial" w:cs="Arial"/>
          <w:sz w:val="28"/>
          <w:szCs w:val="28"/>
        </w:rPr>
      </w:pPr>
      <w:r w:rsidRPr="003F5AE2">
        <w:rPr>
          <w:rFonts w:ascii="Arial" w:hAnsi="Arial" w:cs="Arial"/>
          <w:sz w:val="28"/>
          <w:szCs w:val="28"/>
        </w:rPr>
        <w:t xml:space="preserve">Agriculture, being the primary livelihood for </w:t>
      </w:r>
      <w:r w:rsidR="00D5402D" w:rsidRPr="003F5AE2">
        <w:rPr>
          <w:rFonts w:ascii="Arial" w:hAnsi="Arial" w:cs="Arial"/>
          <w:sz w:val="28"/>
          <w:szCs w:val="28"/>
        </w:rPr>
        <w:t xml:space="preserve">a sizable </w:t>
      </w:r>
      <w:proofErr w:type="gramStart"/>
      <w:r w:rsidR="00D5402D" w:rsidRPr="003F5AE2">
        <w:rPr>
          <w:rFonts w:ascii="Arial" w:hAnsi="Arial" w:cs="Arial"/>
          <w:sz w:val="28"/>
          <w:szCs w:val="28"/>
        </w:rPr>
        <w:t>portion</w:t>
      </w:r>
      <w:proofErr w:type="gramEnd"/>
      <w:r w:rsidRPr="003F5AE2">
        <w:rPr>
          <w:rFonts w:ascii="Arial" w:hAnsi="Arial" w:cs="Arial"/>
          <w:sz w:val="28"/>
          <w:szCs w:val="28"/>
        </w:rPr>
        <w:t xml:space="preserve"> of the population, requires attention to sustainable practices. Encouraging organic farming, improving irrigation methods, and adopting crop diversification can enhance productivity while safeguarding soil health. Additionally, investing in agroforestry and promoting the cultivation of indigenous plant species can help in restoring ecological balance.</w:t>
      </w:r>
    </w:p>
    <w:p w14:paraId="6C14B0CE" w14:textId="77777777" w:rsidR="00356884" w:rsidRPr="003F5AE2" w:rsidRDefault="00356884" w:rsidP="003F5AE2">
      <w:pPr>
        <w:pStyle w:val="BodyText"/>
        <w:spacing w:line="360" w:lineRule="auto"/>
        <w:jc w:val="left"/>
        <w:rPr>
          <w:rFonts w:ascii="Arial" w:hAnsi="Arial" w:cs="Arial"/>
          <w:sz w:val="28"/>
          <w:szCs w:val="28"/>
        </w:rPr>
      </w:pPr>
    </w:p>
    <w:p w14:paraId="70CFB4A9" w14:textId="77777777" w:rsidR="00356884" w:rsidRPr="003F5AE2" w:rsidRDefault="00000000" w:rsidP="003F5AE2">
      <w:pPr>
        <w:pStyle w:val="BodyText"/>
        <w:spacing w:before="1" w:line="360" w:lineRule="auto"/>
        <w:ind w:right="503"/>
        <w:rPr>
          <w:rFonts w:ascii="Arial" w:hAnsi="Arial" w:cs="Arial"/>
          <w:sz w:val="28"/>
          <w:szCs w:val="28"/>
        </w:rPr>
      </w:pPr>
      <w:r w:rsidRPr="003F5AE2">
        <w:rPr>
          <w:rFonts w:ascii="Arial" w:hAnsi="Arial" w:cs="Arial"/>
          <w:sz w:val="28"/>
          <w:szCs w:val="28"/>
        </w:rPr>
        <w:t>The region's abundant water resources also hold promise for sustainable development. Harnessing these resources through</w:t>
      </w:r>
      <w:r w:rsidRPr="003F5AE2">
        <w:rPr>
          <w:rFonts w:ascii="Arial" w:hAnsi="Arial" w:cs="Arial"/>
          <w:spacing w:val="-3"/>
          <w:sz w:val="28"/>
          <w:szCs w:val="28"/>
        </w:rPr>
        <w:t xml:space="preserve"> </w:t>
      </w:r>
      <w:r w:rsidRPr="003F5AE2">
        <w:rPr>
          <w:rFonts w:ascii="Arial" w:hAnsi="Arial" w:cs="Arial"/>
          <w:sz w:val="28"/>
          <w:szCs w:val="28"/>
        </w:rPr>
        <w:t>small-scale</w:t>
      </w:r>
      <w:r w:rsidRPr="003F5AE2">
        <w:rPr>
          <w:rFonts w:ascii="Arial" w:hAnsi="Arial" w:cs="Arial"/>
          <w:spacing w:val="-4"/>
          <w:sz w:val="28"/>
          <w:szCs w:val="28"/>
        </w:rPr>
        <w:t xml:space="preserve"> </w:t>
      </w:r>
      <w:r w:rsidRPr="003F5AE2">
        <w:rPr>
          <w:rFonts w:ascii="Arial" w:hAnsi="Arial" w:cs="Arial"/>
          <w:sz w:val="28"/>
          <w:szCs w:val="28"/>
        </w:rPr>
        <w:t>hydroelectric</w:t>
      </w:r>
      <w:r w:rsidRPr="003F5AE2">
        <w:rPr>
          <w:rFonts w:ascii="Arial" w:hAnsi="Arial" w:cs="Arial"/>
          <w:spacing w:val="-3"/>
          <w:sz w:val="28"/>
          <w:szCs w:val="28"/>
        </w:rPr>
        <w:t xml:space="preserve"> </w:t>
      </w:r>
      <w:r w:rsidRPr="003F5AE2">
        <w:rPr>
          <w:rFonts w:ascii="Arial" w:hAnsi="Arial" w:cs="Arial"/>
          <w:sz w:val="28"/>
          <w:szCs w:val="28"/>
        </w:rPr>
        <w:t>projects</w:t>
      </w:r>
      <w:r w:rsidRPr="003F5AE2">
        <w:rPr>
          <w:rFonts w:ascii="Arial" w:hAnsi="Arial" w:cs="Arial"/>
          <w:spacing w:val="-3"/>
          <w:sz w:val="28"/>
          <w:szCs w:val="28"/>
        </w:rPr>
        <w:t xml:space="preserve"> </w:t>
      </w:r>
      <w:r w:rsidRPr="003F5AE2">
        <w:rPr>
          <w:rFonts w:ascii="Arial" w:hAnsi="Arial" w:cs="Arial"/>
          <w:sz w:val="28"/>
          <w:szCs w:val="28"/>
        </w:rPr>
        <w:t>can</w:t>
      </w:r>
      <w:r w:rsidRPr="003F5AE2">
        <w:rPr>
          <w:rFonts w:ascii="Arial" w:hAnsi="Arial" w:cs="Arial"/>
          <w:spacing w:val="-3"/>
          <w:sz w:val="28"/>
          <w:szCs w:val="28"/>
        </w:rPr>
        <w:t xml:space="preserve"> </w:t>
      </w:r>
      <w:r w:rsidRPr="003F5AE2">
        <w:rPr>
          <w:rFonts w:ascii="Arial" w:hAnsi="Arial" w:cs="Arial"/>
          <w:sz w:val="28"/>
          <w:szCs w:val="28"/>
        </w:rPr>
        <w:t>provide</w:t>
      </w:r>
      <w:r w:rsidRPr="003F5AE2">
        <w:rPr>
          <w:rFonts w:ascii="Arial" w:hAnsi="Arial" w:cs="Arial"/>
          <w:spacing w:val="-4"/>
          <w:sz w:val="28"/>
          <w:szCs w:val="28"/>
        </w:rPr>
        <w:t xml:space="preserve"> </w:t>
      </w:r>
      <w:r w:rsidRPr="003F5AE2">
        <w:rPr>
          <w:rFonts w:ascii="Arial" w:hAnsi="Arial" w:cs="Arial"/>
          <w:sz w:val="28"/>
          <w:szCs w:val="28"/>
        </w:rPr>
        <w:t xml:space="preserve">clean energy and reduce dependency on fossil fuels. Such projects, if implemented with careful planning and community involvement, can mitigate environmental </w:t>
      </w:r>
      <w:r w:rsidR="00D5402D" w:rsidRPr="003F5AE2">
        <w:rPr>
          <w:rFonts w:ascii="Arial" w:hAnsi="Arial" w:cs="Arial"/>
          <w:sz w:val="28"/>
          <w:szCs w:val="28"/>
        </w:rPr>
        <w:t>impacts,</w:t>
      </w:r>
      <w:r w:rsidRPr="003F5AE2">
        <w:rPr>
          <w:rFonts w:ascii="Arial" w:hAnsi="Arial" w:cs="Arial"/>
          <w:sz w:val="28"/>
          <w:szCs w:val="28"/>
        </w:rPr>
        <w:t xml:space="preserve"> and contribute to energy security.</w:t>
      </w:r>
    </w:p>
    <w:p w14:paraId="6B52B1E6" w14:textId="77777777" w:rsidR="00356884" w:rsidRPr="003F5AE2" w:rsidRDefault="00356884" w:rsidP="003F5AE2">
      <w:pPr>
        <w:pStyle w:val="BodyText"/>
        <w:spacing w:line="360" w:lineRule="auto"/>
        <w:jc w:val="left"/>
        <w:rPr>
          <w:rFonts w:ascii="Arial" w:hAnsi="Arial" w:cs="Arial"/>
          <w:sz w:val="28"/>
          <w:szCs w:val="28"/>
        </w:rPr>
      </w:pPr>
    </w:p>
    <w:p w14:paraId="5E7FC428" w14:textId="77777777" w:rsidR="00356884" w:rsidRPr="003F5AE2" w:rsidRDefault="00000000" w:rsidP="003F5AE2">
      <w:pPr>
        <w:pStyle w:val="BodyText"/>
        <w:spacing w:before="0" w:line="360" w:lineRule="auto"/>
        <w:ind w:left="110" w:right="501"/>
        <w:rPr>
          <w:rFonts w:ascii="Arial" w:hAnsi="Arial" w:cs="Arial"/>
          <w:sz w:val="28"/>
          <w:szCs w:val="28"/>
        </w:rPr>
      </w:pPr>
      <w:r w:rsidRPr="003F5AE2">
        <w:rPr>
          <w:rFonts w:ascii="Arial" w:hAnsi="Arial" w:cs="Arial"/>
          <w:sz w:val="28"/>
          <w:szCs w:val="28"/>
        </w:rPr>
        <w:t>Furthermore, education and awareness play a crucial role in fostering a culture of sustainability. Initiatives aimed at educating the youth and local communities about the importance of conservation and sustainable practices can have</w:t>
      </w:r>
      <w:r w:rsidRPr="003F5AE2">
        <w:rPr>
          <w:rFonts w:ascii="Arial" w:hAnsi="Arial" w:cs="Arial"/>
          <w:spacing w:val="66"/>
          <w:sz w:val="28"/>
          <w:szCs w:val="28"/>
        </w:rPr>
        <w:t xml:space="preserve"> </w:t>
      </w:r>
      <w:r w:rsidRPr="003F5AE2">
        <w:rPr>
          <w:rFonts w:ascii="Arial" w:hAnsi="Arial" w:cs="Arial"/>
          <w:sz w:val="28"/>
          <w:szCs w:val="28"/>
        </w:rPr>
        <w:t>a</w:t>
      </w:r>
      <w:r w:rsidRPr="003F5AE2">
        <w:rPr>
          <w:rFonts w:ascii="Arial" w:hAnsi="Arial" w:cs="Arial"/>
          <w:spacing w:val="65"/>
          <w:sz w:val="28"/>
          <w:szCs w:val="28"/>
        </w:rPr>
        <w:t xml:space="preserve"> </w:t>
      </w:r>
      <w:r w:rsidRPr="003F5AE2">
        <w:rPr>
          <w:rFonts w:ascii="Arial" w:hAnsi="Arial" w:cs="Arial"/>
          <w:sz w:val="28"/>
          <w:szCs w:val="28"/>
        </w:rPr>
        <w:t>lasting</w:t>
      </w:r>
      <w:r w:rsidRPr="003F5AE2">
        <w:rPr>
          <w:rFonts w:ascii="Arial" w:hAnsi="Arial" w:cs="Arial"/>
          <w:spacing w:val="66"/>
          <w:sz w:val="28"/>
          <w:szCs w:val="28"/>
        </w:rPr>
        <w:t xml:space="preserve"> </w:t>
      </w:r>
      <w:r w:rsidRPr="003F5AE2">
        <w:rPr>
          <w:rFonts w:ascii="Arial" w:hAnsi="Arial" w:cs="Arial"/>
          <w:sz w:val="28"/>
          <w:szCs w:val="28"/>
        </w:rPr>
        <w:t>impact.</w:t>
      </w:r>
      <w:r w:rsidRPr="003F5AE2">
        <w:rPr>
          <w:rFonts w:ascii="Arial" w:hAnsi="Arial" w:cs="Arial"/>
          <w:spacing w:val="65"/>
          <w:sz w:val="28"/>
          <w:szCs w:val="28"/>
        </w:rPr>
        <w:t xml:space="preserve"> </w:t>
      </w:r>
      <w:r w:rsidRPr="003F5AE2">
        <w:rPr>
          <w:rFonts w:ascii="Arial" w:hAnsi="Arial" w:cs="Arial"/>
          <w:sz w:val="28"/>
          <w:szCs w:val="28"/>
        </w:rPr>
        <w:t>Integrating</w:t>
      </w:r>
      <w:r w:rsidRPr="003F5AE2">
        <w:rPr>
          <w:rFonts w:ascii="Arial" w:hAnsi="Arial" w:cs="Arial"/>
          <w:spacing w:val="66"/>
          <w:sz w:val="28"/>
          <w:szCs w:val="28"/>
        </w:rPr>
        <w:t xml:space="preserve"> </w:t>
      </w:r>
      <w:r w:rsidRPr="003F5AE2">
        <w:rPr>
          <w:rFonts w:ascii="Arial" w:hAnsi="Arial" w:cs="Arial"/>
          <w:sz w:val="28"/>
          <w:szCs w:val="28"/>
        </w:rPr>
        <w:t>traditional</w:t>
      </w:r>
      <w:r w:rsidRPr="003F5AE2">
        <w:rPr>
          <w:rFonts w:ascii="Arial" w:hAnsi="Arial" w:cs="Arial"/>
          <w:spacing w:val="66"/>
          <w:sz w:val="28"/>
          <w:szCs w:val="28"/>
        </w:rPr>
        <w:t xml:space="preserve"> </w:t>
      </w:r>
      <w:r w:rsidRPr="003F5AE2">
        <w:rPr>
          <w:rFonts w:ascii="Arial" w:hAnsi="Arial" w:cs="Arial"/>
          <w:spacing w:val="-2"/>
          <w:sz w:val="28"/>
          <w:szCs w:val="28"/>
        </w:rPr>
        <w:t>knowledge</w:t>
      </w:r>
      <w:r w:rsidR="00AE7CB0" w:rsidRPr="003F5AE2">
        <w:rPr>
          <w:rFonts w:ascii="Arial" w:hAnsi="Arial" w:cs="Arial"/>
          <w:sz w:val="28"/>
          <w:szCs w:val="28"/>
        </w:rPr>
        <w:t xml:space="preserve"> </w:t>
      </w:r>
      <w:r w:rsidRPr="003F5AE2">
        <w:rPr>
          <w:rFonts w:ascii="Arial" w:hAnsi="Arial" w:cs="Arial"/>
          <w:sz w:val="28"/>
          <w:szCs w:val="28"/>
        </w:rPr>
        <w:t>with modern scientific approaches can lead to innovative solutions that are both effective and culturally relevant.</w:t>
      </w:r>
    </w:p>
    <w:p w14:paraId="66951942" w14:textId="77777777" w:rsidR="00356884" w:rsidRPr="003F5AE2" w:rsidRDefault="00356884" w:rsidP="003F5AE2">
      <w:pPr>
        <w:pStyle w:val="BodyText"/>
        <w:spacing w:line="360" w:lineRule="auto"/>
        <w:jc w:val="left"/>
        <w:rPr>
          <w:rFonts w:ascii="Arial" w:hAnsi="Arial" w:cs="Arial"/>
          <w:sz w:val="28"/>
          <w:szCs w:val="28"/>
        </w:rPr>
      </w:pPr>
    </w:p>
    <w:p w14:paraId="00F6D3F2"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role of government policies and international cooperation cannot </w:t>
      </w:r>
      <w:proofErr w:type="gramStart"/>
      <w:r w:rsidRPr="003F5AE2">
        <w:rPr>
          <w:rFonts w:ascii="Arial" w:hAnsi="Arial" w:cs="Arial"/>
          <w:sz w:val="28"/>
          <w:szCs w:val="28"/>
        </w:rPr>
        <w:t>be overlooked</w:t>
      </w:r>
      <w:proofErr w:type="gramEnd"/>
      <w:r w:rsidRPr="003F5AE2">
        <w:rPr>
          <w:rFonts w:ascii="Arial" w:hAnsi="Arial" w:cs="Arial"/>
          <w:sz w:val="28"/>
          <w:szCs w:val="28"/>
        </w:rPr>
        <w:t xml:space="preserve"> in this context. Formulating and enforcing regulations that protect natural resources, </w:t>
      </w:r>
      <w:proofErr w:type="spellStart"/>
      <w:r w:rsidR="00AE7CB0" w:rsidRPr="003F5AE2">
        <w:rPr>
          <w:rFonts w:ascii="Arial" w:hAnsi="Arial" w:cs="Arial"/>
          <w:sz w:val="28"/>
          <w:szCs w:val="28"/>
        </w:rPr>
        <w:t>incentivising</w:t>
      </w:r>
      <w:proofErr w:type="spellEnd"/>
      <w:r w:rsidRPr="003F5AE2">
        <w:rPr>
          <w:rFonts w:ascii="Arial" w:hAnsi="Arial" w:cs="Arial"/>
          <w:sz w:val="28"/>
          <w:szCs w:val="28"/>
        </w:rPr>
        <w:t xml:space="preserve"> sustainable practices, and</w:t>
      </w:r>
      <w:r w:rsidRPr="003F5AE2">
        <w:rPr>
          <w:rFonts w:ascii="Arial" w:hAnsi="Arial" w:cs="Arial"/>
          <w:spacing w:val="40"/>
          <w:sz w:val="28"/>
          <w:szCs w:val="28"/>
        </w:rPr>
        <w:t xml:space="preserve"> </w:t>
      </w:r>
      <w:proofErr w:type="gramStart"/>
      <w:r w:rsidRPr="003F5AE2">
        <w:rPr>
          <w:rFonts w:ascii="Arial" w:hAnsi="Arial" w:cs="Arial"/>
          <w:sz w:val="28"/>
          <w:szCs w:val="28"/>
        </w:rPr>
        <w:t>facilitating</w:t>
      </w:r>
      <w:proofErr w:type="gramEnd"/>
      <w:r w:rsidRPr="003F5AE2">
        <w:rPr>
          <w:rFonts w:ascii="Arial" w:hAnsi="Arial" w:cs="Arial"/>
          <w:sz w:val="28"/>
          <w:szCs w:val="28"/>
        </w:rPr>
        <w:t xml:space="preserve"> cross-border collaborations can drive progress. Additionally,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technology and innovation can offer new avenues for sustainable development, from renewable energy solutions to advanced </w:t>
      </w:r>
      <w:r w:rsidRPr="003F5AE2">
        <w:rPr>
          <w:rFonts w:ascii="Arial" w:hAnsi="Arial" w:cs="Arial"/>
          <w:sz w:val="28"/>
          <w:szCs w:val="28"/>
        </w:rPr>
        <w:lastRenderedPageBreak/>
        <w:t xml:space="preserve">agricultural </w:t>
      </w:r>
      <w:r w:rsidRPr="003F5AE2">
        <w:rPr>
          <w:rFonts w:ascii="Arial" w:hAnsi="Arial" w:cs="Arial"/>
          <w:spacing w:val="-2"/>
          <w:sz w:val="28"/>
          <w:szCs w:val="28"/>
        </w:rPr>
        <w:t>techniques.</w:t>
      </w:r>
    </w:p>
    <w:p w14:paraId="182D8BA9" w14:textId="77777777" w:rsidR="00356884" w:rsidRPr="003F5AE2" w:rsidRDefault="00356884" w:rsidP="003F5AE2">
      <w:pPr>
        <w:pStyle w:val="BodyText"/>
        <w:spacing w:line="360" w:lineRule="auto"/>
        <w:jc w:val="left"/>
        <w:rPr>
          <w:rFonts w:ascii="Arial" w:hAnsi="Arial" w:cs="Arial"/>
          <w:sz w:val="28"/>
          <w:szCs w:val="28"/>
        </w:rPr>
      </w:pPr>
    </w:p>
    <w:p w14:paraId="2653945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Sustainable development in </w:t>
      </w:r>
      <w:r w:rsidR="00F61270" w:rsidRPr="003F5AE2">
        <w:rPr>
          <w:rFonts w:ascii="Arial" w:hAnsi="Arial" w:cs="Arial"/>
          <w:sz w:val="28"/>
          <w:szCs w:val="28"/>
        </w:rPr>
        <w:t>Northeast</w:t>
      </w:r>
      <w:r w:rsidRPr="003F5AE2">
        <w:rPr>
          <w:rFonts w:ascii="Arial" w:hAnsi="Arial" w:cs="Arial"/>
          <w:sz w:val="28"/>
          <w:szCs w:val="28"/>
        </w:rPr>
        <w:t xml:space="preserve"> India is not merely</w:t>
      </w:r>
      <w:r w:rsidRPr="003F5AE2">
        <w:rPr>
          <w:rFonts w:ascii="Arial" w:hAnsi="Arial" w:cs="Arial"/>
          <w:spacing w:val="40"/>
          <w:sz w:val="28"/>
          <w:szCs w:val="28"/>
        </w:rPr>
        <w:t xml:space="preserve"> </w:t>
      </w:r>
      <w:r w:rsidRPr="003F5AE2">
        <w:rPr>
          <w:rFonts w:ascii="Arial" w:hAnsi="Arial" w:cs="Arial"/>
          <w:sz w:val="28"/>
          <w:szCs w:val="28"/>
        </w:rPr>
        <w:t xml:space="preserve">a policy </w:t>
      </w:r>
      <w:proofErr w:type="gramStart"/>
      <w:r w:rsidRPr="003F5AE2">
        <w:rPr>
          <w:rFonts w:ascii="Arial" w:hAnsi="Arial" w:cs="Arial"/>
          <w:sz w:val="28"/>
          <w:szCs w:val="28"/>
        </w:rPr>
        <w:t>objective</w:t>
      </w:r>
      <w:proofErr w:type="gramEnd"/>
      <w:r w:rsidRPr="003F5AE2">
        <w:rPr>
          <w:rFonts w:ascii="Arial" w:hAnsi="Arial" w:cs="Arial"/>
          <w:sz w:val="28"/>
          <w:szCs w:val="28"/>
        </w:rPr>
        <w:t xml:space="preserve"> but a necessity for the well-being of its people and the preservation of its natural heritage. By valuing and integrating traditional wisdom with contemporary approaches, and fostering a collective commitment to sustainability, the region can pave the way for a future where development and conservation go hand in hand.</w:t>
      </w:r>
    </w:p>
    <w:p w14:paraId="6F6E6039" w14:textId="77777777" w:rsidR="00356884" w:rsidRPr="003F5AE2" w:rsidRDefault="00356884" w:rsidP="003F5AE2">
      <w:pPr>
        <w:spacing w:line="360" w:lineRule="auto"/>
        <w:rPr>
          <w:rFonts w:ascii="Arial" w:hAnsi="Arial" w:cs="Arial"/>
          <w:sz w:val="28"/>
          <w:szCs w:val="28"/>
        </w:rPr>
        <w:sectPr w:rsidR="00356884" w:rsidRPr="003F5AE2">
          <w:pgSz w:w="11906" w:h="16838"/>
          <w:pgMar w:top="1040" w:right="740" w:bottom="1120" w:left="740" w:header="0" w:footer="923" w:gutter="0"/>
          <w:cols w:space="720"/>
        </w:sectPr>
      </w:pPr>
    </w:p>
    <w:p w14:paraId="786E5D02" w14:textId="77777777" w:rsidR="00936894" w:rsidRPr="003F5AE2" w:rsidRDefault="00936894" w:rsidP="003F5AE2">
      <w:pPr>
        <w:pStyle w:val="Heading1"/>
        <w:spacing w:line="360" w:lineRule="auto"/>
        <w:ind w:left="0" w:right="578"/>
        <w:jc w:val="center"/>
        <w:rPr>
          <w:rFonts w:ascii="Arial" w:hAnsi="Arial" w:cs="Arial"/>
          <w:b w:val="0"/>
          <w:bCs w:val="0"/>
          <w:sz w:val="28"/>
          <w:szCs w:val="28"/>
        </w:rPr>
      </w:pPr>
      <w:bookmarkStart w:id="6" w:name="_bookmark14"/>
      <w:bookmarkEnd w:id="6"/>
      <w:r w:rsidRPr="003F5AE2">
        <w:rPr>
          <w:rFonts w:ascii="Arial" w:hAnsi="Arial" w:cs="Arial"/>
          <w:b w:val="0"/>
          <w:bCs w:val="0"/>
          <w:sz w:val="28"/>
          <w:szCs w:val="28"/>
        </w:rPr>
        <w:lastRenderedPageBreak/>
        <w:t>Chapter 1</w:t>
      </w:r>
      <w:r w:rsidR="008F52C7" w:rsidRPr="003F5AE2">
        <w:rPr>
          <w:rFonts w:ascii="Arial" w:hAnsi="Arial" w:cs="Arial"/>
          <w:b w:val="0"/>
          <w:bCs w:val="0"/>
          <w:sz w:val="28"/>
          <w:szCs w:val="28"/>
        </w:rPr>
        <w:t>4</w:t>
      </w:r>
    </w:p>
    <w:p w14:paraId="3CF30658" w14:textId="77777777" w:rsidR="00EC10DA" w:rsidRPr="005D0DE8" w:rsidRDefault="00EC10DA" w:rsidP="003F5AE2">
      <w:pPr>
        <w:pStyle w:val="BodyText"/>
        <w:spacing w:line="360" w:lineRule="auto"/>
        <w:ind w:right="107"/>
        <w:jc w:val="center"/>
        <w:rPr>
          <w:rFonts w:ascii="Arial" w:hAnsi="Arial" w:cs="Arial"/>
          <w:b/>
          <w:bCs/>
          <w:sz w:val="28"/>
          <w:szCs w:val="28"/>
        </w:rPr>
      </w:pPr>
      <w:r w:rsidRPr="005D0DE8">
        <w:rPr>
          <w:rFonts w:ascii="Arial" w:hAnsi="Arial" w:cs="Arial"/>
          <w:b/>
          <w:bCs/>
          <w:sz w:val="28"/>
          <w:szCs w:val="28"/>
        </w:rPr>
        <w:t>Northeast India: A Comprehensive Analysis of Demographics, Economy, Agriculture, and Education</w:t>
      </w:r>
    </w:p>
    <w:p w14:paraId="007B9F48" w14:textId="77777777" w:rsidR="005B404A" w:rsidRPr="005B404A" w:rsidRDefault="005B404A" w:rsidP="005B404A">
      <w:pPr>
        <w:pStyle w:val="Heading1"/>
        <w:spacing w:line="276" w:lineRule="auto"/>
        <w:rPr>
          <w:rFonts w:ascii="Arial" w:eastAsia="Times New Roman" w:hAnsi="Arial" w:cs="Arial"/>
          <w:sz w:val="28"/>
          <w:szCs w:val="28"/>
          <w:lang w:val="en-IN" w:eastAsia="en-GB"/>
        </w:rPr>
      </w:pPr>
      <w:r w:rsidRPr="005B404A">
        <w:rPr>
          <w:rFonts w:ascii="Arial" w:hAnsi="Arial" w:cs="Arial"/>
          <w:sz w:val="28"/>
          <w:szCs w:val="28"/>
        </w:rPr>
        <w:t>Northeast India: A Journey Through Land, People, and Progress</w:t>
      </w:r>
    </w:p>
    <w:p w14:paraId="219A4FB2"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In the eastern corner of India, where mountains meet plains and rivers carve ancient paths, lies a land of remarkable diversity—Northeast India. This tapestry of eight states—Arunachal Pradesh, Assam, Manipur, Meghalaya, Mizoram, Nagaland, Sikkim, and Tripura—tells a story of resilience, cultural richness, and untapped potential.</w:t>
      </w:r>
    </w:p>
    <w:p w14:paraId="37F01E88" w14:textId="77777777" w:rsidR="005B404A" w:rsidRPr="005B404A" w:rsidRDefault="005B404A" w:rsidP="005B404A">
      <w:pPr>
        <w:pStyle w:val="Heading2"/>
        <w:spacing w:line="276" w:lineRule="auto"/>
        <w:ind w:left="0"/>
        <w:jc w:val="left"/>
        <w:rPr>
          <w:rFonts w:ascii="Arial" w:hAnsi="Arial" w:cs="Arial"/>
          <w:sz w:val="28"/>
          <w:szCs w:val="28"/>
        </w:rPr>
      </w:pPr>
      <w:r w:rsidRPr="005B404A">
        <w:rPr>
          <w:rFonts w:ascii="Arial" w:hAnsi="Arial" w:cs="Arial"/>
          <w:sz w:val="28"/>
          <w:szCs w:val="28"/>
        </w:rPr>
        <w:t xml:space="preserve">A Land of </w:t>
      </w:r>
      <w:proofErr w:type="gramStart"/>
      <w:r w:rsidRPr="005B404A">
        <w:rPr>
          <w:rFonts w:ascii="Arial" w:hAnsi="Arial" w:cs="Arial"/>
          <w:sz w:val="28"/>
          <w:szCs w:val="28"/>
        </w:rPr>
        <w:t>Many</w:t>
      </w:r>
      <w:proofErr w:type="gramEnd"/>
      <w:r w:rsidRPr="005B404A">
        <w:rPr>
          <w:rFonts w:ascii="Arial" w:hAnsi="Arial" w:cs="Arial"/>
          <w:sz w:val="28"/>
          <w:szCs w:val="28"/>
        </w:rPr>
        <w:t xml:space="preserve"> Faces</w:t>
      </w:r>
    </w:p>
    <w:p w14:paraId="11D01599"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Walking through the region's villages and towns, one encounters a population as diverse as the landscape itself. Nearly 46 million people call this region home, with Assam's bustling communities accounting for a stunning 78% of the population. By contrast, Sikkim's valleys and mountainsides shelter just 690,000 souls, making it the least populated state in this </w:t>
      </w:r>
      <w:proofErr w:type="spellStart"/>
      <w:r w:rsidRPr="005B404A">
        <w:rPr>
          <w:rFonts w:ascii="Arial" w:hAnsi="Arial" w:cs="Arial"/>
          <w:sz w:val="28"/>
          <w:szCs w:val="28"/>
        </w:rPr>
        <w:t>colorful</w:t>
      </w:r>
      <w:proofErr w:type="spellEnd"/>
      <w:r w:rsidRPr="005B404A">
        <w:rPr>
          <w:rFonts w:ascii="Arial" w:hAnsi="Arial" w:cs="Arial"/>
          <w:sz w:val="28"/>
          <w:szCs w:val="28"/>
        </w:rPr>
        <w:t xml:space="preserve"> mosaic.</w:t>
      </w:r>
    </w:p>
    <w:p w14:paraId="76D943B4"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The people of Northeast India are predominantly young, with nearly two-thirds of the population in their productive years. Unlike many parts of India, the gender balance here tells a more equitable story—in Manipur, for instance, you'll find 985 women for every 1,000 men, a testament to the region's unique social fabric.</w:t>
      </w:r>
    </w:p>
    <w:p w14:paraId="08074848"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Despite growing urbanization, the Northeast remains a land where rural life predominates. Three-quarters of its people live in villages nestled among hills, forests, and fertile plains. Only Mizoram bucks this trend, with more than half its population living in urban </w:t>
      </w:r>
      <w:proofErr w:type="spellStart"/>
      <w:r w:rsidRPr="005B404A">
        <w:rPr>
          <w:rFonts w:ascii="Arial" w:hAnsi="Arial" w:cs="Arial"/>
          <w:sz w:val="28"/>
          <w:szCs w:val="28"/>
        </w:rPr>
        <w:t>centers</w:t>
      </w:r>
      <w:proofErr w:type="spellEnd"/>
      <w:r w:rsidRPr="005B404A">
        <w:rPr>
          <w:rFonts w:ascii="Arial" w:hAnsi="Arial" w:cs="Arial"/>
          <w:sz w:val="28"/>
          <w:szCs w:val="28"/>
        </w:rPr>
        <w:t>.</w:t>
      </w:r>
    </w:p>
    <w:p w14:paraId="1A6C9740" w14:textId="77777777" w:rsidR="005B404A" w:rsidRPr="005B404A" w:rsidRDefault="005B404A" w:rsidP="005B404A">
      <w:pPr>
        <w:pStyle w:val="Heading2"/>
        <w:spacing w:line="276" w:lineRule="auto"/>
        <w:ind w:left="0"/>
        <w:jc w:val="left"/>
        <w:rPr>
          <w:rFonts w:ascii="Arial" w:hAnsi="Arial" w:cs="Arial"/>
          <w:sz w:val="28"/>
          <w:szCs w:val="28"/>
        </w:rPr>
      </w:pPr>
      <w:r w:rsidRPr="005B404A">
        <w:rPr>
          <w:rFonts w:ascii="Arial" w:hAnsi="Arial" w:cs="Arial"/>
          <w:sz w:val="28"/>
          <w:szCs w:val="28"/>
        </w:rPr>
        <w:t>The Economic Landscape</w:t>
      </w:r>
    </w:p>
    <w:p w14:paraId="52F3225A"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Travel through the region's economic landscape and you'll discover a territory finding its footing in modern India. The combined economic output reaches nearly 6 trillion rupees, with Assam generating the lion's share. Yet this prosperity isn't evenly distributed—per capita income ranges from about 96,000 rupees in Assam to nearly 130,000 rupees in Tripura.</w:t>
      </w:r>
    </w:p>
    <w:p w14:paraId="5479C810"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The Northeast's economy reflects its transitional nature. Traditional agriculture still employs almost half the workforce and contributes a significant portion to the </w:t>
      </w:r>
      <w:r w:rsidRPr="005B404A">
        <w:rPr>
          <w:rFonts w:ascii="Arial" w:hAnsi="Arial" w:cs="Arial"/>
          <w:sz w:val="28"/>
          <w:szCs w:val="28"/>
        </w:rPr>
        <w:lastRenderedPageBreak/>
        <w:t xml:space="preserve">economy. But change is evident as services now make up 40% of the economic output, </w:t>
      </w:r>
      <w:proofErr w:type="spellStart"/>
      <w:r w:rsidRPr="005B404A">
        <w:rPr>
          <w:rFonts w:ascii="Arial" w:hAnsi="Arial" w:cs="Arial"/>
          <w:sz w:val="28"/>
          <w:szCs w:val="28"/>
        </w:rPr>
        <w:t>signaling</w:t>
      </w:r>
      <w:proofErr w:type="spellEnd"/>
      <w:r w:rsidRPr="005B404A">
        <w:rPr>
          <w:rFonts w:ascii="Arial" w:hAnsi="Arial" w:cs="Arial"/>
          <w:sz w:val="28"/>
          <w:szCs w:val="28"/>
        </w:rPr>
        <w:t xml:space="preserve"> a gradual shift from field to office.</w:t>
      </w:r>
    </w:p>
    <w:p w14:paraId="5EFCE0D5"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In the marketplaces and workplaces, women play a crucial role, with female </w:t>
      </w:r>
      <w:proofErr w:type="spellStart"/>
      <w:r w:rsidRPr="005B404A">
        <w:rPr>
          <w:rFonts w:ascii="Arial" w:hAnsi="Arial" w:cs="Arial"/>
          <w:sz w:val="28"/>
          <w:szCs w:val="28"/>
        </w:rPr>
        <w:t>labor</w:t>
      </w:r>
      <w:proofErr w:type="spellEnd"/>
      <w:r w:rsidRPr="005B404A">
        <w:rPr>
          <w:rFonts w:ascii="Arial" w:hAnsi="Arial" w:cs="Arial"/>
          <w:sz w:val="28"/>
          <w:szCs w:val="28"/>
        </w:rPr>
        <w:t xml:space="preserve"> participation at 43%—significantly higher than many other Indian regions. This speaks to the traditional egalitarian structures of many Northeastern societies.</w:t>
      </w:r>
    </w:p>
    <w:p w14:paraId="264A2F1C" w14:textId="77777777" w:rsidR="005B404A" w:rsidRPr="005B404A" w:rsidRDefault="005B404A" w:rsidP="005B404A">
      <w:pPr>
        <w:pStyle w:val="Heading2"/>
        <w:spacing w:line="276" w:lineRule="auto"/>
        <w:ind w:left="0"/>
        <w:jc w:val="left"/>
        <w:rPr>
          <w:rFonts w:ascii="Arial" w:hAnsi="Arial" w:cs="Arial"/>
          <w:sz w:val="28"/>
          <w:szCs w:val="28"/>
        </w:rPr>
      </w:pPr>
      <w:r w:rsidRPr="005B404A">
        <w:rPr>
          <w:rFonts w:ascii="Arial" w:hAnsi="Arial" w:cs="Arial"/>
          <w:sz w:val="28"/>
          <w:szCs w:val="28"/>
        </w:rPr>
        <w:t xml:space="preserve">Fields of </w:t>
      </w:r>
      <w:proofErr w:type="gramStart"/>
      <w:r w:rsidRPr="005B404A">
        <w:rPr>
          <w:rFonts w:ascii="Arial" w:hAnsi="Arial" w:cs="Arial"/>
          <w:sz w:val="28"/>
          <w:szCs w:val="28"/>
        </w:rPr>
        <w:t>Plenty</w:t>
      </w:r>
      <w:proofErr w:type="gramEnd"/>
    </w:p>
    <w:p w14:paraId="06FE15F3"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Journey through the countryside and you'll witness agriculture that adapts to challenging terrain. Farmers cultivate 5.4 million hectares of land, growing everything from staple grains to exotic fruits. Rice fields dominate the landscape, particularly in Assam and Tripura, while tea plantations—employing over 850,000 workers—carpet the hills with their distinctive emerald hue.</w:t>
      </w:r>
    </w:p>
    <w:p w14:paraId="5C9CB769"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The region has embraced its comparative advantage in horticulture, with pineapples, citrus fruits, and bananas thriving in its climate. Farmers are increasingly looking beyond traditional practices, though irrigation remains a challenge with only about a quarter of agricultural land receiving adequate water supply.</w:t>
      </w:r>
    </w:p>
    <w:p w14:paraId="03351077" w14:textId="77777777" w:rsidR="005B404A" w:rsidRPr="005B404A" w:rsidRDefault="005B404A" w:rsidP="005B404A">
      <w:pPr>
        <w:pStyle w:val="Heading2"/>
        <w:spacing w:line="276" w:lineRule="auto"/>
        <w:ind w:left="0"/>
        <w:jc w:val="left"/>
        <w:rPr>
          <w:rFonts w:ascii="Arial" w:hAnsi="Arial" w:cs="Arial"/>
          <w:sz w:val="28"/>
          <w:szCs w:val="28"/>
        </w:rPr>
      </w:pPr>
      <w:r w:rsidRPr="005B404A">
        <w:rPr>
          <w:rFonts w:ascii="Arial" w:hAnsi="Arial" w:cs="Arial"/>
          <w:sz w:val="28"/>
          <w:szCs w:val="28"/>
        </w:rPr>
        <w:t>Classrooms and Beyond</w:t>
      </w:r>
    </w:p>
    <w:p w14:paraId="25C54620"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In schools throughout the Northeast, a transformation is underway. Nearly 79% of the population is literate, with Mizoram leading at an impressive 91.3%. Though gender gaps persist, with male literacy at 84.2% compared to female literacy at 73.6%, the difference is narrowing with each passing year.</w:t>
      </w:r>
    </w:p>
    <w:p w14:paraId="1C200981"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The landscape of higher education is expanding rapidly, with 67 universities and nearly 1,000 colleges dotting the region. Still, only about one in five young people pursues higher education, suggesting room for growth. Technical education is making inroads, with 245 institutions training 48,000 students annually, though employment outcomes remain a concern.</w:t>
      </w:r>
    </w:p>
    <w:p w14:paraId="1419561C"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In elementary schools, </w:t>
      </w:r>
      <w:proofErr w:type="spellStart"/>
      <w:r w:rsidRPr="005B404A">
        <w:rPr>
          <w:rFonts w:ascii="Arial" w:hAnsi="Arial" w:cs="Arial"/>
          <w:sz w:val="28"/>
          <w:szCs w:val="28"/>
        </w:rPr>
        <w:t>enrollment</w:t>
      </w:r>
      <w:proofErr w:type="spellEnd"/>
      <w:r w:rsidRPr="005B404A">
        <w:rPr>
          <w:rFonts w:ascii="Arial" w:hAnsi="Arial" w:cs="Arial"/>
          <w:sz w:val="28"/>
          <w:szCs w:val="28"/>
        </w:rPr>
        <w:t xml:space="preserve"> has reached impressive levels, with 96% of children attending school. However, nearly 18% drop out before completing their education—a testament to persistent challenges in educational continuity.</w:t>
      </w:r>
    </w:p>
    <w:p w14:paraId="2B092526" w14:textId="77777777" w:rsidR="005B404A" w:rsidRPr="005B404A" w:rsidRDefault="005B404A" w:rsidP="005B404A">
      <w:pPr>
        <w:pStyle w:val="Heading2"/>
        <w:spacing w:line="276" w:lineRule="auto"/>
        <w:ind w:left="0"/>
        <w:jc w:val="left"/>
        <w:rPr>
          <w:rFonts w:ascii="Arial" w:hAnsi="Arial" w:cs="Arial"/>
          <w:sz w:val="28"/>
          <w:szCs w:val="28"/>
        </w:rPr>
      </w:pPr>
      <w:r w:rsidRPr="005B404A">
        <w:rPr>
          <w:rFonts w:ascii="Arial" w:hAnsi="Arial" w:cs="Arial"/>
          <w:sz w:val="28"/>
          <w:szCs w:val="28"/>
        </w:rPr>
        <w:t>Voices from the Ground</w:t>
      </w:r>
    </w:p>
    <w:p w14:paraId="18E2E665"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To truly understand Northeast India, one must listen to its people. Ranjit Borthakur, an Assamese artisan, shares stories of ancestral craft as his fingers deftly weave </w:t>
      </w:r>
      <w:r w:rsidRPr="005B404A">
        <w:rPr>
          <w:rFonts w:ascii="Arial" w:hAnsi="Arial" w:cs="Arial"/>
          <w:sz w:val="28"/>
          <w:szCs w:val="28"/>
        </w:rPr>
        <w:lastRenderedPageBreak/>
        <w:t>traditional textiles. "Each thread tells a story," he says, his pride evident as he describes how his work preserves cultural heritage while feeding his family.</w:t>
      </w:r>
    </w:p>
    <w:p w14:paraId="53AD5E06"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In Meghalaya, schoolteacher Susan </w:t>
      </w:r>
      <w:proofErr w:type="spellStart"/>
      <w:r w:rsidRPr="005B404A">
        <w:rPr>
          <w:rFonts w:ascii="Arial" w:hAnsi="Arial" w:cs="Arial"/>
          <w:sz w:val="28"/>
          <w:szCs w:val="28"/>
        </w:rPr>
        <w:t>Wandaphisha</w:t>
      </w:r>
      <w:proofErr w:type="spellEnd"/>
      <w:r w:rsidRPr="005B404A">
        <w:rPr>
          <w:rFonts w:ascii="Arial" w:hAnsi="Arial" w:cs="Arial"/>
          <w:sz w:val="28"/>
          <w:szCs w:val="28"/>
        </w:rPr>
        <w:t xml:space="preserve"> brings local folklore into her classroom, creating an educational experience that </w:t>
      </w:r>
      <w:proofErr w:type="spellStart"/>
      <w:r w:rsidRPr="005B404A">
        <w:rPr>
          <w:rFonts w:ascii="Arial" w:hAnsi="Arial" w:cs="Arial"/>
          <w:sz w:val="28"/>
          <w:szCs w:val="28"/>
        </w:rPr>
        <w:t>honors</w:t>
      </w:r>
      <w:proofErr w:type="spellEnd"/>
      <w:r w:rsidRPr="005B404A">
        <w:rPr>
          <w:rFonts w:ascii="Arial" w:hAnsi="Arial" w:cs="Arial"/>
          <w:sz w:val="28"/>
          <w:szCs w:val="28"/>
        </w:rPr>
        <w:t xml:space="preserve"> identity while building academic skills. "Education should root our children in their culture while giving them wings to soar," she explains.</w:t>
      </w:r>
    </w:p>
    <w:p w14:paraId="3CFCE1E6"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The region's capacity for integration shines through in Tshering's story—a Tibetan refugee who found a new home in Arunachal Pradesh. Despite displacement, he's built a life that blends his Tibetan heritage with local customs, exemplifying the Northeast's remarkable capacity for cultural synthesis.</w:t>
      </w:r>
    </w:p>
    <w:p w14:paraId="4C73069A"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Entrepreneurship finds expression in </w:t>
      </w:r>
      <w:proofErr w:type="spellStart"/>
      <w:r w:rsidRPr="005B404A">
        <w:rPr>
          <w:rFonts w:ascii="Arial" w:hAnsi="Arial" w:cs="Arial"/>
          <w:sz w:val="28"/>
          <w:szCs w:val="28"/>
        </w:rPr>
        <w:t>Ayunla</w:t>
      </w:r>
      <w:proofErr w:type="spellEnd"/>
      <w:r w:rsidRPr="005B404A">
        <w:rPr>
          <w:rFonts w:ascii="Arial" w:hAnsi="Arial" w:cs="Arial"/>
          <w:sz w:val="28"/>
          <w:szCs w:val="28"/>
        </w:rPr>
        <w:t xml:space="preserve"> Ao's story from Nagaland. This young businesswoman has reimagined traditional Naga cuisine for contemporary palates, creating economic opportunities while preserving culinary traditions. "Our food tells our story," she insists, "and I want that story to reach far and wide."</w:t>
      </w:r>
    </w:p>
    <w:p w14:paraId="73D117CF" w14:textId="77777777" w:rsidR="005B404A" w:rsidRPr="005B404A" w:rsidRDefault="005B404A" w:rsidP="005B404A">
      <w:pPr>
        <w:pStyle w:val="Heading2"/>
        <w:spacing w:line="276" w:lineRule="auto"/>
        <w:ind w:left="0"/>
        <w:jc w:val="left"/>
        <w:rPr>
          <w:rFonts w:ascii="Arial" w:hAnsi="Arial" w:cs="Arial"/>
          <w:sz w:val="28"/>
          <w:szCs w:val="28"/>
        </w:rPr>
      </w:pPr>
      <w:r w:rsidRPr="005B404A">
        <w:rPr>
          <w:rFonts w:ascii="Arial" w:hAnsi="Arial" w:cs="Arial"/>
          <w:sz w:val="28"/>
          <w:szCs w:val="28"/>
        </w:rPr>
        <w:t>A Tapestry of Policies</w:t>
      </w:r>
    </w:p>
    <w:p w14:paraId="378B668C"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The Northeast's development journey is supported by numerous policies aimed at balancing growth with cultural preservation. The Northeastern Region Vision 2020 set ambitious targets for economic growth, while the North East Industrial Development Scheme offers substantial incentives to businesses willing to invest in the region.</w:t>
      </w:r>
    </w:p>
    <w:p w14:paraId="79E9D68F"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The Act East Policy recognizes the region's strategic location as India's gateway to Southeast Asia, investing in connectivity projects like the India-Myanmar-Thailand Trilateral Highway. Educational initiatives focus on preserving indigenous languages while expanding access to quality education.</w:t>
      </w:r>
    </w:p>
    <w:p w14:paraId="1AD913A7"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Digital connectivity is transforming remote communities through initiatives like Digital North East Vision 2022, while sector-specific policies support bamboo cultivation, tourism development, and textile production—all industries rooted in the region's traditional strengths.</w:t>
      </w:r>
    </w:p>
    <w:p w14:paraId="14D3B022" w14:textId="77777777" w:rsidR="005B404A" w:rsidRPr="005B404A" w:rsidRDefault="005B404A" w:rsidP="005B404A">
      <w:pPr>
        <w:pStyle w:val="Heading2"/>
        <w:spacing w:line="276" w:lineRule="auto"/>
        <w:ind w:left="0"/>
        <w:jc w:val="left"/>
        <w:rPr>
          <w:rFonts w:ascii="Arial" w:hAnsi="Arial" w:cs="Arial"/>
          <w:sz w:val="28"/>
          <w:szCs w:val="28"/>
        </w:rPr>
      </w:pPr>
      <w:r w:rsidRPr="005B404A">
        <w:rPr>
          <w:rFonts w:ascii="Arial" w:hAnsi="Arial" w:cs="Arial"/>
          <w:sz w:val="28"/>
          <w:szCs w:val="28"/>
        </w:rPr>
        <w:t>Challenges and Opportunities</w:t>
      </w:r>
    </w:p>
    <w:p w14:paraId="1818C040"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Like a river facing boulders yet finding its path, Northeast India navigates significant challenges. Uneven development, limited industrialization, and infrastructure gaps </w:t>
      </w:r>
      <w:r w:rsidRPr="005B404A">
        <w:rPr>
          <w:rFonts w:ascii="Arial" w:hAnsi="Arial" w:cs="Arial"/>
          <w:sz w:val="28"/>
          <w:szCs w:val="28"/>
        </w:rPr>
        <w:lastRenderedPageBreak/>
        <w:t>hinder economic growth. Small agricultural landholdings and limited market access constrain farming potential, while educational quality varies widely across states.</w:t>
      </w:r>
    </w:p>
    <w:p w14:paraId="08941E10"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Yet these challenges exist alongside remarkable opportunities. The region's young workforce, cultural diversity, and natural resource abundance create a foundation for sustainable development. Tourism potential remains largely untapped, while international trade opportunities await due to the region's strategic location.</w:t>
      </w:r>
    </w:p>
    <w:p w14:paraId="3551F1E1" w14:textId="77777777" w:rsidR="005B404A" w:rsidRPr="005B404A" w:rsidRDefault="005B404A" w:rsidP="005B404A">
      <w:pPr>
        <w:pStyle w:val="Heading2"/>
        <w:spacing w:line="276" w:lineRule="auto"/>
        <w:ind w:left="0"/>
        <w:jc w:val="left"/>
        <w:rPr>
          <w:rFonts w:ascii="Arial" w:hAnsi="Arial" w:cs="Arial"/>
          <w:sz w:val="28"/>
          <w:szCs w:val="28"/>
        </w:rPr>
      </w:pPr>
      <w:r w:rsidRPr="005B404A">
        <w:rPr>
          <w:rFonts w:ascii="Arial" w:hAnsi="Arial" w:cs="Arial"/>
          <w:sz w:val="28"/>
          <w:szCs w:val="28"/>
        </w:rPr>
        <w:t>The Road Ahead</w:t>
      </w:r>
    </w:p>
    <w:p w14:paraId="23B902B5"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As dawn breaks over the hills of the Northeast, it illuminates a region poised at a crucial juncture. Short-term initiatives focus on infrastructure development, agricultural support, and improved educational facilities. Medium-term plans envision industrial clusters, modernized agriculture, and educational reform.</w:t>
      </w:r>
    </w:p>
    <w:p w14:paraId="0BA9958D"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The long-term vision encompasses sustainable development that preserves the region's unique ecological and cultural heritage while fully integrating it into national and international economies. Success will require collaboration between governments, communities, and private stakeholders, underpinned by respect for the region's distinctive identity.</w:t>
      </w:r>
    </w:p>
    <w:p w14:paraId="03DAF3C1"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 xml:space="preserve">Northeast India stands not as a periphery but as a potential bridge—between India and Southeast Asia, between tradition and modernity, between preservation and progress. Its journey embodies the complexity and promise of development that </w:t>
      </w:r>
      <w:proofErr w:type="spellStart"/>
      <w:r w:rsidRPr="005B404A">
        <w:rPr>
          <w:rFonts w:ascii="Arial" w:hAnsi="Arial" w:cs="Arial"/>
          <w:sz w:val="28"/>
          <w:szCs w:val="28"/>
        </w:rPr>
        <w:t>honors</w:t>
      </w:r>
      <w:proofErr w:type="spellEnd"/>
      <w:r w:rsidRPr="005B404A">
        <w:rPr>
          <w:rFonts w:ascii="Arial" w:hAnsi="Arial" w:cs="Arial"/>
          <w:sz w:val="28"/>
          <w:szCs w:val="28"/>
        </w:rPr>
        <w:t xml:space="preserve"> the past while embracing the future.</w:t>
      </w:r>
    </w:p>
    <w:p w14:paraId="01C5E911" w14:textId="77777777" w:rsidR="005B404A" w:rsidRPr="005B404A" w:rsidRDefault="005B404A" w:rsidP="005B404A">
      <w:pPr>
        <w:pStyle w:val="NormalWeb"/>
        <w:spacing w:line="276" w:lineRule="auto"/>
        <w:rPr>
          <w:rFonts w:ascii="Arial" w:hAnsi="Arial" w:cs="Arial"/>
          <w:sz w:val="28"/>
          <w:szCs w:val="28"/>
        </w:rPr>
      </w:pPr>
      <w:r w:rsidRPr="005B404A">
        <w:rPr>
          <w:rFonts w:ascii="Arial" w:hAnsi="Arial" w:cs="Arial"/>
          <w:sz w:val="28"/>
          <w:szCs w:val="28"/>
        </w:rPr>
        <w:t>In the words of a cultural anthropologist who has studied the region extensively: "The Northeast doesn't just preserve culture—it shows how cultures can evolve and thrive in dialogue with each other. This may be its greatest lesson for India and the world."</w:t>
      </w:r>
    </w:p>
    <w:p w14:paraId="1CC9124F" w14:textId="77777777" w:rsidR="00356884" w:rsidRPr="005B404A" w:rsidRDefault="00356884" w:rsidP="005B404A">
      <w:pPr>
        <w:pStyle w:val="BodyText"/>
        <w:spacing w:before="10" w:line="276" w:lineRule="auto"/>
        <w:jc w:val="left"/>
        <w:rPr>
          <w:rFonts w:ascii="Arial" w:hAnsi="Arial" w:cs="Arial"/>
          <w:sz w:val="28"/>
          <w:szCs w:val="28"/>
        </w:rPr>
      </w:pPr>
    </w:p>
    <w:p w14:paraId="68D01B4A" w14:textId="77777777" w:rsidR="00356884" w:rsidRPr="005B404A" w:rsidRDefault="00356884" w:rsidP="005B404A">
      <w:pPr>
        <w:pStyle w:val="BodyText"/>
        <w:spacing w:before="0" w:line="276" w:lineRule="auto"/>
        <w:jc w:val="left"/>
        <w:rPr>
          <w:rFonts w:ascii="Arial" w:hAnsi="Arial" w:cs="Arial"/>
          <w:sz w:val="28"/>
          <w:szCs w:val="28"/>
        </w:rPr>
      </w:pPr>
    </w:p>
    <w:p w14:paraId="12B3E7BD" w14:textId="77777777" w:rsidR="00356884" w:rsidRPr="003F5AE2" w:rsidRDefault="00EC10DA" w:rsidP="003F5AE2">
      <w:pPr>
        <w:pStyle w:val="BodyText"/>
        <w:spacing w:before="1" w:line="360" w:lineRule="auto"/>
        <w:jc w:val="left"/>
        <w:rPr>
          <w:rFonts w:ascii="Arial" w:hAnsi="Arial" w:cs="Arial"/>
          <w:sz w:val="28"/>
          <w:szCs w:val="28"/>
        </w:rPr>
      </w:pPr>
      <w:r w:rsidRPr="003F5AE2">
        <w:rPr>
          <w:rFonts w:ascii="Arial" w:hAnsi="Arial" w:cs="Arial"/>
          <w:sz w:val="28"/>
          <w:szCs w:val="28"/>
        </w:rPr>
        <w:t>Interviews done by Author</w:t>
      </w:r>
    </w:p>
    <w:p w14:paraId="1ACDE8D2" w14:textId="77777777" w:rsidR="00EC10DA" w:rsidRPr="003F5AE2" w:rsidRDefault="00EC10DA" w:rsidP="003F5AE2">
      <w:pPr>
        <w:pStyle w:val="BodyText"/>
        <w:spacing w:before="0" w:line="360" w:lineRule="auto"/>
        <w:ind w:left="110" w:right="503"/>
        <w:rPr>
          <w:rFonts w:ascii="Arial" w:hAnsi="Arial" w:cs="Arial"/>
          <w:sz w:val="28"/>
          <w:szCs w:val="28"/>
        </w:rPr>
      </w:pPr>
    </w:p>
    <w:p w14:paraId="68698BBD" w14:textId="77777777" w:rsidR="00356884" w:rsidRPr="003F5AE2" w:rsidRDefault="008F52C7" w:rsidP="003F5AE2">
      <w:pPr>
        <w:pStyle w:val="BodyText"/>
        <w:spacing w:before="0" w:line="360" w:lineRule="auto"/>
        <w:ind w:right="503"/>
        <w:rPr>
          <w:rFonts w:ascii="Arial" w:hAnsi="Arial" w:cs="Arial"/>
          <w:sz w:val="28"/>
          <w:szCs w:val="28"/>
        </w:rPr>
      </w:pPr>
      <w:r w:rsidRPr="003F5AE2">
        <w:rPr>
          <w:rFonts w:ascii="Arial" w:hAnsi="Arial" w:cs="Arial"/>
          <w:sz w:val="28"/>
          <w:szCs w:val="28"/>
        </w:rPr>
        <w:t>The first interview features Ranjit</w:t>
      </w:r>
      <w:r w:rsidR="00EC10DA" w:rsidRPr="003F5AE2">
        <w:rPr>
          <w:rFonts w:ascii="Arial" w:hAnsi="Arial" w:cs="Arial"/>
          <w:sz w:val="28"/>
          <w:szCs w:val="28"/>
        </w:rPr>
        <w:t xml:space="preserve"> Borthakur</w:t>
      </w:r>
      <w:r w:rsidRPr="003F5AE2">
        <w:rPr>
          <w:rFonts w:ascii="Arial" w:hAnsi="Arial" w:cs="Arial"/>
          <w:sz w:val="28"/>
          <w:szCs w:val="28"/>
        </w:rPr>
        <w:t>, a local artisan from Assam, whose intricate handwoven textiles have garnered admiration far beyond his village. Ranjit's words paint a vivid picture of</w:t>
      </w:r>
      <w:r w:rsidRPr="003F5AE2">
        <w:rPr>
          <w:rFonts w:ascii="Arial" w:hAnsi="Arial" w:cs="Arial"/>
          <w:spacing w:val="-1"/>
          <w:sz w:val="28"/>
          <w:szCs w:val="28"/>
        </w:rPr>
        <w:t xml:space="preserve"> </w:t>
      </w:r>
      <w:r w:rsidRPr="003F5AE2">
        <w:rPr>
          <w:rFonts w:ascii="Arial" w:hAnsi="Arial" w:cs="Arial"/>
          <w:sz w:val="28"/>
          <w:szCs w:val="28"/>
        </w:rPr>
        <w:t>his craft, passed down through generations. He speaks of the meticulous process of dyeing and</w:t>
      </w:r>
      <w:r w:rsidRPr="003F5AE2">
        <w:rPr>
          <w:rFonts w:ascii="Arial" w:hAnsi="Arial" w:cs="Arial"/>
          <w:spacing w:val="40"/>
          <w:sz w:val="28"/>
          <w:szCs w:val="28"/>
        </w:rPr>
        <w:t xml:space="preserve"> </w:t>
      </w:r>
      <w:r w:rsidRPr="003F5AE2">
        <w:rPr>
          <w:rFonts w:ascii="Arial" w:hAnsi="Arial" w:cs="Arial"/>
          <w:sz w:val="28"/>
          <w:szCs w:val="28"/>
        </w:rPr>
        <w:t>weaving,</w:t>
      </w:r>
      <w:r w:rsidRPr="003F5AE2">
        <w:rPr>
          <w:rFonts w:ascii="Arial" w:hAnsi="Arial" w:cs="Arial"/>
          <w:spacing w:val="36"/>
          <w:sz w:val="28"/>
          <w:szCs w:val="28"/>
        </w:rPr>
        <w:t xml:space="preserve"> </w:t>
      </w:r>
      <w:r w:rsidRPr="003F5AE2">
        <w:rPr>
          <w:rFonts w:ascii="Arial" w:hAnsi="Arial" w:cs="Arial"/>
          <w:sz w:val="28"/>
          <w:szCs w:val="28"/>
        </w:rPr>
        <w:t>each</w:t>
      </w:r>
      <w:r w:rsidRPr="003F5AE2">
        <w:rPr>
          <w:rFonts w:ascii="Arial" w:hAnsi="Arial" w:cs="Arial"/>
          <w:spacing w:val="36"/>
          <w:sz w:val="28"/>
          <w:szCs w:val="28"/>
        </w:rPr>
        <w:t xml:space="preserve"> </w:t>
      </w:r>
      <w:r w:rsidRPr="003F5AE2">
        <w:rPr>
          <w:rFonts w:ascii="Arial" w:hAnsi="Arial" w:cs="Arial"/>
          <w:sz w:val="28"/>
          <w:szCs w:val="28"/>
        </w:rPr>
        <w:t>thread</w:t>
      </w:r>
      <w:r w:rsidRPr="003F5AE2">
        <w:rPr>
          <w:rFonts w:ascii="Arial" w:hAnsi="Arial" w:cs="Arial"/>
          <w:spacing w:val="36"/>
          <w:sz w:val="28"/>
          <w:szCs w:val="28"/>
        </w:rPr>
        <w:t xml:space="preserve"> </w:t>
      </w:r>
      <w:r w:rsidRPr="003F5AE2">
        <w:rPr>
          <w:rFonts w:ascii="Arial" w:hAnsi="Arial" w:cs="Arial"/>
          <w:sz w:val="28"/>
          <w:szCs w:val="28"/>
        </w:rPr>
        <w:t>telling</w:t>
      </w:r>
      <w:r w:rsidRPr="003F5AE2">
        <w:rPr>
          <w:rFonts w:ascii="Arial" w:hAnsi="Arial" w:cs="Arial"/>
          <w:spacing w:val="36"/>
          <w:sz w:val="28"/>
          <w:szCs w:val="28"/>
        </w:rPr>
        <w:t xml:space="preserve"> </w:t>
      </w:r>
      <w:r w:rsidRPr="003F5AE2">
        <w:rPr>
          <w:rFonts w:ascii="Arial" w:hAnsi="Arial" w:cs="Arial"/>
          <w:sz w:val="28"/>
          <w:szCs w:val="28"/>
        </w:rPr>
        <w:lastRenderedPageBreak/>
        <w:t>a</w:t>
      </w:r>
      <w:r w:rsidRPr="003F5AE2">
        <w:rPr>
          <w:rFonts w:ascii="Arial" w:hAnsi="Arial" w:cs="Arial"/>
          <w:spacing w:val="36"/>
          <w:sz w:val="28"/>
          <w:szCs w:val="28"/>
        </w:rPr>
        <w:t xml:space="preserve"> </w:t>
      </w:r>
      <w:r w:rsidRPr="003F5AE2">
        <w:rPr>
          <w:rFonts w:ascii="Arial" w:hAnsi="Arial" w:cs="Arial"/>
          <w:sz w:val="28"/>
          <w:szCs w:val="28"/>
        </w:rPr>
        <w:t>story</w:t>
      </w:r>
      <w:r w:rsidRPr="003F5AE2">
        <w:rPr>
          <w:rFonts w:ascii="Arial" w:hAnsi="Arial" w:cs="Arial"/>
          <w:spacing w:val="36"/>
          <w:sz w:val="28"/>
          <w:szCs w:val="28"/>
        </w:rPr>
        <w:t xml:space="preserve"> </w:t>
      </w:r>
      <w:r w:rsidRPr="003F5AE2">
        <w:rPr>
          <w:rFonts w:ascii="Arial" w:hAnsi="Arial" w:cs="Arial"/>
          <w:sz w:val="28"/>
          <w:szCs w:val="28"/>
        </w:rPr>
        <w:t>of</w:t>
      </w:r>
      <w:r w:rsidRPr="003F5AE2">
        <w:rPr>
          <w:rFonts w:ascii="Arial" w:hAnsi="Arial" w:cs="Arial"/>
          <w:spacing w:val="36"/>
          <w:sz w:val="28"/>
          <w:szCs w:val="28"/>
        </w:rPr>
        <w:t xml:space="preserve"> </w:t>
      </w:r>
      <w:r w:rsidRPr="003F5AE2">
        <w:rPr>
          <w:rFonts w:ascii="Arial" w:hAnsi="Arial" w:cs="Arial"/>
          <w:sz w:val="28"/>
          <w:szCs w:val="28"/>
        </w:rPr>
        <w:t>his</w:t>
      </w:r>
      <w:r w:rsidRPr="003F5AE2">
        <w:rPr>
          <w:rFonts w:ascii="Arial" w:hAnsi="Arial" w:cs="Arial"/>
          <w:spacing w:val="36"/>
          <w:sz w:val="28"/>
          <w:szCs w:val="28"/>
        </w:rPr>
        <w:t xml:space="preserve"> </w:t>
      </w:r>
      <w:r w:rsidRPr="003F5AE2">
        <w:rPr>
          <w:rFonts w:ascii="Arial" w:hAnsi="Arial" w:cs="Arial"/>
          <w:sz w:val="28"/>
          <w:szCs w:val="28"/>
        </w:rPr>
        <w:t>ancestors.</w:t>
      </w:r>
      <w:r w:rsidRPr="003F5AE2">
        <w:rPr>
          <w:rFonts w:ascii="Arial" w:hAnsi="Arial" w:cs="Arial"/>
          <w:spacing w:val="37"/>
          <w:sz w:val="28"/>
          <w:szCs w:val="28"/>
        </w:rPr>
        <w:t xml:space="preserve"> </w:t>
      </w:r>
      <w:r w:rsidRPr="003F5AE2">
        <w:rPr>
          <w:rFonts w:ascii="Arial" w:hAnsi="Arial" w:cs="Arial"/>
          <w:spacing w:val="-5"/>
          <w:sz w:val="28"/>
          <w:szCs w:val="28"/>
        </w:rPr>
        <w:t>His</w:t>
      </w:r>
      <w:r w:rsidR="00AE7CB0" w:rsidRPr="003F5AE2">
        <w:rPr>
          <w:rFonts w:ascii="Arial" w:hAnsi="Arial" w:cs="Arial"/>
          <w:sz w:val="28"/>
          <w:szCs w:val="28"/>
        </w:rPr>
        <w:t xml:space="preserve"> </w:t>
      </w:r>
      <w:r w:rsidRPr="003F5AE2">
        <w:rPr>
          <w:rFonts w:ascii="Arial" w:hAnsi="Arial" w:cs="Arial"/>
          <w:sz w:val="28"/>
          <w:szCs w:val="28"/>
        </w:rPr>
        <w:t>pride in preserving this age-old tradition is palpable, as he explains how his work not only sustains his family but also keeps his cultural heritage alive. Through his narrative, Ranjit underscores the importance of traditional crafts in fostering cultural pride and economic resilience.</w:t>
      </w:r>
    </w:p>
    <w:p w14:paraId="3422CE7E" w14:textId="77777777" w:rsidR="00356884" w:rsidRPr="003F5AE2" w:rsidRDefault="00356884" w:rsidP="003F5AE2">
      <w:pPr>
        <w:pStyle w:val="BodyText"/>
        <w:spacing w:line="360" w:lineRule="auto"/>
        <w:jc w:val="left"/>
        <w:rPr>
          <w:rFonts w:ascii="Arial" w:hAnsi="Arial" w:cs="Arial"/>
          <w:sz w:val="28"/>
          <w:szCs w:val="28"/>
        </w:rPr>
      </w:pPr>
    </w:p>
    <w:p w14:paraId="365882C7"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Another compelling account comes from </w:t>
      </w:r>
      <w:proofErr w:type="spellStart"/>
      <w:r w:rsidR="00EC10DA" w:rsidRPr="003F5AE2">
        <w:rPr>
          <w:rFonts w:ascii="Arial" w:hAnsi="Arial" w:cs="Arial"/>
          <w:sz w:val="28"/>
          <w:szCs w:val="28"/>
        </w:rPr>
        <w:t>Mrs</w:t>
      </w:r>
      <w:proofErr w:type="spellEnd"/>
      <w:r w:rsidR="00EC10DA" w:rsidRPr="003F5AE2">
        <w:rPr>
          <w:rFonts w:ascii="Arial" w:hAnsi="Arial" w:cs="Arial"/>
          <w:sz w:val="28"/>
          <w:szCs w:val="28"/>
        </w:rPr>
        <w:t xml:space="preserve"> Susan </w:t>
      </w:r>
      <w:proofErr w:type="spellStart"/>
      <w:r w:rsidR="00EC10DA" w:rsidRPr="003F5AE2">
        <w:rPr>
          <w:rFonts w:ascii="Arial" w:hAnsi="Arial" w:cs="Arial"/>
          <w:sz w:val="28"/>
          <w:szCs w:val="28"/>
        </w:rPr>
        <w:t>Wandaphis</w:t>
      </w:r>
      <w:r w:rsidR="000F66AB" w:rsidRPr="003F5AE2">
        <w:rPr>
          <w:rFonts w:ascii="Arial" w:hAnsi="Arial" w:cs="Arial"/>
          <w:sz w:val="28"/>
          <w:szCs w:val="28"/>
        </w:rPr>
        <w:t>ha</w:t>
      </w:r>
      <w:proofErr w:type="spellEnd"/>
      <w:r w:rsidR="000F66AB" w:rsidRPr="003F5AE2">
        <w:rPr>
          <w:rFonts w:ascii="Arial" w:hAnsi="Arial" w:cs="Arial"/>
          <w:sz w:val="28"/>
          <w:szCs w:val="28"/>
        </w:rPr>
        <w:t>, a schoolteacher</w:t>
      </w:r>
      <w:r w:rsidRPr="003F5AE2">
        <w:rPr>
          <w:rFonts w:ascii="Arial" w:hAnsi="Arial" w:cs="Arial"/>
          <w:sz w:val="28"/>
          <w:szCs w:val="28"/>
        </w:rPr>
        <w:t xml:space="preserve"> from Meghalaya, who discusses the intersection of education and cultural preservation. </w:t>
      </w:r>
      <w:r w:rsidR="000F66AB" w:rsidRPr="003F5AE2">
        <w:rPr>
          <w:rFonts w:ascii="Arial" w:hAnsi="Arial" w:cs="Arial"/>
          <w:sz w:val="28"/>
          <w:szCs w:val="28"/>
        </w:rPr>
        <w:t>Susan</w:t>
      </w:r>
      <w:r w:rsidRPr="003F5AE2">
        <w:rPr>
          <w:rFonts w:ascii="Arial" w:hAnsi="Arial" w:cs="Arial"/>
          <w:sz w:val="28"/>
          <w:szCs w:val="28"/>
        </w:rPr>
        <w:t xml:space="preserve">'s passion for teaching is </w:t>
      </w:r>
      <w:proofErr w:type="gramStart"/>
      <w:r w:rsidRPr="003F5AE2">
        <w:rPr>
          <w:rFonts w:ascii="Arial" w:hAnsi="Arial" w:cs="Arial"/>
          <w:sz w:val="28"/>
          <w:szCs w:val="28"/>
        </w:rPr>
        <w:t>evident</w:t>
      </w:r>
      <w:proofErr w:type="gramEnd"/>
      <w:r w:rsidRPr="003F5AE2">
        <w:rPr>
          <w:rFonts w:ascii="Arial" w:hAnsi="Arial" w:cs="Arial"/>
          <w:sz w:val="28"/>
          <w:szCs w:val="28"/>
        </w:rPr>
        <w:t xml:space="preserve"> as she recounts her efforts to incorporate local folklore and </w:t>
      </w:r>
      <w:proofErr w:type="gramStart"/>
      <w:r w:rsidRPr="003F5AE2">
        <w:rPr>
          <w:rFonts w:ascii="Arial" w:hAnsi="Arial" w:cs="Arial"/>
          <w:sz w:val="28"/>
          <w:szCs w:val="28"/>
        </w:rPr>
        <w:t>indigenous</w:t>
      </w:r>
      <w:proofErr w:type="gramEnd"/>
      <w:r w:rsidRPr="003F5AE2">
        <w:rPr>
          <w:rFonts w:ascii="Arial" w:hAnsi="Arial" w:cs="Arial"/>
          <w:sz w:val="28"/>
          <w:szCs w:val="28"/>
        </w:rPr>
        <w:t xml:space="preserve"> knowledge into the curriculum. She believes that education should not only impart academic knowledge but also instill</w:t>
      </w:r>
      <w:r w:rsidRPr="003F5AE2">
        <w:rPr>
          <w:rFonts w:ascii="Arial" w:hAnsi="Arial" w:cs="Arial"/>
          <w:spacing w:val="40"/>
          <w:sz w:val="28"/>
          <w:szCs w:val="28"/>
        </w:rPr>
        <w:t xml:space="preserve"> </w:t>
      </w:r>
      <w:r w:rsidRPr="003F5AE2">
        <w:rPr>
          <w:rFonts w:ascii="Arial" w:hAnsi="Arial" w:cs="Arial"/>
          <w:sz w:val="28"/>
          <w:szCs w:val="28"/>
        </w:rPr>
        <w:t>a sense of identity and belonging in her students. Her efforts to create a learning environment that respects and celebrates cultural diversity highlight the critical role of educators in bridging generational gaps and fostering</w:t>
      </w:r>
      <w:r w:rsidRPr="003F5AE2">
        <w:rPr>
          <w:rFonts w:ascii="Arial" w:hAnsi="Arial" w:cs="Arial"/>
          <w:spacing w:val="40"/>
          <w:sz w:val="28"/>
          <w:szCs w:val="28"/>
        </w:rPr>
        <w:t xml:space="preserve"> </w:t>
      </w:r>
      <w:r w:rsidRPr="003F5AE2">
        <w:rPr>
          <w:rFonts w:ascii="Arial" w:hAnsi="Arial" w:cs="Arial"/>
          <w:sz w:val="28"/>
          <w:szCs w:val="28"/>
        </w:rPr>
        <w:t>mutual respect among different communities.</w:t>
      </w:r>
    </w:p>
    <w:p w14:paraId="7C9DDF4F" w14:textId="77777777" w:rsidR="00356884" w:rsidRPr="003F5AE2" w:rsidRDefault="00356884" w:rsidP="003F5AE2">
      <w:pPr>
        <w:pStyle w:val="BodyText"/>
        <w:spacing w:line="360" w:lineRule="auto"/>
        <w:jc w:val="left"/>
        <w:rPr>
          <w:rFonts w:ascii="Arial" w:hAnsi="Arial" w:cs="Arial"/>
          <w:sz w:val="28"/>
          <w:szCs w:val="28"/>
        </w:rPr>
      </w:pPr>
    </w:p>
    <w:p w14:paraId="4F8CE3CB"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The interview with Ts</w:t>
      </w:r>
      <w:r w:rsidR="000F66AB" w:rsidRPr="003F5AE2">
        <w:rPr>
          <w:rFonts w:ascii="Arial" w:hAnsi="Arial" w:cs="Arial"/>
          <w:sz w:val="28"/>
          <w:szCs w:val="28"/>
        </w:rPr>
        <w:t>h</w:t>
      </w:r>
      <w:r w:rsidRPr="003F5AE2">
        <w:rPr>
          <w:rFonts w:ascii="Arial" w:hAnsi="Arial" w:cs="Arial"/>
          <w:sz w:val="28"/>
          <w:szCs w:val="28"/>
        </w:rPr>
        <w:t xml:space="preserve">ering, a Tibetan refugee </w:t>
      </w:r>
      <w:proofErr w:type="gramStart"/>
      <w:r w:rsidRPr="003F5AE2">
        <w:rPr>
          <w:rFonts w:ascii="Arial" w:hAnsi="Arial" w:cs="Arial"/>
          <w:sz w:val="28"/>
          <w:szCs w:val="28"/>
        </w:rPr>
        <w:t>residing</w:t>
      </w:r>
      <w:proofErr w:type="gramEnd"/>
      <w:r w:rsidRPr="003F5AE2">
        <w:rPr>
          <w:rFonts w:ascii="Arial" w:hAnsi="Arial" w:cs="Arial"/>
          <w:sz w:val="28"/>
          <w:szCs w:val="28"/>
        </w:rPr>
        <w:t xml:space="preserve"> in Arunachal Pradesh, offers a poignant perspective on displacement and cultural integration. Ts</w:t>
      </w:r>
      <w:r w:rsidR="000F66AB" w:rsidRPr="003F5AE2">
        <w:rPr>
          <w:rFonts w:ascii="Arial" w:hAnsi="Arial" w:cs="Arial"/>
          <w:sz w:val="28"/>
          <w:szCs w:val="28"/>
        </w:rPr>
        <w:t>h</w:t>
      </w:r>
      <w:r w:rsidRPr="003F5AE2">
        <w:rPr>
          <w:rFonts w:ascii="Arial" w:hAnsi="Arial" w:cs="Arial"/>
          <w:sz w:val="28"/>
          <w:szCs w:val="28"/>
        </w:rPr>
        <w:t>ering's journey from Tibet to India is fraught with challenges, yet his resilience shines through as he narrates his</w:t>
      </w:r>
      <w:r w:rsidRPr="003F5AE2">
        <w:rPr>
          <w:rFonts w:ascii="Arial" w:hAnsi="Arial" w:cs="Arial"/>
          <w:spacing w:val="19"/>
          <w:sz w:val="28"/>
          <w:szCs w:val="28"/>
        </w:rPr>
        <w:t xml:space="preserve"> </w:t>
      </w:r>
      <w:r w:rsidRPr="003F5AE2">
        <w:rPr>
          <w:rFonts w:ascii="Arial" w:hAnsi="Arial" w:cs="Arial"/>
          <w:sz w:val="28"/>
          <w:szCs w:val="28"/>
        </w:rPr>
        <w:t>efforts</w:t>
      </w:r>
      <w:r w:rsidRPr="003F5AE2">
        <w:rPr>
          <w:rFonts w:ascii="Arial" w:hAnsi="Arial" w:cs="Arial"/>
          <w:spacing w:val="20"/>
          <w:sz w:val="28"/>
          <w:szCs w:val="28"/>
        </w:rPr>
        <w:t xml:space="preserve"> </w:t>
      </w:r>
      <w:r w:rsidRPr="003F5AE2">
        <w:rPr>
          <w:rFonts w:ascii="Arial" w:hAnsi="Arial" w:cs="Arial"/>
          <w:sz w:val="28"/>
          <w:szCs w:val="28"/>
        </w:rPr>
        <w:t>to</w:t>
      </w:r>
      <w:r w:rsidRPr="003F5AE2">
        <w:rPr>
          <w:rFonts w:ascii="Arial" w:hAnsi="Arial" w:cs="Arial"/>
          <w:spacing w:val="20"/>
          <w:sz w:val="28"/>
          <w:szCs w:val="28"/>
        </w:rPr>
        <w:t xml:space="preserve"> </w:t>
      </w:r>
      <w:r w:rsidRPr="003F5AE2">
        <w:rPr>
          <w:rFonts w:ascii="Arial" w:hAnsi="Arial" w:cs="Arial"/>
          <w:sz w:val="28"/>
          <w:szCs w:val="28"/>
        </w:rPr>
        <w:t>rebuild</w:t>
      </w:r>
      <w:r w:rsidRPr="003F5AE2">
        <w:rPr>
          <w:rFonts w:ascii="Arial" w:hAnsi="Arial" w:cs="Arial"/>
          <w:spacing w:val="19"/>
          <w:sz w:val="28"/>
          <w:szCs w:val="28"/>
        </w:rPr>
        <w:t xml:space="preserve"> </w:t>
      </w:r>
      <w:r w:rsidRPr="003F5AE2">
        <w:rPr>
          <w:rFonts w:ascii="Arial" w:hAnsi="Arial" w:cs="Arial"/>
          <w:sz w:val="28"/>
          <w:szCs w:val="28"/>
        </w:rPr>
        <w:t>his</w:t>
      </w:r>
      <w:r w:rsidRPr="003F5AE2">
        <w:rPr>
          <w:rFonts w:ascii="Arial" w:hAnsi="Arial" w:cs="Arial"/>
          <w:spacing w:val="20"/>
          <w:sz w:val="28"/>
          <w:szCs w:val="28"/>
        </w:rPr>
        <w:t xml:space="preserve"> </w:t>
      </w:r>
      <w:r w:rsidRPr="003F5AE2">
        <w:rPr>
          <w:rFonts w:ascii="Arial" w:hAnsi="Arial" w:cs="Arial"/>
          <w:sz w:val="28"/>
          <w:szCs w:val="28"/>
        </w:rPr>
        <w:t>life</w:t>
      </w:r>
      <w:r w:rsidRPr="003F5AE2">
        <w:rPr>
          <w:rFonts w:ascii="Arial" w:hAnsi="Arial" w:cs="Arial"/>
          <w:spacing w:val="20"/>
          <w:sz w:val="28"/>
          <w:szCs w:val="28"/>
        </w:rPr>
        <w:t xml:space="preserve"> </w:t>
      </w:r>
      <w:r w:rsidRPr="003F5AE2">
        <w:rPr>
          <w:rFonts w:ascii="Arial" w:hAnsi="Arial" w:cs="Arial"/>
          <w:sz w:val="28"/>
          <w:szCs w:val="28"/>
        </w:rPr>
        <w:t>while</w:t>
      </w:r>
      <w:r w:rsidRPr="003F5AE2">
        <w:rPr>
          <w:rFonts w:ascii="Arial" w:hAnsi="Arial" w:cs="Arial"/>
          <w:spacing w:val="19"/>
          <w:sz w:val="28"/>
          <w:szCs w:val="28"/>
        </w:rPr>
        <w:t xml:space="preserve"> </w:t>
      </w:r>
      <w:proofErr w:type="gramStart"/>
      <w:r w:rsidRPr="003F5AE2">
        <w:rPr>
          <w:rFonts w:ascii="Arial" w:hAnsi="Arial" w:cs="Arial"/>
          <w:sz w:val="28"/>
          <w:szCs w:val="28"/>
        </w:rPr>
        <w:t>maintaining</w:t>
      </w:r>
      <w:proofErr w:type="gramEnd"/>
      <w:r w:rsidRPr="003F5AE2">
        <w:rPr>
          <w:rFonts w:ascii="Arial" w:hAnsi="Arial" w:cs="Arial"/>
          <w:spacing w:val="20"/>
          <w:sz w:val="28"/>
          <w:szCs w:val="28"/>
        </w:rPr>
        <w:t xml:space="preserve"> </w:t>
      </w:r>
      <w:r w:rsidRPr="003F5AE2">
        <w:rPr>
          <w:rFonts w:ascii="Arial" w:hAnsi="Arial" w:cs="Arial"/>
          <w:sz w:val="28"/>
          <w:szCs w:val="28"/>
        </w:rPr>
        <w:t>his</w:t>
      </w:r>
      <w:r w:rsidRPr="003F5AE2">
        <w:rPr>
          <w:rFonts w:ascii="Arial" w:hAnsi="Arial" w:cs="Arial"/>
          <w:spacing w:val="20"/>
          <w:sz w:val="28"/>
          <w:szCs w:val="28"/>
        </w:rPr>
        <w:t xml:space="preserve"> </w:t>
      </w:r>
      <w:r w:rsidRPr="003F5AE2">
        <w:rPr>
          <w:rFonts w:ascii="Arial" w:hAnsi="Arial" w:cs="Arial"/>
          <w:spacing w:val="-2"/>
          <w:sz w:val="28"/>
          <w:szCs w:val="28"/>
        </w:rPr>
        <w:t>cultural</w:t>
      </w:r>
      <w:r w:rsidR="00AE7CB0" w:rsidRPr="003F5AE2">
        <w:rPr>
          <w:rFonts w:ascii="Arial" w:hAnsi="Arial" w:cs="Arial"/>
          <w:sz w:val="28"/>
          <w:szCs w:val="28"/>
        </w:rPr>
        <w:t xml:space="preserve"> </w:t>
      </w:r>
      <w:r w:rsidRPr="003F5AE2">
        <w:rPr>
          <w:rFonts w:ascii="Arial" w:hAnsi="Arial" w:cs="Arial"/>
          <w:sz w:val="28"/>
          <w:szCs w:val="28"/>
        </w:rPr>
        <w:t>roots.</w:t>
      </w:r>
      <w:r w:rsidRPr="003F5AE2">
        <w:rPr>
          <w:rFonts w:ascii="Arial" w:hAnsi="Arial" w:cs="Arial"/>
          <w:spacing w:val="-2"/>
          <w:sz w:val="28"/>
          <w:szCs w:val="28"/>
        </w:rPr>
        <w:t xml:space="preserve"> </w:t>
      </w:r>
      <w:r w:rsidRPr="003F5AE2">
        <w:rPr>
          <w:rFonts w:ascii="Arial" w:hAnsi="Arial" w:cs="Arial"/>
          <w:sz w:val="28"/>
          <w:szCs w:val="28"/>
        </w:rPr>
        <w:t>He</w:t>
      </w:r>
      <w:r w:rsidRPr="003F5AE2">
        <w:rPr>
          <w:rFonts w:ascii="Arial" w:hAnsi="Arial" w:cs="Arial"/>
          <w:spacing w:val="-2"/>
          <w:sz w:val="28"/>
          <w:szCs w:val="28"/>
        </w:rPr>
        <w:t xml:space="preserve"> </w:t>
      </w:r>
      <w:r w:rsidRPr="003F5AE2">
        <w:rPr>
          <w:rFonts w:ascii="Arial" w:hAnsi="Arial" w:cs="Arial"/>
          <w:sz w:val="28"/>
          <w:szCs w:val="28"/>
        </w:rPr>
        <w:t>speaks</w:t>
      </w:r>
      <w:r w:rsidRPr="003F5AE2">
        <w:rPr>
          <w:rFonts w:ascii="Arial" w:hAnsi="Arial" w:cs="Arial"/>
          <w:spacing w:val="-2"/>
          <w:sz w:val="28"/>
          <w:szCs w:val="28"/>
        </w:rPr>
        <w:t xml:space="preserve"> </w:t>
      </w:r>
      <w:r w:rsidRPr="003F5AE2">
        <w:rPr>
          <w:rFonts w:ascii="Arial" w:hAnsi="Arial" w:cs="Arial"/>
          <w:sz w:val="28"/>
          <w:szCs w:val="28"/>
        </w:rPr>
        <w:t>of</w:t>
      </w:r>
      <w:r w:rsidRPr="003F5AE2">
        <w:rPr>
          <w:rFonts w:ascii="Arial" w:hAnsi="Arial" w:cs="Arial"/>
          <w:spacing w:val="-2"/>
          <w:sz w:val="28"/>
          <w:szCs w:val="28"/>
        </w:rPr>
        <w:t xml:space="preserve"> </w:t>
      </w:r>
      <w:r w:rsidRPr="003F5AE2">
        <w:rPr>
          <w:rFonts w:ascii="Arial" w:hAnsi="Arial" w:cs="Arial"/>
          <w:sz w:val="28"/>
          <w:szCs w:val="28"/>
        </w:rPr>
        <w:t>the</w:t>
      </w:r>
      <w:r w:rsidRPr="003F5AE2">
        <w:rPr>
          <w:rFonts w:ascii="Arial" w:hAnsi="Arial" w:cs="Arial"/>
          <w:spacing w:val="-2"/>
          <w:sz w:val="28"/>
          <w:szCs w:val="28"/>
        </w:rPr>
        <w:t xml:space="preserve"> </w:t>
      </w:r>
      <w:r w:rsidRPr="003F5AE2">
        <w:rPr>
          <w:rFonts w:ascii="Arial" w:hAnsi="Arial" w:cs="Arial"/>
          <w:sz w:val="28"/>
          <w:szCs w:val="28"/>
        </w:rPr>
        <w:t>warmth</w:t>
      </w:r>
      <w:r w:rsidRPr="003F5AE2">
        <w:rPr>
          <w:rFonts w:ascii="Arial" w:hAnsi="Arial" w:cs="Arial"/>
          <w:spacing w:val="-2"/>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acceptance</w:t>
      </w:r>
      <w:r w:rsidRPr="003F5AE2">
        <w:rPr>
          <w:rFonts w:ascii="Arial" w:hAnsi="Arial" w:cs="Arial"/>
          <w:spacing w:val="-2"/>
          <w:sz w:val="28"/>
          <w:szCs w:val="28"/>
        </w:rPr>
        <w:t xml:space="preserve"> </w:t>
      </w:r>
      <w:r w:rsidRPr="003F5AE2">
        <w:rPr>
          <w:rFonts w:ascii="Arial" w:hAnsi="Arial" w:cs="Arial"/>
          <w:sz w:val="28"/>
          <w:szCs w:val="28"/>
        </w:rPr>
        <w:t>he</w:t>
      </w:r>
      <w:r w:rsidRPr="003F5AE2">
        <w:rPr>
          <w:rFonts w:ascii="Arial" w:hAnsi="Arial" w:cs="Arial"/>
          <w:spacing w:val="-2"/>
          <w:sz w:val="28"/>
          <w:szCs w:val="28"/>
        </w:rPr>
        <w:t xml:space="preserve"> </w:t>
      </w:r>
      <w:r w:rsidRPr="003F5AE2">
        <w:rPr>
          <w:rFonts w:ascii="Arial" w:hAnsi="Arial" w:cs="Arial"/>
          <w:sz w:val="28"/>
          <w:szCs w:val="28"/>
        </w:rPr>
        <w:t>found</w:t>
      </w:r>
      <w:r w:rsidRPr="003F5AE2">
        <w:rPr>
          <w:rFonts w:ascii="Arial" w:hAnsi="Arial" w:cs="Arial"/>
          <w:spacing w:val="-2"/>
          <w:sz w:val="28"/>
          <w:szCs w:val="28"/>
        </w:rPr>
        <w:t xml:space="preserve"> </w:t>
      </w:r>
      <w:r w:rsidRPr="003F5AE2">
        <w:rPr>
          <w:rFonts w:ascii="Arial" w:hAnsi="Arial" w:cs="Arial"/>
          <w:sz w:val="28"/>
          <w:szCs w:val="28"/>
        </w:rPr>
        <w:t xml:space="preserve">in the local community, which enabled him to blend Tibetan traditions with local customs. Tsering's story is a powerful reminder of the strength of </w:t>
      </w:r>
      <w:r w:rsidR="000F66AB" w:rsidRPr="003F5AE2">
        <w:rPr>
          <w:rFonts w:ascii="Arial" w:hAnsi="Arial" w:cs="Arial"/>
          <w:sz w:val="28"/>
          <w:szCs w:val="28"/>
        </w:rPr>
        <w:t>the human</w:t>
      </w:r>
      <w:r w:rsidRPr="003F5AE2">
        <w:rPr>
          <w:rFonts w:ascii="Arial" w:hAnsi="Arial" w:cs="Arial"/>
          <w:sz w:val="28"/>
          <w:szCs w:val="28"/>
        </w:rPr>
        <w:t xml:space="preserve"> spirit and the</w:t>
      </w:r>
      <w:r w:rsidR="00AE7CB0" w:rsidRPr="003F5AE2">
        <w:rPr>
          <w:rFonts w:ascii="Arial" w:hAnsi="Arial" w:cs="Arial"/>
          <w:sz w:val="28"/>
          <w:szCs w:val="28"/>
        </w:rPr>
        <w:t xml:space="preserve"> </w:t>
      </w:r>
      <w:r w:rsidRPr="003F5AE2">
        <w:rPr>
          <w:rFonts w:ascii="Arial" w:hAnsi="Arial" w:cs="Arial"/>
          <w:sz w:val="28"/>
          <w:szCs w:val="28"/>
        </w:rPr>
        <w:t>possibility of harmonious coexistence amidst adversity.</w:t>
      </w:r>
    </w:p>
    <w:p w14:paraId="6B0BB397" w14:textId="77777777" w:rsidR="00356884" w:rsidRPr="003F5AE2" w:rsidRDefault="00356884" w:rsidP="003F5AE2">
      <w:pPr>
        <w:pStyle w:val="BodyText"/>
        <w:spacing w:line="360" w:lineRule="auto"/>
        <w:jc w:val="left"/>
        <w:rPr>
          <w:rFonts w:ascii="Arial" w:hAnsi="Arial" w:cs="Arial"/>
          <w:sz w:val="28"/>
          <w:szCs w:val="28"/>
        </w:rPr>
      </w:pPr>
    </w:p>
    <w:p w14:paraId="3AF5A7AF"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 xml:space="preserve">In Nagaland, the interview with </w:t>
      </w:r>
      <w:proofErr w:type="spellStart"/>
      <w:r w:rsidRPr="003F5AE2">
        <w:rPr>
          <w:rFonts w:ascii="Arial" w:hAnsi="Arial" w:cs="Arial"/>
          <w:sz w:val="28"/>
          <w:szCs w:val="28"/>
        </w:rPr>
        <w:t>A</w:t>
      </w:r>
      <w:r w:rsidR="000F66AB" w:rsidRPr="003F5AE2">
        <w:rPr>
          <w:rFonts w:ascii="Arial" w:hAnsi="Arial" w:cs="Arial"/>
          <w:sz w:val="28"/>
          <w:szCs w:val="28"/>
        </w:rPr>
        <w:t>yunla</w:t>
      </w:r>
      <w:proofErr w:type="spellEnd"/>
      <w:r w:rsidR="000F66AB" w:rsidRPr="003F5AE2">
        <w:rPr>
          <w:rFonts w:ascii="Arial" w:hAnsi="Arial" w:cs="Arial"/>
          <w:sz w:val="28"/>
          <w:szCs w:val="28"/>
        </w:rPr>
        <w:t xml:space="preserve"> Ao</w:t>
      </w:r>
      <w:r w:rsidRPr="003F5AE2">
        <w:rPr>
          <w:rFonts w:ascii="Arial" w:hAnsi="Arial" w:cs="Arial"/>
          <w:sz w:val="28"/>
          <w:szCs w:val="28"/>
        </w:rPr>
        <w:t xml:space="preserve">, a young entrepreneur, sheds light on the dynamic interplay between tradition and modernity. </w:t>
      </w:r>
      <w:proofErr w:type="spellStart"/>
      <w:r w:rsidRPr="003F5AE2">
        <w:rPr>
          <w:rFonts w:ascii="Arial" w:hAnsi="Arial" w:cs="Arial"/>
          <w:sz w:val="28"/>
          <w:szCs w:val="28"/>
        </w:rPr>
        <w:t>A</w:t>
      </w:r>
      <w:r w:rsidR="000F66AB" w:rsidRPr="003F5AE2">
        <w:rPr>
          <w:rFonts w:ascii="Arial" w:hAnsi="Arial" w:cs="Arial"/>
          <w:sz w:val="28"/>
          <w:szCs w:val="28"/>
        </w:rPr>
        <w:t>yunla</w:t>
      </w:r>
      <w:proofErr w:type="spellEnd"/>
      <w:r w:rsidR="000F66AB" w:rsidRPr="003F5AE2">
        <w:rPr>
          <w:rFonts w:ascii="Arial" w:hAnsi="Arial" w:cs="Arial"/>
          <w:sz w:val="28"/>
          <w:szCs w:val="28"/>
        </w:rPr>
        <w:t xml:space="preserve"> </w:t>
      </w:r>
      <w:r w:rsidRPr="003F5AE2">
        <w:rPr>
          <w:rFonts w:ascii="Arial" w:hAnsi="Arial" w:cs="Arial"/>
          <w:sz w:val="28"/>
          <w:szCs w:val="28"/>
        </w:rPr>
        <w:t>has successfully launched a business that combines traditional Naga cuisine with contemporary culinary techniques. Her innovative</w:t>
      </w:r>
      <w:r w:rsidRPr="003F5AE2">
        <w:rPr>
          <w:rFonts w:ascii="Arial" w:hAnsi="Arial" w:cs="Arial"/>
          <w:spacing w:val="40"/>
          <w:sz w:val="28"/>
          <w:szCs w:val="28"/>
        </w:rPr>
        <w:t xml:space="preserve"> </w:t>
      </w:r>
      <w:r w:rsidRPr="003F5AE2">
        <w:rPr>
          <w:rFonts w:ascii="Arial" w:hAnsi="Arial" w:cs="Arial"/>
          <w:sz w:val="28"/>
          <w:szCs w:val="28"/>
        </w:rPr>
        <w:t>approach has not only brought Naga food to a wider audience but has also created opportunities for local</w:t>
      </w:r>
      <w:r w:rsidRPr="003F5AE2">
        <w:rPr>
          <w:rFonts w:ascii="Arial" w:hAnsi="Arial" w:cs="Arial"/>
          <w:spacing w:val="40"/>
          <w:sz w:val="28"/>
          <w:szCs w:val="28"/>
        </w:rPr>
        <w:t xml:space="preserve"> </w:t>
      </w:r>
      <w:r w:rsidRPr="003F5AE2">
        <w:rPr>
          <w:rFonts w:ascii="Arial" w:hAnsi="Arial" w:cs="Arial"/>
          <w:sz w:val="28"/>
          <w:szCs w:val="28"/>
        </w:rPr>
        <w:t xml:space="preserve">farmers and artisans. </w:t>
      </w:r>
      <w:proofErr w:type="spellStart"/>
      <w:r w:rsidRPr="003F5AE2">
        <w:rPr>
          <w:rFonts w:ascii="Arial" w:hAnsi="Arial" w:cs="Arial"/>
          <w:sz w:val="28"/>
          <w:szCs w:val="28"/>
        </w:rPr>
        <w:t>A</w:t>
      </w:r>
      <w:r w:rsidR="000F66AB" w:rsidRPr="003F5AE2">
        <w:rPr>
          <w:rFonts w:ascii="Arial" w:hAnsi="Arial" w:cs="Arial"/>
          <w:sz w:val="28"/>
          <w:szCs w:val="28"/>
        </w:rPr>
        <w:t>yunla’s</w:t>
      </w:r>
      <w:proofErr w:type="spellEnd"/>
      <w:r w:rsidR="000F66AB" w:rsidRPr="003F5AE2">
        <w:rPr>
          <w:rFonts w:ascii="Arial" w:hAnsi="Arial" w:cs="Arial"/>
          <w:sz w:val="28"/>
          <w:szCs w:val="28"/>
        </w:rPr>
        <w:t xml:space="preserve"> </w:t>
      </w:r>
      <w:r w:rsidRPr="003F5AE2">
        <w:rPr>
          <w:rFonts w:ascii="Arial" w:hAnsi="Arial" w:cs="Arial"/>
          <w:sz w:val="28"/>
          <w:szCs w:val="28"/>
        </w:rPr>
        <w:t xml:space="preserve">narrative exemplifies the potential of entrepreneurship to drive </w:t>
      </w:r>
      <w:r w:rsidRPr="003F5AE2">
        <w:rPr>
          <w:rFonts w:ascii="Arial" w:hAnsi="Arial" w:cs="Arial"/>
          <w:sz w:val="28"/>
          <w:szCs w:val="28"/>
        </w:rPr>
        <w:lastRenderedPageBreak/>
        <w:t>cultural preservation and economic development, illustrating how traditional knowledge can be</w:t>
      </w:r>
      <w:r w:rsidRPr="003F5AE2">
        <w:rPr>
          <w:rFonts w:ascii="Arial" w:hAnsi="Arial" w:cs="Arial"/>
          <w:spacing w:val="-1"/>
          <w:sz w:val="28"/>
          <w:szCs w:val="28"/>
        </w:rPr>
        <w:t xml:space="preserve"> </w:t>
      </w:r>
      <w:r w:rsidRPr="003F5AE2">
        <w:rPr>
          <w:rFonts w:ascii="Arial" w:hAnsi="Arial" w:cs="Arial"/>
          <w:sz w:val="28"/>
          <w:szCs w:val="28"/>
        </w:rPr>
        <w:t>adapted to meet</w:t>
      </w:r>
      <w:r w:rsidRPr="003F5AE2">
        <w:rPr>
          <w:rFonts w:ascii="Arial" w:hAnsi="Arial" w:cs="Arial"/>
          <w:spacing w:val="-1"/>
          <w:sz w:val="28"/>
          <w:szCs w:val="28"/>
        </w:rPr>
        <w:t xml:space="preserve"> </w:t>
      </w:r>
      <w:r w:rsidRPr="003F5AE2">
        <w:rPr>
          <w:rFonts w:ascii="Arial" w:hAnsi="Arial" w:cs="Arial"/>
          <w:sz w:val="28"/>
          <w:szCs w:val="28"/>
        </w:rPr>
        <w:t>contemporary</w:t>
      </w:r>
      <w:r w:rsidRPr="003F5AE2">
        <w:rPr>
          <w:rFonts w:ascii="Arial" w:hAnsi="Arial" w:cs="Arial"/>
          <w:spacing w:val="-1"/>
          <w:sz w:val="28"/>
          <w:szCs w:val="28"/>
        </w:rPr>
        <w:t xml:space="preserve"> </w:t>
      </w:r>
      <w:r w:rsidRPr="003F5AE2">
        <w:rPr>
          <w:rFonts w:ascii="Arial" w:hAnsi="Arial" w:cs="Arial"/>
          <w:sz w:val="28"/>
          <w:szCs w:val="28"/>
        </w:rPr>
        <w:t>demands.</w:t>
      </w:r>
    </w:p>
    <w:p w14:paraId="7D2EB9C4" w14:textId="77777777" w:rsidR="00356884" w:rsidRPr="003F5AE2" w:rsidRDefault="00356884" w:rsidP="003F5AE2">
      <w:pPr>
        <w:pStyle w:val="BodyText"/>
        <w:spacing w:line="360" w:lineRule="auto"/>
        <w:jc w:val="left"/>
        <w:rPr>
          <w:rFonts w:ascii="Arial" w:hAnsi="Arial" w:cs="Arial"/>
          <w:sz w:val="28"/>
          <w:szCs w:val="28"/>
        </w:rPr>
      </w:pPr>
    </w:p>
    <w:p w14:paraId="04998234" w14:textId="77777777" w:rsidR="00356884" w:rsidRPr="003F5AE2" w:rsidRDefault="00000000" w:rsidP="003F5AE2">
      <w:pPr>
        <w:pStyle w:val="BodyText"/>
        <w:spacing w:before="1" w:line="360" w:lineRule="auto"/>
        <w:ind w:right="504"/>
        <w:rPr>
          <w:rFonts w:ascii="Arial" w:hAnsi="Arial" w:cs="Arial"/>
          <w:sz w:val="28"/>
          <w:szCs w:val="28"/>
        </w:rPr>
      </w:pPr>
      <w:r w:rsidRPr="003F5AE2">
        <w:rPr>
          <w:rFonts w:ascii="Arial" w:hAnsi="Arial" w:cs="Arial"/>
          <w:sz w:val="28"/>
          <w:szCs w:val="28"/>
        </w:rPr>
        <w:t xml:space="preserve">Lastly, an interview a cultural </w:t>
      </w:r>
      <w:r w:rsidR="000F66AB" w:rsidRPr="003F5AE2">
        <w:rPr>
          <w:rFonts w:ascii="Arial" w:hAnsi="Arial" w:cs="Arial"/>
          <w:sz w:val="28"/>
          <w:szCs w:val="28"/>
        </w:rPr>
        <w:t>anthropologist</w:t>
      </w:r>
      <w:r w:rsidRPr="003F5AE2">
        <w:rPr>
          <w:rFonts w:ascii="Arial" w:hAnsi="Arial" w:cs="Arial"/>
          <w:sz w:val="28"/>
          <w:szCs w:val="28"/>
        </w:rPr>
        <w:t xml:space="preserve"> provides an academic perspective on the region's cultural dynamics. </w:t>
      </w:r>
      <w:r w:rsidR="000F66AB" w:rsidRPr="003F5AE2">
        <w:rPr>
          <w:rFonts w:ascii="Arial" w:hAnsi="Arial" w:cs="Arial"/>
          <w:sz w:val="28"/>
          <w:szCs w:val="28"/>
        </w:rPr>
        <w:t xml:space="preserve">His </w:t>
      </w:r>
      <w:r w:rsidRPr="003F5AE2">
        <w:rPr>
          <w:rFonts w:ascii="Arial" w:hAnsi="Arial" w:cs="Arial"/>
          <w:sz w:val="28"/>
          <w:szCs w:val="28"/>
        </w:rPr>
        <w:t xml:space="preserve">extensive research has taken him to remote corners of Northeast India, where he has documented the practices and beliefs of various tribes. His insights into the syncretic nature of the region's </w:t>
      </w:r>
      <w:r w:rsidR="00263E55" w:rsidRPr="003F5AE2">
        <w:rPr>
          <w:rFonts w:ascii="Arial" w:hAnsi="Arial" w:cs="Arial"/>
          <w:sz w:val="28"/>
          <w:szCs w:val="28"/>
        </w:rPr>
        <w:t>cultures</w:t>
      </w:r>
      <w:r w:rsidR="00263E55" w:rsidRPr="003F5AE2">
        <w:rPr>
          <w:rFonts w:ascii="Arial" w:hAnsi="Arial" w:cs="Arial"/>
          <w:spacing w:val="45"/>
          <w:sz w:val="28"/>
          <w:szCs w:val="28"/>
        </w:rPr>
        <w:t xml:space="preserve"> reveal</w:t>
      </w:r>
      <w:r w:rsidR="00263E55" w:rsidRPr="003F5AE2">
        <w:rPr>
          <w:rFonts w:ascii="Arial" w:hAnsi="Arial" w:cs="Arial"/>
          <w:spacing w:val="46"/>
          <w:sz w:val="28"/>
          <w:szCs w:val="28"/>
        </w:rPr>
        <w:t xml:space="preserve"> how external influences have </w:t>
      </w:r>
      <w:proofErr w:type="gramStart"/>
      <w:r w:rsidR="000F66AB" w:rsidRPr="003F5AE2">
        <w:rPr>
          <w:rFonts w:ascii="Arial" w:hAnsi="Arial" w:cs="Arial"/>
          <w:spacing w:val="46"/>
          <w:sz w:val="28"/>
          <w:szCs w:val="28"/>
        </w:rPr>
        <w:t>been assimilated</w:t>
      </w:r>
      <w:proofErr w:type="gramEnd"/>
      <w:r w:rsidRPr="003F5AE2">
        <w:rPr>
          <w:rFonts w:ascii="Arial" w:hAnsi="Arial" w:cs="Arial"/>
          <w:sz w:val="28"/>
          <w:szCs w:val="28"/>
        </w:rPr>
        <w:t xml:space="preserve"> without eroding core cultural identities. </w:t>
      </w:r>
      <w:r w:rsidR="000F66AB" w:rsidRPr="003F5AE2">
        <w:rPr>
          <w:rFonts w:ascii="Arial" w:hAnsi="Arial" w:cs="Arial"/>
          <w:sz w:val="28"/>
          <w:szCs w:val="28"/>
        </w:rPr>
        <w:t>He</w:t>
      </w:r>
      <w:r w:rsidRPr="003F5AE2">
        <w:rPr>
          <w:rFonts w:ascii="Arial" w:hAnsi="Arial" w:cs="Arial"/>
          <w:sz w:val="28"/>
          <w:szCs w:val="28"/>
        </w:rPr>
        <w:t xml:space="preserve"> </w:t>
      </w:r>
      <w:proofErr w:type="spellStart"/>
      <w:r w:rsidR="000F66AB" w:rsidRPr="003F5AE2">
        <w:rPr>
          <w:rFonts w:ascii="Arial" w:hAnsi="Arial" w:cs="Arial"/>
          <w:sz w:val="28"/>
          <w:szCs w:val="28"/>
        </w:rPr>
        <w:t>emphasises</w:t>
      </w:r>
      <w:proofErr w:type="spellEnd"/>
      <w:r w:rsidRPr="003F5AE2">
        <w:rPr>
          <w:rFonts w:ascii="Arial" w:hAnsi="Arial" w:cs="Arial"/>
          <w:sz w:val="28"/>
          <w:szCs w:val="28"/>
        </w:rPr>
        <w:t xml:space="preserve"> the need for continued documentation and research to safeguard the intangible heritage of Northeast India for future generations.</w:t>
      </w:r>
    </w:p>
    <w:p w14:paraId="1024AAE2" w14:textId="77777777" w:rsidR="00356884" w:rsidRPr="003F5AE2" w:rsidRDefault="00356884" w:rsidP="003F5AE2">
      <w:pPr>
        <w:pStyle w:val="BodyText"/>
        <w:spacing w:line="360" w:lineRule="auto"/>
        <w:jc w:val="left"/>
        <w:rPr>
          <w:rFonts w:ascii="Arial" w:hAnsi="Arial" w:cs="Arial"/>
          <w:sz w:val="28"/>
          <w:szCs w:val="28"/>
        </w:rPr>
      </w:pPr>
    </w:p>
    <w:p w14:paraId="69BC5719"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These interview transcripts collectively highlight the richness and complexity of Northeast India's cultural landscape. They offer a deeper understanding of the ways</w:t>
      </w:r>
      <w:r w:rsidRPr="003F5AE2">
        <w:rPr>
          <w:rFonts w:ascii="Arial" w:hAnsi="Arial" w:cs="Arial"/>
          <w:spacing w:val="40"/>
          <w:sz w:val="28"/>
          <w:szCs w:val="28"/>
        </w:rPr>
        <w:t xml:space="preserve"> </w:t>
      </w:r>
      <w:r w:rsidRPr="003F5AE2">
        <w:rPr>
          <w:rFonts w:ascii="Arial" w:hAnsi="Arial" w:cs="Arial"/>
          <w:sz w:val="28"/>
          <w:szCs w:val="28"/>
        </w:rPr>
        <w:t>in which individuals and communities navigate the challenges of preserving their heritage while engaging with the wider world. Through their voices, the enduring spirit</w:t>
      </w:r>
      <w:r w:rsidRPr="003F5AE2">
        <w:rPr>
          <w:rFonts w:ascii="Arial" w:hAnsi="Arial" w:cs="Arial"/>
          <w:spacing w:val="40"/>
          <w:sz w:val="28"/>
          <w:szCs w:val="28"/>
        </w:rPr>
        <w:t xml:space="preserve"> </w:t>
      </w:r>
      <w:r w:rsidRPr="003F5AE2">
        <w:rPr>
          <w:rFonts w:ascii="Arial" w:hAnsi="Arial" w:cs="Arial"/>
          <w:sz w:val="28"/>
          <w:szCs w:val="28"/>
        </w:rPr>
        <w:t>of Northeast India and its pivotal role in bridging cultures</w:t>
      </w:r>
      <w:r w:rsidRPr="003F5AE2">
        <w:rPr>
          <w:rFonts w:ascii="Arial" w:hAnsi="Arial" w:cs="Arial"/>
          <w:spacing w:val="40"/>
          <w:sz w:val="28"/>
          <w:szCs w:val="28"/>
        </w:rPr>
        <w:t xml:space="preserve"> </w:t>
      </w:r>
      <w:proofErr w:type="gramStart"/>
      <w:r w:rsidRPr="003F5AE2">
        <w:rPr>
          <w:rFonts w:ascii="Arial" w:hAnsi="Arial" w:cs="Arial"/>
          <w:sz w:val="28"/>
          <w:szCs w:val="28"/>
        </w:rPr>
        <w:t>is vividly brought</w:t>
      </w:r>
      <w:proofErr w:type="gramEnd"/>
      <w:r w:rsidRPr="003F5AE2">
        <w:rPr>
          <w:rFonts w:ascii="Arial" w:hAnsi="Arial" w:cs="Arial"/>
          <w:sz w:val="28"/>
          <w:szCs w:val="28"/>
        </w:rPr>
        <w:t xml:space="preserve"> to life.</w:t>
      </w:r>
    </w:p>
    <w:p w14:paraId="7966405B" w14:textId="77777777" w:rsidR="00356884" w:rsidRPr="003F5AE2" w:rsidRDefault="00000000"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India's </w:t>
      </w:r>
      <w:r w:rsidR="00F61270" w:rsidRPr="003F5AE2">
        <w:rPr>
          <w:rFonts w:ascii="Arial" w:hAnsi="Arial" w:cs="Arial"/>
          <w:sz w:val="28"/>
          <w:szCs w:val="28"/>
        </w:rPr>
        <w:t>Northeast</w:t>
      </w:r>
      <w:r w:rsidRPr="003F5AE2">
        <w:rPr>
          <w:rFonts w:ascii="Arial" w:hAnsi="Arial" w:cs="Arial"/>
          <w:sz w:val="28"/>
          <w:szCs w:val="28"/>
        </w:rPr>
        <w:t xml:space="preserve"> region, a mosaic of diverse cultures, languages, and traditions, has been a focal point for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policy initiatives aimed at fostering development and preserving its unique heritage. The policy documents </w:t>
      </w:r>
      <w:proofErr w:type="gramStart"/>
      <w:r w:rsidRPr="003F5AE2">
        <w:rPr>
          <w:rFonts w:ascii="Arial" w:hAnsi="Arial" w:cs="Arial"/>
          <w:sz w:val="28"/>
          <w:szCs w:val="28"/>
        </w:rPr>
        <w:t>pertaining</w:t>
      </w:r>
      <w:r w:rsidRPr="003F5AE2">
        <w:rPr>
          <w:rFonts w:ascii="Arial" w:hAnsi="Arial" w:cs="Arial"/>
          <w:spacing w:val="-4"/>
          <w:sz w:val="28"/>
          <w:szCs w:val="28"/>
        </w:rPr>
        <w:t xml:space="preserve"> </w:t>
      </w:r>
      <w:r w:rsidRPr="003F5AE2">
        <w:rPr>
          <w:rFonts w:ascii="Arial" w:hAnsi="Arial" w:cs="Arial"/>
          <w:sz w:val="28"/>
          <w:szCs w:val="28"/>
        </w:rPr>
        <w:t>to</w:t>
      </w:r>
      <w:proofErr w:type="gramEnd"/>
      <w:r w:rsidRPr="003F5AE2">
        <w:rPr>
          <w:rFonts w:ascii="Arial" w:hAnsi="Arial" w:cs="Arial"/>
          <w:spacing w:val="-4"/>
          <w:sz w:val="28"/>
          <w:szCs w:val="28"/>
        </w:rPr>
        <w:t xml:space="preserve"> </w:t>
      </w:r>
      <w:r w:rsidRPr="003F5AE2">
        <w:rPr>
          <w:rFonts w:ascii="Arial" w:hAnsi="Arial" w:cs="Arial"/>
          <w:sz w:val="28"/>
          <w:szCs w:val="28"/>
        </w:rPr>
        <w:t>this</w:t>
      </w:r>
      <w:r w:rsidRPr="003F5AE2">
        <w:rPr>
          <w:rFonts w:ascii="Arial" w:hAnsi="Arial" w:cs="Arial"/>
          <w:spacing w:val="-3"/>
          <w:sz w:val="28"/>
          <w:szCs w:val="28"/>
        </w:rPr>
        <w:t xml:space="preserve"> </w:t>
      </w:r>
      <w:r w:rsidRPr="003F5AE2">
        <w:rPr>
          <w:rFonts w:ascii="Arial" w:hAnsi="Arial" w:cs="Arial"/>
          <w:sz w:val="28"/>
          <w:szCs w:val="28"/>
        </w:rPr>
        <w:t>region</w:t>
      </w:r>
      <w:r w:rsidRPr="003F5AE2">
        <w:rPr>
          <w:rFonts w:ascii="Arial" w:hAnsi="Arial" w:cs="Arial"/>
          <w:spacing w:val="-4"/>
          <w:sz w:val="28"/>
          <w:szCs w:val="28"/>
        </w:rPr>
        <w:t xml:space="preserve"> </w:t>
      </w:r>
      <w:r w:rsidRPr="003F5AE2">
        <w:rPr>
          <w:rFonts w:ascii="Arial" w:hAnsi="Arial" w:cs="Arial"/>
          <w:sz w:val="28"/>
          <w:szCs w:val="28"/>
        </w:rPr>
        <w:t>reveal</w:t>
      </w:r>
      <w:r w:rsidRPr="003F5AE2">
        <w:rPr>
          <w:rFonts w:ascii="Arial" w:hAnsi="Arial" w:cs="Arial"/>
          <w:spacing w:val="-3"/>
          <w:sz w:val="28"/>
          <w:szCs w:val="28"/>
        </w:rPr>
        <w:t xml:space="preserve"> </w:t>
      </w:r>
      <w:r w:rsidRPr="003F5AE2">
        <w:rPr>
          <w:rFonts w:ascii="Arial" w:hAnsi="Arial" w:cs="Arial"/>
          <w:sz w:val="28"/>
          <w:szCs w:val="28"/>
        </w:rPr>
        <w:t>a</w:t>
      </w:r>
      <w:r w:rsidRPr="003F5AE2">
        <w:rPr>
          <w:rFonts w:ascii="Arial" w:hAnsi="Arial" w:cs="Arial"/>
          <w:spacing w:val="-4"/>
          <w:sz w:val="28"/>
          <w:szCs w:val="28"/>
        </w:rPr>
        <w:t xml:space="preserve"> </w:t>
      </w:r>
      <w:r w:rsidRPr="003F5AE2">
        <w:rPr>
          <w:rFonts w:ascii="Arial" w:hAnsi="Arial" w:cs="Arial"/>
          <w:sz w:val="28"/>
          <w:szCs w:val="28"/>
        </w:rPr>
        <w:t>concerted</w:t>
      </w:r>
      <w:r w:rsidRPr="003F5AE2">
        <w:rPr>
          <w:rFonts w:ascii="Arial" w:hAnsi="Arial" w:cs="Arial"/>
          <w:spacing w:val="-4"/>
          <w:sz w:val="28"/>
          <w:szCs w:val="28"/>
        </w:rPr>
        <w:t xml:space="preserve"> </w:t>
      </w:r>
      <w:r w:rsidRPr="003F5AE2">
        <w:rPr>
          <w:rFonts w:ascii="Arial" w:hAnsi="Arial" w:cs="Arial"/>
          <w:sz w:val="28"/>
          <w:szCs w:val="28"/>
        </w:rPr>
        <w:t>effort</w:t>
      </w:r>
      <w:r w:rsidRPr="003F5AE2">
        <w:rPr>
          <w:rFonts w:ascii="Arial" w:hAnsi="Arial" w:cs="Arial"/>
          <w:spacing w:val="-4"/>
          <w:sz w:val="28"/>
          <w:szCs w:val="28"/>
        </w:rPr>
        <w:t xml:space="preserve"> </w:t>
      </w:r>
      <w:r w:rsidRPr="003F5AE2">
        <w:rPr>
          <w:rFonts w:ascii="Arial" w:hAnsi="Arial" w:cs="Arial"/>
          <w:sz w:val="28"/>
          <w:szCs w:val="28"/>
        </w:rPr>
        <w:t>to</w:t>
      </w:r>
      <w:r w:rsidRPr="003F5AE2">
        <w:rPr>
          <w:rFonts w:ascii="Arial" w:hAnsi="Arial" w:cs="Arial"/>
          <w:spacing w:val="-3"/>
          <w:sz w:val="28"/>
          <w:szCs w:val="28"/>
        </w:rPr>
        <w:t xml:space="preserve"> </w:t>
      </w:r>
      <w:r w:rsidRPr="003F5AE2">
        <w:rPr>
          <w:rFonts w:ascii="Arial" w:hAnsi="Arial" w:cs="Arial"/>
          <w:sz w:val="28"/>
          <w:szCs w:val="28"/>
        </w:rPr>
        <w:t xml:space="preserve">balance </w:t>
      </w:r>
      <w:r w:rsidR="000F66AB" w:rsidRPr="003F5AE2">
        <w:rPr>
          <w:rFonts w:ascii="Arial" w:hAnsi="Arial" w:cs="Arial"/>
          <w:sz w:val="28"/>
          <w:szCs w:val="28"/>
        </w:rPr>
        <w:t>modernisation</w:t>
      </w:r>
      <w:r w:rsidRPr="003F5AE2">
        <w:rPr>
          <w:rFonts w:ascii="Arial" w:hAnsi="Arial" w:cs="Arial"/>
          <w:sz w:val="28"/>
          <w:szCs w:val="28"/>
        </w:rPr>
        <w:t xml:space="preserve"> with cultural preservation, ensuring that development does not come at the cost of eroding the rich cultural tapestry that defines </w:t>
      </w:r>
      <w:r w:rsidR="00F61270" w:rsidRPr="003F5AE2">
        <w:rPr>
          <w:rFonts w:ascii="Arial" w:hAnsi="Arial" w:cs="Arial"/>
          <w:sz w:val="28"/>
          <w:szCs w:val="28"/>
        </w:rPr>
        <w:t>Northeast</w:t>
      </w:r>
      <w:r w:rsidRPr="003F5AE2">
        <w:rPr>
          <w:rFonts w:ascii="Arial" w:hAnsi="Arial" w:cs="Arial"/>
          <w:sz w:val="28"/>
          <w:szCs w:val="28"/>
        </w:rPr>
        <w:t xml:space="preserve"> India.</w:t>
      </w:r>
    </w:p>
    <w:p w14:paraId="62BFE0F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The following are the policy documents </w:t>
      </w:r>
      <w:proofErr w:type="gramStart"/>
      <w:r w:rsidRPr="003F5AE2">
        <w:rPr>
          <w:rFonts w:ascii="Arial" w:hAnsi="Arial" w:cs="Arial"/>
          <w:sz w:val="28"/>
          <w:szCs w:val="28"/>
        </w:rPr>
        <w:t>pertaining to</w:t>
      </w:r>
      <w:proofErr w:type="gramEnd"/>
      <w:r w:rsidRPr="003F5AE2">
        <w:rPr>
          <w:rFonts w:ascii="Arial" w:hAnsi="Arial" w:cs="Arial"/>
          <w:sz w:val="28"/>
          <w:szCs w:val="28"/>
        </w:rPr>
        <w:t xml:space="preserve"> Northeast India:</w:t>
      </w:r>
    </w:p>
    <w:p w14:paraId="7625370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Northeastern Region Vision 2020 (Released 2008). Key Features are as under:</w:t>
      </w:r>
    </w:p>
    <w:p w14:paraId="0CBCA0D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Economic Development Goals:</w:t>
      </w:r>
    </w:p>
    <w:p w14:paraId="3B744DA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lastRenderedPageBreak/>
        <w:t>- Achieve an annual growth rate of 13% during the 12th Plan period</w:t>
      </w:r>
    </w:p>
    <w:p w14:paraId="77D2B8F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Infrastructure development with a focus on connectivity</w:t>
      </w:r>
    </w:p>
    <w:p w14:paraId="6A0E73E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Expansion of the services sector and tourism</w:t>
      </w:r>
    </w:p>
    <w:p w14:paraId="47826513"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Promotion of private sector investment</w:t>
      </w:r>
    </w:p>
    <w:p w14:paraId="706C6E27" w14:textId="77777777" w:rsidR="000F66AB" w:rsidRPr="003F5AE2" w:rsidRDefault="000F66AB" w:rsidP="003F5AE2">
      <w:pPr>
        <w:pStyle w:val="BodyText"/>
        <w:spacing w:before="262" w:line="360" w:lineRule="auto"/>
        <w:ind w:right="106"/>
        <w:rPr>
          <w:rFonts w:ascii="Arial" w:hAnsi="Arial" w:cs="Arial"/>
          <w:sz w:val="28"/>
          <w:szCs w:val="28"/>
        </w:rPr>
      </w:pPr>
    </w:p>
    <w:p w14:paraId="0ACACFB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Social Development Objectives:</w:t>
      </w:r>
    </w:p>
    <w:p w14:paraId="218FA1E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Poverty reduction targets</w:t>
      </w:r>
    </w:p>
    <w:p w14:paraId="1E440A5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Universal access to healthcare</w:t>
      </w:r>
    </w:p>
    <w:p w14:paraId="334E88F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- 100% enrollment in primary education</w:t>
      </w:r>
    </w:p>
    <w:p w14:paraId="66EA781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Gender empowerment initiatives</w:t>
      </w:r>
    </w:p>
    <w:p w14:paraId="4C0E52A3" w14:textId="77777777" w:rsidR="000F66AB" w:rsidRPr="003F5AE2" w:rsidRDefault="000F66AB" w:rsidP="003F5AE2">
      <w:pPr>
        <w:pStyle w:val="BodyText"/>
        <w:spacing w:before="262" w:line="360" w:lineRule="auto"/>
        <w:ind w:right="106"/>
        <w:rPr>
          <w:rFonts w:ascii="Arial" w:hAnsi="Arial" w:cs="Arial"/>
          <w:sz w:val="28"/>
          <w:szCs w:val="28"/>
        </w:rPr>
      </w:pPr>
    </w:p>
    <w:p w14:paraId="5C852535" w14:textId="77777777" w:rsidR="000F66AB" w:rsidRPr="003F5AE2" w:rsidRDefault="000F66AB" w:rsidP="003F5AE2">
      <w:pPr>
        <w:pStyle w:val="BodyText"/>
        <w:spacing w:before="262" w:line="360" w:lineRule="auto"/>
        <w:ind w:right="106"/>
        <w:rPr>
          <w:rFonts w:ascii="Arial" w:hAnsi="Arial" w:cs="Arial"/>
          <w:sz w:val="28"/>
          <w:szCs w:val="28"/>
        </w:rPr>
      </w:pPr>
      <w:proofErr w:type="gramStart"/>
      <w:r w:rsidRPr="003F5AE2">
        <w:rPr>
          <w:rFonts w:ascii="Arial" w:hAnsi="Arial" w:cs="Arial"/>
          <w:sz w:val="28"/>
          <w:szCs w:val="28"/>
        </w:rPr>
        <w:t>North East</w:t>
      </w:r>
      <w:proofErr w:type="gramEnd"/>
      <w:r w:rsidRPr="003F5AE2">
        <w:rPr>
          <w:rFonts w:ascii="Arial" w:hAnsi="Arial" w:cs="Arial"/>
          <w:sz w:val="28"/>
          <w:szCs w:val="28"/>
        </w:rPr>
        <w:t xml:space="preserve"> Industrial Development Scheme (NEIDS) 2017</w:t>
      </w:r>
    </w:p>
    <w:p w14:paraId="7AF154F7" w14:textId="77777777" w:rsidR="000F66AB" w:rsidRPr="003F5AE2" w:rsidRDefault="000F66AB" w:rsidP="003F5AE2">
      <w:pPr>
        <w:pStyle w:val="BodyText"/>
        <w:spacing w:before="262" w:line="360" w:lineRule="auto"/>
        <w:ind w:right="106"/>
        <w:rPr>
          <w:rFonts w:ascii="Arial" w:hAnsi="Arial" w:cs="Arial"/>
          <w:sz w:val="28"/>
          <w:szCs w:val="28"/>
        </w:rPr>
      </w:pPr>
    </w:p>
    <w:p w14:paraId="17558B7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Major Components:</w:t>
      </w:r>
    </w:p>
    <w:p w14:paraId="47D3C76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Financial Incentives:</w:t>
      </w:r>
    </w:p>
    <w:p w14:paraId="22962B64"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Central Capital Investment Incentive: 30% of investment</w:t>
      </w:r>
    </w:p>
    <w:p w14:paraId="760B54CC"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Interest Incentive: 3% on working capital loan</w:t>
      </w:r>
    </w:p>
    <w:p w14:paraId="2BC0FC2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Insurance Premium Reimbursement</w:t>
      </w:r>
    </w:p>
    <w:p w14:paraId="259699D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Income Tax Reimbursement</w:t>
      </w:r>
    </w:p>
    <w:p w14:paraId="1D99C5D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GST Reimbursement</w:t>
      </w:r>
    </w:p>
    <w:p w14:paraId="2F47D466" w14:textId="77777777" w:rsidR="000F66AB" w:rsidRPr="003F5AE2" w:rsidRDefault="000F66AB" w:rsidP="003F5AE2">
      <w:pPr>
        <w:pStyle w:val="BodyText"/>
        <w:spacing w:before="262" w:line="360" w:lineRule="auto"/>
        <w:ind w:right="106"/>
        <w:rPr>
          <w:rFonts w:ascii="Arial" w:hAnsi="Arial" w:cs="Arial"/>
          <w:sz w:val="28"/>
          <w:szCs w:val="28"/>
        </w:rPr>
      </w:pPr>
    </w:p>
    <w:p w14:paraId="71AC1A3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Sector Coverage:</w:t>
      </w:r>
    </w:p>
    <w:p w14:paraId="727726B7"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Manufacturing sector</w:t>
      </w:r>
    </w:p>
    <w:p w14:paraId="6015403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Service sector enterprises</w:t>
      </w:r>
    </w:p>
    <w:p w14:paraId="2A4DD3C1"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Duration: Until March 2025</w:t>
      </w:r>
    </w:p>
    <w:p w14:paraId="06C14F0F" w14:textId="77777777" w:rsidR="000F66AB" w:rsidRPr="003F5AE2" w:rsidRDefault="000F66AB" w:rsidP="003F5AE2">
      <w:pPr>
        <w:pStyle w:val="BodyText"/>
        <w:spacing w:before="262" w:line="360" w:lineRule="auto"/>
        <w:ind w:right="106"/>
        <w:rPr>
          <w:rFonts w:ascii="Arial" w:hAnsi="Arial" w:cs="Arial"/>
          <w:sz w:val="28"/>
          <w:szCs w:val="28"/>
        </w:rPr>
      </w:pPr>
    </w:p>
    <w:p w14:paraId="4102B1E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Act East Policy (Specific to NE Region)</w:t>
      </w:r>
    </w:p>
    <w:p w14:paraId="1F703214"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Strategic Focus:</w:t>
      </w:r>
    </w:p>
    <w:p w14:paraId="2E3DFB77"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Connectivity Projects:</w:t>
      </w:r>
    </w:p>
    <w:p w14:paraId="1AE4C1AD"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India-Myanmar-Thailand Trilateral Highway</w:t>
      </w:r>
    </w:p>
    <w:p w14:paraId="54E6BB3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Kaladan Multi-Modal Transit Transport Project</w:t>
      </w:r>
    </w:p>
    <w:p w14:paraId="32A96E72"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Bangladesh-Bhutan-India-Nepal (BBIN) Initiative</w:t>
      </w:r>
    </w:p>
    <w:p w14:paraId="28FEE51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Trade Facilitation:</w:t>
      </w:r>
    </w:p>
    <w:p w14:paraId="55A8008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Border Haats development</w:t>
      </w:r>
    </w:p>
    <w:p w14:paraId="2929B621"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Integrated Check Posts</w:t>
      </w:r>
    </w:p>
    <w:p w14:paraId="403CDD77"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Cross-border trade infrastructure</w:t>
      </w:r>
    </w:p>
    <w:p w14:paraId="7A08F106"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National Education Policy 2020 (NE Specific Components)</w:t>
      </w:r>
    </w:p>
    <w:p w14:paraId="4413685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Implementation Framework:</w:t>
      </w:r>
    </w:p>
    <w:p w14:paraId="3797BB4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Language Education:</w:t>
      </w:r>
    </w:p>
    <w:p w14:paraId="52F8B0E4"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 Preservation of </w:t>
      </w:r>
      <w:proofErr w:type="gramStart"/>
      <w:r w:rsidRPr="003F5AE2">
        <w:rPr>
          <w:rFonts w:ascii="Arial" w:hAnsi="Arial" w:cs="Arial"/>
          <w:sz w:val="28"/>
          <w:szCs w:val="28"/>
        </w:rPr>
        <w:t>indigenous</w:t>
      </w:r>
      <w:proofErr w:type="gramEnd"/>
      <w:r w:rsidRPr="003F5AE2">
        <w:rPr>
          <w:rFonts w:ascii="Arial" w:hAnsi="Arial" w:cs="Arial"/>
          <w:sz w:val="28"/>
          <w:szCs w:val="28"/>
        </w:rPr>
        <w:t xml:space="preserve"> languages</w:t>
      </w:r>
    </w:p>
    <w:p w14:paraId="29A6FEB6"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lastRenderedPageBreak/>
        <w:t>- Mother tongue-based multilingual education</w:t>
      </w:r>
    </w:p>
    <w:p w14:paraId="06864478"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Special teacher training programs</w:t>
      </w:r>
    </w:p>
    <w:p w14:paraId="67FD537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Regional Considerations:</w:t>
      </w:r>
    </w:p>
    <w:p w14:paraId="7C78961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Flexible curriculum framework</w:t>
      </w:r>
    </w:p>
    <w:p w14:paraId="392396C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Local knowledge systems integration</w:t>
      </w:r>
    </w:p>
    <w:p w14:paraId="255B10D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Special provisions for remote areas</w:t>
      </w:r>
    </w:p>
    <w:p w14:paraId="31A25184" w14:textId="77777777" w:rsidR="000F66AB" w:rsidRPr="003F5AE2" w:rsidRDefault="000F66AB" w:rsidP="003F5AE2">
      <w:pPr>
        <w:pStyle w:val="BodyText"/>
        <w:spacing w:before="262" w:line="360" w:lineRule="auto"/>
        <w:ind w:right="106"/>
        <w:rPr>
          <w:rFonts w:ascii="Arial" w:hAnsi="Arial" w:cs="Arial"/>
          <w:sz w:val="28"/>
          <w:szCs w:val="28"/>
        </w:rPr>
      </w:pPr>
      <w:proofErr w:type="gramStart"/>
      <w:r w:rsidRPr="003F5AE2">
        <w:rPr>
          <w:rFonts w:ascii="Arial" w:hAnsi="Arial" w:cs="Arial"/>
          <w:sz w:val="28"/>
          <w:szCs w:val="28"/>
        </w:rPr>
        <w:t>North Eastern</w:t>
      </w:r>
      <w:proofErr w:type="gramEnd"/>
      <w:r w:rsidRPr="003F5AE2">
        <w:rPr>
          <w:rFonts w:ascii="Arial" w:hAnsi="Arial" w:cs="Arial"/>
          <w:sz w:val="28"/>
          <w:szCs w:val="28"/>
        </w:rPr>
        <w:t xml:space="preserve"> Council (NEC) Regional Plan</w:t>
      </w:r>
    </w:p>
    <w:p w14:paraId="3B1DF20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Priority Sectors:</w:t>
      </w:r>
    </w:p>
    <w:p w14:paraId="06DA851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Agriculture and Allied:</w:t>
      </w:r>
    </w:p>
    <w:p w14:paraId="0830334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Organic farming promotion</w:t>
      </w:r>
    </w:p>
    <w:p w14:paraId="3C2ACFB4"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Agri-export zones</w:t>
      </w:r>
    </w:p>
    <w:p w14:paraId="516F01BC"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Food processing units</w:t>
      </w:r>
    </w:p>
    <w:p w14:paraId="2AA25ED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Infrastructure:</w:t>
      </w:r>
    </w:p>
    <w:p w14:paraId="321E2EC2"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Inter-state connectivity</w:t>
      </w:r>
    </w:p>
    <w:p w14:paraId="4AF4A696"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Power generation</w:t>
      </w:r>
    </w:p>
    <w:p w14:paraId="26A7A7B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Communication networks</w:t>
      </w:r>
    </w:p>
    <w:p w14:paraId="08DA5F3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Digital </w:t>
      </w:r>
      <w:proofErr w:type="gramStart"/>
      <w:r w:rsidRPr="003F5AE2">
        <w:rPr>
          <w:rFonts w:ascii="Arial" w:hAnsi="Arial" w:cs="Arial"/>
          <w:sz w:val="28"/>
          <w:szCs w:val="28"/>
        </w:rPr>
        <w:t>North East</w:t>
      </w:r>
      <w:proofErr w:type="gramEnd"/>
      <w:r w:rsidRPr="003F5AE2">
        <w:rPr>
          <w:rFonts w:ascii="Arial" w:hAnsi="Arial" w:cs="Arial"/>
          <w:sz w:val="28"/>
          <w:szCs w:val="28"/>
        </w:rPr>
        <w:t xml:space="preserve"> Vision 2022</w:t>
      </w:r>
    </w:p>
    <w:p w14:paraId="3C848AB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Key Elements:</w:t>
      </w:r>
    </w:p>
    <w:p w14:paraId="43CB5DDC"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Digital Infrastructure:</w:t>
      </w:r>
    </w:p>
    <w:p w14:paraId="6BDC9BA8"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High-speed internet connectivity</w:t>
      </w:r>
    </w:p>
    <w:p w14:paraId="094C7AF7"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lastRenderedPageBreak/>
        <w:t>- Mobile network coverage</w:t>
      </w:r>
    </w:p>
    <w:p w14:paraId="5615FDA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Public Wi-Fi hotspots</w:t>
      </w:r>
    </w:p>
    <w:p w14:paraId="24B15BD8"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Digital Services:</w:t>
      </w:r>
    </w:p>
    <w:p w14:paraId="431D3553"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E-governance initiatives</w:t>
      </w:r>
    </w:p>
    <w:p w14:paraId="5293926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Digital payments ecosystem</w:t>
      </w:r>
    </w:p>
    <w:p w14:paraId="0264972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Skill development programs</w:t>
      </w:r>
    </w:p>
    <w:p w14:paraId="6807277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Hydrocarbon Vision 2030 for Northeast India</w:t>
      </w:r>
    </w:p>
    <w:p w14:paraId="758266A2"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Strategic Objectives:</w:t>
      </w:r>
    </w:p>
    <w:p w14:paraId="26A85A9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Oil and Gas Sector:</w:t>
      </w:r>
    </w:p>
    <w:p w14:paraId="23A88244"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Double oil and gas production</w:t>
      </w:r>
    </w:p>
    <w:p w14:paraId="129A26A6"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 Expand refining </w:t>
      </w:r>
      <w:proofErr w:type="gramStart"/>
      <w:r w:rsidRPr="003F5AE2">
        <w:rPr>
          <w:rFonts w:ascii="Arial" w:hAnsi="Arial" w:cs="Arial"/>
          <w:sz w:val="28"/>
          <w:szCs w:val="28"/>
        </w:rPr>
        <w:t>capacity</w:t>
      </w:r>
      <w:proofErr w:type="gramEnd"/>
    </w:p>
    <w:p w14:paraId="3EC96DC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Create new pipeline network</w:t>
      </w:r>
    </w:p>
    <w:p w14:paraId="5084F2A3"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Employment Generation:</w:t>
      </w:r>
    </w:p>
    <w:p w14:paraId="175D296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Skill development centers</w:t>
      </w:r>
    </w:p>
    <w:p w14:paraId="6C0A84F2"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Technical training institutes</w:t>
      </w:r>
    </w:p>
    <w:p w14:paraId="6A9B3604"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Industry partnerships</w:t>
      </w:r>
    </w:p>
    <w:p w14:paraId="5F742C44" w14:textId="77777777" w:rsidR="000F66AB" w:rsidRPr="003F5AE2" w:rsidRDefault="000F66AB" w:rsidP="003F5AE2">
      <w:pPr>
        <w:pStyle w:val="BodyText"/>
        <w:spacing w:before="262" w:line="360" w:lineRule="auto"/>
        <w:ind w:right="106"/>
        <w:rPr>
          <w:rFonts w:ascii="Arial" w:hAnsi="Arial" w:cs="Arial"/>
          <w:sz w:val="28"/>
          <w:szCs w:val="28"/>
        </w:rPr>
      </w:pPr>
      <w:proofErr w:type="gramStart"/>
      <w:r w:rsidRPr="003F5AE2">
        <w:rPr>
          <w:rFonts w:ascii="Arial" w:hAnsi="Arial" w:cs="Arial"/>
          <w:sz w:val="28"/>
          <w:szCs w:val="28"/>
        </w:rPr>
        <w:t>North East</w:t>
      </w:r>
      <w:proofErr w:type="gramEnd"/>
      <w:r w:rsidRPr="003F5AE2">
        <w:rPr>
          <w:rFonts w:ascii="Arial" w:hAnsi="Arial" w:cs="Arial"/>
          <w:sz w:val="28"/>
          <w:szCs w:val="28"/>
        </w:rPr>
        <w:t xml:space="preserve"> Special Infrastructure Development Scheme (NESIDS)</w:t>
      </w:r>
    </w:p>
    <w:p w14:paraId="06D30D5D"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Focus Areas:</w:t>
      </w:r>
    </w:p>
    <w:p w14:paraId="69B46866"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Physical Infrastructure:</w:t>
      </w:r>
    </w:p>
    <w:p w14:paraId="4915F31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Water supply</w:t>
      </w:r>
    </w:p>
    <w:p w14:paraId="6A1A76C4"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lastRenderedPageBreak/>
        <w:t>- Power generation</w:t>
      </w:r>
    </w:p>
    <w:p w14:paraId="144B21C3"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Connectivity projects</w:t>
      </w:r>
    </w:p>
    <w:p w14:paraId="215AE02D"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Social Infrastructure:</w:t>
      </w:r>
    </w:p>
    <w:p w14:paraId="3656E9E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Health facilities</w:t>
      </w:r>
    </w:p>
    <w:p w14:paraId="3F5713D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Educational institutions</w:t>
      </w:r>
    </w:p>
    <w:p w14:paraId="0A9FD973"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Sports facilities</w:t>
      </w:r>
    </w:p>
    <w:p w14:paraId="3165BDC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National Bamboo Mission (Special Focus on NE)</w:t>
      </w:r>
    </w:p>
    <w:p w14:paraId="272F8E6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Implementation Strategy:</w:t>
      </w:r>
    </w:p>
    <w:p w14:paraId="66770E4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Cultivation:</w:t>
      </w:r>
    </w:p>
    <w:p w14:paraId="006CE77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Area expansion</w:t>
      </w:r>
    </w:p>
    <w:p w14:paraId="6CF75507"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Species improvement</w:t>
      </w:r>
    </w:p>
    <w:p w14:paraId="6785E73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Nursery development</w:t>
      </w:r>
    </w:p>
    <w:p w14:paraId="170480D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Industry Development:</w:t>
      </w:r>
    </w:p>
    <w:p w14:paraId="22CFEA7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Processing units</w:t>
      </w:r>
    </w:p>
    <w:p w14:paraId="1D6189D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Market linkages</w:t>
      </w:r>
    </w:p>
    <w:p w14:paraId="41F24EC1"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Skill development</w:t>
      </w:r>
    </w:p>
    <w:p w14:paraId="07C424CC" w14:textId="77777777" w:rsidR="000F66AB" w:rsidRPr="003F5AE2" w:rsidRDefault="000F66AB" w:rsidP="003F5AE2">
      <w:pPr>
        <w:pStyle w:val="BodyText"/>
        <w:spacing w:before="262" w:line="360" w:lineRule="auto"/>
        <w:ind w:right="106"/>
        <w:rPr>
          <w:rFonts w:ascii="Arial" w:hAnsi="Arial" w:cs="Arial"/>
          <w:sz w:val="28"/>
          <w:szCs w:val="28"/>
        </w:rPr>
      </w:pPr>
      <w:proofErr w:type="gramStart"/>
      <w:r w:rsidRPr="003F5AE2">
        <w:rPr>
          <w:rFonts w:ascii="Arial" w:hAnsi="Arial" w:cs="Arial"/>
          <w:sz w:val="28"/>
          <w:szCs w:val="28"/>
        </w:rPr>
        <w:t>North Eastern</w:t>
      </w:r>
      <w:proofErr w:type="gramEnd"/>
      <w:r w:rsidRPr="003F5AE2">
        <w:rPr>
          <w:rFonts w:ascii="Arial" w:hAnsi="Arial" w:cs="Arial"/>
          <w:sz w:val="28"/>
          <w:szCs w:val="28"/>
        </w:rPr>
        <w:t xml:space="preserve"> Region Community Resource Management Project (NERCORMP)</w:t>
      </w:r>
    </w:p>
    <w:p w14:paraId="0AC4620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Components:</w:t>
      </w:r>
    </w:p>
    <w:p w14:paraId="2AF2728D"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Natural Resource Management:</w:t>
      </w:r>
    </w:p>
    <w:p w14:paraId="32215F4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Sustainable agriculture</w:t>
      </w:r>
    </w:p>
    <w:p w14:paraId="45519271"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lastRenderedPageBreak/>
        <w:t>- Forest conservation</w:t>
      </w:r>
    </w:p>
    <w:p w14:paraId="656BDCD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Water resource management</w:t>
      </w:r>
    </w:p>
    <w:p w14:paraId="7604954C"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Community Development:</w:t>
      </w:r>
    </w:p>
    <w:p w14:paraId="28E0795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Women empowerment</w:t>
      </w:r>
    </w:p>
    <w:p w14:paraId="469C250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Microfinance initiatives</w:t>
      </w:r>
    </w:p>
    <w:p w14:paraId="6F451AE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 </w:t>
      </w:r>
      <w:proofErr w:type="gramStart"/>
      <w:r w:rsidRPr="003F5AE2">
        <w:rPr>
          <w:rFonts w:ascii="Arial" w:hAnsi="Arial" w:cs="Arial"/>
          <w:sz w:val="28"/>
          <w:szCs w:val="28"/>
        </w:rPr>
        <w:t>Capacity</w:t>
      </w:r>
      <w:proofErr w:type="gramEnd"/>
      <w:r w:rsidRPr="003F5AE2">
        <w:rPr>
          <w:rFonts w:ascii="Arial" w:hAnsi="Arial" w:cs="Arial"/>
          <w:sz w:val="28"/>
          <w:szCs w:val="28"/>
        </w:rPr>
        <w:t xml:space="preserve"> building</w:t>
      </w:r>
    </w:p>
    <w:p w14:paraId="492664A4" w14:textId="77777777" w:rsidR="000F66AB" w:rsidRPr="003F5AE2" w:rsidRDefault="000F66AB" w:rsidP="003F5AE2">
      <w:pPr>
        <w:pStyle w:val="BodyText"/>
        <w:spacing w:before="262" w:line="360" w:lineRule="auto"/>
        <w:ind w:right="106"/>
        <w:rPr>
          <w:rFonts w:ascii="Arial" w:hAnsi="Arial" w:cs="Arial"/>
          <w:sz w:val="28"/>
          <w:szCs w:val="28"/>
        </w:rPr>
      </w:pPr>
      <w:proofErr w:type="gramStart"/>
      <w:r w:rsidRPr="003F5AE2">
        <w:rPr>
          <w:rFonts w:ascii="Arial" w:hAnsi="Arial" w:cs="Arial"/>
          <w:sz w:val="28"/>
          <w:szCs w:val="28"/>
        </w:rPr>
        <w:t>North East</w:t>
      </w:r>
      <w:proofErr w:type="gramEnd"/>
      <w:r w:rsidRPr="003F5AE2">
        <w:rPr>
          <w:rFonts w:ascii="Arial" w:hAnsi="Arial" w:cs="Arial"/>
          <w:sz w:val="28"/>
          <w:szCs w:val="28"/>
        </w:rPr>
        <w:t xml:space="preserve"> Rural Livelihood Project (NERLP)</w:t>
      </w:r>
    </w:p>
    <w:p w14:paraId="60EFB521"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Key Interventions:</w:t>
      </w:r>
    </w:p>
    <w:p w14:paraId="67048CC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Social Empowerment:</w:t>
      </w:r>
    </w:p>
    <w:p w14:paraId="349892D1"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Self-help groups</w:t>
      </w:r>
    </w:p>
    <w:p w14:paraId="5C45396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Youth groups</w:t>
      </w:r>
    </w:p>
    <w:p w14:paraId="66B94B8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Community institutions</w:t>
      </w:r>
    </w:p>
    <w:p w14:paraId="6D93BC68"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Economic Empowerment:</w:t>
      </w:r>
    </w:p>
    <w:p w14:paraId="57AFC25D"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Skill development</w:t>
      </w:r>
    </w:p>
    <w:p w14:paraId="0CC048D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Enterprise development</w:t>
      </w:r>
    </w:p>
    <w:p w14:paraId="47B859B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Market access</w:t>
      </w:r>
    </w:p>
    <w:p w14:paraId="0657B9D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Comprehensive Telecom Development Plan for NE Region</w:t>
      </w:r>
    </w:p>
    <w:p w14:paraId="6E817BE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Implementation Framework:</w:t>
      </w:r>
    </w:p>
    <w:p w14:paraId="787BC826"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Infrastructure Development:</w:t>
      </w:r>
    </w:p>
    <w:p w14:paraId="3FBA5BA8"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Mobile towers</w:t>
      </w:r>
    </w:p>
    <w:p w14:paraId="6B5B0DA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lastRenderedPageBreak/>
        <w:t>- Optical fiber network</w:t>
      </w:r>
    </w:p>
    <w:p w14:paraId="1F26ABE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Satellite communication</w:t>
      </w:r>
    </w:p>
    <w:p w14:paraId="299DDBF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Service Enhancement:</w:t>
      </w:r>
    </w:p>
    <w:p w14:paraId="280D6AA7"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Rural connectivity</w:t>
      </w:r>
    </w:p>
    <w:p w14:paraId="25C1582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Broadband services</w:t>
      </w:r>
    </w:p>
    <w:p w14:paraId="056038C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Emergency communication</w:t>
      </w:r>
    </w:p>
    <w:p w14:paraId="576DCA08"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Tourism Policy for Northeast</w:t>
      </w:r>
    </w:p>
    <w:p w14:paraId="29EC7C2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Strategic Focus:</w:t>
      </w:r>
    </w:p>
    <w:p w14:paraId="7063EFE8"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Infrastructure Development:</w:t>
      </w:r>
    </w:p>
    <w:p w14:paraId="44F78E44"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Tourist circuits</w:t>
      </w:r>
    </w:p>
    <w:p w14:paraId="6819B1A0"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Accommodation facilities</w:t>
      </w:r>
    </w:p>
    <w:p w14:paraId="3CC028A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Transportation links</w:t>
      </w:r>
    </w:p>
    <w:p w14:paraId="32E5881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Promotion and Marketing:</w:t>
      </w:r>
    </w:p>
    <w:p w14:paraId="2AA2648C"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Brand development</w:t>
      </w:r>
    </w:p>
    <w:p w14:paraId="32F81D4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Digital marketing</w:t>
      </w:r>
    </w:p>
    <w:p w14:paraId="7389405B"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International outreach</w:t>
      </w:r>
    </w:p>
    <w:p w14:paraId="7376C908" w14:textId="77777777" w:rsidR="000F66AB" w:rsidRPr="003F5AE2" w:rsidRDefault="000F66AB" w:rsidP="003F5AE2">
      <w:pPr>
        <w:pStyle w:val="BodyText"/>
        <w:spacing w:before="262" w:line="360" w:lineRule="auto"/>
        <w:ind w:right="106"/>
        <w:rPr>
          <w:rFonts w:ascii="Arial" w:hAnsi="Arial" w:cs="Arial"/>
          <w:sz w:val="28"/>
          <w:szCs w:val="28"/>
        </w:rPr>
      </w:pPr>
      <w:proofErr w:type="gramStart"/>
      <w:r w:rsidRPr="003F5AE2">
        <w:rPr>
          <w:rFonts w:ascii="Arial" w:hAnsi="Arial" w:cs="Arial"/>
          <w:sz w:val="28"/>
          <w:szCs w:val="28"/>
        </w:rPr>
        <w:t>North Eastern</w:t>
      </w:r>
      <w:proofErr w:type="gramEnd"/>
      <w:r w:rsidRPr="003F5AE2">
        <w:rPr>
          <w:rFonts w:ascii="Arial" w:hAnsi="Arial" w:cs="Arial"/>
          <w:sz w:val="28"/>
          <w:szCs w:val="28"/>
        </w:rPr>
        <w:t xml:space="preserve"> Region Textile Promotion Scheme</w:t>
      </w:r>
    </w:p>
    <w:p w14:paraId="2F0B405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Components:</w:t>
      </w:r>
    </w:p>
    <w:p w14:paraId="5DB08DB1"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Production Support:</w:t>
      </w:r>
    </w:p>
    <w:p w14:paraId="5938A6B3"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Technology upgradation</w:t>
      </w:r>
    </w:p>
    <w:p w14:paraId="6D601457"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lastRenderedPageBreak/>
        <w:t>- Skill development</w:t>
      </w:r>
    </w:p>
    <w:p w14:paraId="19F93C5A"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Design development</w:t>
      </w:r>
    </w:p>
    <w:p w14:paraId="098D0E02"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2. Marketing Support:</w:t>
      </w:r>
    </w:p>
    <w:p w14:paraId="035F16E1"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Trade facilitation</w:t>
      </w:r>
    </w:p>
    <w:p w14:paraId="71FD7965"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Exhibition participation</w:t>
      </w:r>
    </w:p>
    <w:p w14:paraId="242718B8"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Brand promotion</w:t>
      </w:r>
    </w:p>
    <w:p w14:paraId="0AEC1C72"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These policy documents collectively aim to address the unique challenges and opportunities of the Northeast region. Their implementation requires coordination between central and state governments, along with active participation from local communities and stakeholders. Regular monitoring and evaluation mechanisms </w:t>
      </w:r>
      <w:proofErr w:type="gramStart"/>
      <w:r w:rsidRPr="003F5AE2">
        <w:rPr>
          <w:rFonts w:ascii="Arial" w:hAnsi="Arial" w:cs="Arial"/>
          <w:sz w:val="28"/>
          <w:szCs w:val="28"/>
        </w:rPr>
        <w:t>are built</w:t>
      </w:r>
      <w:proofErr w:type="gramEnd"/>
      <w:r w:rsidRPr="003F5AE2">
        <w:rPr>
          <w:rFonts w:ascii="Arial" w:hAnsi="Arial" w:cs="Arial"/>
          <w:sz w:val="28"/>
          <w:szCs w:val="28"/>
        </w:rPr>
        <w:t xml:space="preserve"> into these policies to ensure effective implementation and achievement of intended outcomes.</w:t>
      </w:r>
    </w:p>
    <w:p w14:paraId="1F0BED7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The success of these policies depends on:</w:t>
      </w:r>
    </w:p>
    <w:p w14:paraId="27A20D4E"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1. Effective coordination between implementing agencies</w:t>
      </w:r>
    </w:p>
    <w:p w14:paraId="0EE534B8"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2. Adequate fund allocation and </w:t>
      </w:r>
      <w:proofErr w:type="gramStart"/>
      <w:r w:rsidRPr="003F5AE2">
        <w:rPr>
          <w:rFonts w:ascii="Arial" w:hAnsi="Arial" w:cs="Arial"/>
          <w:sz w:val="28"/>
          <w:szCs w:val="28"/>
        </w:rPr>
        <w:t>utilization</w:t>
      </w:r>
      <w:proofErr w:type="gramEnd"/>
    </w:p>
    <w:p w14:paraId="0A241FFC"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3. Local participation and ownership</w:t>
      </w:r>
    </w:p>
    <w:p w14:paraId="26EBAF4F"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4. Regular monitoring and evaluation</w:t>
      </w:r>
    </w:p>
    <w:p w14:paraId="3AB13C59" w14:textId="77777777" w:rsidR="000F66AB" w:rsidRPr="003F5AE2" w:rsidRDefault="000F66AB" w:rsidP="003F5AE2">
      <w:pPr>
        <w:pStyle w:val="BodyText"/>
        <w:spacing w:before="262" w:line="360" w:lineRule="auto"/>
        <w:ind w:right="106"/>
        <w:rPr>
          <w:rFonts w:ascii="Arial" w:hAnsi="Arial" w:cs="Arial"/>
          <w:sz w:val="28"/>
          <w:szCs w:val="28"/>
        </w:rPr>
      </w:pPr>
      <w:r w:rsidRPr="003F5AE2">
        <w:rPr>
          <w:rFonts w:ascii="Arial" w:hAnsi="Arial" w:cs="Arial"/>
          <w:sz w:val="28"/>
          <w:szCs w:val="28"/>
        </w:rPr>
        <w:t>5. Adaptability to changing needs</w:t>
      </w:r>
    </w:p>
    <w:p w14:paraId="3C64E338" w14:textId="77777777" w:rsidR="008F52C7" w:rsidRPr="003F5AE2" w:rsidRDefault="008F52C7" w:rsidP="003F5AE2">
      <w:pPr>
        <w:pStyle w:val="BodyText"/>
        <w:spacing w:before="262" w:line="360" w:lineRule="auto"/>
        <w:ind w:right="106"/>
        <w:rPr>
          <w:rFonts w:ascii="Arial" w:hAnsi="Arial" w:cs="Arial"/>
          <w:sz w:val="28"/>
          <w:szCs w:val="28"/>
        </w:rPr>
      </w:pPr>
    </w:p>
    <w:p w14:paraId="056DC0BA" w14:textId="77777777" w:rsidR="008F52C7" w:rsidRPr="003F5AE2" w:rsidRDefault="008F52C7" w:rsidP="003F5AE2">
      <w:pPr>
        <w:pStyle w:val="BodyText"/>
        <w:spacing w:before="262" w:line="360" w:lineRule="auto"/>
        <w:ind w:right="106"/>
        <w:rPr>
          <w:rFonts w:ascii="Arial" w:hAnsi="Arial" w:cs="Arial"/>
          <w:sz w:val="28"/>
          <w:szCs w:val="28"/>
        </w:rPr>
      </w:pPr>
    </w:p>
    <w:p w14:paraId="5E8749D4" w14:textId="77777777" w:rsidR="008F52C7" w:rsidRPr="003F5AE2" w:rsidRDefault="008F52C7" w:rsidP="003F5AE2">
      <w:pPr>
        <w:pStyle w:val="BodyText"/>
        <w:spacing w:before="262" w:line="360" w:lineRule="auto"/>
        <w:ind w:right="106"/>
        <w:rPr>
          <w:rFonts w:ascii="Arial" w:hAnsi="Arial" w:cs="Arial"/>
          <w:sz w:val="28"/>
          <w:szCs w:val="28"/>
        </w:rPr>
      </w:pPr>
    </w:p>
    <w:p w14:paraId="072834F1" w14:textId="77777777" w:rsidR="008F52C7" w:rsidRPr="003F5AE2" w:rsidRDefault="008F52C7" w:rsidP="003F5AE2">
      <w:pPr>
        <w:pStyle w:val="BodyText"/>
        <w:spacing w:before="262" w:line="360" w:lineRule="auto"/>
        <w:ind w:right="106"/>
        <w:rPr>
          <w:rFonts w:ascii="Arial" w:hAnsi="Arial" w:cs="Arial"/>
          <w:sz w:val="28"/>
          <w:szCs w:val="28"/>
        </w:rPr>
      </w:pPr>
    </w:p>
    <w:p w14:paraId="2C83BCBF" w14:textId="77777777" w:rsidR="008F52C7" w:rsidRPr="003F5AE2" w:rsidRDefault="008F52C7" w:rsidP="003F5AE2">
      <w:pPr>
        <w:pStyle w:val="BodyText"/>
        <w:spacing w:before="262" w:line="360" w:lineRule="auto"/>
        <w:ind w:right="106"/>
        <w:rPr>
          <w:rFonts w:ascii="Arial" w:hAnsi="Arial" w:cs="Arial"/>
          <w:sz w:val="28"/>
          <w:szCs w:val="28"/>
        </w:rPr>
      </w:pPr>
    </w:p>
    <w:p w14:paraId="3F229BD9" w14:textId="77777777" w:rsidR="008F52C7" w:rsidRPr="003F5AE2" w:rsidRDefault="008F52C7" w:rsidP="003F5AE2">
      <w:pPr>
        <w:pStyle w:val="Heading1"/>
        <w:spacing w:line="360" w:lineRule="auto"/>
        <w:jc w:val="center"/>
        <w:rPr>
          <w:rFonts w:ascii="Arial" w:hAnsi="Arial" w:cs="Arial"/>
          <w:b w:val="0"/>
          <w:bCs w:val="0"/>
          <w:sz w:val="28"/>
          <w:szCs w:val="28"/>
        </w:rPr>
      </w:pPr>
      <w:r w:rsidRPr="003F5AE2">
        <w:rPr>
          <w:rFonts w:ascii="Arial" w:hAnsi="Arial" w:cs="Arial"/>
          <w:b w:val="0"/>
          <w:bCs w:val="0"/>
          <w:w w:val="95"/>
          <w:sz w:val="28"/>
          <w:szCs w:val="28"/>
        </w:rPr>
        <w:t>Chapter</w:t>
      </w:r>
      <w:r w:rsidRPr="003F5AE2">
        <w:rPr>
          <w:rFonts w:ascii="Arial" w:hAnsi="Arial" w:cs="Arial"/>
          <w:b w:val="0"/>
          <w:bCs w:val="0"/>
          <w:spacing w:val="-8"/>
          <w:w w:val="95"/>
          <w:sz w:val="28"/>
          <w:szCs w:val="28"/>
        </w:rPr>
        <w:t xml:space="preserve"> </w:t>
      </w:r>
      <w:r w:rsidRPr="003F5AE2">
        <w:rPr>
          <w:rFonts w:ascii="Arial" w:hAnsi="Arial" w:cs="Arial"/>
          <w:b w:val="0"/>
          <w:bCs w:val="0"/>
          <w:w w:val="95"/>
          <w:sz w:val="28"/>
          <w:szCs w:val="28"/>
        </w:rPr>
        <w:t>15:</w:t>
      </w:r>
      <w:r w:rsidRPr="003F5AE2">
        <w:rPr>
          <w:rFonts w:ascii="Arial" w:hAnsi="Arial" w:cs="Arial"/>
          <w:b w:val="0"/>
          <w:bCs w:val="0"/>
          <w:spacing w:val="-7"/>
          <w:w w:val="95"/>
          <w:sz w:val="28"/>
          <w:szCs w:val="28"/>
        </w:rPr>
        <w:t xml:space="preserve"> </w:t>
      </w:r>
      <w:r w:rsidRPr="003F5AE2">
        <w:rPr>
          <w:rFonts w:ascii="Arial" w:hAnsi="Arial" w:cs="Arial"/>
          <w:b w:val="0"/>
          <w:bCs w:val="0"/>
          <w:spacing w:val="-2"/>
          <w:w w:val="95"/>
          <w:sz w:val="28"/>
          <w:szCs w:val="28"/>
        </w:rPr>
        <w:t>Conclusion</w:t>
      </w:r>
    </w:p>
    <w:p w14:paraId="2DC1B5EA" w14:textId="77777777" w:rsidR="008F52C7" w:rsidRPr="003F5AE2" w:rsidRDefault="008F52C7" w:rsidP="003F5AE2">
      <w:pPr>
        <w:pStyle w:val="BodyText"/>
        <w:spacing w:before="4" w:line="360" w:lineRule="auto"/>
        <w:jc w:val="left"/>
        <w:rPr>
          <w:rFonts w:ascii="Arial" w:hAnsi="Arial" w:cs="Arial"/>
          <w:sz w:val="28"/>
          <w:szCs w:val="28"/>
        </w:rPr>
      </w:pPr>
    </w:p>
    <w:p w14:paraId="7B6CA2ED" w14:textId="77777777" w:rsidR="008F52C7" w:rsidRPr="003F5AE2" w:rsidRDefault="008F52C7" w:rsidP="003F5AE2">
      <w:pPr>
        <w:pStyle w:val="BodyText"/>
        <w:spacing w:before="263" w:line="360" w:lineRule="auto"/>
        <w:ind w:left="110" w:right="503"/>
        <w:rPr>
          <w:rFonts w:ascii="Arial" w:hAnsi="Arial" w:cs="Arial"/>
          <w:sz w:val="28"/>
          <w:szCs w:val="28"/>
        </w:rPr>
      </w:pPr>
      <w:r w:rsidRPr="003F5AE2">
        <w:rPr>
          <w:rFonts w:ascii="Arial" w:hAnsi="Arial" w:cs="Arial"/>
          <w:sz w:val="28"/>
          <w:szCs w:val="28"/>
        </w:rPr>
        <w:t>Northeast India, a region characterised by its rich tapestry of cultures, languages, and traditions, holds a unique position in the broader narrative of India's cultural and socio-political</w:t>
      </w:r>
      <w:r w:rsidRPr="003F5AE2">
        <w:rPr>
          <w:rFonts w:ascii="Arial" w:hAnsi="Arial" w:cs="Arial"/>
          <w:spacing w:val="-3"/>
          <w:sz w:val="28"/>
          <w:szCs w:val="28"/>
        </w:rPr>
        <w:t xml:space="preserve"> </w:t>
      </w:r>
      <w:r w:rsidRPr="003F5AE2">
        <w:rPr>
          <w:rFonts w:ascii="Arial" w:hAnsi="Arial" w:cs="Arial"/>
          <w:sz w:val="28"/>
          <w:szCs w:val="28"/>
        </w:rPr>
        <w:t>landscape.</w:t>
      </w:r>
      <w:r w:rsidRPr="003F5AE2">
        <w:rPr>
          <w:rFonts w:ascii="Arial" w:hAnsi="Arial" w:cs="Arial"/>
          <w:spacing w:val="-3"/>
          <w:sz w:val="28"/>
          <w:szCs w:val="28"/>
        </w:rPr>
        <w:t xml:space="preserve"> </w:t>
      </w:r>
      <w:r w:rsidRPr="003F5AE2">
        <w:rPr>
          <w:rFonts w:ascii="Arial" w:hAnsi="Arial" w:cs="Arial"/>
          <w:sz w:val="28"/>
          <w:szCs w:val="28"/>
        </w:rPr>
        <w:t>This</w:t>
      </w:r>
      <w:r w:rsidRPr="003F5AE2">
        <w:rPr>
          <w:rFonts w:ascii="Arial" w:hAnsi="Arial" w:cs="Arial"/>
          <w:spacing w:val="-3"/>
          <w:sz w:val="28"/>
          <w:szCs w:val="28"/>
        </w:rPr>
        <w:t xml:space="preserve"> </w:t>
      </w:r>
      <w:r w:rsidRPr="003F5AE2">
        <w:rPr>
          <w:rFonts w:ascii="Arial" w:hAnsi="Arial" w:cs="Arial"/>
          <w:sz w:val="28"/>
          <w:szCs w:val="28"/>
        </w:rPr>
        <w:t>book</w:t>
      </w:r>
      <w:r w:rsidRPr="003F5AE2">
        <w:rPr>
          <w:rFonts w:ascii="Arial" w:hAnsi="Arial" w:cs="Arial"/>
          <w:spacing w:val="-3"/>
          <w:sz w:val="28"/>
          <w:szCs w:val="28"/>
        </w:rPr>
        <w:t xml:space="preserve"> </w:t>
      </w:r>
      <w:r w:rsidRPr="003F5AE2">
        <w:rPr>
          <w:rFonts w:ascii="Arial" w:hAnsi="Arial" w:cs="Arial"/>
          <w:sz w:val="28"/>
          <w:szCs w:val="28"/>
        </w:rPr>
        <w:t>delves</w:t>
      </w:r>
      <w:r w:rsidRPr="003F5AE2">
        <w:rPr>
          <w:rFonts w:ascii="Arial" w:hAnsi="Arial" w:cs="Arial"/>
          <w:spacing w:val="-3"/>
          <w:sz w:val="28"/>
          <w:szCs w:val="28"/>
        </w:rPr>
        <w:t xml:space="preserve"> </w:t>
      </w:r>
      <w:r w:rsidRPr="003F5AE2">
        <w:rPr>
          <w:rFonts w:ascii="Arial" w:hAnsi="Arial" w:cs="Arial"/>
          <w:sz w:val="28"/>
          <w:szCs w:val="28"/>
        </w:rPr>
        <w:t>into</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intricate and multifaceted role that Northeast India plays in bridging cultures, both within its own diverse communities and beyond its geographical confines.</w:t>
      </w:r>
    </w:p>
    <w:p w14:paraId="11B364E6" w14:textId="77777777" w:rsidR="008F52C7" w:rsidRPr="003F5AE2" w:rsidRDefault="008F52C7" w:rsidP="003F5AE2">
      <w:pPr>
        <w:pStyle w:val="BodyText"/>
        <w:spacing w:line="360" w:lineRule="auto"/>
        <w:jc w:val="left"/>
        <w:rPr>
          <w:rFonts w:ascii="Arial" w:hAnsi="Arial" w:cs="Arial"/>
          <w:sz w:val="28"/>
          <w:szCs w:val="28"/>
        </w:rPr>
      </w:pPr>
    </w:p>
    <w:p w14:paraId="2A327657" w14:textId="77777777" w:rsidR="008F52C7" w:rsidRPr="003F5AE2" w:rsidRDefault="008F52C7" w:rsidP="003F5AE2">
      <w:pPr>
        <w:pStyle w:val="BodyText"/>
        <w:spacing w:before="0" w:line="360" w:lineRule="auto"/>
        <w:ind w:left="110" w:right="502"/>
        <w:rPr>
          <w:rFonts w:ascii="Arial" w:hAnsi="Arial" w:cs="Arial"/>
          <w:sz w:val="28"/>
          <w:szCs w:val="28"/>
        </w:rPr>
      </w:pPr>
      <w:r w:rsidRPr="003F5AE2">
        <w:rPr>
          <w:rFonts w:ascii="Arial" w:hAnsi="Arial" w:cs="Arial"/>
          <w:sz w:val="28"/>
          <w:szCs w:val="28"/>
        </w:rPr>
        <w:t xml:space="preserve">The region, often described as a cultural mosaic, is home to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ethnic groups, each with its distinct customs, languages, and heritage. This diversity is not merely a collection of isolated traditions but a dynamic interplay that has fostered a deep sense of communal harmony and mutual respect. The hills and valleys of Northeast India</w:t>
      </w:r>
      <w:r w:rsidRPr="003F5AE2">
        <w:rPr>
          <w:rFonts w:ascii="Arial" w:hAnsi="Arial" w:cs="Arial"/>
          <w:spacing w:val="40"/>
          <w:sz w:val="28"/>
          <w:szCs w:val="28"/>
        </w:rPr>
        <w:t xml:space="preserve"> </w:t>
      </w:r>
      <w:r w:rsidRPr="003F5AE2">
        <w:rPr>
          <w:rFonts w:ascii="Arial" w:hAnsi="Arial" w:cs="Arial"/>
          <w:sz w:val="28"/>
          <w:szCs w:val="28"/>
        </w:rPr>
        <w:t>are alive with festivals, rituals, and artistic expressions that reflect a synthesis of Indigenous and external influences. These cultural practices are more than mere celebrations; they are vital threads that weave together the social fabric</w:t>
      </w:r>
      <w:r w:rsidRPr="003F5AE2">
        <w:rPr>
          <w:rFonts w:ascii="Arial" w:hAnsi="Arial" w:cs="Arial"/>
          <w:spacing w:val="40"/>
          <w:sz w:val="28"/>
          <w:szCs w:val="28"/>
        </w:rPr>
        <w:t xml:space="preserve"> </w:t>
      </w:r>
      <w:r w:rsidRPr="003F5AE2">
        <w:rPr>
          <w:rFonts w:ascii="Arial" w:hAnsi="Arial" w:cs="Arial"/>
          <w:sz w:val="28"/>
          <w:szCs w:val="28"/>
        </w:rPr>
        <w:t>of the region.</w:t>
      </w:r>
    </w:p>
    <w:p w14:paraId="6CF2B694" w14:textId="77777777" w:rsidR="008F52C7" w:rsidRPr="003F5AE2" w:rsidRDefault="008F52C7" w:rsidP="003F5AE2">
      <w:pPr>
        <w:pStyle w:val="BodyText"/>
        <w:spacing w:before="85" w:line="360" w:lineRule="auto"/>
        <w:ind w:right="105"/>
        <w:rPr>
          <w:rFonts w:ascii="Arial" w:hAnsi="Arial" w:cs="Arial"/>
          <w:sz w:val="28"/>
          <w:szCs w:val="28"/>
        </w:rPr>
      </w:pPr>
      <w:r w:rsidRPr="003F5AE2">
        <w:rPr>
          <w:rFonts w:ascii="Arial" w:hAnsi="Arial" w:cs="Arial"/>
          <w:sz w:val="28"/>
          <w:szCs w:val="28"/>
        </w:rPr>
        <w:t>Language, as a primary vehicle of culture, plays a crucial</w:t>
      </w:r>
      <w:r w:rsidRPr="003F5AE2">
        <w:rPr>
          <w:rFonts w:ascii="Arial" w:hAnsi="Arial" w:cs="Arial"/>
          <w:spacing w:val="40"/>
          <w:sz w:val="28"/>
          <w:szCs w:val="28"/>
        </w:rPr>
        <w:t xml:space="preserve"> </w:t>
      </w:r>
      <w:r w:rsidRPr="003F5AE2">
        <w:rPr>
          <w:rFonts w:ascii="Arial" w:hAnsi="Arial" w:cs="Arial"/>
          <w:sz w:val="28"/>
          <w:szCs w:val="28"/>
        </w:rPr>
        <w:t>role in this bridging process. Northeast India boasts a linguistic diversity that is unparalleled in the country. The myriad languages spoken here are not just means of communication but are carriers of ancient wisdom, oral traditions, and collective memories. This linguistic richness contributes significantly to the region's ability to connect with and understand diverse cultural perspectives, fostering a spirit of inclusivity and dialogue.</w:t>
      </w:r>
    </w:p>
    <w:p w14:paraId="365336D7" w14:textId="77777777" w:rsidR="008F52C7" w:rsidRPr="003F5AE2" w:rsidRDefault="008F52C7" w:rsidP="003F5AE2">
      <w:pPr>
        <w:pStyle w:val="BodyText"/>
        <w:spacing w:line="360" w:lineRule="auto"/>
        <w:jc w:val="left"/>
        <w:rPr>
          <w:rFonts w:ascii="Arial" w:hAnsi="Arial" w:cs="Arial"/>
          <w:sz w:val="28"/>
          <w:szCs w:val="28"/>
        </w:rPr>
      </w:pPr>
    </w:p>
    <w:p w14:paraId="316B9F50" w14:textId="77777777" w:rsidR="008F52C7" w:rsidRPr="003F5AE2" w:rsidRDefault="008F52C7"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region's historical interactions with </w:t>
      </w:r>
      <w:proofErr w:type="spellStart"/>
      <w:r w:rsidRPr="003F5AE2">
        <w:rPr>
          <w:rFonts w:ascii="Arial" w:hAnsi="Arial" w:cs="Arial"/>
          <w:sz w:val="28"/>
          <w:szCs w:val="28"/>
        </w:rPr>
        <w:t>neighbouring</w:t>
      </w:r>
      <w:proofErr w:type="spellEnd"/>
      <w:r w:rsidRPr="003F5AE2">
        <w:rPr>
          <w:rFonts w:ascii="Arial" w:hAnsi="Arial" w:cs="Arial"/>
          <w:sz w:val="28"/>
          <w:szCs w:val="28"/>
        </w:rPr>
        <w:t xml:space="preserve"> countries</w:t>
      </w:r>
      <w:r w:rsidRPr="003F5AE2">
        <w:rPr>
          <w:rFonts w:ascii="Arial" w:hAnsi="Arial" w:cs="Arial"/>
          <w:spacing w:val="-5"/>
          <w:sz w:val="28"/>
          <w:szCs w:val="28"/>
        </w:rPr>
        <w:t xml:space="preserve"> </w:t>
      </w:r>
      <w:r w:rsidRPr="003F5AE2">
        <w:rPr>
          <w:rFonts w:ascii="Arial" w:hAnsi="Arial" w:cs="Arial"/>
          <w:sz w:val="28"/>
          <w:szCs w:val="28"/>
        </w:rPr>
        <w:t>and</w:t>
      </w:r>
      <w:r w:rsidRPr="003F5AE2">
        <w:rPr>
          <w:rFonts w:ascii="Arial" w:hAnsi="Arial" w:cs="Arial"/>
          <w:spacing w:val="-5"/>
          <w:sz w:val="28"/>
          <w:szCs w:val="28"/>
        </w:rPr>
        <w:t xml:space="preserve"> </w:t>
      </w:r>
      <w:r w:rsidRPr="003F5AE2">
        <w:rPr>
          <w:rFonts w:ascii="Arial" w:hAnsi="Arial" w:cs="Arial"/>
          <w:sz w:val="28"/>
          <w:szCs w:val="28"/>
        </w:rPr>
        <w:t>distant</w:t>
      </w:r>
      <w:r w:rsidRPr="003F5AE2">
        <w:rPr>
          <w:rFonts w:ascii="Arial" w:hAnsi="Arial" w:cs="Arial"/>
          <w:spacing w:val="-5"/>
          <w:sz w:val="28"/>
          <w:szCs w:val="28"/>
        </w:rPr>
        <w:t xml:space="preserve"> </w:t>
      </w:r>
      <w:r w:rsidRPr="003F5AE2">
        <w:rPr>
          <w:rFonts w:ascii="Arial" w:hAnsi="Arial" w:cs="Arial"/>
          <w:sz w:val="28"/>
          <w:szCs w:val="28"/>
        </w:rPr>
        <w:t>lands</w:t>
      </w:r>
      <w:r w:rsidRPr="003F5AE2">
        <w:rPr>
          <w:rFonts w:ascii="Arial" w:hAnsi="Arial" w:cs="Arial"/>
          <w:spacing w:val="-5"/>
          <w:sz w:val="28"/>
          <w:szCs w:val="28"/>
        </w:rPr>
        <w:t xml:space="preserve"> </w:t>
      </w:r>
      <w:r w:rsidRPr="003F5AE2">
        <w:rPr>
          <w:rFonts w:ascii="Arial" w:hAnsi="Arial" w:cs="Arial"/>
          <w:sz w:val="28"/>
          <w:szCs w:val="28"/>
        </w:rPr>
        <w:t>have</w:t>
      </w:r>
      <w:r w:rsidRPr="003F5AE2">
        <w:rPr>
          <w:rFonts w:ascii="Arial" w:hAnsi="Arial" w:cs="Arial"/>
          <w:spacing w:val="-5"/>
          <w:sz w:val="28"/>
          <w:szCs w:val="28"/>
        </w:rPr>
        <w:t xml:space="preserve"> </w:t>
      </w:r>
      <w:r w:rsidRPr="003F5AE2">
        <w:rPr>
          <w:rFonts w:ascii="Arial" w:hAnsi="Arial" w:cs="Arial"/>
          <w:sz w:val="28"/>
          <w:szCs w:val="28"/>
        </w:rPr>
        <w:t>further</w:t>
      </w:r>
      <w:r w:rsidRPr="003F5AE2">
        <w:rPr>
          <w:rFonts w:ascii="Arial" w:hAnsi="Arial" w:cs="Arial"/>
          <w:spacing w:val="-5"/>
          <w:sz w:val="28"/>
          <w:szCs w:val="28"/>
        </w:rPr>
        <w:t xml:space="preserve"> </w:t>
      </w:r>
      <w:r w:rsidRPr="003F5AE2">
        <w:rPr>
          <w:rFonts w:ascii="Arial" w:hAnsi="Arial" w:cs="Arial"/>
          <w:sz w:val="28"/>
          <w:szCs w:val="28"/>
        </w:rPr>
        <w:t>enriched</w:t>
      </w:r>
      <w:r w:rsidRPr="003F5AE2">
        <w:rPr>
          <w:rFonts w:ascii="Arial" w:hAnsi="Arial" w:cs="Arial"/>
          <w:spacing w:val="-5"/>
          <w:sz w:val="28"/>
          <w:szCs w:val="28"/>
        </w:rPr>
        <w:t xml:space="preserve"> </w:t>
      </w:r>
      <w:r w:rsidRPr="003F5AE2">
        <w:rPr>
          <w:rFonts w:ascii="Arial" w:hAnsi="Arial" w:cs="Arial"/>
          <w:sz w:val="28"/>
          <w:szCs w:val="28"/>
        </w:rPr>
        <w:t>its</w:t>
      </w:r>
      <w:r w:rsidRPr="003F5AE2">
        <w:rPr>
          <w:rFonts w:ascii="Arial" w:hAnsi="Arial" w:cs="Arial"/>
          <w:spacing w:val="-5"/>
          <w:sz w:val="28"/>
          <w:szCs w:val="28"/>
        </w:rPr>
        <w:t xml:space="preserve"> </w:t>
      </w:r>
      <w:r w:rsidRPr="003F5AE2">
        <w:rPr>
          <w:rFonts w:ascii="Arial" w:hAnsi="Arial" w:cs="Arial"/>
          <w:sz w:val="28"/>
          <w:szCs w:val="28"/>
        </w:rPr>
        <w:t xml:space="preserve">cultural landscape. Trade routes, migration patterns, and historical events have left indelible marks on the cultural identity of Northeast India. These interactions have </w:t>
      </w:r>
      <w:proofErr w:type="gramStart"/>
      <w:r w:rsidRPr="003F5AE2">
        <w:rPr>
          <w:rFonts w:ascii="Arial" w:hAnsi="Arial" w:cs="Arial"/>
          <w:sz w:val="28"/>
          <w:szCs w:val="28"/>
        </w:rPr>
        <w:t>facilitated</w:t>
      </w:r>
      <w:proofErr w:type="gramEnd"/>
      <w:r w:rsidRPr="003F5AE2">
        <w:rPr>
          <w:rFonts w:ascii="Arial" w:hAnsi="Arial" w:cs="Arial"/>
          <w:sz w:val="28"/>
          <w:szCs w:val="28"/>
        </w:rPr>
        <w:t xml:space="preserve"> the exchange of ideas, goods, and cultural practices, creating a unique blend of </w:t>
      </w:r>
      <w:proofErr w:type="gramStart"/>
      <w:r w:rsidRPr="003F5AE2">
        <w:rPr>
          <w:rFonts w:ascii="Arial" w:hAnsi="Arial" w:cs="Arial"/>
          <w:sz w:val="28"/>
          <w:szCs w:val="28"/>
        </w:rPr>
        <w:t>indigenous</w:t>
      </w:r>
      <w:proofErr w:type="gramEnd"/>
      <w:r w:rsidRPr="003F5AE2">
        <w:rPr>
          <w:rFonts w:ascii="Arial" w:hAnsi="Arial" w:cs="Arial"/>
          <w:sz w:val="28"/>
          <w:szCs w:val="28"/>
        </w:rPr>
        <w:t xml:space="preserve"> and foreign elements that</w:t>
      </w:r>
      <w:r w:rsidRPr="003F5AE2">
        <w:rPr>
          <w:rFonts w:ascii="Arial" w:hAnsi="Arial" w:cs="Arial"/>
          <w:spacing w:val="40"/>
          <w:sz w:val="28"/>
          <w:szCs w:val="28"/>
        </w:rPr>
        <w:t xml:space="preserve"> </w:t>
      </w:r>
      <w:r w:rsidRPr="003F5AE2">
        <w:rPr>
          <w:rFonts w:ascii="Arial" w:hAnsi="Arial" w:cs="Arial"/>
          <w:sz w:val="28"/>
          <w:szCs w:val="28"/>
        </w:rPr>
        <w:t xml:space="preserve">define </w:t>
      </w:r>
      <w:r w:rsidRPr="003F5AE2">
        <w:rPr>
          <w:rFonts w:ascii="Arial" w:hAnsi="Arial" w:cs="Arial"/>
          <w:sz w:val="28"/>
          <w:szCs w:val="28"/>
        </w:rPr>
        <w:lastRenderedPageBreak/>
        <w:t>the region's cultural ethos.</w:t>
      </w:r>
    </w:p>
    <w:p w14:paraId="08CB854D" w14:textId="77777777" w:rsidR="008F52C7" w:rsidRPr="003F5AE2" w:rsidRDefault="008F52C7" w:rsidP="003F5AE2">
      <w:pPr>
        <w:pStyle w:val="BodyText"/>
        <w:spacing w:line="360" w:lineRule="auto"/>
        <w:jc w:val="left"/>
        <w:rPr>
          <w:rFonts w:ascii="Arial" w:hAnsi="Arial" w:cs="Arial"/>
          <w:sz w:val="28"/>
          <w:szCs w:val="28"/>
        </w:rPr>
      </w:pPr>
    </w:p>
    <w:p w14:paraId="02C58829" w14:textId="77777777" w:rsidR="008F52C7" w:rsidRPr="003F5AE2" w:rsidRDefault="008F52C7" w:rsidP="003F5AE2">
      <w:pPr>
        <w:pStyle w:val="BodyText"/>
        <w:spacing w:before="1" w:line="360" w:lineRule="auto"/>
        <w:ind w:right="108"/>
        <w:rPr>
          <w:rFonts w:ascii="Arial" w:hAnsi="Arial" w:cs="Arial"/>
          <w:sz w:val="28"/>
          <w:szCs w:val="28"/>
        </w:rPr>
      </w:pPr>
      <w:r w:rsidRPr="003F5AE2">
        <w:rPr>
          <w:rFonts w:ascii="Arial" w:hAnsi="Arial" w:cs="Arial"/>
          <w:sz w:val="28"/>
          <w:szCs w:val="28"/>
        </w:rPr>
        <w:t xml:space="preserve">Moreover, the political history of Northeast India has played a pivotal role in shaping its cultural dynamics. The region's struggle for autonomy and recognition, coupled with its strategic geopolitical significance, has influenced its cultural expressions and identity. The resilience and adaptability of the people in the face of political challenges have manifested in their cultural narratives, which </w:t>
      </w:r>
      <w:proofErr w:type="gramStart"/>
      <w:r w:rsidRPr="003F5AE2">
        <w:rPr>
          <w:rFonts w:ascii="Arial" w:hAnsi="Arial" w:cs="Arial"/>
          <w:sz w:val="28"/>
          <w:szCs w:val="28"/>
        </w:rPr>
        <w:t>are imbued</w:t>
      </w:r>
      <w:proofErr w:type="gramEnd"/>
      <w:r w:rsidRPr="003F5AE2">
        <w:rPr>
          <w:rFonts w:ascii="Arial" w:hAnsi="Arial" w:cs="Arial"/>
          <w:sz w:val="28"/>
          <w:szCs w:val="28"/>
        </w:rPr>
        <w:t xml:space="preserve"> with themes of resistance, survival, and hope.</w:t>
      </w:r>
    </w:p>
    <w:p w14:paraId="6F052E4F" w14:textId="77777777" w:rsidR="008F52C7" w:rsidRPr="003F5AE2" w:rsidRDefault="008F52C7" w:rsidP="003F5AE2">
      <w:pPr>
        <w:pStyle w:val="BodyText"/>
        <w:spacing w:line="360" w:lineRule="auto"/>
        <w:jc w:val="left"/>
        <w:rPr>
          <w:rFonts w:ascii="Arial" w:hAnsi="Arial" w:cs="Arial"/>
          <w:sz w:val="28"/>
          <w:szCs w:val="28"/>
        </w:rPr>
      </w:pPr>
    </w:p>
    <w:p w14:paraId="34CE8D5B" w14:textId="77777777" w:rsidR="008F52C7" w:rsidRPr="003F5AE2" w:rsidRDefault="008F52C7" w:rsidP="003F5AE2">
      <w:pPr>
        <w:pStyle w:val="BodyText"/>
        <w:spacing w:before="0" w:line="360" w:lineRule="auto"/>
        <w:ind w:right="503"/>
        <w:rPr>
          <w:rFonts w:ascii="Arial" w:hAnsi="Arial" w:cs="Arial"/>
          <w:sz w:val="28"/>
          <w:szCs w:val="28"/>
        </w:rPr>
      </w:pPr>
      <w:r w:rsidRPr="003F5AE2">
        <w:rPr>
          <w:rFonts w:ascii="Arial" w:hAnsi="Arial" w:cs="Arial"/>
          <w:sz w:val="28"/>
          <w:szCs w:val="28"/>
        </w:rPr>
        <w:t>Education and social movements have also been instrumental in bridging cultural gaps within the region. Efforts to promote literacy, preserve Indigenous</w:t>
      </w:r>
      <w:r w:rsidRPr="003F5AE2">
        <w:rPr>
          <w:rFonts w:ascii="Arial" w:hAnsi="Arial" w:cs="Arial"/>
          <w:spacing w:val="40"/>
          <w:sz w:val="28"/>
          <w:szCs w:val="28"/>
        </w:rPr>
        <w:t xml:space="preserve"> </w:t>
      </w:r>
      <w:r w:rsidRPr="003F5AE2">
        <w:rPr>
          <w:rFonts w:ascii="Arial" w:hAnsi="Arial" w:cs="Arial"/>
          <w:sz w:val="28"/>
          <w:szCs w:val="28"/>
        </w:rPr>
        <w:t xml:space="preserve">knowledge, and encourage intercultural dialogue have empowered communities to take pride in their heritage while embracing modernity. Educational institutions and cultural </w:t>
      </w:r>
      <w:proofErr w:type="spellStart"/>
      <w:r w:rsidRPr="003F5AE2">
        <w:rPr>
          <w:rFonts w:ascii="Arial" w:hAnsi="Arial" w:cs="Arial"/>
          <w:sz w:val="28"/>
          <w:szCs w:val="28"/>
        </w:rPr>
        <w:t>organisations</w:t>
      </w:r>
      <w:proofErr w:type="spellEnd"/>
      <w:r w:rsidRPr="003F5AE2">
        <w:rPr>
          <w:rFonts w:ascii="Arial" w:hAnsi="Arial" w:cs="Arial"/>
          <w:sz w:val="28"/>
          <w:szCs w:val="28"/>
        </w:rPr>
        <w:t xml:space="preserve"> function as custodians of this rich heritage, ensuring that the younger generations </w:t>
      </w:r>
      <w:proofErr w:type="gramStart"/>
      <w:r w:rsidRPr="003F5AE2">
        <w:rPr>
          <w:rFonts w:ascii="Arial" w:hAnsi="Arial" w:cs="Arial"/>
          <w:sz w:val="28"/>
          <w:szCs w:val="28"/>
        </w:rPr>
        <w:t>remain</w:t>
      </w:r>
      <w:proofErr w:type="gramEnd"/>
      <w:r w:rsidRPr="003F5AE2">
        <w:rPr>
          <w:rFonts w:ascii="Arial" w:hAnsi="Arial" w:cs="Arial"/>
          <w:sz w:val="28"/>
          <w:szCs w:val="28"/>
        </w:rPr>
        <w:t xml:space="preserve"> connected to their roots while being open to global perspectives.</w:t>
      </w:r>
    </w:p>
    <w:p w14:paraId="7311A1D0" w14:textId="77777777" w:rsidR="008F52C7" w:rsidRPr="003F5AE2" w:rsidRDefault="008F52C7" w:rsidP="003F5AE2">
      <w:pPr>
        <w:pStyle w:val="BodyText"/>
        <w:spacing w:line="360" w:lineRule="auto"/>
        <w:jc w:val="left"/>
        <w:rPr>
          <w:rFonts w:ascii="Arial" w:hAnsi="Arial" w:cs="Arial"/>
          <w:sz w:val="28"/>
          <w:szCs w:val="28"/>
        </w:rPr>
      </w:pPr>
    </w:p>
    <w:p w14:paraId="0679ACE4" w14:textId="77777777" w:rsidR="008F52C7" w:rsidRPr="003F5AE2" w:rsidRDefault="008F52C7" w:rsidP="003F5AE2">
      <w:pPr>
        <w:pStyle w:val="BodyText"/>
        <w:spacing w:before="1" w:line="360" w:lineRule="auto"/>
        <w:ind w:right="502"/>
        <w:rPr>
          <w:rFonts w:ascii="Arial" w:hAnsi="Arial" w:cs="Arial"/>
          <w:sz w:val="28"/>
          <w:szCs w:val="28"/>
        </w:rPr>
      </w:pPr>
      <w:r w:rsidRPr="003F5AE2">
        <w:rPr>
          <w:rFonts w:ascii="Arial" w:hAnsi="Arial" w:cs="Arial"/>
          <w:sz w:val="28"/>
          <w:szCs w:val="28"/>
        </w:rPr>
        <w:t xml:space="preserve">The role of Northeast India in bridging cultures </w:t>
      </w:r>
      <w:proofErr w:type="gramStart"/>
      <w:r w:rsidRPr="003F5AE2">
        <w:rPr>
          <w:rFonts w:ascii="Arial" w:hAnsi="Arial" w:cs="Arial"/>
          <w:sz w:val="28"/>
          <w:szCs w:val="28"/>
        </w:rPr>
        <w:t>is not confined</w:t>
      </w:r>
      <w:proofErr w:type="gramEnd"/>
      <w:r w:rsidRPr="003F5AE2">
        <w:rPr>
          <w:rFonts w:ascii="Arial" w:hAnsi="Arial" w:cs="Arial"/>
          <w:sz w:val="28"/>
          <w:szCs w:val="28"/>
        </w:rPr>
        <w:t xml:space="preserve"> to its internal dynamics but extends to its contributions on a national and international stage. The region's cultural ambassadors, be it through literature, music, dance, or visual arts, have brought its unique narrative to a wider audience. These cultural expressions serve as powerful tools for fostering mutual understanding and respect among diverse communities.</w:t>
      </w:r>
    </w:p>
    <w:p w14:paraId="04EA51C4" w14:textId="77777777" w:rsidR="008F52C7" w:rsidRPr="003F5AE2" w:rsidRDefault="008F52C7" w:rsidP="003F5AE2">
      <w:pPr>
        <w:pStyle w:val="BodyText"/>
        <w:spacing w:line="360" w:lineRule="auto"/>
        <w:jc w:val="left"/>
        <w:rPr>
          <w:rFonts w:ascii="Arial" w:hAnsi="Arial" w:cs="Arial"/>
          <w:sz w:val="28"/>
          <w:szCs w:val="28"/>
        </w:rPr>
      </w:pPr>
    </w:p>
    <w:p w14:paraId="2C4F82C1" w14:textId="77777777" w:rsidR="008F52C7" w:rsidRPr="003F5AE2" w:rsidRDefault="008F52C7" w:rsidP="003F5AE2">
      <w:pPr>
        <w:pStyle w:val="BodyText"/>
        <w:spacing w:before="0" w:line="360" w:lineRule="auto"/>
        <w:ind w:left="110" w:right="504"/>
        <w:rPr>
          <w:rFonts w:ascii="Arial" w:hAnsi="Arial" w:cs="Arial"/>
          <w:sz w:val="28"/>
          <w:szCs w:val="28"/>
        </w:rPr>
      </w:pPr>
      <w:r w:rsidRPr="003F5AE2">
        <w:rPr>
          <w:rFonts w:ascii="Arial" w:hAnsi="Arial" w:cs="Arial"/>
          <w:sz w:val="28"/>
          <w:szCs w:val="28"/>
        </w:rPr>
        <w:t>Northeast India's role in bridging cultures is a testament to the power of diversity and the strength of cultural</w:t>
      </w:r>
      <w:r w:rsidRPr="003F5AE2">
        <w:rPr>
          <w:rFonts w:ascii="Arial" w:hAnsi="Arial" w:cs="Arial"/>
          <w:spacing w:val="24"/>
          <w:sz w:val="28"/>
          <w:szCs w:val="28"/>
        </w:rPr>
        <w:t xml:space="preserve"> </w:t>
      </w:r>
      <w:r w:rsidRPr="003F5AE2">
        <w:rPr>
          <w:rFonts w:ascii="Arial" w:hAnsi="Arial" w:cs="Arial"/>
          <w:sz w:val="28"/>
          <w:szCs w:val="28"/>
        </w:rPr>
        <w:t>exchange.</w:t>
      </w:r>
      <w:r w:rsidRPr="003F5AE2">
        <w:rPr>
          <w:rFonts w:ascii="Arial" w:hAnsi="Arial" w:cs="Arial"/>
          <w:spacing w:val="24"/>
          <w:sz w:val="28"/>
          <w:szCs w:val="28"/>
        </w:rPr>
        <w:t xml:space="preserve"> </w:t>
      </w:r>
      <w:r w:rsidRPr="003F5AE2">
        <w:rPr>
          <w:rFonts w:ascii="Arial" w:hAnsi="Arial" w:cs="Arial"/>
          <w:sz w:val="28"/>
          <w:szCs w:val="28"/>
        </w:rPr>
        <w:t>The</w:t>
      </w:r>
      <w:r w:rsidRPr="003F5AE2">
        <w:rPr>
          <w:rFonts w:ascii="Arial" w:hAnsi="Arial" w:cs="Arial"/>
          <w:spacing w:val="24"/>
          <w:sz w:val="28"/>
          <w:szCs w:val="28"/>
        </w:rPr>
        <w:t xml:space="preserve"> </w:t>
      </w:r>
      <w:r w:rsidRPr="003F5AE2">
        <w:rPr>
          <w:rFonts w:ascii="Arial" w:hAnsi="Arial" w:cs="Arial"/>
          <w:sz w:val="28"/>
          <w:szCs w:val="28"/>
        </w:rPr>
        <w:t>region</w:t>
      </w:r>
      <w:r w:rsidRPr="003F5AE2">
        <w:rPr>
          <w:rFonts w:ascii="Arial" w:hAnsi="Arial" w:cs="Arial"/>
          <w:spacing w:val="24"/>
          <w:sz w:val="28"/>
          <w:szCs w:val="28"/>
        </w:rPr>
        <w:t xml:space="preserve"> </w:t>
      </w:r>
      <w:r w:rsidRPr="003F5AE2">
        <w:rPr>
          <w:rFonts w:ascii="Arial" w:hAnsi="Arial" w:cs="Arial"/>
          <w:sz w:val="28"/>
          <w:szCs w:val="28"/>
        </w:rPr>
        <w:t>stands</w:t>
      </w:r>
      <w:r w:rsidRPr="003F5AE2">
        <w:rPr>
          <w:rFonts w:ascii="Arial" w:hAnsi="Arial" w:cs="Arial"/>
          <w:spacing w:val="24"/>
          <w:sz w:val="28"/>
          <w:szCs w:val="28"/>
        </w:rPr>
        <w:t xml:space="preserve"> </w:t>
      </w:r>
      <w:r w:rsidRPr="003F5AE2">
        <w:rPr>
          <w:rFonts w:ascii="Arial" w:hAnsi="Arial" w:cs="Arial"/>
          <w:sz w:val="28"/>
          <w:szCs w:val="28"/>
        </w:rPr>
        <w:t>as</w:t>
      </w:r>
      <w:r w:rsidRPr="003F5AE2">
        <w:rPr>
          <w:rFonts w:ascii="Arial" w:hAnsi="Arial" w:cs="Arial"/>
          <w:spacing w:val="24"/>
          <w:sz w:val="28"/>
          <w:szCs w:val="28"/>
        </w:rPr>
        <w:t xml:space="preserve"> </w:t>
      </w:r>
      <w:r w:rsidRPr="003F5AE2">
        <w:rPr>
          <w:rFonts w:ascii="Arial" w:hAnsi="Arial" w:cs="Arial"/>
          <w:sz w:val="28"/>
          <w:szCs w:val="28"/>
        </w:rPr>
        <w:t>a</w:t>
      </w:r>
      <w:r w:rsidRPr="003F5AE2">
        <w:rPr>
          <w:rFonts w:ascii="Arial" w:hAnsi="Arial" w:cs="Arial"/>
          <w:spacing w:val="23"/>
          <w:sz w:val="28"/>
          <w:szCs w:val="28"/>
        </w:rPr>
        <w:t xml:space="preserve"> </w:t>
      </w:r>
      <w:r w:rsidRPr="003F5AE2">
        <w:rPr>
          <w:rFonts w:ascii="Arial" w:hAnsi="Arial" w:cs="Arial"/>
          <w:sz w:val="28"/>
          <w:szCs w:val="28"/>
        </w:rPr>
        <w:t>vibrant</w:t>
      </w:r>
      <w:r w:rsidRPr="003F5AE2">
        <w:rPr>
          <w:rFonts w:ascii="Arial" w:hAnsi="Arial" w:cs="Arial"/>
          <w:spacing w:val="24"/>
          <w:sz w:val="28"/>
          <w:szCs w:val="28"/>
        </w:rPr>
        <w:t xml:space="preserve"> </w:t>
      </w:r>
      <w:r w:rsidRPr="003F5AE2">
        <w:rPr>
          <w:rFonts w:ascii="Arial" w:hAnsi="Arial" w:cs="Arial"/>
          <w:spacing w:val="-2"/>
          <w:sz w:val="28"/>
          <w:szCs w:val="28"/>
        </w:rPr>
        <w:t>example</w:t>
      </w:r>
      <w:r w:rsidRPr="003F5AE2">
        <w:rPr>
          <w:rFonts w:ascii="Arial" w:hAnsi="Arial" w:cs="Arial"/>
          <w:sz w:val="28"/>
          <w:szCs w:val="28"/>
        </w:rPr>
        <w:t xml:space="preserve"> of how diverse cultural identities can coexist, interact, and enrich each other, creating a harmonious and dynamic society. Through its rich cultural heritage, linguistic diversity, historical interactions, political resilience, educational initiatives, and artistic expressions, Northeast India continues to</w:t>
      </w:r>
      <w:r w:rsidRPr="003F5AE2">
        <w:rPr>
          <w:rFonts w:ascii="Arial" w:hAnsi="Arial" w:cs="Arial"/>
          <w:spacing w:val="-1"/>
          <w:sz w:val="28"/>
          <w:szCs w:val="28"/>
        </w:rPr>
        <w:t xml:space="preserve"> </w:t>
      </w:r>
      <w:r w:rsidRPr="003F5AE2">
        <w:rPr>
          <w:rFonts w:ascii="Arial" w:hAnsi="Arial" w:cs="Arial"/>
          <w:sz w:val="28"/>
          <w:szCs w:val="28"/>
        </w:rPr>
        <w:t>play</w:t>
      </w:r>
      <w:r w:rsidRPr="003F5AE2">
        <w:rPr>
          <w:rFonts w:ascii="Arial" w:hAnsi="Arial" w:cs="Arial"/>
          <w:spacing w:val="-1"/>
          <w:sz w:val="28"/>
          <w:szCs w:val="28"/>
        </w:rPr>
        <w:t xml:space="preserve"> </w:t>
      </w:r>
      <w:r w:rsidRPr="003F5AE2">
        <w:rPr>
          <w:rFonts w:ascii="Arial" w:hAnsi="Arial" w:cs="Arial"/>
          <w:sz w:val="28"/>
          <w:szCs w:val="28"/>
        </w:rPr>
        <w:t>a</w:t>
      </w:r>
      <w:r w:rsidRPr="003F5AE2">
        <w:rPr>
          <w:rFonts w:ascii="Arial" w:hAnsi="Arial" w:cs="Arial"/>
          <w:spacing w:val="-1"/>
          <w:sz w:val="28"/>
          <w:szCs w:val="28"/>
        </w:rPr>
        <w:t xml:space="preserve"> </w:t>
      </w:r>
      <w:r w:rsidRPr="003F5AE2">
        <w:rPr>
          <w:rFonts w:ascii="Arial" w:hAnsi="Arial" w:cs="Arial"/>
          <w:sz w:val="28"/>
          <w:szCs w:val="28"/>
        </w:rPr>
        <w:lastRenderedPageBreak/>
        <w:t>significant role</w:t>
      </w:r>
      <w:r w:rsidRPr="003F5AE2">
        <w:rPr>
          <w:rFonts w:ascii="Arial" w:hAnsi="Arial" w:cs="Arial"/>
          <w:spacing w:val="-1"/>
          <w:sz w:val="28"/>
          <w:szCs w:val="28"/>
        </w:rPr>
        <w:t xml:space="preserve"> </w:t>
      </w:r>
      <w:r w:rsidRPr="003F5AE2">
        <w:rPr>
          <w:rFonts w:ascii="Arial" w:hAnsi="Arial" w:cs="Arial"/>
          <w:sz w:val="28"/>
          <w:szCs w:val="28"/>
        </w:rPr>
        <w:t>in fostering a</w:t>
      </w:r>
      <w:r w:rsidRPr="003F5AE2">
        <w:rPr>
          <w:rFonts w:ascii="Arial" w:hAnsi="Arial" w:cs="Arial"/>
          <w:spacing w:val="-1"/>
          <w:sz w:val="28"/>
          <w:szCs w:val="28"/>
        </w:rPr>
        <w:t xml:space="preserve"> </w:t>
      </w:r>
      <w:r w:rsidRPr="003F5AE2">
        <w:rPr>
          <w:rFonts w:ascii="Arial" w:hAnsi="Arial" w:cs="Arial"/>
          <w:sz w:val="28"/>
          <w:szCs w:val="28"/>
        </w:rPr>
        <w:t>more inclusive and interconnected world.</w:t>
      </w:r>
    </w:p>
    <w:p w14:paraId="0157E296" w14:textId="77777777" w:rsidR="008F52C7" w:rsidRPr="003F5AE2" w:rsidRDefault="008F52C7" w:rsidP="003F5AE2">
      <w:pPr>
        <w:pStyle w:val="BodyText"/>
        <w:spacing w:before="10" w:line="360" w:lineRule="auto"/>
        <w:jc w:val="left"/>
        <w:rPr>
          <w:rFonts w:ascii="Arial" w:hAnsi="Arial" w:cs="Arial"/>
          <w:sz w:val="28"/>
          <w:szCs w:val="28"/>
        </w:rPr>
      </w:pPr>
    </w:p>
    <w:p w14:paraId="239C3803" w14:textId="77777777" w:rsidR="008F52C7" w:rsidRPr="003F5AE2" w:rsidRDefault="008F52C7" w:rsidP="003F5AE2">
      <w:pPr>
        <w:pStyle w:val="Heading3"/>
        <w:spacing w:line="360" w:lineRule="auto"/>
        <w:ind w:left="0"/>
        <w:rPr>
          <w:rFonts w:ascii="Arial" w:hAnsi="Arial" w:cs="Arial"/>
          <w:i w:val="0"/>
          <w:iCs w:val="0"/>
          <w:w w:val="110"/>
          <w:sz w:val="28"/>
          <w:szCs w:val="28"/>
        </w:rPr>
      </w:pPr>
    </w:p>
    <w:p w14:paraId="3B1D8250" w14:textId="77777777" w:rsidR="008F52C7" w:rsidRPr="003F5AE2" w:rsidRDefault="008F52C7" w:rsidP="003F5AE2">
      <w:pPr>
        <w:pStyle w:val="Heading3"/>
        <w:spacing w:line="360" w:lineRule="auto"/>
        <w:ind w:left="0"/>
        <w:rPr>
          <w:rFonts w:ascii="Arial" w:hAnsi="Arial" w:cs="Arial"/>
          <w:i w:val="0"/>
          <w:iCs w:val="0"/>
          <w:w w:val="110"/>
          <w:sz w:val="28"/>
          <w:szCs w:val="28"/>
        </w:rPr>
      </w:pPr>
    </w:p>
    <w:p w14:paraId="761D1761" w14:textId="77777777" w:rsidR="008F52C7" w:rsidRPr="003F5AE2" w:rsidRDefault="008F52C7" w:rsidP="003F5AE2">
      <w:pPr>
        <w:pStyle w:val="Heading3"/>
        <w:spacing w:line="360" w:lineRule="auto"/>
        <w:ind w:left="0"/>
        <w:rPr>
          <w:rFonts w:ascii="Arial" w:hAnsi="Arial" w:cs="Arial"/>
          <w:i w:val="0"/>
          <w:iCs w:val="0"/>
          <w:spacing w:val="-4"/>
          <w:w w:val="110"/>
          <w:sz w:val="28"/>
          <w:szCs w:val="28"/>
        </w:rPr>
      </w:pPr>
      <w:r w:rsidRPr="003F5AE2">
        <w:rPr>
          <w:rFonts w:ascii="Arial" w:hAnsi="Arial" w:cs="Arial"/>
          <w:i w:val="0"/>
          <w:iCs w:val="0"/>
          <w:w w:val="110"/>
          <w:sz w:val="28"/>
          <w:szCs w:val="28"/>
        </w:rPr>
        <w:t>Impact</w:t>
      </w:r>
      <w:r w:rsidRPr="003F5AE2">
        <w:rPr>
          <w:rFonts w:ascii="Arial" w:hAnsi="Arial" w:cs="Arial"/>
          <w:i w:val="0"/>
          <w:iCs w:val="0"/>
          <w:spacing w:val="-4"/>
          <w:w w:val="110"/>
          <w:sz w:val="28"/>
          <w:szCs w:val="28"/>
        </w:rPr>
        <w:t xml:space="preserve"> </w:t>
      </w:r>
      <w:r w:rsidRPr="003F5AE2">
        <w:rPr>
          <w:rFonts w:ascii="Arial" w:hAnsi="Arial" w:cs="Arial"/>
          <w:i w:val="0"/>
          <w:iCs w:val="0"/>
          <w:w w:val="110"/>
          <w:sz w:val="28"/>
          <w:szCs w:val="28"/>
        </w:rPr>
        <w:t>of</w:t>
      </w:r>
      <w:r w:rsidRPr="003F5AE2">
        <w:rPr>
          <w:rFonts w:ascii="Arial" w:hAnsi="Arial" w:cs="Arial"/>
          <w:i w:val="0"/>
          <w:iCs w:val="0"/>
          <w:spacing w:val="-4"/>
          <w:w w:val="110"/>
          <w:sz w:val="28"/>
          <w:szCs w:val="28"/>
        </w:rPr>
        <w:t xml:space="preserve"> </w:t>
      </w:r>
      <w:r w:rsidRPr="003F5AE2">
        <w:rPr>
          <w:rFonts w:ascii="Arial" w:hAnsi="Arial" w:cs="Arial"/>
          <w:i w:val="0"/>
          <w:iCs w:val="0"/>
          <w:w w:val="110"/>
          <w:sz w:val="28"/>
          <w:szCs w:val="28"/>
        </w:rPr>
        <w:t>Northeast</w:t>
      </w:r>
      <w:r w:rsidRPr="003F5AE2">
        <w:rPr>
          <w:rFonts w:ascii="Arial" w:hAnsi="Arial" w:cs="Arial"/>
          <w:i w:val="0"/>
          <w:iCs w:val="0"/>
          <w:spacing w:val="-4"/>
          <w:w w:val="110"/>
          <w:sz w:val="28"/>
          <w:szCs w:val="28"/>
        </w:rPr>
        <w:t xml:space="preserve"> </w:t>
      </w:r>
      <w:r w:rsidRPr="003F5AE2">
        <w:rPr>
          <w:rFonts w:ascii="Arial" w:hAnsi="Arial" w:cs="Arial"/>
          <w:i w:val="0"/>
          <w:iCs w:val="0"/>
          <w:w w:val="110"/>
          <w:sz w:val="28"/>
          <w:szCs w:val="28"/>
        </w:rPr>
        <w:t>India's</w:t>
      </w:r>
      <w:r w:rsidRPr="003F5AE2">
        <w:rPr>
          <w:rFonts w:ascii="Arial" w:hAnsi="Arial" w:cs="Arial"/>
          <w:i w:val="0"/>
          <w:iCs w:val="0"/>
          <w:spacing w:val="-4"/>
          <w:w w:val="110"/>
          <w:sz w:val="28"/>
          <w:szCs w:val="28"/>
        </w:rPr>
        <w:t xml:space="preserve"> </w:t>
      </w:r>
      <w:r w:rsidRPr="003F5AE2">
        <w:rPr>
          <w:rFonts w:ascii="Arial" w:hAnsi="Arial" w:cs="Arial"/>
          <w:i w:val="0"/>
          <w:iCs w:val="0"/>
          <w:w w:val="110"/>
          <w:sz w:val="28"/>
          <w:szCs w:val="28"/>
        </w:rPr>
        <w:t>Soft</w:t>
      </w:r>
      <w:r w:rsidRPr="003F5AE2">
        <w:rPr>
          <w:rFonts w:ascii="Arial" w:hAnsi="Arial" w:cs="Arial"/>
          <w:i w:val="0"/>
          <w:iCs w:val="0"/>
          <w:spacing w:val="-3"/>
          <w:w w:val="110"/>
          <w:sz w:val="28"/>
          <w:szCs w:val="28"/>
        </w:rPr>
        <w:t xml:space="preserve"> </w:t>
      </w:r>
      <w:r w:rsidRPr="003F5AE2">
        <w:rPr>
          <w:rFonts w:ascii="Arial" w:hAnsi="Arial" w:cs="Arial"/>
          <w:i w:val="0"/>
          <w:iCs w:val="0"/>
          <w:spacing w:val="-4"/>
          <w:w w:val="110"/>
          <w:sz w:val="28"/>
          <w:szCs w:val="28"/>
        </w:rPr>
        <w:t xml:space="preserve">Power. </w:t>
      </w:r>
    </w:p>
    <w:p w14:paraId="5516E471" w14:textId="77777777" w:rsidR="008F52C7" w:rsidRPr="003F5AE2" w:rsidRDefault="008F52C7" w:rsidP="003F5AE2">
      <w:pPr>
        <w:pStyle w:val="Heading3"/>
        <w:spacing w:line="360" w:lineRule="auto"/>
        <w:ind w:left="0"/>
        <w:rPr>
          <w:rFonts w:ascii="Arial" w:hAnsi="Arial" w:cs="Arial"/>
          <w:i w:val="0"/>
          <w:iCs w:val="0"/>
          <w:spacing w:val="-4"/>
          <w:w w:val="110"/>
          <w:sz w:val="28"/>
          <w:szCs w:val="28"/>
        </w:rPr>
      </w:pPr>
    </w:p>
    <w:p w14:paraId="6A4694CC" w14:textId="77777777" w:rsidR="008F52C7" w:rsidRPr="003F5AE2" w:rsidRDefault="008F52C7" w:rsidP="003F5AE2">
      <w:pPr>
        <w:pStyle w:val="Heading3"/>
        <w:spacing w:line="360" w:lineRule="auto"/>
        <w:ind w:left="0"/>
        <w:rPr>
          <w:rFonts w:ascii="Arial" w:hAnsi="Arial" w:cs="Arial"/>
          <w:i w:val="0"/>
          <w:iCs w:val="0"/>
          <w:sz w:val="28"/>
          <w:szCs w:val="28"/>
        </w:rPr>
      </w:pPr>
      <w:r w:rsidRPr="003F5AE2">
        <w:rPr>
          <w:rFonts w:ascii="Arial" w:hAnsi="Arial" w:cs="Arial"/>
          <w:i w:val="0"/>
          <w:iCs w:val="0"/>
          <w:sz w:val="28"/>
          <w:szCs w:val="28"/>
        </w:rPr>
        <w:t>Northeast India, a region rich with cultural diversity, has long been a beacon of soft power, influencing not only its immediate neighbors but also the broader Indian subcontinent and beyond. The unique blend of traditions, languages, and practices found in this area offers a compelling narrative of cultural diplomacy that transcends conventional political boundaries. This soft power is a subtle yet potent force, manifesting in various forms that collectively enhance the region's influence and integration with the rest of the country and the world.</w:t>
      </w:r>
    </w:p>
    <w:p w14:paraId="30C73678" w14:textId="77777777" w:rsidR="008F52C7" w:rsidRPr="003F5AE2" w:rsidRDefault="008F52C7" w:rsidP="003F5AE2">
      <w:pPr>
        <w:pStyle w:val="BodyText"/>
        <w:spacing w:before="1" w:line="360" w:lineRule="auto"/>
        <w:jc w:val="left"/>
        <w:rPr>
          <w:rFonts w:ascii="Arial" w:hAnsi="Arial" w:cs="Arial"/>
          <w:sz w:val="28"/>
          <w:szCs w:val="28"/>
        </w:rPr>
      </w:pPr>
    </w:p>
    <w:p w14:paraId="658163B2" w14:textId="77777777" w:rsidR="008F52C7" w:rsidRPr="003F5AE2" w:rsidRDefault="008F52C7" w:rsidP="003F5AE2">
      <w:pPr>
        <w:pStyle w:val="BodyText"/>
        <w:spacing w:before="0" w:line="360" w:lineRule="auto"/>
        <w:ind w:right="107"/>
        <w:rPr>
          <w:rFonts w:ascii="Arial" w:hAnsi="Arial" w:cs="Arial"/>
          <w:sz w:val="28"/>
          <w:szCs w:val="28"/>
        </w:rPr>
      </w:pPr>
      <w:r w:rsidRPr="003F5AE2">
        <w:rPr>
          <w:rFonts w:ascii="Arial" w:hAnsi="Arial" w:cs="Arial"/>
          <w:sz w:val="28"/>
          <w:szCs w:val="28"/>
        </w:rPr>
        <w:t xml:space="preserve">One of the most pronounced aspects of Northeast India's soft power is its vibrant cultural heritage. The region is home to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ethnic groups, each with its own</w:t>
      </w:r>
      <w:r w:rsidRPr="003F5AE2">
        <w:rPr>
          <w:rFonts w:ascii="Arial" w:hAnsi="Arial" w:cs="Arial"/>
          <w:spacing w:val="40"/>
          <w:sz w:val="28"/>
          <w:szCs w:val="28"/>
        </w:rPr>
        <w:t xml:space="preserve"> </w:t>
      </w:r>
      <w:r w:rsidRPr="003F5AE2">
        <w:rPr>
          <w:rFonts w:ascii="Arial" w:hAnsi="Arial" w:cs="Arial"/>
          <w:sz w:val="28"/>
          <w:szCs w:val="28"/>
        </w:rPr>
        <w:t>distinct</w:t>
      </w:r>
      <w:r w:rsidRPr="003F5AE2">
        <w:rPr>
          <w:rFonts w:ascii="Arial" w:hAnsi="Arial" w:cs="Arial"/>
          <w:spacing w:val="27"/>
          <w:sz w:val="28"/>
          <w:szCs w:val="28"/>
        </w:rPr>
        <w:t xml:space="preserve"> customs</w:t>
      </w:r>
      <w:r w:rsidRPr="003F5AE2">
        <w:rPr>
          <w:rFonts w:ascii="Arial" w:hAnsi="Arial" w:cs="Arial"/>
          <w:sz w:val="28"/>
          <w:szCs w:val="28"/>
        </w:rPr>
        <w:t>,</w:t>
      </w:r>
      <w:r w:rsidRPr="003F5AE2">
        <w:rPr>
          <w:rFonts w:ascii="Arial" w:hAnsi="Arial" w:cs="Arial"/>
          <w:spacing w:val="29"/>
          <w:sz w:val="28"/>
          <w:szCs w:val="28"/>
        </w:rPr>
        <w:t xml:space="preserve"> festivals</w:t>
      </w:r>
      <w:r w:rsidRPr="003F5AE2">
        <w:rPr>
          <w:rFonts w:ascii="Arial" w:hAnsi="Arial" w:cs="Arial"/>
          <w:sz w:val="28"/>
          <w:szCs w:val="28"/>
        </w:rPr>
        <w:t>,</w:t>
      </w:r>
      <w:r w:rsidRPr="003F5AE2">
        <w:rPr>
          <w:rFonts w:ascii="Arial" w:hAnsi="Arial" w:cs="Arial"/>
          <w:spacing w:val="29"/>
          <w:sz w:val="28"/>
          <w:szCs w:val="28"/>
        </w:rPr>
        <w:t xml:space="preserve"> and crafts</w:t>
      </w:r>
      <w:r w:rsidRPr="003F5AE2">
        <w:rPr>
          <w:rFonts w:ascii="Arial" w:hAnsi="Arial" w:cs="Arial"/>
          <w:sz w:val="28"/>
          <w:szCs w:val="28"/>
        </w:rPr>
        <w:t>.</w:t>
      </w:r>
      <w:r w:rsidRPr="003F5AE2">
        <w:rPr>
          <w:rFonts w:ascii="Arial" w:hAnsi="Arial" w:cs="Arial"/>
          <w:spacing w:val="29"/>
          <w:sz w:val="28"/>
          <w:szCs w:val="28"/>
        </w:rPr>
        <w:t xml:space="preserve"> </w:t>
      </w:r>
      <w:r w:rsidRPr="003F5AE2">
        <w:rPr>
          <w:rFonts w:ascii="Arial" w:hAnsi="Arial" w:cs="Arial"/>
          <w:sz w:val="28"/>
          <w:szCs w:val="28"/>
        </w:rPr>
        <w:t>These</w:t>
      </w:r>
      <w:r w:rsidRPr="003F5AE2">
        <w:rPr>
          <w:rFonts w:ascii="Arial" w:hAnsi="Arial" w:cs="Arial"/>
          <w:spacing w:val="29"/>
          <w:sz w:val="28"/>
          <w:szCs w:val="28"/>
        </w:rPr>
        <w:t xml:space="preserve"> cultural</w:t>
      </w:r>
      <w:r w:rsidRPr="003F5AE2">
        <w:rPr>
          <w:rFonts w:ascii="Arial" w:hAnsi="Arial" w:cs="Arial"/>
          <w:sz w:val="28"/>
          <w:szCs w:val="28"/>
        </w:rPr>
        <w:t xml:space="preserve"> expressions </w:t>
      </w:r>
      <w:proofErr w:type="gramStart"/>
      <w:r w:rsidRPr="003F5AE2">
        <w:rPr>
          <w:rFonts w:ascii="Arial" w:hAnsi="Arial" w:cs="Arial"/>
          <w:sz w:val="28"/>
          <w:szCs w:val="28"/>
        </w:rPr>
        <w:t>are not confined</w:t>
      </w:r>
      <w:proofErr w:type="gramEnd"/>
      <w:r w:rsidRPr="003F5AE2">
        <w:rPr>
          <w:rFonts w:ascii="Arial" w:hAnsi="Arial" w:cs="Arial"/>
          <w:sz w:val="28"/>
          <w:szCs w:val="28"/>
        </w:rPr>
        <w:t xml:space="preserve"> to local celebrations but are increasingly </w:t>
      </w:r>
      <w:proofErr w:type="gramStart"/>
      <w:r w:rsidRPr="003F5AE2">
        <w:rPr>
          <w:rFonts w:ascii="Arial" w:hAnsi="Arial" w:cs="Arial"/>
          <w:sz w:val="28"/>
          <w:szCs w:val="28"/>
        </w:rPr>
        <w:t>showcased</w:t>
      </w:r>
      <w:proofErr w:type="gramEnd"/>
      <w:r w:rsidRPr="003F5AE2">
        <w:rPr>
          <w:rFonts w:ascii="Arial" w:hAnsi="Arial" w:cs="Arial"/>
          <w:sz w:val="28"/>
          <w:szCs w:val="28"/>
        </w:rPr>
        <w:t xml:space="preserve"> on national and international platforms. Festivals like Hornbill in Nagaland and Ziro in Arunachal Pradesh attract tourists from across the globe, serving as cultural ambassadors that highlight the region's rich traditions. These events foster a sense of unity and pride among the local population while also promoting cultural exchange and understanding.</w:t>
      </w:r>
    </w:p>
    <w:p w14:paraId="2FDA9628" w14:textId="77777777" w:rsidR="008F52C7" w:rsidRPr="003F5AE2" w:rsidRDefault="008F52C7" w:rsidP="003F5AE2">
      <w:pPr>
        <w:pStyle w:val="BodyText"/>
        <w:spacing w:line="360" w:lineRule="auto"/>
        <w:jc w:val="left"/>
        <w:rPr>
          <w:rFonts w:ascii="Arial" w:hAnsi="Arial" w:cs="Arial"/>
          <w:sz w:val="28"/>
          <w:szCs w:val="28"/>
        </w:rPr>
      </w:pPr>
    </w:p>
    <w:p w14:paraId="6FBF44FC" w14:textId="77777777" w:rsidR="008F52C7" w:rsidRPr="003F5AE2" w:rsidRDefault="008F52C7" w:rsidP="003F5AE2">
      <w:pPr>
        <w:pStyle w:val="BodyText"/>
        <w:spacing w:before="0" w:line="360" w:lineRule="auto"/>
        <w:ind w:right="501"/>
        <w:rPr>
          <w:rFonts w:ascii="Arial" w:hAnsi="Arial" w:cs="Arial"/>
          <w:sz w:val="28"/>
          <w:szCs w:val="28"/>
        </w:rPr>
      </w:pPr>
      <w:r w:rsidRPr="003F5AE2">
        <w:rPr>
          <w:rFonts w:ascii="Arial" w:hAnsi="Arial" w:cs="Arial"/>
          <w:sz w:val="28"/>
          <w:szCs w:val="28"/>
        </w:rPr>
        <w:t xml:space="preserve">Music and dance are other significant elements that contribute to the region's soft power. The traditional music and dance forms of Northeast India, such as the Bihu dance of Assam and the Cheraw dance of Mizoram, have gained widespread recognition. These art forms are not just entertainment; they are carriers of historical narratives and social values. The increasing popularity of Northeastern bands and musicians in the Indian and international music scenes </w:t>
      </w:r>
      <w:r w:rsidRPr="003F5AE2">
        <w:rPr>
          <w:rFonts w:ascii="Arial" w:hAnsi="Arial" w:cs="Arial"/>
          <w:sz w:val="28"/>
          <w:szCs w:val="28"/>
        </w:rPr>
        <w:lastRenderedPageBreak/>
        <w:t>further amplifies this influence. Their success stories resonate with younger generations, inspiring them to take pride in their heritage and share it with the world.</w:t>
      </w:r>
    </w:p>
    <w:p w14:paraId="17C66A31" w14:textId="77777777" w:rsidR="008F52C7" w:rsidRPr="003F5AE2" w:rsidRDefault="008F52C7" w:rsidP="003F5AE2">
      <w:pPr>
        <w:pStyle w:val="BodyText"/>
        <w:spacing w:line="360" w:lineRule="auto"/>
        <w:jc w:val="left"/>
        <w:rPr>
          <w:rFonts w:ascii="Arial" w:hAnsi="Arial" w:cs="Arial"/>
          <w:sz w:val="28"/>
          <w:szCs w:val="28"/>
        </w:rPr>
      </w:pPr>
    </w:p>
    <w:p w14:paraId="31E489D5" w14:textId="77777777" w:rsidR="008F52C7" w:rsidRPr="003F5AE2" w:rsidRDefault="008F52C7" w:rsidP="003F5AE2">
      <w:pPr>
        <w:pStyle w:val="BodyText"/>
        <w:spacing w:before="1" w:line="360" w:lineRule="auto"/>
        <w:ind w:left="110" w:right="502"/>
        <w:rPr>
          <w:rFonts w:ascii="Arial" w:hAnsi="Arial" w:cs="Arial"/>
          <w:sz w:val="28"/>
          <w:szCs w:val="28"/>
        </w:rPr>
      </w:pPr>
      <w:r w:rsidRPr="003F5AE2">
        <w:rPr>
          <w:rFonts w:ascii="Arial" w:hAnsi="Arial" w:cs="Arial"/>
          <w:sz w:val="28"/>
          <w:szCs w:val="28"/>
        </w:rPr>
        <w:t>The region's cuisine also plays a crucial role in its soft</w:t>
      </w:r>
      <w:r w:rsidRPr="003F5AE2">
        <w:rPr>
          <w:rFonts w:ascii="Arial" w:hAnsi="Arial" w:cs="Arial"/>
          <w:spacing w:val="40"/>
          <w:sz w:val="28"/>
          <w:szCs w:val="28"/>
        </w:rPr>
        <w:t xml:space="preserve"> </w:t>
      </w:r>
      <w:r w:rsidRPr="003F5AE2">
        <w:rPr>
          <w:rFonts w:ascii="Arial" w:hAnsi="Arial" w:cs="Arial"/>
          <w:sz w:val="28"/>
          <w:szCs w:val="28"/>
        </w:rPr>
        <w:t>power dynamics. The diverse culinary traditions, characterised by unique flavours and ingredients, have</w:t>
      </w:r>
      <w:r w:rsidRPr="003F5AE2">
        <w:rPr>
          <w:rFonts w:ascii="Arial" w:hAnsi="Arial" w:cs="Arial"/>
          <w:spacing w:val="40"/>
          <w:sz w:val="28"/>
          <w:szCs w:val="28"/>
        </w:rPr>
        <w:t xml:space="preserve"> </w:t>
      </w:r>
      <w:r w:rsidRPr="003F5AE2">
        <w:rPr>
          <w:rFonts w:ascii="Arial" w:hAnsi="Arial" w:cs="Arial"/>
          <w:sz w:val="28"/>
          <w:szCs w:val="28"/>
        </w:rPr>
        <w:t>started</w:t>
      </w:r>
      <w:r w:rsidRPr="003F5AE2">
        <w:rPr>
          <w:rFonts w:ascii="Arial" w:hAnsi="Arial" w:cs="Arial"/>
          <w:spacing w:val="10"/>
          <w:sz w:val="28"/>
          <w:szCs w:val="28"/>
        </w:rPr>
        <w:t xml:space="preserve"> </w:t>
      </w:r>
      <w:r w:rsidRPr="003F5AE2">
        <w:rPr>
          <w:rFonts w:ascii="Arial" w:hAnsi="Arial" w:cs="Arial"/>
          <w:sz w:val="28"/>
          <w:szCs w:val="28"/>
        </w:rPr>
        <w:t>to</w:t>
      </w:r>
      <w:r w:rsidRPr="003F5AE2">
        <w:rPr>
          <w:rFonts w:ascii="Arial" w:hAnsi="Arial" w:cs="Arial"/>
          <w:spacing w:val="9"/>
          <w:sz w:val="28"/>
          <w:szCs w:val="28"/>
        </w:rPr>
        <w:t xml:space="preserve"> </w:t>
      </w:r>
      <w:r w:rsidRPr="003F5AE2">
        <w:rPr>
          <w:rFonts w:ascii="Arial" w:hAnsi="Arial" w:cs="Arial"/>
          <w:sz w:val="28"/>
          <w:szCs w:val="28"/>
        </w:rPr>
        <w:t>gain</w:t>
      </w:r>
      <w:r w:rsidRPr="003F5AE2">
        <w:rPr>
          <w:rFonts w:ascii="Arial" w:hAnsi="Arial" w:cs="Arial"/>
          <w:spacing w:val="10"/>
          <w:sz w:val="28"/>
          <w:szCs w:val="28"/>
        </w:rPr>
        <w:t xml:space="preserve"> </w:t>
      </w:r>
      <w:r w:rsidRPr="003F5AE2">
        <w:rPr>
          <w:rFonts w:ascii="Arial" w:hAnsi="Arial" w:cs="Arial"/>
          <w:sz w:val="28"/>
          <w:szCs w:val="28"/>
        </w:rPr>
        <w:t>attention</w:t>
      </w:r>
      <w:r w:rsidRPr="003F5AE2">
        <w:rPr>
          <w:rFonts w:ascii="Arial" w:hAnsi="Arial" w:cs="Arial"/>
          <w:spacing w:val="10"/>
          <w:sz w:val="28"/>
          <w:szCs w:val="28"/>
        </w:rPr>
        <w:t xml:space="preserve"> </w:t>
      </w:r>
      <w:r w:rsidRPr="003F5AE2">
        <w:rPr>
          <w:rFonts w:ascii="Arial" w:hAnsi="Arial" w:cs="Arial"/>
          <w:sz w:val="28"/>
          <w:szCs w:val="28"/>
        </w:rPr>
        <w:t>far</w:t>
      </w:r>
      <w:r w:rsidRPr="003F5AE2">
        <w:rPr>
          <w:rFonts w:ascii="Arial" w:hAnsi="Arial" w:cs="Arial"/>
          <w:spacing w:val="9"/>
          <w:sz w:val="28"/>
          <w:szCs w:val="28"/>
        </w:rPr>
        <w:t xml:space="preserve"> </w:t>
      </w:r>
      <w:r w:rsidRPr="003F5AE2">
        <w:rPr>
          <w:rFonts w:ascii="Arial" w:hAnsi="Arial" w:cs="Arial"/>
          <w:sz w:val="28"/>
          <w:szCs w:val="28"/>
        </w:rPr>
        <w:t>beyond</w:t>
      </w:r>
      <w:r w:rsidRPr="003F5AE2">
        <w:rPr>
          <w:rFonts w:ascii="Arial" w:hAnsi="Arial" w:cs="Arial"/>
          <w:spacing w:val="10"/>
          <w:sz w:val="28"/>
          <w:szCs w:val="28"/>
        </w:rPr>
        <w:t xml:space="preserve"> </w:t>
      </w:r>
      <w:r w:rsidRPr="003F5AE2">
        <w:rPr>
          <w:rFonts w:ascii="Arial" w:hAnsi="Arial" w:cs="Arial"/>
          <w:sz w:val="28"/>
          <w:szCs w:val="28"/>
        </w:rPr>
        <w:t>the</w:t>
      </w:r>
      <w:r w:rsidRPr="003F5AE2">
        <w:rPr>
          <w:rFonts w:ascii="Arial" w:hAnsi="Arial" w:cs="Arial"/>
          <w:spacing w:val="10"/>
          <w:sz w:val="28"/>
          <w:szCs w:val="28"/>
        </w:rPr>
        <w:t xml:space="preserve"> </w:t>
      </w:r>
      <w:r w:rsidRPr="003F5AE2">
        <w:rPr>
          <w:rFonts w:ascii="Arial" w:hAnsi="Arial" w:cs="Arial"/>
          <w:sz w:val="28"/>
          <w:szCs w:val="28"/>
        </w:rPr>
        <w:t>region.</w:t>
      </w:r>
      <w:r w:rsidRPr="003F5AE2">
        <w:rPr>
          <w:rFonts w:ascii="Arial" w:hAnsi="Arial" w:cs="Arial"/>
          <w:spacing w:val="10"/>
          <w:sz w:val="28"/>
          <w:szCs w:val="28"/>
        </w:rPr>
        <w:t xml:space="preserve"> </w:t>
      </w:r>
      <w:r w:rsidRPr="003F5AE2">
        <w:rPr>
          <w:rFonts w:ascii="Arial" w:hAnsi="Arial" w:cs="Arial"/>
          <w:spacing w:val="-2"/>
          <w:sz w:val="28"/>
          <w:szCs w:val="28"/>
        </w:rPr>
        <w:t>Restaurants</w:t>
      </w:r>
      <w:r w:rsidRPr="003F5AE2">
        <w:rPr>
          <w:rFonts w:ascii="Arial" w:hAnsi="Arial" w:cs="Arial"/>
          <w:sz w:val="28"/>
          <w:szCs w:val="28"/>
        </w:rPr>
        <w:t xml:space="preserve"> specializing in Northeastern cuisine are popping up in metropolitan cities, introducing a wider audience to dishes like Manipuri </w:t>
      </w:r>
      <w:proofErr w:type="spellStart"/>
      <w:r w:rsidRPr="003F5AE2">
        <w:rPr>
          <w:rFonts w:ascii="Arial" w:hAnsi="Arial" w:cs="Arial"/>
          <w:sz w:val="28"/>
          <w:szCs w:val="28"/>
        </w:rPr>
        <w:t>Eromba</w:t>
      </w:r>
      <w:proofErr w:type="spellEnd"/>
      <w:r w:rsidRPr="003F5AE2">
        <w:rPr>
          <w:rFonts w:ascii="Arial" w:hAnsi="Arial" w:cs="Arial"/>
          <w:sz w:val="28"/>
          <w:szCs w:val="28"/>
        </w:rPr>
        <w:t xml:space="preserve"> and Naga Pork. This culinary diplomacy not only promotes cultural appreciation but also fosters economic opportunities for local food producers and entrepreneurs.</w:t>
      </w:r>
    </w:p>
    <w:p w14:paraId="2788746A" w14:textId="77777777" w:rsidR="008F52C7" w:rsidRPr="003F5AE2" w:rsidRDefault="008F52C7" w:rsidP="003F5AE2">
      <w:pPr>
        <w:pStyle w:val="BodyText"/>
        <w:spacing w:line="360" w:lineRule="auto"/>
        <w:jc w:val="left"/>
        <w:rPr>
          <w:rFonts w:ascii="Arial" w:hAnsi="Arial" w:cs="Arial"/>
          <w:sz w:val="28"/>
          <w:szCs w:val="28"/>
        </w:rPr>
      </w:pPr>
    </w:p>
    <w:p w14:paraId="38E6DDA6" w14:textId="77777777" w:rsidR="008F52C7" w:rsidRPr="003F5AE2" w:rsidRDefault="008F52C7"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Handicrafts and textiles from Northeast India are another significant </w:t>
      </w:r>
      <w:proofErr w:type="gramStart"/>
      <w:r w:rsidRPr="003F5AE2">
        <w:rPr>
          <w:rFonts w:ascii="Arial" w:hAnsi="Arial" w:cs="Arial"/>
          <w:sz w:val="28"/>
          <w:szCs w:val="28"/>
        </w:rPr>
        <w:t>facet</w:t>
      </w:r>
      <w:proofErr w:type="gramEnd"/>
      <w:r w:rsidRPr="003F5AE2">
        <w:rPr>
          <w:rFonts w:ascii="Arial" w:hAnsi="Arial" w:cs="Arial"/>
          <w:sz w:val="28"/>
          <w:szCs w:val="28"/>
        </w:rPr>
        <w:t xml:space="preserve"> of its soft power. The intricate weaves of Assam silk, the handloom products of Manipur, and the bamboo crafts of Tripura </w:t>
      </w:r>
      <w:proofErr w:type="gramStart"/>
      <w:r w:rsidRPr="003F5AE2">
        <w:rPr>
          <w:rFonts w:ascii="Arial" w:hAnsi="Arial" w:cs="Arial"/>
          <w:sz w:val="28"/>
          <w:szCs w:val="28"/>
        </w:rPr>
        <w:t>are celebrated</w:t>
      </w:r>
      <w:proofErr w:type="gramEnd"/>
      <w:r w:rsidRPr="003F5AE2">
        <w:rPr>
          <w:rFonts w:ascii="Arial" w:hAnsi="Arial" w:cs="Arial"/>
          <w:sz w:val="28"/>
          <w:szCs w:val="28"/>
        </w:rPr>
        <w:t xml:space="preserve"> for their artistry and craftsmanship. These products are increasingly finding markets not just within India but also internationally. The growing demand for these crafts not only supports local artisans but also serves as a medium for cultural expression and identity assertion.</w:t>
      </w:r>
    </w:p>
    <w:p w14:paraId="0BD20CAA" w14:textId="77777777" w:rsidR="008F52C7" w:rsidRPr="003F5AE2" w:rsidRDefault="008F52C7" w:rsidP="003F5AE2">
      <w:pPr>
        <w:pStyle w:val="BodyText"/>
        <w:spacing w:line="360" w:lineRule="auto"/>
        <w:jc w:val="left"/>
        <w:rPr>
          <w:rFonts w:ascii="Arial" w:hAnsi="Arial" w:cs="Arial"/>
          <w:sz w:val="28"/>
          <w:szCs w:val="28"/>
        </w:rPr>
      </w:pPr>
    </w:p>
    <w:p w14:paraId="143C83B1" w14:textId="77777777" w:rsidR="008F52C7" w:rsidRPr="003F5AE2" w:rsidRDefault="008F52C7" w:rsidP="003F5AE2">
      <w:pPr>
        <w:pStyle w:val="BodyText"/>
        <w:spacing w:before="1" w:line="360" w:lineRule="auto"/>
        <w:ind w:right="104"/>
        <w:rPr>
          <w:rFonts w:ascii="Arial" w:hAnsi="Arial" w:cs="Arial"/>
          <w:sz w:val="28"/>
          <w:szCs w:val="28"/>
        </w:rPr>
      </w:pPr>
      <w:r w:rsidRPr="003F5AE2">
        <w:rPr>
          <w:rFonts w:ascii="Arial" w:hAnsi="Arial" w:cs="Arial"/>
          <w:sz w:val="28"/>
          <w:szCs w:val="28"/>
        </w:rPr>
        <w:t>Beyond cultural expressions, the educational and</w:t>
      </w:r>
      <w:r w:rsidRPr="003F5AE2">
        <w:rPr>
          <w:rFonts w:ascii="Arial" w:hAnsi="Arial" w:cs="Arial"/>
          <w:spacing w:val="40"/>
          <w:sz w:val="28"/>
          <w:szCs w:val="28"/>
        </w:rPr>
        <w:t xml:space="preserve"> </w:t>
      </w:r>
      <w:r w:rsidRPr="003F5AE2">
        <w:rPr>
          <w:rFonts w:ascii="Arial" w:hAnsi="Arial" w:cs="Arial"/>
          <w:sz w:val="28"/>
          <w:szCs w:val="28"/>
        </w:rPr>
        <w:t>intellectual contributions from Northeast India are noteworthy. Institutions like the Indian Institute of Technology (IIT) Guwahati and Northeastern Hill University (NEHU) in Shillong are centers of academic excellence. They attract students and scholars from various parts of the country and abroad, fostering an environment of</w:t>
      </w:r>
      <w:r w:rsidRPr="003F5AE2">
        <w:rPr>
          <w:rFonts w:ascii="Arial" w:hAnsi="Arial" w:cs="Arial"/>
          <w:spacing w:val="63"/>
          <w:sz w:val="28"/>
          <w:szCs w:val="28"/>
        </w:rPr>
        <w:t xml:space="preserve"> </w:t>
      </w:r>
      <w:r w:rsidRPr="003F5AE2">
        <w:rPr>
          <w:rFonts w:ascii="Arial" w:hAnsi="Arial" w:cs="Arial"/>
          <w:sz w:val="28"/>
          <w:szCs w:val="28"/>
        </w:rPr>
        <w:t>intellectual</w:t>
      </w:r>
      <w:r w:rsidRPr="003F5AE2">
        <w:rPr>
          <w:rFonts w:ascii="Arial" w:hAnsi="Arial" w:cs="Arial"/>
          <w:spacing w:val="65"/>
          <w:sz w:val="28"/>
          <w:szCs w:val="28"/>
        </w:rPr>
        <w:t xml:space="preserve"> </w:t>
      </w:r>
      <w:r w:rsidRPr="003F5AE2">
        <w:rPr>
          <w:rFonts w:ascii="Arial" w:hAnsi="Arial" w:cs="Arial"/>
          <w:sz w:val="28"/>
          <w:szCs w:val="28"/>
        </w:rPr>
        <w:t>exchange</w:t>
      </w:r>
      <w:r w:rsidRPr="003F5AE2">
        <w:rPr>
          <w:rFonts w:ascii="Arial" w:hAnsi="Arial" w:cs="Arial"/>
          <w:spacing w:val="64"/>
          <w:sz w:val="28"/>
          <w:szCs w:val="28"/>
        </w:rPr>
        <w:t xml:space="preserve"> </w:t>
      </w:r>
      <w:r w:rsidRPr="003F5AE2">
        <w:rPr>
          <w:rFonts w:ascii="Arial" w:hAnsi="Arial" w:cs="Arial"/>
          <w:sz w:val="28"/>
          <w:szCs w:val="28"/>
        </w:rPr>
        <w:t>and</w:t>
      </w:r>
      <w:r w:rsidRPr="003F5AE2">
        <w:rPr>
          <w:rFonts w:ascii="Arial" w:hAnsi="Arial" w:cs="Arial"/>
          <w:spacing w:val="64"/>
          <w:sz w:val="28"/>
          <w:szCs w:val="28"/>
        </w:rPr>
        <w:t xml:space="preserve"> </w:t>
      </w:r>
      <w:r w:rsidRPr="003F5AE2">
        <w:rPr>
          <w:rFonts w:ascii="Arial" w:hAnsi="Arial" w:cs="Arial"/>
          <w:sz w:val="28"/>
          <w:szCs w:val="28"/>
        </w:rPr>
        <w:t>collaboration.</w:t>
      </w:r>
      <w:r w:rsidRPr="003F5AE2">
        <w:rPr>
          <w:rFonts w:ascii="Arial" w:hAnsi="Arial" w:cs="Arial"/>
          <w:spacing w:val="64"/>
          <w:sz w:val="28"/>
          <w:szCs w:val="28"/>
        </w:rPr>
        <w:t xml:space="preserve"> </w:t>
      </w:r>
      <w:r w:rsidRPr="003F5AE2">
        <w:rPr>
          <w:rFonts w:ascii="Arial" w:hAnsi="Arial" w:cs="Arial"/>
          <w:sz w:val="28"/>
          <w:szCs w:val="28"/>
        </w:rPr>
        <w:t>The</w:t>
      </w:r>
      <w:r w:rsidRPr="003F5AE2">
        <w:rPr>
          <w:rFonts w:ascii="Arial" w:hAnsi="Arial" w:cs="Arial"/>
          <w:spacing w:val="64"/>
          <w:sz w:val="28"/>
          <w:szCs w:val="28"/>
        </w:rPr>
        <w:t xml:space="preserve"> </w:t>
      </w:r>
      <w:r w:rsidRPr="003F5AE2">
        <w:rPr>
          <w:rFonts w:ascii="Arial" w:hAnsi="Arial" w:cs="Arial"/>
          <w:spacing w:val="-2"/>
          <w:sz w:val="28"/>
          <w:szCs w:val="28"/>
        </w:rPr>
        <w:t>region’s</w:t>
      </w:r>
      <w:r w:rsidRPr="003F5AE2">
        <w:rPr>
          <w:rFonts w:ascii="Arial" w:hAnsi="Arial" w:cs="Arial"/>
          <w:sz w:val="28"/>
          <w:szCs w:val="28"/>
        </w:rPr>
        <w:t xml:space="preserve"> emphasis on education and research contributes to its</w:t>
      </w:r>
      <w:r w:rsidRPr="003F5AE2">
        <w:rPr>
          <w:rFonts w:ascii="Arial" w:hAnsi="Arial" w:cs="Arial"/>
          <w:spacing w:val="40"/>
          <w:sz w:val="28"/>
          <w:szCs w:val="28"/>
        </w:rPr>
        <w:t xml:space="preserve"> </w:t>
      </w:r>
      <w:r w:rsidRPr="003F5AE2">
        <w:rPr>
          <w:rFonts w:ascii="Arial" w:hAnsi="Arial" w:cs="Arial"/>
          <w:sz w:val="28"/>
          <w:szCs w:val="28"/>
        </w:rPr>
        <w:t>image as a hub of knowledge and innovation.</w:t>
      </w:r>
    </w:p>
    <w:p w14:paraId="7094DE09" w14:textId="77777777" w:rsidR="008F52C7" w:rsidRPr="003F5AE2" w:rsidRDefault="008F52C7" w:rsidP="003F5AE2">
      <w:pPr>
        <w:pStyle w:val="BodyText"/>
        <w:spacing w:line="360" w:lineRule="auto"/>
        <w:jc w:val="left"/>
        <w:rPr>
          <w:rFonts w:ascii="Arial" w:hAnsi="Arial" w:cs="Arial"/>
          <w:sz w:val="28"/>
          <w:szCs w:val="28"/>
        </w:rPr>
      </w:pPr>
    </w:p>
    <w:p w14:paraId="1A16FD14" w14:textId="77777777" w:rsidR="008F52C7" w:rsidRPr="003F5AE2" w:rsidRDefault="008F52C7" w:rsidP="003F5AE2">
      <w:pPr>
        <w:pStyle w:val="BodyText"/>
        <w:spacing w:before="0" w:line="360" w:lineRule="auto"/>
        <w:ind w:right="504"/>
        <w:rPr>
          <w:rFonts w:ascii="Arial" w:hAnsi="Arial" w:cs="Arial"/>
          <w:sz w:val="28"/>
          <w:szCs w:val="28"/>
        </w:rPr>
      </w:pPr>
      <w:r w:rsidRPr="003F5AE2">
        <w:rPr>
          <w:rFonts w:ascii="Arial" w:hAnsi="Arial" w:cs="Arial"/>
          <w:sz w:val="28"/>
          <w:szCs w:val="28"/>
        </w:rPr>
        <w:t xml:space="preserve">In the realm of sports, Northeast India has produced </w:t>
      </w:r>
      <w:proofErr w:type="gramStart"/>
      <w:r w:rsidRPr="003F5AE2">
        <w:rPr>
          <w:rFonts w:ascii="Arial" w:hAnsi="Arial" w:cs="Arial"/>
          <w:sz w:val="28"/>
          <w:szCs w:val="28"/>
        </w:rPr>
        <w:t>numerous</w:t>
      </w:r>
      <w:proofErr w:type="gramEnd"/>
      <w:r w:rsidRPr="003F5AE2">
        <w:rPr>
          <w:rFonts w:ascii="Arial" w:hAnsi="Arial" w:cs="Arial"/>
          <w:sz w:val="28"/>
          <w:szCs w:val="28"/>
        </w:rPr>
        <w:t xml:space="preserve"> athletes who have excelled on national and international stages. Icons like Mary Kom in boxing and Mirabai Chanu in weightlifting have brought glory to the region, serving as role </w:t>
      </w:r>
      <w:proofErr w:type="gramStart"/>
      <w:r w:rsidRPr="003F5AE2">
        <w:rPr>
          <w:rFonts w:ascii="Arial" w:hAnsi="Arial" w:cs="Arial"/>
          <w:sz w:val="28"/>
          <w:szCs w:val="28"/>
        </w:rPr>
        <w:lastRenderedPageBreak/>
        <w:t>models</w:t>
      </w:r>
      <w:proofErr w:type="gramEnd"/>
      <w:r w:rsidRPr="003F5AE2">
        <w:rPr>
          <w:rFonts w:ascii="Arial" w:hAnsi="Arial" w:cs="Arial"/>
          <w:sz w:val="28"/>
          <w:szCs w:val="28"/>
        </w:rPr>
        <w:t xml:space="preserve"> and enhancing its reputation. Their achievements underscore the potential of the region's youth and the importance of investing in sports infrastructure and training.</w:t>
      </w:r>
    </w:p>
    <w:p w14:paraId="7EF79AD7" w14:textId="77777777" w:rsidR="008F52C7" w:rsidRPr="003F5AE2" w:rsidRDefault="008F52C7" w:rsidP="003F5AE2">
      <w:pPr>
        <w:pStyle w:val="BodyText"/>
        <w:spacing w:line="360" w:lineRule="auto"/>
        <w:jc w:val="left"/>
        <w:rPr>
          <w:rFonts w:ascii="Arial" w:hAnsi="Arial" w:cs="Arial"/>
          <w:sz w:val="28"/>
          <w:szCs w:val="28"/>
        </w:rPr>
      </w:pPr>
    </w:p>
    <w:p w14:paraId="7BFC1B3E" w14:textId="77777777" w:rsidR="008F52C7" w:rsidRPr="003F5AE2" w:rsidRDefault="008F52C7" w:rsidP="003F5AE2">
      <w:pPr>
        <w:pStyle w:val="BodyText"/>
        <w:spacing w:before="1" w:line="360" w:lineRule="auto"/>
        <w:ind w:right="502"/>
        <w:rPr>
          <w:rFonts w:ascii="Arial" w:hAnsi="Arial" w:cs="Arial"/>
          <w:sz w:val="28"/>
          <w:szCs w:val="28"/>
        </w:rPr>
      </w:pPr>
      <w:r w:rsidRPr="003F5AE2">
        <w:rPr>
          <w:rFonts w:ascii="Arial" w:hAnsi="Arial" w:cs="Arial"/>
          <w:sz w:val="28"/>
          <w:szCs w:val="28"/>
        </w:rPr>
        <w:t xml:space="preserve">The soft power of Northeast India is multifaceted, encompassing cultural, culinary, artistic, educational, and athletic dimensions. This diverse and rich tapestry not only strengthens the region's identity but also bridges gaps, fostering a deeper understanding and appreciation among diverse communities. Through these various channels, Northeast India continues to play a vital role in shaping </w:t>
      </w:r>
      <w:proofErr w:type="gramStart"/>
      <w:r w:rsidRPr="003F5AE2">
        <w:rPr>
          <w:rFonts w:ascii="Arial" w:hAnsi="Arial" w:cs="Arial"/>
          <w:sz w:val="28"/>
          <w:szCs w:val="28"/>
        </w:rPr>
        <w:t>perceptions</w:t>
      </w:r>
      <w:proofErr w:type="gramEnd"/>
      <w:r w:rsidRPr="003F5AE2">
        <w:rPr>
          <w:rFonts w:ascii="Arial" w:hAnsi="Arial" w:cs="Arial"/>
          <w:sz w:val="28"/>
          <w:szCs w:val="28"/>
        </w:rPr>
        <w:t xml:space="preserve"> and building connections, both within the country and on the global stage.</w:t>
      </w:r>
    </w:p>
    <w:p w14:paraId="11AE245E" w14:textId="77777777" w:rsidR="008F52C7" w:rsidRPr="003F5AE2" w:rsidRDefault="008F52C7" w:rsidP="003F5AE2">
      <w:pPr>
        <w:pStyle w:val="BodyText"/>
        <w:spacing w:before="9" w:line="360" w:lineRule="auto"/>
        <w:jc w:val="left"/>
        <w:rPr>
          <w:rFonts w:ascii="Arial" w:hAnsi="Arial" w:cs="Arial"/>
          <w:sz w:val="28"/>
          <w:szCs w:val="28"/>
        </w:rPr>
      </w:pPr>
    </w:p>
    <w:p w14:paraId="60B5F3F3" w14:textId="77777777" w:rsidR="008F52C7" w:rsidRPr="003F5AE2" w:rsidRDefault="008F52C7" w:rsidP="003F5AE2">
      <w:pPr>
        <w:pStyle w:val="Heading3"/>
        <w:spacing w:before="1" w:line="360" w:lineRule="auto"/>
        <w:ind w:left="0"/>
        <w:rPr>
          <w:rFonts w:ascii="Arial" w:hAnsi="Arial" w:cs="Arial"/>
          <w:i w:val="0"/>
          <w:iCs w:val="0"/>
          <w:sz w:val="28"/>
          <w:szCs w:val="28"/>
        </w:rPr>
      </w:pPr>
      <w:proofErr w:type="gramStart"/>
      <w:r w:rsidRPr="003F5AE2">
        <w:rPr>
          <w:rFonts w:ascii="Arial" w:hAnsi="Arial" w:cs="Arial"/>
          <w:i w:val="0"/>
          <w:iCs w:val="0"/>
          <w:w w:val="110"/>
          <w:sz w:val="28"/>
          <w:szCs w:val="28"/>
        </w:rPr>
        <w:t>Future Prospects</w:t>
      </w:r>
      <w:proofErr w:type="gramEnd"/>
    </w:p>
    <w:p w14:paraId="3F5CAE42" w14:textId="77777777" w:rsidR="008F52C7" w:rsidRPr="003F5AE2" w:rsidRDefault="008F52C7" w:rsidP="003F5AE2">
      <w:pPr>
        <w:pStyle w:val="BodyText"/>
        <w:spacing w:before="85" w:line="360" w:lineRule="auto"/>
        <w:ind w:right="106"/>
        <w:rPr>
          <w:rFonts w:ascii="Arial" w:hAnsi="Arial" w:cs="Arial"/>
          <w:sz w:val="28"/>
          <w:szCs w:val="28"/>
        </w:rPr>
      </w:pPr>
      <w:r w:rsidRPr="003F5AE2">
        <w:rPr>
          <w:rFonts w:ascii="Arial" w:hAnsi="Arial" w:cs="Arial"/>
          <w:sz w:val="28"/>
          <w:szCs w:val="28"/>
        </w:rPr>
        <w:t>Northeast India, with its rich tapestry of cultures, languages, and traditions, holds a unique position in</w:t>
      </w:r>
      <w:r w:rsidRPr="003F5AE2">
        <w:rPr>
          <w:rFonts w:ascii="Arial" w:hAnsi="Arial" w:cs="Arial"/>
          <w:spacing w:val="40"/>
          <w:sz w:val="28"/>
          <w:szCs w:val="28"/>
        </w:rPr>
        <w:t xml:space="preserve"> </w:t>
      </w:r>
      <w:r w:rsidRPr="003F5AE2">
        <w:rPr>
          <w:rFonts w:ascii="Arial" w:hAnsi="Arial" w:cs="Arial"/>
          <w:sz w:val="28"/>
          <w:szCs w:val="28"/>
        </w:rPr>
        <w:t xml:space="preserve">shaping the future of cultural integration and mutual understanding. As the world becomes increasingly interconnected, the role of this region in bridging diverse cultures </w:t>
      </w:r>
      <w:proofErr w:type="gramStart"/>
      <w:r w:rsidRPr="003F5AE2">
        <w:rPr>
          <w:rFonts w:ascii="Arial" w:hAnsi="Arial" w:cs="Arial"/>
          <w:sz w:val="28"/>
          <w:szCs w:val="28"/>
        </w:rPr>
        <w:t>is poised</w:t>
      </w:r>
      <w:proofErr w:type="gramEnd"/>
      <w:r w:rsidRPr="003F5AE2">
        <w:rPr>
          <w:rFonts w:ascii="Arial" w:hAnsi="Arial" w:cs="Arial"/>
          <w:sz w:val="28"/>
          <w:szCs w:val="28"/>
        </w:rPr>
        <w:t xml:space="preserve"> to become even more significant.</w:t>
      </w:r>
    </w:p>
    <w:p w14:paraId="6195F2EA" w14:textId="77777777" w:rsidR="008F52C7" w:rsidRPr="003F5AE2" w:rsidRDefault="008F52C7" w:rsidP="003F5AE2">
      <w:pPr>
        <w:pStyle w:val="BodyText"/>
        <w:spacing w:line="360" w:lineRule="auto"/>
        <w:jc w:val="left"/>
        <w:rPr>
          <w:rFonts w:ascii="Arial" w:hAnsi="Arial" w:cs="Arial"/>
          <w:sz w:val="28"/>
          <w:szCs w:val="28"/>
        </w:rPr>
      </w:pPr>
    </w:p>
    <w:p w14:paraId="5094EC26" w14:textId="77777777" w:rsidR="008F52C7" w:rsidRPr="003F5AE2" w:rsidRDefault="008F52C7"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region's geographical location, bordering </w:t>
      </w:r>
      <w:proofErr w:type="gramStart"/>
      <w:r w:rsidRPr="003F5AE2">
        <w:rPr>
          <w:rFonts w:ascii="Arial" w:hAnsi="Arial" w:cs="Arial"/>
          <w:sz w:val="28"/>
          <w:szCs w:val="28"/>
        </w:rPr>
        <w:t>several</w:t>
      </w:r>
      <w:proofErr w:type="gramEnd"/>
      <w:r w:rsidRPr="003F5AE2">
        <w:rPr>
          <w:rFonts w:ascii="Arial" w:hAnsi="Arial" w:cs="Arial"/>
          <w:sz w:val="28"/>
          <w:szCs w:val="28"/>
        </w:rPr>
        <w:t xml:space="preserve"> countries, positions it as a natural conduit for cultural exchange. Historically, Northeast India has been a melting pot of various ethnic groups, each contributing to the region's vibrant cultural mosaic. This diversity offers fertile ground for fostering intercultural dialogue and understanding. The future holds immense potential for Northeast India to </w:t>
      </w:r>
      <w:proofErr w:type="gramStart"/>
      <w:r w:rsidRPr="003F5AE2">
        <w:rPr>
          <w:rFonts w:ascii="Arial" w:hAnsi="Arial" w:cs="Arial"/>
          <w:sz w:val="28"/>
          <w:szCs w:val="28"/>
        </w:rPr>
        <w:t>leverage</w:t>
      </w:r>
      <w:proofErr w:type="gramEnd"/>
      <w:r w:rsidRPr="003F5AE2">
        <w:rPr>
          <w:rFonts w:ascii="Arial" w:hAnsi="Arial" w:cs="Arial"/>
          <w:sz w:val="28"/>
          <w:szCs w:val="28"/>
        </w:rPr>
        <w:t xml:space="preserve"> this diversity, promoting cultural tourism, educational exchanges, and collaborative artistic </w:t>
      </w:r>
      <w:proofErr w:type="spellStart"/>
      <w:r w:rsidRPr="003F5AE2">
        <w:rPr>
          <w:rFonts w:ascii="Arial" w:hAnsi="Arial" w:cs="Arial"/>
          <w:sz w:val="28"/>
          <w:szCs w:val="28"/>
        </w:rPr>
        <w:t>endeavours</w:t>
      </w:r>
      <w:proofErr w:type="spellEnd"/>
      <w:r w:rsidRPr="003F5AE2">
        <w:rPr>
          <w:rFonts w:ascii="Arial" w:hAnsi="Arial" w:cs="Arial"/>
          <w:sz w:val="28"/>
          <w:szCs w:val="28"/>
        </w:rPr>
        <w:t>.</w:t>
      </w:r>
    </w:p>
    <w:p w14:paraId="7C345248" w14:textId="77777777" w:rsidR="008F52C7" w:rsidRPr="003F5AE2" w:rsidRDefault="008F52C7" w:rsidP="003F5AE2">
      <w:pPr>
        <w:pStyle w:val="BodyText"/>
        <w:spacing w:line="360" w:lineRule="auto"/>
        <w:jc w:val="left"/>
        <w:rPr>
          <w:rFonts w:ascii="Arial" w:hAnsi="Arial" w:cs="Arial"/>
          <w:sz w:val="28"/>
          <w:szCs w:val="28"/>
        </w:rPr>
      </w:pPr>
    </w:p>
    <w:p w14:paraId="7E45843F" w14:textId="77777777" w:rsidR="008F52C7" w:rsidRPr="003F5AE2" w:rsidRDefault="008F52C7" w:rsidP="003F5AE2">
      <w:pPr>
        <w:pStyle w:val="BodyText"/>
        <w:spacing w:before="1" w:line="360" w:lineRule="auto"/>
        <w:ind w:right="104"/>
        <w:rPr>
          <w:rFonts w:ascii="Arial" w:hAnsi="Arial" w:cs="Arial"/>
          <w:sz w:val="28"/>
          <w:szCs w:val="28"/>
        </w:rPr>
      </w:pPr>
      <w:r w:rsidRPr="003F5AE2">
        <w:rPr>
          <w:rFonts w:ascii="Arial" w:hAnsi="Arial" w:cs="Arial"/>
          <w:sz w:val="28"/>
          <w:szCs w:val="28"/>
        </w:rPr>
        <w:t>Moreover, the younger generation in Northeast India is becoming increasingly aware of their unique cultural heritage. With the proliferation of digital platforms, these young cultural ambassadors are now able to share their traditions, music, art, and stories with a global audience.</w:t>
      </w:r>
      <w:r w:rsidRPr="003F5AE2">
        <w:rPr>
          <w:rFonts w:ascii="Arial" w:hAnsi="Arial" w:cs="Arial"/>
          <w:spacing w:val="40"/>
          <w:sz w:val="28"/>
          <w:szCs w:val="28"/>
        </w:rPr>
        <w:t xml:space="preserve"> </w:t>
      </w:r>
      <w:r w:rsidRPr="003F5AE2">
        <w:rPr>
          <w:rFonts w:ascii="Arial" w:hAnsi="Arial" w:cs="Arial"/>
          <w:sz w:val="28"/>
          <w:szCs w:val="28"/>
        </w:rPr>
        <w:t xml:space="preserve">The future will see a surge in digital cultural content </w:t>
      </w:r>
      <w:r w:rsidRPr="003F5AE2">
        <w:rPr>
          <w:rFonts w:ascii="Arial" w:hAnsi="Arial" w:cs="Arial"/>
          <w:sz w:val="28"/>
          <w:szCs w:val="28"/>
        </w:rPr>
        <w:lastRenderedPageBreak/>
        <w:t>emanating</w:t>
      </w:r>
      <w:r w:rsidRPr="003F5AE2">
        <w:rPr>
          <w:rFonts w:ascii="Arial" w:hAnsi="Arial" w:cs="Arial"/>
          <w:spacing w:val="40"/>
          <w:sz w:val="28"/>
          <w:szCs w:val="28"/>
        </w:rPr>
        <w:t xml:space="preserve"> </w:t>
      </w:r>
      <w:r w:rsidRPr="003F5AE2">
        <w:rPr>
          <w:rFonts w:ascii="Arial" w:hAnsi="Arial" w:cs="Arial"/>
          <w:sz w:val="28"/>
          <w:szCs w:val="28"/>
        </w:rPr>
        <w:t>from</w:t>
      </w:r>
      <w:r w:rsidRPr="003F5AE2">
        <w:rPr>
          <w:rFonts w:ascii="Arial" w:hAnsi="Arial" w:cs="Arial"/>
          <w:spacing w:val="43"/>
          <w:sz w:val="28"/>
          <w:szCs w:val="28"/>
        </w:rPr>
        <w:t xml:space="preserve"> </w:t>
      </w:r>
      <w:r w:rsidRPr="003F5AE2">
        <w:rPr>
          <w:rFonts w:ascii="Arial" w:hAnsi="Arial" w:cs="Arial"/>
          <w:sz w:val="28"/>
          <w:szCs w:val="28"/>
        </w:rPr>
        <w:t>this</w:t>
      </w:r>
      <w:r w:rsidRPr="003F5AE2">
        <w:rPr>
          <w:rFonts w:ascii="Arial" w:hAnsi="Arial" w:cs="Arial"/>
          <w:spacing w:val="43"/>
          <w:sz w:val="28"/>
          <w:szCs w:val="28"/>
        </w:rPr>
        <w:t xml:space="preserve"> </w:t>
      </w:r>
      <w:r w:rsidRPr="003F5AE2">
        <w:rPr>
          <w:rFonts w:ascii="Arial" w:hAnsi="Arial" w:cs="Arial"/>
          <w:sz w:val="28"/>
          <w:szCs w:val="28"/>
        </w:rPr>
        <w:t>region,</w:t>
      </w:r>
      <w:r w:rsidRPr="003F5AE2">
        <w:rPr>
          <w:rFonts w:ascii="Arial" w:hAnsi="Arial" w:cs="Arial"/>
          <w:spacing w:val="42"/>
          <w:sz w:val="28"/>
          <w:szCs w:val="28"/>
        </w:rPr>
        <w:t xml:space="preserve"> </w:t>
      </w:r>
      <w:r w:rsidRPr="003F5AE2">
        <w:rPr>
          <w:rFonts w:ascii="Arial" w:hAnsi="Arial" w:cs="Arial"/>
          <w:sz w:val="28"/>
          <w:szCs w:val="28"/>
        </w:rPr>
        <w:t>enriching</w:t>
      </w:r>
      <w:r w:rsidRPr="003F5AE2">
        <w:rPr>
          <w:rFonts w:ascii="Arial" w:hAnsi="Arial" w:cs="Arial"/>
          <w:spacing w:val="43"/>
          <w:sz w:val="28"/>
          <w:szCs w:val="28"/>
        </w:rPr>
        <w:t xml:space="preserve"> </w:t>
      </w:r>
      <w:r w:rsidRPr="003F5AE2">
        <w:rPr>
          <w:rFonts w:ascii="Arial" w:hAnsi="Arial" w:cs="Arial"/>
          <w:sz w:val="28"/>
          <w:szCs w:val="28"/>
        </w:rPr>
        <w:t>the</w:t>
      </w:r>
      <w:r w:rsidRPr="003F5AE2">
        <w:rPr>
          <w:rFonts w:ascii="Arial" w:hAnsi="Arial" w:cs="Arial"/>
          <w:spacing w:val="43"/>
          <w:sz w:val="28"/>
          <w:szCs w:val="28"/>
        </w:rPr>
        <w:t xml:space="preserve"> </w:t>
      </w:r>
      <w:r w:rsidRPr="003F5AE2">
        <w:rPr>
          <w:rFonts w:ascii="Arial" w:hAnsi="Arial" w:cs="Arial"/>
          <w:sz w:val="28"/>
          <w:szCs w:val="28"/>
        </w:rPr>
        <w:t>global</w:t>
      </w:r>
      <w:r w:rsidRPr="003F5AE2">
        <w:rPr>
          <w:rFonts w:ascii="Arial" w:hAnsi="Arial" w:cs="Arial"/>
          <w:spacing w:val="43"/>
          <w:sz w:val="28"/>
          <w:szCs w:val="28"/>
        </w:rPr>
        <w:t xml:space="preserve"> </w:t>
      </w:r>
      <w:r w:rsidRPr="003F5AE2">
        <w:rPr>
          <w:rFonts w:ascii="Arial" w:hAnsi="Arial" w:cs="Arial"/>
          <w:spacing w:val="-2"/>
          <w:sz w:val="28"/>
          <w:szCs w:val="28"/>
        </w:rPr>
        <w:t>cultural</w:t>
      </w:r>
      <w:r w:rsidRPr="003F5AE2">
        <w:rPr>
          <w:rFonts w:ascii="Arial" w:hAnsi="Arial" w:cs="Arial"/>
          <w:sz w:val="28"/>
          <w:szCs w:val="28"/>
        </w:rPr>
        <w:t xml:space="preserve"> </w:t>
      </w:r>
      <w:proofErr w:type="gramStart"/>
      <w:r w:rsidRPr="003F5AE2">
        <w:rPr>
          <w:rFonts w:ascii="Arial" w:hAnsi="Arial" w:cs="Arial"/>
          <w:sz w:val="28"/>
          <w:szCs w:val="28"/>
        </w:rPr>
        <w:t>landscape</w:t>
      </w:r>
      <w:proofErr w:type="gramEnd"/>
      <w:r w:rsidRPr="003F5AE2">
        <w:rPr>
          <w:rFonts w:ascii="Arial" w:hAnsi="Arial" w:cs="Arial"/>
          <w:sz w:val="28"/>
          <w:szCs w:val="28"/>
        </w:rPr>
        <w:t xml:space="preserve"> and fostering greater appreciation and understanding of its unique heritage.</w:t>
      </w:r>
    </w:p>
    <w:p w14:paraId="4BEF5AE6" w14:textId="77777777" w:rsidR="008F52C7" w:rsidRPr="003F5AE2" w:rsidRDefault="008F52C7" w:rsidP="003F5AE2">
      <w:pPr>
        <w:pStyle w:val="BodyText"/>
        <w:spacing w:line="360" w:lineRule="auto"/>
        <w:jc w:val="left"/>
        <w:rPr>
          <w:rFonts w:ascii="Arial" w:hAnsi="Arial" w:cs="Arial"/>
          <w:sz w:val="28"/>
          <w:szCs w:val="28"/>
        </w:rPr>
      </w:pPr>
    </w:p>
    <w:p w14:paraId="387F06B1" w14:textId="77777777" w:rsidR="008F52C7" w:rsidRPr="003F5AE2" w:rsidRDefault="008F52C7" w:rsidP="003F5AE2">
      <w:pPr>
        <w:pStyle w:val="BodyText"/>
        <w:spacing w:before="0" w:line="360" w:lineRule="auto"/>
        <w:ind w:right="501"/>
        <w:rPr>
          <w:rFonts w:ascii="Arial" w:hAnsi="Arial" w:cs="Arial"/>
          <w:sz w:val="28"/>
          <w:szCs w:val="28"/>
        </w:rPr>
      </w:pPr>
      <w:r w:rsidRPr="003F5AE2">
        <w:rPr>
          <w:rFonts w:ascii="Arial" w:hAnsi="Arial" w:cs="Arial"/>
          <w:sz w:val="28"/>
          <w:szCs w:val="28"/>
        </w:rPr>
        <w:t>Economic development in Northeast India is another critical factor that will shape its role in bridging cultures. Improved infrastructure, connectivity, and investment in</w:t>
      </w:r>
      <w:r w:rsidRPr="003F5AE2">
        <w:rPr>
          <w:rFonts w:ascii="Arial" w:hAnsi="Arial" w:cs="Arial"/>
          <w:spacing w:val="40"/>
          <w:sz w:val="28"/>
          <w:szCs w:val="28"/>
        </w:rPr>
        <w:t xml:space="preserve"> </w:t>
      </w:r>
      <w:r w:rsidRPr="003F5AE2">
        <w:rPr>
          <w:rFonts w:ascii="Arial" w:hAnsi="Arial" w:cs="Arial"/>
          <w:sz w:val="28"/>
          <w:szCs w:val="28"/>
        </w:rPr>
        <w:t xml:space="preserve">the region will not only bring economic prosperity but also enhance cultural exchanges. As businesses and industries grow, there will be more opportunities for cultural collaborations, both within the region and with the broader global community. This economic growth, coupled with cultural preservation efforts, can create a sustainable model for development that respects and celebrates cultural </w:t>
      </w:r>
      <w:r w:rsidRPr="003F5AE2">
        <w:rPr>
          <w:rFonts w:ascii="Arial" w:hAnsi="Arial" w:cs="Arial"/>
          <w:spacing w:val="-2"/>
          <w:sz w:val="28"/>
          <w:szCs w:val="28"/>
        </w:rPr>
        <w:t>diversity.</w:t>
      </w:r>
    </w:p>
    <w:p w14:paraId="7C3085AB" w14:textId="77777777" w:rsidR="008F52C7" w:rsidRPr="003F5AE2" w:rsidRDefault="008F52C7" w:rsidP="003F5AE2">
      <w:pPr>
        <w:pStyle w:val="BodyText"/>
        <w:spacing w:line="360" w:lineRule="auto"/>
        <w:jc w:val="left"/>
        <w:rPr>
          <w:rFonts w:ascii="Arial" w:hAnsi="Arial" w:cs="Arial"/>
          <w:sz w:val="28"/>
          <w:szCs w:val="28"/>
        </w:rPr>
      </w:pPr>
    </w:p>
    <w:p w14:paraId="6C84FB5D" w14:textId="77777777" w:rsidR="008F52C7" w:rsidRPr="003F5AE2" w:rsidRDefault="008F52C7" w:rsidP="003F5AE2">
      <w:pPr>
        <w:pStyle w:val="BodyText"/>
        <w:spacing w:before="1" w:line="360" w:lineRule="auto"/>
        <w:ind w:right="503"/>
        <w:rPr>
          <w:rFonts w:ascii="Arial" w:hAnsi="Arial" w:cs="Arial"/>
          <w:sz w:val="28"/>
          <w:szCs w:val="28"/>
        </w:rPr>
      </w:pPr>
      <w:r w:rsidRPr="003F5AE2">
        <w:rPr>
          <w:rFonts w:ascii="Arial" w:hAnsi="Arial" w:cs="Arial"/>
          <w:sz w:val="28"/>
          <w:szCs w:val="28"/>
        </w:rPr>
        <w:t xml:space="preserve">Education will play a pivotal role in the future of cultural integration in Northeast India. By incorporating cultural studies into the curriculum, educational institutions can nurture a generation that values and understands the importance of cultural diversity. Furthermore, partnerships with international educational institutions can </w:t>
      </w:r>
      <w:proofErr w:type="gramStart"/>
      <w:r w:rsidRPr="003F5AE2">
        <w:rPr>
          <w:rFonts w:ascii="Arial" w:hAnsi="Arial" w:cs="Arial"/>
          <w:sz w:val="28"/>
          <w:szCs w:val="28"/>
        </w:rPr>
        <w:t>facilitate</w:t>
      </w:r>
      <w:proofErr w:type="gramEnd"/>
      <w:r w:rsidRPr="003F5AE2">
        <w:rPr>
          <w:rFonts w:ascii="Arial" w:hAnsi="Arial" w:cs="Arial"/>
          <w:sz w:val="28"/>
          <w:szCs w:val="28"/>
        </w:rPr>
        <w:t xml:space="preserve"> cultural exchange programs, allowing students from Northeast India to experience </w:t>
      </w:r>
      <w:proofErr w:type="gramStart"/>
      <w:r w:rsidRPr="003F5AE2">
        <w:rPr>
          <w:rFonts w:ascii="Arial" w:hAnsi="Arial" w:cs="Arial"/>
          <w:sz w:val="28"/>
          <w:szCs w:val="28"/>
        </w:rPr>
        <w:t>different cultures</w:t>
      </w:r>
      <w:proofErr w:type="gramEnd"/>
      <w:r w:rsidRPr="003F5AE2">
        <w:rPr>
          <w:rFonts w:ascii="Arial" w:hAnsi="Arial" w:cs="Arial"/>
          <w:sz w:val="28"/>
          <w:szCs w:val="28"/>
        </w:rPr>
        <w:t xml:space="preserve"> and share their own. These</w:t>
      </w:r>
      <w:r w:rsidRPr="003F5AE2">
        <w:rPr>
          <w:rFonts w:ascii="Arial" w:hAnsi="Arial" w:cs="Arial"/>
          <w:spacing w:val="41"/>
          <w:sz w:val="28"/>
          <w:szCs w:val="28"/>
        </w:rPr>
        <w:t xml:space="preserve"> </w:t>
      </w:r>
      <w:r w:rsidRPr="003F5AE2">
        <w:rPr>
          <w:rFonts w:ascii="Arial" w:hAnsi="Arial" w:cs="Arial"/>
          <w:sz w:val="28"/>
          <w:szCs w:val="28"/>
        </w:rPr>
        <w:t>exchanges</w:t>
      </w:r>
      <w:r w:rsidRPr="003F5AE2">
        <w:rPr>
          <w:rFonts w:ascii="Arial" w:hAnsi="Arial" w:cs="Arial"/>
          <w:spacing w:val="40"/>
          <w:sz w:val="28"/>
          <w:szCs w:val="28"/>
        </w:rPr>
        <w:t xml:space="preserve"> </w:t>
      </w:r>
      <w:r w:rsidRPr="003F5AE2">
        <w:rPr>
          <w:rFonts w:ascii="Arial" w:hAnsi="Arial" w:cs="Arial"/>
          <w:sz w:val="28"/>
          <w:szCs w:val="28"/>
        </w:rPr>
        <w:t>can</w:t>
      </w:r>
      <w:r w:rsidRPr="003F5AE2">
        <w:rPr>
          <w:rFonts w:ascii="Arial" w:hAnsi="Arial" w:cs="Arial"/>
          <w:spacing w:val="41"/>
          <w:sz w:val="28"/>
          <w:szCs w:val="28"/>
        </w:rPr>
        <w:t xml:space="preserve"> </w:t>
      </w:r>
      <w:r w:rsidRPr="003F5AE2">
        <w:rPr>
          <w:rFonts w:ascii="Arial" w:hAnsi="Arial" w:cs="Arial"/>
          <w:sz w:val="28"/>
          <w:szCs w:val="28"/>
        </w:rPr>
        <w:t>build</w:t>
      </w:r>
      <w:r w:rsidRPr="003F5AE2">
        <w:rPr>
          <w:rFonts w:ascii="Arial" w:hAnsi="Arial" w:cs="Arial"/>
          <w:spacing w:val="39"/>
          <w:sz w:val="28"/>
          <w:szCs w:val="28"/>
        </w:rPr>
        <w:t xml:space="preserve"> </w:t>
      </w:r>
      <w:r w:rsidRPr="003F5AE2">
        <w:rPr>
          <w:rFonts w:ascii="Arial" w:hAnsi="Arial" w:cs="Arial"/>
          <w:sz w:val="28"/>
          <w:szCs w:val="28"/>
        </w:rPr>
        <w:t>a</w:t>
      </w:r>
      <w:r w:rsidRPr="003F5AE2">
        <w:rPr>
          <w:rFonts w:ascii="Arial" w:hAnsi="Arial" w:cs="Arial"/>
          <w:spacing w:val="41"/>
          <w:sz w:val="28"/>
          <w:szCs w:val="28"/>
        </w:rPr>
        <w:t xml:space="preserve"> </w:t>
      </w:r>
      <w:r w:rsidRPr="003F5AE2">
        <w:rPr>
          <w:rFonts w:ascii="Arial" w:hAnsi="Arial" w:cs="Arial"/>
          <w:sz w:val="28"/>
          <w:szCs w:val="28"/>
        </w:rPr>
        <w:t>foundation</w:t>
      </w:r>
      <w:r w:rsidRPr="003F5AE2">
        <w:rPr>
          <w:rFonts w:ascii="Arial" w:hAnsi="Arial" w:cs="Arial"/>
          <w:spacing w:val="39"/>
          <w:sz w:val="28"/>
          <w:szCs w:val="28"/>
        </w:rPr>
        <w:t xml:space="preserve"> </w:t>
      </w:r>
      <w:r w:rsidRPr="003F5AE2">
        <w:rPr>
          <w:rFonts w:ascii="Arial" w:hAnsi="Arial" w:cs="Arial"/>
          <w:sz w:val="28"/>
          <w:szCs w:val="28"/>
        </w:rPr>
        <w:t>of</w:t>
      </w:r>
      <w:r w:rsidRPr="003F5AE2">
        <w:rPr>
          <w:rFonts w:ascii="Arial" w:hAnsi="Arial" w:cs="Arial"/>
          <w:spacing w:val="41"/>
          <w:sz w:val="28"/>
          <w:szCs w:val="28"/>
        </w:rPr>
        <w:t xml:space="preserve"> mutual respect</w:t>
      </w:r>
      <w:r w:rsidRPr="003F5AE2">
        <w:rPr>
          <w:rFonts w:ascii="Arial" w:hAnsi="Arial" w:cs="Arial"/>
          <w:sz w:val="28"/>
          <w:szCs w:val="28"/>
        </w:rPr>
        <w:t xml:space="preserve"> and understanding that will </w:t>
      </w:r>
      <w:proofErr w:type="gramStart"/>
      <w:r w:rsidRPr="003F5AE2">
        <w:rPr>
          <w:rFonts w:ascii="Arial" w:hAnsi="Arial" w:cs="Arial"/>
          <w:sz w:val="28"/>
          <w:szCs w:val="28"/>
        </w:rPr>
        <w:t>benefit</w:t>
      </w:r>
      <w:proofErr w:type="gramEnd"/>
      <w:r w:rsidRPr="003F5AE2">
        <w:rPr>
          <w:rFonts w:ascii="Arial" w:hAnsi="Arial" w:cs="Arial"/>
          <w:sz w:val="28"/>
          <w:szCs w:val="28"/>
        </w:rPr>
        <w:t xml:space="preserve"> both the region and the world.</w:t>
      </w:r>
    </w:p>
    <w:p w14:paraId="44ABFD92" w14:textId="77777777" w:rsidR="008F52C7" w:rsidRPr="003F5AE2" w:rsidRDefault="008F52C7" w:rsidP="003F5AE2">
      <w:pPr>
        <w:pStyle w:val="BodyText"/>
        <w:spacing w:before="0" w:line="360" w:lineRule="auto"/>
        <w:ind w:right="105"/>
        <w:rPr>
          <w:rFonts w:ascii="Arial" w:hAnsi="Arial" w:cs="Arial"/>
          <w:sz w:val="28"/>
          <w:szCs w:val="28"/>
        </w:rPr>
      </w:pP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role</w:t>
      </w:r>
      <w:r w:rsidRPr="003F5AE2">
        <w:rPr>
          <w:rFonts w:ascii="Arial" w:hAnsi="Arial" w:cs="Arial"/>
          <w:spacing w:val="-3"/>
          <w:sz w:val="28"/>
          <w:szCs w:val="28"/>
        </w:rPr>
        <w:t xml:space="preserve"> </w:t>
      </w:r>
      <w:r w:rsidRPr="003F5AE2">
        <w:rPr>
          <w:rFonts w:ascii="Arial" w:hAnsi="Arial" w:cs="Arial"/>
          <w:sz w:val="28"/>
          <w:szCs w:val="28"/>
        </w:rPr>
        <w:t>of</w:t>
      </w:r>
      <w:r w:rsidRPr="003F5AE2">
        <w:rPr>
          <w:rFonts w:ascii="Arial" w:hAnsi="Arial" w:cs="Arial"/>
          <w:spacing w:val="-3"/>
          <w:sz w:val="28"/>
          <w:szCs w:val="28"/>
        </w:rPr>
        <w:t xml:space="preserve"> </w:t>
      </w:r>
      <w:r w:rsidRPr="003F5AE2">
        <w:rPr>
          <w:rFonts w:ascii="Arial" w:hAnsi="Arial" w:cs="Arial"/>
          <w:sz w:val="28"/>
          <w:szCs w:val="28"/>
        </w:rPr>
        <w:t>government</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policymakers </w:t>
      </w:r>
      <w:r w:rsidRPr="003F5AE2">
        <w:rPr>
          <w:rFonts w:ascii="Arial" w:hAnsi="Arial" w:cs="Arial"/>
          <w:sz w:val="28"/>
          <w:szCs w:val="28"/>
        </w:rPr>
        <w:t>will</w:t>
      </w:r>
      <w:r w:rsidRPr="003F5AE2">
        <w:rPr>
          <w:rFonts w:ascii="Arial" w:hAnsi="Arial" w:cs="Arial"/>
          <w:spacing w:val="-3"/>
          <w:sz w:val="28"/>
          <w:szCs w:val="28"/>
        </w:rPr>
        <w:t xml:space="preserve"> </w:t>
      </w:r>
      <w:r w:rsidRPr="003F5AE2">
        <w:rPr>
          <w:rFonts w:ascii="Arial" w:hAnsi="Arial" w:cs="Arial"/>
          <w:sz w:val="28"/>
          <w:szCs w:val="28"/>
        </w:rPr>
        <w:t>be</w:t>
      </w:r>
      <w:r w:rsidRPr="003F5AE2">
        <w:rPr>
          <w:rFonts w:ascii="Arial" w:hAnsi="Arial" w:cs="Arial"/>
          <w:spacing w:val="-3"/>
          <w:sz w:val="28"/>
          <w:szCs w:val="28"/>
        </w:rPr>
        <w:t xml:space="preserve"> </w:t>
      </w:r>
      <w:r w:rsidRPr="003F5AE2">
        <w:rPr>
          <w:rFonts w:ascii="Arial" w:hAnsi="Arial" w:cs="Arial"/>
          <w:sz w:val="28"/>
          <w:szCs w:val="28"/>
        </w:rPr>
        <w:t>crucial</w:t>
      </w:r>
      <w:r w:rsidRPr="003F5AE2">
        <w:rPr>
          <w:rFonts w:ascii="Arial" w:hAnsi="Arial" w:cs="Arial"/>
          <w:spacing w:val="-3"/>
          <w:sz w:val="28"/>
          <w:szCs w:val="28"/>
        </w:rPr>
        <w:t xml:space="preserve"> </w:t>
      </w:r>
      <w:r w:rsidRPr="003F5AE2">
        <w:rPr>
          <w:rFonts w:ascii="Arial" w:hAnsi="Arial" w:cs="Arial"/>
          <w:sz w:val="28"/>
          <w:szCs w:val="28"/>
        </w:rPr>
        <w:t xml:space="preserve">in shaping the prospects of Northeast India. Policies that promote cultural preservation, support local artisans, and encourage cultural tourism can significantly </w:t>
      </w:r>
      <w:proofErr w:type="gramStart"/>
      <w:r w:rsidRPr="003F5AE2">
        <w:rPr>
          <w:rFonts w:ascii="Arial" w:hAnsi="Arial" w:cs="Arial"/>
          <w:sz w:val="28"/>
          <w:szCs w:val="28"/>
        </w:rPr>
        <w:t>impact</w:t>
      </w:r>
      <w:proofErr w:type="gramEnd"/>
      <w:r w:rsidRPr="003F5AE2">
        <w:rPr>
          <w:rFonts w:ascii="Arial" w:hAnsi="Arial" w:cs="Arial"/>
          <w:sz w:val="28"/>
          <w:szCs w:val="28"/>
        </w:rPr>
        <w:t xml:space="preserve"> the region's cultural landscape. Additionally, diplomatic efforts to strengthen ties with </w:t>
      </w:r>
      <w:proofErr w:type="spellStart"/>
      <w:r w:rsidRPr="003F5AE2">
        <w:rPr>
          <w:rFonts w:ascii="Arial" w:hAnsi="Arial" w:cs="Arial"/>
          <w:sz w:val="28"/>
          <w:szCs w:val="28"/>
        </w:rPr>
        <w:t>neighbouring</w:t>
      </w:r>
      <w:proofErr w:type="spellEnd"/>
      <w:r w:rsidRPr="003F5AE2">
        <w:rPr>
          <w:rFonts w:ascii="Arial" w:hAnsi="Arial" w:cs="Arial"/>
          <w:sz w:val="28"/>
          <w:szCs w:val="28"/>
        </w:rPr>
        <w:t xml:space="preserve"> countries can enhance cross-border cultural exchanges, fostering a more interconnected and harmonious region.</w:t>
      </w:r>
    </w:p>
    <w:p w14:paraId="152B9B57" w14:textId="77777777" w:rsidR="008F52C7" w:rsidRPr="003F5AE2" w:rsidRDefault="008F52C7" w:rsidP="003F5AE2">
      <w:pPr>
        <w:pStyle w:val="BodyText"/>
        <w:spacing w:line="360" w:lineRule="auto"/>
        <w:jc w:val="left"/>
        <w:rPr>
          <w:rFonts w:ascii="Arial" w:hAnsi="Arial" w:cs="Arial"/>
          <w:sz w:val="28"/>
          <w:szCs w:val="28"/>
        </w:rPr>
      </w:pPr>
    </w:p>
    <w:p w14:paraId="44F30F27" w14:textId="77777777" w:rsidR="008F52C7" w:rsidRPr="003F5AE2" w:rsidRDefault="008F52C7" w:rsidP="003F5AE2">
      <w:pPr>
        <w:pStyle w:val="BodyText"/>
        <w:spacing w:before="1" w:line="360" w:lineRule="auto"/>
        <w:ind w:right="105"/>
        <w:rPr>
          <w:rFonts w:ascii="Arial" w:hAnsi="Arial" w:cs="Arial"/>
          <w:sz w:val="28"/>
          <w:szCs w:val="28"/>
        </w:rPr>
      </w:pPr>
      <w:r w:rsidRPr="003F5AE2">
        <w:rPr>
          <w:rFonts w:ascii="Arial" w:hAnsi="Arial" w:cs="Arial"/>
          <w:sz w:val="28"/>
          <w:szCs w:val="28"/>
        </w:rPr>
        <w:t xml:space="preserve">Environmental sustainability is another aspect that will influence the future of Northeast India. The region's natural beauty and biodiversity are integral to its cultural identity. Sustainable development practices that protect the environment will </w:t>
      </w:r>
      <w:r w:rsidRPr="003F5AE2">
        <w:rPr>
          <w:rFonts w:ascii="Arial" w:hAnsi="Arial" w:cs="Arial"/>
          <w:sz w:val="28"/>
          <w:szCs w:val="28"/>
        </w:rPr>
        <w:lastRenderedPageBreak/>
        <w:t>ensure that future generations can continue</w:t>
      </w:r>
      <w:r w:rsidRPr="003F5AE2">
        <w:rPr>
          <w:rFonts w:ascii="Arial" w:hAnsi="Arial" w:cs="Arial"/>
          <w:spacing w:val="-3"/>
          <w:sz w:val="28"/>
          <w:szCs w:val="28"/>
        </w:rPr>
        <w:t xml:space="preserve"> </w:t>
      </w:r>
      <w:r w:rsidRPr="003F5AE2">
        <w:rPr>
          <w:rFonts w:ascii="Arial" w:hAnsi="Arial" w:cs="Arial"/>
          <w:sz w:val="28"/>
          <w:szCs w:val="28"/>
        </w:rPr>
        <w:t>to</w:t>
      </w:r>
      <w:r w:rsidRPr="003F5AE2">
        <w:rPr>
          <w:rFonts w:ascii="Arial" w:hAnsi="Arial" w:cs="Arial"/>
          <w:spacing w:val="-3"/>
          <w:sz w:val="28"/>
          <w:szCs w:val="28"/>
        </w:rPr>
        <w:t xml:space="preserve"> </w:t>
      </w:r>
      <w:r w:rsidRPr="003F5AE2">
        <w:rPr>
          <w:rFonts w:ascii="Arial" w:hAnsi="Arial" w:cs="Arial"/>
          <w:sz w:val="28"/>
          <w:szCs w:val="28"/>
        </w:rPr>
        <w:t>enjoy</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share</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region's</w:t>
      </w:r>
      <w:r w:rsidRPr="003F5AE2">
        <w:rPr>
          <w:rFonts w:ascii="Arial" w:hAnsi="Arial" w:cs="Arial"/>
          <w:spacing w:val="-3"/>
          <w:sz w:val="28"/>
          <w:szCs w:val="28"/>
        </w:rPr>
        <w:t xml:space="preserve"> </w:t>
      </w:r>
      <w:r w:rsidRPr="003F5AE2">
        <w:rPr>
          <w:rFonts w:ascii="Arial" w:hAnsi="Arial" w:cs="Arial"/>
          <w:sz w:val="28"/>
          <w:szCs w:val="28"/>
        </w:rPr>
        <w:t>natural</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cultural heritage. Initiatives that promote eco-tourism and conservation can create a symbiotic relationship between cultural preservation and environmental protection.</w:t>
      </w:r>
    </w:p>
    <w:p w14:paraId="3B992E00" w14:textId="77777777" w:rsidR="008F52C7" w:rsidRPr="003F5AE2" w:rsidRDefault="008F52C7" w:rsidP="003F5AE2">
      <w:pPr>
        <w:pStyle w:val="BodyText"/>
        <w:spacing w:before="0" w:line="360" w:lineRule="auto"/>
        <w:ind w:right="107"/>
        <w:rPr>
          <w:rFonts w:ascii="Arial" w:hAnsi="Arial" w:cs="Arial"/>
          <w:sz w:val="28"/>
          <w:szCs w:val="28"/>
        </w:rPr>
      </w:pPr>
      <w:r w:rsidRPr="003F5AE2">
        <w:rPr>
          <w:rFonts w:ascii="Arial" w:hAnsi="Arial" w:cs="Arial"/>
          <w:sz w:val="28"/>
          <w:szCs w:val="28"/>
        </w:rPr>
        <w:t xml:space="preserve">In the coming years, Northeast India </w:t>
      </w:r>
      <w:proofErr w:type="gramStart"/>
      <w:r w:rsidRPr="003F5AE2">
        <w:rPr>
          <w:rFonts w:ascii="Arial" w:hAnsi="Arial" w:cs="Arial"/>
          <w:sz w:val="28"/>
          <w:szCs w:val="28"/>
        </w:rPr>
        <w:t>is poised</w:t>
      </w:r>
      <w:proofErr w:type="gramEnd"/>
      <w:r w:rsidRPr="003F5AE2">
        <w:rPr>
          <w:rFonts w:ascii="Arial" w:hAnsi="Arial" w:cs="Arial"/>
          <w:sz w:val="28"/>
          <w:szCs w:val="28"/>
        </w:rPr>
        <w:t xml:space="preserve"> to play a pivotal</w:t>
      </w:r>
      <w:r w:rsidRPr="003F5AE2">
        <w:rPr>
          <w:rFonts w:ascii="Arial" w:hAnsi="Arial" w:cs="Arial"/>
          <w:spacing w:val="-3"/>
          <w:sz w:val="28"/>
          <w:szCs w:val="28"/>
        </w:rPr>
        <w:t xml:space="preserve"> </w:t>
      </w:r>
      <w:r w:rsidRPr="003F5AE2">
        <w:rPr>
          <w:rFonts w:ascii="Arial" w:hAnsi="Arial" w:cs="Arial"/>
          <w:sz w:val="28"/>
          <w:szCs w:val="28"/>
        </w:rPr>
        <w:t>role</w:t>
      </w:r>
      <w:r w:rsidRPr="003F5AE2">
        <w:rPr>
          <w:rFonts w:ascii="Arial" w:hAnsi="Arial" w:cs="Arial"/>
          <w:spacing w:val="-3"/>
          <w:sz w:val="28"/>
          <w:szCs w:val="28"/>
        </w:rPr>
        <w:t xml:space="preserve"> </w:t>
      </w:r>
      <w:r w:rsidRPr="003F5AE2">
        <w:rPr>
          <w:rFonts w:ascii="Arial" w:hAnsi="Arial" w:cs="Arial"/>
          <w:sz w:val="28"/>
          <w:szCs w:val="28"/>
        </w:rPr>
        <w:t>in</w:t>
      </w:r>
      <w:r w:rsidRPr="003F5AE2">
        <w:rPr>
          <w:rFonts w:ascii="Arial" w:hAnsi="Arial" w:cs="Arial"/>
          <w:spacing w:val="-2"/>
          <w:sz w:val="28"/>
          <w:szCs w:val="28"/>
        </w:rPr>
        <w:t xml:space="preserve"> </w:t>
      </w:r>
      <w:r w:rsidRPr="003F5AE2">
        <w:rPr>
          <w:rFonts w:ascii="Arial" w:hAnsi="Arial" w:cs="Arial"/>
          <w:sz w:val="28"/>
          <w:szCs w:val="28"/>
        </w:rPr>
        <w:t>bridging</w:t>
      </w:r>
      <w:r w:rsidRPr="003F5AE2">
        <w:rPr>
          <w:rFonts w:ascii="Arial" w:hAnsi="Arial" w:cs="Arial"/>
          <w:spacing w:val="-2"/>
          <w:sz w:val="28"/>
          <w:szCs w:val="28"/>
        </w:rPr>
        <w:t xml:space="preserve"> </w:t>
      </w:r>
      <w:r w:rsidRPr="003F5AE2">
        <w:rPr>
          <w:rFonts w:ascii="Arial" w:hAnsi="Arial" w:cs="Arial"/>
          <w:sz w:val="28"/>
          <w:szCs w:val="28"/>
        </w:rPr>
        <w:t>cultures,</w:t>
      </w:r>
      <w:r w:rsidRPr="003F5AE2">
        <w:rPr>
          <w:rFonts w:ascii="Arial" w:hAnsi="Arial" w:cs="Arial"/>
          <w:spacing w:val="-2"/>
          <w:sz w:val="28"/>
          <w:szCs w:val="28"/>
        </w:rPr>
        <w:t xml:space="preserve"> </w:t>
      </w:r>
      <w:r w:rsidRPr="003F5AE2">
        <w:rPr>
          <w:rFonts w:ascii="Arial" w:hAnsi="Arial" w:cs="Arial"/>
          <w:sz w:val="28"/>
          <w:szCs w:val="28"/>
        </w:rPr>
        <w:t>both</w:t>
      </w:r>
      <w:r w:rsidRPr="003F5AE2">
        <w:rPr>
          <w:rFonts w:ascii="Arial" w:hAnsi="Arial" w:cs="Arial"/>
          <w:spacing w:val="-2"/>
          <w:sz w:val="28"/>
          <w:szCs w:val="28"/>
        </w:rPr>
        <w:t xml:space="preserve"> </w:t>
      </w:r>
      <w:r w:rsidRPr="003F5AE2">
        <w:rPr>
          <w:rFonts w:ascii="Arial" w:hAnsi="Arial" w:cs="Arial"/>
          <w:sz w:val="28"/>
          <w:szCs w:val="28"/>
        </w:rPr>
        <w:t>within</w:t>
      </w:r>
      <w:r w:rsidRPr="003F5AE2">
        <w:rPr>
          <w:rFonts w:ascii="Arial" w:hAnsi="Arial" w:cs="Arial"/>
          <w:spacing w:val="-3"/>
          <w:sz w:val="28"/>
          <w:szCs w:val="28"/>
        </w:rPr>
        <w:t xml:space="preserve"> </w:t>
      </w:r>
      <w:r w:rsidRPr="003F5AE2">
        <w:rPr>
          <w:rFonts w:ascii="Arial" w:hAnsi="Arial" w:cs="Arial"/>
          <w:sz w:val="28"/>
          <w:szCs w:val="28"/>
        </w:rPr>
        <w:t>its</w:t>
      </w:r>
      <w:r w:rsidRPr="003F5AE2">
        <w:rPr>
          <w:rFonts w:ascii="Arial" w:hAnsi="Arial" w:cs="Arial"/>
          <w:spacing w:val="-3"/>
          <w:sz w:val="28"/>
          <w:szCs w:val="28"/>
        </w:rPr>
        <w:t xml:space="preserve"> </w:t>
      </w:r>
      <w:r w:rsidRPr="003F5AE2">
        <w:rPr>
          <w:rFonts w:ascii="Arial" w:hAnsi="Arial" w:cs="Arial"/>
          <w:sz w:val="28"/>
          <w:szCs w:val="28"/>
        </w:rPr>
        <w:t>borders</w:t>
      </w:r>
      <w:r w:rsidRPr="003F5AE2">
        <w:rPr>
          <w:rFonts w:ascii="Arial" w:hAnsi="Arial" w:cs="Arial"/>
          <w:spacing w:val="-3"/>
          <w:sz w:val="28"/>
          <w:szCs w:val="28"/>
        </w:rPr>
        <w:t xml:space="preserve"> </w:t>
      </w:r>
      <w:r w:rsidRPr="003F5AE2">
        <w:rPr>
          <w:rFonts w:ascii="Arial" w:hAnsi="Arial" w:cs="Arial"/>
          <w:sz w:val="28"/>
          <w:szCs w:val="28"/>
        </w:rPr>
        <w:t>and beyond.</w:t>
      </w:r>
      <w:r w:rsidRPr="003F5AE2">
        <w:rPr>
          <w:rFonts w:ascii="Arial" w:hAnsi="Arial" w:cs="Arial"/>
          <w:spacing w:val="34"/>
          <w:sz w:val="28"/>
          <w:szCs w:val="28"/>
        </w:rPr>
        <w:t xml:space="preserve"> </w:t>
      </w:r>
      <w:r w:rsidRPr="003F5AE2">
        <w:rPr>
          <w:rFonts w:ascii="Arial" w:hAnsi="Arial" w:cs="Arial"/>
          <w:sz w:val="28"/>
          <w:szCs w:val="28"/>
        </w:rPr>
        <w:t>By</w:t>
      </w:r>
      <w:r w:rsidRPr="003F5AE2">
        <w:rPr>
          <w:rFonts w:ascii="Arial" w:hAnsi="Arial" w:cs="Arial"/>
          <w:spacing w:val="36"/>
          <w:sz w:val="28"/>
          <w:szCs w:val="28"/>
        </w:rPr>
        <w:t xml:space="preserve"> </w:t>
      </w:r>
      <w:r w:rsidRPr="003F5AE2">
        <w:rPr>
          <w:rFonts w:ascii="Arial" w:hAnsi="Arial" w:cs="Arial"/>
          <w:sz w:val="28"/>
          <w:szCs w:val="28"/>
        </w:rPr>
        <w:t>harnessing</w:t>
      </w:r>
      <w:r w:rsidRPr="003F5AE2">
        <w:rPr>
          <w:rFonts w:ascii="Arial" w:hAnsi="Arial" w:cs="Arial"/>
          <w:spacing w:val="37"/>
          <w:sz w:val="28"/>
          <w:szCs w:val="28"/>
        </w:rPr>
        <w:t xml:space="preserve"> </w:t>
      </w:r>
      <w:r w:rsidRPr="003F5AE2">
        <w:rPr>
          <w:rFonts w:ascii="Arial" w:hAnsi="Arial" w:cs="Arial"/>
          <w:sz w:val="28"/>
          <w:szCs w:val="28"/>
        </w:rPr>
        <w:t>its</w:t>
      </w:r>
      <w:r w:rsidRPr="003F5AE2">
        <w:rPr>
          <w:rFonts w:ascii="Arial" w:hAnsi="Arial" w:cs="Arial"/>
          <w:spacing w:val="36"/>
          <w:sz w:val="28"/>
          <w:szCs w:val="28"/>
        </w:rPr>
        <w:t xml:space="preserve"> </w:t>
      </w:r>
      <w:r w:rsidRPr="003F5AE2">
        <w:rPr>
          <w:rFonts w:ascii="Arial" w:hAnsi="Arial" w:cs="Arial"/>
          <w:sz w:val="28"/>
          <w:szCs w:val="28"/>
        </w:rPr>
        <w:t>rich</w:t>
      </w:r>
      <w:r w:rsidRPr="003F5AE2">
        <w:rPr>
          <w:rFonts w:ascii="Arial" w:hAnsi="Arial" w:cs="Arial"/>
          <w:spacing w:val="37"/>
          <w:sz w:val="28"/>
          <w:szCs w:val="28"/>
        </w:rPr>
        <w:t xml:space="preserve"> </w:t>
      </w:r>
      <w:r w:rsidRPr="003F5AE2">
        <w:rPr>
          <w:rFonts w:ascii="Arial" w:hAnsi="Arial" w:cs="Arial"/>
          <w:sz w:val="28"/>
          <w:szCs w:val="28"/>
        </w:rPr>
        <w:t>cultural</w:t>
      </w:r>
      <w:r w:rsidRPr="003F5AE2">
        <w:rPr>
          <w:rFonts w:ascii="Arial" w:hAnsi="Arial" w:cs="Arial"/>
          <w:spacing w:val="36"/>
          <w:sz w:val="28"/>
          <w:szCs w:val="28"/>
        </w:rPr>
        <w:t xml:space="preserve"> </w:t>
      </w:r>
      <w:r w:rsidRPr="003F5AE2">
        <w:rPr>
          <w:rFonts w:ascii="Arial" w:hAnsi="Arial" w:cs="Arial"/>
          <w:sz w:val="28"/>
          <w:szCs w:val="28"/>
        </w:rPr>
        <w:t>heritage,</w:t>
      </w:r>
      <w:r w:rsidRPr="003F5AE2">
        <w:rPr>
          <w:rFonts w:ascii="Arial" w:hAnsi="Arial" w:cs="Arial"/>
          <w:spacing w:val="37"/>
          <w:sz w:val="28"/>
          <w:szCs w:val="28"/>
        </w:rPr>
        <w:t xml:space="preserve"> </w:t>
      </w:r>
      <w:r w:rsidRPr="003F5AE2">
        <w:rPr>
          <w:rFonts w:ascii="Arial" w:hAnsi="Arial" w:cs="Arial"/>
          <w:spacing w:val="-2"/>
          <w:sz w:val="28"/>
          <w:szCs w:val="28"/>
        </w:rPr>
        <w:t>fostering</w:t>
      </w:r>
      <w:r w:rsidRPr="003F5AE2">
        <w:rPr>
          <w:rFonts w:ascii="Arial" w:hAnsi="Arial" w:cs="Arial"/>
          <w:sz w:val="28"/>
          <w:szCs w:val="28"/>
        </w:rPr>
        <w:t xml:space="preserve"> economic growth, investing in education, and promoting sustainable development, the region can become a beacon of cultural integration and mutual understanding. The</w:t>
      </w:r>
      <w:r w:rsidRPr="003F5AE2">
        <w:rPr>
          <w:rFonts w:ascii="Arial" w:hAnsi="Arial" w:cs="Arial"/>
          <w:spacing w:val="40"/>
          <w:sz w:val="28"/>
          <w:szCs w:val="28"/>
        </w:rPr>
        <w:t xml:space="preserve"> </w:t>
      </w:r>
      <w:r w:rsidRPr="003F5AE2">
        <w:rPr>
          <w:rFonts w:ascii="Arial" w:hAnsi="Arial" w:cs="Arial"/>
          <w:sz w:val="28"/>
          <w:szCs w:val="28"/>
        </w:rPr>
        <w:t>future holds promise for a Northeast India that not only preserves its unique identity but also shares it with the world, contributing to a more interconnected and harmonious global community.</w:t>
      </w:r>
    </w:p>
    <w:p w14:paraId="7E867FE0" w14:textId="77777777" w:rsidR="008F52C7" w:rsidRPr="003F5AE2" w:rsidRDefault="008F52C7" w:rsidP="003F5AE2">
      <w:pPr>
        <w:pStyle w:val="BodyText"/>
        <w:spacing w:before="10" w:line="360" w:lineRule="auto"/>
        <w:jc w:val="left"/>
        <w:rPr>
          <w:rFonts w:ascii="Arial" w:hAnsi="Arial" w:cs="Arial"/>
          <w:sz w:val="28"/>
          <w:szCs w:val="28"/>
        </w:rPr>
      </w:pPr>
    </w:p>
    <w:p w14:paraId="08E4B854" w14:textId="77777777" w:rsidR="008F52C7" w:rsidRPr="003F5AE2" w:rsidRDefault="008F52C7" w:rsidP="003F5AE2">
      <w:pPr>
        <w:pStyle w:val="Heading3"/>
        <w:spacing w:line="360" w:lineRule="auto"/>
        <w:ind w:left="110"/>
        <w:rPr>
          <w:rFonts w:ascii="Arial" w:hAnsi="Arial" w:cs="Arial"/>
          <w:i w:val="0"/>
          <w:iCs w:val="0"/>
          <w:w w:val="105"/>
          <w:sz w:val="28"/>
          <w:szCs w:val="28"/>
        </w:rPr>
      </w:pPr>
    </w:p>
    <w:p w14:paraId="49801D0C" w14:textId="77777777" w:rsidR="008F52C7" w:rsidRPr="003F5AE2" w:rsidRDefault="008F52C7" w:rsidP="003F5AE2">
      <w:pPr>
        <w:pStyle w:val="BodyText"/>
        <w:spacing w:before="262" w:line="360" w:lineRule="auto"/>
        <w:ind w:left="110" w:right="502"/>
        <w:rPr>
          <w:rFonts w:ascii="Arial" w:hAnsi="Arial" w:cs="Arial"/>
          <w:sz w:val="28"/>
          <w:szCs w:val="28"/>
        </w:rPr>
      </w:pPr>
      <w:r w:rsidRPr="003F5AE2">
        <w:rPr>
          <w:rFonts w:ascii="Arial" w:hAnsi="Arial" w:cs="Arial"/>
          <w:sz w:val="28"/>
          <w:szCs w:val="28"/>
        </w:rPr>
        <w:t>As the vibrant tapestry of Northeast India unfurls, the intricate patterns reveal a region rich in cultural heritage</w:t>
      </w:r>
      <w:r w:rsidRPr="003F5AE2">
        <w:rPr>
          <w:rFonts w:ascii="Arial" w:hAnsi="Arial" w:cs="Arial"/>
          <w:spacing w:val="80"/>
          <w:sz w:val="28"/>
          <w:szCs w:val="28"/>
        </w:rPr>
        <w:t xml:space="preserve"> </w:t>
      </w:r>
      <w:r w:rsidRPr="003F5AE2">
        <w:rPr>
          <w:rFonts w:ascii="Arial" w:hAnsi="Arial" w:cs="Arial"/>
          <w:sz w:val="28"/>
          <w:szCs w:val="28"/>
        </w:rPr>
        <w:t>and potential. The landscape, dotted with verdant hills and meandering rivers, is not just a geographical marvel but a cradle of diverse traditions and communities. Each thread of this tapestry tells a story, a unique narrative that has the power to connect, educate, and inspire.</w:t>
      </w:r>
    </w:p>
    <w:p w14:paraId="52E7277B" w14:textId="77777777" w:rsidR="008F52C7" w:rsidRPr="003F5AE2" w:rsidRDefault="008F52C7" w:rsidP="003F5AE2">
      <w:pPr>
        <w:pStyle w:val="BodyText"/>
        <w:spacing w:before="1" w:line="360" w:lineRule="auto"/>
        <w:jc w:val="left"/>
        <w:rPr>
          <w:rFonts w:ascii="Arial" w:hAnsi="Arial" w:cs="Arial"/>
          <w:sz w:val="28"/>
          <w:szCs w:val="28"/>
        </w:rPr>
      </w:pPr>
    </w:p>
    <w:p w14:paraId="08E27686" w14:textId="77777777" w:rsidR="008F52C7" w:rsidRPr="003F5AE2" w:rsidRDefault="008F52C7"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The spirit of Northeast India beckons with a silent urgency,</w:t>
      </w:r>
      <w:r w:rsidRPr="003F5AE2">
        <w:rPr>
          <w:rFonts w:ascii="Arial" w:hAnsi="Arial" w:cs="Arial"/>
          <w:spacing w:val="-2"/>
          <w:sz w:val="28"/>
          <w:szCs w:val="28"/>
        </w:rPr>
        <w:t xml:space="preserve"> </w:t>
      </w:r>
      <w:r w:rsidRPr="003F5AE2">
        <w:rPr>
          <w:rFonts w:ascii="Arial" w:hAnsi="Arial" w:cs="Arial"/>
          <w:sz w:val="28"/>
          <w:szCs w:val="28"/>
        </w:rPr>
        <w:t>a</w:t>
      </w:r>
      <w:r w:rsidRPr="003F5AE2">
        <w:rPr>
          <w:rFonts w:ascii="Arial" w:hAnsi="Arial" w:cs="Arial"/>
          <w:spacing w:val="-2"/>
          <w:sz w:val="28"/>
          <w:szCs w:val="28"/>
        </w:rPr>
        <w:t xml:space="preserve"> </w:t>
      </w:r>
      <w:r w:rsidRPr="003F5AE2">
        <w:rPr>
          <w:rFonts w:ascii="Arial" w:hAnsi="Arial" w:cs="Arial"/>
          <w:sz w:val="28"/>
          <w:szCs w:val="28"/>
        </w:rPr>
        <w:t>call</w:t>
      </w:r>
      <w:r w:rsidRPr="003F5AE2">
        <w:rPr>
          <w:rFonts w:ascii="Arial" w:hAnsi="Arial" w:cs="Arial"/>
          <w:spacing w:val="-1"/>
          <w:sz w:val="28"/>
          <w:szCs w:val="28"/>
        </w:rPr>
        <w:t xml:space="preserve"> </w:t>
      </w:r>
      <w:r w:rsidRPr="003F5AE2">
        <w:rPr>
          <w:rFonts w:ascii="Arial" w:hAnsi="Arial" w:cs="Arial"/>
          <w:sz w:val="28"/>
          <w:szCs w:val="28"/>
        </w:rPr>
        <w:t>that</w:t>
      </w:r>
      <w:r w:rsidRPr="003F5AE2">
        <w:rPr>
          <w:rFonts w:ascii="Arial" w:hAnsi="Arial" w:cs="Arial"/>
          <w:spacing w:val="-2"/>
          <w:sz w:val="28"/>
          <w:szCs w:val="28"/>
        </w:rPr>
        <w:t xml:space="preserve"> </w:t>
      </w:r>
      <w:r w:rsidRPr="003F5AE2">
        <w:rPr>
          <w:rFonts w:ascii="Arial" w:hAnsi="Arial" w:cs="Arial"/>
          <w:sz w:val="28"/>
          <w:szCs w:val="28"/>
        </w:rPr>
        <w:t>resonates</w:t>
      </w:r>
      <w:r w:rsidRPr="003F5AE2">
        <w:rPr>
          <w:rFonts w:ascii="Arial" w:hAnsi="Arial" w:cs="Arial"/>
          <w:spacing w:val="-2"/>
          <w:sz w:val="28"/>
          <w:szCs w:val="28"/>
        </w:rPr>
        <w:t xml:space="preserve"> </w:t>
      </w:r>
      <w:r w:rsidRPr="003F5AE2">
        <w:rPr>
          <w:rFonts w:ascii="Arial" w:hAnsi="Arial" w:cs="Arial"/>
          <w:sz w:val="28"/>
          <w:szCs w:val="28"/>
        </w:rPr>
        <w:t>through</w:t>
      </w:r>
      <w:r w:rsidRPr="003F5AE2">
        <w:rPr>
          <w:rFonts w:ascii="Arial" w:hAnsi="Arial" w:cs="Arial"/>
          <w:spacing w:val="-1"/>
          <w:sz w:val="28"/>
          <w:szCs w:val="28"/>
        </w:rPr>
        <w:t xml:space="preserve"> </w:t>
      </w:r>
      <w:r w:rsidRPr="003F5AE2">
        <w:rPr>
          <w:rFonts w:ascii="Arial" w:hAnsi="Arial" w:cs="Arial"/>
          <w:sz w:val="28"/>
          <w:szCs w:val="28"/>
        </w:rPr>
        <w:t>its</w:t>
      </w:r>
      <w:r w:rsidRPr="003F5AE2">
        <w:rPr>
          <w:rFonts w:ascii="Arial" w:hAnsi="Arial" w:cs="Arial"/>
          <w:spacing w:val="-2"/>
          <w:sz w:val="28"/>
          <w:szCs w:val="28"/>
        </w:rPr>
        <w:t xml:space="preserve"> </w:t>
      </w:r>
      <w:r w:rsidRPr="003F5AE2">
        <w:rPr>
          <w:rFonts w:ascii="Arial" w:hAnsi="Arial" w:cs="Arial"/>
          <w:sz w:val="28"/>
          <w:szCs w:val="28"/>
        </w:rPr>
        <w:t>ancient</w:t>
      </w:r>
      <w:r w:rsidRPr="003F5AE2">
        <w:rPr>
          <w:rFonts w:ascii="Arial" w:hAnsi="Arial" w:cs="Arial"/>
          <w:spacing w:val="-2"/>
          <w:sz w:val="28"/>
          <w:szCs w:val="28"/>
        </w:rPr>
        <w:t xml:space="preserve"> </w:t>
      </w:r>
      <w:r w:rsidRPr="003F5AE2">
        <w:rPr>
          <w:rFonts w:ascii="Arial" w:hAnsi="Arial" w:cs="Arial"/>
          <w:sz w:val="28"/>
          <w:szCs w:val="28"/>
        </w:rPr>
        <w:t>forests</w:t>
      </w:r>
      <w:r w:rsidRPr="003F5AE2">
        <w:rPr>
          <w:rFonts w:ascii="Arial" w:hAnsi="Arial" w:cs="Arial"/>
          <w:spacing w:val="-1"/>
          <w:sz w:val="28"/>
          <w:szCs w:val="28"/>
        </w:rPr>
        <w:t xml:space="preserve"> </w:t>
      </w:r>
      <w:r w:rsidRPr="003F5AE2">
        <w:rPr>
          <w:rFonts w:ascii="Arial" w:hAnsi="Arial" w:cs="Arial"/>
          <w:sz w:val="28"/>
          <w:szCs w:val="28"/>
        </w:rPr>
        <w:t xml:space="preserve">and bustling markets. It whispers through the folklore of the Khasi, the dance of the Manipuri, and the songs of the Naga. This call is an invitation to </w:t>
      </w:r>
      <w:proofErr w:type="spellStart"/>
      <w:r w:rsidRPr="003F5AE2">
        <w:rPr>
          <w:rFonts w:ascii="Arial" w:hAnsi="Arial" w:cs="Arial"/>
          <w:sz w:val="28"/>
          <w:szCs w:val="28"/>
        </w:rPr>
        <w:t>recognise</w:t>
      </w:r>
      <w:proofErr w:type="spellEnd"/>
      <w:r w:rsidRPr="003F5AE2">
        <w:rPr>
          <w:rFonts w:ascii="Arial" w:hAnsi="Arial" w:cs="Arial"/>
          <w:sz w:val="28"/>
          <w:szCs w:val="28"/>
        </w:rPr>
        <w:t xml:space="preserve"> and celebrate the region's profound contributions to the cultural mosaic of India and beyond.</w:t>
      </w:r>
    </w:p>
    <w:p w14:paraId="72E9A82D" w14:textId="77777777" w:rsidR="008F52C7" w:rsidRPr="003F5AE2" w:rsidRDefault="008F52C7" w:rsidP="003F5AE2">
      <w:pPr>
        <w:pStyle w:val="BodyText"/>
        <w:spacing w:before="85" w:line="360" w:lineRule="auto"/>
        <w:ind w:right="106"/>
        <w:rPr>
          <w:rFonts w:ascii="Arial" w:hAnsi="Arial" w:cs="Arial"/>
          <w:sz w:val="28"/>
          <w:szCs w:val="28"/>
        </w:rPr>
      </w:pPr>
      <w:r w:rsidRPr="003F5AE2">
        <w:rPr>
          <w:rFonts w:ascii="Arial" w:hAnsi="Arial" w:cs="Arial"/>
          <w:sz w:val="28"/>
          <w:szCs w:val="28"/>
        </w:rPr>
        <w:t xml:space="preserve">To answer this call is to engage with the region's multifaceted identity. It is to delve into the rich histories of tribes like the </w:t>
      </w:r>
      <w:proofErr w:type="spellStart"/>
      <w:r w:rsidRPr="003F5AE2">
        <w:rPr>
          <w:rFonts w:ascii="Arial" w:hAnsi="Arial" w:cs="Arial"/>
          <w:sz w:val="28"/>
          <w:szCs w:val="28"/>
        </w:rPr>
        <w:t>Bodos</w:t>
      </w:r>
      <w:proofErr w:type="spellEnd"/>
      <w:r w:rsidRPr="003F5AE2">
        <w:rPr>
          <w:rFonts w:ascii="Arial" w:hAnsi="Arial" w:cs="Arial"/>
          <w:sz w:val="28"/>
          <w:szCs w:val="28"/>
        </w:rPr>
        <w:t xml:space="preserve">, the Garos, and the </w:t>
      </w:r>
      <w:proofErr w:type="spellStart"/>
      <w:r w:rsidRPr="003F5AE2">
        <w:rPr>
          <w:rFonts w:ascii="Arial" w:hAnsi="Arial" w:cs="Arial"/>
          <w:sz w:val="28"/>
          <w:szCs w:val="28"/>
        </w:rPr>
        <w:t>Mizos</w:t>
      </w:r>
      <w:proofErr w:type="spellEnd"/>
      <w:r w:rsidRPr="003F5AE2">
        <w:rPr>
          <w:rFonts w:ascii="Arial" w:hAnsi="Arial" w:cs="Arial"/>
          <w:sz w:val="28"/>
          <w:szCs w:val="28"/>
        </w:rPr>
        <w:t xml:space="preserve"> whose customs and traditions have </w:t>
      </w:r>
      <w:proofErr w:type="gramStart"/>
      <w:r w:rsidRPr="003F5AE2">
        <w:rPr>
          <w:rFonts w:ascii="Arial" w:hAnsi="Arial" w:cs="Arial"/>
          <w:sz w:val="28"/>
          <w:szCs w:val="28"/>
        </w:rPr>
        <w:t>been preserved</w:t>
      </w:r>
      <w:proofErr w:type="gramEnd"/>
      <w:r w:rsidRPr="003F5AE2">
        <w:rPr>
          <w:rFonts w:ascii="Arial" w:hAnsi="Arial" w:cs="Arial"/>
          <w:sz w:val="28"/>
          <w:szCs w:val="28"/>
        </w:rPr>
        <w:t xml:space="preserve"> through generations. Their stories, often overshadowed by mainstream narratives, offer invaluable insights into human resilience, community spirit, and harmonious coexistence with nature.</w:t>
      </w:r>
    </w:p>
    <w:p w14:paraId="08E5BAB7" w14:textId="77777777" w:rsidR="008F52C7" w:rsidRPr="003F5AE2" w:rsidRDefault="008F52C7" w:rsidP="003F5AE2">
      <w:pPr>
        <w:pStyle w:val="BodyText"/>
        <w:spacing w:line="360" w:lineRule="auto"/>
        <w:jc w:val="left"/>
        <w:rPr>
          <w:rFonts w:ascii="Arial" w:hAnsi="Arial" w:cs="Arial"/>
          <w:sz w:val="28"/>
          <w:szCs w:val="28"/>
        </w:rPr>
      </w:pPr>
    </w:p>
    <w:p w14:paraId="7038B566" w14:textId="77777777" w:rsidR="008F52C7" w:rsidRPr="003F5AE2" w:rsidRDefault="008F52C7" w:rsidP="003F5AE2">
      <w:pPr>
        <w:pStyle w:val="BodyText"/>
        <w:spacing w:before="0" w:line="360" w:lineRule="auto"/>
        <w:ind w:right="106"/>
        <w:rPr>
          <w:rFonts w:ascii="Arial" w:hAnsi="Arial" w:cs="Arial"/>
          <w:sz w:val="28"/>
          <w:szCs w:val="28"/>
        </w:rPr>
      </w:pPr>
      <w:r w:rsidRPr="003F5AE2">
        <w:rPr>
          <w:rFonts w:ascii="Arial" w:hAnsi="Arial" w:cs="Arial"/>
          <w:sz w:val="28"/>
          <w:szCs w:val="28"/>
        </w:rPr>
        <w:t xml:space="preserve">The educational institutions in Northeast India stand as beacons of knowledge and cultural preservation. Universities and colleges, from Guwahati to Shillong, are not merely </w:t>
      </w:r>
      <w:proofErr w:type="spellStart"/>
      <w:r w:rsidRPr="003F5AE2">
        <w:rPr>
          <w:rFonts w:ascii="Arial" w:hAnsi="Arial" w:cs="Arial"/>
          <w:sz w:val="28"/>
          <w:szCs w:val="28"/>
        </w:rPr>
        <w:t>centres</w:t>
      </w:r>
      <w:proofErr w:type="spellEnd"/>
      <w:r w:rsidRPr="003F5AE2">
        <w:rPr>
          <w:rFonts w:ascii="Arial" w:hAnsi="Arial" w:cs="Arial"/>
          <w:sz w:val="28"/>
          <w:szCs w:val="28"/>
        </w:rPr>
        <w:t xml:space="preserve"> of academic pursuit but custodians of Indigenous wisdom and heritage. They serve as platforms where traditional knowledge systems meet contemporary thought, creating fertile ground for innovation and cultural exchange.</w:t>
      </w:r>
    </w:p>
    <w:p w14:paraId="4A940FBA" w14:textId="77777777" w:rsidR="008F52C7" w:rsidRPr="003F5AE2" w:rsidRDefault="008F52C7" w:rsidP="003F5AE2">
      <w:pPr>
        <w:pStyle w:val="BodyText"/>
        <w:spacing w:line="360" w:lineRule="auto"/>
        <w:jc w:val="left"/>
        <w:rPr>
          <w:rFonts w:ascii="Arial" w:hAnsi="Arial" w:cs="Arial"/>
          <w:sz w:val="28"/>
          <w:szCs w:val="28"/>
        </w:rPr>
      </w:pPr>
    </w:p>
    <w:p w14:paraId="2D2C2E36" w14:textId="77777777" w:rsidR="008F52C7" w:rsidRPr="003F5AE2" w:rsidRDefault="008F52C7" w:rsidP="003F5AE2">
      <w:pPr>
        <w:pStyle w:val="BodyText"/>
        <w:spacing w:before="1" w:line="360" w:lineRule="auto"/>
        <w:ind w:right="107"/>
        <w:rPr>
          <w:rFonts w:ascii="Arial" w:hAnsi="Arial" w:cs="Arial"/>
          <w:sz w:val="28"/>
          <w:szCs w:val="28"/>
        </w:rPr>
      </w:pPr>
      <w:r w:rsidRPr="003F5AE2">
        <w:rPr>
          <w:rFonts w:ascii="Arial" w:hAnsi="Arial" w:cs="Arial"/>
          <w:sz w:val="28"/>
          <w:szCs w:val="28"/>
        </w:rPr>
        <w:t>Supporting local artisans and craftsmen is another way to respond to the region's call. The intricate weaves of Assam silk, the bamboo crafts of Tripura, and the handloom products of Nagaland are not just commodities but embodiments of the region's artistic legacy. By promoting these crafts, one can help sustain the livelihoods of artisans and ensure the survival of these age-old traditions.</w:t>
      </w:r>
    </w:p>
    <w:p w14:paraId="703DDDB0" w14:textId="77777777" w:rsidR="008F52C7" w:rsidRPr="003F5AE2" w:rsidRDefault="008F52C7" w:rsidP="003F5AE2">
      <w:pPr>
        <w:pStyle w:val="BodyText"/>
        <w:spacing w:before="85" w:line="360" w:lineRule="auto"/>
        <w:ind w:left="110" w:right="504"/>
        <w:rPr>
          <w:rFonts w:ascii="Arial" w:hAnsi="Arial" w:cs="Arial"/>
          <w:sz w:val="28"/>
          <w:szCs w:val="28"/>
        </w:rPr>
      </w:pP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cuisine</w:t>
      </w:r>
      <w:r w:rsidRPr="003F5AE2">
        <w:rPr>
          <w:rFonts w:ascii="Arial" w:hAnsi="Arial" w:cs="Arial"/>
          <w:spacing w:val="-3"/>
          <w:sz w:val="28"/>
          <w:szCs w:val="28"/>
        </w:rPr>
        <w:t xml:space="preserve"> </w:t>
      </w:r>
      <w:r w:rsidRPr="003F5AE2">
        <w:rPr>
          <w:rFonts w:ascii="Arial" w:hAnsi="Arial" w:cs="Arial"/>
          <w:sz w:val="28"/>
          <w:szCs w:val="28"/>
        </w:rPr>
        <w:t>of</w:t>
      </w:r>
      <w:r w:rsidRPr="003F5AE2">
        <w:rPr>
          <w:rFonts w:ascii="Arial" w:hAnsi="Arial" w:cs="Arial"/>
          <w:spacing w:val="-4"/>
          <w:sz w:val="28"/>
          <w:szCs w:val="28"/>
        </w:rPr>
        <w:t xml:space="preserve"> </w:t>
      </w:r>
      <w:r w:rsidRPr="003F5AE2">
        <w:rPr>
          <w:rFonts w:ascii="Arial" w:hAnsi="Arial" w:cs="Arial"/>
          <w:sz w:val="28"/>
          <w:szCs w:val="28"/>
        </w:rPr>
        <w:t>Northeast</w:t>
      </w:r>
      <w:r w:rsidRPr="003F5AE2">
        <w:rPr>
          <w:rFonts w:ascii="Arial" w:hAnsi="Arial" w:cs="Arial"/>
          <w:spacing w:val="-4"/>
          <w:sz w:val="28"/>
          <w:szCs w:val="28"/>
        </w:rPr>
        <w:t xml:space="preserve"> </w:t>
      </w:r>
      <w:r w:rsidRPr="003F5AE2">
        <w:rPr>
          <w:rFonts w:ascii="Arial" w:hAnsi="Arial" w:cs="Arial"/>
          <w:sz w:val="28"/>
          <w:szCs w:val="28"/>
        </w:rPr>
        <w:t>India,</w:t>
      </w:r>
      <w:r w:rsidRPr="003F5AE2">
        <w:rPr>
          <w:rFonts w:ascii="Arial" w:hAnsi="Arial" w:cs="Arial"/>
          <w:spacing w:val="-3"/>
          <w:sz w:val="28"/>
          <w:szCs w:val="28"/>
        </w:rPr>
        <w:t xml:space="preserve"> </w:t>
      </w:r>
      <w:r w:rsidRPr="003F5AE2">
        <w:rPr>
          <w:rFonts w:ascii="Arial" w:hAnsi="Arial" w:cs="Arial"/>
          <w:sz w:val="28"/>
          <w:szCs w:val="28"/>
        </w:rPr>
        <w:t>with</w:t>
      </w:r>
      <w:r w:rsidRPr="003F5AE2">
        <w:rPr>
          <w:rFonts w:ascii="Arial" w:hAnsi="Arial" w:cs="Arial"/>
          <w:spacing w:val="-3"/>
          <w:sz w:val="28"/>
          <w:szCs w:val="28"/>
        </w:rPr>
        <w:t xml:space="preserve"> </w:t>
      </w:r>
      <w:r w:rsidRPr="003F5AE2">
        <w:rPr>
          <w:rFonts w:ascii="Arial" w:hAnsi="Arial" w:cs="Arial"/>
          <w:sz w:val="28"/>
          <w:szCs w:val="28"/>
        </w:rPr>
        <w:t>its</w:t>
      </w:r>
      <w:r w:rsidRPr="003F5AE2">
        <w:rPr>
          <w:rFonts w:ascii="Arial" w:hAnsi="Arial" w:cs="Arial"/>
          <w:spacing w:val="-3"/>
          <w:sz w:val="28"/>
          <w:szCs w:val="28"/>
        </w:rPr>
        <w:t xml:space="preserve"> </w:t>
      </w:r>
      <w:r w:rsidRPr="003F5AE2">
        <w:rPr>
          <w:rFonts w:ascii="Arial" w:hAnsi="Arial" w:cs="Arial"/>
          <w:sz w:val="28"/>
          <w:szCs w:val="28"/>
        </w:rPr>
        <w:t>unique</w:t>
      </w:r>
      <w:r w:rsidRPr="003F5AE2">
        <w:rPr>
          <w:rFonts w:ascii="Arial" w:hAnsi="Arial" w:cs="Arial"/>
          <w:spacing w:val="-3"/>
          <w:sz w:val="28"/>
          <w:szCs w:val="28"/>
        </w:rPr>
        <w:t xml:space="preserve"> </w:t>
      </w:r>
      <w:r w:rsidRPr="003F5AE2">
        <w:rPr>
          <w:rFonts w:ascii="Arial" w:hAnsi="Arial" w:cs="Arial"/>
          <w:sz w:val="28"/>
          <w:szCs w:val="28"/>
        </w:rPr>
        <w:t>flavors</w:t>
      </w:r>
      <w:r w:rsidRPr="003F5AE2">
        <w:rPr>
          <w:rFonts w:ascii="Arial" w:hAnsi="Arial" w:cs="Arial"/>
          <w:spacing w:val="-4"/>
          <w:sz w:val="28"/>
          <w:szCs w:val="28"/>
        </w:rPr>
        <w:t xml:space="preserve"> </w:t>
      </w:r>
      <w:r w:rsidRPr="003F5AE2">
        <w:rPr>
          <w:rFonts w:ascii="Arial" w:hAnsi="Arial" w:cs="Arial"/>
          <w:sz w:val="28"/>
          <w:szCs w:val="28"/>
        </w:rPr>
        <w:t>and ingredients, offers another avenue to connect with the region. From the tangy fish curries of Manipur to the</w:t>
      </w:r>
      <w:r w:rsidRPr="003F5AE2">
        <w:rPr>
          <w:rFonts w:ascii="Arial" w:hAnsi="Arial" w:cs="Arial"/>
          <w:spacing w:val="40"/>
          <w:sz w:val="28"/>
          <w:szCs w:val="28"/>
        </w:rPr>
        <w:t xml:space="preserve"> </w:t>
      </w:r>
      <w:r w:rsidRPr="003F5AE2">
        <w:rPr>
          <w:rFonts w:ascii="Arial" w:hAnsi="Arial" w:cs="Arial"/>
          <w:sz w:val="28"/>
          <w:szCs w:val="28"/>
        </w:rPr>
        <w:t>smoky</w:t>
      </w:r>
      <w:r w:rsidRPr="003F5AE2">
        <w:rPr>
          <w:rFonts w:ascii="Arial" w:hAnsi="Arial" w:cs="Arial"/>
          <w:spacing w:val="-3"/>
          <w:sz w:val="28"/>
          <w:szCs w:val="28"/>
        </w:rPr>
        <w:t xml:space="preserve"> </w:t>
      </w:r>
      <w:r w:rsidRPr="003F5AE2">
        <w:rPr>
          <w:rFonts w:ascii="Arial" w:hAnsi="Arial" w:cs="Arial"/>
          <w:sz w:val="28"/>
          <w:szCs w:val="28"/>
        </w:rPr>
        <w:t>pork</w:t>
      </w:r>
      <w:r w:rsidRPr="003F5AE2">
        <w:rPr>
          <w:rFonts w:ascii="Arial" w:hAnsi="Arial" w:cs="Arial"/>
          <w:spacing w:val="-3"/>
          <w:sz w:val="28"/>
          <w:szCs w:val="28"/>
        </w:rPr>
        <w:t xml:space="preserve"> </w:t>
      </w:r>
      <w:r w:rsidRPr="003F5AE2">
        <w:rPr>
          <w:rFonts w:ascii="Arial" w:hAnsi="Arial" w:cs="Arial"/>
          <w:sz w:val="28"/>
          <w:szCs w:val="28"/>
        </w:rPr>
        <w:t>dishes</w:t>
      </w:r>
      <w:r w:rsidRPr="003F5AE2">
        <w:rPr>
          <w:rFonts w:ascii="Arial" w:hAnsi="Arial" w:cs="Arial"/>
          <w:spacing w:val="-3"/>
          <w:sz w:val="28"/>
          <w:szCs w:val="28"/>
        </w:rPr>
        <w:t xml:space="preserve"> </w:t>
      </w:r>
      <w:r w:rsidRPr="003F5AE2">
        <w:rPr>
          <w:rFonts w:ascii="Arial" w:hAnsi="Arial" w:cs="Arial"/>
          <w:sz w:val="28"/>
          <w:szCs w:val="28"/>
        </w:rPr>
        <w:t>of</w:t>
      </w:r>
      <w:r w:rsidRPr="003F5AE2">
        <w:rPr>
          <w:rFonts w:ascii="Arial" w:hAnsi="Arial" w:cs="Arial"/>
          <w:spacing w:val="-3"/>
          <w:sz w:val="28"/>
          <w:szCs w:val="28"/>
        </w:rPr>
        <w:t xml:space="preserve"> </w:t>
      </w:r>
      <w:r w:rsidRPr="003F5AE2">
        <w:rPr>
          <w:rFonts w:ascii="Arial" w:hAnsi="Arial" w:cs="Arial"/>
          <w:sz w:val="28"/>
          <w:szCs w:val="28"/>
        </w:rPr>
        <w:t>Nagaland,</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food</w:t>
      </w:r>
      <w:r w:rsidRPr="003F5AE2">
        <w:rPr>
          <w:rFonts w:ascii="Arial" w:hAnsi="Arial" w:cs="Arial"/>
          <w:spacing w:val="-3"/>
          <w:sz w:val="28"/>
          <w:szCs w:val="28"/>
        </w:rPr>
        <w:t xml:space="preserve"> </w:t>
      </w:r>
      <w:r w:rsidRPr="003F5AE2">
        <w:rPr>
          <w:rFonts w:ascii="Arial" w:hAnsi="Arial" w:cs="Arial"/>
          <w:sz w:val="28"/>
          <w:szCs w:val="28"/>
        </w:rPr>
        <w:t>tells</w:t>
      </w:r>
      <w:r w:rsidRPr="003F5AE2">
        <w:rPr>
          <w:rFonts w:ascii="Arial" w:hAnsi="Arial" w:cs="Arial"/>
          <w:spacing w:val="-3"/>
          <w:sz w:val="28"/>
          <w:szCs w:val="28"/>
        </w:rPr>
        <w:t xml:space="preserve"> </w:t>
      </w:r>
      <w:r w:rsidRPr="003F5AE2">
        <w:rPr>
          <w:rFonts w:ascii="Arial" w:hAnsi="Arial" w:cs="Arial"/>
          <w:sz w:val="28"/>
          <w:szCs w:val="28"/>
        </w:rPr>
        <w:t>stories</w:t>
      </w:r>
      <w:r w:rsidRPr="003F5AE2">
        <w:rPr>
          <w:rFonts w:ascii="Arial" w:hAnsi="Arial" w:cs="Arial"/>
          <w:spacing w:val="-3"/>
          <w:sz w:val="28"/>
          <w:szCs w:val="28"/>
        </w:rPr>
        <w:t xml:space="preserve"> </w:t>
      </w:r>
      <w:r w:rsidRPr="003F5AE2">
        <w:rPr>
          <w:rFonts w:ascii="Arial" w:hAnsi="Arial" w:cs="Arial"/>
          <w:sz w:val="28"/>
          <w:szCs w:val="28"/>
        </w:rPr>
        <w:t>of</w:t>
      </w:r>
      <w:r w:rsidRPr="003F5AE2">
        <w:rPr>
          <w:rFonts w:ascii="Arial" w:hAnsi="Arial" w:cs="Arial"/>
          <w:spacing w:val="-3"/>
          <w:sz w:val="28"/>
          <w:szCs w:val="28"/>
        </w:rPr>
        <w:t xml:space="preserve"> </w:t>
      </w:r>
      <w:r w:rsidRPr="003F5AE2">
        <w:rPr>
          <w:rFonts w:ascii="Arial" w:hAnsi="Arial" w:cs="Arial"/>
          <w:sz w:val="28"/>
          <w:szCs w:val="28"/>
        </w:rPr>
        <w:t>the land, its people, and their relationship with nature. Exploring these culinary traditions can be a journey of discovery, fostering a deeper appreciation for the region's cultural richness.</w:t>
      </w:r>
    </w:p>
    <w:p w14:paraId="106EA685" w14:textId="77777777" w:rsidR="008F52C7" w:rsidRPr="003F5AE2" w:rsidRDefault="008F52C7" w:rsidP="003F5AE2">
      <w:pPr>
        <w:pStyle w:val="BodyText"/>
        <w:spacing w:line="360" w:lineRule="auto"/>
        <w:jc w:val="left"/>
        <w:rPr>
          <w:rFonts w:ascii="Arial" w:hAnsi="Arial" w:cs="Arial"/>
          <w:sz w:val="28"/>
          <w:szCs w:val="28"/>
        </w:rPr>
      </w:pPr>
    </w:p>
    <w:p w14:paraId="7FF70046" w14:textId="77777777" w:rsidR="008F52C7" w:rsidRPr="003F5AE2" w:rsidRDefault="008F52C7" w:rsidP="003F5AE2">
      <w:pPr>
        <w:pStyle w:val="BodyText"/>
        <w:spacing w:before="0" w:line="360" w:lineRule="auto"/>
        <w:ind w:left="110" w:right="501"/>
        <w:rPr>
          <w:rFonts w:ascii="Arial" w:hAnsi="Arial" w:cs="Arial"/>
          <w:sz w:val="28"/>
          <w:szCs w:val="28"/>
        </w:rPr>
      </w:pPr>
      <w:r w:rsidRPr="003F5AE2">
        <w:rPr>
          <w:rFonts w:ascii="Arial" w:hAnsi="Arial" w:cs="Arial"/>
          <w:sz w:val="28"/>
          <w:szCs w:val="28"/>
        </w:rPr>
        <w:t>Environmental conservation is a crucial aspect of honoring Northeast India's legacy. The region's lush landscapes and biodiversity</w:t>
      </w:r>
      <w:r w:rsidRPr="003F5AE2">
        <w:rPr>
          <w:rFonts w:ascii="Arial" w:hAnsi="Arial" w:cs="Arial"/>
          <w:spacing w:val="-3"/>
          <w:sz w:val="28"/>
          <w:szCs w:val="28"/>
        </w:rPr>
        <w:t xml:space="preserve"> </w:t>
      </w:r>
      <w:r w:rsidRPr="003F5AE2">
        <w:rPr>
          <w:rFonts w:ascii="Arial" w:hAnsi="Arial" w:cs="Arial"/>
          <w:sz w:val="28"/>
          <w:szCs w:val="28"/>
        </w:rPr>
        <w:t>are</w:t>
      </w:r>
      <w:r w:rsidRPr="003F5AE2">
        <w:rPr>
          <w:rFonts w:ascii="Arial" w:hAnsi="Arial" w:cs="Arial"/>
          <w:spacing w:val="-3"/>
          <w:sz w:val="28"/>
          <w:szCs w:val="28"/>
        </w:rPr>
        <w:t xml:space="preserve"> </w:t>
      </w:r>
      <w:r w:rsidRPr="003F5AE2">
        <w:rPr>
          <w:rFonts w:ascii="Arial" w:hAnsi="Arial" w:cs="Arial"/>
          <w:sz w:val="28"/>
          <w:szCs w:val="28"/>
        </w:rPr>
        <w:t>under</w:t>
      </w:r>
      <w:r w:rsidRPr="003F5AE2">
        <w:rPr>
          <w:rFonts w:ascii="Arial" w:hAnsi="Arial" w:cs="Arial"/>
          <w:spacing w:val="-3"/>
          <w:sz w:val="28"/>
          <w:szCs w:val="28"/>
        </w:rPr>
        <w:t xml:space="preserve"> </w:t>
      </w:r>
      <w:r w:rsidRPr="003F5AE2">
        <w:rPr>
          <w:rFonts w:ascii="Arial" w:hAnsi="Arial" w:cs="Arial"/>
          <w:sz w:val="28"/>
          <w:szCs w:val="28"/>
        </w:rPr>
        <w:t>threat</w:t>
      </w:r>
      <w:r w:rsidRPr="003F5AE2">
        <w:rPr>
          <w:rFonts w:ascii="Arial" w:hAnsi="Arial" w:cs="Arial"/>
          <w:spacing w:val="-3"/>
          <w:sz w:val="28"/>
          <w:szCs w:val="28"/>
        </w:rPr>
        <w:t xml:space="preserve"> </w:t>
      </w:r>
      <w:r w:rsidRPr="003F5AE2">
        <w:rPr>
          <w:rFonts w:ascii="Arial" w:hAnsi="Arial" w:cs="Arial"/>
          <w:sz w:val="28"/>
          <w:szCs w:val="28"/>
        </w:rPr>
        <w:t>from</w:t>
      </w:r>
      <w:r w:rsidRPr="003F5AE2">
        <w:rPr>
          <w:rFonts w:ascii="Arial" w:hAnsi="Arial" w:cs="Arial"/>
          <w:spacing w:val="-3"/>
          <w:sz w:val="28"/>
          <w:szCs w:val="28"/>
        </w:rPr>
        <w:t xml:space="preserve"> </w:t>
      </w:r>
      <w:r w:rsidRPr="003F5AE2">
        <w:rPr>
          <w:rFonts w:ascii="Arial" w:hAnsi="Arial" w:cs="Arial"/>
          <w:sz w:val="28"/>
          <w:szCs w:val="28"/>
        </w:rPr>
        <w:t>deforestation</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climate change. By supporting sustainable practices and eco-friendly initiatives, one can contribute to preserving the natural beauty that is intrinsic to the region's identity.</w:t>
      </w:r>
    </w:p>
    <w:p w14:paraId="41D273F7" w14:textId="77777777" w:rsidR="008F52C7" w:rsidRPr="003F5AE2" w:rsidRDefault="008F52C7" w:rsidP="003F5AE2">
      <w:pPr>
        <w:pStyle w:val="BodyText"/>
        <w:spacing w:line="360" w:lineRule="auto"/>
        <w:jc w:val="left"/>
        <w:rPr>
          <w:rFonts w:ascii="Arial" w:hAnsi="Arial" w:cs="Arial"/>
          <w:sz w:val="28"/>
          <w:szCs w:val="28"/>
        </w:rPr>
      </w:pPr>
    </w:p>
    <w:p w14:paraId="41B7B235" w14:textId="77777777" w:rsidR="008F52C7" w:rsidRPr="003F5AE2" w:rsidRDefault="008F52C7" w:rsidP="003F5AE2">
      <w:pPr>
        <w:pStyle w:val="BodyText"/>
        <w:spacing w:before="1" w:line="360" w:lineRule="auto"/>
        <w:ind w:left="110" w:right="503"/>
        <w:rPr>
          <w:rFonts w:ascii="Arial" w:hAnsi="Arial" w:cs="Arial"/>
          <w:sz w:val="28"/>
          <w:szCs w:val="28"/>
        </w:rPr>
      </w:pPr>
      <w:r w:rsidRPr="003F5AE2">
        <w:rPr>
          <w:rFonts w:ascii="Arial" w:hAnsi="Arial" w:cs="Arial"/>
          <w:sz w:val="28"/>
          <w:szCs w:val="28"/>
        </w:rPr>
        <w:t>The youth of Northeast India represent the region's</w:t>
      </w:r>
      <w:r w:rsidRPr="003F5AE2">
        <w:rPr>
          <w:rFonts w:ascii="Arial" w:hAnsi="Arial" w:cs="Arial"/>
          <w:spacing w:val="40"/>
          <w:sz w:val="28"/>
          <w:szCs w:val="28"/>
        </w:rPr>
        <w:t xml:space="preserve"> </w:t>
      </w:r>
      <w:r w:rsidRPr="003F5AE2">
        <w:rPr>
          <w:rFonts w:ascii="Arial" w:hAnsi="Arial" w:cs="Arial"/>
          <w:sz w:val="28"/>
          <w:szCs w:val="28"/>
        </w:rPr>
        <w:t xml:space="preserve">future. Their aspirations, talents, and voices need to </w:t>
      </w:r>
      <w:proofErr w:type="gramStart"/>
      <w:r w:rsidRPr="003F5AE2">
        <w:rPr>
          <w:rFonts w:ascii="Arial" w:hAnsi="Arial" w:cs="Arial"/>
          <w:sz w:val="28"/>
          <w:szCs w:val="28"/>
        </w:rPr>
        <w:t>be amplified</w:t>
      </w:r>
      <w:proofErr w:type="gramEnd"/>
      <w:r w:rsidRPr="003F5AE2">
        <w:rPr>
          <w:rFonts w:ascii="Arial" w:hAnsi="Arial" w:cs="Arial"/>
          <w:sz w:val="28"/>
          <w:szCs w:val="28"/>
        </w:rPr>
        <w:t xml:space="preserve"> and supported. Encouraging educational opportunities, entrepreneurial ventures, and platforms for artistic expression can empower the next generation to</w:t>
      </w:r>
      <w:r w:rsidRPr="003F5AE2">
        <w:rPr>
          <w:rFonts w:ascii="Arial" w:hAnsi="Arial" w:cs="Arial"/>
          <w:spacing w:val="40"/>
          <w:sz w:val="28"/>
          <w:szCs w:val="28"/>
        </w:rPr>
        <w:t xml:space="preserve"> </w:t>
      </w:r>
      <w:r w:rsidRPr="003F5AE2">
        <w:rPr>
          <w:rFonts w:ascii="Arial" w:hAnsi="Arial" w:cs="Arial"/>
          <w:sz w:val="28"/>
          <w:szCs w:val="28"/>
        </w:rPr>
        <w:t xml:space="preserve">carry forward the region's cultural heritage while embracing </w:t>
      </w:r>
      <w:r w:rsidRPr="003F5AE2">
        <w:rPr>
          <w:rFonts w:ascii="Arial" w:hAnsi="Arial" w:cs="Arial"/>
          <w:spacing w:val="-2"/>
          <w:sz w:val="28"/>
          <w:szCs w:val="28"/>
        </w:rPr>
        <w:t>modernity.</w:t>
      </w:r>
    </w:p>
    <w:p w14:paraId="3F3C6F2D" w14:textId="77777777" w:rsidR="008F52C7" w:rsidRPr="003F5AE2" w:rsidRDefault="008F52C7" w:rsidP="003F5AE2">
      <w:pPr>
        <w:pStyle w:val="BodyText"/>
        <w:spacing w:before="85" w:line="360" w:lineRule="auto"/>
        <w:ind w:right="105"/>
        <w:rPr>
          <w:rFonts w:ascii="Arial" w:hAnsi="Arial" w:cs="Arial"/>
          <w:sz w:val="28"/>
          <w:szCs w:val="28"/>
        </w:rPr>
      </w:pPr>
      <w:r w:rsidRPr="003F5AE2">
        <w:rPr>
          <w:rFonts w:ascii="Arial" w:hAnsi="Arial" w:cs="Arial"/>
          <w:sz w:val="28"/>
          <w:szCs w:val="28"/>
        </w:rPr>
        <w:lastRenderedPageBreak/>
        <w:t xml:space="preserve">Northeast India's role in bridging cultures </w:t>
      </w:r>
      <w:proofErr w:type="gramStart"/>
      <w:r w:rsidRPr="003F5AE2">
        <w:rPr>
          <w:rFonts w:ascii="Arial" w:hAnsi="Arial" w:cs="Arial"/>
          <w:sz w:val="28"/>
          <w:szCs w:val="28"/>
        </w:rPr>
        <w:t>is not confined</w:t>
      </w:r>
      <w:proofErr w:type="gramEnd"/>
      <w:r w:rsidRPr="003F5AE2">
        <w:rPr>
          <w:rFonts w:ascii="Arial" w:hAnsi="Arial" w:cs="Arial"/>
          <w:sz w:val="28"/>
          <w:szCs w:val="28"/>
        </w:rPr>
        <w:t xml:space="preserve"> to its geographical boundaries. Its influence extends to the global stage, where its traditions and innovations can</w:t>
      </w:r>
      <w:r w:rsidRPr="003F5AE2">
        <w:rPr>
          <w:rFonts w:ascii="Arial" w:hAnsi="Arial" w:cs="Arial"/>
          <w:spacing w:val="40"/>
          <w:sz w:val="28"/>
          <w:szCs w:val="28"/>
        </w:rPr>
        <w:t xml:space="preserve"> </w:t>
      </w:r>
      <w:r w:rsidRPr="003F5AE2">
        <w:rPr>
          <w:rFonts w:ascii="Arial" w:hAnsi="Arial" w:cs="Arial"/>
          <w:sz w:val="28"/>
          <w:szCs w:val="28"/>
        </w:rPr>
        <w:t>inspire and inform. By engaging with the region, one can become part of a larger narrative of cultural exchange, mutual respect, and shared humanity.</w:t>
      </w:r>
    </w:p>
    <w:p w14:paraId="0C81D59C" w14:textId="77777777" w:rsidR="008F52C7" w:rsidRPr="003F5AE2" w:rsidRDefault="008F52C7" w:rsidP="003F5AE2">
      <w:pPr>
        <w:pStyle w:val="BodyText"/>
        <w:spacing w:line="360" w:lineRule="auto"/>
        <w:jc w:val="left"/>
        <w:rPr>
          <w:rFonts w:ascii="Arial" w:hAnsi="Arial" w:cs="Arial"/>
          <w:sz w:val="28"/>
          <w:szCs w:val="28"/>
        </w:rPr>
      </w:pPr>
    </w:p>
    <w:p w14:paraId="6BEC875A" w14:textId="77777777" w:rsidR="008F52C7" w:rsidRPr="003F5AE2" w:rsidRDefault="008F52C7" w:rsidP="003F5AE2">
      <w:pPr>
        <w:pStyle w:val="BodyText"/>
        <w:spacing w:before="0" w:line="360" w:lineRule="auto"/>
        <w:ind w:right="105"/>
        <w:rPr>
          <w:rFonts w:ascii="Arial" w:hAnsi="Arial" w:cs="Arial"/>
          <w:sz w:val="28"/>
          <w:szCs w:val="28"/>
        </w:rPr>
      </w:pPr>
      <w:r w:rsidRPr="003F5AE2">
        <w:rPr>
          <w:rFonts w:ascii="Arial" w:hAnsi="Arial" w:cs="Arial"/>
          <w:sz w:val="28"/>
          <w:szCs w:val="28"/>
        </w:rPr>
        <w:t>To heed this call is to embark on a journey of</w:t>
      </w:r>
      <w:r w:rsidRPr="003F5AE2">
        <w:rPr>
          <w:rFonts w:ascii="Arial" w:hAnsi="Arial" w:cs="Arial"/>
          <w:spacing w:val="40"/>
          <w:sz w:val="28"/>
          <w:szCs w:val="28"/>
        </w:rPr>
        <w:t xml:space="preserve"> </w:t>
      </w:r>
      <w:r w:rsidRPr="003F5AE2">
        <w:rPr>
          <w:rFonts w:ascii="Arial" w:hAnsi="Arial" w:cs="Arial"/>
          <w:sz w:val="28"/>
          <w:szCs w:val="28"/>
        </w:rPr>
        <w:t xml:space="preserve">understanding and appreciation. It is to </w:t>
      </w:r>
      <w:proofErr w:type="spellStart"/>
      <w:r w:rsidRPr="003F5AE2">
        <w:rPr>
          <w:rFonts w:ascii="Arial" w:hAnsi="Arial" w:cs="Arial"/>
          <w:sz w:val="28"/>
          <w:szCs w:val="28"/>
        </w:rPr>
        <w:t>recognise</w:t>
      </w:r>
      <w:proofErr w:type="spellEnd"/>
      <w:r w:rsidRPr="003F5AE2">
        <w:rPr>
          <w:rFonts w:ascii="Arial" w:hAnsi="Arial" w:cs="Arial"/>
          <w:sz w:val="28"/>
          <w:szCs w:val="28"/>
        </w:rPr>
        <w:t xml:space="preserve"> the value of diversity and the strength that comes from unity. Northeast India's rich cultural heritage is a treasure trove waiting to </w:t>
      </w:r>
      <w:proofErr w:type="gramStart"/>
      <w:r w:rsidRPr="003F5AE2">
        <w:rPr>
          <w:rFonts w:ascii="Arial" w:hAnsi="Arial" w:cs="Arial"/>
          <w:sz w:val="28"/>
          <w:szCs w:val="28"/>
        </w:rPr>
        <w:t>be explored</w:t>
      </w:r>
      <w:proofErr w:type="gramEnd"/>
      <w:r w:rsidRPr="003F5AE2">
        <w:rPr>
          <w:rFonts w:ascii="Arial" w:hAnsi="Arial" w:cs="Arial"/>
          <w:sz w:val="28"/>
          <w:szCs w:val="28"/>
        </w:rPr>
        <w:t xml:space="preserve">, celebrated, and preserved for future </w:t>
      </w:r>
      <w:r w:rsidRPr="003F5AE2">
        <w:rPr>
          <w:rFonts w:ascii="Arial" w:hAnsi="Arial" w:cs="Arial"/>
          <w:spacing w:val="-2"/>
          <w:sz w:val="28"/>
          <w:szCs w:val="28"/>
        </w:rPr>
        <w:t>generations.</w:t>
      </w:r>
    </w:p>
    <w:p w14:paraId="6C11850C" w14:textId="77777777" w:rsidR="008F52C7" w:rsidRPr="003F5AE2" w:rsidRDefault="008F52C7" w:rsidP="003F5AE2">
      <w:pPr>
        <w:pStyle w:val="BodyText"/>
        <w:spacing w:before="262" w:line="360" w:lineRule="auto"/>
        <w:ind w:right="107"/>
        <w:rPr>
          <w:rFonts w:ascii="Arial" w:hAnsi="Arial" w:cs="Arial"/>
          <w:sz w:val="28"/>
          <w:szCs w:val="28"/>
        </w:rPr>
      </w:pPr>
      <w:r w:rsidRPr="003F5AE2">
        <w:rPr>
          <w:rFonts w:ascii="Arial" w:hAnsi="Arial" w:cs="Arial"/>
          <w:sz w:val="28"/>
          <w:szCs w:val="28"/>
        </w:rPr>
        <w:t>As the mists of the Eastern Himalayas gently lift, revealing the lush valleys and vibrant communities of Northeast India, one cannot help but marvel at the intricate tapestry</w:t>
      </w:r>
      <w:r w:rsidRPr="003F5AE2">
        <w:rPr>
          <w:rFonts w:ascii="Arial" w:hAnsi="Arial" w:cs="Arial"/>
          <w:spacing w:val="40"/>
          <w:sz w:val="28"/>
          <w:szCs w:val="28"/>
        </w:rPr>
        <w:t xml:space="preserve"> </w:t>
      </w:r>
      <w:r w:rsidRPr="003F5AE2">
        <w:rPr>
          <w:rFonts w:ascii="Arial" w:hAnsi="Arial" w:cs="Arial"/>
          <w:sz w:val="28"/>
          <w:szCs w:val="28"/>
        </w:rPr>
        <w:t xml:space="preserve">of cultures that thrive in this region. Through the exploration of this unique landscape, we have uncovered a world where tradition and modernity coalesce, creating a dynamic environment that is as complex as it is captivating. </w:t>
      </w:r>
    </w:p>
    <w:p w14:paraId="772A1936" w14:textId="77777777" w:rsidR="008F52C7" w:rsidRPr="003F5AE2" w:rsidRDefault="008F52C7" w:rsidP="003F5AE2">
      <w:pPr>
        <w:pStyle w:val="BodyText"/>
        <w:spacing w:before="262" w:line="360" w:lineRule="auto"/>
        <w:ind w:right="107"/>
        <w:rPr>
          <w:rFonts w:ascii="Arial" w:hAnsi="Arial" w:cs="Arial"/>
          <w:sz w:val="28"/>
          <w:szCs w:val="28"/>
        </w:rPr>
      </w:pPr>
      <w:r w:rsidRPr="003F5AE2">
        <w:rPr>
          <w:rFonts w:ascii="Arial" w:hAnsi="Arial" w:cs="Arial"/>
          <w:sz w:val="28"/>
          <w:szCs w:val="28"/>
        </w:rPr>
        <w:t>The verdant hills and winding rivers serve not only as geographical features but as lifelines that have nurtured the diverse tribes and communities inhabiting this area. Each community, with its distinct language, customs, and folklore, contributes to a mosaic that is both rich and multifaceted. The region stands as a testament to the strength and resilience of its people, who have navigated</w:t>
      </w:r>
      <w:r w:rsidRPr="003F5AE2">
        <w:rPr>
          <w:rFonts w:ascii="Arial" w:hAnsi="Arial" w:cs="Arial"/>
          <w:spacing w:val="40"/>
          <w:sz w:val="28"/>
          <w:szCs w:val="28"/>
        </w:rPr>
        <w:t xml:space="preserve"> </w:t>
      </w:r>
      <w:r w:rsidRPr="003F5AE2">
        <w:rPr>
          <w:rFonts w:ascii="Arial" w:hAnsi="Arial" w:cs="Arial"/>
          <w:sz w:val="28"/>
          <w:szCs w:val="28"/>
        </w:rPr>
        <w:t xml:space="preserve">the challenges of isolation and conflict while </w:t>
      </w:r>
      <w:proofErr w:type="gramStart"/>
      <w:r w:rsidRPr="003F5AE2">
        <w:rPr>
          <w:rFonts w:ascii="Arial" w:hAnsi="Arial" w:cs="Arial"/>
          <w:sz w:val="28"/>
          <w:szCs w:val="28"/>
        </w:rPr>
        <w:t>maintaining</w:t>
      </w:r>
      <w:proofErr w:type="gramEnd"/>
      <w:r w:rsidRPr="003F5AE2">
        <w:rPr>
          <w:rFonts w:ascii="Arial" w:hAnsi="Arial" w:cs="Arial"/>
          <w:sz w:val="28"/>
          <w:szCs w:val="28"/>
        </w:rPr>
        <w:t xml:space="preserve"> their cultural heritage.</w:t>
      </w:r>
    </w:p>
    <w:p w14:paraId="25163690" w14:textId="77777777" w:rsidR="008F52C7" w:rsidRPr="003F5AE2" w:rsidRDefault="008F52C7" w:rsidP="003F5AE2">
      <w:pPr>
        <w:pStyle w:val="BodyText"/>
        <w:spacing w:before="0" w:line="360" w:lineRule="auto"/>
        <w:ind w:left="110" w:right="504"/>
        <w:rPr>
          <w:rFonts w:ascii="Arial" w:hAnsi="Arial" w:cs="Arial"/>
          <w:sz w:val="28"/>
          <w:szCs w:val="28"/>
        </w:rPr>
      </w:pPr>
      <w:r w:rsidRPr="003F5AE2">
        <w:rPr>
          <w:rFonts w:ascii="Arial" w:hAnsi="Arial" w:cs="Arial"/>
          <w:sz w:val="28"/>
          <w:szCs w:val="28"/>
        </w:rPr>
        <w:t>The traditional dances, music, and festivals of Northeast India are more than mere performances; they are living expressions of the region's history and identity. The rhythmic beats of the drum, the intricate patterns of the weaves, and the vibrant hues of the traditional attire tell stories of a time-honored legacy passed down through generations. These cultural expressions provide a window into the soul of the people, offering insights into their values, beliefs, and way of life.</w:t>
      </w:r>
    </w:p>
    <w:p w14:paraId="6037F539" w14:textId="77777777" w:rsidR="008F52C7" w:rsidRPr="003F5AE2" w:rsidRDefault="008F52C7" w:rsidP="003F5AE2">
      <w:pPr>
        <w:pStyle w:val="BodyText"/>
        <w:spacing w:before="1" w:line="360" w:lineRule="auto"/>
        <w:ind w:left="110" w:right="504"/>
        <w:rPr>
          <w:rFonts w:ascii="Arial" w:hAnsi="Arial" w:cs="Arial"/>
          <w:sz w:val="28"/>
          <w:szCs w:val="28"/>
        </w:rPr>
      </w:pPr>
      <w:r w:rsidRPr="003F5AE2">
        <w:rPr>
          <w:rFonts w:ascii="Arial" w:hAnsi="Arial" w:cs="Arial"/>
          <w:sz w:val="28"/>
          <w:szCs w:val="28"/>
        </w:rPr>
        <w:t xml:space="preserve">Amidst the rapid pace of </w:t>
      </w:r>
      <w:proofErr w:type="spellStart"/>
      <w:r w:rsidRPr="003F5AE2">
        <w:rPr>
          <w:rFonts w:ascii="Arial" w:hAnsi="Arial" w:cs="Arial"/>
          <w:sz w:val="28"/>
          <w:szCs w:val="28"/>
        </w:rPr>
        <w:t>globalisation</w:t>
      </w:r>
      <w:proofErr w:type="spellEnd"/>
      <w:r w:rsidRPr="003F5AE2">
        <w:rPr>
          <w:rFonts w:ascii="Arial" w:hAnsi="Arial" w:cs="Arial"/>
          <w:sz w:val="28"/>
          <w:szCs w:val="28"/>
        </w:rPr>
        <w:t xml:space="preserve">, Northeast India has managed to carve out a space for itself, balancing the influx of external influences with the </w:t>
      </w:r>
      <w:r w:rsidRPr="003F5AE2">
        <w:rPr>
          <w:rFonts w:ascii="Arial" w:hAnsi="Arial" w:cs="Arial"/>
          <w:sz w:val="28"/>
          <w:szCs w:val="28"/>
        </w:rPr>
        <w:lastRenderedPageBreak/>
        <w:t>preservation of its unique cultural identity. The region's ability to integrate modern</w:t>
      </w:r>
      <w:r w:rsidRPr="003F5AE2">
        <w:rPr>
          <w:rFonts w:ascii="Arial" w:hAnsi="Arial" w:cs="Arial"/>
          <w:spacing w:val="4"/>
          <w:sz w:val="28"/>
          <w:szCs w:val="28"/>
        </w:rPr>
        <w:t xml:space="preserve"> </w:t>
      </w:r>
      <w:r w:rsidRPr="003F5AE2">
        <w:rPr>
          <w:rFonts w:ascii="Arial" w:hAnsi="Arial" w:cs="Arial"/>
          <w:sz w:val="28"/>
          <w:szCs w:val="28"/>
        </w:rPr>
        <w:t>advancements</w:t>
      </w:r>
      <w:r w:rsidRPr="003F5AE2">
        <w:rPr>
          <w:rFonts w:ascii="Arial" w:hAnsi="Arial" w:cs="Arial"/>
          <w:spacing w:val="7"/>
          <w:sz w:val="28"/>
          <w:szCs w:val="28"/>
        </w:rPr>
        <w:t xml:space="preserve"> </w:t>
      </w:r>
      <w:r w:rsidRPr="003F5AE2">
        <w:rPr>
          <w:rFonts w:ascii="Arial" w:hAnsi="Arial" w:cs="Arial"/>
          <w:sz w:val="28"/>
          <w:szCs w:val="28"/>
        </w:rPr>
        <w:t>while</w:t>
      </w:r>
      <w:r w:rsidRPr="003F5AE2">
        <w:rPr>
          <w:rFonts w:ascii="Arial" w:hAnsi="Arial" w:cs="Arial"/>
          <w:spacing w:val="6"/>
          <w:sz w:val="28"/>
          <w:szCs w:val="28"/>
        </w:rPr>
        <w:t xml:space="preserve"> </w:t>
      </w:r>
      <w:r w:rsidRPr="003F5AE2">
        <w:rPr>
          <w:rFonts w:ascii="Arial" w:hAnsi="Arial" w:cs="Arial"/>
          <w:sz w:val="28"/>
          <w:szCs w:val="28"/>
        </w:rPr>
        <w:t>staying</w:t>
      </w:r>
      <w:r w:rsidRPr="003F5AE2">
        <w:rPr>
          <w:rFonts w:ascii="Arial" w:hAnsi="Arial" w:cs="Arial"/>
          <w:spacing w:val="7"/>
          <w:sz w:val="28"/>
          <w:szCs w:val="28"/>
        </w:rPr>
        <w:t xml:space="preserve"> </w:t>
      </w:r>
      <w:r w:rsidRPr="003F5AE2">
        <w:rPr>
          <w:rFonts w:ascii="Arial" w:hAnsi="Arial" w:cs="Arial"/>
          <w:sz w:val="28"/>
          <w:szCs w:val="28"/>
        </w:rPr>
        <w:t>rooted</w:t>
      </w:r>
      <w:r w:rsidRPr="003F5AE2">
        <w:rPr>
          <w:rFonts w:ascii="Arial" w:hAnsi="Arial" w:cs="Arial"/>
          <w:spacing w:val="7"/>
          <w:sz w:val="28"/>
          <w:szCs w:val="28"/>
        </w:rPr>
        <w:t xml:space="preserve"> </w:t>
      </w:r>
      <w:r w:rsidRPr="003F5AE2">
        <w:rPr>
          <w:rFonts w:ascii="Arial" w:hAnsi="Arial" w:cs="Arial"/>
          <w:sz w:val="28"/>
          <w:szCs w:val="28"/>
        </w:rPr>
        <w:t>in</w:t>
      </w:r>
      <w:r w:rsidRPr="003F5AE2">
        <w:rPr>
          <w:rFonts w:ascii="Arial" w:hAnsi="Arial" w:cs="Arial"/>
          <w:spacing w:val="6"/>
          <w:sz w:val="28"/>
          <w:szCs w:val="28"/>
        </w:rPr>
        <w:t xml:space="preserve"> </w:t>
      </w:r>
      <w:r w:rsidRPr="003F5AE2">
        <w:rPr>
          <w:rFonts w:ascii="Arial" w:hAnsi="Arial" w:cs="Arial"/>
          <w:sz w:val="28"/>
          <w:szCs w:val="28"/>
        </w:rPr>
        <w:t>tradition</w:t>
      </w:r>
      <w:r w:rsidRPr="003F5AE2">
        <w:rPr>
          <w:rFonts w:ascii="Arial" w:hAnsi="Arial" w:cs="Arial"/>
          <w:spacing w:val="7"/>
          <w:sz w:val="28"/>
          <w:szCs w:val="28"/>
        </w:rPr>
        <w:t xml:space="preserve"> </w:t>
      </w:r>
      <w:r w:rsidRPr="003F5AE2">
        <w:rPr>
          <w:rFonts w:ascii="Arial" w:hAnsi="Arial" w:cs="Arial"/>
          <w:sz w:val="28"/>
          <w:szCs w:val="28"/>
        </w:rPr>
        <w:t>is</w:t>
      </w:r>
      <w:r w:rsidRPr="003F5AE2">
        <w:rPr>
          <w:rFonts w:ascii="Arial" w:hAnsi="Arial" w:cs="Arial"/>
          <w:spacing w:val="7"/>
          <w:sz w:val="28"/>
          <w:szCs w:val="28"/>
        </w:rPr>
        <w:t xml:space="preserve"> </w:t>
      </w:r>
      <w:r w:rsidRPr="003F5AE2">
        <w:rPr>
          <w:rFonts w:ascii="Arial" w:hAnsi="Arial" w:cs="Arial"/>
          <w:spacing w:val="-10"/>
          <w:sz w:val="28"/>
          <w:szCs w:val="28"/>
        </w:rPr>
        <w:t>a</w:t>
      </w:r>
      <w:r w:rsidRPr="003F5AE2">
        <w:rPr>
          <w:rFonts w:ascii="Arial" w:hAnsi="Arial" w:cs="Arial"/>
          <w:sz w:val="28"/>
          <w:szCs w:val="28"/>
        </w:rPr>
        <w:t xml:space="preserve"> remarkable feat. This delicate balance is </w:t>
      </w:r>
      <w:proofErr w:type="gramStart"/>
      <w:r w:rsidRPr="003F5AE2">
        <w:rPr>
          <w:rFonts w:ascii="Arial" w:hAnsi="Arial" w:cs="Arial"/>
          <w:sz w:val="28"/>
          <w:szCs w:val="28"/>
        </w:rPr>
        <w:t>evident</w:t>
      </w:r>
      <w:proofErr w:type="gramEnd"/>
      <w:r w:rsidRPr="003F5AE2">
        <w:rPr>
          <w:rFonts w:ascii="Arial" w:hAnsi="Arial" w:cs="Arial"/>
          <w:sz w:val="28"/>
          <w:szCs w:val="28"/>
        </w:rPr>
        <w:t xml:space="preserve"> in the development of infrastructure, education, and technology, which coexist harmoniously with age-old practices and </w:t>
      </w:r>
      <w:r w:rsidRPr="003F5AE2">
        <w:rPr>
          <w:rFonts w:ascii="Arial" w:hAnsi="Arial" w:cs="Arial"/>
          <w:spacing w:val="-2"/>
          <w:sz w:val="28"/>
          <w:szCs w:val="28"/>
        </w:rPr>
        <w:t>beliefs.</w:t>
      </w:r>
    </w:p>
    <w:p w14:paraId="5DC76D69" w14:textId="77777777" w:rsidR="008F52C7" w:rsidRPr="003F5AE2" w:rsidRDefault="008F52C7" w:rsidP="003F5AE2">
      <w:pPr>
        <w:pStyle w:val="BodyText"/>
        <w:spacing w:line="360" w:lineRule="auto"/>
        <w:jc w:val="left"/>
        <w:rPr>
          <w:rFonts w:ascii="Arial" w:hAnsi="Arial" w:cs="Arial"/>
          <w:sz w:val="28"/>
          <w:szCs w:val="28"/>
        </w:rPr>
      </w:pPr>
    </w:p>
    <w:p w14:paraId="46BD4FF4" w14:textId="77777777" w:rsidR="008F52C7" w:rsidRPr="003F5AE2" w:rsidRDefault="008F52C7" w:rsidP="003F5AE2">
      <w:pPr>
        <w:pStyle w:val="BodyText"/>
        <w:spacing w:before="0" w:line="360" w:lineRule="auto"/>
        <w:ind w:right="104"/>
        <w:rPr>
          <w:rFonts w:ascii="Arial" w:hAnsi="Arial" w:cs="Arial"/>
          <w:sz w:val="28"/>
          <w:szCs w:val="28"/>
        </w:rPr>
      </w:pPr>
      <w:r w:rsidRPr="003F5AE2">
        <w:rPr>
          <w:rFonts w:ascii="Arial" w:hAnsi="Arial" w:cs="Arial"/>
          <w:sz w:val="28"/>
          <w:szCs w:val="28"/>
        </w:rPr>
        <w:t>The role of Northeast India in bridging cultures extends beyond its borders. The region's strategic location, nestled between South and Southeast Asia, positions it as a crucial link in fostering cross-cultural dialogue and exchange. Through trade,</w:t>
      </w:r>
      <w:r w:rsidRPr="003F5AE2">
        <w:rPr>
          <w:rFonts w:ascii="Arial" w:hAnsi="Arial" w:cs="Arial"/>
          <w:spacing w:val="-1"/>
          <w:sz w:val="28"/>
          <w:szCs w:val="28"/>
        </w:rPr>
        <w:t xml:space="preserve"> </w:t>
      </w:r>
      <w:r w:rsidRPr="003F5AE2">
        <w:rPr>
          <w:rFonts w:ascii="Arial" w:hAnsi="Arial" w:cs="Arial"/>
          <w:sz w:val="28"/>
          <w:szCs w:val="28"/>
        </w:rPr>
        <w:t>migration,</w:t>
      </w:r>
      <w:r w:rsidRPr="003F5AE2">
        <w:rPr>
          <w:rFonts w:ascii="Arial" w:hAnsi="Arial" w:cs="Arial"/>
          <w:spacing w:val="-1"/>
          <w:sz w:val="28"/>
          <w:szCs w:val="28"/>
        </w:rPr>
        <w:t xml:space="preserve"> </w:t>
      </w:r>
      <w:r w:rsidRPr="003F5AE2">
        <w:rPr>
          <w:rFonts w:ascii="Arial" w:hAnsi="Arial" w:cs="Arial"/>
          <w:sz w:val="28"/>
          <w:szCs w:val="28"/>
        </w:rPr>
        <w:t>and</w:t>
      </w:r>
      <w:r w:rsidRPr="003F5AE2">
        <w:rPr>
          <w:rFonts w:ascii="Arial" w:hAnsi="Arial" w:cs="Arial"/>
          <w:spacing w:val="-1"/>
          <w:sz w:val="28"/>
          <w:szCs w:val="28"/>
        </w:rPr>
        <w:t xml:space="preserve"> </w:t>
      </w:r>
      <w:r w:rsidRPr="003F5AE2">
        <w:rPr>
          <w:rFonts w:ascii="Arial" w:hAnsi="Arial" w:cs="Arial"/>
          <w:sz w:val="28"/>
          <w:szCs w:val="28"/>
        </w:rPr>
        <w:t>diplomacy, Northeast</w:t>
      </w:r>
      <w:r w:rsidRPr="003F5AE2">
        <w:rPr>
          <w:rFonts w:ascii="Arial" w:hAnsi="Arial" w:cs="Arial"/>
          <w:spacing w:val="-1"/>
          <w:sz w:val="28"/>
          <w:szCs w:val="28"/>
        </w:rPr>
        <w:t xml:space="preserve"> </w:t>
      </w:r>
      <w:r w:rsidRPr="003F5AE2">
        <w:rPr>
          <w:rFonts w:ascii="Arial" w:hAnsi="Arial" w:cs="Arial"/>
          <w:sz w:val="28"/>
          <w:szCs w:val="28"/>
        </w:rPr>
        <w:t xml:space="preserve">India has historically functioned as a conduit for the flow of ideas, goods, and people. This exchange has enriched the cultural landscape, creating a melting pot where diverse influences </w:t>
      </w:r>
      <w:r w:rsidRPr="003F5AE2">
        <w:rPr>
          <w:rFonts w:ascii="Arial" w:hAnsi="Arial" w:cs="Arial"/>
          <w:spacing w:val="-2"/>
          <w:sz w:val="28"/>
          <w:szCs w:val="28"/>
        </w:rPr>
        <w:t>intermingle.</w:t>
      </w:r>
    </w:p>
    <w:p w14:paraId="67B11250" w14:textId="77777777" w:rsidR="008F52C7" w:rsidRPr="003F5AE2" w:rsidRDefault="008F52C7" w:rsidP="003F5AE2">
      <w:pPr>
        <w:pStyle w:val="BodyText"/>
        <w:spacing w:line="360" w:lineRule="auto"/>
        <w:jc w:val="left"/>
        <w:rPr>
          <w:rFonts w:ascii="Arial" w:hAnsi="Arial" w:cs="Arial"/>
          <w:sz w:val="28"/>
          <w:szCs w:val="28"/>
        </w:rPr>
      </w:pPr>
    </w:p>
    <w:p w14:paraId="0F187CA1" w14:textId="77777777" w:rsidR="008F52C7" w:rsidRPr="003F5AE2" w:rsidRDefault="008F52C7" w:rsidP="003F5AE2">
      <w:pPr>
        <w:pStyle w:val="BodyText"/>
        <w:spacing w:before="1" w:line="360" w:lineRule="auto"/>
        <w:ind w:right="104"/>
        <w:rPr>
          <w:rFonts w:ascii="Arial" w:hAnsi="Arial" w:cs="Arial"/>
          <w:sz w:val="28"/>
          <w:szCs w:val="28"/>
        </w:rPr>
      </w:pPr>
      <w:r w:rsidRPr="003F5AE2">
        <w:rPr>
          <w:rFonts w:ascii="Arial" w:hAnsi="Arial" w:cs="Arial"/>
          <w:sz w:val="28"/>
          <w:szCs w:val="28"/>
        </w:rPr>
        <w:t xml:space="preserve">The significance of Northeast India's cultural heritage </w:t>
      </w:r>
      <w:proofErr w:type="gramStart"/>
      <w:r w:rsidRPr="003F5AE2">
        <w:rPr>
          <w:rFonts w:ascii="Arial" w:hAnsi="Arial" w:cs="Arial"/>
          <w:sz w:val="28"/>
          <w:szCs w:val="28"/>
        </w:rPr>
        <w:t>is not confined</w:t>
      </w:r>
      <w:proofErr w:type="gramEnd"/>
      <w:r w:rsidRPr="003F5AE2">
        <w:rPr>
          <w:rFonts w:ascii="Arial" w:hAnsi="Arial" w:cs="Arial"/>
          <w:sz w:val="28"/>
          <w:szCs w:val="28"/>
        </w:rPr>
        <w:t xml:space="preserve"> to the past; it holds valuable lessons for the future.</w:t>
      </w:r>
      <w:r w:rsidRPr="003F5AE2">
        <w:rPr>
          <w:rFonts w:ascii="Arial" w:hAnsi="Arial" w:cs="Arial"/>
          <w:spacing w:val="-1"/>
          <w:sz w:val="28"/>
          <w:szCs w:val="28"/>
        </w:rPr>
        <w:t xml:space="preserve"> </w:t>
      </w:r>
      <w:r w:rsidRPr="003F5AE2">
        <w:rPr>
          <w:rFonts w:ascii="Arial" w:hAnsi="Arial" w:cs="Arial"/>
          <w:sz w:val="28"/>
          <w:szCs w:val="28"/>
        </w:rPr>
        <w:t>In</w:t>
      </w:r>
      <w:r w:rsidRPr="003F5AE2">
        <w:rPr>
          <w:rFonts w:ascii="Arial" w:hAnsi="Arial" w:cs="Arial"/>
          <w:spacing w:val="-1"/>
          <w:sz w:val="28"/>
          <w:szCs w:val="28"/>
        </w:rPr>
        <w:t xml:space="preserve"> </w:t>
      </w:r>
      <w:r w:rsidRPr="003F5AE2">
        <w:rPr>
          <w:rFonts w:ascii="Arial" w:hAnsi="Arial" w:cs="Arial"/>
          <w:sz w:val="28"/>
          <w:szCs w:val="28"/>
        </w:rPr>
        <w:t>a</w:t>
      </w:r>
      <w:r w:rsidRPr="003F5AE2">
        <w:rPr>
          <w:rFonts w:ascii="Arial" w:hAnsi="Arial" w:cs="Arial"/>
          <w:spacing w:val="-1"/>
          <w:sz w:val="28"/>
          <w:szCs w:val="28"/>
        </w:rPr>
        <w:t xml:space="preserve"> </w:t>
      </w:r>
      <w:r w:rsidRPr="003F5AE2">
        <w:rPr>
          <w:rFonts w:ascii="Arial" w:hAnsi="Arial" w:cs="Arial"/>
          <w:sz w:val="28"/>
          <w:szCs w:val="28"/>
        </w:rPr>
        <w:t>world</w:t>
      </w:r>
      <w:r w:rsidRPr="003F5AE2">
        <w:rPr>
          <w:rFonts w:ascii="Arial" w:hAnsi="Arial" w:cs="Arial"/>
          <w:spacing w:val="-1"/>
          <w:sz w:val="28"/>
          <w:szCs w:val="28"/>
        </w:rPr>
        <w:t xml:space="preserve"> </w:t>
      </w:r>
      <w:r w:rsidRPr="003F5AE2">
        <w:rPr>
          <w:rFonts w:ascii="Arial" w:hAnsi="Arial" w:cs="Arial"/>
          <w:sz w:val="28"/>
          <w:szCs w:val="28"/>
        </w:rPr>
        <w:t>increasingly</w:t>
      </w:r>
      <w:r w:rsidRPr="003F5AE2">
        <w:rPr>
          <w:rFonts w:ascii="Arial" w:hAnsi="Arial" w:cs="Arial"/>
          <w:spacing w:val="-1"/>
          <w:sz w:val="28"/>
          <w:szCs w:val="28"/>
        </w:rPr>
        <w:t xml:space="preserve"> </w:t>
      </w:r>
      <w:r w:rsidRPr="003F5AE2">
        <w:rPr>
          <w:rFonts w:ascii="Arial" w:hAnsi="Arial" w:cs="Arial"/>
          <w:sz w:val="28"/>
          <w:szCs w:val="28"/>
        </w:rPr>
        <w:t>characterized</w:t>
      </w:r>
      <w:r w:rsidRPr="003F5AE2">
        <w:rPr>
          <w:rFonts w:ascii="Arial" w:hAnsi="Arial" w:cs="Arial"/>
          <w:spacing w:val="-1"/>
          <w:sz w:val="28"/>
          <w:szCs w:val="28"/>
        </w:rPr>
        <w:t xml:space="preserve"> </w:t>
      </w:r>
      <w:r w:rsidRPr="003F5AE2">
        <w:rPr>
          <w:rFonts w:ascii="Arial" w:hAnsi="Arial" w:cs="Arial"/>
          <w:sz w:val="28"/>
          <w:szCs w:val="28"/>
        </w:rPr>
        <w:t>by</w:t>
      </w:r>
      <w:r w:rsidRPr="003F5AE2">
        <w:rPr>
          <w:rFonts w:ascii="Arial" w:hAnsi="Arial" w:cs="Arial"/>
          <w:spacing w:val="-1"/>
          <w:sz w:val="28"/>
          <w:szCs w:val="28"/>
        </w:rPr>
        <w:t xml:space="preserve"> </w:t>
      </w:r>
      <w:r w:rsidRPr="003F5AE2">
        <w:rPr>
          <w:rFonts w:ascii="Arial" w:hAnsi="Arial" w:cs="Arial"/>
          <w:sz w:val="28"/>
          <w:szCs w:val="28"/>
        </w:rPr>
        <w:t>division</w:t>
      </w:r>
      <w:r w:rsidRPr="003F5AE2">
        <w:rPr>
          <w:rFonts w:ascii="Arial" w:hAnsi="Arial" w:cs="Arial"/>
          <w:spacing w:val="-1"/>
          <w:sz w:val="28"/>
          <w:szCs w:val="28"/>
        </w:rPr>
        <w:t xml:space="preserve"> </w:t>
      </w:r>
      <w:r w:rsidRPr="003F5AE2">
        <w:rPr>
          <w:rFonts w:ascii="Arial" w:hAnsi="Arial" w:cs="Arial"/>
          <w:sz w:val="28"/>
          <w:szCs w:val="28"/>
        </w:rPr>
        <w:t xml:space="preserve">and discord, the region's example of coexistence and mutual respect offers a beacon of hope. The principles of community, cooperation, and respect for diversity </w:t>
      </w:r>
      <w:proofErr w:type="gramStart"/>
      <w:r w:rsidRPr="003F5AE2">
        <w:rPr>
          <w:rFonts w:ascii="Arial" w:hAnsi="Arial" w:cs="Arial"/>
          <w:sz w:val="28"/>
          <w:szCs w:val="28"/>
        </w:rPr>
        <w:t>are deeply ingrained</w:t>
      </w:r>
      <w:proofErr w:type="gramEnd"/>
      <w:r w:rsidRPr="003F5AE2">
        <w:rPr>
          <w:rFonts w:ascii="Arial" w:hAnsi="Arial" w:cs="Arial"/>
          <w:sz w:val="28"/>
          <w:szCs w:val="28"/>
        </w:rPr>
        <w:t xml:space="preserve"> in the social fabric of Northeast India, providing</w:t>
      </w:r>
      <w:r w:rsidRPr="003F5AE2">
        <w:rPr>
          <w:rFonts w:ascii="Arial" w:hAnsi="Arial" w:cs="Arial"/>
          <w:spacing w:val="-1"/>
          <w:sz w:val="28"/>
          <w:szCs w:val="28"/>
        </w:rPr>
        <w:t xml:space="preserve"> </w:t>
      </w:r>
      <w:r w:rsidRPr="003F5AE2">
        <w:rPr>
          <w:rFonts w:ascii="Arial" w:hAnsi="Arial" w:cs="Arial"/>
          <w:sz w:val="28"/>
          <w:szCs w:val="28"/>
        </w:rPr>
        <w:t>a model for</w:t>
      </w:r>
      <w:r w:rsidRPr="003F5AE2">
        <w:rPr>
          <w:rFonts w:ascii="Arial" w:hAnsi="Arial" w:cs="Arial"/>
          <w:spacing w:val="-1"/>
          <w:sz w:val="28"/>
          <w:szCs w:val="28"/>
        </w:rPr>
        <w:t xml:space="preserve"> </w:t>
      </w:r>
      <w:r w:rsidRPr="003F5AE2">
        <w:rPr>
          <w:rFonts w:ascii="Arial" w:hAnsi="Arial" w:cs="Arial"/>
          <w:sz w:val="28"/>
          <w:szCs w:val="28"/>
        </w:rPr>
        <w:t>harmonious living that the world can learn from.</w:t>
      </w:r>
    </w:p>
    <w:p w14:paraId="3971DFBD" w14:textId="77777777" w:rsidR="008F52C7" w:rsidRPr="003F5AE2" w:rsidRDefault="008F52C7" w:rsidP="003F5AE2">
      <w:pPr>
        <w:pStyle w:val="BodyText"/>
        <w:spacing w:before="85" w:line="360" w:lineRule="auto"/>
        <w:ind w:right="504"/>
        <w:rPr>
          <w:rFonts w:ascii="Arial" w:hAnsi="Arial" w:cs="Arial"/>
          <w:sz w:val="28"/>
          <w:szCs w:val="28"/>
        </w:rPr>
      </w:pPr>
      <w:r w:rsidRPr="003F5AE2">
        <w:rPr>
          <w:rFonts w:ascii="Arial" w:hAnsi="Arial" w:cs="Arial"/>
          <w:sz w:val="28"/>
          <w:szCs w:val="28"/>
        </w:rPr>
        <w:t>Through the lens of Northeast India, we gain a deeper understanding of the interconnectedness of cultures and</w:t>
      </w:r>
      <w:r w:rsidRPr="003F5AE2">
        <w:rPr>
          <w:rFonts w:ascii="Arial" w:hAnsi="Arial" w:cs="Arial"/>
          <w:spacing w:val="40"/>
          <w:sz w:val="28"/>
          <w:szCs w:val="28"/>
        </w:rPr>
        <w:t xml:space="preserve"> </w:t>
      </w:r>
      <w:r w:rsidRPr="003F5AE2">
        <w:rPr>
          <w:rFonts w:ascii="Arial" w:hAnsi="Arial" w:cs="Arial"/>
          <w:sz w:val="28"/>
          <w:szCs w:val="28"/>
        </w:rPr>
        <w:t xml:space="preserve">the importance of preserving our shared heritage. The region's story is one of resilience, adaptability, and unity in diversity. As we reflect on the rich cultural legacy of Northeast India, we </w:t>
      </w:r>
      <w:proofErr w:type="gramStart"/>
      <w:r w:rsidRPr="003F5AE2">
        <w:rPr>
          <w:rFonts w:ascii="Arial" w:hAnsi="Arial" w:cs="Arial"/>
          <w:sz w:val="28"/>
          <w:szCs w:val="28"/>
        </w:rPr>
        <w:t>are reminded</w:t>
      </w:r>
      <w:proofErr w:type="gramEnd"/>
      <w:r w:rsidRPr="003F5AE2">
        <w:rPr>
          <w:rFonts w:ascii="Arial" w:hAnsi="Arial" w:cs="Arial"/>
          <w:sz w:val="28"/>
          <w:szCs w:val="28"/>
        </w:rPr>
        <w:t xml:space="preserve"> of the power of culture to bridge divides, foster understanding, and create a more inclusive and harmonious world.</w:t>
      </w:r>
    </w:p>
    <w:p w14:paraId="60A138CA" w14:textId="77777777" w:rsidR="008F52C7" w:rsidRPr="003F5AE2" w:rsidRDefault="008F52C7" w:rsidP="003F5AE2">
      <w:pPr>
        <w:pStyle w:val="BodyText"/>
        <w:spacing w:line="360" w:lineRule="auto"/>
        <w:jc w:val="left"/>
        <w:rPr>
          <w:rFonts w:ascii="Arial" w:hAnsi="Arial" w:cs="Arial"/>
          <w:sz w:val="28"/>
          <w:szCs w:val="28"/>
        </w:rPr>
      </w:pPr>
    </w:p>
    <w:p w14:paraId="240C8323" w14:textId="77777777" w:rsidR="008F52C7" w:rsidRPr="003F5AE2" w:rsidRDefault="008F52C7" w:rsidP="003F5AE2">
      <w:pPr>
        <w:pStyle w:val="BodyText"/>
        <w:spacing w:before="0" w:line="360" w:lineRule="auto"/>
        <w:ind w:right="503"/>
        <w:rPr>
          <w:rFonts w:ascii="Arial" w:hAnsi="Arial" w:cs="Arial"/>
          <w:sz w:val="28"/>
          <w:szCs w:val="28"/>
        </w:rPr>
      </w:pPr>
      <w:r w:rsidRPr="003F5AE2">
        <w:rPr>
          <w:rFonts w:ascii="Arial" w:hAnsi="Arial" w:cs="Arial"/>
          <w:sz w:val="28"/>
          <w:szCs w:val="28"/>
        </w:rPr>
        <w:t xml:space="preserve">In the ever-evolving narrative of human </w:t>
      </w:r>
      <w:proofErr w:type="spellStart"/>
      <w:r w:rsidRPr="003F5AE2">
        <w:rPr>
          <w:rFonts w:ascii="Arial" w:hAnsi="Arial" w:cs="Arial"/>
          <w:sz w:val="28"/>
          <w:szCs w:val="28"/>
        </w:rPr>
        <w:t>civilisation</w:t>
      </w:r>
      <w:proofErr w:type="spellEnd"/>
      <w:r w:rsidRPr="003F5AE2">
        <w:rPr>
          <w:rFonts w:ascii="Arial" w:hAnsi="Arial" w:cs="Arial"/>
          <w:sz w:val="28"/>
          <w:szCs w:val="28"/>
        </w:rPr>
        <w:t xml:space="preserve">, Northeast India stands as a vibrant chapter, illuminating the path toward a future where cultural diversity </w:t>
      </w:r>
      <w:proofErr w:type="gramStart"/>
      <w:r w:rsidRPr="003F5AE2">
        <w:rPr>
          <w:rFonts w:ascii="Arial" w:hAnsi="Arial" w:cs="Arial"/>
          <w:sz w:val="28"/>
          <w:szCs w:val="28"/>
        </w:rPr>
        <w:t>is celebrated</w:t>
      </w:r>
      <w:proofErr w:type="gramEnd"/>
      <w:r w:rsidRPr="003F5AE2">
        <w:rPr>
          <w:rFonts w:ascii="Arial" w:hAnsi="Arial" w:cs="Arial"/>
          <w:sz w:val="28"/>
          <w:szCs w:val="28"/>
        </w:rPr>
        <w:t xml:space="preserve"> and cherished. The echoes of its traditions and the spirit of its people resonate far beyond its borders, leaving an indelible mark on the tapestry of global culture.</w:t>
      </w:r>
    </w:p>
    <w:p w14:paraId="5DB5BEE6" w14:textId="77777777" w:rsidR="00936894" w:rsidRPr="003F5AE2" w:rsidRDefault="00936894" w:rsidP="003F5AE2">
      <w:pPr>
        <w:pStyle w:val="BodyText"/>
        <w:spacing w:line="360" w:lineRule="auto"/>
        <w:ind w:right="107"/>
        <w:rPr>
          <w:rFonts w:ascii="Arial" w:hAnsi="Arial" w:cs="Arial"/>
          <w:sz w:val="28"/>
          <w:szCs w:val="28"/>
        </w:rPr>
      </w:pPr>
      <w:bookmarkStart w:id="7" w:name="_bookmark15"/>
      <w:bookmarkEnd w:id="7"/>
      <w:r w:rsidRPr="003F5AE2">
        <w:rPr>
          <w:rFonts w:ascii="Arial" w:hAnsi="Arial" w:cs="Arial"/>
          <w:sz w:val="28"/>
          <w:szCs w:val="28"/>
        </w:rPr>
        <w:lastRenderedPageBreak/>
        <w:t>Epilogue</w:t>
      </w:r>
    </w:p>
    <w:p w14:paraId="2069555F" w14:textId="77777777" w:rsidR="00356884" w:rsidRPr="003F5AE2" w:rsidRDefault="00000000" w:rsidP="003F5AE2">
      <w:pPr>
        <w:pStyle w:val="BodyText"/>
        <w:spacing w:before="85" w:line="360" w:lineRule="auto"/>
        <w:ind w:right="504"/>
        <w:rPr>
          <w:rFonts w:ascii="Arial" w:hAnsi="Arial" w:cs="Arial"/>
          <w:sz w:val="28"/>
          <w:szCs w:val="28"/>
        </w:rPr>
      </w:pPr>
      <w:r w:rsidRPr="003F5AE2">
        <w:rPr>
          <w:rFonts w:ascii="Arial" w:hAnsi="Arial" w:cs="Arial"/>
          <w:sz w:val="28"/>
          <w:szCs w:val="28"/>
        </w:rPr>
        <w:t>The intricate interplay between local governance and</w:t>
      </w:r>
      <w:r w:rsidRPr="003F5AE2">
        <w:rPr>
          <w:rFonts w:ascii="Arial" w:hAnsi="Arial" w:cs="Arial"/>
          <w:spacing w:val="40"/>
          <w:sz w:val="28"/>
          <w:szCs w:val="28"/>
        </w:rPr>
        <w:t xml:space="preserve"> </w:t>
      </w:r>
      <w:r w:rsidRPr="003F5AE2">
        <w:rPr>
          <w:rFonts w:ascii="Arial" w:hAnsi="Arial" w:cs="Arial"/>
          <w:sz w:val="28"/>
          <w:szCs w:val="28"/>
        </w:rPr>
        <w:t xml:space="preserve">central policies is </w:t>
      </w:r>
      <w:proofErr w:type="gramStart"/>
      <w:r w:rsidRPr="003F5AE2">
        <w:rPr>
          <w:rFonts w:ascii="Arial" w:hAnsi="Arial" w:cs="Arial"/>
          <w:sz w:val="28"/>
          <w:szCs w:val="28"/>
        </w:rPr>
        <w:t>evident</w:t>
      </w:r>
      <w:proofErr w:type="gramEnd"/>
      <w:r w:rsidRPr="003F5AE2">
        <w:rPr>
          <w:rFonts w:ascii="Arial" w:hAnsi="Arial" w:cs="Arial"/>
          <w:sz w:val="28"/>
          <w:szCs w:val="28"/>
        </w:rPr>
        <w:t xml:space="preserve"> in the documents. They highlight the importance of inclusive development, where the voices of </w:t>
      </w:r>
      <w:r w:rsidR="00D5402D" w:rsidRPr="003F5AE2">
        <w:rPr>
          <w:rFonts w:ascii="Arial" w:hAnsi="Arial" w:cs="Arial"/>
          <w:sz w:val="28"/>
          <w:szCs w:val="28"/>
        </w:rPr>
        <w:t>Indigenous</w:t>
      </w:r>
      <w:r w:rsidRPr="003F5AE2">
        <w:rPr>
          <w:rFonts w:ascii="Arial" w:hAnsi="Arial" w:cs="Arial"/>
          <w:sz w:val="28"/>
          <w:szCs w:val="28"/>
        </w:rPr>
        <w:t xml:space="preserve"> communities </w:t>
      </w:r>
      <w:proofErr w:type="gramStart"/>
      <w:r w:rsidRPr="003F5AE2">
        <w:rPr>
          <w:rFonts w:ascii="Arial" w:hAnsi="Arial" w:cs="Arial"/>
          <w:sz w:val="28"/>
          <w:szCs w:val="28"/>
        </w:rPr>
        <w:t>are not only heard</w:t>
      </w:r>
      <w:proofErr w:type="gramEnd"/>
      <w:r w:rsidRPr="003F5AE2">
        <w:rPr>
          <w:rFonts w:ascii="Arial" w:hAnsi="Arial" w:cs="Arial"/>
          <w:sz w:val="28"/>
          <w:szCs w:val="28"/>
        </w:rPr>
        <w:t xml:space="preserve"> but also play a pivotal role in shaping policy outcomes. This approach is crucial in a region where multiple ethnic groups coexist, each with its own distinct identity and socio-cultural </w:t>
      </w:r>
      <w:r w:rsidRPr="003F5AE2">
        <w:rPr>
          <w:rFonts w:ascii="Arial" w:hAnsi="Arial" w:cs="Arial"/>
          <w:spacing w:val="-2"/>
          <w:sz w:val="28"/>
          <w:szCs w:val="28"/>
        </w:rPr>
        <w:t>practices.</w:t>
      </w:r>
    </w:p>
    <w:p w14:paraId="03FCF2DC" w14:textId="77777777" w:rsidR="00356884" w:rsidRPr="003F5AE2" w:rsidRDefault="00356884" w:rsidP="003F5AE2">
      <w:pPr>
        <w:pStyle w:val="BodyText"/>
        <w:spacing w:line="360" w:lineRule="auto"/>
        <w:jc w:val="left"/>
        <w:rPr>
          <w:rFonts w:ascii="Arial" w:hAnsi="Arial" w:cs="Arial"/>
          <w:sz w:val="28"/>
          <w:szCs w:val="28"/>
        </w:rPr>
      </w:pPr>
    </w:p>
    <w:p w14:paraId="19FD9121" w14:textId="77777777" w:rsidR="00356884" w:rsidRPr="003F5AE2" w:rsidRDefault="00000000" w:rsidP="003F5AE2">
      <w:pPr>
        <w:pStyle w:val="BodyText"/>
        <w:spacing w:before="0" w:line="360" w:lineRule="auto"/>
        <w:ind w:left="110" w:right="503"/>
        <w:rPr>
          <w:rFonts w:ascii="Arial" w:hAnsi="Arial" w:cs="Arial"/>
          <w:sz w:val="28"/>
          <w:szCs w:val="28"/>
        </w:rPr>
      </w:pPr>
      <w:r w:rsidRPr="003F5AE2">
        <w:rPr>
          <w:rFonts w:ascii="Arial" w:hAnsi="Arial" w:cs="Arial"/>
          <w:sz w:val="28"/>
          <w:szCs w:val="28"/>
        </w:rPr>
        <w:t xml:space="preserve">Educational policies take </w:t>
      </w:r>
      <w:r w:rsidR="00AE7CB0" w:rsidRPr="003F5AE2">
        <w:rPr>
          <w:rFonts w:ascii="Arial" w:hAnsi="Arial" w:cs="Arial"/>
          <w:sz w:val="28"/>
          <w:szCs w:val="28"/>
        </w:rPr>
        <w:t>centre</w:t>
      </w:r>
      <w:r w:rsidRPr="003F5AE2">
        <w:rPr>
          <w:rFonts w:ascii="Arial" w:hAnsi="Arial" w:cs="Arial"/>
          <w:sz w:val="28"/>
          <w:szCs w:val="28"/>
        </w:rPr>
        <w:t xml:space="preserve"> stage, </w:t>
      </w:r>
      <w:proofErr w:type="spellStart"/>
      <w:r w:rsidR="00AE7CB0" w:rsidRPr="003F5AE2">
        <w:rPr>
          <w:rFonts w:ascii="Arial" w:hAnsi="Arial" w:cs="Arial"/>
          <w:sz w:val="28"/>
          <w:szCs w:val="28"/>
        </w:rPr>
        <w:t>recognising</w:t>
      </w:r>
      <w:proofErr w:type="spellEnd"/>
      <w:r w:rsidRPr="003F5AE2">
        <w:rPr>
          <w:rFonts w:ascii="Arial" w:hAnsi="Arial" w:cs="Arial"/>
          <w:sz w:val="28"/>
          <w:szCs w:val="28"/>
        </w:rPr>
        <w:t xml:space="preserve"> the need to provide quality education while respecting local</w:t>
      </w:r>
      <w:r w:rsidRPr="003F5AE2">
        <w:rPr>
          <w:rFonts w:ascii="Arial" w:hAnsi="Arial" w:cs="Arial"/>
          <w:spacing w:val="40"/>
          <w:sz w:val="28"/>
          <w:szCs w:val="28"/>
        </w:rPr>
        <w:t xml:space="preserve"> </w:t>
      </w:r>
      <w:r w:rsidRPr="003F5AE2">
        <w:rPr>
          <w:rFonts w:ascii="Arial" w:hAnsi="Arial" w:cs="Arial"/>
          <w:sz w:val="28"/>
          <w:szCs w:val="28"/>
        </w:rPr>
        <w:t xml:space="preserve">languages and traditions. The documents emphasize bilingual and multilingual education systems that aim to preserve </w:t>
      </w:r>
      <w:r w:rsidR="00D5402D" w:rsidRPr="003F5AE2">
        <w:rPr>
          <w:rFonts w:ascii="Arial" w:hAnsi="Arial" w:cs="Arial"/>
          <w:sz w:val="28"/>
          <w:szCs w:val="28"/>
        </w:rPr>
        <w:t>Indigenous</w:t>
      </w:r>
      <w:r w:rsidRPr="003F5AE2">
        <w:rPr>
          <w:rFonts w:ascii="Arial" w:hAnsi="Arial" w:cs="Arial"/>
          <w:sz w:val="28"/>
          <w:szCs w:val="28"/>
        </w:rPr>
        <w:t xml:space="preserve"> languages, which are often at risk of extinction. This dual approach not only aids in better comprehension and retention among students but also instills a sense of pride and continuity in their cultural </w:t>
      </w:r>
      <w:r w:rsidRPr="003F5AE2">
        <w:rPr>
          <w:rFonts w:ascii="Arial" w:hAnsi="Arial" w:cs="Arial"/>
          <w:spacing w:val="-2"/>
          <w:sz w:val="28"/>
          <w:szCs w:val="28"/>
        </w:rPr>
        <w:t>heritage.</w:t>
      </w:r>
    </w:p>
    <w:p w14:paraId="2FB56319" w14:textId="77777777" w:rsidR="00356884" w:rsidRPr="003F5AE2" w:rsidRDefault="00356884" w:rsidP="003F5AE2">
      <w:pPr>
        <w:pStyle w:val="BodyText"/>
        <w:spacing w:line="360" w:lineRule="auto"/>
        <w:jc w:val="left"/>
        <w:rPr>
          <w:rFonts w:ascii="Arial" w:hAnsi="Arial" w:cs="Arial"/>
          <w:sz w:val="28"/>
          <w:szCs w:val="28"/>
        </w:rPr>
      </w:pPr>
    </w:p>
    <w:p w14:paraId="5CA79431" w14:textId="77777777" w:rsidR="00356884" w:rsidRPr="003F5AE2" w:rsidRDefault="00000000" w:rsidP="003F5AE2">
      <w:pPr>
        <w:pStyle w:val="BodyText"/>
        <w:spacing w:before="1" w:line="360" w:lineRule="auto"/>
        <w:ind w:left="110" w:right="504"/>
        <w:rPr>
          <w:rFonts w:ascii="Arial" w:hAnsi="Arial" w:cs="Arial"/>
          <w:sz w:val="28"/>
          <w:szCs w:val="28"/>
        </w:rPr>
      </w:pPr>
      <w:r w:rsidRPr="003F5AE2">
        <w:rPr>
          <w:rFonts w:ascii="Arial" w:hAnsi="Arial" w:cs="Arial"/>
          <w:sz w:val="28"/>
          <w:szCs w:val="28"/>
        </w:rPr>
        <w:t xml:space="preserve">Economic policies focus on sustainable development, </w:t>
      </w:r>
      <w:proofErr w:type="gramStart"/>
      <w:r w:rsidRPr="003F5AE2">
        <w:rPr>
          <w:rFonts w:ascii="Arial" w:hAnsi="Arial" w:cs="Arial"/>
          <w:sz w:val="28"/>
          <w:szCs w:val="28"/>
        </w:rPr>
        <w:t>leveraging</w:t>
      </w:r>
      <w:proofErr w:type="gramEnd"/>
      <w:r w:rsidRPr="003F5AE2">
        <w:rPr>
          <w:rFonts w:ascii="Arial" w:hAnsi="Arial" w:cs="Arial"/>
          <w:sz w:val="28"/>
          <w:szCs w:val="28"/>
        </w:rPr>
        <w:t xml:space="preserve"> the region's natural resources without depleting them. The emphasis is on promoting eco-friendly</w:t>
      </w:r>
      <w:r w:rsidRPr="003F5AE2">
        <w:rPr>
          <w:rFonts w:ascii="Arial" w:hAnsi="Arial" w:cs="Arial"/>
          <w:spacing w:val="40"/>
          <w:sz w:val="28"/>
          <w:szCs w:val="28"/>
        </w:rPr>
        <w:t xml:space="preserve"> </w:t>
      </w:r>
      <w:r w:rsidRPr="003F5AE2">
        <w:rPr>
          <w:rFonts w:ascii="Arial" w:hAnsi="Arial" w:cs="Arial"/>
          <w:sz w:val="28"/>
          <w:szCs w:val="28"/>
        </w:rPr>
        <w:t>industries, such as handloom and handicrafts, which are deeply rooted in the cultural ethos of the region. Policies advocate</w:t>
      </w:r>
      <w:r w:rsidRPr="003F5AE2">
        <w:rPr>
          <w:rFonts w:ascii="Arial" w:hAnsi="Arial" w:cs="Arial"/>
          <w:spacing w:val="32"/>
          <w:sz w:val="28"/>
          <w:szCs w:val="28"/>
        </w:rPr>
        <w:t xml:space="preserve"> </w:t>
      </w:r>
      <w:r w:rsidRPr="003F5AE2">
        <w:rPr>
          <w:rFonts w:ascii="Arial" w:hAnsi="Arial" w:cs="Arial"/>
          <w:sz w:val="28"/>
          <w:szCs w:val="28"/>
        </w:rPr>
        <w:t>for</w:t>
      </w:r>
      <w:r w:rsidRPr="003F5AE2">
        <w:rPr>
          <w:rFonts w:ascii="Arial" w:hAnsi="Arial" w:cs="Arial"/>
          <w:spacing w:val="33"/>
          <w:sz w:val="28"/>
          <w:szCs w:val="28"/>
        </w:rPr>
        <w:t xml:space="preserve"> </w:t>
      </w:r>
      <w:r w:rsidRPr="003F5AE2">
        <w:rPr>
          <w:rFonts w:ascii="Arial" w:hAnsi="Arial" w:cs="Arial"/>
          <w:sz w:val="28"/>
          <w:szCs w:val="28"/>
        </w:rPr>
        <w:t>the</w:t>
      </w:r>
      <w:r w:rsidRPr="003F5AE2">
        <w:rPr>
          <w:rFonts w:ascii="Arial" w:hAnsi="Arial" w:cs="Arial"/>
          <w:spacing w:val="33"/>
          <w:sz w:val="28"/>
          <w:szCs w:val="28"/>
        </w:rPr>
        <w:t xml:space="preserve"> </w:t>
      </w:r>
      <w:r w:rsidRPr="003F5AE2">
        <w:rPr>
          <w:rFonts w:ascii="Arial" w:hAnsi="Arial" w:cs="Arial"/>
          <w:sz w:val="28"/>
          <w:szCs w:val="28"/>
        </w:rPr>
        <w:t>creation</w:t>
      </w:r>
      <w:r w:rsidRPr="003F5AE2">
        <w:rPr>
          <w:rFonts w:ascii="Arial" w:hAnsi="Arial" w:cs="Arial"/>
          <w:spacing w:val="33"/>
          <w:sz w:val="28"/>
          <w:szCs w:val="28"/>
        </w:rPr>
        <w:t xml:space="preserve"> </w:t>
      </w:r>
      <w:r w:rsidRPr="003F5AE2">
        <w:rPr>
          <w:rFonts w:ascii="Arial" w:hAnsi="Arial" w:cs="Arial"/>
          <w:sz w:val="28"/>
          <w:szCs w:val="28"/>
        </w:rPr>
        <w:t>of</w:t>
      </w:r>
      <w:r w:rsidRPr="003F5AE2">
        <w:rPr>
          <w:rFonts w:ascii="Arial" w:hAnsi="Arial" w:cs="Arial"/>
          <w:spacing w:val="33"/>
          <w:sz w:val="28"/>
          <w:szCs w:val="28"/>
        </w:rPr>
        <w:t xml:space="preserve"> </w:t>
      </w:r>
      <w:r w:rsidRPr="003F5AE2">
        <w:rPr>
          <w:rFonts w:ascii="Arial" w:hAnsi="Arial" w:cs="Arial"/>
          <w:sz w:val="28"/>
          <w:szCs w:val="28"/>
        </w:rPr>
        <w:t>market</w:t>
      </w:r>
      <w:r w:rsidRPr="003F5AE2">
        <w:rPr>
          <w:rFonts w:ascii="Arial" w:hAnsi="Arial" w:cs="Arial"/>
          <w:spacing w:val="32"/>
          <w:sz w:val="28"/>
          <w:szCs w:val="28"/>
        </w:rPr>
        <w:t xml:space="preserve"> </w:t>
      </w:r>
      <w:r w:rsidRPr="003F5AE2">
        <w:rPr>
          <w:rFonts w:ascii="Arial" w:hAnsi="Arial" w:cs="Arial"/>
          <w:sz w:val="28"/>
          <w:szCs w:val="28"/>
        </w:rPr>
        <w:t>linkages</w:t>
      </w:r>
      <w:r w:rsidRPr="003F5AE2">
        <w:rPr>
          <w:rFonts w:ascii="Arial" w:hAnsi="Arial" w:cs="Arial"/>
          <w:spacing w:val="34"/>
          <w:sz w:val="28"/>
          <w:szCs w:val="28"/>
        </w:rPr>
        <w:t xml:space="preserve"> </w:t>
      </w:r>
      <w:r w:rsidRPr="003F5AE2">
        <w:rPr>
          <w:rFonts w:ascii="Arial" w:hAnsi="Arial" w:cs="Arial"/>
          <w:sz w:val="28"/>
          <w:szCs w:val="28"/>
        </w:rPr>
        <w:t>and</w:t>
      </w:r>
      <w:r w:rsidRPr="003F5AE2">
        <w:rPr>
          <w:rFonts w:ascii="Arial" w:hAnsi="Arial" w:cs="Arial"/>
          <w:spacing w:val="33"/>
          <w:sz w:val="28"/>
          <w:szCs w:val="28"/>
        </w:rPr>
        <w:t xml:space="preserve"> </w:t>
      </w:r>
      <w:r w:rsidRPr="003F5AE2">
        <w:rPr>
          <w:rFonts w:ascii="Arial" w:hAnsi="Arial" w:cs="Arial"/>
          <w:spacing w:val="-2"/>
          <w:sz w:val="28"/>
          <w:szCs w:val="28"/>
        </w:rPr>
        <w:t>provide</w:t>
      </w:r>
      <w:r w:rsidR="00AE7CB0" w:rsidRPr="003F5AE2">
        <w:rPr>
          <w:rFonts w:ascii="Arial" w:hAnsi="Arial" w:cs="Arial"/>
          <w:sz w:val="28"/>
          <w:szCs w:val="28"/>
        </w:rPr>
        <w:t xml:space="preserve"> </w:t>
      </w:r>
      <w:r w:rsidRPr="003F5AE2">
        <w:rPr>
          <w:rFonts w:ascii="Arial" w:hAnsi="Arial" w:cs="Arial"/>
          <w:sz w:val="28"/>
          <w:szCs w:val="28"/>
        </w:rPr>
        <w:t>support for local artisans, ensuring that traditional crafts thrive in a modern economy.</w:t>
      </w:r>
    </w:p>
    <w:p w14:paraId="23ECFB09" w14:textId="77777777" w:rsidR="00356884" w:rsidRPr="003F5AE2" w:rsidRDefault="00356884" w:rsidP="003F5AE2">
      <w:pPr>
        <w:pStyle w:val="BodyText"/>
        <w:spacing w:line="360" w:lineRule="auto"/>
        <w:jc w:val="left"/>
        <w:rPr>
          <w:rFonts w:ascii="Arial" w:hAnsi="Arial" w:cs="Arial"/>
          <w:sz w:val="28"/>
          <w:szCs w:val="28"/>
        </w:rPr>
      </w:pPr>
    </w:p>
    <w:p w14:paraId="55675CF0" w14:textId="77777777" w:rsidR="00356884" w:rsidRPr="003F5AE2" w:rsidRDefault="00000000" w:rsidP="003F5AE2">
      <w:pPr>
        <w:pStyle w:val="BodyText"/>
        <w:spacing w:before="0" w:line="360" w:lineRule="auto"/>
        <w:ind w:right="106"/>
        <w:rPr>
          <w:rFonts w:ascii="Arial" w:hAnsi="Arial" w:cs="Arial"/>
          <w:sz w:val="28"/>
          <w:szCs w:val="28"/>
        </w:rPr>
      </w:pPr>
      <w:r w:rsidRPr="003F5AE2">
        <w:rPr>
          <w:rFonts w:ascii="Arial" w:hAnsi="Arial" w:cs="Arial"/>
          <w:sz w:val="28"/>
          <w:szCs w:val="28"/>
        </w:rPr>
        <w:t>Infrastructure development is another critical area</w:t>
      </w:r>
      <w:r w:rsidRPr="003F5AE2">
        <w:rPr>
          <w:rFonts w:ascii="Arial" w:hAnsi="Arial" w:cs="Arial"/>
          <w:spacing w:val="40"/>
          <w:sz w:val="28"/>
          <w:szCs w:val="28"/>
        </w:rPr>
        <w:t xml:space="preserve"> </w:t>
      </w:r>
      <w:r w:rsidRPr="003F5AE2">
        <w:rPr>
          <w:rFonts w:ascii="Arial" w:hAnsi="Arial" w:cs="Arial"/>
          <w:sz w:val="28"/>
          <w:szCs w:val="28"/>
        </w:rPr>
        <w:t xml:space="preserve">addressed in the policy documents. The challenging terrain of </w:t>
      </w:r>
      <w:r w:rsidR="00F61270" w:rsidRPr="003F5AE2">
        <w:rPr>
          <w:rFonts w:ascii="Arial" w:hAnsi="Arial" w:cs="Arial"/>
          <w:sz w:val="28"/>
          <w:szCs w:val="28"/>
        </w:rPr>
        <w:t>Northeast</w:t>
      </w:r>
      <w:r w:rsidRPr="003F5AE2">
        <w:rPr>
          <w:rFonts w:ascii="Arial" w:hAnsi="Arial" w:cs="Arial"/>
          <w:sz w:val="28"/>
          <w:szCs w:val="28"/>
        </w:rPr>
        <w:t xml:space="preserve"> India </w:t>
      </w:r>
      <w:proofErr w:type="gramStart"/>
      <w:r w:rsidRPr="003F5AE2">
        <w:rPr>
          <w:rFonts w:ascii="Arial" w:hAnsi="Arial" w:cs="Arial"/>
          <w:sz w:val="28"/>
          <w:szCs w:val="28"/>
        </w:rPr>
        <w:t>necessitates</w:t>
      </w:r>
      <w:proofErr w:type="gramEnd"/>
      <w:r w:rsidRPr="003F5AE2">
        <w:rPr>
          <w:rFonts w:ascii="Arial" w:hAnsi="Arial" w:cs="Arial"/>
          <w:sz w:val="28"/>
          <w:szCs w:val="28"/>
        </w:rPr>
        <w:t xml:space="preserve"> innovative solutions for connectivity and transportation. Policies outline plans for building robust road and rail networks while ensuring minimal environmental impact. Special attention </w:t>
      </w:r>
      <w:proofErr w:type="gramStart"/>
      <w:r w:rsidRPr="003F5AE2">
        <w:rPr>
          <w:rFonts w:ascii="Arial" w:hAnsi="Arial" w:cs="Arial"/>
          <w:sz w:val="28"/>
          <w:szCs w:val="28"/>
        </w:rPr>
        <w:t>is given</w:t>
      </w:r>
      <w:proofErr w:type="gramEnd"/>
      <w:r w:rsidRPr="003F5AE2">
        <w:rPr>
          <w:rFonts w:ascii="Arial" w:hAnsi="Arial" w:cs="Arial"/>
          <w:sz w:val="28"/>
          <w:szCs w:val="28"/>
        </w:rPr>
        <w:t xml:space="preserve"> to developing infrastructure that supports tourism, a sector with</w:t>
      </w:r>
      <w:r w:rsidRPr="003F5AE2">
        <w:rPr>
          <w:rFonts w:ascii="Arial" w:hAnsi="Arial" w:cs="Arial"/>
          <w:spacing w:val="-3"/>
          <w:sz w:val="28"/>
          <w:szCs w:val="28"/>
        </w:rPr>
        <w:t xml:space="preserve"> </w:t>
      </w:r>
      <w:r w:rsidRPr="003F5AE2">
        <w:rPr>
          <w:rFonts w:ascii="Arial" w:hAnsi="Arial" w:cs="Arial"/>
          <w:sz w:val="28"/>
          <w:szCs w:val="28"/>
        </w:rPr>
        <w:t>immense</w:t>
      </w:r>
      <w:r w:rsidRPr="003F5AE2">
        <w:rPr>
          <w:rFonts w:ascii="Arial" w:hAnsi="Arial" w:cs="Arial"/>
          <w:spacing w:val="-4"/>
          <w:sz w:val="28"/>
          <w:szCs w:val="28"/>
        </w:rPr>
        <w:t xml:space="preserve"> </w:t>
      </w:r>
      <w:r w:rsidRPr="003F5AE2">
        <w:rPr>
          <w:rFonts w:ascii="Arial" w:hAnsi="Arial" w:cs="Arial"/>
          <w:sz w:val="28"/>
          <w:szCs w:val="28"/>
        </w:rPr>
        <w:t>potential</w:t>
      </w:r>
      <w:r w:rsidRPr="003F5AE2">
        <w:rPr>
          <w:rFonts w:ascii="Arial" w:hAnsi="Arial" w:cs="Arial"/>
          <w:spacing w:val="-3"/>
          <w:sz w:val="28"/>
          <w:szCs w:val="28"/>
        </w:rPr>
        <w:t xml:space="preserve"> </w:t>
      </w:r>
      <w:r w:rsidRPr="003F5AE2">
        <w:rPr>
          <w:rFonts w:ascii="Arial" w:hAnsi="Arial" w:cs="Arial"/>
          <w:sz w:val="28"/>
          <w:szCs w:val="28"/>
        </w:rPr>
        <w:t>given</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region's</w:t>
      </w:r>
      <w:r w:rsidRPr="003F5AE2">
        <w:rPr>
          <w:rFonts w:ascii="Arial" w:hAnsi="Arial" w:cs="Arial"/>
          <w:spacing w:val="-4"/>
          <w:sz w:val="28"/>
          <w:szCs w:val="28"/>
        </w:rPr>
        <w:t xml:space="preserve"> </w:t>
      </w:r>
      <w:r w:rsidRPr="003F5AE2">
        <w:rPr>
          <w:rFonts w:ascii="Arial" w:hAnsi="Arial" w:cs="Arial"/>
          <w:sz w:val="28"/>
          <w:szCs w:val="28"/>
        </w:rPr>
        <w:t>scenic</w:t>
      </w:r>
      <w:r w:rsidRPr="003F5AE2">
        <w:rPr>
          <w:rFonts w:ascii="Arial" w:hAnsi="Arial" w:cs="Arial"/>
          <w:spacing w:val="-4"/>
          <w:sz w:val="28"/>
          <w:szCs w:val="28"/>
        </w:rPr>
        <w:t xml:space="preserve"> </w:t>
      </w:r>
      <w:r w:rsidRPr="003F5AE2">
        <w:rPr>
          <w:rFonts w:ascii="Arial" w:hAnsi="Arial" w:cs="Arial"/>
          <w:sz w:val="28"/>
          <w:szCs w:val="28"/>
        </w:rPr>
        <w:t>beauty</w:t>
      </w:r>
      <w:r w:rsidRPr="003F5AE2">
        <w:rPr>
          <w:rFonts w:ascii="Arial" w:hAnsi="Arial" w:cs="Arial"/>
          <w:spacing w:val="-3"/>
          <w:sz w:val="28"/>
          <w:szCs w:val="28"/>
        </w:rPr>
        <w:t xml:space="preserve"> </w:t>
      </w:r>
      <w:r w:rsidRPr="003F5AE2">
        <w:rPr>
          <w:rFonts w:ascii="Arial" w:hAnsi="Arial" w:cs="Arial"/>
          <w:sz w:val="28"/>
          <w:szCs w:val="28"/>
        </w:rPr>
        <w:t>and cultural richness.</w:t>
      </w:r>
    </w:p>
    <w:p w14:paraId="796546C4" w14:textId="77777777" w:rsidR="00356884" w:rsidRPr="003F5AE2" w:rsidRDefault="00356884" w:rsidP="003F5AE2">
      <w:pPr>
        <w:pStyle w:val="BodyText"/>
        <w:spacing w:line="360" w:lineRule="auto"/>
        <w:jc w:val="left"/>
        <w:rPr>
          <w:rFonts w:ascii="Arial" w:hAnsi="Arial" w:cs="Arial"/>
          <w:sz w:val="28"/>
          <w:szCs w:val="28"/>
        </w:rPr>
      </w:pPr>
    </w:p>
    <w:p w14:paraId="3D58B667" w14:textId="77777777" w:rsidR="00356884" w:rsidRPr="003F5AE2" w:rsidRDefault="00000000" w:rsidP="003F5AE2">
      <w:pPr>
        <w:pStyle w:val="BodyText"/>
        <w:spacing w:before="1" w:line="360" w:lineRule="auto"/>
        <w:ind w:right="107"/>
        <w:rPr>
          <w:rFonts w:ascii="Arial" w:hAnsi="Arial" w:cs="Arial"/>
          <w:sz w:val="28"/>
          <w:szCs w:val="28"/>
        </w:rPr>
      </w:pPr>
      <w:r w:rsidRPr="003F5AE2">
        <w:rPr>
          <w:rFonts w:ascii="Arial" w:hAnsi="Arial" w:cs="Arial"/>
          <w:sz w:val="28"/>
          <w:szCs w:val="28"/>
        </w:rPr>
        <w:t xml:space="preserve">Healthcare policies </w:t>
      </w:r>
      <w:proofErr w:type="gramStart"/>
      <w:r w:rsidRPr="003F5AE2">
        <w:rPr>
          <w:rFonts w:ascii="Arial" w:hAnsi="Arial" w:cs="Arial"/>
          <w:sz w:val="28"/>
          <w:szCs w:val="28"/>
        </w:rPr>
        <w:t>are tailored</w:t>
      </w:r>
      <w:proofErr w:type="gramEnd"/>
      <w:r w:rsidRPr="003F5AE2">
        <w:rPr>
          <w:rFonts w:ascii="Arial" w:hAnsi="Arial" w:cs="Arial"/>
          <w:sz w:val="28"/>
          <w:szCs w:val="28"/>
        </w:rPr>
        <w:t xml:space="preserve"> to meet the unique needs of the</w:t>
      </w:r>
      <w:r w:rsidRPr="003F5AE2">
        <w:rPr>
          <w:rFonts w:ascii="Arial" w:hAnsi="Arial" w:cs="Arial"/>
          <w:spacing w:val="-5"/>
          <w:sz w:val="28"/>
          <w:szCs w:val="28"/>
        </w:rPr>
        <w:t xml:space="preserve"> </w:t>
      </w:r>
      <w:r w:rsidRPr="003F5AE2">
        <w:rPr>
          <w:rFonts w:ascii="Arial" w:hAnsi="Arial" w:cs="Arial"/>
          <w:sz w:val="28"/>
          <w:szCs w:val="28"/>
        </w:rPr>
        <w:t>region.</w:t>
      </w:r>
      <w:r w:rsidRPr="003F5AE2">
        <w:rPr>
          <w:rFonts w:ascii="Arial" w:hAnsi="Arial" w:cs="Arial"/>
          <w:spacing w:val="-5"/>
          <w:sz w:val="28"/>
          <w:szCs w:val="28"/>
        </w:rPr>
        <w:t xml:space="preserve"> </w:t>
      </w:r>
      <w:r w:rsidRPr="003F5AE2">
        <w:rPr>
          <w:rFonts w:ascii="Arial" w:hAnsi="Arial" w:cs="Arial"/>
          <w:sz w:val="28"/>
          <w:szCs w:val="28"/>
        </w:rPr>
        <w:t>Documents</w:t>
      </w:r>
      <w:r w:rsidRPr="003F5AE2">
        <w:rPr>
          <w:rFonts w:ascii="Arial" w:hAnsi="Arial" w:cs="Arial"/>
          <w:spacing w:val="-5"/>
          <w:sz w:val="28"/>
          <w:szCs w:val="28"/>
        </w:rPr>
        <w:t xml:space="preserve"> </w:t>
      </w:r>
      <w:r w:rsidRPr="003F5AE2">
        <w:rPr>
          <w:rFonts w:ascii="Arial" w:hAnsi="Arial" w:cs="Arial"/>
          <w:sz w:val="28"/>
          <w:szCs w:val="28"/>
        </w:rPr>
        <w:lastRenderedPageBreak/>
        <w:t>highlight</w:t>
      </w:r>
      <w:r w:rsidRPr="003F5AE2">
        <w:rPr>
          <w:rFonts w:ascii="Arial" w:hAnsi="Arial" w:cs="Arial"/>
          <w:spacing w:val="-5"/>
          <w:sz w:val="28"/>
          <w:szCs w:val="28"/>
        </w:rPr>
        <w:t xml:space="preserve"> </w:t>
      </w:r>
      <w:r w:rsidRPr="003F5AE2">
        <w:rPr>
          <w:rFonts w:ascii="Arial" w:hAnsi="Arial" w:cs="Arial"/>
          <w:sz w:val="28"/>
          <w:szCs w:val="28"/>
        </w:rPr>
        <w:t>the</w:t>
      </w:r>
      <w:r w:rsidRPr="003F5AE2">
        <w:rPr>
          <w:rFonts w:ascii="Arial" w:hAnsi="Arial" w:cs="Arial"/>
          <w:spacing w:val="-5"/>
          <w:sz w:val="28"/>
          <w:szCs w:val="28"/>
        </w:rPr>
        <w:t xml:space="preserve"> </w:t>
      </w:r>
      <w:r w:rsidRPr="003F5AE2">
        <w:rPr>
          <w:rFonts w:ascii="Arial" w:hAnsi="Arial" w:cs="Arial"/>
          <w:sz w:val="28"/>
          <w:szCs w:val="28"/>
        </w:rPr>
        <w:t>importance</w:t>
      </w:r>
      <w:r w:rsidRPr="003F5AE2">
        <w:rPr>
          <w:rFonts w:ascii="Arial" w:hAnsi="Arial" w:cs="Arial"/>
          <w:spacing w:val="-5"/>
          <w:sz w:val="28"/>
          <w:szCs w:val="28"/>
        </w:rPr>
        <w:t xml:space="preserve"> </w:t>
      </w:r>
      <w:r w:rsidRPr="003F5AE2">
        <w:rPr>
          <w:rFonts w:ascii="Arial" w:hAnsi="Arial" w:cs="Arial"/>
          <w:sz w:val="28"/>
          <w:szCs w:val="28"/>
        </w:rPr>
        <w:t>of</w:t>
      </w:r>
      <w:r w:rsidRPr="003F5AE2">
        <w:rPr>
          <w:rFonts w:ascii="Arial" w:hAnsi="Arial" w:cs="Arial"/>
          <w:spacing w:val="-5"/>
          <w:sz w:val="28"/>
          <w:szCs w:val="28"/>
        </w:rPr>
        <w:t xml:space="preserve"> </w:t>
      </w:r>
      <w:r w:rsidRPr="003F5AE2">
        <w:rPr>
          <w:rFonts w:ascii="Arial" w:hAnsi="Arial" w:cs="Arial"/>
          <w:sz w:val="28"/>
          <w:szCs w:val="28"/>
        </w:rPr>
        <w:t>building healthcare facilities in remote areas and training local healthcare providers who understand the specific health issues faced by different communities. There is a strong focus on integrating traditional medicine with modern healthcare practices, acknowledging the efficacy and</w:t>
      </w:r>
      <w:r w:rsidRPr="003F5AE2">
        <w:rPr>
          <w:rFonts w:ascii="Arial" w:hAnsi="Arial" w:cs="Arial"/>
          <w:spacing w:val="40"/>
          <w:sz w:val="28"/>
          <w:szCs w:val="28"/>
        </w:rPr>
        <w:t xml:space="preserve"> </w:t>
      </w:r>
      <w:r w:rsidRPr="003F5AE2">
        <w:rPr>
          <w:rFonts w:ascii="Arial" w:hAnsi="Arial" w:cs="Arial"/>
          <w:sz w:val="28"/>
          <w:szCs w:val="28"/>
        </w:rPr>
        <w:t xml:space="preserve">cultural relevance of </w:t>
      </w:r>
      <w:r w:rsidR="00D5402D" w:rsidRPr="003F5AE2">
        <w:rPr>
          <w:rFonts w:ascii="Arial" w:hAnsi="Arial" w:cs="Arial"/>
          <w:sz w:val="28"/>
          <w:szCs w:val="28"/>
        </w:rPr>
        <w:t>Indigenous</w:t>
      </w:r>
      <w:r w:rsidRPr="003F5AE2">
        <w:rPr>
          <w:rFonts w:ascii="Arial" w:hAnsi="Arial" w:cs="Arial"/>
          <w:sz w:val="28"/>
          <w:szCs w:val="28"/>
        </w:rPr>
        <w:t xml:space="preserve"> medical knowledge.</w:t>
      </w:r>
    </w:p>
    <w:p w14:paraId="0F5A6829" w14:textId="77777777" w:rsidR="00356884" w:rsidRPr="003F5AE2" w:rsidRDefault="00356884" w:rsidP="003F5AE2">
      <w:pPr>
        <w:pStyle w:val="BodyText"/>
        <w:spacing w:line="360" w:lineRule="auto"/>
        <w:jc w:val="left"/>
        <w:rPr>
          <w:rFonts w:ascii="Arial" w:hAnsi="Arial" w:cs="Arial"/>
          <w:sz w:val="28"/>
          <w:szCs w:val="28"/>
        </w:rPr>
      </w:pPr>
    </w:p>
    <w:p w14:paraId="1A5A9F19" w14:textId="77777777" w:rsidR="00356884" w:rsidRPr="003F5AE2" w:rsidRDefault="00000000" w:rsidP="003F5AE2">
      <w:pPr>
        <w:pStyle w:val="BodyText"/>
        <w:spacing w:before="0" w:line="360" w:lineRule="auto"/>
        <w:ind w:right="109"/>
        <w:rPr>
          <w:rFonts w:ascii="Arial" w:hAnsi="Arial" w:cs="Arial"/>
          <w:sz w:val="28"/>
          <w:szCs w:val="28"/>
        </w:rPr>
      </w:pPr>
      <w:r w:rsidRPr="003F5AE2">
        <w:rPr>
          <w:rFonts w:ascii="Arial" w:hAnsi="Arial" w:cs="Arial"/>
          <w:sz w:val="28"/>
          <w:szCs w:val="28"/>
        </w:rPr>
        <w:t>Cultural preservation is a recurring theme across all policy documents. Initiatives aimed at documenting and promoting</w:t>
      </w:r>
      <w:r w:rsidRPr="003F5AE2">
        <w:rPr>
          <w:rFonts w:ascii="Arial" w:hAnsi="Arial" w:cs="Arial"/>
          <w:spacing w:val="8"/>
          <w:sz w:val="28"/>
          <w:szCs w:val="28"/>
        </w:rPr>
        <w:t xml:space="preserve"> </w:t>
      </w:r>
      <w:r w:rsidRPr="003F5AE2">
        <w:rPr>
          <w:rFonts w:ascii="Arial" w:hAnsi="Arial" w:cs="Arial"/>
          <w:sz w:val="28"/>
          <w:szCs w:val="28"/>
        </w:rPr>
        <w:t>traditional</w:t>
      </w:r>
      <w:r w:rsidRPr="003F5AE2">
        <w:rPr>
          <w:rFonts w:ascii="Arial" w:hAnsi="Arial" w:cs="Arial"/>
          <w:spacing w:val="9"/>
          <w:sz w:val="28"/>
          <w:szCs w:val="28"/>
        </w:rPr>
        <w:t xml:space="preserve"> </w:t>
      </w:r>
      <w:r w:rsidRPr="003F5AE2">
        <w:rPr>
          <w:rFonts w:ascii="Arial" w:hAnsi="Arial" w:cs="Arial"/>
          <w:sz w:val="28"/>
          <w:szCs w:val="28"/>
        </w:rPr>
        <w:t>art</w:t>
      </w:r>
      <w:r w:rsidRPr="003F5AE2">
        <w:rPr>
          <w:rFonts w:ascii="Arial" w:hAnsi="Arial" w:cs="Arial"/>
          <w:spacing w:val="9"/>
          <w:sz w:val="28"/>
          <w:szCs w:val="28"/>
        </w:rPr>
        <w:t xml:space="preserve"> </w:t>
      </w:r>
      <w:r w:rsidRPr="003F5AE2">
        <w:rPr>
          <w:rFonts w:ascii="Arial" w:hAnsi="Arial" w:cs="Arial"/>
          <w:sz w:val="28"/>
          <w:szCs w:val="28"/>
        </w:rPr>
        <w:t>forms,</w:t>
      </w:r>
      <w:r w:rsidRPr="003F5AE2">
        <w:rPr>
          <w:rFonts w:ascii="Arial" w:hAnsi="Arial" w:cs="Arial"/>
          <w:spacing w:val="9"/>
          <w:sz w:val="28"/>
          <w:szCs w:val="28"/>
        </w:rPr>
        <w:t xml:space="preserve"> </w:t>
      </w:r>
      <w:r w:rsidRPr="003F5AE2">
        <w:rPr>
          <w:rFonts w:ascii="Arial" w:hAnsi="Arial" w:cs="Arial"/>
          <w:sz w:val="28"/>
          <w:szCs w:val="28"/>
        </w:rPr>
        <w:t>music,</w:t>
      </w:r>
      <w:r w:rsidRPr="003F5AE2">
        <w:rPr>
          <w:rFonts w:ascii="Arial" w:hAnsi="Arial" w:cs="Arial"/>
          <w:spacing w:val="9"/>
          <w:sz w:val="28"/>
          <w:szCs w:val="28"/>
        </w:rPr>
        <w:t xml:space="preserve"> </w:t>
      </w:r>
      <w:r w:rsidRPr="003F5AE2">
        <w:rPr>
          <w:rFonts w:ascii="Arial" w:hAnsi="Arial" w:cs="Arial"/>
          <w:sz w:val="28"/>
          <w:szCs w:val="28"/>
        </w:rPr>
        <w:t>dance,</w:t>
      </w:r>
      <w:r w:rsidRPr="003F5AE2">
        <w:rPr>
          <w:rFonts w:ascii="Arial" w:hAnsi="Arial" w:cs="Arial"/>
          <w:spacing w:val="9"/>
          <w:sz w:val="28"/>
          <w:szCs w:val="28"/>
        </w:rPr>
        <w:t xml:space="preserve"> </w:t>
      </w:r>
      <w:r w:rsidRPr="003F5AE2">
        <w:rPr>
          <w:rFonts w:ascii="Arial" w:hAnsi="Arial" w:cs="Arial"/>
          <w:sz w:val="28"/>
          <w:szCs w:val="28"/>
        </w:rPr>
        <w:t>and</w:t>
      </w:r>
      <w:r w:rsidRPr="003F5AE2">
        <w:rPr>
          <w:rFonts w:ascii="Arial" w:hAnsi="Arial" w:cs="Arial"/>
          <w:spacing w:val="9"/>
          <w:sz w:val="28"/>
          <w:szCs w:val="28"/>
        </w:rPr>
        <w:t xml:space="preserve"> </w:t>
      </w:r>
      <w:r w:rsidRPr="003F5AE2">
        <w:rPr>
          <w:rFonts w:ascii="Arial" w:hAnsi="Arial" w:cs="Arial"/>
          <w:spacing w:val="-2"/>
          <w:sz w:val="28"/>
          <w:szCs w:val="28"/>
        </w:rPr>
        <w:t>festivals</w:t>
      </w:r>
      <w:r w:rsidR="00AE7CB0" w:rsidRPr="003F5AE2">
        <w:rPr>
          <w:rFonts w:ascii="Arial" w:hAnsi="Arial" w:cs="Arial"/>
          <w:sz w:val="28"/>
          <w:szCs w:val="28"/>
        </w:rPr>
        <w:t xml:space="preserve"> </w:t>
      </w:r>
      <w:r w:rsidRPr="003F5AE2">
        <w:rPr>
          <w:rFonts w:ascii="Arial" w:hAnsi="Arial" w:cs="Arial"/>
          <w:sz w:val="28"/>
          <w:szCs w:val="28"/>
        </w:rPr>
        <w:t>are meticulously detailed. Policies support the</w:t>
      </w:r>
      <w:r w:rsidRPr="003F5AE2">
        <w:rPr>
          <w:rFonts w:ascii="Arial" w:hAnsi="Arial" w:cs="Arial"/>
          <w:spacing w:val="80"/>
          <w:sz w:val="28"/>
          <w:szCs w:val="28"/>
        </w:rPr>
        <w:t xml:space="preserve"> </w:t>
      </w:r>
      <w:r w:rsidRPr="003F5AE2">
        <w:rPr>
          <w:rFonts w:ascii="Arial" w:hAnsi="Arial" w:cs="Arial"/>
          <w:sz w:val="28"/>
          <w:szCs w:val="28"/>
        </w:rPr>
        <w:t>establishment</w:t>
      </w:r>
      <w:r w:rsidRPr="003F5AE2">
        <w:rPr>
          <w:rFonts w:ascii="Arial" w:hAnsi="Arial" w:cs="Arial"/>
          <w:spacing w:val="-4"/>
          <w:sz w:val="28"/>
          <w:szCs w:val="28"/>
        </w:rPr>
        <w:t xml:space="preserve"> </w:t>
      </w:r>
      <w:r w:rsidRPr="003F5AE2">
        <w:rPr>
          <w:rFonts w:ascii="Arial" w:hAnsi="Arial" w:cs="Arial"/>
          <w:sz w:val="28"/>
          <w:szCs w:val="28"/>
        </w:rPr>
        <w:t>of</w:t>
      </w:r>
      <w:r w:rsidRPr="003F5AE2">
        <w:rPr>
          <w:rFonts w:ascii="Arial" w:hAnsi="Arial" w:cs="Arial"/>
          <w:spacing w:val="-5"/>
          <w:sz w:val="28"/>
          <w:szCs w:val="28"/>
        </w:rPr>
        <w:t xml:space="preserve"> </w:t>
      </w:r>
      <w:r w:rsidRPr="003F5AE2">
        <w:rPr>
          <w:rFonts w:ascii="Arial" w:hAnsi="Arial" w:cs="Arial"/>
          <w:sz w:val="28"/>
          <w:szCs w:val="28"/>
        </w:rPr>
        <w:t>cultural</w:t>
      </w:r>
      <w:r w:rsidRPr="003F5AE2">
        <w:rPr>
          <w:rFonts w:ascii="Arial" w:hAnsi="Arial" w:cs="Arial"/>
          <w:spacing w:val="-5"/>
          <w:sz w:val="28"/>
          <w:szCs w:val="28"/>
        </w:rPr>
        <w:t xml:space="preserve"> </w:t>
      </w:r>
      <w:r w:rsidRPr="003F5AE2">
        <w:rPr>
          <w:rFonts w:ascii="Arial" w:hAnsi="Arial" w:cs="Arial"/>
          <w:sz w:val="28"/>
          <w:szCs w:val="28"/>
        </w:rPr>
        <w:t>centers</w:t>
      </w:r>
      <w:r w:rsidRPr="003F5AE2">
        <w:rPr>
          <w:rFonts w:ascii="Arial" w:hAnsi="Arial" w:cs="Arial"/>
          <w:spacing w:val="-5"/>
          <w:sz w:val="28"/>
          <w:szCs w:val="28"/>
        </w:rPr>
        <w:t xml:space="preserve"> </w:t>
      </w:r>
      <w:r w:rsidRPr="003F5AE2">
        <w:rPr>
          <w:rFonts w:ascii="Arial" w:hAnsi="Arial" w:cs="Arial"/>
          <w:sz w:val="28"/>
          <w:szCs w:val="28"/>
        </w:rPr>
        <w:t>and</w:t>
      </w:r>
      <w:r w:rsidRPr="003F5AE2">
        <w:rPr>
          <w:rFonts w:ascii="Arial" w:hAnsi="Arial" w:cs="Arial"/>
          <w:spacing w:val="-5"/>
          <w:sz w:val="28"/>
          <w:szCs w:val="28"/>
        </w:rPr>
        <w:t xml:space="preserve"> </w:t>
      </w:r>
      <w:r w:rsidRPr="003F5AE2">
        <w:rPr>
          <w:rFonts w:ascii="Arial" w:hAnsi="Arial" w:cs="Arial"/>
          <w:sz w:val="28"/>
          <w:szCs w:val="28"/>
        </w:rPr>
        <w:t>museums,</w:t>
      </w:r>
      <w:r w:rsidRPr="003F5AE2">
        <w:rPr>
          <w:rFonts w:ascii="Arial" w:hAnsi="Arial" w:cs="Arial"/>
          <w:spacing w:val="-5"/>
          <w:sz w:val="28"/>
          <w:szCs w:val="28"/>
        </w:rPr>
        <w:t xml:space="preserve"> </w:t>
      </w:r>
      <w:r w:rsidRPr="003F5AE2">
        <w:rPr>
          <w:rFonts w:ascii="Arial" w:hAnsi="Arial" w:cs="Arial"/>
          <w:sz w:val="28"/>
          <w:szCs w:val="28"/>
        </w:rPr>
        <w:t>which</w:t>
      </w:r>
      <w:r w:rsidRPr="003F5AE2">
        <w:rPr>
          <w:rFonts w:ascii="Arial" w:hAnsi="Arial" w:cs="Arial"/>
          <w:spacing w:val="-4"/>
          <w:sz w:val="28"/>
          <w:szCs w:val="28"/>
        </w:rPr>
        <w:t xml:space="preserve"> </w:t>
      </w:r>
      <w:r w:rsidRPr="003F5AE2">
        <w:rPr>
          <w:rFonts w:ascii="Arial" w:hAnsi="Arial" w:cs="Arial"/>
          <w:sz w:val="28"/>
          <w:szCs w:val="28"/>
        </w:rPr>
        <w:t>serve as repositories of the region's heritage and as educational hubs for younger generations.</w:t>
      </w:r>
    </w:p>
    <w:p w14:paraId="21965062" w14:textId="77777777" w:rsidR="00356884" w:rsidRPr="003F5AE2" w:rsidRDefault="00356884" w:rsidP="003F5AE2">
      <w:pPr>
        <w:pStyle w:val="BodyText"/>
        <w:spacing w:line="360" w:lineRule="auto"/>
        <w:jc w:val="left"/>
        <w:rPr>
          <w:rFonts w:ascii="Arial" w:hAnsi="Arial" w:cs="Arial"/>
          <w:sz w:val="28"/>
          <w:szCs w:val="28"/>
        </w:rPr>
      </w:pPr>
    </w:p>
    <w:p w14:paraId="1E969253" w14:textId="77777777" w:rsidR="00356884" w:rsidRPr="003F5AE2" w:rsidRDefault="00000000" w:rsidP="003F5AE2">
      <w:pPr>
        <w:pStyle w:val="BodyText"/>
        <w:spacing w:before="0" w:line="360" w:lineRule="auto"/>
        <w:ind w:right="505"/>
        <w:rPr>
          <w:rFonts w:ascii="Arial" w:hAnsi="Arial" w:cs="Arial"/>
          <w:sz w:val="28"/>
          <w:szCs w:val="28"/>
        </w:rPr>
      </w:pPr>
      <w:r w:rsidRPr="003F5AE2">
        <w:rPr>
          <w:rFonts w:ascii="Arial" w:hAnsi="Arial" w:cs="Arial"/>
          <w:sz w:val="28"/>
          <w:szCs w:val="28"/>
        </w:rPr>
        <w:t>The policy documents also address the challenges posed by insurgency and political instability in the region. They propose</w:t>
      </w:r>
      <w:r w:rsidRPr="003F5AE2">
        <w:rPr>
          <w:rFonts w:ascii="Arial" w:hAnsi="Arial" w:cs="Arial"/>
          <w:spacing w:val="-4"/>
          <w:sz w:val="28"/>
          <w:szCs w:val="28"/>
        </w:rPr>
        <w:t xml:space="preserve"> </w:t>
      </w:r>
      <w:r w:rsidRPr="003F5AE2">
        <w:rPr>
          <w:rFonts w:ascii="Arial" w:hAnsi="Arial" w:cs="Arial"/>
          <w:sz w:val="28"/>
          <w:szCs w:val="28"/>
        </w:rPr>
        <w:t>measures</w:t>
      </w:r>
      <w:r w:rsidRPr="003F5AE2">
        <w:rPr>
          <w:rFonts w:ascii="Arial" w:hAnsi="Arial" w:cs="Arial"/>
          <w:spacing w:val="-5"/>
          <w:sz w:val="28"/>
          <w:szCs w:val="28"/>
        </w:rPr>
        <w:t xml:space="preserve"> </w:t>
      </w:r>
      <w:r w:rsidRPr="003F5AE2">
        <w:rPr>
          <w:rFonts w:ascii="Arial" w:hAnsi="Arial" w:cs="Arial"/>
          <w:sz w:val="28"/>
          <w:szCs w:val="28"/>
        </w:rPr>
        <w:t>for</w:t>
      </w:r>
      <w:r w:rsidRPr="003F5AE2">
        <w:rPr>
          <w:rFonts w:ascii="Arial" w:hAnsi="Arial" w:cs="Arial"/>
          <w:spacing w:val="-4"/>
          <w:sz w:val="28"/>
          <w:szCs w:val="28"/>
        </w:rPr>
        <w:t xml:space="preserve"> </w:t>
      </w:r>
      <w:r w:rsidRPr="003F5AE2">
        <w:rPr>
          <w:rFonts w:ascii="Arial" w:hAnsi="Arial" w:cs="Arial"/>
          <w:sz w:val="28"/>
          <w:szCs w:val="28"/>
        </w:rPr>
        <w:t>conflict</w:t>
      </w:r>
      <w:r w:rsidRPr="003F5AE2">
        <w:rPr>
          <w:rFonts w:ascii="Arial" w:hAnsi="Arial" w:cs="Arial"/>
          <w:spacing w:val="-5"/>
          <w:sz w:val="28"/>
          <w:szCs w:val="28"/>
        </w:rPr>
        <w:t xml:space="preserve"> </w:t>
      </w:r>
      <w:r w:rsidRPr="003F5AE2">
        <w:rPr>
          <w:rFonts w:ascii="Arial" w:hAnsi="Arial" w:cs="Arial"/>
          <w:sz w:val="28"/>
          <w:szCs w:val="28"/>
        </w:rPr>
        <w:t>resolution</w:t>
      </w:r>
      <w:r w:rsidRPr="003F5AE2">
        <w:rPr>
          <w:rFonts w:ascii="Arial" w:hAnsi="Arial" w:cs="Arial"/>
          <w:spacing w:val="-4"/>
          <w:sz w:val="28"/>
          <w:szCs w:val="28"/>
        </w:rPr>
        <w:t xml:space="preserve"> </w:t>
      </w:r>
      <w:r w:rsidRPr="003F5AE2">
        <w:rPr>
          <w:rFonts w:ascii="Arial" w:hAnsi="Arial" w:cs="Arial"/>
          <w:sz w:val="28"/>
          <w:szCs w:val="28"/>
        </w:rPr>
        <w:t>and</w:t>
      </w:r>
      <w:r w:rsidRPr="003F5AE2">
        <w:rPr>
          <w:rFonts w:ascii="Arial" w:hAnsi="Arial" w:cs="Arial"/>
          <w:spacing w:val="-5"/>
          <w:sz w:val="28"/>
          <w:szCs w:val="28"/>
        </w:rPr>
        <w:t xml:space="preserve"> </w:t>
      </w:r>
      <w:r w:rsidRPr="003F5AE2">
        <w:rPr>
          <w:rFonts w:ascii="Arial" w:hAnsi="Arial" w:cs="Arial"/>
          <w:sz w:val="28"/>
          <w:szCs w:val="28"/>
        </w:rPr>
        <w:t xml:space="preserve">peacebuilding, </w:t>
      </w:r>
      <w:proofErr w:type="spellStart"/>
      <w:r w:rsidR="000F66AB" w:rsidRPr="003F5AE2">
        <w:rPr>
          <w:rFonts w:ascii="Arial" w:hAnsi="Arial" w:cs="Arial"/>
          <w:sz w:val="28"/>
          <w:szCs w:val="28"/>
        </w:rPr>
        <w:t>emphasising</w:t>
      </w:r>
      <w:proofErr w:type="spellEnd"/>
      <w:r w:rsidRPr="003F5AE2">
        <w:rPr>
          <w:rFonts w:ascii="Arial" w:hAnsi="Arial" w:cs="Arial"/>
          <w:sz w:val="28"/>
          <w:szCs w:val="28"/>
        </w:rPr>
        <w:t xml:space="preserve"> dialogue and cooperation among various ethnic groups. Strengthening local governance and empowering community leaders </w:t>
      </w:r>
      <w:proofErr w:type="gramStart"/>
      <w:r w:rsidRPr="003F5AE2">
        <w:rPr>
          <w:rFonts w:ascii="Arial" w:hAnsi="Arial" w:cs="Arial"/>
          <w:sz w:val="28"/>
          <w:szCs w:val="28"/>
        </w:rPr>
        <w:t>are seen</w:t>
      </w:r>
      <w:proofErr w:type="gramEnd"/>
      <w:r w:rsidRPr="003F5AE2">
        <w:rPr>
          <w:rFonts w:ascii="Arial" w:hAnsi="Arial" w:cs="Arial"/>
          <w:sz w:val="28"/>
          <w:szCs w:val="28"/>
        </w:rPr>
        <w:t xml:space="preserve"> as essential steps toward achieving long-term stability.</w:t>
      </w:r>
    </w:p>
    <w:p w14:paraId="11784203" w14:textId="77777777" w:rsidR="00356884" w:rsidRPr="003F5AE2" w:rsidRDefault="00356884" w:rsidP="003F5AE2">
      <w:pPr>
        <w:pStyle w:val="BodyText"/>
        <w:spacing w:line="360" w:lineRule="auto"/>
        <w:jc w:val="left"/>
        <w:rPr>
          <w:rFonts w:ascii="Arial" w:hAnsi="Arial" w:cs="Arial"/>
          <w:sz w:val="28"/>
          <w:szCs w:val="28"/>
        </w:rPr>
      </w:pPr>
    </w:p>
    <w:p w14:paraId="4D8927FC" w14:textId="77777777" w:rsidR="00356884" w:rsidRPr="003F5AE2" w:rsidRDefault="00000000" w:rsidP="003F5AE2">
      <w:pPr>
        <w:pStyle w:val="BodyText"/>
        <w:spacing w:before="1" w:line="360" w:lineRule="auto"/>
        <w:ind w:left="110" w:right="502"/>
        <w:rPr>
          <w:rFonts w:ascii="Arial" w:hAnsi="Arial" w:cs="Arial"/>
          <w:sz w:val="28"/>
          <w:szCs w:val="28"/>
        </w:rPr>
      </w:pPr>
      <w:r w:rsidRPr="003F5AE2">
        <w:rPr>
          <w:rFonts w:ascii="Arial" w:hAnsi="Arial" w:cs="Arial"/>
          <w:sz w:val="28"/>
          <w:szCs w:val="28"/>
        </w:rPr>
        <w:t xml:space="preserve">Environmental conservation is another significant aspect covered in the documents. Policies advocate for the protection of the region's rich biodiversity through community-led conservation efforts. There is a clear recognition of the </w:t>
      </w:r>
      <w:r w:rsidR="00D5402D" w:rsidRPr="003F5AE2">
        <w:rPr>
          <w:rFonts w:ascii="Arial" w:hAnsi="Arial" w:cs="Arial"/>
          <w:sz w:val="28"/>
          <w:szCs w:val="28"/>
        </w:rPr>
        <w:t>Indigenous</w:t>
      </w:r>
      <w:r w:rsidRPr="003F5AE2">
        <w:rPr>
          <w:rFonts w:ascii="Arial" w:hAnsi="Arial" w:cs="Arial"/>
          <w:sz w:val="28"/>
          <w:szCs w:val="28"/>
        </w:rPr>
        <w:t xml:space="preserve"> communities' traditional knowledge in managing natural resources sustainably.</w:t>
      </w:r>
    </w:p>
    <w:p w14:paraId="21CFBF8C" w14:textId="77777777" w:rsidR="00356884" w:rsidRPr="003F5AE2" w:rsidRDefault="00356884" w:rsidP="003F5AE2">
      <w:pPr>
        <w:pStyle w:val="BodyText"/>
        <w:spacing w:line="360" w:lineRule="auto"/>
        <w:jc w:val="left"/>
        <w:rPr>
          <w:rFonts w:ascii="Arial" w:hAnsi="Arial" w:cs="Arial"/>
          <w:sz w:val="28"/>
          <w:szCs w:val="28"/>
        </w:rPr>
      </w:pPr>
    </w:p>
    <w:p w14:paraId="39F41EE6" w14:textId="77777777" w:rsidR="00356884" w:rsidRPr="003F5AE2" w:rsidRDefault="00000000" w:rsidP="003F5AE2">
      <w:pPr>
        <w:pStyle w:val="BodyText"/>
        <w:spacing w:before="0" w:line="360" w:lineRule="auto"/>
        <w:ind w:left="110" w:right="504"/>
        <w:rPr>
          <w:rFonts w:ascii="Arial" w:hAnsi="Arial" w:cs="Arial"/>
          <w:sz w:val="28"/>
          <w:szCs w:val="28"/>
        </w:rPr>
      </w:pPr>
      <w:r w:rsidRPr="003F5AE2">
        <w:rPr>
          <w:rFonts w:ascii="Arial" w:hAnsi="Arial" w:cs="Arial"/>
          <w:sz w:val="28"/>
          <w:szCs w:val="28"/>
        </w:rPr>
        <w:t xml:space="preserve">Overall, the policy documents reflect </w:t>
      </w:r>
      <w:proofErr w:type="gramStart"/>
      <w:r w:rsidRPr="003F5AE2">
        <w:rPr>
          <w:rFonts w:ascii="Arial" w:hAnsi="Arial" w:cs="Arial"/>
          <w:sz w:val="28"/>
          <w:szCs w:val="28"/>
        </w:rPr>
        <w:t>a holistic approach</w:t>
      </w:r>
      <w:proofErr w:type="gramEnd"/>
      <w:r w:rsidRPr="003F5AE2">
        <w:rPr>
          <w:rFonts w:ascii="Arial" w:hAnsi="Arial" w:cs="Arial"/>
          <w:sz w:val="28"/>
          <w:szCs w:val="28"/>
        </w:rPr>
        <w:t xml:space="preserve"> to development, one that respects and integrates the cultural, social, and environmental dimensions of </w:t>
      </w:r>
      <w:r w:rsidR="00F61270" w:rsidRPr="003F5AE2">
        <w:rPr>
          <w:rFonts w:ascii="Arial" w:hAnsi="Arial" w:cs="Arial"/>
          <w:sz w:val="28"/>
          <w:szCs w:val="28"/>
        </w:rPr>
        <w:t>Northeast</w:t>
      </w:r>
      <w:r w:rsidRPr="003F5AE2">
        <w:rPr>
          <w:rFonts w:ascii="Arial" w:hAnsi="Arial" w:cs="Arial"/>
          <w:sz w:val="28"/>
          <w:szCs w:val="28"/>
        </w:rPr>
        <w:t xml:space="preserve"> India. </w:t>
      </w:r>
      <w:r w:rsidR="00263E55" w:rsidRPr="003F5AE2">
        <w:rPr>
          <w:rFonts w:ascii="Arial" w:hAnsi="Arial" w:cs="Arial"/>
          <w:sz w:val="28"/>
          <w:szCs w:val="28"/>
        </w:rPr>
        <w:t>They</w:t>
      </w:r>
      <w:r w:rsidR="00263E55" w:rsidRPr="003F5AE2">
        <w:rPr>
          <w:rFonts w:ascii="Arial" w:hAnsi="Arial" w:cs="Arial"/>
          <w:spacing w:val="67"/>
          <w:sz w:val="28"/>
          <w:szCs w:val="28"/>
        </w:rPr>
        <w:t xml:space="preserve"> underscore the importance</w:t>
      </w:r>
      <w:r w:rsidR="00263E55" w:rsidRPr="003F5AE2">
        <w:rPr>
          <w:rFonts w:ascii="Arial" w:hAnsi="Arial" w:cs="Arial"/>
          <w:spacing w:val="68"/>
          <w:sz w:val="28"/>
          <w:szCs w:val="28"/>
        </w:rPr>
        <w:t xml:space="preserve"> of</w:t>
      </w:r>
      <w:r w:rsidR="00263E55" w:rsidRPr="003F5AE2">
        <w:rPr>
          <w:rFonts w:ascii="Arial" w:hAnsi="Arial" w:cs="Arial"/>
          <w:spacing w:val="67"/>
          <w:sz w:val="28"/>
          <w:szCs w:val="28"/>
        </w:rPr>
        <w:t xml:space="preserve"> </w:t>
      </w:r>
      <w:r w:rsidR="00CB3AF9" w:rsidRPr="003F5AE2">
        <w:rPr>
          <w:rFonts w:ascii="Arial" w:hAnsi="Arial" w:cs="Arial"/>
          <w:spacing w:val="67"/>
          <w:sz w:val="28"/>
          <w:szCs w:val="28"/>
        </w:rPr>
        <w:t>participatory</w:t>
      </w:r>
      <w:r w:rsidR="00CB3AF9" w:rsidRPr="003F5AE2">
        <w:rPr>
          <w:rFonts w:ascii="Arial" w:hAnsi="Arial" w:cs="Arial"/>
          <w:sz w:val="28"/>
          <w:szCs w:val="28"/>
        </w:rPr>
        <w:t xml:space="preserve"> governance</w:t>
      </w:r>
      <w:r w:rsidRPr="003F5AE2">
        <w:rPr>
          <w:rFonts w:ascii="Arial" w:hAnsi="Arial" w:cs="Arial"/>
          <w:sz w:val="28"/>
          <w:szCs w:val="28"/>
        </w:rPr>
        <w:t xml:space="preserve"> and the need for policies that are not only inclusive</w:t>
      </w:r>
      <w:r w:rsidRPr="003F5AE2">
        <w:rPr>
          <w:rFonts w:ascii="Arial" w:hAnsi="Arial" w:cs="Arial"/>
          <w:spacing w:val="-2"/>
          <w:sz w:val="28"/>
          <w:szCs w:val="28"/>
        </w:rPr>
        <w:t xml:space="preserve"> </w:t>
      </w:r>
      <w:r w:rsidRPr="003F5AE2">
        <w:rPr>
          <w:rFonts w:ascii="Arial" w:hAnsi="Arial" w:cs="Arial"/>
          <w:sz w:val="28"/>
          <w:szCs w:val="28"/>
        </w:rPr>
        <w:t>but</w:t>
      </w:r>
      <w:r w:rsidRPr="003F5AE2">
        <w:rPr>
          <w:rFonts w:ascii="Arial" w:hAnsi="Arial" w:cs="Arial"/>
          <w:spacing w:val="-3"/>
          <w:sz w:val="28"/>
          <w:szCs w:val="28"/>
        </w:rPr>
        <w:t xml:space="preserve"> </w:t>
      </w:r>
      <w:r w:rsidRPr="003F5AE2">
        <w:rPr>
          <w:rFonts w:ascii="Arial" w:hAnsi="Arial" w:cs="Arial"/>
          <w:sz w:val="28"/>
          <w:szCs w:val="28"/>
        </w:rPr>
        <w:t>also</w:t>
      </w:r>
      <w:r w:rsidRPr="003F5AE2">
        <w:rPr>
          <w:rFonts w:ascii="Arial" w:hAnsi="Arial" w:cs="Arial"/>
          <w:spacing w:val="-3"/>
          <w:sz w:val="28"/>
          <w:szCs w:val="28"/>
        </w:rPr>
        <w:t xml:space="preserve"> </w:t>
      </w:r>
      <w:r w:rsidRPr="003F5AE2">
        <w:rPr>
          <w:rFonts w:ascii="Arial" w:hAnsi="Arial" w:cs="Arial"/>
          <w:sz w:val="28"/>
          <w:szCs w:val="28"/>
        </w:rPr>
        <w:t>reflective</w:t>
      </w:r>
      <w:r w:rsidRPr="003F5AE2">
        <w:rPr>
          <w:rFonts w:ascii="Arial" w:hAnsi="Arial" w:cs="Arial"/>
          <w:spacing w:val="-2"/>
          <w:sz w:val="28"/>
          <w:szCs w:val="28"/>
        </w:rPr>
        <w:t xml:space="preserve"> </w:t>
      </w:r>
      <w:r w:rsidRPr="003F5AE2">
        <w:rPr>
          <w:rFonts w:ascii="Arial" w:hAnsi="Arial" w:cs="Arial"/>
          <w:sz w:val="28"/>
          <w:szCs w:val="28"/>
        </w:rPr>
        <w:t>of</w:t>
      </w:r>
      <w:r w:rsidRPr="003F5AE2">
        <w:rPr>
          <w:rFonts w:ascii="Arial" w:hAnsi="Arial" w:cs="Arial"/>
          <w:spacing w:val="-3"/>
          <w:sz w:val="28"/>
          <w:szCs w:val="28"/>
        </w:rPr>
        <w:t xml:space="preserve"> </w:t>
      </w:r>
      <w:r w:rsidRPr="003F5AE2">
        <w:rPr>
          <w:rFonts w:ascii="Arial" w:hAnsi="Arial" w:cs="Arial"/>
          <w:sz w:val="28"/>
          <w:szCs w:val="28"/>
        </w:rPr>
        <w:t>the</w:t>
      </w:r>
      <w:r w:rsidRPr="003F5AE2">
        <w:rPr>
          <w:rFonts w:ascii="Arial" w:hAnsi="Arial" w:cs="Arial"/>
          <w:spacing w:val="-3"/>
          <w:sz w:val="28"/>
          <w:szCs w:val="28"/>
        </w:rPr>
        <w:t xml:space="preserve"> </w:t>
      </w:r>
      <w:r w:rsidRPr="003F5AE2">
        <w:rPr>
          <w:rFonts w:ascii="Arial" w:hAnsi="Arial" w:cs="Arial"/>
          <w:sz w:val="28"/>
          <w:szCs w:val="28"/>
        </w:rPr>
        <w:t>region's</w:t>
      </w:r>
      <w:r w:rsidRPr="003F5AE2">
        <w:rPr>
          <w:rFonts w:ascii="Arial" w:hAnsi="Arial" w:cs="Arial"/>
          <w:spacing w:val="-3"/>
          <w:sz w:val="28"/>
          <w:szCs w:val="28"/>
        </w:rPr>
        <w:t xml:space="preserve"> </w:t>
      </w:r>
      <w:r w:rsidRPr="003F5AE2">
        <w:rPr>
          <w:rFonts w:ascii="Arial" w:hAnsi="Arial" w:cs="Arial"/>
          <w:sz w:val="28"/>
          <w:szCs w:val="28"/>
        </w:rPr>
        <w:t>unique</w:t>
      </w:r>
      <w:r w:rsidRPr="003F5AE2">
        <w:rPr>
          <w:rFonts w:ascii="Arial" w:hAnsi="Arial" w:cs="Arial"/>
          <w:spacing w:val="-3"/>
          <w:sz w:val="28"/>
          <w:szCs w:val="28"/>
        </w:rPr>
        <w:t xml:space="preserve"> </w:t>
      </w:r>
      <w:r w:rsidRPr="003F5AE2">
        <w:rPr>
          <w:rFonts w:ascii="Arial" w:hAnsi="Arial" w:cs="Arial"/>
          <w:sz w:val="28"/>
          <w:szCs w:val="28"/>
        </w:rPr>
        <w:t>character.</w:t>
      </w:r>
    </w:p>
    <w:p w14:paraId="65522A81" w14:textId="77777777" w:rsidR="00356884" w:rsidRPr="003F5AE2" w:rsidRDefault="00356884" w:rsidP="003F5AE2">
      <w:pPr>
        <w:pStyle w:val="BodyText"/>
        <w:spacing w:before="10" w:line="360" w:lineRule="auto"/>
        <w:jc w:val="left"/>
        <w:rPr>
          <w:rFonts w:ascii="Arial" w:hAnsi="Arial" w:cs="Arial"/>
          <w:sz w:val="28"/>
          <w:szCs w:val="28"/>
        </w:rPr>
      </w:pPr>
    </w:p>
    <w:p w14:paraId="1C35859C" w14:textId="77777777" w:rsidR="00356884" w:rsidRPr="003F5AE2" w:rsidRDefault="00000000" w:rsidP="003F5AE2">
      <w:pPr>
        <w:pStyle w:val="Heading3"/>
        <w:spacing w:line="360" w:lineRule="auto"/>
        <w:ind w:left="0"/>
        <w:rPr>
          <w:rFonts w:ascii="Arial" w:hAnsi="Arial" w:cs="Arial"/>
          <w:i w:val="0"/>
          <w:iCs w:val="0"/>
          <w:sz w:val="28"/>
          <w:szCs w:val="28"/>
        </w:rPr>
      </w:pPr>
      <w:r w:rsidRPr="003F5AE2">
        <w:rPr>
          <w:rFonts w:ascii="Arial" w:hAnsi="Arial" w:cs="Arial"/>
          <w:i w:val="0"/>
          <w:iCs w:val="0"/>
          <w:w w:val="105"/>
          <w:sz w:val="28"/>
          <w:szCs w:val="28"/>
        </w:rPr>
        <w:lastRenderedPageBreak/>
        <w:t>Additional</w:t>
      </w:r>
      <w:r w:rsidRPr="003F5AE2">
        <w:rPr>
          <w:rFonts w:ascii="Arial" w:hAnsi="Arial" w:cs="Arial"/>
          <w:i w:val="0"/>
          <w:iCs w:val="0"/>
          <w:spacing w:val="-3"/>
          <w:w w:val="105"/>
          <w:sz w:val="28"/>
          <w:szCs w:val="28"/>
        </w:rPr>
        <w:t xml:space="preserve"> </w:t>
      </w:r>
      <w:r w:rsidRPr="003F5AE2">
        <w:rPr>
          <w:rFonts w:ascii="Arial" w:hAnsi="Arial" w:cs="Arial"/>
          <w:i w:val="0"/>
          <w:iCs w:val="0"/>
          <w:spacing w:val="-2"/>
          <w:w w:val="105"/>
          <w:sz w:val="28"/>
          <w:szCs w:val="28"/>
        </w:rPr>
        <w:t>Resources</w:t>
      </w:r>
    </w:p>
    <w:p w14:paraId="390855B3" w14:textId="77777777" w:rsidR="00356884" w:rsidRPr="003F5AE2" w:rsidRDefault="00F61270" w:rsidP="003F5AE2">
      <w:pPr>
        <w:pStyle w:val="BodyText"/>
        <w:spacing w:before="262" w:line="360" w:lineRule="auto"/>
        <w:ind w:right="106"/>
        <w:rPr>
          <w:rFonts w:ascii="Arial" w:hAnsi="Arial" w:cs="Arial"/>
          <w:sz w:val="28"/>
          <w:szCs w:val="28"/>
        </w:rPr>
      </w:pPr>
      <w:r w:rsidRPr="003F5AE2">
        <w:rPr>
          <w:rFonts w:ascii="Arial" w:hAnsi="Arial" w:cs="Arial"/>
          <w:sz w:val="28"/>
          <w:szCs w:val="28"/>
        </w:rPr>
        <w:t xml:space="preserve">Northeast India, a region often described as a mosaic of cultures, languages, and traditions, is a testament to India's rich and diverse heritage. To </w:t>
      </w:r>
      <w:r w:rsidR="00D5402D" w:rsidRPr="003F5AE2">
        <w:rPr>
          <w:rFonts w:ascii="Arial" w:hAnsi="Arial" w:cs="Arial"/>
          <w:sz w:val="28"/>
          <w:szCs w:val="28"/>
        </w:rPr>
        <w:t>deeply appreciate</w:t>
      </w:r>
      <w:r w:rsidRPr="003F5AE2">
        <w:rPr>
          <w:rFonts w:ascii="Arial" w:hAnsi="Arial" w:cs="Arial"/>
          <w:sz w:val="28"/>
          <w:szCs w:val="28"/>
        </w:rPr>
        <w:t xml:space="preserve"> the intricate tapestry of this region, one must delve deeper into the myriad resources that offer insights into its unique </w:t>
      </w:r>
      <w:r w:rsidR="00AE7CB0" w:rsidRPr="003F5AE2">
        <w:rPr>
          <w:rFonts w:ascii="Arial" w:hAnsi="Arial" w:cs="Arial"/>
          <w:sz w:val="28"/>
          <w:szCs w:val="28"/>
        </w:rPr>
        <w:t>socio-</w:t>
      </w:r>
      <w:r w:rsidRPr="003F5AE2">
        <w:rPr>
          <w:rFonts w:ascii="Arial" w:hAnsi="Arial" w:cs="Arial"/>
          <w:sz w:val="28"/>
          <w:szCs w:val="28"/>
        </w:rPr>
        <w:t xml:space="preserve">cultural fabric. This section aims to guide readers towards a curated </w:t>
      </w:r>
      <w:proofErr w:type="gramStart"/>
      <w:r w:rsidRPr="003F5AE2">
        <w:rPr>
          <w:rFonts w:ascii="Arial" w:hAnsi="Arial" w:cs="Arial"/>
          <w:sz w:val="28"/>
          <w:szCs w:val="28"/>
        </w:rPr>
        <w:t>selection</w:t>
      </w:r>
      <w:proofErr w:type="gramEnd"/>
      <w:r w:rsidRPr="003F5AE2">
        <w:rPr>
          <w:rFonts w:ascii="Arial" w:hAnsi="Arial" w:cs="Arial"/>
          <w:sz w:val="28"/>
          <w:szCs w:val="28"/>
        </w:rPr>
        <w:t xml:space="preserve"> of materials that can enhance their understanding and appreciation of Northeast India's pivotal role in bridging cultures.</w:t>
      </w:r>
    </w:p>
    <w:p w14:paraId="0FCC77B1" w14:textId="77777777" w:rsidR="00356884" w:rsidRPr="003F5AE2" w:rsidRDefault="00356884" w:rsidP="003F5AE2">
      <w:pPr>
        <w:pStyle w:val="BodyText"/>
        <w:spacing w:line="360" w:lineRule="auto"/>
        <w:jc w:val="left"/>
        <w:rPr>
          <w:rFonts w:ascii="Arial" w:hAnsi="Arial" w:cs="Arial"/>
          <w:sz w:val="28"/>
          <w:szCs w:val="28"/>
        </w:rPr>
      </w:pPr>
    </w:p>
    <w:p w14:paraId="3218759A" w14:textId="77777777" w:rsidR="00356884" w:rsidRPr="003F5AE2" w:rsidRDefault="00000000" w:rsidP="003F5AE2">
      <w:pPr>
        <w:pStyle w:val="BodyText"/>
        <w:spacing w:before="1" w:line="360" w:lineRule="auto"/>
        <w:rPr>
          <w:rFonts w:ascii="Arial" w:hAnsi="Arial" w:cs="Arial"/>
          <w:sz w:val="28"/>
          <w:szCs w:val="28"/>
        </w:rPr>
      </w:pPr>
      <w:r w:rsidRPr="003F5AE2">
        <w:rPr>
          <w:rFonts w:ascii="Arial" w:hAnsi="Arial" w:cs="Arial"/>
          <w:sz w:val="28"/>
          <w:szCs w:val="28"/>
        </w:rPr>
        <w:t>Books</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4"/>
          <w:sz w:val="28"/>
          <w:szCs w:val="28"/>
        </w:rPr>
        <w:t xml:space="preserve"> </w:t>
      </w:r>
      <w:r w:rsidRPr="003F5AE2">
        <w:rPr>
          <w:rFonts w:ascii="Arial" w:hAnsi="Arial" w:cs="Arial"/>
          <w:sz w:val="28"/>
          <w:szCs w:val="28"/>
        </w:rPr>
        <w:t>Academic</w:t>
      </w:r>
      <w:r w:rsidRPr="003F5AE2">
        <w:rPr>
          <w:rFonts w:ascii="Arial" w:hAnsi="Arial" w:cs="Arial"/>
          <w:spacing w:val="-3"/>
          <w:sz w:val="28"/>
          <w:szCs w:val="28"/>
        </w:rPr>
        <w:t xml:space="preserve"> </w:t>
      </w:r>
      <w:r w:rsidRPr="003F5AE2">
        <w:rPr>
          <w:rFonts w:ascii="Arial" w:hAnsi="Arial" w:cs="Arial"/>
          <w:spacing w:val="-2"/>
          <w:sz w:val="28"/>
          <w:szCs w:val="28"/>
        </w:rPr>
        <w:t>Journals</w:t>
      </w:r>
    </w:p>
    <w:p w14:paraId="6F64668A" w14:textId="77777777" w:rsidR="00356884" w:rsidRPr="003F5AE2" w:rsidRDefault="00356884" w:rsidP="003F5AE2">
      <w:pPr>
        <w:pStyle w:val="BodyText"/>
        <w:spacing w:before="0" w:line="360" w:lineRule="auto"/>
        <w:jc w:val="left"/>
        <w:rPr>
          <w:rFonts w:ascii="Arial" w:hAnsi="Arial" w:cs="Arial"/>
          <w:sz w:val="28"/>
          <w:szCs w:val="28"/>
        </w:rPr>
      </w:pPr>
    </w:p>
    <w:p w14:paraId="79BEB4EA" w14:textId="77777777" w:rsidR="00356884" w:rsidRPr="003F5AE2" w:rsidRDefault="00000000" w:rsidP="003F5AE2">
      <w:pPr>
        <w:pStyle w:val="BodyText"/>
        <w:spacing w:before="147" w:line="360" w:lineRule="auto"/>
        <w:ind w:right="108"/>
        <w:rPr>
          <w:rFonts w:ascii="Arial" w:hAnsi="Arial" w:cs="Arial"/>
          <w:sz w:val="28"/>
          <w:szCs w:val="28"/>
        </w:rPr>
      </w:pPr>
      <w:r w:rsidRPr="003F5AE2">
        <w:rPr>
          <w:rFonts w:ascii="Arial" w:hAnsi="Arial" w:cs="Arial"/>
          <w:sz w:val="28"/>
          <w:szCs w:val="28"/>
        </w:rPr>
        <w:t xml:space="preserve">For those inclined towards scholarly pursuits, a wealth of academic literature is available. Renowned anthropologists and historians have extensively documented the customs, festivals, and daily lives of the various tribes inhabiting the region. Works like Verrier Elwin's "The Art of the North- East Frontier of India" and B. </w:t>
      </w:r>
      <w:proofErr w:type="spellStart"/>
      <w:r w:rsidRPr="003F5AE2">
        <w:rPr>
          <w:rFonts w:ascii="Arial" w:hAnsi="Arial" w:cs="Arial"/>
          <w:sz w:val="28"/>
          <w:szCs w:val="28"/>
        </w:rPr>
        <w:t>Pakem's</w:t>
      </w:r>
      <w:proofErr w:type="spellEnd"/>
      <w:r w:rsidRPr="003F5AE2">
        <w:rPr>
          <w:rFonts w:ascii="Arial" w:hAnsi="Arial" w:cs="Arial"/>
          <w:sz w:val="28"/>
          <w:szCs w:val="28"/>
        </w:rPr>
        <w:t xml:space="preserve"> "The Tribes of North-East India" provide invaluable perspectives. </w:t>
      </w:r>
      <w:r w:rsidR="00263E55" w:rsidRPr="003F5AE2">
        <w:rPr>
          <w:rFonts w:ascii="Arial" w:hAnsi="Arial" w:cs="Arial"/>
          <w:sz w:val="28"/>
          <w:szCs w:val="28"/>
        </w:rPr>
        <w:t>Additionally,</w:t>
      </w:r>
      <w:r w:rsidR="00263E55" w:rsidRPr="003F5AE2">
        <w:rPr>
          <w:rFonts w:ascii="Arial" w:hAnsi="Arial" w:cs="Arial"/>
          <w:spacing w:val="26"/>
          <w:sz w:val="28"/>
          <w:szCs w:val="28"/>
        </w:rPr>
        <w:t xml:space="preserve"> journals</w:t>
      </w:r>
      <w:r w:rsidR="00263E55" w:rsidRPr="003F5AE2">
        <w:rPr>
          <w:rFonts w:ascii="Arial" w:hAnsi="Arial" w:cs="Arial"/>
          <w:spacing w:val="27"/>
          <w:sz w:val="28"/>
          <w:szCs w:val="28"/>
        </w:rPr>
        <w:t xml:space="preserve"> such as</w:t>
      </w:r>
      <w:r w:rsidR="00263E55" w:rsidRPr="003F5AE2">
        <w:rPr>
          <w:rFonts w:ascii="Arial" w:hAnsi="Arial" w:cs="Arial"/>
          <w:spacing w:val="26"/>
          <w:sz w:val="28"/>
          <w:szCs w:val="28"/>
        </w:rPr>
        <w:t xml:space="preserve"> the</w:t>
      </w:r>
      <w:r w:rsidR="00263E55" w:rsidRPr="003F5AE2">
        <w:rPr>
          <w:rFonts w:ascii="Arial" w:hAnsi="Arial" w:cs="Arial"/>
          <w:spacing w:val="27"/>
          <w:sz w:val="28"/>
          <w:szCs w:val="28"/>
        </w:rPr>
        <w:t xml:space="preserve"> “</w:t>
      </w:r>
      <w:r w:rsidRPr="003F5AE2">
        <w:rPr>
          <w:rFonts w:ascii="Arial" w:hAnsi="Arial" w:cs="Arial"/>
          <w:sz w:val="28"/>
          <w:szCs w:val="28"/>
        </w:rPr>
        <w:t>North-</w:t>
      </w:r>
      <w:r w:rsidR="00263E55" w:rsidRPr="003F5AE2">
        <w:rPr>
          <w:rFonts w:ascii="Arial" w:hAnsi="Arial" w:cs="Arial"/>
          <w:sz w:val="28"/>
          <w:szCs w:val="28"/>
        </w:rPr>
        <w:t>East</w:t>
      </w:r>
      <w:r w:rsidR="00263E55" w:rsidRPr="003F5AE2">
        <w:rPr>
          <w:rFonts w:ascii="Arial" w:hAnsi="Arial" w:cs="Arial"/>
          <w:spacing w:val="26"/>
          <w:sz w:val="28"/>
          <w:szCs w:val="28"/>
        </w:rPr>
        <w:t xml:space="preserve"> India</w:t>
      </w:r>
      <w:r w:rsidR="00AE7CB0" w:rsidRPr="003F5AE2">
        <w:rPr>
          <w:rFonts w:ascii="Arial" w:hAnsi="Arial" w:cs="Arial"/>
          <w:sz w:val="28"/>
          <w:szCs w:val="28"/>
        </w:rPr>
        <w:t xml:space="preserve"> </w:t>
      </w:r>
      <w:r w:rsidRPr="003F5AE2">
        <w:rPr>
          <w:rFonts w:ascii="Arial" w:hAnsi="Arial" w:cs="Arial"/>
          <w:sz w:val="28"/>
          <w:szCs w:val="28"/>
        </w:rPr>
        <w:t xml:space="preserve">Studies" offer peer-reviewed articles that delve into contemporary issues, historical analyses, and ethnographic </w:t>
      </w:r>
      <w:r w:rsidRPr="003F5AE2">
        <w:rPr>
          <w:rFonts w:ascii="Arial" w:hAnsi="Arial" w:cs="Arial"/>
          <w:spacing w:val="-2"/>
          <w:sz w:val="28"/>
          <w:szCs w:val="28"/>
        </w:rPr>
        <w:t>studies.</w:t>
      </w:r>
    </w:p>
    <w:p w14:paraId="242F6DB8" w14:textId="77777777" w:rsidR="00356884" w:rsidRPr="003F5AE2" w:rsidRDefault="00356884" w:rsidP="003F5AE2">
      <w:pPr>
        <w:pStyle w:val="BodyText"/>
        <w:spacing w:line="360" w:lineRule="auto"/>
        <w:jc w:val="left"/>
        <w:rPr>
          <w:rFonts w:ascii="Arial" w:hAnsi="Arial" w:cs="Arial"/>
          <w:sz w:val="28"/>
          <w:szCs w:val="28"/>
        </w:rPr>
      </w:pPr>
    </w:p>
    <w:p w14:paraId="4A90F74C" w14:textId="77777777" w:rsidR="00356884" w:rsidRPr="003F5AE2" w:rsidRDefault="00000000" w:rsidP="003F5AE2">
      <w:pPr>
        <w:pStyle w:val="BodyText"/>
        <w:spacing w:before="0" w:line="360" w:lineRule="auto"/>
        <w:rPr>
          <w:rFonts w:ascii="Arial" w:hAnsi="Arial" w:cs="Arial"/>
          <w:sz w:val="28"/>
          <w:szCs w:val="28"/>
        </w:rPr>
      </w:pPr>
      <w:r w:rsidRPr="003F5AE2">
        <w:rPr>
          <w:rFonts w:ascii="Arial" w:hAnsi="Arial" w:cs="Arial"/>
          <w:sz w:val="28"/>
          <w:szCs w:val="28"/>
        </w:rPr>
        <w:t>Documentaries</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Films</w:t>
      </w:r>
    </w:p>
    <w:p w14:paraId="366BF514" w14:textId="77777777" w:rsidR="00356884" w:rsidRPr="003F5AE2" w:rsidRDefault="00356884" w:rsidP="003F5AE2">
      <w:pPr>
        <w:pStyle w:val="BodyText"/>
        <w:spacing w:before="0" w:line="360" w:lineRule="auto"/>
        <w:jc w:val="left"/>
        <w:rPr>
          <w:rFonts w:ascii="Arial" w:hAnsi="Arial" w:cs="Arial"/>
          <w:sz w:val="28"/>
          <w:szCs w:val="28"/>
        </w:rPr>
      </w:pPr>
    </w:p>
    <w:p w14:paraId="66A5CB44" w14:textId="77777777" w:rsidR="00356884" w:rsidRPr="003F5AE2" w:rsidRDefault="00000000" w:rsidP="003F5AE2">
      <w:pPr>
        <w:pStyle w:val="BodyText"/>
        <w:spacing w:before="154" w:line="360" w:lineRule="auto"/>
        <w:ind w:right="504"/>
        <w:rPr>
          <w:rFonts w:ascii="Arial" w:hAnsi="Arial" w:cs="Arial"/>
          <w:sz w:val="28"/>
          <w:szCs w:val="28"/>
        </w:rPr>
      </w:pPr>
      <w:r w:rsidRPr="003F5AE2">
        <w:rPr>
          <w:rFonts w:ascii="Arial" w:hAnsi="Arial" w:cs="Arial"/>
          <w:sz w:val="28"/>
          <w:szCs w:val="28"/>
        </w:rPr>
        <w:t>Visual storytelling has a profound impact on understanding cultural nuances. Documentaries such as</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Songs of</w:t>
      </w:r>
      <w:r w:rsidRPr="003F5AE2">
        <w:rPr>
          <w:rFonts w:ascii="Arial" w:hAnsi="Arial" w:cs="Arial"/>
          <w:spacing w:val="-1"/>
          <w:sz w:val="28"/>
          <w:szCs w:val="28"/>
        </w:rPr>
        <w:t xml:space="preserve"> </w:t>
      </w:r>
      <w:r w:rsidRPr="003F5AE2">
        <w:rPr>
          <w:rFonts w:ascii="Arial" w:hAnsi="Arial" w:cs="Arial"/>
          <w:sz w:val="28"/>
          <w:szCs w:val="28"/>
        </w:rPr>
        <w:t xml:space="preserve">the Blue Hills" by Utpal </w:t>
      </w:r>
      <w:proofErr w:type="spellStart"/>
      <w:r w:rsidRPr="003F5AE2">
        <w:rPr>
          <w:rFonts w:ascii="Arial" w:hAnsi="Arial" w:cs="Arial"/>
          <w:sz w:val="28"/>
          <w:szCs w:val="28"/>
        </w:rPr>
        <w:t>Borpujari</w:t>
      </w:r>
      <w:proofErr w:type="spellEnd"/>
      <w:r w:rsidRPr="003F5AE2">
        <w:rPr>
          <w:rFonts w:ascii="Arial" w:hAnsi="Arial" w:cs="Arial"/>
          <w:sz w:val="28"/>
          <w:szCs w:val="28"/>
        </w:rPr>
        <w:t xml:space="preserve"> explore the rich musical heritage of the Naga tribes. Similarly, "Memories of a Forgotten War" by the same director sheds light on the lesser-known aspects of World War II's impact on the region. Fictional films like "Village Rockstars" directed by Rima Das, set in Assam, provide a poignant glimpse into rural life and the aspirations of the youth.</w:t>
      </w:r>
    </w:p>
    <w:p w14:paraId="0173E917" w14:textId="77777777" w:rsidR="00356884" w:rsidRPr="003F5AE2" w:rsidRDefault="00356884" w:rsidP="003F5AE2">
      <w:pPr>
        <w:pStyle w:val="BodyText"/>
        <w:spacing w:line="360" w:lineRule="auto"/>
        <w:jc w:val="left"/>
        <w:rPr>
          <w:rFonts w:ascii="Arial" w:hAnsi="Arial" w:cs="Arial"/>
          <w:sz w:val="28"/>
          <w:szCs w:val="28"/>
        </w:rPr>
      </w:pPr>
    </w:p>
    <w:p w14:paraId="56C1D4B8" w14:textId="77777777" w:rsidR="000F66AB" w:rsidRPr="003F5AE2" w:rsidRDefault="00000000" w:rsidP="003F5AE2">
      <w:pPr>
        <w:pStyle w:val="BodyText"/>
        <w:spacing w:before="0" w:line="360" w:lineRule="auto"/>
        <w:rPr>
          <w:rFonts w:ascii="Arial" w:hAnsi="Arial" w:cs="Arial"/>
          <w:sz w:val="28"/>
          <w:szCs w:val="28"/>
        </w:rPr>
      </w:pPr>
      <w:r w:rsidRPr="003F5AE2">
        <w:rPr>
          <w:rFonts w:ascii="Arial" w:hAnsi="Arial" w:cs="Arial"/>
          <w:sz w:val="28"/>
          <w:szCs w:val="28"/>
        </w:rPr>
        <w:lastRenderedPageBreak/>
        <w:t>Museums</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3"/>
          <w:sz w:val="28"/>
          <w:szCs w:val="28"/>
        </w:rPr>
        <w:t xml:space="preserve"> </w:t>
      </w:r>
      <w:r w:rsidRPr="003F5AE2">
        <w:rPr>
          <w:rFonts w:ascii="Arial" w:hAnsi="Arial" w:cs="Arial"/>
          <w:sz w:val="28"/>
          <w:szCs w:val="28"/>
        </w:rPr>
        <w:t>Cultural</w:t>
      </w:r>
      <w:r w:rsidRPr="003F5AE2">
        <w:rPr>
          <w:rFonts w:ascii="Arial" w:hAnsi="Arial" w:cs="Arial"/>
          <w:spacing w:val="-3"/>
          <w:sz w:val="28"/>
          <w:szCs w:val="28"/>
        </w:rPr>
        <w:t xml:space="preserve"> </w:t>
      </w:r>
      <w:r w:rsidRPr="003F5AE2">
        <w:rPr>
          <w:rFonts w:ascii="Arial" w:hAnsi="Arial" w:cs="Arial"/>
          <w:spacing w:val="-2"/>
          <w:sz w:val="28"/>
          <w:szCs w:val="28"/>
        </w:rPr>
        <w:t>Centers</w:t>
      </w:r>
    </w:p>
    <w:p w14:paraId="650A8DFB" w14:textId="77777777" w:rsidR="000F66AB" w:rsidRPr="003F5AE2" w:rsidRDefault="000F66AB" w:rsidP="003F5AE2">
      <w:pPr>
        <w:pStyle w:val="BodyText"/>
        <w:spacing w:before="0" w:line="360" w:lineRule="auto"/>
        <w:rPr>
          <w:rFonts w:ascii="Arial" w:hAnsi="Arial" w:cs="Arial"/>
          <w:sz w:val="28"/>
          <w:szCs w:val="28"/>
        </w:rPr>
      </w:pPr>
    </w:p>
    <w:p w14:paraId="60F5B424" w14:textId="77777777" w:rsidR="00356884" w:rsidRPr="003F5AE2" w:rsidRDefault="00000000" w:rsidP="003F5AE2">
      <w:pPr>
        <w:pStyle w:val="BodyText"/>
        <w:spacing w:before="0" w:line="360" w:lineRule="auto"/>
        <w:rPr>
          <w:rFonts w:ascii="Arial" w:hAnsi="Arial" w:cs="Arial"/>
          <w:sz w:val="28"/>
          <w:szCs w:val="28"/>
        </w:rPr>
      </w:pPr>
      <w:r w:rsidRPr="003F5AE2">
        <w:rPr>
          <w:rFonts w:ascii="Arial" w:hAnsi="Arial" w:cs="Arial"/>
          <w:sz w:val="28"/>
          <w:szCs w:val="28"/>
        </w:rPr>
        <w:t>Museums serve as repositories of history and culture, offering tangible connections to the past. The Don Bosco Centre for Indigenous Cultures in Shillong stands out as a comprehensive</w:t>
      </w:r>
      <w:r w:rsidRPr="003F5AE2">
        <w:rPr>
          <w:rFonts w:ascii="Arial" w:hAnsi="Arial" w:cs="Arial"/>
          <w:spacing w:val="-6"/>
          <w:sz w:val="28"/>
          <w:szCs w:val="28"/>
        </w:rPr>
        <w:t xml:space="preserve"> </w:t>
      </w:r>
      <w:r w:rsidRPr="003F5AE2">
        <w:rPr>
          <w:rFonts w:ascii="Arial" w:hAnsi="Arial" w:cs="Arial"/>
          <w:sz w:val="28"/>
          <w:szCs w:val="28"/>
        </w:rPr>
        <w:t>museum</w:t>
      </w:r>
      <w:r w:rsidRPr="003F5AE2">
        <w:rPr>
          <w:rFonts w:ascii="Arial" w:hAnsi="Arial" w:cs="Arial"/>
          <w:spacing w:val="-6"/>
          <w:sz w:val="28"/>
          <w:szCs w:val="28"/>
        </w:rPr>
        <w:t xml:space="preserve"> </w:t>
      </w:r>
      <w:r w:rsidRPr="003F5AE2">
        <w:rPr>
          <w:rFonts w:ascii="Arial" w:hAnsi="Arial" w:cs="Arial"/>
          <w:sz w:val="28"/>
          <w:szCs w:val="28"/>
        </w:rPr>
        <w:t>that</w:t>
      </w:r>
      <w:r w:rsidRPr="003F5AE2">
        <w:rPr>
          <w:rFonts w:ascii="Arial" w:hAnsi="Arial" w:cs="Arial"/>
          <w:spacing w:val="-6"/>
          <w:sz w:val="28"/>
          <w:szCs w:val="28"/>
        </w:rPr>
        <w:t xml:space="preserve"> </w:t>
      </w:r>
      <w:r w:rsidR="00263E55" w:rsidRPr="003F5AE2">
        <w:rPr>
          <w:rFonts w:ascii="Arial" w:hAnsi="Arial" w:cs="Arial"/>
          <w:sz w:val="28"/>
          <w:szCs w:val="28"/>
        </w:rPr>
        <w:t>highlights</w:t>
      </w:r>
      <w:r w:rsidRPr="003F5AE2">
        <w:rPr>
          <w:rFonts w:ascii="Arial" w:hAnsi="Arial" w:cs="Arial"/>
          <w:spacing w:val="-6"/>
          <w:sz w:val="28"/>
          <w:szCs w:val="28"/>
        </w:rPr>
        <w:t xml:space="preserve"> </w:t>
      </w:r>
      <w:r w:rsidRPr="003F5AE2">
        <w:rPr>
          <w:rFonts w:ascii="Arial" w:hAnsi="Arial" w:cs="Arial"/>
          <w:sz w:val="28"/>
          <w:szCs w:val="28"/>
        </w:rPr>
        <w:t>the</w:t>
      </w:r>
      <w:r w:rsidRPr="003F5AE2">
        <w:rPr>
          <w:rFonts w:ascii="Arial" w:hAnsi="Arial" w:cs="Arial"/>
          <w:spacing w:val="-6"/>
          <w:sz w:val="28"/>
          <w:szCs w:val="28"/>
        </w:rPr>
        <w:t xml:space="preserve"> </w:t>
      </w:r>
      <w:r w:rsidRPr="003F5AE2">
        <w:rPr>
          <w:rFonts w:ascii="Arial" w:hAnsi="Arial" w:cs="Arial"/>
          <w:sz w:val="28"/>
          <w:szCs w:val="28"/>
        </w:rPr>
        <w:t>diverse</w:t>
      </w:r>
      <w:r w:rsidRPr="003F5AE2">
        <w:rPr>
          <w:rFonts w:ascii="Arial" w:hAnsi="Arial" w:cs="Arial"/>
          <w:spacing w:val="-6"/>
          <w:sz w:val="28"/>
          <w:szCs w:val="28"/>
        </w:rPr>
        <w:t xml:space="preserve"> </w:t>
      </w:r>
      <w:r w:rsidRPr="003F5AE2">
        <w:rPr>
          <w:rFonts w:ascii="Arial" w:hAnsi="Arial" w:cs="Arial"/>
          <w:sz w:val="28"/>
          <w:szCs w:val="28"/>
        </w:rPr>
        <w:t xml:space="preserve">cultures of </w:t>
      </w:r>
      <w:r w:rsidR="00F61270" w:rsidRPr="003F5AE2">
        <w:rPr>
          <w:rFonts w:ascii="Arial" w:hAnsi="Arial" w:cs="Arial"/>
          <w:sz w:val="28"/>
          <w:szCs w:val="28"/>
        </w:rPr>
        <w:t>Northeast</w:t>
      </w:r>
      <w:r w:rsidRPr="003F5AE2">
        <w:rPr>
          <w:rFonts w:ascii="Arial" w:hAnsi="Arial" w:cs="Arial"/>
          <w:sz w:val="28"/>
          <w:szCs w:val="28"/>
        </w:rPr>
        <w:t xml:space="preserve"> India. The museum's extensive collection of artifacts, photographs, and interactive displays provide a holistic</w:t>
      </w:r>
      <w:r w:rsidRPr="003F5AE2">
        <w:rPr>
          <w:rFonts w:ascii="Arial" w:hAnsi="Arial" w:cs="Arial"/>
          <w:spacing w:val="-1"/>
          <w:sz w:val="28"/>
          <w:szCs w:val="28"/>
        </w:rPr>
        <w:t xml:space="preserve"> </w:t>
      </w:r>
      <w:r w:rsidRPr="003F5AE2">
        <w:rPr>
          <w:rFonts w:ascii="Arial" w:hAnsi="Arial" w:cs="Arial"/>
          <w:sz w:val="28"/>
          <w:szCs w:val="28"/>
        </w:rPr>
        <w:t>understanding</w:t>
      </w:r>
      <w:r w:rsidRPr="003F5AE2">
        <w:rPr>
          <w:rFonts w:ascii="Arial" w:hAnsi="Arial" w:cs="Arial"/>
          <w:spacing w:val="-1"/>
          <w:sz w:val="28"/>
          <w:szCs w:val="28"/>
        </w:rPr>
        <w:t xml:space="preserve"> </w:t>
      </w:r>
      <w:r w:rsidRPr="003F5AE2">
        <w:rPr>
          <w:rFonts w:ascii="Arial" w:hAnsi="Arial" w:cs="Arial"/>
          <w:sz w:val="28"/>
          <w:szCs w:val="28"/>
        </w:rPr>
        <w:t>of</w:t>
      </w:r>
      <w:r w:rsidRPr="003F5AE2">
        <w:rPr>
          <w:rFonts w:ascii="Arial" w:hAnsi="Arial" w:cs="Arial"/>
          <w:spacing w:val="-1"/>
          <w:sz w:val="28"/>
          <w:szCs w:val="28"/>
        </w:rPr>
        <w:t xml:space="preserve"> </w:t>
      </w: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region's</w:t>
      </w:r>
      <w:r w:rsidRPr="003F5AE2">
        <w:rPr>
          <w:rFonts w:ascii="Arial" w:hAnsi="Arial" w:cs="Arial"/>
          <w:spacing w:val="-1"/>
          <w:sz w:val="28"/>
          <w:szCs w:val="28"/>
        </w:rPr>
        <w:t xml:space="preserve"> </w:t>
      </w:r>
      <w:r w:rsidRPr="003F5AE2">
        <w:rPr>
          <w:rFonts w:ascii="Arial" w:hAnsi="Arial" w:cs="Arial"/>
          <w:sz w:val="28"/>
          <w:szCs w:val="28"/>
        </w:rPr>
        <w:t>heritage.</w:t>
      </w:r>
      <w:r w:rsidRPr="003F5AE2">
        <w:rPr>
          <w:rFonts w:ascii="Arial" w:hAnsi="Arial" w:cs="Arial"/>
          <w:spacing w:val="-1"/>
          <w:sz w:val="28"/>
          <w:szCs w:val="28"/>
        </w:rPr>
        <w:t xml:space="preserve"> </w:t>
      </w:r>
      <w:r w:rsidRPr="003F5AE2">
        <w:rPr>
          <w:rFonts w:ascii="Arial" w:hAnsi="Arial" w:cs="Arial"/>
          <w:sz w:val="28"/>
          <w:szCs w:val="28"/>
        </w:rPr>
        <w:t>Additionally, the</w:t>
      </w:r>
      <w:r w:rsidRPr="003F5AE2">
        <w:rPr>
          <w:rFonts w:ascii="Arial" w:hAnsi="Arial" w:cs="Arial"/>
          <w:spacing w:val="78"/>
          <w:sz w:val="28"/>
          <w:szCs w:val="28"/>
        </w:rPr>
        <w:t xml:space="preserve"> </w:t>
      </w:r>
      <w:r w:rsidRPr="003F5AE2">
        <w:rPr>
          <w:rFonts w:ascii="Arial" w:hAnsi="Arial" w:cs="Arial"/>
          <w:sz w:val="28"/>
          <w:szCs w:val="28"/>
        </w:rPr>
        <w:t>State</w:t>
      </w:r>
      <w:r w:rsidRPr="003F5AE2">
        <w:rPr>
          <w:rFonts w:ascii="Arial" w:hAnsi="Arial" w:cs="Arial"/>
          <w:spacing w:val="80"/>
          <w:sz w:val="28"/>
          <w:szCs w:val="28"/>
        </w:rPr>
        <w:t xml:space="preserve"> </w:t>
      </w:r>
      <w:r w:rsidRPr="003F5AE2">
        <w:rPr>
          <w:rFonts w:ascii="Arial" w:hAnsi="Arial" w:cs="Arial"/>
          <w:sz w:val="28"/>
          <w:szCs w:val="28"/>
        </w:rPr>
        <w:t>Museum</w:t>
      </w:r>
      <w:r w:rsidRPr="003F5AE2">
        <w:rPr>
          <w:rFonts w:ascii="Arial" w:hAnsi="Arial" w:cs="Arial"/>
          <w:spacing w:val="80"/>
          <w:sz w:val="28"/>
          <w:szCs w:val="28"/>
        </w:rPr>
        <w:t xml:space="preserve"> </w:t>
      </w:r>
      <w:r w:rsidRPr="003F5AE2">
        <w:rPr>
          <w:rFonts w:ascii="Arial" w:hAnsi="Arial" w:cs="Arial"/>
          <w:sz w:val="28"/>
          <w:szCs w:val="28"/>
        </w:rPr>
        <w:t>in</w:t>
      </w:r>
      <w:r w:rsidRPr="003F5AE2">
        <w:rPr>
          <w:rFonts w:ascii="Arial" w:hAnsi="Arial" w:cs="Arial"/>
          <w:spacing w:val="80"/>
          <w:sz w:val="28"/>
          <w:szCs w:val="28"/>
        </w:rPr>
        <w:t xml:space="preserve"> </w:t>
      </w:r>
      <w:r w:rsidRPr="003F5AE2">
        <w:rPr>
          <w:rFonts w:ascii="Arial" w:hAnsi="Arial" w:cs="Arial"/>
          <w:sz w:val="28"/>
          <w:szCs w:val="28"/>
        </w:rPr>
        <w:t>Itanagar</w:t>
      </w:r>
      <w:r w:rsidRPr="003F5AE2">
        <w:rPr>
          <w:rFonts w:ascii="Arial" w:hAnsi="Arial" w:cs="Arial"/>
          <w:spacing w:val="80"/>
          <w:sz w:val="28"/>
          <w:szCs w:val="28"/>
        </w:rPr>
        <w:t xml:space="preserve"> </w:t>
      </w:r>
      <w:r w:rsidRPr="003F5AE2">
        <w:rPr>
          <w:rFonts w:ascii="Arial" w:hAnsi="Arial" w:cs="Arial"/>
          <w:sz w:val="28"/>
          <w:szCs w:val="28"/>
        </w:rPr>
        <w:t>and</w:t>
      </w:r>
      <w:r w:rsidRPr="003F5AE2">
        <w:rPr>
          <w:rFonts w:ascii="Arial" w:hAnsi="Arial" w:cs="Arial"/>
          <w:spacing w:val="80"/>
          <w:sz w:val="28"/>
          <w:szCs w:val="28"/>
        </w:rPr>
        <w:t xml:space="preserve"> </w:t>
      </w:r>
      <w:r w:rsidRPr="003F5AE2">
        <w:rPr>
          <w:rFonts w:ascii="Arial" w:hAnsi="Arial" w:cs="Arial"/>
          <w:sz w:val="28"/>
          <w:szCs w:val="28"/>
        </w:rPr>
        <w:t>the</w:t>
      </w:r>
      <w:r w:rsidRPr="003F5AE2">
        <w:rPr>
          <w:rFonts w:ascii="Arial" w:hAnsi="Arial" w:cs="Arial"/>
          <w:spacing w:val="80"/>
          <w:sz w:val="28"/>
          <w:szCs w:val="28"/>
        </w:rPr>
        <w:t xml:space="preserve"> </w:t>
      </w:r>
      <w:r w:rsidRPr="003F5AE2">
        <w:rPr>
          <w:rFonts w:ascii="Arial" w:hAnsi="Arial" w:cs="Arial"/>
          <w:sz w:val="28"/>
          <w:szCs w:val="28"/>
        </w:rPr>
        <w:t>Manipur</w:t>
      </w:r>
      <w:r w:rsidRPr="003F5AE2">
        <w:rPr>
          <w:rFonts w:ascii="Arial" w:hAnsi="Arial" w:cs="Arial"/>
          <w:spacing w:val="80"/>
          <w:sz w:val="28"/>
          <w:szCs w:val="28"/>
        </w:rPr>
        <w:t xml:space="preserve"> </w:t>
      </w:r>
      <w:r w:rsidRPr="003F5AE2">
        <w:rPr>
          <w:rFonts w:ascii="Arial" w:hAnsi="Arial" w:cs="Arial"/>
          <w:spacing w:val="-2"/>
          <w:sz w:val="28"/>
          <w:szCs w:val="28"/>
        </w:rPr>
        <w:t>State</w:t>
      </w:r>
      <w:r w:rsidR="00AE7CB0" w:rsidRPr="003F5AE2">
        <w:rPr>
          <w:rFonts w:ascii="Arial" w:hAnsi="Arial" w:cs="Arial"/>
          <w:sz w:val="28"/>
          <w:szCs w:val="28"/>
        </w:rPr>
        <w:t xml:space="preserve"> </w:t>
      </w:r>
      <w:r w:rsidRPr="003F5AE2">
        <w:rPr>
          <w:rFonts w:ascii="Arial" w:hAnsi="Arial" w:cs="Arial"/>
          <w:sz w:val="28"/>
          <w:szCs w:val="28"/>
        </w:rPr>
        <w:t>Museum in Imphal are noteworthy mentions for their curated exhibits on local history and culture.</w:t>
      </w:r>
    </w:p>
    <w:p w14:paraId="4D0CC0BD" w14:textId="77777777" w:rsidR="00356884" w:rsidRPr="003F5AE2" w:rsidRDefault="00000000" w:rsidP="003F5AE2">
      <w:pPr>
        <w:pStyle w:val="BodyText"/>
        <w:spacing w:before="0" w:line="360" w:lineRule="auto"/>
        <w:jc w:val="left"/>
        <w:rPr>
          <w:rFonts w:ascii="Arial" w:hAnsi="Arial" w:cs="Arial"/>
          <w:sz w:val="28"/>
          <w:szCs w:val="28"/>
        </w:rPr>
      </w:pPr>
      <w:r w:rsidRPr="003F5AE2">
        <w:rPr>
          <w:rFonts w:ascii="Arial" w:hAnsi="Arial" w:cs="Arial"/>
          <w:sz w:val="28"/>
          <w:szCs w:val="28"/>
        </w:rPr>
        <w:t>Online</w:t>
      </w:r>
      <w:r w:rsidRPr="003F5AE2">
        <w:rPr>
          <w:rFonts w:ascii="Arial" w:hAnsi="Arial" w:cs="Arial"/>
          <w:spacing w:val="-2"/>
          <w:sz w:val="28"/>
          <w:szCs w:val="28"/>
        </w:rPr>
        <w:t xml:space="preserve"> </w:t>
      </w:r>
      <w:r w:rsidRPr="003F5AE2">
        <w:rPr>
          <w:rFonts w:ascii="Arial" w:hAnsi="Arial" w:cs="Arial"/>
          <w:sz w:val="28"/>
          <w:szCs w:val="28"/>
        </w:rPr>
        <w:t>Resources</w:t>
      </w:r>
      <w:r w:rsidRPr="003F5AE2">
        <w:rPr>
          <w:rFonts w:ascii="Arial" w:hAnsi="Arial" w:cs="Arial"/>
          <w:spacing w:val="-1"/>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Digital</w:t>
      </w:r>
      <w:r w:rsidRPr="003F5AE2">
        <w:rPr>
          <w:rFonts w:ascii="Arial" w:hAnsi="Arial" w:cs="Arial"/>
          <w:spacing w:val="-1"/>
          <w:sz w:val="28"/>
          <w:szCs w:val="28"/>
        </w:rPr>
        <w:t xml:space="preserve"> </w:t>
      </w:r>
      <w:r w:rsidRPr="003F5AE2">
        <w:rPr>
          <w:rFonts w:ascii="Arial" w:hAnsi="Arial" w:cs="Arial"/>
          <w:spacing w:val="-2"/>
          <w:sz w:val="28"/>
          <w:szCs w:val="28"/>
        </w:rPr>
        <w:t>Archives</w:t>
      </w:r>
    </w:p>
    <w:p w14:paraId="7D4AEF91" w14:textId="77777777" w:rsidR="00356884" w:rsidRPr="003F5AE2" w:rsidRDefault="00356884" w:rsidP="003F5AE2">
      <w:pPr>
        <w:pStyle w:val="BodyText"/>
        <w:spacing w:before="0" w:line="360" w:lineRule="auto"/>
        <w:jc w:val="left"/>
        <w:rPr>
          <w:rFonts w:ascii="Arial" w:hAnsi="Arial" w:cs="Arial"/>
          <w:sz w:val="28"/>
          <w:szCs w:val="28"/>
        </w:rPr>
      </w:pPr>
    </w:p>
    <w:p w14:paraId="3ED596DF" w14:textId="77777777" w:rsidR="00356884" w:rsidRPr="003F5AE2" w:rsidRDefault="00000000" w:rsidP="003F5AE2">
      <w:pPr>
        <w:pStyle w:val="BodyText"/>
        <w:spacing w:before="154" w:line="360" w:lineRule="auto"/>
        <w:ind w:right="107"/>
        <w:rPr>
          <w:rFonts w:ascii="Arial" w:hAnsi="Arial" w:cs="Arial"/>
          <w:sz w:val="28"/>
          <w:szCs w:val="28"/>
        </w:rPr>
      </w:pPr>
      <w:r w:rsidRPr="003F5AE2">
        <w:rPr>
          <w:rFonts w:ascii="Arial" w:hAnsi="Arial" w:cs="Arial"/>
          <w:sz w:val="28"/>
          <w:szCs w:val="28"/>
        </w:rPr>
        <w:t xml:space="preserve">In the digital age, online platforms have become invaluable for accessing information. Websites such as the </w:t>
      </w:r>
      <w:r w:rsidR="00F61270" w:rsidRPr="003F5AE2">
        <w:rPr>
          <w:rFonts w:ascii="Arial" w:hAnsi="Arial" w:cs="Arial"/>
          <w:sz w:val="28"/>
          <w:szCs w:val="28"/>
        </w:rPr>
        <w:t>Northeast</w:t>
      </w:r>
      <w:r w:rsidRPr="003F5AE2">
        <w:rPr>
          <w:rFonts w:ascii="Arial" w:hAnsi="Arial" w:cs="Arial"/>
          <w:sz w:val="28"/>
          <w:szCs w:val="28"/>
        </w:rPr>
        <w:t xml:space="preserve"> India Archive offer a plethora of resources ranging from historical documents to contemporary research papers. Digital initiatives by universities and cultural organizations also provide access to e-books, audio recordings, and</w:t>
      </w:r>
      <w:r w:rsidRPr="003F5AE2">
        <w:rPr>
          <w:rFonts w:ascii="Arial" w:hAnsi="Arial" w:cs="Arial"/>
          <w:spacing w:val="40"/>
          <w:sz w:val="28"/>
          <w:szCs w:val="28"/>
        </w:rPr>
        <w:t xml:space="preserve"> </w:t>
      </w:r>
      <w:r w:rsidRPr="003F5AE2">
        <w:rPr>
          <w:rFonts w:ascii="Arial" w:hAnsi="Arial" w:cs="Arial"/>
          <w:sz w:val="28"/>
          <w:szCs w:val="28"/>
        </w:rPr>
        <w:t>virtual tours, making it easier for researchers and</w:t>
      </w:r>
      <w:r w:rsidRPr="003F5AE2">
        <w:rPr>
          <w:rFonts w:ascii="Arial" w:hAnsi="Arial" w:cs="Arial"/>
          <w:spacing w:val="40"/>
          <w:sz w:val="28"/>
          <w:szCs w:val="28"/>
        </w:rPr>
        <w:t xml:space="preserve"> </w:t>
      </w:r>
      <w:r w:rsidRPr="003F5AE2">
        <w:rPr>
          <w:rFonts w:ascii="Arial" w:hAnsi="Arial" w:cs="Arial"/>
          <w:sz w:val="28"/>
          <w:szCs w:val="28"/>
        </w:rPr>
        <w:t>enthusiasts to explore the region from afar.</w:t>
      </w:r>
    </w:p>
    <w:p w14:paraId="2309B2F8" w14:textId="77777777" w:rsidR="00356884" w:rsidRPr="003F5AE2" w:rsidRDefault="00356884" w:rsidP="003F5AE2">
      <w:pPr>
        <w:pStyle w:val="BodyText"/>
        <w:spacing w:line="360" w:lineRule="auto"/>
        <w:jc w:val="left"/>
        <w:rPr>
          <w:rFonts w:ascii="Arial" w:hAnsi="Arial" w:cs="Arial"/>
          <w:sz w:val="28"/>
          <w:szCs w:val="28"/>
        </w:rPr>
      </w:pPr>
    </w:p>
    <w:p w14:paraId="46239249" w14:textId="77777777" w:rsidR="00356884" w:rsidRPr="003F5AE2" w:rsidRDefault="00000000" w:rsidP="003F5AE2">
      <w:pPr>
        <w:pStyle w:val="BodyText"/>
        <w:spacing w:before="0" w:line="360" w:lineRule="auto"/>
        <w:jc w:val="left"/>
        <w:rPr>
          <w:rFonts w:ascii="Arial" w:hAnsi="Arial" w:cs="Arial"/>
          <w:sz w:val="28"/>
          <w:szCs w:val="28"/>
        </w:rPr>
      </w:pPr>
      <w:r w:rsidRPr="003F5AE2">
        <w:rPr>
          <w:rFonts w:ascii="Arial" w:hAnsi="Arial" w:cs="Arial"/>
          <w:sz w:val="28"/>
          <w:szCs w:val="28"/>
        </w:rPr>
        <w:t>Festivals</w:t>
      </w:r>
      <w:r w:rsidRPr="003F5AE2">
        <w:rPr>
          <w:rFonts w:ascii="Arial" w:hAnsi="Arial" w:cs="Arial"/>
          <w:spacing w:val="-3"/>
          <w:sz w:val="28"/>
          <w:szCs w:val="28"/>
        </w:rPr>
        <w:t xml:space="preserve"> </w:t>
      </w:r>
      <w:r w:rsidRPr="003F5AE2">
        <w:rPr>
          <w:rFonts w:ascii="Arial" w:hAnsi="Arial" w:cs="Arial"/>
          <w:sz w:val="28"/>
          <w:szCs w:val="28"/>
        </w:rPr>
        <w:t>and</w:t>
      </w:r>
      <w:r w:rsidRPr="003F5AE2">
        <w:rPr>
          <w:rFonts w:ascii="Arial" w:hAnsi="Arial" w:cs="Arial"/>
          <w:spacing w:val="-2"/>
          <w:sz w:val="28"/>
          <w:szCs w:val="28"/>
        </w:rPr>
        <w:t xml:space="preserve"> </w:t>
      </w:r>
      <w:r w:rsidRPr="003F5AE2">
        <w:rPr>
          <w:rFonts w:ascii="Arial" w:hAnsi="Arial" w:cs="Arial"/>
          <w:sz w:val="28"/>
          <w:szCs w:val="28"/>
        </w:rPr>
        <w:t>Cultural</w:t>
      </w:r>
      <w:r w:rsidRPr="003F5AE2">
        <w:rPr>
          <w:rFonts w:ascii="Arial" w:hAnsi="Arial" w:cs="Arial"/>
          <w:spacing w:val="-2"/>
          <w:sz w:val="28"/>
          <w:szCs w:val="28"/>
        </w:rPr>
        <w:t xml:space="preserve"> Events</w:t>
      </w:r>
    </w:p>
    <w:p w14:paraId="5DAFCB37" w14:textId="77777777" w:rsidR="00356884" w:rsidRPr="003F5AE2" w:rsidRDefault="00356884" w:rsidP="003F5AE2">
      <w:pPr>
        <w:pStyle w:val="BodyText"/>
        <w:spacing w:before="0" w:line="360" w:lineRule="auto"/>
        <w:jc w:val="left"/>
        <w:rPr>
          <w:rFonts w:ascii="Arial" w:hAnsi="Arial" w:cs="Arial"/>
          <w:sz w:val="28"/>
          <w:szCs w:val="28"/>
        </w:rPr>
      </w:pPr>
    </w:p>
    <w:p w14:paraId="3C13EEDF" w14:textId="77777777" w:rsidR="00356884" w:rsidRPr="003F5AE2" w:rsidRDefault="00000000" w:rsidP="003F5AE2">
      <w:pPr>
        <w:pStyle w:val="BodyText"/>
        <w:spacing w:before="154" w:line="360" w:lineRule="auto"/>
        <w:ind w:right="107"/>
        <w:rPr>
          <w:rFonts w:ascii="Arial" w:hAnsi="Arial" w:cs="Arial"/>
          <w:sz w:val="28"/>
          <w:szCs w:val="28"/>
        </w:rPr>
      </w:pPr>
      <w:r w:rsidRPr="003F5AE2">
        <w:rPr>
          <w:rFonts w:ascii="Arial" w:hAnsi="Arial" w:cs="Arial"/>
          <w:sz w:val="28"/>
          <w:szCs w:val="28"/>
        </w:rPr>
        <w:t xml:space="preserve">Experiencing the vibrancy of </w:t>
      </w:r>
      <w:r w:rsidR="00F61270" w:rsidRPr="003F5AE2">
        <w:rPr>
          <w:rFonts w:ascii="Arial" w:hAnsi="Arial" w:cs="Arial"/>
          <w:sz w:val="28"/>
          <w:szCs w:val="28"/>
        </w:rPr>
        <w:t>Northeast</w:t>
      </w:r>
      <w:r w:rsidRPr="003F5AE2">
        <w:rPr>
          <w:rFonts w:ascii="Arial" w:hAnsi="Arial" w:cs="Arial"/>
          <w:sz w:val="28"/>
          <w:szCs w:val="28"/>
        </w:rPr>
        <w:t xml:space="preserve"> India firsthand can be immensely rewarding. Festivals such as the Hornbill Festival in Nagaland, the Ziro Music Festival in Arunachal Pradesh, and the </w:t>
      </w:r>
      <w:proofErr w:type="spellStart"/>
      <w:r w:rsidRPr="003F5AE2">
        <w:rPr>
          <w:rFonts w:ascii="Arial" w:hAnsi="Arial" w:cs="Arial"/>
          <w:sz w:val="28"/>
          <w:szCs w:val="28"/>
        </w:rPr>
        <w:t>Sangai</w:t>
      </w:r>
      <w:proofErr w:type="spellEnd"/>
      <w:r w:rsidRPr="003F5AE2">
        <w:rPr>
          <w:rFonts w:ascii="Arial" w:hAnsi="Arial" w:cs="Arial"/>
          <w:sz w:val="28"/>
          <w:szCs w:val="28"/>
        </w:rPr>
        <w:t xml:space="preserve"> Festival in Manipur offer</w:t>
      </w:r>
      <w:r w:rsidRPr="003F5AE2">
        <w:rPr>
          <w:rFonts w:ascii="Arial" w:hAnsi="Arial" w:cs="Arial"/>
          <w:spacing w:val="40"/>
          <w:sz w:val="28"/>
          <w:szCs w:val="28"/>
        </w:rPr>
        <w:t xml:space="preserve"> </w:t>
      </w:r>
      <w:r w:rsidRPr="003F5AE2">
        <w:rPr>
          <w:rFonts w:ascii="Arial" w:hAnsi="Arial" w:cs="Arial"/>
          <w:sz w:val="28"/>
          <w:szCs w:val="28"/>
        </w:rPr>
        <w:t>immersive experiences. These events celebrate the region's rich heritage through music, dance, crafts, and cuisine, providing a platform for cultural exchange and fostering a deeper appreciation of the local traditions.</w:t>
      </w:r>
    </w:p>
    <w:p w14:paraId="63BFBE72" w14:textId="77777777" w:rsidR="00356884" w:rsidRPr="003F5AE2" w:rsidRDefault="00000000" w:rsidP="003F5AE2">
      <w:pPr>
        <w:pStyle w:val="BodyText"/>
        <w:spacing w:before="0" w:line="360" w:lineRule="auto"/>
        <w:jc w:val="left"/>
        <w:rPr>
          <w:rFonts w:ascii="Arial" w:hAnsi="Arial" w:cs="Arial"/>
          <w:sz w:val="28"/>
          <w:szCs w:val="28"/>
        </w:rPr>
      </w:pPr>
      <w:r w:rsidRPr="003F5AE2">
        <w:rPr>
          <w:rFonts w:ascii="Arial" w:hAnsi="Arial" w:cs="Arial"/>
          <w:sz w:val="28"/>
          <w:szCs w:val="28"/>
        </w:rPr>
        <w:t>Language</w:t>
      </w:r>
      <w:r w:rsidRPr="003F5AE2">
        <w:rPr>
          <w:rFonts w:ascii="Arial" w:hAnsi="Arial" w:cs="Arial"/>
          <w:spacing w:val="-1"/>
          <w:sz w:val="28"/>
          <w:szCs w:val="28"/>
        </w:rPr>
        <w:t xml:space="preserve"> </w:t>
      </w:r>
      <w:r w:rsidRPr="003F5AE2">
        <w:rPr>
          <w:rFonts w:ascii="Arial" w:hAnsi="Arial" w:cs="Arial"/>
          <w:sz w:val="28"/>
          <w:szCs w:val="28"/>
        </w:rPr>
        <w:t xml:space="preserve">Learning </w:t>
      </w:r>
      <w:r w:rsidRPr="003F5AE2">
        <w:rPr>
          <w:rFonts w:ascii="Arial" w:hAnsi="Arial" w:cs="Arial"/>
          <w:spacing w:val="-2"/>
          <w:sz w:val="28"/>
          <w:szCs w:val="28"/>
        </w:rPr>
        <w:t>Resources</w:t>
      </w:r>
    </w:p>
    <w:p w14:paraId="4DFA08A9" w14:textId="77777777" w:rsidR="00356884" w:rsidRPr="003F5AE2" w:rsidRDefault="00000000" w:rsidP="003F5AE2">
      <w:pPr>
        <w:pStyle w:val="BodyText"/>
        <w:spacing w:before="85" w:line="360" w:lineRule="auto"/>
        <w:ind w:right="503"/>
        <w:rPr>
          <w:rFonts w:ascii="Arial" w:hAnsi="Arial" w:cs="Arial"/>
          <w:sz w:val="28"/>
          <w:szCs w:val="28"/>
        </w:rPr>
      </w:pPr>
      <w:r w:rsidRPr="003F5AE2">
        <w:rPr>
          <w:rFonts w:ascii="Arial" w:hAnsi="Arial" w:cs="Arial"/>
          <w:sz w:val="28"/>
          <w:szCs w:val="28"/>
        </w:rPr>
        <w:t xml:space="preserve">Language is a crucial aspect of cultural identity. For those interested in learning the languages spoken in </w:t>
      </w:r>
      <w:r w:rsidR="00F61270" w:rsidRPr="003F5AE2">
        <w:rPr>
          <w:rFonts w:ascii="Arial" w:hAnsi="Arial" w:cs="Arial"/>
          <w:sz w:val="28"/>
          <w:szCs w:val="28"/>
        </w:rPr>
        <w:t>Northeast</w:t>
      </w:r>
      <w:r w:rsidRPr="003F5AE2">
        <w:rPr>
          <w:rFonts w:ascii="Arial" w:hAnsi="Arial" w:cs="Arial"/>
          <w:sz w:val="28"/>
          <w:szCs w:val="28"/>
        </w:rPr>
        <w:t xml:space="preserve"> India, resources like textbooks, online </w:t>
      </w:r>
      <w:r w:rsidRPr="003F5AE2">
        <w:rPr>
          <w:rFonts w:ascii="Arial" w:hAnsi="Arial" w:cs="Arial"/>
          <w:sz w:val="28"/>
          <w:szCs w:val="28"/>
        </w:rPr>
        <w:lastRenderedPageBreak/>
        <w:t>courses, and</w:t>
      </w:r>
      <w:r w:rsidRPr="003F5AE2">
        <w:rPr>
          <w:rFonts w:ascii="Arial" w:hAnsi="Arial" w:cs="Arial"/>
          <w:spacing w:val="40"/>
          <w:sz w:val="28"/>
          <w:szCs w:val="28"/>
        </w:rPr>
        <w:t xml:space="preserve"> </w:t>
      </w:r>
      <w:r w:rsidRPr="003F5AE2">
        <w:rPr>
          <w:rFonts w:ascii="Arial" w:hAnsi="Arial" w:cs="Arial"/>
          <w:sz w:val="28"/>
          <w:szCs w:val="28"/>
        </w:rPr>
        <w:t>language apps can be particularly useful. Institutions such</w:t>
      </w:r>
      <w:r w:rsidRPr="003F5AE2">
        <w:rPr>
          <w:rFonts w:ascii="Arial" w:hAnsi="Arial" w:cs="Arial"/>
          <w:spacing w:val="40"/>
          <w:sz w:val="28"/>
          <w:szCs w:val="28"/>
        </w:rPr>
        <w:t xml:space="preserve"> </w:t>
      </w:r>
      <w:r w:rsidRPr="003F5AE2">
        <w:rPr>
          <w:rFonts w:ascii="Arial" w:hAnsi="Arial" w:cs="Arial"/>
          <w:sz w:val="28"/>
          <w:szCs w:val="28"/>
        </w:rPr>
        <w:t xml:space="preserve">as the </w:t>
      </w:r>
      <w:r w:rsidR="00F61270" w:rsidRPr="003F5AE2">
        <w:rPr>
          <w:rFonts w:ascii="Arial" w:hAnsi="Arial" w:cs="Arial"/>
          <w:sz w:val="28"/>
          <w:szCs w:val="28"/>
        </w:rPr>
        <w:t>Northeast</w:t>
      </w:r>
      <w:r w:rsidRPr="003F5AE2">
        <w:rPr>
          <w:rFonts w:ascii="Arial" w:hAnsi="Arial" w:cs="Arial"/>
          <w:sz w:val="28"/>
          <w:szCs w:val="28"/>
        </w:rPr>
        <w:t xml:space="preserve">ern Hill University offer language courses in Khasi, Garo, and other regional languages. Additionally, online platforms like Duolingo and </w:t>
      </w:r>
      <w:proofErr w:type="spellStart"/>
      <w:r w:rsidRPr="003F5AE2">
        <w:rPr>
          <w:rFonts w:ascii="Arial" w:hAnsi="Arial" w:cs="Arial"/>
          <w:sz w:val="28"/>
          <w:szCs w:val="28"/>
        </w:rPr>
        <w:t>Memrise</w:t>
      </w:r>
      <w:proofErr w:type="spellEnd"/>
      <w:r w:rsidRPr="003F5AE2">
        <w:rPr>
          <w:rFonts w:ascii="Arial" w:hAnsi="Arial" w:cs="Arial"/>
          <w:sz w:val="28"/>
          <w:szCs w:val="28"/>
        </w:rPr>
        <w:t xml:space="preserve"> are gradually incorporating more </w:t>
      </w:r>
      <w:r w:rsidR="00D5402D" w:rsidRPr="003F5AE2">
        <w:rPr>
          <w:rFonts w:ascii="Arial" w:hAnsi="Arial" w:cs="Arial"/>
          <w:sz w:val="28"/>
          <w:szCs w:val="28"/>
        </w:rPr>
        <w:t>Indigenous</w:t>
      </w:r>
      <w:r w:rsidRPr="003F5AE2">
        <w:rPr>
          <w:rFonts w:ascii="Arial" w:hAnsi="Arial" w:cs="Arial"/>
          <w:sz w:val="28"/>
          <w:szCs w:val="28"/>
        </w:rPr>
        <w:t xml:space="preserve"> languages into their </w:t>
      </w:r>
      <w:r w:rsidRPr="003F5AE2">
        <w:rPr>
          <w:rFonts w:ascii="Arial" w:hAnsi="Arial" w:cs="Arial"/>
          <w:spacing w:val="-2"/>
          <w:sz w:val="28"/>
          <w:szCs w:val="28"/>
        </w:rPr>
        <w:t>offerings.</w:t>
      </w:r>
    </w:p>
    <w:p w14:paraId="0C2B0ECB" w14:textId="77777777" w:rsidR="00356884" w:rsidRPr="003F5AE2" w:rsidRDefault="00000000" w:rsidP="003F5AE2">
      <w:pPr>
        <w:pStyle w:val="BodyText"/>
        <w:spacing w:before="0" w:line="360" w:lineRule="auto"/>
        <w:ind w:right="503"/>
        <w:rPr>
          <w:rFonts w:ascii="Arial" w:hAnsi="Arial" w:cs="Arial"/>
          <w:sz w:val="28"/>
          <w:szCs w:val="28"/>
        </w:rPr>
      </w:pPr>
      <w:r w:rsidRPr="003F5AE2">
        <w:rPr>
          <w:rFonts w:ascii="Arial" w:hAnsi="Arial" w:cs="Arial"/>
          <w:sz w:val="28"/>
          <w:szCs w:val="28"/>
        </w:rPr>
        <w:t>By engaging with these resources, one can gain a nuanced understanding of Northeast India's role in bridging cultures. The region's rich tapestry of traditions, histories, and contemporary realities is a testament to its significance in the broader cultural landscape of India.</w:t>
      </w:r>
    </w:p>
    <w:p w14:paraId="738AEB7C" w14:textId="77777777" w:rsidR="00641A28" w:rsidRPr="003F5AE2" w:rsidRDefault="00641A28" w:rsidP="003F5AE2">
      <w:pPr>
        <w:pStyle w:val="Heading3"/>
        <w:spacing w:line="360" w:lineRule="auto"/>
        <w:ind w:left="0"/>
        <w:jc w:val="left"/>
        <w:rPr>
          <w:rFonts w:ascii="Arial" w:hAnsi="Arial" w:cs="Arial"/>
          <w:i w:val="0"/>
          <w:iCs w:val="0"/>
          <w:spacing w:val="-2"/>
          <w:w w:val="125"/>
          <w:sz w:val="28"/>
          <w:szCs w:val="28"/>
        </w:rPr>
      </w:pPr>
    </w:p>
    <w:p w14:paraId="6AE33B97" w14:textId="1742AA46" w:rsidR="00356884" w:rsidRPr="003F5AE2" w:rsidRDefault="00000000" w:rsidP="003F5AE2">
      <w:pPr>
        <w:pStyle w:val="Heading3"/>
        <w:spacing w:line="360" w:lineRule="auto"/>
        <w:ind w:left="0"/>
        <w:jc w:val="left"/>
        <w:rPr>
          <w:rFonts w:ascii="Arial" w:hAnsi="Arial" w:cs="Arial"/>
          <w:b/>
          <w:bCs/>
          <w:i w:val="0"/>
          <w:iCs w:val="0"/>
          <w:sz w:val="28"/>
          <w:szCs w:val="28"/>
        </w:rPr>
      </w:pPr>
      <w:r w:rsidRPr="003F5AE2">
        <w:rPr>
          <w:rFonts w:ascii="Arial" w:hAnsi="Arial" w:cs="Arial"/>
          <w:b/>
          <w:bCs/>
          <w:i w:val="0"/>
          <w:iCs w:val="0"/>
          <w:spacing w:val="-2"/>
          <w:w w:val="125"/>
          <w:sz w:val="28"/>
          <w:szCs w:val="28"/>
        </w:rPr>
        <w:t>References</w:t>
      </w:r>
    </w:p>
    <w:p w14:paraId="2A71F263" w14:textId="77777777" w:rsidR="00356884" w:rsidRPr="003F5AE2" w:rsidRDefault="00000000" w:rsidP="003F5AE2">
      <w:pPr>
        <w:pStyle w:val="BodyText"/>
        <w:spacing w:before="256" w:line="360" w:lineRule="auto"/>
        <w:ind w:right="504"/>
        <w:rPr>
          <w:rFonts w:ascii="Arial" w:hAnsi="Arial" w:cs="Arial"/>
          <w:sz w:val="28"/>
          <w:szCs w:val="28"/>
        </w:rPr>
      </w:pPr>
      <w:r w:rsidRPr="003F5AE2">
        <w:rPr>
          <w:rFonts w:ascii="Arial" w:hAnsi="Arial" w:cs="Arial"/>
          <w:sz w:val="28"/>
          <w:szCs w:val="28"/>
        </w:rPr>
        <w:t>In the exploration of Northeast India's unique cultural tapestry, a wealth of sources has been instrumental in shedding light on the region's role in bridging diverse cultures. This subchapter delves into the extensive references that have enriched our understanding of this intricate subject matter. The authors have meticulously curated</w:t>
      </w:r>
      <w:r w:rsidRPr="003F5AE2">
        <w:rPr>
          <w:rFonts w:ascii="Arial" w:hAnsi="Arial" w:cs="Arial"/>
          <w:spacing w:val="55"/>
          <w:sz w:val="28"/>
          <w:szCs w:val="28"/>
        </w:rPr>
        <w:t xml:space="preserve"> </w:t>
      </w:r>
      <w:r w:rsidR="00263E55" w:rsidRPr="003F5AE2">
        <w:rPr>
          <w:rFonts w:ascii="Arial" w:hAnsi="Arial" w:cs="Arial"/>
          <w:spacing w:val="55"/>
          <w:sz w:val="28"/>
          <w:szCs w:val="28"/>
        </w:rPr>
        <w:t>a</w:t>
      </w:r>
      <w:r w:rsidR="00263E55" w:rsidRPr="003F5AE2">
        <w:rPr>
          <w:rFonts w:ascii="Arial" w:hAnsi="Arial" w:cs="Arial"/>
          <w:spacing w:val="58"/>
          <w:sz w:val="28"/>
          <w:szCs w:val="28"/>
        </w:rPr>
        <w:t xml:space="preserve"> collection of academic</w:t>
      </w:r>
      <w:r w:rsidR="00263E55" w:rsidRPr="003F5AE2">
        <w:rPr>
          <w:rFonts w:ascii="Arial" w:hAnsi="Arial" w:cs="Arial"/>
          <w:spacing w:val="57"/>
          <w:sz w:val="28"/>
          <w:szCs w:val="28"/>
        </w:rPr>
        <w:t xml:space="preserve"> texts</w:t>
      </w:r>
      <w:r w:rsidR="00263E55" w:rsidRPr="003F5AE2">
        <w:rPr>
          <w:rFonts w:ascii="Arial" w:hAnsi="Arial" w:cs="Arial"/>
          <w:sz w:val="28"/>
          <w:szCs w:val="28"/>
        </w:rPr>
        <w:t>,</w:t>
      </w:r>
      <w:r w:rsidR="00263E55" w:rsidRPr="003F5AE2">
        <w:rPr>
          <w:rFonts w:ascii="Arial" w:hAnsi="Arial" w:cs="Arial"/>
          <w:spacing w:val="58"/>
          <w:sz w:val="28"/>
          <w:szCs w:val="28"/>
        </w:rPr>
        <w:t xml:space="preserve"> historical</w:t>
      </w:r>
      <w:r w:rsidR="00AE7CB0" w:rsidRPr="003F5AE2">
        <w:rPr>
          <w:rFonts w:ascii="Arial" w:hAnsi="Arial" w:cs="Arial"/>
          <w:sz w:val="28"/>
          <w:szCs w:val="28"/>
        </w:rPr>
        <w:t xml:space="preserve"> </w:t>
      </w:r>
      <w:r w:rsidRPr="003F5AE2">
        <w:rPr>
          <w:rFonts w:ascii="Arial" w:hAnsi="Arial" w:cs="Arial"/>
          <w:sz w:val="28"/>
          <w:szCs w:val="28"/>
        </w:rPr>
        <w:t>documents,</w:t>
      </w:r>
      <w:r w:rsidRPr="003F5AE2">
        <w:rPr>
          <w:rFonts w:ascii="Arial" w:hAnsi="Arial" w:cs="Arial"/>
          <w:spacing w:val="-1"/>
          <w:sz w:val="28"/>
          <w:szCs w:val="28"/>
        </w:rPr>
        <w:t xml:space="preserve"> </w:t>
      </w:r>
      <w:r w:rsidRPr="003F5AE2">
        <w:rPr>
          <w:rFonts w:ascii="Arial" w:hAnsi="Arial" w:cs="Arial"/>
          <w:sz w:val="28"/>
          <w:szCs w:val="28"/>
        </w:rPr>
        <w:t>ethnographic</w:t>
      </w:r>
      <w:r w:rsidRPr="003F5AE2">
        <w:rPr>
          <w:rFonts w:ascii="Arial" w:hAnsi="Arial" w:cs="Arial"/>
          <w:spacing w:val="-1"/>
          <w:sz w:val="28"/>
          <w:szCs w:val="28"/>
        </w:rPr>
        <w:t xml:space="preserve"> </w:t>
      </w:r>
      <w:r w:rsidRPr="003F5AE2">
        <w:rPr>
          <w:rFonts w:ascii="Arial" w:hAnsi="Arial" w:cs="Arial"/>
          <w:sz w:val="28"/>
          <w:szCs w:val="28"/>
        </w:rPr>
        <w:t>studies,</w:t>
      </w:r>
      <w:r w:rsidRPr="003F5AE2">
        <w:rPr>
          <w:rFonts w:ascii="Arial" w:hAnsi="Arial" w:cs="Arial"/>
          <w:spacing w:val="-1"/>
          <w:sz w:val="28"/>
          <w:szCs w:val="28"/>
        </w:rPr>
        <w:t xml:space="preserve"> </w:t>
      </w:r>
      <w:r w:rsidRPr="003F5AE2">
        <w:rPr>
          <w:rFonts w:ascii="Arial" w:hAnsi="Arial" w:cs="Arial"/>
          <w:sz w:val="28"/>
          <w:szCs w:val="28"/>
        </w:rPr>
        <w:t>and</w:t>
      </w:r>
      <w:r w:rsidRPr="003F5AE2">
        <w:rPr>
          <w:rFonts w:ascii="Arial" w:hAnsi="Arial" w:cs="Arial"/>
          <w:spacing w:val="-1"/>
          <w:sz w:val="28"/>
          <w:szCs w:val="28"/>
        </w:rPr>
        <w:t xml:space="preserve"> </w:t>
      </w:r>
      <w:r w:rsidRPr="003F5AE2">
        <w:rPr>
          <w:rFonts w:ascii="Arial" w:hAnsi="Arial" w:cs="Arial"/>
          <w:sz w:val="28"/>
          <w:szCs w:val="28"/>
        </w:rPr>
        <w:t>firsthand</w:t>
      </w:r>
      <w:r w:rsidRPr="003F5AE2">
        <w:rPr>
          <w:rFonts w:ascii="Arial" w:hAnsi="Arial" w:cs="Arial"/>
          <w:spacing w:val="-1"/>
          <w:sz w:val="28"/>
          <w:szCs w:val="28"/>
        </w:rPr>
        <w:t xml:space="preserve"> </w:t>
      </w:r>
      <w:r w:rsidRPr="003F5AE2">
        <w:rPr>
          <w:rFonts w:ascii="Arial" w:hAnsi="Arial" w:cs="Arial"/>
          <w:sz w:val="28"/>
          <w:szCs w:val="28"/>
        </w:rPr>
        <w:t>accounts</w:t>
      </w:r>
      <w:r w:rsidRPr="003F5AE2">
        <w:rPr>
          <w:rFonts w:ascii="Arial" w:hAnsi="Arial" w:cs="Arial"/>
          <w:spacing w:val="-1"/>
          <w:sz w:val="28"/>
          <w:szCs w:val="28"/>
        </w:rPr>
        <w:t xml:space="preserve"> </w:t>
      </w:r>
      <w:r w:rsidRPr="003F5AE2">
        <w:rPr>
          <w:rFonts w:ascii="Arial" w:hAnsi="Arial" w:cs="Arial"/>
          <w:sz w:val="28"/>
          <w:szCs w:val="28"/>
        </w:rPr>
        <w:t xml:space="preserve">to </w:t>
      </w:r>
      <w:r w:rsidR="00263E55" w:rsidRPr="003F5AE2">
        <w:rPr>
          <w:rFonts w:ascii="Arial" w:hAnsi="Arial" w:cs="Arial"/>
          <w:sz w:val="28"/>
          <w:szCs w:val="28"/>
        </w:rPr>
        <w:t>offer</w:t>
      </w:r>
      <w:r w:rsidRPr="003F5AE2">
        <w:rPr>
          <w:rFonts w:ascii="Arial" w:hAnsi="Arial" w:cs="Arial"/>
          <w:sz w:val="28"/>
          <w:szCs w:val="28"/>
        </w:rPr>
        <w:t xml:space="preserve"> a comprehensive view of Northeast India's cultural significance.</w:t>
      </w:r>
    </w:p>
    <w:p w14:paraId="706C9468" w14:textId="77777777" w:rsidR="00356884" w:rsidRPr="003F5AE2" w:rsidRDefault="00356884" w:rsidP="003F5AE2">
      <w:pPr>
        <w:pStyle w:val="BodyText"/>
        <w:spacing w:line="360" w:lineRule="auto"/>
        <w:jc w:val="left"/>
        <w:rPr>
          <w:rFonts w:ascii="Arial" w:hAnsi="Arial" w:cs="Arial"/>
          <w:sz w:val="28"/>
          <w:szCs w:val="28"/>
        </w:rPr>
      </w:pPr>
    </w:p>
    <w:p w14:paraId="10864ED3" w14:textId="77777777" w:rsidR="00356884" w:rsidRPr="003F5AE2" w:rsidRDefault="00000000" w:rsidP="003F5AE2">
      <w:pPr>
        <w:pStyle w:val="BodyText"/>
        <w:spacing w:before="0" w:line="360" w:lineRule="auto"/>
        <w:ind w:right="104"/>
        <w:rPr>
          <w:rFonts w:ascii="Arial" w:hAnsi="Arial" w:cs="Arial"/>
          <w:sz w:val="28"/>
          <w:szCs w:val="28"/>
        </w:rPr>
      </w:pPr>
      <w:r w:rsidRPr="003F5AE2">
        <w:rPr>
          <w:rFonts w:ascii="Arial" w:hAnsi="Arial" w:cs="Arial"/>
          <w:sz w:val="28"/>
          <w:szCs w:val="28"/>
        </w:rPr>
        <w:t xml:space="preserve">The academic texts employed in this study offer a robust foundation for understanding the historical and cultural dynamics of Northeast India. These works, often penned by renowned scholars, provide in-depth analyses and theoretical frameworks that elucidate the complex interplay of cultural influences in the region. These texts have been pivotal in </w:t>
      </w:r>
      <w:proofErr w:type="spellStart"/>
      <w:r w:rsidR="00AE7CB0" w:rsidRPr="003F5AE2">
        <w:rPr>
          <w:rFonts w:ascii="Arial" w:hAnsi="Arial" w:cs="Arial"/>
          <w:sz w:val="28"/>
          <w:szCs w:val="28"/>
        </w:rPr>
        <w:t>contextualising</w:t>
      </w:r>
      <w:proofErr w:type="spellEnd"/>
      <w:r w:rsidRPr="003F5AE2">
        <w:rPr>
          <w:rFonts w:ascii="Arial" w:hAnsi="Arial" w:cs="Arial"/>
          <w:sz w:val="28"/>
          <w:szCs w:val="28"/>
        </w:rPr>
        <w:t xml:space="preserve"> the historical events and social changes that have shaped Northeast India's cultural </w:t>
      </w:r>
      <w:r w:rsidRPr="003F5AE2">
        <w:rPr>
          <w:rFonts w:ascii="Arial" w:hAnsi="Arial" w:cs="Arial"/>
          <w:spacing w:val="-2"/>
          <w:sz w:val="28"/>
          <w:szCs w:val="28"/>
        </w:rPr>
        <w:t>landscape.</w:t>
      </w:r>
    </w:p>
    <w:p w14:paraId="0B8A9D7E" w14:textId="77777777" w:rsidR="00356884" w:rsidRPr="003F5AE2" w:rsidRDefault="00356884" w:rsidP="003F5AE2">
      <w:pPr>
        <w:pStyle w:val="BodyText"/>
        <w:spacing w:line="360" w:lineRule="auto"/>
        <w:jc w:val="left"/>
        <w:rPr>
          <w:rFonts w:ascii="Arial" w:hAnsi="Arial" w:cs="Arial"/>
          <w:sz w:val="28"/>
          <w:szCs w:val="28"/>
        </w:rPr>
      </w:pPr>
    </w:p>
    <w:p w14:paraId="5FC89E06" w14:textId="77777777" w:rsidR="00356884" w:rsidRPr="003F5AE2" w:rsidRDefault="00000000" w:rsidP="003F5AE2">
      <w:pPr>
        <w:pStyle w:val="BodyText"/>
        <w:spacing w:before="1" w:line="360" w:lineRule="auto"/>
        <w:ind w:right="106"/>
        <w:rPr>
          <w:rFonts w:ascii="Arial" w:hAnsi="Arial" w:cs="Arial"/>
          <w:sz w:val="28"/>
          <w:szCs w:val="28"/>
        </w:rPr>
      </w:pPr>
      <w:r w:rsidRPr="003F5AE2">
        <w:rPr>
          <w:rFonts w:ascii="Arial" w:hAnsi="Arial" w:cs="Arial"/>
          <w:sz w:val="28"/>
          <w:szCs w:val="28"/>
        </w:rPr>
        <w:t xml:space="preserve">Historical documents, including colonial records, government reports, and archival materials, have been invaluable in tracing the chronological evolution of Northeast India's cultural interactions. These documents offer a glimpse into the past, revealing how various cultures have intersected and influenced one another over centuries. The rich tapestry of historical narratives captured in these documents underscores </w:t>
      </w:r>
      <w:r w:rsidRPr="003F5AE2">
        <w:rPr>
          <w:rFonts w:ascii="Arial" w:hAnsi="Arial" w:cs="Arial"/>
          <w:sz w:val="28"/>
          <w:szCs w:val="28"/>
        </w:rPr>
        <w:lastRenderedPageBreak/>
        <w:t xml:space="preserve">the region's role as a cultural </w:t>
      </w:r>
      <w:r w:rsidRPr="003F5AE2">
        <w:rPr>
          <w:rFonts w:ascii="Arial" w:hAnsi="Arial" w:cs="Arial"/>
          <w:spacing w:val="-2"/>
          <w:sz w:val="28"/>
          <w:szCs w:val="28"/>
        </w:rPr>
        <w:t>crossroads.</w:t>
      </w:r>
    </w:p>
    <w:p w14:paraId="2E632F50" w14:textId="77777777" w:rsidR="00356884" w:rsidRPr="003F5AE2" w:rsidRDefault="00000000" w:rsidP="003F5AE2">
      <w:pPr>
        <w:pStyle w:val="BodyText"/>
        <w:spacing w:before="85" w:line="360" w:lineRule="auto"/>
        <w:ind w:right="503"/>
        <w:rPr>
          <w:rFonts w:ascii="Arial" w:hAnsi="Arial" w:cs="Arial"/>
          <w:sz w:val="28"/>
          <w:szCs w:val="28"/>
        </w:rPr>
      </w:pPr>
      <w:r w:rsidRPr="003F5AE2">
        <w:rPr>
          <w:rFonts w:ascii="Arial" w:hAnsi="Arial" w:cs="Arial"/>
          <w:sz w:val="28"/>
          <w:szCs w:val="28"/>
        </w:rPr>
        <w:t xml:space="preserve">Ethnographic studies have been particularly illuminating in capturing the lived experiences and cultural practices of the diverse communities inhabiting Northeast India. These studies, often conducted by anthropologists and sociologists, </w:t>
      </w:r>
      <w:r w:rsidR="00263E55" w:rsidRPr="003F5AE2">
        <w:rPr>
          <w:rFonts w:ascii="Arial" w:hAnsi="Arial" w:cs="Arial"/>
          <w:sz w:val="28"/>
          <w:szCs w:val="28"/>
        </w:rPr>
        <w:t>offer</w:t>
      </w:r>
      <w:r w:rsidRPr="003F5AE2">
        <w:rPr>
          <w:rFonts w:ascii="Arial" w:hAnsi="Arial" w:cs="Arial"/>
          <w:sz w:val="28"/>
          <w:szCs w:val="28"/>
        </w:rPr>
        <w:t xml:space="preserve"> a granular view of the region's cultural diversity. They highlight the unique traditions, languages, and social customs that contribute to the region's rich cultural mosaic. The insights gleaned from these ethnographic works have been crucial in understanding the nuances of cultural exchange and adaptation in Northeast </w:t>
      </w:r>
      <w:r w:rsidRPr="003F5AE2">
        <w:rPr>
          <w:rFonts w:ascii="Arial" w:hAnsi="Arial" w:cs="Arial"/>
          <w:spacing w:val="-2"/>
          <w:sz w:val="28"/>
          <w:szCs w:val="28"/>
        </w:rPr>
        <w:t>India.</w:t>
      </w:r>
    </w:p>
    <w:p w14:paraId="2E1ACF74" w14:textId="77777777" w:rsidR="00356884" w:rsidRPr="003F5AE2" w:rsidRDefault="00356884" w:rsidP="003F5AE2">
      <w:pPr>
        <w:pStyle w:val="BodyText"/>
        <w:spacing w:line="360" w:lineRule="auto"/>
        <w:jc w:val="left"/>
        <w:rPr>
          <w:rFonts w:ascii="Arial" w:hAnsi="Arial" w:cs="Arial"/>
          <w:sz w:val="28"/>
          <w:szCs w:val="28"/>
        </w:rPr>
      </w:pPr>
    </w:p>
    <w:p w14:paraId="5595623E" w14:textId="77777777" w:rsidR="00356884" w:rsidRPr="003F5AE2" w:rsidRDefault="00000000" w:rsidP="003F5AE2">
      <w:pPr>
        <w:pStyle w:val="BodyText"/>
        <w:spacing w:before="0" w:line="360" w:lineRule="auto"/>
        <w:ind w:right="504"/>
        <w:rPr>
          <w:rFonts w:ascii="Arial" w:hAnsi="Arial" w:cs="Arial"/>
          <w:sz w:val="28"/>
          <w:szCs w:val="28"/>
        </w:rPr>
      </w:pPr>
      <w:r w:rsidRPr="003F5AE2">
        <w:rPr>
          <w:rFonts w:ascii="Arial" w:hAnsi="Arial" w:cs="Arial"/>
          <w:sz w:val="28"/>
          <w:szCs w:val="28"/>
        </w:rPr>
        <w:t>Firsthand accounts, including travelogues, memoirs, and oral histories, offer a personal perspective on the cultural interactions in Northeast India. These narratives, often filled with vivid descriptions and personal reflections, bring to life the human experiences behind the historical and ethnographic data. They provide a more intimate understanding of how individuals and communities</w:t>
      </w:r>
      <w:r w:rsidRPr="003F5AE2">
        <w:rPr>
          <w:rFonts w:ascii="Arial" w:hAnsi="Arial" w:cs="Arial"/>
          <w:spacing w:val="40"/>
          <w:sz w:val="28"/>
          <w:szCs w:val="28"/>
        </w:rPr>
        <w:t xml:space="preserve"> </w:t>
      </w:r>
      <w:r w:rsidRPr="003F5AE2">
        <w:rPr>
          <w:rFonts w:ascii="Arial" w:hAnsi="Arial" w:cs="Arial"/>
          <w:sz w:val="28"/>
          <w:szCs w:val="28"/>
        </w:rPr>
        <w:t>navigate the cultural landscape of Northeast India.</w:t>
      </w:r>
    </w:p>
    <w:p w14:paraId="5EE6BAD7" w14:textId="77777777" w:rsidR="00356884" w:rsidRPr="003F5AE2" w:rsidRDefault="00356884" w:rsidP="003F5AE2">
      <w:pPr>
        <w:pStyle w:val="BodyText"/>
        <w:spacing w:line="360" w:lineRule="auto"/>
        <w:jc w:val="left"/>
        <w:rPr>
          <w:rFonts w:ascii="Arial" w:hAnsi="Arial" w:cs="Arial"/>
          <w:sz w:val="28"/>
          <w:szCs w:val="28"/>
        </w:rPr>
      </w:pPr>
    </w:p>
    <w:p w14:paraId="549AAD89" w14:textId="77777777" w:rsidR="00356884" w:rsidRPr="003F5AE2" w:rsidRDefault="00000000" w:rsidP="003F5AE2">
      <w:pPr>
        <w:pStyle w:val="BodyText"/>
        <w:spacing w:before="1" w:line="360" w:lineRule="auto"/>
        <w:ind w:right="504"/>
        <w:rPr>
          <w:rFonts w:ascii="Arial" w:hAnsi="Arial" w:cs="Arial"/>
          <w:sz w:val="28"/>
          <w:szCs w:val="28"/>
        </w:rPr>
      </w:pPr>
      <w:r w:rsidRPr="003F5AE2">
        <w:rPr>
          <w:rFonts w:ascii="Arial" w:hAnsi="Arial" w:cs="Arial"/>
          <w:sz w:val="28"/>
          <w:szCs w:val="28"/>
        </w:rPr>
        <w:t xml:space="preserve">In addition to these primary sources, a plethora of secondary literature has </w:t>
      </w:r>
      <w:proofErr w:type="gramStart"/>
      <w:r w:rsidRPr="003F5AE2">
        <w:rPr>
          <w:rFonts w:ascii="Arial" w:hAnsi="Arial" w:cs="Arial"/>
          <w:sz w:val="28"/>
          <w:szCs w:val="28"/>
        </w:rPr>
        <w:t>been consulted</w:t>
      </w:r>
      <w:proofErr w:type="gramEnd"/>
      <w:r w:rsidRPr="003F5AE2">
        <w:rPr>
          <w:rFonts w:ascii="Arial" w:hAnsi="Arial" w:cs="Arial"/>
          <w:sz w:val="28"/>
          <w:szCs w:val="28"/>
        </w:rPr>
        <w:t xml:space="preserve"> to augment the analysis. These include journal articles, conference papers, and</w:t>
      </w:r>
      <w:r w:rsidRPr="003F5AE2">
        <w:rPr>
          <w:rFonts w:ascii="Arial" w:hAnsi="Arial" w:cs="Arial"/>
          <w:spacing w:val="59"/>
          <w:w w:val="150"/>
          <w:sz w:val="28"/>
          <w:szCs w:val="28"/>
        </w:rPr>
        <w:t xml:space="preserve"> </w:t>
      </w:r>
      <w:r w:rsidRPr="003F5AE2">
        <w:rPr>
          <w:rFonts w:ascii="Arial" w:hAnsi="Arial" w:cs="Arial"/>
          <w:sz w:val="28"/>
          <w:szCs w:val="28"/>
        </w:rPr>
        <w:t>critical</w:t>
      </w:r>
      <w:r w:rsidRPr="003F5AE2">
        <w:rPr>
          <w:rFonts w:ascii="Arial" w:hAnsi="Arial" w:cs="Arial"/>
          <w:spacing w:val="59"/>
          <w:w w:val="150"/>
          <w:sz w:val="28"/>
          <w:szCs w:val="28"/>
        </w:rPr>
        <w:t xml:space="preserve"> </w:t>
      </w:r>
      <w:r w:rsidRPr="003F5AE2">
        <w:rPr>
          <w:rFonts w:ascii="Arial" w:hAnsi="Arial" w:cs="Arial"/>
          <w:sz w:val="28"/>
          <w:szCs w:val="28"/>
        </w:rPr>
        <w:t>essays</w:t>
      </w:r>
      <w:r w:rsidRPr="003F5AE2">
        <w:rPr>
          <w:rFonts w:ascii="Arial" w:hAnsi="Arial" w:cs="Arial"/>
          <w:spacing w:val="59"/>
          <w:w w:val="150"/>
          <w:sz w:val="28"/>
          <w:szCs w:val="28"/>
        </w:rPr>
        <w:t xml:space="preserve"> </w:t>
      </w:r>
      <w:r w:rsidRPr="003F5AE2">
        <w:rPr>
          <w:rFonts w:ascii="Arial" w:hAnsi="Arial" w:cs="Arial"/>
          <w:sz w:val="28"/>
          <w:szCs w:val="28"/>
        </w:rPr>
        <w:t>that</w:t>
      </w:r>
      <w:r w:rsidRPr="003F5AE2">
        <w:rPr>
          <w:rFonts w:ascii="Arial" w:hAnsi="Arial" w:cs="Arial"/>
          <w:spacing w:val="59"/>
          <w:w w:val="150"/>
          <w:sz w:val="28"/>
          <w:szCs w:val="28"/>
        </w:rPr>
        <w:t xml:space="preserve"> </w:t>
      </w:r>
      <w:r w:rsidRPr="003F5AE2">
        <w:rPr>
          <w:rFonts w:ascii="Arial" w:hAnsi="Arial" w:cs="Arial"/>
          <w:sz w:val="28"/>
          <w:szCs w:val="28"/>
        </w:rPr>
        <w:t>offer</w:t>
      </w:r>
      <w:r w:rsidRPr="003F5AE2">
        <w:rPr>
          <w:rFonts w:ascii="Arial" w:hAnsi="Arial" w:cs="Arial"/>
          <w:spacing w:val="60"/>
          <w:w w:val="150"/>
          <w:sz w:val="28"/>
          <w:szCs w:val="28"/>
        </w:rPr>
        <w:t xml:space="preserve"> </w:t>
      </w:r>
      <w:r w:rsidRPr="003F5AE2">
        <w:rPr>
          <w:rFonts w:ascii="Arial" w:hAnsi="Arial" w:cs="Arial"/>
          <w:sz w:val="28"/>
          <w:szCs w:val="28"/>
        </w:rPr>
        <w:t>diverse</w:t>
      </w:r>
      <w:r w:rsidRPr="003F5AE2">
        <w:rPr>
          <w:rFonts w:ascii="Arial" w:hAnsi="Arial" w:cs="Arial"/>
          <w:spacing w:val="59"/>
          <w:w w:val="150"/>
          <w:sz w:val="28"/>
          <w:szCs w:val="28"/>
        </w:rPr>
        <w:t xml:space="preserve"> </w:t>
      </w:r>
      <w:r w:rsidRPr="003F5AE2">
        <w:rPr>
          <w:rFonts w:ascii="Arial" w:hAnsi="Arial" w:cs="Arial"/>
          <w:sz w:val="28"/>
          <w:szCs w:val="28"/>
        </w:rPr>
        <w:t>perspectives</w:t>
      </w:r>
      <w:r w:rsidRPr="003F5AE2">
        <w:rPr>
          <w:rFonts w:ascii="Arial" w:hAnsi="Arial" w:cs="Arial"/>
          <w:spacing w:val="59"/>
          <w:w w:val="150"/>
          <w:sz w:val="28"/>
          <w:szCs w:val="28"/>
        </w:rPr>
        <w:t xml:space="preserve"> </w:t>
      </w:r>
      <w:r w:rsidRPr="003F5AE2">
        <w:rPr>
          <w:rFonts w:ascii="Arial" w:hAnsi="Arial" w:cs="Arial"/>
          <w:spacing w:val="-5"/>
          <w:sz w:val="28"/>
          <w:szCs w:val="28"/>
        </w:rPr>
        <w:t>and</w:t>
      </w:r>
      <w:r w:rsidR="00AE7CB0" w:rsidRPr="003F5AE2">
        <w:rPr>
          <w:rFonts w:ascii="Arial" w:hAnsi="Arial" w:cs="Arial"/>
          <w:sz w:val="28"/>
          <w:szCs w:val="28"/>
        </w:rPr>
        <w:t xml:space="preserve"> </w:t>
      </w:r>
      <w:r w:rsidRPr="003F5AE2">
        <w:rPr>
          <w:rFonts w:ascii="Arial" w:hAnsi="Arial" w:cs="Arial"/>
          <w:sz w:val="28"/>
          <w:szCs w:val="28"/>
        </w:rPr>
        <w:t>contemporary insights into the cultural dynamics of Northeast India. The secondary literature has been instrumental in situating the region's cultural interactions within broader academic debates and global contexts.</w:t>
      </w:r>
    </w:p>
    <w:p w14:paraId="4D003C08" w14:textId="77777777" w:rsidR="00356884" w:rsidRPr="003F5AE2" w:rsidRDefault="00356884" w:rsidP="003F5AE2">
      <w:pPr>
        <w:pStyle w:val="BodyText"/>
        <w:spacing w:line="360" w:lineRule="auto"/>
        <w:jc w:val="left"/>
        <w:rPr>
          <w:rFonts w:ascii="Arial" w:hAnsi="Arial" w:cs="Arial"/>
          <w:sz w:val="28"/>
          <w:szCs w:val="28"/>
        </w:rPr>
      </w:pPr>
    </w:p>
    <w:p w14:paraId="1D0BE1E4" w14:textId="77777777" w:rsidR="00356884" w:rsidRPr="003F5AE2" w:rsidRDefault="00000000" w:rsidP="003F5AE2">
      <w:pPr>
        <w:pStyle w:val="BodyText"/>
        <w:spacing w:before="0" w:line="360" w:lineRule="auto"/>
        <w:ind w:right="105"/>
        <w:rPr>
          <w:rFonts w:ascii="Arial" w:hAnsi="Arial" w:cs="Arial"/>
          <w:sz w:val="28"/>
          <w:szCs w:val="28"/>
        </w:rPr>
      </w:pPr>
      <w:r w:rsidRPr="003F5AE2">
        <w:rPr>
          <w:rFonts w:ascii="Arial" w:hAnsi="Arial" w:cs="Arial"/>
          <w:sz w:val="28"/>
          <w:szCs w:val="28"/>
        </w:rPr>
        <w:t>The</w:t>
      </w:r>
      <w:r w:rsidRPr="003F5AE2">
        <w:rPr>
          <w:rFonts w:ascii="Arial" w:hAnsi="Arial" w:cs="Arial"/>
          <w:spacing w:val="-1"/>
          <w:sz w:val="28"/>
          <w:szCs w:val="28"/>
        </w:rPr>
        <w:t xml:space="preserve"> </w:t>
      </w:r>
      <w:r w:rsidRPr="003F5AE2">
        <w:rPr>
          <w:rFonts w:ascii="Arial" w:hAnsi="Arial" w:cs="Arial"/>
          <w:sz w:val="28"/>
          <w:szCs w:val="28"/>
        </w:rPr>
        <w:t>integration</w:t>
      </w:r>
      <w:r w:rsidRPr="003F5AE2">
        <w:rPr>
          <w:rFonts w:ascii="Arial" w:hAnsi="Arial" w:cs="Arial"/>
          <w:spacing w:val="-1"/>
          <w:sz w:val="28"/>
          <w:szCs w:val="28"/>
        </w:rPr>
        <w:t xml:space="preserve"> </w:t>
      </w:r>
      <w:r w:rsidRPr="003F5AE2">
        <w:rPr>
          <w:rFonts w:ascii="Arial" w:hAnsi="Arial" w:cs="Arial"/>
          <w:sz w:val="28"/>
          <w:szCs w:val="28"/>
        </w:rPr>
        <w:t>of</w:t>
      </w:r>
      <w:r w:rsidRPr="003F5AE2">
        <w:rPr>
          <w:rFonts w:ascii="Arial" w:hAnsi="Arial" w:cs="Arial"/>
          <w:spacing w:val="-1"/>
          <w:sz w:val="28"/>
          <w:szCs w:val="28"/>
        </w:rPr>
        <w:t xml:space="preserve"> </w:t>
      </w:r>
      <w:r w:rsidRPr="003F5AE2">
        <w:rPr>
          <w:rFonts w:ascii="Arial" w:hAnsi="Arial" w:cs="Arial"/>
          <w:sz w:val="28"/>
          <w:szCs w:val="28"/>
        </w:rPr>
        <w:t>these</w:t>
      </w:r>
      <w:r w:rsidRPr="003F5AE2">
        <w:rPr>
          <w:rFonts w:ascii="Arial" w:hAnsi="Arial" w:cs="Arial"/>
          <w:spacing w:val="-1"/>
          <w:sz w:val="28"/>
          <w:szCs w:val="28"/>
        </w:rPr>
        <w:t xml:space="preserve"> </w:t>
      </w:r>
      <w:r w:rsidRPr="003F5AE2">
        <w:rPr>
          <w:rFonts w:ascii="Arial" w:hAnsi="Arial" w:cs="Arial"/>
          <w:sz w:val="28"/>
          <w:szCs w:val="28"/>
        </w:rPr>
        <w:t>varied</w:t>
      </w:r>
      <w:r w:rsidRPr="003F5AE2">
        <w:rPr>
          <w:rFonts w:ascii="Arial" w:hAnsi="Arial" w:cs="Arial"/>
          <w:spacing w:val="-1"/>
          <w:sz w:val="28"/>
          <w:szCs w:val="28"/>
        </w:rPr>
        <w:t xml:space="preserve"> </w:t>
      </w:r>
      <w:r w:rsidRPr="003F5AE2">
        <w:rPr>
          <w:rFonts w:ascii="Arial" w:hAnsi="Arial" w:cs="Arial"/>
          <w:sz w:val="28"/>
          <w:szCs w:val="28"/>
        </w:rPr>
        <w:t>sources</w:t>
      </w:r>
      <w:r w:rsidRPr="003F5AE2">
        <w:rPr>
          <w:rFonts w:ascii="Arial" w:hAnsi="Arial" w:cs="Arial"/>
          <w:spacing w:val="-1"/>
          <w:sz w:val="28"/>
          <w:szCs w:val="28"/>
        </w:rPr>
        <w:t xml:space="preserve"> </w:t>
      </w:r>
      <w:r w:rsidRPr="003F5AE2">
        <w:rPr>
          <w:rFonts w:ascii="Arial" w:hAnsi="Arial" w:cs="Arial"/>
          <w:sz w:val="28"/>
          <w:szCs w:val="28"/>
        </w:rPr>
        <w:t>has</w:t>
      </w:r>
      <w:r w:rsidRPr="003F5AE2">
        <w:rPr>
          <w:rFonts w:ascii="Arial" w:hAnsi="Arial" w:cs="Arial"/>
          <w:spacing w:val="-1"/>
          <w:sz w:val="28"/>
          <w:szCs w:val="28"/>
        </w:rPr>
        <w:t xml:space="preserve"> </w:t>
      </w:r>
      <w:r w:rsidRPr="003F5AE2">
        <w:rPr>
          <w:rFonts w:ascii="Arial" w:hAnsi="Arial" w:cs="Arial"/>
          <w:sz w:val="28"/>
          <w:szCs w:val="28"/>
        </w:rPr>
        <w:t>enabled</w:t>
      </w:r>
      <w:r w:rsidRPr="003F5AE2">
        <w:rPr>
          <w:rFonts w:ascii="Arial" w:hAnsi="Arial" w:cs="Arial"/>
          <w:spacing w:val="-1"/>
          <w:sz w:val="28"/>
          <w:szCs w:val="28"/>
        </w:rPr>
        <w:t xml:space="preserve"> </w:t>
      </w:r>
      <w:r w:rsidRPr="003F5AE2">
        <w:rPr>
          <w:rFonts w:ascii="Arial" w:hAnsi="Arial" w:cs="Arial"/>
          <w:sz w:val="28"/>
          <w:szCs w:val="28"/>
        </w:rPr>
        <w:t>a</w:t>
      </w:r>
      <w:r w:rsidRPr="003F5AE2">
        <w:rPr>
          <w:rFonts w:ascii="Arial" w:hAnsi="Arial" w:cs="Arial"/>
          <w:spacing w:val="-1"/>
          <w:sz w:val="28"/>
          <w:szCs w:val="28"/>
        </w:rPr>
        <w:t xml:space="preserve"> </w:t>
      </w:r>
      <w:r w:rsidRPr="003F5AE2">
        <w:rPr>
          <w:rFonts w:ascii="Arial" w:hAnsi="Arial" w:cs="Arial"/>
          <w:sz w:val="28"/>
          <w:szCs w:val="28"/>
        </w:rPr>
        <w:t>multi- faceted exploration of Northeast India's role in cultural bridging. By drawing on a diverse array of references, the study presents a holistic view of the region's cultural significance. The meticulous documentation and critical analysis of these sources underscore the depth and complexity of Northeast India's cultural interactions.</w:t>
      </w:r>
    </w:p>
    <w:p w14:paraId="6BE59947" w14:textId="77777777" w:rsidR="00356884" w:rsidRPr="003F5AE2" w:rsidRDefault="00356884" w:rsidP="003F5AE2">
      <w:pPr>
        <w:pStyle w:val="BodyText"/>
        <w:spacing w:line="360" w:lineRule="auto"/>
        <w:jc w:val="left"/>
        <w:rPr>
          <w:rFonts w:ascii="Arial" w:hAnsi="Arial" w:cs="Arial"/>
          <w:sz w:val="28"/>
          <w:szCs w:val="28"/>
        </w:rPr>
      </w:pPr>
    </w:p>
    <w:p w14:paraId="6236347F" w14:textId="77777777" w:rsidR="00356884" w:rsidRPr="003F5AE2" w:rsidRDefault="00000000" w:rsidP="003F5AE2">
      <w:pPr>
        <w:pStyle w:val="BodyText"/>
        <w:spacing w:before="1" w:line="360" w:lineRule="auto"/>
        <w:ind w:right="105"/>
        <w:rPr>
          <w:rFonts w:ascii="Arial" w:hAnsi="Arial" w:cs="Arial"/>
          <w:sz w:val="28"/>
          <w:szCs w:val="28"/>
        </w:rPr>
      </w:pPr>
      <w:r w:rsidRPr="003F5AE2">
        <w:rPr>
          <w:rFonts w:ascii="Arial" w:hAnsi="Arial" w:cs="Arial"/>
          <w:sz w:val="28"/>
          <w:szCs w:val="28"/>
        </w:rPr>
        <w:lastRenderedPageBreak/>
        <w:t>The</w:t>
      </w:r>
      <w:r w:rsidRPr="003F5AE2">
        <w:rPr>
          <w:rFonts w:ascii="Arial" w:hAnsi="Arial" w:cs="Arial"/>
          <w:spacing w:val="-3"/>
          <w:sz w:val="28"/>
          <w:szCs w:val="28"/>
        </w:rPr>
        <w:t xml:space="preserve"> </w:t>
      </w:r>
      <w:r w:rsidRPr="003F5AE2">
        <w:rPr>
          <w:rFonts w:ascii="Arial" w:hAnsi="Arial" w:cs="Arial"/>
          <w:sz w:val="28"/>
          <w:szCs w:val="28"/>
        </w:rPr>
        <w:t>references</w:t>
      </w:r>
      <w:r w:rsidRPr="003F5AE2">
        <w:rPr>
          <w:rFonts w:ascii="Arial" w:hAnsi="Arial" w:cs="Arial"/>
          <w:spacing w:val="-2"/>
          <w:sz w:val="28"/>
          <w:szCs w:val="28"/>
        </w:rPr>
        <w:t xml:space="preserve"> </w:t>
      </w:r>
      <w:r w:rsidRPr="003F5AE2">
        <w:rPr>
          <w:rFonts w:ascii="Arial" w:hAnsi="Arial" w:cs="Arial"/>
          <w:sz w:val="28"/>
          <w:szCs w:val="28"/>
        </w:rPr>
        <w:t>compiled</w:t>
      </w:r>
      <w:r w:rsidRPr="003F5AE2">
        <w:rPr>
          <w:rFonts w:ascii="Arial" w:hAnsi="Arial" w:cs="Arial"/>
          <w:spacing w:val="-3"/>
          <w:sz w:val="28"/>
          <w:szCs w:val="28"/>
        </w:rPr>
        <w:t xml:space="preserve"> </w:t>
      </w:r>
      <w:r w:rsidRPr="003F5AE2">
        <w:rPr>
          <w:rFonts w:ascii="Arial" w:hAnsi="Arial" w:cs="Arial"/>
          <w:sz w:val="28"/>
          <w:szCs w:val="28"/>
        </w:rPr>
        <w:t>in</w:t>
      </w:r>
      <w:r w:rsidRPr="003F5AE2">
        <w:rPr>
          <w:rFonts w:ascii="Arial" w:hAnsi="Arial" w:cs="Arial"/>
          <w:spacing w:val="-3"/>
          <w:sz w:val="28"/>
          <w:szCs w:val="28"/>
        </w:rPr>
        <w:t xml:space="preserve"> </w:t>
      </w:r>
      <w:r w:rsidRPr="003F5AE2">
        <w:rPr>
          <w:rFonts w:ascii="Arial" w:hAnsi="Arial" w:cs="Arial"/>
          <w:sz w:val="28"/>
          <w:szCs w:val="28"/>
        </w:rPr>
        <w:t>this</w:t>
      </w:r>
      <w:r w:rsidRPr="003F5AE2">
        <w:rPr>
          <w:rFonts w:ascii="Arial" w:hAnsi="Arial" w:cs="Arial"/>
          <w:spacing w:val="-3"/>
          <w:sz w:val="28"/>
          <w:szCs w:val="28"/>
        </w:rPr>
        <w:t xml:space="preserve"> </w:t>
      </w:r>
      <w:r w:rsidRPr="003F5AE2">
        <w:rPr>
          <w:rFonts w:ascii="Arial" w:hAnsi="Arial" w:cs="Arial"/>
          <w:sz w:val="28"/>
          <w:szCs w:val="28"/>
        </w:rPr>
        <w:t>study</w:t>
      </w:r>
      <w:r w:rsidRPr="003F5AE2">
        <w:rPr>
          <w:rFonts w:ascii="Arial" w:hAnsi="Arial" w:cs="Arial"/>
          <w:spacing w:val="-3"/>
          <w:sz w:val="28"/>
          <w:szCs w:val="28"/>
        </w:rPr>
        <w:t xml:space="preserve"> </w:t>
      </w:r>
      <w:r w:rsidRPr="003F5AE2">
        <w:rPr>
          <w:rFonts w:ascii="Arial" w:hAnsi="Arial" w:cs="Arial"/>
          <w:sz w:val="28"/>
          <w:szCs w:val="28"/>
        </w:rPr>
        <w:t>not</w:t>
      </w:r>
      <w:r w:rsidRPr="003F5AE2">
        <w:rPr>
          <w:rFonts w:ascii="Arial" w:hAnsi="Arial" w:cs="Arial"/>
          <w:spacing w:val="-3"/>
          <w:sz w:val="28"/>
          <w:szCs w:val="28"/>
        </w:rPr>
        <w:t xml:space="preserve"> </w:t>
      </w:r>
      <w:r w:rsidRPr="003F5AE2">
        <w:rPr>
          <w:rFonts w:ascii="Arial" w:hAnsi="Arial" w:cs="Arial"/>
          <w:sz w:val="28"/>
          <w:szCs w:val="28"/>
        </w:rPr>
        <w:t>only</w:t>
      </w:r>
      <w:r w:rsidRPr="003F5AE2">
        <w:rPr>
          <w:rFonts w:ascii="Arial" w:hAnsi="Arial" w:cs="Arial"/>
          <w:spacing w:val="-3"/>
          <w:sz w:val="28"/>
          <w:szCs w:val="28"/>
        </w:rPr>
        <w:t xml:space="preserve"> </w:t>
      </w:r>
      <w:r w:rsidRPr="003F5AE2">
        <w:rPr>
          <w:rFonts w:ascii="Arial" w:hAnsi="Arial" w:cs="Arial"/>
          <w:sz w:val="28"/>
          <w:szCs w:val="28"/>
        </w:rPr>
        <w:t>highlight</w:t>
      </w:r>
      <w:r w:rsidRPr="003F5AE2">
        <w:rPr>
          <w:rFonts w:ascii="Arial" w:hAnsi="Arial" w:cs="Arial"/>
          <w:spacing w:val="-3"/>
          <w:sz w:val="28"/>
          <w:szCs w:val="28"/>
        </w:rPr>
        <w:t xml:space="preserve"> </w:t>
      </w:r>
      <w:r w:rsidRPr="003F5AE2">
        <w:rPr>
          <w:rFonts w:ascii="Arial" w:hAnsi="Arial" w:cs="Arial"/>
          <w:sz w:val="28"/>
          <w:szCs w:val="28"/>
        </w:rPr>
        <w:t>the region's historical and cultural richness but also underscore the importance of interdisciplinary research in understanding cultural phenomena. The convergence of historical, ethnographic, and personal narratives provides a comprehensive understanding of how Northeast India serves as a bridge between diverse cultures. Through the careful examination of these references, the study offers a nuanced and layered portrayal of Northeast India's</w:t>
      </w:r>
      <w:r w:rsidRPr="003F5AE2">
        <w:rPr>
          <w:rFonts w:ascii="Arial" w:hAnsi="Arial" w:cs="Arial"/>
          <w:spacing w:val="80"/>
          <w:sz w:val="28"/>
          <w:szCs w:val="28"/>
        </w:rPr>
        <w:t xml:space="preserve"> </w:t>
      </w:r>
      <w:r w:rsidRPr="003F5AE2">
        <w:rPr>
          <w:rFonts w:ascii="Arial" w:hAnsi="Arial" w:cs="Arial"/>
          <w:sz w:val="28"/>
          <w:szCs w:val="28"/>
        </w:rPr>
        <w:t>cultural landscape.</w:t>
      </w:r>
    </w:p>
    <w:sectPr w:rsidR="00356884" w:rsidRPr="003F5AE2">
      <w:pgSz w:w="11906" w:h="16838"/>
      <w:pgMar w:top="1040" w:right="740" w:bottom="1120" w:left="740" w:header="0" w:footer="9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DD528" w14:textId="77777777" w:rsidR="009F2CBE" w:rsidRDefault="009F2CBE">
      <w:r>
        <w:separator/>
      </w:r>
    </w:p>
  </w:endnote>
  <w:endnote w:type="continuationSeparator" w:id="0">
    <w:p w14:paraId="2B76A222" w14:textId="77777777" w:rsidR="009F2CBE" w:rsidRDefault="009F2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altName w:val="苹方-简"/>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A889" w14:textId="77777777" w:rsidR="00356884" w:rsidRDefault="00AC023D">
    <w:pPr>
      <w:pStyle w:val="BodyText"/>
      <w:spacing w:before="0" w:line="14" w:lineRule="auto"/>
      <w:jc w:val="left"/>
      <w:rPr>
        <w:sz w:val="20"/>
      </w:rPr>
    </w:pPr>
    <w:r>
      <w:rPr>
        <w:noProof/>
      </w:rPr>
      <mc:AlternateContent>
        <mc:Choice Requires="wps">
          <w:drawing>
            <wp:anchor distT="0" distB="0" distL="114300" distR="114300" simplePos="0" relativeHeight="251660288" behindDoc="1" locked="0" layoutInCell="1" allowOverlap="1" wp14:anchorId="1DD863F1" wp14:editId="117EDFDB">
              <wp:simplePos x="0" y="0"/>
              <wp:positionH relativeFrom="page">
                <wp:posOffset>501650</wp:posOffset>
              </wp:positionH>
              <wp:positionV relativeFrom="page">
                <wp:posOffset>6581775</wp:posOffset>
              </wp:positionV>
              <wp:extent cx="267970" cy="168275"/>
              <wp:effectExtent l="0" t="0" r="11430" b="9525"/>
              <wp:wrapNone/>
              <wp:docPr id="179853998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797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7D3C38" w14:textId="77777777" w:rsidR="00356884" w:rsidRDefault="00000000">
                          <w:pPr>
                            <w:spacing w:before="2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100</w:t>
                          </w:r>
                          <w:r>
                            <w:rPr>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863F1" id="_x0000_t202" coordsize="21600,21600" o:spt="202" path="m,l,21600r21600,l21600,xe">
              <v:stroke joinstyle="miter"/>
              <v:path gradientshapeok="t" o:connecttype="rect"/>
            </v:shapetype>
            <v:shape id="docshape2" o:spid="_x0000_s1026" type="#_x0000_t202" style="position:absolute;margin-left:39.5pt;margin-top:518.25pt;width:21.1pt;height:13.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" filled="f" stroked="f">
              <v:path arrowok="t"/>
              <v:textbox inset="0,0,0,0">
                <w:txbxContent>
                  <w:p w14:paraId="047D3C38" w14:textId="77777777" w:rsidR="00356884" w:rsidRDefault="00000000">
                    <w:pPr>
                      <w:spacing w:before="2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100</w:t>
                    </w:r>
                    <w:r>
                      <w:rPr>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3729" w14:textId="77777777" w:rsidR="00356884" w:rsidRDefault="00AC023D">
    <w:pPr>
      <w:pStyle w:val="BodyText"/>
      <w:spacing w:before="0" w:line="14" w:lineRule="auto"/>
      <w:jc w:val="left"/>
      <w:rPr>
        <w:sz w:val="20"/>
      </w:rPr>
    </w:pPr>
    <w:r>
      <w:rPr>
        <w:noProof/>
      </w:rPr>
      <mc:AlternateContent>
        <mc:Choice Requires="wps">
          <w:drawing>
            <wp:anchor distT="0" distB="0" distL="114300" distR="114300" simplePos="0" relativeHeight="251659264" behindDoc="1" locked="0" layoutInCell="1" allowOverlap="1" wp14:anchorId="4B5E9D17" wp14:editId="07BD4E9B">
              <wp:simplePos x="0" y="0"/>
              <wp:positionH relativeFrom="page">
                <wp:posOffset>3815080</wp:posOffset>
              </wp:positionH>
              <wp:positionV relativeFrom="page">
                <wp:posOffset>6581775</wp:posOffset>
              </wp:positionV>
              <wp:extent cx="267970" cy="168275"/>
              <wp:effectExtent l="0" t="0" r="11430" b="9525"/>
              <wp:wrapNone/>
              <wp:docPr id="153940178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797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963BB" w14:textId="77777777" w:rsidR="00356884" w:rsidRDefault="00000000">
                          <w:pPr>
                            <w:spacing w:before="2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101</w:t>
                          </w:r>
                          <w:r>
                            <w:rPr>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5E9D17" id="_x0000_t202" coordsize="21600,21600" o:spt="202" path="m,l,21600r21600,l21600,xe">
              <v:stroke joinstyle="miter"/>
              <v:path gradientshapeok="t" o:connecttype="rect"/>
            </v:shapetype>
            <v:shape id="docshape1" o:spid="_x0000_s1027" type="#_x0000_t202" style="position:absolute;margin-left:300.4pt;margin-top:518.25pt;width:21.1pt;height:13.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" filled="f" stroked="f">
              <v:path arrowok="t"/>
              <v:textbox inset="0,0,0,0">
                <w:txbxContent>
                  <w:p w14:paraId="556963BB" w14:textId="77777777" w:rsidR="00356884" w:rsidRDefault="00000000">
                    <w:pPr>
                      <w:spacing w:before="2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101</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9367F" w14:textId="77777777" w:rsidR="009F2CBE" w:rsidRDefault="009F2CBE">
      <w:r>
        <w:separator/>
      </w:r>
    </w:p>
  </w:footnote>
  <w:footnote w:type="continuationSeparator" w:id="0">
    <w:p w14:paraId="109723F0" w14:textId="77777777" w:rsidR="009F2CBE" w:rsidRDefault="009F2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D081E"/>
    <w:multiLevelType w:val="hybridMultilevel"/>
    <w:tmpl w:val="2334D3B6"/>
    <w:lvl w:ilvl="0" w:tplc="CC22BE0A">
      <w:start w:val="10"/>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2EE304C0"/>
    <w:multiLevelType w:val="hybridMultilevel"/>
    <w:tmpl w:val="9412E286"/>
    <w:lvl w:ilvl="0" w:tplc="7132F6EE">
      <w:start w:val="10"/>
      <w:numFmt w:val="decimal"/>
      <w:lvlText w:val="%1"/>
      <w:lvlJc w:val="left"/>
      <w:pPr>
        <w:ind w:left="740" w:hanging="360"/>
      </w:pPr>
      <w:rPr>
        <w:rFonts w:hint="default"/>
      </w:rPr>
    </w:lvl>
    <w:lvl w:ilvl="1" w:tplc="08090019" w:tentative="1">
      <w:start w:val="1"/>
      <w:numFmt w:val="lowerLetter"/>
      <w:lvlText w:val="%2."/>
      <w:lvlJc w:val="left"/>
      <w:pPr>
        <w:ind w:left="1460" w:hanging="360"/>
      </w:pPr>
    </w:lvl>
    <w:lvl w:ilvl="2" w:tplc="0809001B" w:tentative="1">
      <w:start w:val="1"/>
      <w:numFmt w:val="lowerRoman"/>
      <w:lvlText w:val="%3."/>
      <w:lvlJc w:val="right"/>
      <w:pPr>
        <w:ind w:left="2180" w:hanging="180"/>
      </w:pPr>
    </w:lvl>
    <w:lvl w:ilvl="3" w:tplc="0809000F" w:tentative="1">
      <w:start w:val="1"/>
      <w:numFmt w:val="decimal"/>
      <w:lvlText w:val="%4."/>
      <w:lvlJc w:val="left"/>
      <w:pPr>
        <w:ind w:left="2900" w:hanging="360"/>
      </w:pPr>
    </w:lvl>
    <w:lvl w:ilvl="4" w:tplc="08090019" w:tentative="1">
      <w:start w:val="1"/>
      <w:numFmt w:val="lowerLetter"/>
      <w:lvlText w:val="%5."/>
      <w:lvlJc w:val="left"/>
      <w:pPr>
        <w:ind w:left="3620" w:hanging="360"/>
      </w:pPr>
    </w:lvl>
    <w:lvl w:ilvl="5" w:tplc="0809001B" w:tentative="1">
      <w:start w:val="1"/>
      <w:numFmt w:val="lowerRoman"/>
      <w:lvlText w:val="%6."/>
      <w:lvlJc w:val="right"/>
      <w:pPr>
        <w:ind w:left="4340" w:hanging="180"/>
      </w:pPr>
    </w:lvl>
    <w:lvl w:ilvl="6" w:tplc="0809000F" w:tentative="1">
      <w:start w:val="1"/>
      <w:numFmt w:val="decimal"/>
      <w:lvlText w:val="%7."/>
      <w:lvlJc w:val="left"/>
      <w:pPr>
        <w:ind w:left="5060" w:hanging="360"/>
      </w:pPr>
    </w:lvl>
    <w:lvl w:ilvl="7" w:tplc="08090019" w:tentative="1">
      <w:start w:val="1"/>
      <w:numFmt w:val="lowerLetter"/>
      <w:lvlText w:val="%8."/>
      <w:lvlJc w:val="left"/>
      <w:pPr>
        <w:ind w:left="5780" w:hanging="360"/>
      </w:pPr>
    </w:lvl>
    <w:lvl w:ilvl="8" w:tplc="0809001B" w:tentative="1">
      <w:start w:val="1"/>
      <w:numFmt w:val="lowerRoman"/>
      <w:lvlText w:val="%9."/>
      <w:lvlJc w:val="right"/>
      <w:pPr>
        <w:ind w:left="6500" w:hanging="180"/>
      </w:pPr>
    </w:lvl>
  </w:abstractNum>
  <w:abstractNum w:abstractNumId="2" w15:restartNumberingAfterBreak="0">
    <w:nsid w:val="4DA20EDB"/>
    <w:multiLevelType w:val="hybridMultilevel"/>
    <w:tmpl w:val="F800A12E"/>
    <w:lvl w:ilvl="0" w:tplc="05ACF524">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72B83C85"/>
    <w:multiLevelType w:val="hybridMultilevel"/>
    <w:tmpl w:val="AFFCCA46"/>
    <w:lvl w:ilvl="0" w:tplc="227C631C">
      <w:start w:val="12"/>
      <w:numFmt w:val="decimal"/>
      <w:lvlText w:val="%1."/>
      <w:lvlJc w:val="left"/>
      <w:pPr>
        <w:ind w:left="825" w:hanging="400"/>
      </w:pPr>
      <w:rPr>
        <w:rFonts w:hint="default"/>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16cid:durableId="757404582">
    <w:abstractNumId w:val="2"/>
  </w:num>
  <w:num w:numId="2" w16cid:durableId="1592929034">
    <w:abstractNumId w:val="0"/>
  </w:num>
  <w:num w:numId="3" w16cid:durableId="1437288103">
    <w:abstractNumId w:val="1"/>
  </w:num>
  <w:num w:numId="4" w16cid:durableId="175384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265"/>
    <w:rsid w:val="A8DD9D99"/>
    <w:rsid w:val="E7E57670"/>
    <w:rsid w:val="F75407E6"/>
    <w:rsid w:val="FEE79A0C"/>
    <w:rsid w:val="000164CB"/>
    <w:rsid w:val="00043263"/>
    <w:rsid w:val="0007799C"/>
    <w:rsid w:val="00081FEB"/>
    <w:rsid w:val="000A0608"/>
    <w:rsid w:val="000A38E8"/>
    <w:rsid w:val="000B32E5"/>
    <w:rsid w:val="000D1113"/>
    <w:rsid w:val="000D3842"/>
    <w:rsid w:val="000F66AB"/>
    <w:rsid w:val="001058E6"/>
    <w:rsid w:val="00150CD3"/>
    <w:rsid w:val="001651A0"/>
    <w:rsid w:val="00170DB0"/>
    <w:rsid w:val="001B0E60"/>
    <w:rsid w:val="001E56FA"/>
    <w:rsid w:val="00232B4D"/>
    <w:rsid w:val="00263E55"/>
    <w:rsid w:val="0028754B"/>
    <w:rsid w:val="002928C8"/>
    <w:rsid w:val="00296130"/>
    <w:rsid w:val="002A0361"/>
    <w:rsid w:val="002B4111"/>
    <w:rsid w:val="002B7CFA"/>
    <w:rsid w:val="002C478E"/>
    <w:rsid w:val="002C4C8D"/>
    <w:rsid w:val="002D4833"/>
    <w:rsid w:val="00304B4D"/>
    <w:rsid w:val="00304B9A"/>
    <w:rsid w:val="003133DD"/>
    <w:rsid w:val="00345D55"/>
    <w:rsid w:val="00356884"/>
    <w:rsid w:val="00372B50"/>
    <w:rsid w:val="00383D86"/>
    <w:rsid w:val="003A1CAC"/>
    <w:rsid w:val="003D21A5"/>
    <w:rsid w:val="003D55F2"/>
    <w:rsid w:val="003F5AE2"/>
    <w:rsid w:val="00416FE8"/>
    <w:rsid w:val="00446636"/>
    <w:rsid w:val="00451F68"/>
    <w:rsid w:val="004720AB"/>
    <w:rsid w:val="004A2B14"/>
    <w:rsid w:val="005272E4"/>
    <w:rsid w:val="00544D53"/>
    <w:rsid w:val="0055017E"/>
    <w:rsid w:val="005B1541"/>
    <w:rsid w:val="005B404A"/>
    <w:rsid w:val="005C0CC2"/>
    <w:rsid w:val="005D0DE8"/>
    <w:rsid w:val="0061444D"/>
    <w:rsid w:val="00625F1A"/>
    <w:rsid w:val="00641A28"/>
    <w:rsid w:val="00642AFE"/>
    <w:rsid w:val="006A2265"/>
    <w:rsid w:val="006E3511"/>
    <w:rsid w:val="0070139D"/>
    <w:rsid w:val="00701597"/>
    <w:rsid w:val="0071550C"/>
    <w:rsid w:val="007579AB"/>
    <w:rsid w:val="0077344A"/>
    <w:rsid w:val="007A2D7B"/>
    <w:rsid w:val="007B1E1D"/>
    <w:rsid w:val="007C21BA"/>
    <w:rsid w:val="007E65B2"/>
    <w:rsid w:val="0081683B"/>
    <w:rsid w:val="00817656"/>
    <w:rsid w:val="00834B78"/>
    <w:rsid w:val="00842393"/>
    <w:rsid w:val="00846390"/>
    <w:rsid w:val="00873B1D"/>
    <w:rsid w:val="008B056B"/>
    <w:rsid w:val="008D2A7D"/>
    <w:rsid w:val="008F52C7"/>
    <w:rsid w:val="00915E59"/>
    <w:rsid w:val="00936894"/>
    <w:rsid w:val="00944390"/>
    <w:rsid w:val="009545F6"/>
    <w:rsid w:val="00984CCE"/>
    <w:rsid w:val="0099169B"/>
    <w:rsid w:val="0099780B"/>
    <w:rsid w:val="009D01B4"/>
    <w:rsid w:val="009D7A82"/>
    <w:rsid w:val="009F2CBE"/>
    <w:rsid w:val="00A040BC"/>
    <w:rsid w:val="00A4022D"/>
    <w:rsid w:val="00AB209D"/>
    <w:rsid w:val="00AC023D"/>
    <w:rsid w:val="00AC46D6"/>
    <w:rsid w:val="00AE7CB0"/>
    <w:rsid w:val="00B075A6"/>
    <w:rsid w:val="00B45130"/>
    <w:rsid w:val="00B47481"/>
    <w:rsid w:val="00B766D9"/>
    <w:rsid w:val="00BD7B5F"/>
    <w:rsid w:val="00C33E45"/>
    <w:rsid w:val="00C54FB0"/>
    <w:rsid w:val="00C70CDB"/>
    <w:rsid w:val="00C94657"/>
    <w:rsid w:val="00CB3AF9"/>
    <w:rsid w:val="00CF32AA"/>
    <w:rsid w:val="00CF3981"/>
    <w:rsid w:val="00CF3CC5"/>
    <w:rsid w:val="00D0008D"/>
    <w:rsid w:val="00D01AAF"/>
    <w:rsid w:val="00D304CB"/>
    <w:rsid w:val="00D51ED2"/>
    <w:rsid w:val="00D5402D"/>
    <w:rsid w:val="00D82EFA"/>
    <w:rsid w:val="00E04F82"/>
    <w:rsid w:val="00E211FF"/>
    <w:rsid w:val="00E44534"/>
    <w:rsid w:val="00EA4D6D"/>
    <w:rsid w:val="00EC10DA"/>
    <w:rsid w:val="00F147E1"/>
    <w:rsid w:val="00F200C3"/>
    <w:rsid w:val="00F317B5"/>
    <w:rsid w:val="00F40E02"/>
    <w:rsid w:val="00F4155E"/>
    <w:rsid w:val="00F61270"/>
    <w:rsid w:val="00FD7C9E"/>
    <w:rsid w:val="00FF702C"/>
    <w:rsid w:val="5FBC4EFB"/>
    <w:rsid w:val="67B7FED4"/>
    <w:rsid w:val="6B6EB5C4"/>
    <w:rsid w:val="6C6C9EE2"/>
    <w:rsid w:val="6CD7CC61"/>
    <w:rsid w:val="6FFDB7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F2746"/>
  <w15:docId w15:val="{CA459973-0896-5041-B04E-CF921E7F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GB"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caption" w:semiHidden="1" w:unhideWhenUsed="1" w:qFormat="1"/>
    <w:lsdException w:name="Title" w:uiPriority="1"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pPr>
      <w:widowControl w:val="0"/>
      <w:autoSpaceDE w:val="0"/>
      <w:autoSpaceDN w:val="0"/>
    </w:pPr>
    <w:rPr>
      <w:rFonts w:ascii="Garamond" w:eastAsia="Garamond" w:hAnsi="Garamond" w:cs="Garamond"/>
      <w:sz w:val="22"/>
      <w:szCs w:val="22"/>
      <w:lang w:val="en-GB" w:eastAsia="en-US"/>
    </w:rPr>
  </w:style>
  <w:style w:type="paragraph" w:styleId="Heading1">
    <w:name w:val="heading 1"/>
    <w:basedOn w:val="Normal"/>
    <w:next w:val="Normal"/>
    <w:uiPriority w:val="1"/>
    <w:qFormat/>
    <w:pPr>
      <w:spacing w:before="85"/>
      <w:ind w:left="110"/>
      <w:outlineLvl w:val="0"/>
    </w:pPr>
    <w:rPr>
      <w:b/>
      <w:bCs/>
      <w:sz w:val="36"/>
      <w:szCs w:val="36"/>
      <w:lang w:val="en-US"/>
    </w:rPr>
  </w:style>
  <w:style w:type="paragraph" w:styleId="Heading2">
    <w:name w:val="heading 2"/>
    <w:basedOn w:val="Normal"/>
    <w:next w:val="Normal"/>
    <w:uiPriority w:val="1"/>
    <w:qFormat/>
    <w:pPr>
      <w:spacing w:before="85"/>
      <w:ind w:left="2126" w:right="1729"/>
      <w:jc w:val="center"/>
      <w:outlineLvl w:val="1"/>
    </w:pPr>
    <w:rPr>
      <w:b/>
      <w:bCs/>
      <w:sz w:val="32"/>
      <w:szCs w:val="32"/>
      <w:lang w:val="en-US"/>
    </w:rPr>
  </w:style>
  <w:style w:type="paragraph" w:styleId="Heading3">
    <w:name w:val="heading 3"/>
    <w:basedOn w:val="Normal"/>
    <w:next w:val="Normal"/>
    <w:uiPriority w:val="1"/>
    <w:qFormat/>
    <w:pPr>
      <w:ind w:left="506"/>
      <w:jc w:val="both"/>
      <w:outlineLvl w:val="2"/>
    </w:pPr>
    <w:rPr>
      <w:i/>
      <w:iCs/>
      <w:sz w:val="29"/>
      <w:szCs w:val="29"/>
      <w:lang w:val="en-US"/>
    </w:rPr>
  </w:style>
  <w:style w:type="paragraph" w:styleId="Heading4">
    <w:name w:val="heading 4"/>
    <w:basedOn w:val="Normal"/>
    <w:next w:val="Normal"/>
    <w:uiPriority w:val="1"/>
    <w:qFormat/>
    <w:pPr>
      <w:ind w:left="503"/>
      <w:outlineLvl w:val="3"/>
    </w:pPr>
    <w:rPr>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
      <w:jc w:val="both"/>
    </w:pPr>
    <w:rPr>
      <w:lang w:val="en-US"/>
    </w:rPr>
  </w:style>
  <w:style w:type="paragraph" w:styleId="Title">
    <w:name w:val="Title"/>
    <w:basedOn w:val="Normal"/>
    <w:uiPriority w:val="1"/>
    <w:qFormat/>
    <w:pPr>
      <w:spacing w:before="85"/>
      <w:ind w:left="1117" w:right="718" w:firstLine="1"/>
      <w:jc w:val="center"/>
    </w:pPr>
    <w:rPr>
      <w:b/>
      <w:bCs/>
      <w:sz w:val="60"/>
      <w:szCs w:val="60"/>
      <w:lang w:val="en-US"/>
    </w:rPr>
  </w:style>
  <w:style w:type="paragraph" w:styleId="TOC1">
    <w:name w:val="toc 1"/>
    <w:basedOn w:val="Normal"/>
    <w:next w:val="Normal"/>
    <w:uiPriority w:val="1"/>
    <w:qFormat/>
    <w:pPr>
      <w:spacing w:before="178"/>
      <w:ind w:left="706"/>
    </w:pPr>
    <w:rPr>
      <w:sz w:val="20"/>
      <w:szCs w:val="20"/>
      <w:lang w:val="en-US"/>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rPr>
      <w:lang w:val="en-US"/>
    </w:rPr>
  </w:style>
  <w:style w:type="paragraph" w:customStyle="1" w:styleId="TableParagraph">
    <w:name w:val="Table Paragraph"/>
    <w:basedOn w:val="Normal"/>
    <w:uiPriority w:val="1"/>
    <w:qFormat/>
    <w:rPr>
      <w:lang w:val="en-US"/>
    </w:rPr>
  </w:style>
  <w:style w:type="paragraph" w:styleId="Header">
    <w:name w:val="header"/>
    <w:basedOn w:val="Normal"/>
    <w:link w:val="HeaderChar"/>
    <w:rsid w:val="00E04F82"/>
    <w:pPr>
      <w:tabs>
        <w:tab w:val="center" w:pos="4513"/>
        <w:tab w:val="right" w:pos="9026"/>
      </w:tabs>
    </w:pPr>
  </w:style>
  <w:style w:type="character" w:customStyle="1" w:styleId="HeaderChar">
    <w:name w:val="Header Char"/>
    <w:basedOn w:val="DefaultParagraphFont"/>
    <w:link w:val="Header"/>
    <w:rsid w:val="00E04F82"/>
    <w:rPr>
      <w:rFonts w:ascii="Garamond" w:eastAsia="Garamond" w:hAnsi="Garamond" w:cs="Garamond"/>
      <w:sz w:val="22"/>
      <w:szCs w:val="22"/>
      <w:lang w:val="en-GB" w:eastAsia="en-US"/>
    </w:rPr>
  </w:style>
  <w:style w:type="paragraph" w:styleId="Footer">
    <w:name w:val="footer"/>
    <w:basedOn w:val="Normal"/>
    <w:link w:val="FooterChar"/>
    <w:rsid w:val="00E04F82"/>
    <w:pPr>
      <w:tabs>
        <w:tab w:val="center" w:pos="4513"/>
        <w:tab w:val="right" w:pos="9026"/>
      </w:tabs>
    </w:pPr>
  </w:style>
  <w:style w:type="character" w:customStyle="1" w:styleId="FooterChar">
    <w:name w:val="Footer Char"/>
    <w:basedOn w:val="DefaultParagraphFont"/>
    <w:link w:val="Footer"/>
    <w:rsid w:val="00E04F82"/>
    <w:rPr>
      <w:rFonts w:ascii="Garamond" w:eastAsia="Garamond" w:hAnsi="Garamond" w:cs="Garamond"/>
      <w:sz w:val="22"/>
      <w:szCs w:val="22"/>
      <w:lang w:val="en-GB" w:eastAsia="en-US"/>
    </w:rPr>
  </w:style>
  <w:style w:type="paragraph" w:styleId="NormalWeb">
    <w:name w:val="Normal (Web)"/>
    <w:basedOn w:val="Normal"/>
    <w:uiPriority w:val="99"/>
    <w:unhideWhenUsed/>
    <w:rsid w:val="005B404A"/>
    <w:pPr>
      <w:widowControl/>
      <w:autoSpaceDE/>
      <w:autoSpaceDN/>
      <w:spacing w:before="100" w:beforeAutospacing="1" w:after="100" w:afterAutospacing="1"/>
    </w:pPr>
    <w:rPr>
      <w:rFonts w:ascii="Times New Roman" w:eastAsia="Times New Roman" w:hAnsi="Times New Roman" w:cs="Times New Roman"/>
      <w:sz w:val="24"/>
      <w:szCs w:val="24"/>
      <w:lang w:val="en-I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701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202</Pages>
  <Words>52953</Words>
  <Characters>323458</Characters>
  <Application>Microsoft Office Word</Application>
  <DocSecurity>0</DocSecurity>
  <Lines>5828</Lines>
  <Paragraphs>1125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375331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Data</dc:creator>
  <cp:keywords/>
  <dc:description/>
  <cp:lastModifiedBy>shokinc</cp:lastModifiedBy>
  <cp:revision>10</cp:revision>
  <dcterms:created xsi:type="dcterms:W3CDTF">2025-03-06T09:20:00Z</dcterms:created>
  <dcterms:modified xsi:type="dcterms:W3CDTF">2025-04-07T15:27:00Z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2024-07-14T10:00:00Z</vt:filetime>
  </property>
  <property fmtid="{D5CDD505-2E9C-101B-9397-08002B2CF9AE}" pid="3" name="Creator">
    <vt:lpwstr>PHPWord</vt:lpwstr>
  </property>
  <property fmtid="{D5CDD505-2E9C-101B-9397-08002B2CF9AE}" pid="4" name="LastSaved">
    <vt:filetime>2024-07-14T10:00:00Z</vt:filetime>
  </property>
  <property fmtid="{D5CDD505-2E9C-101B-9397-08002B2CF9AE}" pid="5" name="Producer">
    <vt:lpwstr>Aspose.Words for Cloud for .NET 24.6.0</vt:lpwstr>
  </property>
  <property fmtid="{D5CDD505-2E9C-101B-9397-08002B2CF9AE}" pid="6" name="KSOProductBuildVer">
    <vt:lpwstr>1033-6.10.2.8397</vt:lpwstr>
  </property>
  <property fmtid="{D5CDD505-2E9C-101B-9397-08002B2CF9AE}" pid="7" name="ICV">
    <vt:lpwstr>F0ACC20C135663E85D17706722B73F30_43</vt:lpwstr>
  </property>
</Properties>
</file>