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0480E" w:rsidRPr="00482414" w:rsidRDefault="00482414" w:rsidP="00482414">
      <w:pPr>
        <w:pStyle w:val="Heading1"/>
        <w:spacing w:line="480" w:lineRule="auto"/>
        <w:rPr>
          <w:rFonts w:ascii="Times New Roman" w:hAnsi="Times New Roman" w:cs="Times New Roman"/>
          <w:sz w:val="24"/>
          <w:szCs w:val="24"/>
        </w:rPr>
      </w:pPr>
      <w:r w:rsidRPr="00482414">
        <w:rPr>
          <w:rFonts w:ascii="Times New Roman" w:hAnsi="Times New Roman" w:cs="Times New Roman"/>
          <w:sz w:val="24"/>
          <w:szCs w:val="24"/>
        </w:rPr>
        <w:t>A Clinical Autobiography: Cleaned for Repetition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 Clinical Autobiography: Edited for Flow</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HIDDEN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 Clinical autobiography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Childhood through whoredom and substance use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write these words not merely to document my life, but to reach across the silence that too often surrounds childhood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revelation was the first real breath in my journey toward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Creating connection through shared experience stands as my primary purpose.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am equally driven to illuminate the reality of ACEs and childhood PTSD for those who haven't experienced them firsthand. Understanding grows compassion, and compassion fuels change. The patterns of trauma can be interrupted when recognized early enough.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artistic perspective offers a unique lens through which to view these difficult realities. Through these pages, I hope to demonstrate how creative expression can transform pain into purpose and isolation into community. Poetry became my salvation—my way of communicating what I could not express.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is not simply a retelling of painful events. Rather, it's a testament to resilience and the remarkable capacity we all possess to heal and grow beyond our wounds. I share both the darkness and the light, believing that authenticity in both is necessary for the story to serve its purpose.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If you are reading this as someone who has experienced similar trauma, please know that this narrative is my hand reaching toward yours. You are not alone. Your experiences matter. Your healing journey may look different from mine, but it is equally possible and equally important.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For those fortunate enough to have been spared such experiences, I invite you to read with an open heart. Your understanding and advocacy are vital connections in building a world where fewer children suffer in silence.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autobiography serves as both witness and guide—bearing witness to the reality of childhood trauma while guiding toward possibilities for healing and transformation. Through these pages, I hope to inspire not just awareness, but action—whether that's seeking help, offering support, or simply breaking the silence that allows childhood trauma to perpetuate across generations.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ACEs and Childhood PTSD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first time I heard the term "Adverse Childhood Experiences"—ACEs—it felt like someone had finally given a name to the unseen storms of my childhood.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body keeps the score when the mind tries to forget. This phrase became my mantra as I learned about childhood PTSD—the echo of those storms that continued long after the actual danger had passed. It's not just about flashbacks or nightmares (though I certainly had my share); it's about how the entire personality organizes itself around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hypervigilance manifests in many ways: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experienced all of these, often without understanding why. Poetry became my lifeline—the one place where the chaos inside me could transform into something meaningful.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I've learned through both personal experience and advocacy is that naming and understanding trauma is the first step toward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was shocked to learn that about two-thirds of participants reported at least one ACE, and more than one in five reported three or more.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most importantly, understanding ACEs and childhood PTSD helped me shift from shame to compassion.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research on resilience offers tremendous hope.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But beyond personal healing, this understanding fuels my advocacy—because when we know better, we can do better for the next generation of children.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Looking back, I recognize how these foundational experiences shaped my sensitivities. I developed a heightened awareness of emotional currents, reading subtle shifts in atmosphere that others might miss. This perceptiveness—born from necessity—later evolved into empathic understanding that connects me deeply to others' experiences of trauma and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Even before trauma became more pronounced and recognizable, these early patterns were forming the artist and advocate I would become. The child who processed uncertainty through creative expression was developing the tools that would eventually transform personal pain into purposeful advocacy. The outsider perspective that sometimes felt like a burden would become the unique vantage point from which I could observe and articulate experiences that often remain unspoken.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foundation wasn't built on solid ground, but rather on the capacity to find beauty and meaning amid instability—a skill that would prove essential in the years ahead.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First Encounters with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landscape of trauma reveals itself differently to a child than to an adult.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invisible child was perhaps my earliest trauma identity. Neglect left hollows in my developing sense of self—basic needs unfulfilled, questions unanswered, tears unwiped. These weren't dramatic moments that would register as "traumatic" to an outside </w:t>
      </w:r>
      <w:r w:rsidRPr="00482414">
        <w:rPr>
          <w:rFonts w:ascii="Times New Roman" w:hAnsi="Times New Roman" w:cs="Times New Roman"/>
          <w:sz w:val="24"/>
          <w:szCs w:val="24"/>
        </w:rPr>
        <w:lastRenderedPageBreak/>
        <w:t>observer, but rather a persistent absence of what should have been present. I learned early that my hunger, cold, fear, or loneliness were inconveniences to the adults around me, leading to a deep-seated belief that I somehow didn't matter enough to warrant attention or care.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most painful aspect wasn't the physical discomfort but the message it conveyed: your needs aren't important enough to meet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appearance of various men in my mother's life added layers of complexity and danger to my childhood landscape. One of the earliest was Nate, whom I met after my mother took me from my father. Though seemingly unassuming, his presence marked the beginning of my exposure to adult sexuality in ways no child should experience. Watching adult sexual encounters through keyhole cracks with my brother became a confusing education that blurred boundaries and normalized inappropriate exposure.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early sexualization became entangled with my desperate longing for attention and validation. The trajectory from voyeur to participant wasn't linear but rather a winding path of confusion, where appropriate touch and inappropriate touch became difficult to distinguish. My young mind couldn't process these experiences, but my body stored every moment as a complex map of sensation divorced from safety or consent.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betrayal of protectors formed another cornerstone of my early trauma. Those who should have sheltered me instead became sources of harm or failed to shield me from others' harmful actions. When my mother left us in the care of men like Gus, who ruled with harsh control and neglected our basic needs, the message was reinforced: my safety was secondary to adult priorities and desires.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most damaging betrayals came at the hands of trusted figures—like the deacon whose alcohol-scented advances still haunt my sensory memory, or my uncle who transformed from the "cool" relative to predator when opportunities for abuse arose. Each instance compounded the lesson that adults couldn't be trusted and that my body wasn't truly my own.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father's touch—described as "tender but emotionally painful"—created perhaps the most complex wound. The rejection that followed intimate moments crushed what remained of my fragile self-worth. "I can't even do that right to make him love me" became the devastating internal narrative of my twelve-year-old self, establishing a toxic connection between sexual availability and worthiness of love that would take decades to unravel.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body responded to these experiences before my mind could make sense of them. Physical symptoms manifested—stomachaches before certain visits, insomnia, and hypervigilance that kept me scanning environments for danger. I developed a heightened sensitivity to subtle shifts in adult moods and behaviors—an adaptive skill for survival that later became both burden and gift in navigating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early traumas created a fractured internal landscape where I simultaneously craved connection and feared it. I learned to retreat into fantasy and artistic expression, creating parallel worlds where I held power rather than powerlessness. Drawing became my safe harbor—a place where I controlled what happened on the page when I couldn't control what happened to my body.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most insidiously, these early encounters with trauma distorted my understanding of myself. Without the cognitive framework to process what was happening, I internalized the belief that something inherently wrong with me had invited or deserved these experiences. This toxic shame became embedded in my developing identity, coloring how I saw myself and my place in the world.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most damaging aspect of childhood trauma isn't just what happens; it's what gets disrupted in development. Normal identity formation, attachment patterns, and sense of agency all become casualties when survival takes precedence. Living in constant states of fear, shame, or confusion during critical developmental windows shaped neural pathways and emotional responses that would persist long after the immediate danger passed.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None of this was visible from the outside. Children who experience trauma often become experts at appearing "fine"—maintaining grades, smiling appropriately, adapting to what each different adult expects. This disconnect between inner experience and outer presentation becomes its own form of dissociation—a splitting of true self from the performing self that can please, appease, or at least avoid further harm.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Looking back at that young girl now—with the knowledge and healing perspective of adulthood—I recognize that these weren't isolated incidents but rather a pattern of exposure to environments where boundaries, safety, and developmentally appropriate care were consistently absent. First encounters with trauma aren't always dramatic or obvious; sometimes they're silent absences of what should have been present, quiet crossings of boundaries that shouldn't have been crossed, or slow erosions of safety that should have remained intact.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Foreword / Introduction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is not a tale wrapped in tidy endings or softened by nostalgia. It is a truth-telling—a story unraveled from raw, often painful threads of memory. It is a journey from silence to voice, from fracture to form, from surviving to becoming. It’s about the spaces in between—the words we never said, the prayers we whispered into pillows, the weight of our ancestors’ pain carried in our bones.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earliest memories bloom like fragile wildflowers against the backdrop of Peacock Street in Clarksdale, Mississippi. The street itself was nothing remarkable—unpaved, dusty in summer, muddy after rain—but it was the universe of my childhood, bordered by modest homes and punctuated by the rhythms of Southern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Aunt's House stood apart from the others, not in grandeur but in the weight it carried in my young life. It was a simple structure with wooden floors that creaked beneath small feet and windows that filtered sunlight into geometric patterns across the walls. My aunt, a woman of substantial presence both physically and emotionally, had become my primary caretaker—a role she embraced with complicated devotion.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"Child, come here and let me fix your hair," she would call, her voice carrying the dual tones of affection and authority that defined our relationship. Her hands, strong from </w:t>
      </w:r>
      <w:r w:rsidRPr="00482414">
        <w:rPr>
          <w:rFonts w:ascii="Times New Roman" w:hAnsi="Times New Roman" w:cs="Times New Roman"/>
          <w:sz w:val="24"/>
          <w:szCs w:val="24"/>
        </w:rPr>
        <w:lastRenderedPageBreak/>
        <w:t>years of domestic labor, would work through my tangled curls with a tenderness that belied their strength.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house smelled of breakfast in the mornings, of Pine-Sol and starch some of the afternoons. These scents became the olfactory anchors of security in a world where little else felt certain. My aunt's kitchen table—scarred from years of use—served as the heart of our home.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 My Aunt's Wings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earliest memories bloom in the warm Mississippi sun on Peacock Street, where my aunt's house stood as both sanctuary and prison. She took me in when I was very young, a time when my mother had seemingly vanished from my world. My aunt—my father’s aunt—became the center of my universe, her love manifesting in ways both tender and suffocating.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Paradox of Protection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 affection wrapped around me like a quilt in winter—necessary yet sometimes too heavy to bear. She braided my hair each morning with fingers that moved with practiced precision, tugging perhaps harder than necessary as if to anchor me permanently to her side. When she dressed me for church in crisp Sunday clothes, her pride radiated through her meticulous adjustments, smoothing wrinkles that weren't there.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"You're my special girl," she would whisper, her breath warm against my ear. "God brought you to me for safekeeping."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believed her completely. How could I not. The world outside Peacock Street remained a mystery, while her presence was my only constant. She fed me, clothed me, and shielded me from truths I wouldn't understand until years later—that my mother hadn't abandoned me but was fighting her own battles in Chicago, that the photograph hidden in my aunt's dresser drawer showed a woman whose features</w:t>
      </w:r>
      <w:r w:rsidRPr="00482414">
        <w:rPr>
          <w:rFonts w:ascii="Times New Roman" w:hAnsi="Times New Roman" w:cs="Times New Roman"/>
          <w:sz w:val="24"/>
          <w:szCs w:val="24"/>
        </w:rPr>
        <w:br/>
        <w:t> mirrored my own.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Unspoken Rules and Silent Questions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these small freedoms, I began to develop the resilience that would later define me. I learned to find light in shadows, to create space for myself within the narrow confines of my aunt's protection. This ability to carve out moments of personal truth amid others' expectations would become my salvation in the darker days that awaited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Between Two Faiths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childhood existed in a spiritual divide that shaped my understanding of faith and belonging. In Clarksdale, my aunt's devotion to the Baptist tradition formed the foundation of my religious education. Every Sunday morning, she would dress me in carefully pressed clothes, my patent leather shoes gleaming under the Mississippi sun as we made our way to First Baptist Church.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church stood as both sanctuary and shadow in my young life. The main sanctuary with its polished wooden pews and stained glass windows casting colorful patterns across the congregation represented the public face of worship—a place where community gathered in shared devotion. Yet beneath this sacred space lay the basement where darkness dwelled, where trust was betrayed by those who claimed to serve God's word.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Lord is my shepherd," they would recite, while wolves circled among the flock.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Conflicting Doctrines, Divided Loyalty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theological differences between the catholic and Baptist traditions created a profound confusion within me. The Baptist emphasis on personal salvation through faith alone stood in stark contrast to Catholic teachings about sacraments and saints. In one world, I was taught to fear a wrathful God who demanded perfect obedience; in the other, I encountered elaborate rituals meant to bridge the divine and human realms.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religious duality mirrored the fractured nature of my family life. Just as I was torn between my aunt and mother, I found myself caught between competing visions of spirituality. Each Sunday became a silent battlefield where my loyalties were tested, my identity pulled in opposing directions.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My Own Truth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contradiction between the proclaimed values and lived realities in both religious communities taught me to question authority at an early age. I witnessed how the same people who preached love on Sunday mornings could inflict pain by Sunday afternoon. This dissonance planted seeds of spiritual independence that would eventually allow me to forge my own relationship with faith—one built not on institutional dogma but on an intimate understanding of grace and resilience.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 the quiet moments between these competing worlds, I began to discover something profound: that spirituality could exist beyond the boundaries of church walls. I found traces of the divine in unexpected places—in the kindness of strangers, in moments of beauty amid hardship, and in my own capacity to survive what should have broken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journey between faiths ultimately taught me that the most sacred path is the one that leads toward authentic selfhood, even when that path winds between contradictory truths. The spiritual tension of my childhood became not just a wound to heal but a source of wisdom that would guide me through the complexities of adult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Shadows of Childhood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Beneath the surface of my childhood in Clarksdale ran dark currents that shaped my understanding of trust and safety. What appeared to outsiders as a normal Baptist upbringing concealed wounds that would take decades to </w:t>
      </w:r>
      <w:proofErr w:type="gramStart"/>
      <w:r w:rsidRPr="00482414">
        <w:rPr>
          <w:rFonts w:ascii="Times New Roman" w:hAnsi="Times New Roman" w:cs="Times New Roman"/>
          <w:sz w:val="24"/>
          <w:szCs w:val="24"/>
        </w:rPr>
        <w:t>heal.</w:t>
      </w:r>
      <w:proofErr w:type="gramEnd"/>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Small acts of independence, however insignificant they might seem, were crucial lifelines in my development. They reminded me that beneath the obedient child my aunt had crafted existed a person with desires and curiosities all my own.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Betrayals of Trust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betrayal came from a place that should have been sanctuary. First Baptist Church stood tall and proud on 115 Martin Luther King Boulevard, its red steeple piercing the Mississippi sky like a promise. For the children of Clarksdale, the church basement was meant to be a haven—a place where Sunday school lessons and occasional meals taught us about a loving God who protected the innocent.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was eight when that sacred trust was shattered.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Baptist Church stood as both sanctuary and prison. Sunday mornings brought the comfort of community, the rhythmic sway of bodies during hymns, and the predictable cadence of Pastor Johnson's sermons. Yet the same building housed my deepest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It began with special attention from the deacon—a man whose position granted him unquestioned access to children. His invitations to help in the church basement during services seemed innocent enough to my aunt, who beamed with pride at my apparent devotion.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basement air was always thick with dust and the lingering scent of old hymnals. What happened there transformed that musty smell into something that would trigger panic attacks well into my adulthood. His hands, which held the Bible with such reverence upstairs, became instruments of violation below. His tongue that spouted the Lord’s Prayer became an intrusive weapon in my 8 year old mouth. The special lessons happened in the kitchen area where folding chairs were stacked against the wall and shelves held pantry, non-perishable items. The first time, he simply placed his hand on my shoulder, praying loudly. Each subsequent Sunday, his hands wandered further, and his tongue probed harder and deeper.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the endless sermons at First Baptist Church—the same building where unspeakable violations occurred in the basement—I began disappearing while being there in physical form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Solace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visits to Immaculate Conception Church with Mrs. Avery offered another kind of solace. The rituals were foreign yet comforting—the incense, the stained glass, the Stations of the Cross telling a story of suffering transformed. Unlike the Baptist services where emotion was raw and exposed, Catholic worship offered the protection of ancient formality. No one expected me to testify or perform my faith. I could simply exist in the presence of something larger than my pain.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dual religious influences created a complex spiritual landscape within me. From the Baptists, I absorbed the concept of personal salvation and the immediacy of God; from the Catholics, I glimpsed the power of symbol and the comfort of tradition. Between these traditions, I began constructing my own understanding of faith—one that could accommodate both the reality of suffering and the possibility of redemption.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shadows of my childhood were deep, but even in darkness, I was learning to find light—creating a patchwork of safe spaces and protective practices that would eventually become the foundation of my resilience. Though I couldn't articulate it then, I was developing the tools that would later help me reconstruct myself from the fragments of a broken childhood.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Small Acts of Rebellion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aunt's suffocating protection became increasingly difficult to bear as I grew older. Her love, though genuine, manifested as control that left little room for childhood exploration. I found myself creating small pockets of freedom—moments stolen between church services and school.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 the stifling confines of my childhood, where adult authority loomed large and unquestionable, I discovered small, secret ways to assert my existence. These weren't grand gestures of defiance—they were quiet, almost invisible acts that allowed me to preserve some fragment of selfhood in a world determined to crush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remember sneaking to the corner store with a quarter I had stolen from my babysitter, Ms. Riley, purchasing candy that I hid. This tiny rebellion was my first assertion of self in a world where my identity was constantly being molded by others' expectations.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Forbidden Fruit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aunt's kitchen became my first battleground. While she prepared dinner, her back turned to me as she stirred pots of collard greens or cornbread batter, I would ask for samples of food, anything to see if I could get away with it. The thrill wasn't in the food itself but in the asking, in exercising choice when so little was permitted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ask with precision, developing a sixth sense for when she might turn around. These victories sustained me more than the food itself ever could.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Secret Sanctuaries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carved out my world in our house on Peacock Street—my bedroom  was my makeshift sanctuary, I would whisper stories to myself, creating worlds where I held power, where I could escape the suffocating reality of my daily existence.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 my imagination, I was strong. I was seen. I mattered.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moments of solitude became precious islands of peace in the turbulent sea of my childhood. No adult could reach me in these self-created worlds, not truly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dual existence—appearing compliant while nurturing my private self—became my most sophisticated act of rebellion. I learned to wear the mask they expected while preserving something untouchable within.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Power of Silence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discovered that silence itself could be wielded as a weapon. When my aunt demanded responses, explanations, or apologies, I sometimes retreated into complete stillness, my face carefully blank. This passive resistance drove her to frustration more effectively than any shouted response could have. However, I stilled received corporal punishment via a razor strap.</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these moments of deliberate silence, I reclaimed something essential—the right to withhold parts of myself, to maintain boundaries even when every other boundary had been violated.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small rebellions were seeds of the resilience that would later help me survive Chicago, the discovery of my mother's existence, and the fracturing of what little family I had. They taught me that even in the darkest circumstances, I could find ways to remain unbroken, unowned, and ultimately,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Schoolyard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second betrayal came from peers—children who somehow sensed vulnerability like predators scent blood. The schoolyard at Immaculate Conception became a battlefield where I fought daily wars without weapons.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"Why you always wearing those same shoes." Demetrius sneered one day, her friends forming a circle around me. My scuffed patent leathers had been taken care of religiously by my aunt, but nothing could disguise their age.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 mama don't want her," another voice called out. "That's why she lives with that crazy old lady."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words stung worse than the occasional shoves. They knew things about my life—truths and half-truths that adults whispered when they thought children weren't listening. The rumors about my mother, about why she'd left me behind, circulated through Clarksdale like summer mosquitoes—persistent and poisonous.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Another incident happened at the very same hands of the “popular” girls, at that time, at Immaculate Conception school. This was the fourth grade and I longed to be a part of something because the kids and even some adults had a way of making me feel unwanted due to me not having my parents with me or me being with them. One of the girls, Pamela, said “if you let the boys grind on you, you can be our friend, okay”. Wow, I thought finally, I can have friends and be accepted. Unfortunately, as everything else in my life, this too turned out to be a disappointing situation. I did just what they asked of me and after it was over, they proceeded to call me names and made me feel like I just wanted to die. I cried all the way to the babysitter’s house after school and never mentioned it again.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Broken Trust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betrayals—by the church, by peers, by family—formed a constellation of wounds that mapped my early childhood. Each incident reinforced a lesson I was too young to articulate but felt deeply: trust was a luxury I couldn't afford.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 night, I slept hard to keep the memories at bay. I would recite multiplication tables learned from Sister Sorel, My third-grade teacher who smelled like chalk and peppermints sometimes. I would imagine myself, flowing away from Clarksdale, away from First Baptist, away from the knowledge of that betrayal.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Sometimes, in the space between wakefulness and dreams, I would hear my aunt's voice from the next room, her prayers rising and falling like tide. "Lord, give her strength," she would whisper. "The child needs your protection."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Even then, I understood the bitter irony—that the same God who supposedly watched over me had allowed the deacon into that basement room, had allowed my mother to have a family without me, had allowed the cruel words in the school  classrooms to find their mark with such precision.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somehow, beneath the weight of these betrayals, something in me remained unbroken—a small, fierce light that refused to be extinguished. Perhaps this was the real gift my aunt had given me, not through her prayers but through her example: the stubborn persistence of hope in a world that offered little reason for it.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Christmas That Changed Everything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revelation came wrapped in holiday paper, a truth more startling than any gift beneath a Christmas tree. I was 10 years old, a couple of days before my 11th birthday, when my world tilted on its axis, shattering the carefully constructed narrative that had framed my childhood.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Photograph That Changed Everything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It happened during what should have been an ordinary Christmas at my aunt’s house in Clarksdale. We were engaged in their usual holiday preparations, coupled with birthday festivities, my aunt’s voice creating a familiar backdrop to the festivities. I wandered through the house, taking in the decorations and the warmth that contrasted sharply with the winter chill outside. It was then my aunt asked me to take out the trash. While attempting to put the trash into the garbage container, the bag burst and out fell an envelope, a letter. I picked it up to find inside pictures. Pictures of a lady sitting on a couch with a little boy and 2 other pictures of different little girls. One I remembered right away, my oldest sister. The one who had been to Mississippi with me before. The other girl I could not recognize. But in the back of my mind, my eyes gravitated back to the picture of the woman on the couch. There it was: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mother. Alive.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woman I had been told was dead for as long as I could remember. The absence I had mourned without truly understanding what I had lost. There she was, smiling back at me from glossy paper, undeniably present in a world where she had supposedly ceased to exist.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"That's your mother," my mind said simply, and she must live in Chicago."</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words hung in the air, matter-of-fact and devastating. Not only was my mother alive, but she had been living in the same city as my father—breathing the same air, walking the same streets—while I believed her gone forever.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Confronting the Lie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revelation sent me rushing to my aunt, the woman who had raised me as her own, who had held me through nightmares and taught me to navigate the world.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"Why did you tell me my mother was </w:t>
      </w:r>
      <w:proofErr w:type="gramStart"/>
      <w:r w:rsidRPr="00482414">
        <w:rPr>
          <w:rFonts w:ascii="Times New Roman" w:hAnsi="Times New Roman" w:cs="Times New Roman"/>
          <w:sz w:val="24"/>
          <w:szCs w:val="24"/>
        </w:rPr>
        <w:t>dead.</w:t>
      </w:r>
      <w:proofErr w:type="gramEnd"/>
      <w:r w:rsidRPr="00482414">
        <w:rPr>
          <w:rFonts w:ascii="Times New Roman" w:hAnsi="Times New Roman" w:cs="Times New Roman"/>
          <w:sz w:val="24"/>
          <w:szCs w:val="24"/>
        </w:rPr>
        <w:t>" I demanded, my voice trembling with a child's righteous anger and bewilderment.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 response came wrapped in justifications about protection and love, about shielding me from a truth she deemed too painful—then she sent me to my room. I later overheard her on the telephone speaking to someone who had to be in Chicago saying, “I think it’s time for you to talk to her and let her know what’s going 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But in that moment, all I could feel was the weight of the deception. The elaborate fiction crafted around my existence had suddenly unraveled, leaving me to question everything I thought I knew about myself and my place in the world.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Fracturing of Trust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That Christmas marked the beginning of a profound shift in my life with my aunt. The foundation of trust between us had cracked, revealing the complex and sometimes painful motivations that drive the adults who shape children's lives. I began to see her not as the </w:t>
      </w:r>
      <w:r w:rsidRPr="00482414">
        <w:rPr>
          <w:rFonts w:ascii="Times New Roman" w:hAnsi="Times New Roman" w:cs="Times New Roman"/>
          <w:sz w:val="24"/>
          <w:szCs w:val="24"/>
        </w:rPr>
        <w:lastRenderedPageBreak/>
        <w:t>infallible guardian of my childhood, but as a flawed human being who had made choices she believed were right, regardless of their consequences.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discovery also opened a door to a new understanding of my place within our family. I was not simply my aunt's child, as I had been led to believe, but a daughter three times abandoned—first by a mother who left, a father who left and then by the truth itself.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days that followed, I learned more fragments of my own history: that my mother had fled an abusive relationship with my father that she had indeed started with her new life back in Chicago that the siblings I had never known existed were growing up miles away from where I now lived.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 Child between Worlds-Between Two Realities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Chicago demanded adaptation, but adaptation came at a cost. I learned to code-switch between the person I had been in Mississippi and the person I needed to be in Illinois. I developed a careful awareness of which memories were safe to mention and which would trigger Mother's defensive anger. I became a keeper of two separate truths—the official family narrative and the reality I had lived.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city itself became a complex character in my story—sometimes an oppressor with its harsh winters and concrete indifference, sometimes a liberator offering anonymity and possibility beyond anything Clarksdale could have provided. I learned its rhythms and rules, gradually finding pockets of beauty in unexpected places: the public library with its endless shelves, the lake shore where water stretched toward the horizon like a promise, and the cultural diversity that expanded my understanding of the world.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Birthday and Christmas revelation became a dividing line in my young life—before and after the truth. It forced me to reconcile contradictory realities: the loving aunt who had protected and nurtured me, yet built that protection on a foundation of lies; the mother who gave me life but chose to live hers apart from me, or so I thought; the family I thought I knew and the family that existed beyond my awareness.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found myself standing at the intersection of these competing truths, a child trying to make sense of adult complexities. The security I had felt in knowing exactly who I was and where I belonged had been replaced by questions that had no simple answers.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within this painful awakening lay the seeds of resilience. The Christmas that changed everything taught me that truth, however difficult, was preferable to comforting fiction. It marked the beginning of my understanding that love and betrayal could exist simultaneously, that protection and harm could spring from the same well of intention.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Most importantly, it was the moment I began to claim ownership of my own story—not the one that had been crafted for me, but the one I would now begin to write for myself, built on the complicated foundation of what had come before.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Solace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Amidst the darkness that enveloped my childhood, I discovered small sanctuaries where my spirit could breathe. The reading and writing poetry became my first true refuge—a sacred space where I could disappear into worlds crafted of paper and ink. It was there, </w:t>
      </w:r>
      <w:r w:rsidRPr="00482414">
        <w:rPr>
          <w:rFonts w:ascii="Times New Roman" w:hAnsi="Times New Roman" w:cs="Times New Roman"/>
          <w:sz w:val="24"/>
          <w:szCs w:val="24"/>
        </w:rPr>
        <w:lastRenderedPageBreak/>
        <w:t>no one could touch me. No one could hurt me. The books seemed to know me by name, their quiet reflective intentions offering a rare kindness I treasured like precious stones.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Books as salvation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devoured words with a hunger born of desperation. Each word offered temporary escape from the basement shadows and the weight of secrets I carried. I particularly loved biographies of people who had overcome impossible circumstances—their resilience becoming a silent blueprint for my own survival. In those quiet hours surrounded by inner poetry, I could imagine different possibilities for my life beyond Clarksdale.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“Reading gave me someplace to go when I had to stay where I was.”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Chicago Transition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journey from Clarksdale to Chicago marked more than a geographical shift—it represented a fundamental rupture in my young life. The city's imposing skyline and endless concrete stood in stark contrast to the dusty familiarity of Peacock Street, creating a disorienting new reality that I struggled to navigate.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Arriving in an Alien World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After that evening of discovery, during that Christmas vacation, I was whisked away from Clarksdale on a Delta flight. Upon arriving in Chicago, my father met me to pick me up and show me where I was to go the next day, which was Christmas day. When I first arrived in Chicago, the sensory overload was overwhelming. The cacophony of car horns, the biting winter wind that cut through inadequate Southern clothing, and the </w:t>
      </w:r>
      <w:r w:rsidRPr="00482414">
        <w:rPr>
          <w:rFonts w:ascii="Times New Roman" w:hAnsi="Times New Roman" w:cs="Times New Roman"/>
          <w:sz w:val="24"/>
          <w:szCs w:val="24"/>
        </w:rPr>
        <w:lastRenderedPageBreak/>
        <w:t>towering buildings that seemed to scrape against the gray sky created an environment that felt hostile and foreign.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next day after I was awakened by my father’s girlfriend, fed, and then told to get dressed, I was taken to a place </w:t>
      </w:r>
      <w:proofErr w:type="gramStart"/>
      <w:r w:rsidRPr="00482414">
        <w:rPr>
          <w:rFonts w:ascii="Times New Roman" w:hAnsi="Times New Roman" w:cs="Times New Roman"/>
          <w:sz w:val="24"/>
          <w:szCs w:val="24"/>
        </w:rPr>
        <w:t>a had</w:t>
      </w:r>
      <w:proofErr w:type="gramEnd"/>
      <w:r w:rsidRPr="00482414">
        <w:rPr>
          <w:rFonts w:ascii="Times New Roman" w:hAnsi="Times New Roman" w:cs="Times New Roman"/>
          <w:sz w:val="24"/>
          <w:szCs w:val="24"/>
        </w:rPr>
        <w:t xml:space="preserve"> foreseen in my dreams. 7712 South Emerald st. A big frame, grey colored, and house that look huge from the outside. We exited the car and approached the door and rang the doorbell. My oldest sister opened the door and yelled “it’s her mama”, and daddy". I immediately hugged her and it was if we never parted. Then I looked to my left and there she was, larger than life, my mom. I ran and hugged her and cried a little. She held me for a long time and then she said “why don’t you go play with the other kids”. That is when things went from confusion to catastrophically worst. My oldest sister asked me if I wanted to go to the store and of course I agreed with her so we exited out of the back door. We did go to the little corner store but when we left, we went to another house. This house was some distance from where we came from so I asked while we were walking “where are we going”. All that was said was “we are going back in a minute, just be okay. The time kept passing by and I became increasingly concerned about where I was. By this time I am crying and asking for my mother. My sister kept saying, “don’t cry, momma will be here in a minute". She did finally arrive, but when I said I wanted to go back to my aunt, she said no, very sternly. I could not understand what was happening until the next day when it finally sank in that I was never to see my father, aunt, or Clarksdale again.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Our new home was a cramped apartment in a neighborhood where children played on concrete rather than in yards. The walls seemed to press in around us, trapping the tension that had followed me from Mississippi. Mother's presence, once a desperate wish, </w:t>
      </w:r>
      <w:r w:rsidRPr="00482414">
        <w:rPr>
          <w:rFonts w:ascii="Times New Roman" w:hAnsi="Times New Roman" w:cs="Times New Roman"/>
          <w:sz w:val="24"/>
          <w:szCs w:val="24"/>
        </w:rPr>
        <w:lastRenderedPageBreak/>
        <w:t>now manifested as an uncomfortable reality—a stranger who carried the title of parent without the emotional foundation to support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"You're in the big city now," she would say, as though this explained everything—the coldness between us, the absence of the past years, the expectations suddenly placed upon my shoulders.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 Fragmented Family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memory of the day that my mother kidnapped me from my dad was Christmas and I remember being in Ms. Butler’s. Kitchen crying. Where my oldest sister had taken me to under the guise or premise that she was taking me to the candy store to store. MS. Butler was trying to calm me down and I wasn't going to be quiet. I Remember, my mother that day telling me “You might as well stop crying because you're not going nowhere”. “You're here at home with your mother now”, and I did not want to be there. I wanted to be back home in Mississippi with my aunt.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Unfortunately, I didn't know how to get back to her. I wasn't aware of how to get around, how to catch a bus, how to flag a cab, how to...do anything because I was raised in the south of my aunt and there was none of that, no buses, no L trains, no anything to have to worry about. So there I was forced to stay where I did not want to be. This my father blamed me for. He told me, after I had reached adulthood, “you could have found me or your aunt, you wanted to stay with them”. This was not the truth. I just did not know how to get to them. I was not allowed to use the phone unless someone was watching me and I could not go anywhere by myself.</w:t>
      </w:r>
    </w:p>
    <w:p w:rsidR="00F307ED" w:rsidRPr="005B2F7D" w:rsidRDefault="00482414" w:rsidP="005B2F7D">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was when I started noticing the dysfunction in this family. It started with my mother’s choice of “Friends”. My mom's first boyfriend, was Nate that I knew of. I first met Nate when my mother kidnapped me back from my dad. Nate was a kind of unassuming man. He was very dark, and in my opinion, not very handsome either. Nate frequently visited, but the place I remember him being the most was on 57th and May in Chicago. I furthered learning about touching and sex from watching my mom have sex with Nate through the keyhole in her bedroom door. My brother and I watched and sometimes we would play with each other I guess to try to understand what we were supposed to be feeling and what it really felt like. I did not tell anyone that I had already been touched inappropriately while I was in Mississippi. Before we made it to 57th and woods, we were on 63rd and greenwood, 6321 to be exact. There I was made to attend a summer school at Wadsworth elementary. I don’t quite remember any places before then, but I certainly remember all the men and the apartments we moved to. After Nate there was Lorenzo, but that faded quickly because he allowed my mother’s 4 kids to walk home, from 63rd and greenwood, where our friends were, about 2 miles or more, during a heavy snow. After 57th and May, we moved to 97th and Chappelle. I attended Luella grammar school for the 7th grade. I think Nate visited a couple of times while we lived there, but I can’t remember exactly how long he stayed. During this time, I guess my mother got the inkling that we were supposed to go live with our father, bill hatch, for whatever reason she had. It was then that the molestation occurred. While my brother and I were living with our father, I was in the eighth grade and was sent to St Dorothy’s grade school and Darnell went to Ruggles</w:t>
      </w:r>
      <w:r w:rsidR="00CA3AD2">
        <w:rPr>
          <w:rFonts w:ascii="Times New Roman" w:hAnsi="Times New Roman" w:cs="Times New Roman"/>
          <w:sz w:val="24"/>
          <w:szCs w:val="24"/>
        </w:rPr>
        <w:t xml:space="preserve">. </w:t>
      </w:r>
      <w:r w:rsidRPr="00482414">
        <w:rPr>
          <w:rFonts w:ascii="Times New Roman" w:hAnsi="Times New Roman" w:cs="Times New Roman"/>
          <w:sz w:val="24"/>
          <w:szCs w:val="24"/>
        </w:rPr>
        <w:t xml:space="preserve">After I left St. Dorothy’s </w:t>
      </w:r>
      <w:r w:rsidR="00F50F18" w:rsidRPr="00482414">
        <w:rPr>
          <w:rFonts w:ascii="Times New Roman" w:hAnsi="Times New Roman" w:cs="Times New Roman"/>
          <w:sz w:val="24"/>
          <w:szCs w:val="24"/>
        </w:rPr>
        <w:t>school,</w:t>
      </w:r>
      <w:r w:rsidR="00CA3AD2">
        <w:rPr>
          <w:rFonts w:ascii="Times New Roman" w:hAnsi="Times New Roman" w:cs="Times New Roman"/>
          <w:sz w:val="24"/>
          <w:szCs w:val="24"/>
        </w:rPr>
        <w:t xml:space="preserve"> </w:t>
      </w:r>
      <w:r w:rsidR="00F50F18">
        <w:rPr>
          <w:rFonts w:ascii="Times New Roman" w:hAnsi="Times New Roman" w:cs="Times New Roman"/>
          <w:sz w:val="24"/>
          <w:szCs w:val="24"/>
        </w:rPr>
        <w:t>I attended</w:t>
      </w:r>
      <w:r w:rsidR="00CA3AD2">
        <w:rPr>
          <w:rFonts w:ascii="Times New Roman" w:hAnsi="Times New Roman" w:cs="Times New Roman"/>
          <w:sz w:val="24"/>
          <w:szCs w:val="24"/>
        </w:rPr>
        <w:t xml:space="preserve"> Bryant </w:t>
      </w:r>
      <w:r w:rsidRPr="00482414">
        <w:rPr>
          <w:rFonts w:ascii="Times New Roman" w:hAnsi="Times New Roman" w:cs="Times New Roman"/>
          <w:sz w:val="24"/>
          <w:szCs w:val="24"/>
        </w:rPr>
        <w:t xml:space="preserve">elementary on kedvale St. </w:t>
      </w:r>
      <w:r w:rsidR="002B6CED">
        <w:rPr>
          <w:rFonts w:ascii="Times New Roman" w:hAnsi="Times New Roman" w:cs="Times New Roman"/>
          <w:sz w:val="24"/>
          <w:szCs w:val="24"/>
        </w:rPr>
        <w:t xml:space="preserve">I graduated from that school and went to Dunbar high school. </w:t>
      </w:r>
      <w:r w:rsidR="002B6CED">
        <w:rPr>
          <w:rFonts w:ascii="Times New Roman" w:hAnsi="Times New Roman" w:cs="Times New Roman"/>
          <w:sz w:val="24"/>
          <w:szCs w:val="24"/>
        </w:rPr>
        <w:lastRenderedPageBreak/>
        <w:t>Well, let me say I was registered there because I only remember attending for 1 or 2 semesters before I dropped out. During this time, after we were “kicked out” of my father’s house, I guess my mother still had things she needed to take care of because</w:t>
      </w:r>
      <w:r w:rsidR="00CA3AD2">
        <w:rPr>
          <w:rFonts w:ascii="Times New Roman" w:hAnsi="Times New Roman" w:cs="Times New Roman"/>
          <w:sz w:val="24"/>
          <w:szCs w:val="24"/>
        </w:rPr>
        <w:t xml:space="preserve"> this was when </w:t>
      </w:r>
      <w:r w:rsidR="0066761D">
        <w:rPr>
          <w:rFonts w:ascii="Times New Roman" w:hAnsi="Times New Roman" w:cs="Times New Roman"/>
          <w:sz w:val="24"/>
          <w:szCs w:val="24"/>
        </w:rPr>
        <w:t>my mother’s second husband entered the picture. He</w:t>
      </w:r>
      <w:r w:rsidR="00CA3AD2">
        <w:rPr>
          <w:rFonts w:ascii="Times New Roman" w:hAnsi="Times New Roman" w:cs="Times New Roman"/>
          <w:sz w:val="24"/>
          <w:szCs w:val="24"/>
        </w:rPr>
        <w:t xml:space="preserve"> was manipulative, surly, and not to be trusted. He would not feed us correctly while our mother was gone, again. He would not take care of his responsibilities during that time. This was also the time I got caught acting out and was sent to see a therapist at 10 </w:t>
      </w:r>
      <w:proofErr w:type="gramStart"/>
      <w:r w:rsidR="00CA3AD2">
        <w:rPr>
          <w:rFonts w:ascii="Times New Roman" w:hAnsi="Times New Roman" w:cs="Times New Roman"/>
          <w:sz w:val="24"/>
          <w:szCs w:val="24"/>
        </w:rPr>
        <w:t>So</w:t>
      </w:r>
      <w:proofErr w:type="gramEnd"/>
      <w:r w:rsidR="00CA3AD2">
        <w:rPr>
          <w:rFonts w:ascii="Times New Roman" w:hAnsi="Times New Roman" w:cs="Times New Roman"/>
          <w:sz w:val="24"/>
          <w:szCs w:val="24"/>
        </w:rPr>
        <w:t xml:space="preserve">. </w:t>
      </w:r>
      <w:proofErr w:type="spellStart"/>
      <w:r w:rsidR="00CA3AD2">
        <w:rPr>
          <w:rFonts w:ascii="Times New Roman" w:hAnsi="Times New Roman" w:cs="Times New Roman"/>
          <w:sz w:val="24"/>
          <w:szCs w:val="24"/>
        </w:rPr>
        <w:t>Kedzie</w:t>
      </w:r>
      <w:proofErr w:type="spellEnd"/>
      <w:r w:rsidR="00CA3AD2">
        <w:rPr>
          <w:rFonts w:ascii="Times New Roman" w:hAnsi="Times New Roman" w:cs="Times New Roman"/>
          <w:sz w:val="24"/>
          <w:szCs w:val="24"/>
        </w:rPr>
        <w:t xml:space="preserve">. All I can remember about this lady was she was flabbergasted about why I identified the ink blot test sexually. However, she never asked me about any inappropriate touching, or molestation. </w:t>
      </w:r>
      <w:r w:rsidR="002B6CED">
        <w:rPr>
          <w:rFonts w:ascii="Times New Roman" w:hAnsi="Times New Roman" w:cs="Times New Roman"/>
          <w:sz w:val="24"/>
          <w:szCs w:val="24"/>
        </w:rPr>
        <w:t xml:space="preserve"> </w:t>
      </w:r>
      <w:r w:rsidR="00CA3AD2">
        <w:rPr>
          <w:rFonts w:ascii="Times New Roman" w:hAnsi="Times New Roman" w:cs="Times New Roman"/>
          <w:sz w:val="24"/>
          <w:szCs w:val="24"/>
        </w:rPr>
        <w:t xml:space="preserve">The next stop was my mother’s </w:t>
      </w:r>
      <w:r w:rsidR="002B6CED">
        <w:rPr>
          <w:rFonts w:ascii="Times New Roman" w:hAnsi="Times New Roman" w:cs="Times New Roman"/>
          <w:sz w:val="24"/>
          <w:szCs w:val="24"/>
        </w:rPr>
        <w:t xml:space="preserve">brother.  I was in the </w:t>
      </w:r>
      <w:r w:rsidR="00A33EC0">
        <w:rPr>
          <w:rFonts w:ascii="Times New Roman" w:hAnsi="Times New Roman" w:cs="Times New Roman"/>
          <w:sz w:val="24"/>
          <w:szCs w:val="24"/>
        </w:rPr>
        <w:t>lion’s</w:t>
      </w:r>
      <w:r w:rsidR="002B6CED">
        <w:rPr>
          <w:rFonts w:ascii="Times New Roman" w:hAnsi="Times New Roman" w:cs="Times New Roman"/>
          <w:sz w:val="24"/>
          <w:szCs w:val="24"/>
        </w:rPr>
        <w:t xml:space="preserve"> den. I felt a little indifferent about being there. I was afraid to do anything that would jeopardize my security there, even if it meant allowing him to do whatever he wanted to with my body. </w:t>
      </w:r>
      <w:r w:rsidR="00CA3AD2">
        <w:rPr>
          <w:rFonts w:ascii="Times New Roman" w:hAnsi="Times New Roman" w:cs="Times New Roman"/>
          <w:sz w:val="24"/>
          <w:szCs w:val="24"/>
        </w:rPr>
        <w:t xml:space="preserve">All that kept playing in my mind was </w:t>
      </w:r>
      <w:r w:rsidR="00F50F18">
        <w:rPr>
          <w:rFonts w:ascii="Times New Roman" w:hAnsi="Times New Roman" w:cs="Times New Roman"/>
          <w:sz w:val="24"/>
          <w:szCs w:val="24"/>
        </w:rPr>
        <w:t>“you</w:t>
      </w:r>
      <w:r w:rsidR="00CA3AD2">
        <w:rPr>
          <w:rFonts w:ascii="Times New Roman" w:hAnsi="Times New Roman" w:cs="Times New Roman"/>
          <w:sz w:val="24"/>
          <w:szCs w:val="24"/>
        </w:rPr>
        <w:t xml:space="preserve"> did </w:t>
      </w:r>
      <w:r w:rsidR="00F50F18">
        <w:rPr>
          <w:rFonts w:ascii="Times New Roman" w:hAnsi="Times New Roman" w:cs="Times New Roman"/>
          <w:sz w:val="24"/>
          <w:szCs w:val="24"/>
        </w:rPr>
        <w:t>not</w:t>
      </w:r>
      <w:r w:rsidR="00CA3AD2">
        <w:rPr>
          <w:rFonts w:ascii="Times New Roman" w:hAnsi="Times New Roman" w:cs="Times New Roman"/>
          <w:sz w:val="24"/>
          <w:szCs w:val="24"/>
        </w:rPr>
        <w:t xml:space="preserve"> do right by your dad, so you can’t mess this up”. That was sad. I honestly felt like I could not please my father sexually and that was why he lied on me to put me out. What child thinks like that? </w:t>
      </w:r>
      <w:r w:rsidR="002B6CED">
        <w:rPr>
          <w:rFonts w:ascii="Times New Roman" w:hAnsi="Times New Roman" w:cs="Times New Roman"/>
          <w:sz w:val="24"/>
          <w:szCs w:val="24"/>
        </w:rPr>
        <w:t xml:space="preserve">On one occasion I can remember being so afraid of not being accepted, I went to the bathroom and had to do “number 2”, and the toilet would not flush it down. So, I reached in and picked up the feces and through it out of </w:t>
      </w:r>
      <w:r w:rsidR="00A33EC0">
        <w:rPr>
          <w:rFonts w:ascii="Times New Roman" w:hAnsi="Times New Roman" w:cs="Times New Roman"/>
          <w:sz w:val="24"/>
          <w:szCs w:val="24"/>
        </w:rPr>
        <w:t>the</w:t>
      </w:r>
      <w:r w:rsidR="002B6CED">
        <w:rPr>
          <w:rFonts w:ascii="Times New Roman" w:hAnsi="Times New Roman" w:cs="Times New Roman"/>
          <w:sz w:val="24"/>
          <w:szCs w:val="24"/>
        </w:rPr>
        <w:t xml:space="preserve"> window. </w:t>
      </w:r>
      <w:r w:rsidR="00A33EC0">
        <w:rPr>
          <w:rFonts w:ascii="Times New Roman" w:hAnsi="Times New Roman" w:cs="Times New Roman"/>
          <w:sz w:val="24"/>
          <w:szCs w:val="24"/>
        </w:rPr>
        <w:t>Unfortunately</w:t>
      </w:r>
      <w:r w:rsidR="002B6CED">
        <w:rPr>
          <w:rFonts w:ascii="Times New Roman" w:hAnsi="Times New Roman" w:cs="Times New Roman"/>
          <w:sz w:val="24"/>
          <w:szCs w:val="24"/>
        </w:rPr>
        <w:t xml:space="preserve">, the kitchen was right below the bathroom and it was seen falling from the second floor window. I was </w:t>
      </w:r>
      <w:r w:rsidR="00A33EC0">
        <w:rPr>
          <w:rFonts w:ascii="Times New Roman" w:hAnsi="Times New Roman" w:cs="Times New Roman"/>
          <w:sz w:val="24"/>
          <w:szCs w:val="24"/>
        </w:rPr>
        <w:t>asked</w:t>
      </w:r>
      <w:r w:rsidR="002B6CED">
        <w:rPr>
          <w:rFonts w:ascii="Times New Roman" w:hAnsi="Times New Roman" w:cs="Times New Roman"/>
          <w:sz w:val="24"/>
          <w:szCs w:val="24"/>
        </w:rPr>
        <w:t xml:space="preserve"> about it and when I tried to deny it, I was punished. These people did not know that I was afraid of being rejected yet one more time. Living there was not all bad. My cousins and my brother used to play </w:t>
      </w:r>
      <w:r w:rsidR="00A33EC0">
        <w:rPr>
          <w:rFonts w:ascii="Times New Roman" w:hAnsi="Times New Roman" w:cs="Times New Roman"/>
          <w:sz w:val="24"/>
          <w:szCs w:val="24"/>
        </w:rPr>
        <w:t>Sagittarius</w:t>
      </w:r>
      <w:r w:rsidR="002B6CED">
        <w:rPr>
          <w:rFonts w:ascii="Times New Roman" w:hAnsi="Times New Roman" w:cs="Times New Roman"/>
          <w:sz w:val="24"/>
          <w:szCs w:val="24"/>
        </w:rPr>
        <w:t xml:space="preserve"> against Aquarius. My </w:t>
      </w:r>
      <w:r w:rsidR="00A33EC0">
        <w:rPr>
          <w:rFonts w:ascii="Times New Roman" w:hAnsi="Times New Roman" w:cs="Times New Roman"/>
          <w:sz w:val="24"/>
          <w:szCs w:val="24"/>
        </w:rPr>
        <w:t>brother</w:t>
      </w:r>
      <w:r w:rsidR="002B6CED">
        <w:rPr>
          <w:rFonts w:ascii="Times New Roman" w:hAnsi="Times New Roman" w:cs="Times New Roman"/>
          <w:sz w:val="24"/>
          <w:szCs w:val="24"/>
        </w:rPr>
        <w:t xml:space="preserve"> and one cousin were </w:t>
      </w:r>
      <w:r w:rsidR="00A33EC0">
        <w:rPr>
          <w:rFonts w:ascii="Times New Roman" w:hAnsi="Times New Roman" w:cs="Times New Roman"/>
          <w:sz w:val="24"/>
          <w:szCs w:val="24"/>
        </w:rPr>
        <w:t>Aquarius</w:t>
      </w:r>
      <w:r w:rsidR="002B6CED">
        <w:rPr>
          <w:rFonts w:ascii="Times New Roman" w:hAnsi="Times New Roman" w:cs="Times New Roman"/>
          <w:sz w:val="24"/>
          <w:szCs w:val="24"/>
        </w:rPr>
        <w:t xml:space="preserve"> and </w:t>
      </w:r>
      <w:r w:rsidR="00A33EC0">
        <w:rPr>
          <w:rFonts w:ascii="Times New Roman" w:hAnsi="Times New Roman" w:cs="Times New Roman"/>
          <w:sz w:val="24"/>
          <w:szCs w:val="24"/>
        </w:rPr>
        <w:t xml:space="preserve">I and a cousin were Sagittarius. We would sneak and watch pornographic movies that my uncle </w:t>
      </w:r>
      <w:r w:rsidR="00A33EC0">
        <w:rPr>
          <w:rFonts w:ascii="Times New Roman" w:hAnsi="Times New Roman" w:cs="Times New Roman"/>
          <w:sz w:val="24"/>
          <w:szCs w:val="24"/>
        </w:rPr>
        <w:lastRenderedPageBreak/>
        <w:t xml:space="preserve">had stashed in his closet. We would explore things sexually in our minds. There were occasions when we would touch each other’s bodies as we would see in the porno movies. I guess in a way for them it was exploration, but for me it was not only that, but a way to be liked and accepted. I felt like as long as the other person was enjoying what was happening it was okay. Not knowing or understanding that this was learned behavior from being molested. I can also remember touching others inappropriately because I </w:t>
      </w:r>
      <w:r w:rsidR="00CA3AD2">
        <w:rPr>
          <w:rFonts w:ascii="Times New Roman" w:hAnsi="Times New Roman" w:cs="Times New Roman"/>
          <w:sz w:val="24"/>
          <w:szCs w:val="24"/>
        </w:rPr>
        <w:t>sincerely</w:t>
      </w:r>
      <w:r w:rsidR="00A33EC0">
        <w:rPr>
          <w:rFonts w:ascii="Times New Roman" w:hAnsi="Times New Roman" w:cs="Times New Roman"/>
          <w:sz w:val="24"/>
          <w:szCs w:val="24"/>
        </w:rPr>
        <w:t xml:space="preserve"> thought this was what I had to do to be accepted. </w:t>
      </w:r>
      <w:r w:rsidR="00CA3AD2">
        <w:rPr>
          <w:rFonts w:ascii="Times New Roman" w:hAnsi="Times New Roman" w:cs="Times New Roman"/>
          <w:sz w:val="24"/>
          <w:szCs w:val="24"/>
        </w:rPr>
        <w:t>Remember,</w:t>
      </w:r>
      <w:r w:rsidR="00A33EC0">
        <w:rPr>
          <w:rFonts w:ascii="Times New Roman" w:hAnsi="Times New Roman" w:cs="Times New Roman"/>
          <w:sz w:val="24"/>
          <w:szCs w:val="24"/>
        </w:rPr>
        <w:t xml:space="preserve"> this is what I was ingesting. Watching my mother have sex with Nate, watching my uncle’s porno movies and being fondled by him, being molested in the basement of the church, and being molested by my father. Everything was sexual, in my mind, so I thought this was what was expected of me to be loved. This is what everyone seemed to want from me, so I </w:t>
      </w:r>
      <w:r w:rsidR="00A33EC0" w:rsidRPr="005B2F7D">
        <w:rPr>
          <w:rFonts w:ascii="Times New Roman" w:hAnsi="Times New Roman" w:cs="Times New Roman"/>
          <w:sz w:val="24"/>
          <w:szCs w:val="24"/>
        </w:rPr>
        <w:t xml:space="preserve">passed on what I thought was acceptable behavior. Remember, I came from a place where none of this was seen, or heard of in the home. People pleasing, however, seemed to be a necessary tool of coping by this time. </w:t>
      </w:r>
      <w:r w:rsidR="00481A7D" w:rsidRPr="005B2F7D">
        <w:rPr>
          <w:rFonts w:ascii="Times New Roman" w:hAnsi="Times New Roman" w:cs="Times New Roman"/>
          <w:sz w:val="24"/>
          <w:szCs w:val="24"/>
        </w:rPr>
        <w:t xml:space="preserve">I felt as if as long as I kept people happy or did what I felt made them feel good, they would love me and accept me. Abandonment and acceptance was the drug I craved every day of my young life. It also followed me until I started my recovery journey. </w:t>
      </w:r>
    </w:p>
    <w:p w:rsidR="00F307ED" w:rsidRPr="005B2F7D" w:rsidRDefault="00A33A93" w:rsidP="005B2F7D">
      <w:pPr>
        <w:shd w:val="clear" w:color="auto" w:fill="FFFFFF"/>
        <w:spacing w:after="150" w:line="480" w:lineRule="auto"/>
        <w:rPr>
          <w:rFonts w:ascii="Times New Roman" w:eastAsia="Times New Roman" w:hAnsi="Times New Roman" w:cs="Times New Roman"/>
          <w:color w:val="001D35"/>
          <w:sz w:val="24"/>
          <w:szCs w:val="24"/>
        </w:rPr>
      </w:pPr>
      <w:r>
        <w:rPr>
          <w:rFonts w:ascii="Times New Roman" w:eastAsia="Times New Roman" w:hAnsi="Times New Roman" w:cs="Times New Roman"/>
          <w:color w:val="001D35"/>
          <w:sz w:val="24"/>
          <w:szCs w:val="24"/>
        </w:rPr>
        <w:t xml:space="preserve">Abandonment, ACE’s </w:t>
      </w:r>
      <w:r w:rsidR="00F307ED" w:rsidRPr="00F307ED">
        <w:rPr>
          <w:rFonts w:ascii="Times New Roman" w:eastAsia="Times New Roman" w:hAnsi="Times New Roman" w:cs="Times New Roman"/>
          <w:color w:val="001D35"/>
          <w:sz w:val="24"/>
          <w:szCs w:val="24"/>
        </w:rPr>
        <w:t>in Childhood and Its Impact:</w:t>
      </w:r>
      <w:r w:rsidR="00F307ED" w:rsidRPr="005B2F7D">
        <w:rPr>
          <w:rFonts w:ascii="Times New Roman" w:eastAsia="Times New Roman" w:hAnsi="Times New Roman" w:cs="Times New Roman"/>
          <w:color w:val="001D35"/>
          <w:sz w:val="24"/>
          <w:szCs w:val="24"/>
        </w:rPr>
        <w:t> </w:t>
      </w:r>
    </w:p>
    <w:p w:rsidR="00F307ED" w:rsidRPr="00F307ED" w:rsidRDefault="00F307ED" w:rsidP="005B2F7D">
      <w:pPr>
        <w:shd w:val="clear" w:color="auto" w:fill="FFFFFF"/>
        <w:spacing w:after="120" w:line="480" w:lineRule="auto"/>
        <w:rPr>
          <w:rFonts w:ascii="Times New Roman" w:eastAsia="Times New Roman" w:hAnsi="Times New Roman" w:cs="Times New Roman"/>
          <w:sz w:val="24"/>
          <w:szCs w:val="24"/>
        </w:rPr>
      </w:pPr>
      <w:hyperlink r:id="rId6" w:tgtFrame="_blank" w:history="1">
        <w:r w:rsidRPr="00004137">
          <w:rPr>
            <w:rFonts w:ascii="Times New Roman" w:eastAsia="Times New Roman" w:hAnsi="Times New Roman" w:cs="Times New Roman"/>
            <w:b/>
            <w:bCs/>
            <w:sz w:val="24"/>
            <w:szCs w:val="24"/>
          </w:rPr>
          <w:t>Attachment Theory</w:t>
        </w:r>
      </w:hyperlink>
      <w:r w:rsidR="00004137">
        <w:rPr>
          <w:rFonts w:ascii="Times New Roman" w:eastAsia="Times New Roman" w:hAnsi="Times New Roman" w:cs="Times New Roman"/>
          <w:b/>
          <w:bCs/>
          <w:sz w:val="24"/>
          <w:szCs w:val="24"/>
        </w:rPr>
        <w:t>:</w:t>
      </w:r>
    </w:p>
    <w:p w:rsidR="00F307ED" w:rsidRPr="005B2F7D" w:rsidRDefault="00F307ED" w:rsidP="005B2F7D">
      <w:pPr>
        <w:shd w:val="clear" w:color="auto" w:fill="FFFFFF"/>
        <w:spacing w:after="0" w:line="480" w:lineRule="auto"/>
        <w:rPr>
          <w:rFonts w:ascii="Times New Roman" w:eastAsia="Times New Roman" w:hAnsi="Times New Roman" w:cs="Times New Roman"/>
          <w:color w:val="545D7E"/>
          <w:spacing w:val="2"/>
          <w:sz w:val="24"/>
          <w:szCs w:val="24"/>
        </w:rPr>
      </w:pPr>
      <w:r w:rsidRPr="00F307ED">
        <w:rPr>
          <w:rFonts w:ascii="Times New Roman" w:eastAsia="Times New Roman" w:hAnsi="Times New Roman" w:cs="Times New Roman"/>
          <w:color w:val="545D7E"/>
          <w:spacing w:val="2"/>
          <w:sz w:val="24"/>
          <w:szCs w:val="24"/>
        </w:rPr>
        <w:t>Experiences of neglect or inconsistent caregiving in early childhood can lead to insecure attachment styles, where individuals may struggle with trust, intimacy, and forming healthy relationships.</w:t>
      </w:r>
      <w:r w:rsidRPr="005B2F7D">
        <w:rPr>
          <w:rFonts w:ascii="Times New Roman" w:eastAsia="Times New Roman" w:hAnsi="Times New Roman" w:cs="Times New Roman"/>
          <w:color w:val="545D7E"/>
          <w:spacing w:val="2"/>
          <w:sz w:val="24"/>
          <w:szCs w:val="24"/>
        </w:rPr>
        <w:t> </w:t>
      </w:r>
    </w:p>
    <w:p w:rsidR="00F307ED" w:rsidRPr="005B2F7D" w:rsidRDefault="00F307ED" w:rsidP="005B2F7D">
      <w:pPr>
        <w:shd w:val="clear" w:color="auto" w:fill="FFFFFF"/>
        <w:spacing w:after="120" w:line="480" w:lineRule="auto"/>
        <w:ind w:left="-420"/>
        <w:rPr>
          <w:rFonts w:ascii="Times New Roman" w:eastAsia="Times New Roman" w:hAnsi="Times New Roman" w:cs="Times New Roman"/>
          <w:color w:val="001D35"/>
          <w:sz w:val="24"/>
          <w:szCs w:val="24"/>
          <w:u w:val="single"/>
        </w:rPr>
      </w:pPr>
    </w:p>
    <w:p w:rsidR="00F307ED" w:rsidRPr="00F307ED" w:rsidRDefault="00F307ED" w:rsidP="005B2F7D">
      <w:pPr>
        <w:shd w:val="clear" w:color="auto" w:fill="FFFFFF"/>
        <w:spacing w:after="120" w:line="480" w:lineRule="auto"/>
        <w:rPr>
          <w:rFonts w:ascii="Times New Roman" w:eastAsia="Times New Roman" w:hAnsi="Times New Roman" w:cs="Times New Roman"/>
          <w:sz w:val="24"/>
          <w:szCs w:val="24"/>
        </w:rPr>
      </w:pPr>
      <w:r w:rsidRPr="00004137">
        <w:rPr>
          <w:rFonts w:ascii="Times New Roman" w:eastAsia="Times New Roman" w:hAnsi="Times New Roman" w:cs="Times New Roman"/>
          <w:b/>
          <w:bCs/>
          <w:color w:val="001D35"/>
          <w:sz w:val="24"/>
          <w:szCs w:val="24"/>
        </w:rPr>
        <w:lastRenderedPageBreak/>
        <w:t>Insecure Attachment Styles:</w:t>
      </w:r>
    </w:p>
    <w:p w:rsidR="00F307ED" w:rsidRPr="005B2F7D" w:rsidRDefault="00F307ED" w:rsidP="005B2F7D">
      <w:pPr>
        <w:shd w:val="clear" w:color="auto" w:fill="FFFFFF"/>
        <w:spacing w:after="0" w:line="480" w:lineRule="auto"/>
        <w:rPr>
          <w:rFonts w:ascii="Times New Roman" w:eastAsia="Times New Roman" w:hAnsi="Times New Roman" w:cs="Times New Roman"/>
          <w:color w:val="545D7E"/>
          <w:spacing w:val="2"/>
          <w:sz w:val="24"/>
          <w:szCs w:val="24"/>
        </w:rPr>
      </w:pPr>
      <w:r w:rsidRPr="00F307ED">
        <w:rPr>
          <w:rFonts w:ascii="Times New Roman" w:eastAsia="Times New Roman" w:hAnsi="Times New Roman" w:cs="Times New Roman"/>
          <w:color w:val="545D7E"/>
          <w:spacing w:val="2"/>
          <w:sz w:val="24"/>
          <w:szCs w:val="24"/>
        </w:rPr>
        <w:t>These can manifest as a fear of abandonment (clingy, needy behavior) or a need for independence (avoidance of intimacy).</w:t>
      </w:r>
      <w:r w:rsidRPr="005B2F7D">
        <w:rPr>
          <w:rFonts w:ascii="Times New Roman" w:eastAsia="Times New Roman" w:hAnsi="Times New Roman" w:cs="Times New Roman"/>
          <w:color w:val="545D7E"/>
          <w:spacing w:val="2"/>
          <w:sz w:val="24"/>
          <w:szCs w:val="24"/>
        </w:rPr>
        <w:t> </w:t>
      </w:r>
    </w:p>
    <w:p w:rsidR="00F307ED" w:rsidRPr="00004137" w:rsidRDefault="00F307ED" w:rsidP="005B2F7D">
      <w:pPr>
        <w:shd w:val="clear" w:color="auto" w:fill="FFFFFF"/>
        <w:spacing w:after="120" w:line="480" w:lineRule="auto"/>
        <w:rPr>
          <w:rFonts w:ascii="Times New Roman" w:eastAsia="Times New Roman" w:hAnsi="Times New Roman" w:cs="Times New Roman"/>
          <w:color w:val="001D35"/>
          <w:sz w:val="24"/>
          <w:szCs w:val="24"/>
        </w:rPr>
      </w:pPr>
    </w:p>
    <w:p w:rsidR="00F307ED" w:rsidRPr="00F307ED" w:rsidRDefault="00F307ED" w:rsidP="005B2F7D">
      <w:pPr>
        <w:shd w:val="clear" w:color="auto" w:fill="FFFFFF"/>
        <w:spacing w:after="120" w:line="480" w:lineRule="auto"/>
        <w:rPr>
          <w:rFonts w:ascii="Times New Roman" w:eastAsia="Times New Roman" w:hAnsi="Times New Roman" w:cs="Times New Roman"/>
          <w:sz w:val="24"/>
          <w:szCs w:val="24"/>
        </w:rPr>
      </w:pPr>
      <w:r w:rsidRPr="00004137">
        <w:rPr>
          <w:rFonts w:ascii="Times New Roman" w:eastAsia="Times New Roman" w:hAnsi="Times New Roman" w:cs="Times New Roman"/>
          <w:b/>
          <w:bCs/>
          <w:color w:val="001D35"/>
          <w:sz w:val="24"/>
          <w:szCs w:val="24"/>
        </w:rPr>
        <w:t>Emotional and Social Development:</w:t>
      </w:r>
    </w:p>
    <w:p w:rsidR="00F307ED" w:rsidRDefault="00F307ED" w:rsidP="005B2F7D">
      <w:pPr>
        <w:shd w:val="clear" w:color="auto" w:fill="FFFFFF"/>
        <w:spacing w:after="0" w:line="480" w:lineRule="auto"/>
        <w:rPr>
          <w:rFonts w:ascii="Times New Roman" w:eastAsia="Times New Roman" w:hAnsi="Times New Roman" w:cs="Times New Roman"/>
          <w:color w:val="545D7E"/>
          <w:spacing w:val="2"/>
          <w:sz w:val="24"/>
          <w:szCs w:val="24"/>
        </w:rPr>
      </w:pPr>
      <w:r w:rsidRPr="005B2F7D">
        <w:rPr>
          <w:rFonts w:ascii="Times New Roman" w:eastAsia="Times New Roman" w:hAnsi="Times New Roman" w:cs="Times New Roman"/>
          <w:color w:val="001D35"/>
          <w:sz w:val="24"/>
          <w:szCs w:val="24"/>
          <w:u w:val="single"/>
        </w:rPr>
        <w:t>.</w:t>
      </w:r>
      <w:r w:rsidR="005B2F7D" w:rsidRPr="00F307ED">
        <w:rPr>
          <w:rFonts w:ascii="Times New Roman" w:eastAsia="Times New Roman" w:hAnsi="Times New Roman" w:cs="Times New Roman"/>
          <w:color w:val="001D35"/>
          <w:sz w:val="24"/>
          <w:szCs w:val="24"/>
        </w:rPr>
        <w:t xml:space="preserve"> </w:t>
      </w:r>
      <w:r w:rsidRPr="00F307ED">
        <w:rPr>
          <w:rFonts w:ascii="Times New Roman" w:eastAsia="Times New Roman" w:hAnsi="Times New Roman" w:cs="Times New Roman"/>
          <w:color w:val="545D7E"/>
          <w:spacing w:val="2"/>
          <w:sz w:val="24"/>
          <w:szCs w:val="24"/>
        </w:rPr>
        <w:t>Abandonment can negatively affect a child's emotional regulation, social skills, and sense of self-worth.</w:t>
      </w:r>
      <w:r w:rsidRPr="005B2F7D">
        <w:rPr>
          <w:rFonts w:ascii="Times New Roman" w:eastAsia="Times New Roman" w:hAnsi="Times New Roman" w:cs="Times New Roman"/>
          <w:color w:val="545D7E"/>
          <w:spacing w:val="2"/>
          <w:sz w:val="24"/>
          <w:szCs w:val="24"/>
        </w:rPr>
        <w:t> </w:t>
      </w:r>
    </w:p>
    <w:p w:rsidR="005B2F7D" w:rsidRDefault="005B2F7D" w:rsidP="005B2F7D">
      <w:pPr>
        <w:shd w:val="clear" w:color="auto" w:fill="FFFFFF"/>
        <w:spacing w:after="0" w:line="480" w:lineRule="auto"/>
        <w:rPr>
          <w:rFonts w:ascii="Arial" w:hAnsi="Arial" w:cs="Arial"/>
          <w:color w:val="535353"/>
        </w:rPr>
      </w:pPr>
      <w:r>
        <w:rPr>
          <w:rFonts w:ascii="Arial" w:hAnsi="Arial" w:cs="Arial"/>
          <w:color w:val="535353"/>
        </w:rPr>
        <w:t>John Bowlby, the pioneer of attachment theory, emphasized that the early bonds formed between children and their caregivers are crucial for healthy emotional development (Bowlby, 1988). These early interactions set the stage for an individual's expectations in later relationships, influencing their ability to trust and bond with others.</w:t>
      </w:r>
    </w:p>
    <w:p w:rsidR="00C1129E" w:rsidRDefault="00C1129E" w:rsidP="005B2F7D">
      <w:pPr>
        <w:shd w:val="clear" w:color="auto" w:fill="FFFFFF"/>
        <w:spacing w:after="0" w:line="480" w:lineRule="auto"/>
        <w:rPr>
          <w:rFonts w:ascii="Arial" w:hAnsi="Arial" w:cs="Arial"/>
          <w:color w:val="535353"/>
        </w:rPr>
      </w:pPr>
    </w:p>
    <w:p w:rsidR="00C1129E" w:rsidRPr="00C1129E" w:rsidRDefault="00C1129E" w:rsidP="00C1129E">
      <w:pPr>
        <w:shd w:val="clear" w:color="auto" w:fill="FFFFFF"/>
        <w:spacing w:line="480" w:lineRule="auto"/>
        <w:rPr>
          <w:rFonts w:ascii="Times New Roman" w:eastAsia="Times New Roman" w:hAnsi="Times New Roman" w:cs="Times New Roman"/>
          <w:color w:val="001D35"/>
          <w:sz w:val="24"/>
          <w:szCs w:val="24"/>
        </w:rPr>
      </w:pPr>
      <w:r w:rsidRPr="00C1129E">
        <w:rPr>
          <w:rFonts w:ascii="Times New Roman" w:eastAsia="Times New Roman" w:hAnsi="Times New Roman" w:cs="Times New Roman"/>
          <w:color w:val="001D35"/>
          <w:sz w:val="24"/>
          <w:szCs w:val="24"/>
        </w:rPr>
        <w:t>Adverse childhood experiences (ACEs), such as abuse, neglect, or household dysfunction, can increase a child's risk of engaging in sexual risk-taking behaviors later in life. ACEs can disrupt healthy development and increase the likelihood of various risky behaviors, including early sexual initiation, multiple sexual partners, and unprotected sex. </w:t>
      </w:r>
    </w:p>
    <w:p w:rsidR="00C1129E" w:rsidRPr="00C1129E" w:rsidRDefault="00C1129E" w:rsidP="00C1129E">
      <w:pPr>
        <w:shd w:val="clear" w:color="auto" w:fill="FFFFFF"/>
        <w:spacing w:after="150" w:line="480" w:lineRule="auto"/>
        <w:rPr>
          <w:rFonts w:ascii="Times New Roman" w:eastAsia="Times New Roman" w:hAnsi="Times New Roman" w:cs="Times New Roman"/>
          <w:sz w:val="24"/>
          <w:szCs w:val="24"/>
        </w:rPr>
      </w:pPr>
      <w:r w:rsidRPr="00C1129E">
        <w:rPr>
          <w:rFonts w:ascii="Times New Roman" w:eastAsia="Times New Roman" w:hAnsi="Times New Roman" w:cs="Times New Roman"/>
          <w:color w:val="001D35"/>
          <w:sz w:val="24"/>
          <w:szCs w:val="24"/>
        </w:rPr>
        <w:t>Elaboration:</w:t>
      </w:r>
    </w:p>
    <w:p w:rsidR="00C1129E" w:rsidRPr="00C1129E" w:rsidRDefault="00C1129E" w:rsidP="00C1129E">
      <w:pPr>
        <w:numPr>
          <w:ilvl w:val="0"/>
          <w:numId w:val="11"/>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Increased Risk:</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ACEs are strongly linked to a range of health and behavioral issues, including sexual risk-taking. </w:t>
      </w:r>
    </w:p>
    <w:p w:rsidR="00C1129E" w:rsidRPr="00C1129E" w:rsidRDefault="00C1129E" w:rsidP="00C1129E">
      <w:pPr>
        <w:numPr>
          <w:ilvl w:val="0"/>
          <w:numId w:val="11"/>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Developmental Impact:</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lastRenderedPageBreak/>
        <w:t>Childhood trauma can disrupt the normal development of the brain and the body's stress response system, making individuals more vulnerable to unhealthy choices and behaviors later in life. </w:t>
      </w:r>
    </w:p>
    <w:p w:rsidR="00C1129E" w:rsidRPr="00C1129E" w:rsidRDefault="00C1129E" w:rsidP="00C1129E">
      <w:pPr>
        <w:numPr>
          <w:ilvl w:val="0"/>
          <w:numId w:val="11"/>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Specific ACEs and Risk:</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Research indicates that certain types of ACEs, like sexual abuse, are particularly associated with increased sexual risk-taking and problematic sexual behaviors. </w:t>
      </w:r>
    </w:p>
    <w:p w:rsidR="00C1129E" w:rsidRPr="00C1129E" w:rsidRDefault="00C1129E" w:rsidP="00C1129E">
      <w:pPr>
        <w:numPr>
          <w:ilvl w:val="0"/>
          <w:numId w:val="11"/>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Dose-Response Relationship:</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The more ACEs a person experiences, the higher their risk of negative outcomes, including sexual risk-taking. </w:t>
      </w:r>
    </w:p>
    <w:p w:rsidR="00C1129E" w:rsidRPr="00C1129E" w:rsidRDefault="00C1129E" w:rsidP="00C1129E">
      <w:pPr>
        <w:numPr>
          <w:ilvl w:val="0"/>
          <w:numId w:val="11"/>
        </w:numPr>
        <w:shd w:val="clear" w:color="auto" w:fill="FFFFFF"/>
        <w:spacing w:after="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Long-Term Effects:</w:t>
      </w:r>
    </w:p>
    <w:p w:rsidR="00C1129E" w:rsidRPr="00C1129E" w:rsidRDefault="00C1129E" w:rsidP="00C1129E">
      <w:pPr>
        <w:shd w:val="clear" w:color="auto" w:fill="FFFFFF"/>
        <w:spacing w:after="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The consequences of ACEs can extend throughout a person's life, impacting their physical and mental health, as well as their relationships and choices. </w:t>
      </w:r>
    </w:p>
    <w:p w:rsidR="00C1129E" w:rsidRPr="00F307ED" w:rsidRDefault="00C1129E" w:rsidP="00C1129E">
      <w:pPr>
        <w:shd w:val="clear" w:color="auto" w:fill="FFFFFF"/>
        <w:spacing w:after="0" w:line="480" w:lineRule="auto"/>
        <w:rPr>
          <w:rFonts w:ascii="Times New Roman" w:eastAsia="Times New Roman" w:hAnsi="Times New Roman" w:cs="Times New Roman"/>
          <w:color w:val="001D35"/>
          <w:sz w:val="24"/>
          <w:szCs w:val="24"/>
        </w:rPr>
      </w:pPr>
    </w:p>
    <w:p w:rsidR="00C1129E" w:rsidRPr="00C1129E" w:rsidRDefault="00C1129E" w:rsidP="00C1129E">
      <w:pPr>
        <w:shd w:val="clear" w:color="auto" w:fill="FFFFFF"/>
        <w:spacing w:before="150" w:line="480" w:lineRule="auto"/>
        <w:rPr>
          <w:rFonts w:ascii="Times New Roman" w:eastAsia="Times New Roman" w:hAnsi="Times New Roman" w:cs="Times New Roman"/>
          <w:color w:val="001D35"/>
          <w:sz w:val="24"/>
          <w:szCs w:val="24"/>
        </w:rPr>
      </w:pPr>
      <w:r w:rsidRPr="00C1129E">
        <w:rPr>
          <w:rFonts w:ascii="Times New Roman" w:eastAsia="Times New Roman" w:hAnsi="Times New Roman" w:cs="Times New Roman"/>
          <w:color w:val="001D35"/>
          <w:sz w:val="24"/>
          <w:szCs w:val="24"/>
        </w:rPr>
        <w:t>There's no single age when children begin experimenting with sexual inappropriateness after an adverse childhood experience (ACE). It's a complex issue with varying expressions and timelines. While ACEs, like abuse, neglect, or household dysfunction, can increase the risk of early sexual initiation, there's no specific age where this behavior is guaranteed to emerge. </w:t>
      </w:r>
    </w:p>
    <w:p w:rsidR="00C1129E" w:rsidRPr="00C1129E" w:rsidRDefault="00C1129E" w:rsidP="00C1129E">
      <w:pPr>
        <w:shd w:val="clear" w:color="auto" w:fill="FFFFFF"/>
        <w:spacing w:after="150" w:line="480" w:lineRule="auto"/>
        <w:rPr>
          <w:rFonts w:ascii="Times New Roman" w:eastAsia="Times New Roman" w:hAnsi="Times New Roman" w:cs="Times New Roman"/>
          <w:sz w:val="24"/>
          <w:szCs w:val="24"/>
        </w:rPr>
      </w:pPr>
      <w:r w:rsidRPr="00C1129E">
        <w:rPr>
          <w:rFonts w:ascii="Times New Roman" w:eastAsia="Times New Roman" w:hAnsi="Times New Roman" w:cs="Times New Roman"/>
          <w:color w:val="001D35"/>
          <w:sz w:val="24"/>
          <w:szCs w:val="24"/>
        </w:rPr>
        <w:t>Factors Influencing the Timing and Presentation:</w:t>
      </w:r>
    </w:p>
    <w:p w:rsidR="00C1129E" w:rsidRPr="00C1129E" w:rsidRDefault="00C1129E" w:rsidP="00C1129E">
      <w:pPr>
        <w:numPr>
          <w:ilvl w:val="1"/>
          <w:numId w:val="12"/>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Type and Severity of ACE:</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lastRenderedPageBreak/>
        <w:t>The nature and intensity of the ACE experience can influence when and how it manifests. For example, sexual abuse may have different consequences than emotional neglect. </w:t>
      </w:r>
    </w:p>
    <w:p w:rsidR="00C1129E" w:rsidRPr="00C1129E" w:rsidRDefault="00C1129E" w:rsidP="00C1129E">
      <w:pPr>
        <w:numPr>
          <w:ilvl w:val="1"/>
          <w:numId w:val="12"/>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Child's Individual Development:</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A child's overall development, including their emotional regulation skills, play a role. </w:t>
      </w:r>
    </w:p>
    <w:p w:rsidR="00C1129E" w:rsidRPr="00C1129E" w:rsidRDefault="00C1129E" w:rsidP="00C1129E">
      <w:pPr>
        <w:numPr>
          <w:ilvl w:val="1"/>
          <w:numId w:val="12"/>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Exposure to Harmful Content:</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Exposure to pornography or other harmful sexual content can also contribute to inappropriate behavior. </w:t>
      </w:r>
    </w:p>
    <w:p w:rsidR="00C1129E" w:rsidRPr="00C1129E" w:rsidRDefault="00C1129E" w:rsidP="00C1129E">
      <w:pPr>
        <w:numPr>
          <w:ilvl w:val="1"/>
          <w:numId w:val="12"/>
        </w:numPr>
        <w:shd w:val="clear" w:color="auto" w:fill="FFFFFF"/>
        <w:spacing w:after="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Context of Initiation:</w:t>
      </w:r>
    </w:p>
    <w:p w:rsidR="00C1129E" w:rsidRPr="00C1129E" w:rsidRDefault="00C1129E" w:rsidP="00C1129E">
      <w:pPr>
        <w:shd w:val="clear" w:color="auto" w:fill="FFFFFF"/>
        <w:spacing w:after="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Factors like the age and relationship of the person involved, pressure, or substance use can also impact when sexual behavior occurs. </w:t>
      </w:r>
    </w:p>
    <w:p w:rsidR="00C1129E" w:rsidRPr="00C1129E" w:rsidRDefault="00C1129E" w:rsidP="00C1129E">
      <w:pPr>
        <w:shd w:val="clear" w:color="auto" w:fill="FFFFFF"/>
        <w:spacing w:after="150" w:line="480" w:lineRule="auto"/>
        <w:rPr>
          <w:rFonts w:ascii="Times New Roman" w:eastAsia="Times New Roman" w:hAnsi="Times New Roman" w:cs="Times New Roman"/>
          <w:color w:val="001D35"/>
          <w:sz w:val="24"/>
          <w:szCs w:val="24"/>
        </w:rPr>
      </w:pPr>
      <w:r w:rsidRPr="00C1129E">
        <w:rPr>
          <w:rFonts w:ascii="Times New Roman" w:eastAsia="Times New Roman" w:hAnsi="Times New Roman" w:cs="Times New Roman"/>
          <w:color w:val="001D35"/>
          <w:sz w:val="24"/>
          <w:szCs w:val="24"/>
        </w:rPr>
        <w:t>Important Considerations:</w:t>
      </w:r>
    </w:p>
    <w:p w:rsidR="00C1129E" w:rsidRPr="00C1129E" w:rsidRDefault="00C1129E" w:rsidP="00C1129E">
      <w:pPr>
        <w:numPr>
          <w:ilvl w:val="1"/>
          <w:numId w:val="12"/>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Early Sexual Initiation:</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Research indicates that ACEs are associated with earlier age of sexual initiation, with some studies showing that even as young as 11-12 years old, according to a study published in PLOS ONE. </w:t>
      </w:r>
    </w:p>
    <w:p w:rsidR="00C1129E" w:rsidRPr="00C1129E" w:rsidRDefault="00C1129E" w:rsidP="00C1129E">
      <w:pPr>
        <w:numPr>
          <w:ilvl w:val="1"/>
          <w:numId w:val="12"/>
        </w:numPr>
        <w:shd w:val="clear" w:color="auto" w:fill="FFFFFF"/>
        <w:spacing w:after="120" w:line="480" w:lineRule="auto"/>
        <w:ind w:left="-420"/>
        <w:rPr>
          <w:rFonts w:ascii="Times New Roman" w:eastAsia="Times New Roman" w:hAnsi="Times New Roman" w:cs="Times New Roman"/>
          <w:color w:val="001D35"/>
          <w:sz w:val="24"/>
          <w:szCs w:val="24"/>
        </w:rPr>
      </w:pPr>
      <w:r w:rsidRPr="00C1129E">
        <w:rPr>
          <w:rFonts w:ascii="Times New Roman" w:eastAsia="Times New Roman" w:hAnsi="Times New Roman" w:cs="Times New Roman"/>
          <w:b/>
          <w:bCs/>
          <w:color w:val="001D35"/>
          <w:sz w:val="24"/>
          <w:szCs w:val="24"/>
        </w:rPr>
        <w:t>Not All ACEs Lead to Inappropriate Behavior:</w:t>
      </w:r>
    </w:p>
    <w:p w:rsidR="00C1129E" w:rsidRPr="00C1129E" w:rsidRDefault="00C1129E" w:rsidP="00C1129E">
      <w:pPr>
        <w:shd w:val="clear" w:color="auto" w:fill="FFFFFF"/>
        <w:spacing w:after="120" w:line="480" w:lineRule="auto"/>
        <w:rPr>
          <w:rFonts w:ascii="Times New Roman" w:eastAsia="Times New Roman" w:hAnsi="Times New Roman" w:cs="Times New Roman"/>
          <w:color w:val="545D7E"/>
          <w:spacing w:val="2"/>
          <w:sz w:val="24"/>
          <w:szCs w:val="24"/>
        </w:rPr>
      </w:pPr>
      <w:r w:rsidRPr="00C1129E">
        <w:rPr>
          <w:rFonts w:ascii="Times New Roman" w:eastAsia="Times New Roman" w:hAnsi="Times New Roman" w:cs="Times New Roman"/>
          <w:color w:val="545D7E"/>
          <w:spacing w:val="2"/>
          <w:sz w:val="24"/>
          <w:szCs w:val="24"/>
        </w:rPr>
        <w:t>It's important to remember that not all children with ACEs will engage in sexual behaviors that are considered inappropriate or harmful. </w:t>
      </w:r>
    </w:p>
    <w:p w:rsidR="00F307ED" w:rsidRDefault="00F307ED" w:rsidP="007D28AC">
      <w:pPr>
        <w:shd w:val="clear" w:color="auto" w:fill="FFFFFF"/>
        <w:spacing w:after="0" w:line="480" w:lineRule="auto"/>
        <w:ind w:left="-840"/>
        <w:rPr>
          <w:rFonts w:ascii="Times New Roman" w:eastAsia="Times New Roman" w:hAnsi="Times New Roman" w:cs="Times New Roman"/>
          <w:color w:val="001D35"/>
          <w:sz w:val="24"/>
          <w:szCs w:val="24"/>
        </w:rPr>
      </w:pPr>
    </w:p>
    <w:p w:rsidR="007D28AC" w:rsidRDefault="007D28AC" w:rsidP="007D28AC">
      <w:pPr>
        <w:shd w:val="clear" w:color="auto" w:fill="FFFFFF"/>
        <w:spacing w:after="0" w:line="480" w:lineRule="auto"/>
        <w:ind w:left="-840"/>
        <w:rPr>
          <w:rFonts w:ascii="Times New Roman" w:eastAsia="Times New Roman" w:hAnsi="Times New Roman" w:cs="Times New Roman"/>
          <w:color w:val="001D35"/>
          <w:sz w:val="24"/>
          <w:szCs w:val="24"/>
        </w:rPr>
      </w:pPr>
    </w:p>
    <w:p w:rsidR="00A33A93" w:rsidRPr="00A33A93" w:rsidRDefault="00A33A93" w:rsidP="00A33A93">
      <w:pPr>
        <w:pStyle w:val="NormalWeb"/>
        <w:shd w:val="clear" w:color="auto" w:fill="FFFFFF"/>
        <w:spacing w:before="450" w:beforeAutospacing="0" w:after="0" w:afterAutospacing="0" w:line="480" w:lineRule="auto"/>
        <w:rPr>
          <w:color w:val="1B1B1B"/>
        </w:rPr>
      </w:pPr>
      <w:r w:rsidRPr="00A33A93">
        <w:rPr>
          <w:rStyle w:val="Emphasis"/>
          <w:color w:val="1B1B1B"/>
        </w:rPr>
        <w:lastRenderedPageBreak/>
        <w:t>Adverse childhood experiences (ACEs)</w:t>
      </w:r>
      <w:r w:rsidRPr="00A33A93">
        <w:rPr>
          <w:color w:val="1B1B1B"/>
        </w:rPr>
        <w:t> are a range of negative childhood exposures before the age of 18 years, including trauma, abuse, and household dysfunction [</w:t>
      </w:r>
      <w:hyperlink r:id="rId7" w:anchor="pone.0216279.ref001" w:history="1">
        <w:r w:rsidRPr="00A33A93">
          <w:rPr>
            <w:rStyle w:val="Hyperlink"/>
            <w:color w:val="005EA2"/>
          </w:rPr>
          <w:t>1</w:t>
        </w:r>
      </w:hyperlink>
      <w:r w:rsidRPr="00A33A93">
        <w:rPr>
          <w:color w:val="1B1B1B"/>
        </w:rPr>
        <w:t>]. ACEs have gained recent attention due to emerging evidence of their complex and long-lasting impacts on health. Children exposed to four or more ACEs have up to 12 times the odds of having negative health outcomes in adulthood than children without such exposures [</w:t>
      </w:r>
      <w:hyperlink r:id="rId8" w:anchor="pone.0216279.ref002" w:history="1">
        <w:r w:rsidRPr="00A33A93">
          <w:rPr>
            <w:rStyle w:val="Hyperlink"/>
            <w:color w:val="005EA2"/>
          </w:rPr>
          <w:t>2</w:t>
        </w:r>
      </w:hyperlink>
      <w:r w:rsidRPr="00A33A93">
        <w:rPr>
          <w:color w:val="1B1B1B"/>
        </w:rPr>
        <w:t>]. ACEs have been linked to a variety of health disparities (e.g., alcohol and drug misuse, mental health disorders, sexual and reproductive health) in adolescence and adulthood [</w:t>
      </w:r>
      <w:hyperlink r:id="rId9" w:anchor="pone.0216279.ref001" w:history="1">
        <w:r w:rsidRPr="00A33A93">
          <w:rPr>
            <w:rStyle w:val="Hyperlink"/>
            <w:color w:val="005EA2"/>
          </w:rPr>
          <w:t>1</w:t>
        </w:r>
      </w:hyperlink>
      <w:r w:rsidRPr="00A33A93">
        <w:rPr>
          <w:color w:val="1B1B1B"/>
        </w:rPr>
        <w:t>, </w:t>
      </w:r>
      <w:hyperlink r:id="rId10" w:anchor="pone.0216279.ref003" w:history="1">
        <w:r w:rsidRPr="00A33A93">
          <w:rPr>
            <w:rStyle w:val="Hyperlink"/>
            <w:color w:val="005EA2"/>
          </w:rPr>
          <w:t>3</w:t>
        </w:r>
      </w:hyperlink>
      <w:r w:rsidRPr="00A33A93">
        <w:rPr>
          <w:color w:val="1B1B1B"/>
        </w:rPr>
        <w:t>–</w:t>
      </w:r>
      <w:hyperlink r:id="rId11" w:anchor="pone.0216279.ref007" w:history="1">
        <w:r w:rsidRPr="00A33A93">
          <w:rPr>
            <w:rStyle w:val="Hyperlink"/>
            <w:color w:val="005EA2"/>
          </w:rPr>
          <w:t>7</w:t>
        </w:r>
      </w:hyperlink>
      <w:r w:rsidRPr="00A33A93">
        <w:rPr>
          <w:color w:val="1B1B1B"/>
        </w:rPr>
        <w:t xml:space="preserve">]. Specific to sexual risk behaviors, ACEs are associated with more lifetime sexual partners (≥30), perceiving oneself to be at risk for HIV, and engaging in HIV sexual risk behaviors (e.g., past year STI, </w:t>
      </w:r>
      <w:proofErr w:type="spellStart"/>
      <w:r w:rsidRPr="00A33A93">
        <w:rPr>
          <w:color w:val="1B1B1B"/>
        </w:rPr>
        <w:t>condomless</w:t>
      </w:r>
      <w:proofErr w:type="spellEnd"/>
      <w:r w:rsidRPr="00A33A93">
        <w:rPr>
          <w:color w:val="1B1B1B"/>
        </w:rPr>
        <w:t xml:space="preserve"> anal sex, exchange sex for money or drugs) [</w:t>
      </w:r>
      <w:hyperlink r:id="rId12" w:anchor="pone.0216279.ref008" w:history="1">
        <w:r w:rsidRPr="00A33A93">
          <w:rPr>
            <w:rStyle w:val="Hyperlink"/>
            <w:color w:val="005EA2"/>
          </w:rPr>
          <w:t>8</w:t>
        </w:r>
      </w:hyperlink>
      <w:r w:rsidRPr="00A33A93">
        <w:rPr>
          <w:color w:val="1B1B1B"/>
        </w:rPr>
        <w:t>, </w:t>
      </w:r>
      <w:hyperlink r:id="rId13" w:anchor="pone.0216279.ref009" w:history="1">
        <w:r w:rsidRPr="00A33A93">
          <w:rPr>
            <w:rStyle w:val="Hyperlink"/>
            <w:color w:val="005EA2"/>
          </w:rPr>
          <w:t>9</w:t>
        </w:r>
      </w:hyperlink>
      <w:r w:rsidRPr="00A33A93">
        <w:rPr>
          <w:color w:val="1B1B1B"/>
        </w:rPr>
        <w:t>]. Moreover, the effect of ACEs on long-term health outcomes has been found to be stronger and more persistent among women than men [</w:t>
      </w:r>
      <w:hyperlink r:id="rId14" w:anchor="pone.0216279.ref008" w:history="1">
        <w:r w:rsidRPr="00A33A93">
          <w:rPr>
            <w:rStyle w:val="Hyperlink"/>
            <w:color w:val="005EA2"/>
          </w:rPr>
          <w:t>8</w:t>
        </w:r>
      </w:hyperlink>
      <w:r w:rsidRPr="00A33A93">
        <w:rPr>
          <w:color w:val="1B1B1B"/>
        </w:rPr>
        <w:t>, </w:t>
      </w:r>
      <w:hyperlink r:id="rId15" w:anchor="pone.0216279.ref010" w:history="1">
        <w:r w:rsidRPr="00A33A93">
          <w:rPr>
            <w:rStyle w:val="Hyperlink"/>
            <w:color w:val="005EA2"/>
          </w:rPr>
          <w:t>10</w:t>
        </w:r>
      </w:hyperlink>
      <w:r w:rsidRPr="00A33A93">
        <w:rPr>
          <w:color w:val="1B1B1B"/>
        </w:rPr>
        <w:t>]. Despite the influence that ACEs may have on sexual and reproductive health, little (if any) research has considered the effect of ACEs on sexual initiation among women in the US.</w:t>
      </w:r>
    </w:p>
    <w:p w:rsidR="00A33A93" w:rsidRPr="00A33A93" w:rsidRDefault="00A33A93" w:rsidP="00A33A93">
      <w:pPr>
        <w:pStyle w:val="NormalWeb"/>
        <w:shd w:val="clear" w:color="auto" w:fill="FFFFFF"/>
        <w:spacing w:before="450" w:beforeAutospacing="0" w:after="0" w:afterAutospacing="0" w:line="480" w:lineRule="auto"/>
        <w:rPr>
          <w:color w:val="1B1B1B"/>
        </w:rPr>
      </w:pPr>
      <w:r w:rsidRPr="00A33A93">
        <w:rPr>
          <w:color w:val="1B1B1B"/>
        </w:rPr>
        <w:t>One study suggests a link between ACEs and early sexual initiation [</w:t>
      </w:r>
      <w:hyperlink r:id="rId16" w:anchor="pone.0216279.ref010" w:history="1">
        <w:r w:rsidRPr="00A33A93">
          <w:rPr>
            <w:rStyle w:val="Hyperlink"/>
            <w:color w:val="005EA2"/>
          </w:rPr>
          <w:t>10</w:t>
        </w:r>
      </w:hyperlink>
      <w:r w:rsidRPr="00A33A93">
        <w:rPr>
          <w:color w:val="1B1B1B"/>
        </w:rPr>
        <w:t>]. Early sexual initiation, defined as sexual initiation before the age of 15, is an established risk factor for sexually transmitted infections (STIs), including HIV, and teen pregnancy [</w:t>
      </w:r>
      <w:hyperlink r:id="rId17" w:anchor="pone.0216279.ref011" w:history="1">
        <w:r w:rsidRPr="00A33A93">
          <w:rPr>
            <w:rStyle w:val="Hyperlink"/>
            <w:color w:val="005EA2"/>
          </w:rPr>
          <w:t>11</w:t>
        </w:r>
      </w:hyperlink>
      <w:r w:rsidRPr="00A33A93">
        <w:rPr>
          <w:color w:val="1B1B1B"/>
        </w:rPr>
        <w:t>–</w:t>
      </w:r>
      <w:hyperlink r:id="rId18" w:anchor="pone.0216279.ref015" w:history="1">
        <w:r w:rsidRPr="00A33A93">
          <w:rPr>
            <w:rStyle w:val="Hyperlink"/>
            <w:color w:val="005EA2"/>
          </w:rPr>
          <w:t>15</w:t>
        </w:r>
      </w:hyperlink>
      <w:r w:rsidRPr="00A33A93">
        <w:rPr>
          <w:color w:val="1B1B1B"/>
        </w:rPr>
        <w:t>]. Several mechanisms predispose young women with early sexual initiation to poor health outcomes. In terms of physiology, young women have an immature cervix that biologically predisposes them to STIs, including HIV, if exposed [</w:t>
      </w:r>
      <w:hyperlink r:id="rId19" w:anchor="pone.0216279.ref016" w:history="1">
        <w:r w:rsidRPr="00A33A93">
          <w:rPr>
            <w:rStyle w:val="Hyperlink"/>
            <w:color w:val="005EA2"/>
          </w:rPr>
          <w:t>16</w:t>
        </w:r>
      </w:hyperlink>
      <w:r w:rsidRPr="00A33A93">
        <w:rPr>
          <w:color w:val="1B1B1B"/>
        </w:rPr>
        <w:t>–</w:t>
      </w:r>
      <w:hyperlink r:id="rId20" w:anchor="pone.0216279.ref018" w:history="1">
        <w:r w:rsidRPr="00A33A93">
          <w:rPr>
            <w:rStyle w:val="Hyperlink"/>
            <w:color w:val="005EA2"/>
          </w:rPr>
          <w:t>18</w:t>
        </w:r>
      </w:hyperlink>
      <w:r w:rsidRPr="00A33A93">
        <w:rPr>
          <w:color w:val="1B1B1B"/>
        </w:rPr>
        <w:t xml:space="preserve">]. In terms of behavioral responses, sexual initiation marks a critical step in reproductive development. Behaviors adopted at sexual initiation, such as consistent condom use and partner negotiation, have been found to shape and influence sexual behaviors in adolescence and </w:t>
      </w:r>
      <w:r w:rsidRPr="00A33A93">
        <w:rPr>
          <w:color w:val="1B1B1B"/>
        </w:rPr>
        <w:lastRenderedPageBreak/>
        <w:t>adulthood [</w:t>
      </w:r>
      <w:hyperlink r:id="rId21" w:anchor="pone.0216279.ref019" w:history="1">
        <w:r w:rsidRPr="00A33A93">
          <w:rPr>
            <w:rStyle w:val="Hyperlink"/>
            <w:color w:val="005EA2"/>
          </w:rPr>
          <w:t>19</w:t>
        </w:r>
      </w:hyperlink>
      <w:r w:rsidRPr="00A33A93">
        <w:rPr>
          <w:color w:val="1B1B1B"/>
        </w:rPr>
        <w:t>]. Likewise, early sexual initiation has also been associated with unintended pregnancy [</w:t>
      </w:r>
      <w:hyperlink r:id="rId22" w:anchor="pone.0216279.ref020" w:history="1">
        <w:r w:rsidRPr="00A33A93">
          <w:rPr>
            <w:rStyle w:val="Hyperlink"/>
            <w:color w:val="005EA2"/>
          </w:rPr>
          <w:t>20</w:t>
        </w:r>
      </w:hyperlink>
      <w:r w:rsidRPr="00A33A93">
        <w:rPr>
          <w:color w:val="1B1B1B"/>
        </w:rPr>
        <w:t>] and sexual violence later in life [</w:t>
      </w:r>
      <w:hyperlink r:id="rId23" w:anchor="pone.0216279.ref021" w:history="1">
        <w:r w:rsidRPr="00A33A93">
          <w:rPr>
            <w:rStyle w:val="Hyperlink"/>
            <w:color w:val="005EA2"/>
          </w:rPr>
          <w:t>21</w:t>
        </w:r>
      </w:hyperlink>
      <w:r w:rsidRPr="00A33A93">
        <w:rPr>
          <w:color w:val="1B1B1B"/>
        </w:rPr>
        <w:t>, </w:t>
      </w:r>
      <w:hyperlink r:id="rId24" w:anchor="pone.0216279.ref022" w:history="1">
        <w:r w:rsidRPr="00A33A93">
          <w:rPr>
            <w:rStyle w:val="Hyperlink"/>
            <w:color w:val="005EA2"/>
          </w:rPr>
          <w:t>22</w:t>
        </w:r>
      </w:hyperlink>
      <w:r w:rsidRPr="00A33A93">
        <w:rPr>
          <w:color w:val="1B1B1B"/>
        </w:rPr>
        <w:t>].</w:t>
      </w:r>
    </w:p>
    <w:p w:rsidR="00A33A93" w:rsidRPr="00A33A93" w:rsidRDefault="00A33A93" w:rsidP="00A33A93">
      <w:pPr>
        <w:shd w:val="clear" w:color="auto" w:fill="FFFFFF"/>
        <w:spacing w:after="0" w:line="480" w:lineRule="auto"/>
        <w:ind w:left="-840"/>
        <w:rPr>
          <w:rFonts w:ascii="Times New Roman" w:hAnsi="Times New Roman" w:cs="Times New Roman"/>
          <w:color w:val="1B1B1B"/>
          <w:sz w:val="24"/>
          <w:szCs w:val="24"/>
          <w:shd w:val="clear" w:color="auto" w:fill="FFFFFF"/>
        </w:rPr>
      </w:pPr>
    </w:p>
    <w:p w:rsidR="00A33A93" w:rsidRDefault="00A33A93" w:rsidP="007D28AC">
      <w:pPr>
        <w:shd w:val="clear" w:color="auto" w:fill="FFFFFF"/>
        <w:spacing w:after="0" w:line="240" w:lineRule="auto"/>
        <w:ind w:left="-840"/>
        <w:jc w:val="center"/>
        <w:rPr>
          <w:rFonts w:ascii="Consolas" w:hAnsi="Consolas"/>
          <w:color w:val="1B1B1B"/>
          <w:shd w:val="clear" w:color="auto" w:fill="FFFFFF"/>
        </w:rPr>
      </w:pPr>
    </w:p>
    <w:p w:rsidR="00A33A93" w:rsidRDefault="00A33A93" w:rsidP="007D28AC">
      <w:pPr>
        <w:shd w:val="clear" w:color="auto" w:fill="FFFFFF"/>
        <w:spacing w:after="0" w:line="240" w:lineRule="auto"/>
        <w:ind w:left="-840"/>
        <w:jc w:val="center"/>
        <w:rPr>
          <w:rFonts w:ascii="Consolas" w:hAnsi="Consolas"/>
          <w:color w:val="1B1B1B"/>
          <w:shd w:val="clear" w:color="auto" w:fill="FFFFFF"/>
        </w:rPr>
      </w:pPr>
    </w:p>
    <w:p w:rsidR="007D28AC" w:rsidRDefault="007D28AC" w:rsidP="007D28AC">
      <w:pPr>
        <w:shd w:val="clear" w:color="auto" w:fill="FFFFFF"/>
        <w:spacing w:after="0" w:line="240" w:lineRule="auto"/>
        <w:ind w:left="-840"/>
        <w:jc w:val="center"/>
        <w:rPr>
          <w:rFonts w:ascii="Consolas" w:hAnsi="Consolas"/>
          <w:b/>
          <w:color w:val="1B1B1B"/>
          <w:shd w:val="clear" w:color="auto" w:fill="FFFFFF"/>
        </w:rPr>
      </w:pPr>
      <w:proofErr w:type="spellStart"/>
      <w:r w:rsidRPr="00A33A93">
        <w:rPr>
          <w:rFonts w:ascii="Consolas" w:hAnsi="Consolas"/>
          <w:b/>
          <w:color w:val="1B1B1B"/>
          <w:shd w:val="clear" w:color="auto" w:fill="FFFFFF"/>
        </w:rPr>
        <w:t>Tsuyuki</w:t>
      </w:r>
      <w:proofErr w:type="spellEnd"/>
      <w:r w:rsidRPr="00A33A93">
        <w:rPr>
          <w:rFonts w:ascii="Consolas" w:hAnsi="Consolas"/>
          <w:b/>
          <w:color w:val="1B1B1B"/>
          <w:shd w:val="clear" w:color="auto" w:fill="FFFFFF"/>
        </w:rPr>
        <w:t xml:space="preserve"> K, Al-</w:t>
      </w:r>
      <w:proofErr w:type="spellStart"/>
      <w:r w:rsidRPr="00A33A93">
        <w:rPr>
          <w:rFonts w:ascii="Consolas" w:hAnsi="Consolas"/>
          <w:b/>
          <w:color w:val="1B1B1B"/>
          <w:shd w:val="clear" w:color="auto" w:fill="FFFFFF"/>
        </w:rPr>
        <w:t>Alusi</w:t>
      </w:r>
      <w:proofErr w:type="spellEnd"/>
      <w:r w:rsidRPr="00A33A93">
        <w:rPr>
          <w:rFonts w:ascii="Consolas" w:hAnsi="Consolas"/>
          <w:b/>
          <w:color w:val="1B1B1B"/>
          <w:shd w:val="clear" w:color="auto" w:fill="FFFFFF"/>
        </w:rPr>
        <w:t xml:space="preserve"> NA, Campbell JC, Murry D, </w:t>
      </w:r>
      <w:proofErr w:type="spellStart"/>
      <w:r w:rsidRPr="00A33A93">
        <w:rPr>
          <w:rFonts w:ascii="Consolas" w:hAnsi="Consolas"/>
          <w:b/>
          <w:color w:val="1B1B1B"/>
          <w:shd w:val="clear" w:color="auto" w:fill="FFFFFF"/>
        </w:rPr>
        <w:t>Cimino</w:t>
      </w:r>
      <w:proofErr w:type="spellEnd"/>
      <w:r w:rsidRPr="00A33A93">
        <w:rPr>
          <w:rFonts w:ascii="Consolas" w:hAnsi="Consolas"/>
          <w:b/>
          <w:color w:val="1B1B1B"/>
          <w:shd w:val="clear" w:color="auto" w:fill="FFFFFF"/>
        </w:rPr>
        <w:t xml:space="preserve"> AN, </w:t>
      </w:r>
      <w:proofErr w:type="spellStart"/>
      <w:r w:rsidRPr="00A33A93">
        <w:rPr>
          <w:rFonts w:ascii="Consolas" w:hAnsi="Consolas"/>
          <w:b/>
          <w:color w:val="1B1B1B"/>
          <w:shd w:val="clear" w:color="auto" w:fill="FFFFFF"/>
        </w:rPr>
        <w:t>Servin</w:t>
      </w:r>
      <w:proofErr w:type="spellEnd"/>
      <w:r w:rsidRPr="00A33A93">
        <w:rPr>
          <w:rFonts w:ascii="Consolas" w:hAnsi="Consolas"/>
          <w:b/>
          <w:color w:val="1B1B1B"/>
          <w:shd w:val="clear" w:color="auto" w:fill="FFFFFF"/>
        </w:rPr>
        <w:t xml:space="preserve"> AE, Stockman JK. Adverse childhood experiences (ACEs) are associated with forced and very early sexual initiation among Black women accessing publicly funded STD clinics in Baltimore, MD. </w:t>
      </w:r>
      <w:proofErr w:type="spellStart"/>
      <w:r w:rsidRPr="00A33A93">
        <w:rPr>
          <w:rFonts w:ascii="Consolas" w:hAnsi="Consolas"/>
          <w:b/>
          <w:color w:val="1B1B1B"/>
          <w:shd w:val="clear" w:color="auto" w:fill="FFFFFF"/>
        </w:rPr>
        <w:t>PLoS</w:t>
      </w:r>
      <w:proofErr w:type="spellEnd"/>
      <w:r w:rsidRPr="00A33A93">
        <w:rPr>
          <w:rFonts w:ascii="Consolas" w:hAnsi="Consolas"/>
          <w:b/>
          <w:color w:val="1B1B1B"/>
          <w:shd w:val="clear" w:color="auto" w:fill="FFFFFF"/>
        </w:rPr>
        <w:t xml:space="preserve"> One. 2019 May 7</w:t>
      </w:r>
      <w:proofErr w:type="gramStart"/>
      <w:r w:rsidRPr="00A33A93">
        <w:rPr>
          <w:rFonts w:ascii="Consolas" w:hAnsi="Consolas"/>
          <w:b/>
          <w:color w:val="1B1B1B"/>
          <w:shd w:val="clear" w:color="auto" w:fill="FFFFFF"/>
        </w:rPr>
        <w:t>;14</w:t>
      </w:r>
      <w:proofErr w:type="gramEnd"/>
      <w:r w:rsidRPr="00A33A93">
        <w:rPr>
          <w:rFonts w:ascii="Consolas" w:hAnsi="Consolas"/>
          <w:b/>
          <w:color w:val="1B1B1B"/>
          <w:shd w:val="clear" w:color="auto" w:fill="FFFFFF"/>
        </w:rPr>
        <w:t xml:space="preserve">(5):e0216279. </w:t>
      </w:r>
      <w:proofErr w:type="spellStart"/>
      <w:proofErr w:type="gramStart"/>
      <w:r w:rsidRPr="00A33A93">
        <w:rPr>
          <w:rFonts w:ascii="Consolas" w:hAnsi="Consolas"/>
          <w:b/>
          <w:color w:val="1B1B1B"/>
          <w:shd w:val="clear" w:color="auto" w:fill="FFFFFF"/>
        </w:rPr>
        <w:t>doi</w:t>
      </w:r>
      <w:proofErr w:type="spellEnd"/>
      <w:proofErr w:type="gramEnd"/>
      <w:r w:rsidRPr="00A33A93">
        <w:rPr>
          <w:rFonts w:ascii="Consolas" w:hAnsi="Consolas"/>
          <w:b/>
          <w:color w:val="1B1B1B"/>
          <w:shd w:val="clear" w:color="auto" w:fill="FFFFFF"/>
        </w:rPr>
        <w:t>: 10.1371/journal.pone.0216279. PMID: 31063469; PMCID: PMC6504039.</w:t>
      </w:r>
    </w:p>
    <w:p w:rsidR="00127DBB" w:rsidRDefault="00127DBB" w:rsidP="007D28AC">
      <w:pPr>
        <w:shd w:val="clear" w:color="auto" w:fill="FFFFFF"/>
        <w:spacing w:after="0" w:line="240" w:lineRule="auto"/>
        <w:ind w:left="-840"/>
        <w:jc w:val="center"/>
        <w:rPr>
          <w:rFonts w:ascii="Consolas" w:hAnsi="Consolas"/>
          <w:b/>
          <w:color w:val="1B1B1B"/>
          <w:shd w:val="clear" w:color="auto" w:fill="FFFFFF"/>
        </w:rPr>
      </w:pPr>
    </w:p>
    <w:p w:rsidR="00127DBB" w:rsidRDefault="00127DBB" w:rsidP="00127DBB">
      <w:pPr>
        <w:shd w:val="clear" w:color="auto" w:fill="FFFFFF"/>
        <w:spacing w:after="0" w:line="240" w:lineRule="auto"/>
        <w:ind w:left="-840"/>
        <w:rPr>
          <w:rFonts w:ascii="Consolas" w:hAnsi="Consolas"/>
          <w:b/>
          <w:color w:val="1B1B1B"/>
          <w:shd w:val="clear" w:color="auto" w:fill="FFFFFF"/>
        </w:rPr>
      </w:pPr>
    </w:p>
    <w:p w:rsidR="00127DBB" w:rsidRDefault="00127DBB" w:rsidP="00127DBB">
      <w:pPr>
        <w:shd w:val="clear" w:color="auto" w:fill="FFFFFF"/>
        <w:spacing w:after="0" w:line="240" w:lineRule="auto"/>
        <w:ind w:left="-840"/>
        <w:rPr>
          <w:rFonts w:ascii="Consolas" w:hAnsi="Consolas"/>
          <w:b/>
          <w:color w:val="1B1B1B"/>
          <w:shd w:val="clear" w:color="auto" w:fill="FFFFFF"/>
        </w:rPr>
      </w:pPr>
    </w:p>
    <w:p w:rsidR="00127DBB" w:rsidRPr="000A23B4" w:rsidRDefault="00127DBB" w:rsidP="000A23B4">
      <w:pPr>
        <w:shd w:val="clear" w:color="auto" w:fill="FFFFFF"/>
        <w:spacing w:after="0" w:line="480" w:lineRule="auto"/>
        <w:ind w:left="-840"/>
        <w:rPr>
          <w:rFonts w:ascii="Times New Roman" w:hAnsi="Times New Roman" w:cs="Times New Roman"/>
          <w:sz w:val="24"/>
          <w:szCs w:val="24"/>
          <w:shd w:val="clear" w:color="auto" w:fill="FFFFFF"/>
        </w:rPr>
      </w:pPr>
      <w:r w:rsidRPr="000A23B4">
        <w:rPr>
          <w:rFonts w:ascii="Times New Roman" w:hAnsi="Times New Roman" w:cs="Times New Roman"/>
          <w:sz w:val="24"/>
          <w:szCs w:val="24"/>
          <w:shd w:val="clear" w:color="auto" w:fill="FFFFFF"/>
        </w:rPr>
        <w:t>Long-term effects of childhood sexual abuse are varied, complex, and often devastating. Many obstetrician–gynecologists knowingly or unknowingly provide care to abuse survivors and should screen all women for a history of such abuse. Depression, anxiety, and anger are the most commonly reported emotional responses to childhood sexual abuse. Gynecologic problems, including chronic pelvic pain, dyspareunia, vaginismus, nonspecific vaginitis, and gastrointestinal disorders are common diagnoses among survivors. Survivors may be less likely to have regular Pap tests and may seek little or no prenatal care. Obstetrician–gynecologists can offer support to abuse survivors by giving them empowering messages, counseling referrals, and empathic care during sensitive examinations.</w:t>
      </w:r>
    </w:p>
    <w:p w:rsidR="00127DBB" w:rsidRDefault="00127DBB" w:rsidP="00127DBB">
      <w:pPr>
        <w:shd w:val="clear" w:color="auto" w:fill="FFFFFF"/>
        <w:spacing w:after="0" w:line="240" w:lineRule="auto"/>
        <w:ind w:left="-840"/>
        <w:rPr>
          <w:rFonts w:ascii="Arial" w:hAnsi="Arial" w:cs="Arial"/>
          <w:color w:val="515151"/>
          <w:sz w:val="26"/>
          <w:szCs w:val="26"/>
          <w:shd w:val="clear" w:color="auto" w:fill="FFFFFF"/>
        </w:rPr>
      </w:pPr>
    </w:p>
    <w:p w:rsidR="00127DBB" w:rsidRPr="00127DBB" w:rsidRDefault="00127DBB" w:rsidP="00127DBB">
      <w:pPr>
        <w:numPr>
          <w:ilvl w:val="0"/>
          <w:numId w:val="13"/>
        </w:numPr>
        <w:pBdr>
          <w:top w:val="single" w:sz="2" w:space="0" w:color="auto"/>
          <w:left w:val="single" w:sz="2" w:space="31" w:color="auto"/>
          <w:bottom w:val="single" w:sz="2" w:space="0" w:color="auto"/>
          <w:right w:val="single" w:sz="2" w:space="0" w:color="auto"/>
        </w:pBdr>
        <w:shd w:val="clear" w:color="auto" w:fill="FFFFFF"/>
        <w:spacing w:before="100" w:beforeAutospacing="1" w:after="100" w:afterAutospacing="1" w:line="480" w:lineRule="auto"/>
        <w:rPr>
          <w:rFonts w:ascii="Times New Roman" w:eastAsia="Times New Roman" w:hAnsi="Times New Roman" w:cs="Times New Roman"/>
          <w:color w:val="555555"/>
          <w:sz w:val="24"/>
          <w:szCs w:val="24"/>
        </w:rPr>
      </w:pPr>
      <w:r w:rsidRPr="00127DBB">
        <w:rPr>
          <w:rFonts w:ascii="Times New Roman" w:eastAsia="Times New Roman" w:hAnsi="Times New Roman" w:cs="Times New Roman"/>
          <w:color w:val="555555"/>
          <w:sz w:val="24"/>
          <w:szCs w:val="24"/>
        </w:rPr>
        <w:t>ACEs Aware. </w:t>
      </w:r>
      <w:r w:rsidRPr="00127DBB">
        <w:rPr>
          <w:rFonts w:ascii="Times New Roman" w:eastAsia="Times New Roman" w:hAnsi="Times New Roman" w:cs="Times New Roman"/>
          <w:color w:val="555555"/>
          <w:sz w:val="24"/>
          <w:szCs w:val="24"/>
          <w:bdr w:val="single" w:sz="2" w:space="0" w:color="auto" w:frame="1"/>
        </w:rPr>
        <w:t>Adverse Childhood Experiences (ACEs) </w:t>
      </w:r>
      <w:r w:rsidRPr="00127DBB">
        <w:rPr>
          <w:rFonts w:ascii="Times New Roman" w:eastAsia="Times New Roman" w:hAnsi="Times New Roman" w:cs="Times New Roman"/>
          <w:i/>
          <w:iCs/>
          <w:color w:val="555555"/>
          <w:sz w:val="24"/>
          <w:szCs w:val="24"/>
          <w:bdr w:val="single" w:sz="2" w:space="0" w:color="auto" w:frame="1"/>
        </w:rPr>
        <w:t>(https://www.acesaware.org/ace-fundamentals/)</w:t>
      </w:r>
      <w:r w:rsidRPr="00127DBB">
        <w:rPr>
          <w:rFonts w:ascii="Times New Roman" w:eastAsia="Times New Roman" w:hAnsi="Times New Roman" w:cs="Times New Roman"/>
          <w:color w:val="555555"/>
          <w:sz w:val="24"/>
          <w:szCs w:val="24"/>
        </w:rPr>
        <w:t>. Accessed 4/4/2023</w:t>
      </w:r>
    </w:p>
    <w:p w:rsidR="00127DBB" w:rsidRPr="00127DBB" w:rsidRDefault="00127DBB" w:rsidP="00127DBB">
      <w:pPr>
        <w:numPr>
          <w:ilvl w:val="0"/>
          <w:numId w:val="13"/>
        </w:numPr>
        <w:pBdr>
          <w:top w:val="single" w:sz="2" w:space="0" w:color="auto"/>
          <w:left w:val="single" w:sz="2" w:space="31" w:color="auto"/>
          <w:bottom w:val="single" w:sz="2" w:space="0" w:color="auto"/>
          <w:right w:val="single" w:sz="2" w:space="0" w:color="auto"/>
        </w:pBdr>
        <w:shd w:val="clear" w:color="auto" w:fill="FFFFFF"/>
        <w:spacing w:before="100" w:beforeAutospacing="1" w:after="100" w:afterAutospacing="1" w:line="480" w:lineRule="auto"/>
        <w:rPr>
          <w:rFonts w:ascii="Times New Roman" w:eastAsia="Times New Roman" w:hAnsi="Times New Roman" w:cs="Times New Roman"/>
          <w:color w:val="555555"/>
          <w:sz w:val="24"/>
          <w:szCs w:val="24"/>
        </w:rPr>
      </w:pPr>
      <w:r w:rsidRPr="00127DBB">
        <w:rPr>
          <w:rFonts w:ascii="Times New Roman" w:eastAsia="Times New Roman" w:hAnsi="Times New Roman" w:cs="Times New Roman"/>
          <w:color w:val="555555"/>
          <w:sz w:val="24"/>
          <w:szCs w:val="24"/>
        </w:rPr>
        <w:t>Centers for Disease Control and Prevention. </w:t>
      </w:r>
      <w:r w:rsidRPr="00127DBB">
        <w:rPr>
          <w:rFonts w:ascii="Times New Roman" w:eastAsia="Times New Roman" w:hAnsi="Times New Roman" w:cs="Times New Roman"/>
          <w:color w:val="555555"/>
          <w:sz w:val="24"/>
          <w:szCs w:val="24"/>
          <w:bdr w:val="single" w:sz="2" w:space="0" w:color="auto" w:frame="1"/>
        </w:rPr>
        <w:t>Adverse Childhood Experiences (ACEs) </w:t>
      </w:r>
      <w:r w:rsidRPr="00127DBB">
        <w:rPr>
          <w:rFonts w:ascii="Times New Roman" w:eastAsia="Times New Roman" w:hAnsi="Times New Roman" w:cs="Times New Roman"/>
          <w:i/>
          <w:iCs/>
          <w:color w:val="555555"/>
          <w:sz w:val="24"/>
          <w:szCs w:val="24"/>
          <w:bdr w:val="single" w:sz="2" w:space="0" w:color="auto" w:frame="1"/>
        </w:rPr>
        <w:t>(https://www.cdc.gov/violenceprevention/aces/index.html)</w:t>
      </w:r>
      <w:r w:rsidRPr="00127DBB">
        <w:rPr>
          <w:rFonts w:ascii="Times New Roman" w:eastAsia="Times New Roman" w:hAnsi="Times New Roman" w:cs="Times New Roman"/>
          <w:color w:val="555555"/>
          <w:sz w:val="24"/>
          <w:szCs w:val="24"/>
        </w:rPr>
        <w:t>. Accessed 4/4/2023.</w:t>
      </w:r>
    </w:p>
    <w:p w:rsidR="00127DBB" w:rsidRPr="00127DBB" w:rsidRDefault="00127DBB" w:rsidP="00127DBB">
      <w:pPr>
        <w:numPr>
          <w:ilvl w:val="0"/>
          <w:numId w:val="13"/>
        </w:numPr>
        <w:pBdr>
          <w:top w:val="single" w:sz="2" w:space="0" w:color="auto"/>
          <w:left w:val="single" w:sz="2" w:space="31" w:color="auto"/>
          <w:bottom w:val="single" w:sz="2" w:space="0" w:color="auto"/>
          <w:right w:val="single" w:sz="2" w:space="0" w:color="auto"/>
        </w:pBdr>
        <w:shd w:val="clear" w:color="auto" w:fill="FFFFFF"/>
        <w:spacing w:before="100" w:beforeAutospacing="1" w:after="100" w:afterAutospacing="1" w:line="480" w:lineRule="auto"/>
        <w:rPr>
          <w:rFonts w:ascii="Times New Roman" w:eastAsia="Times New Roman" w:hAnsi="Times New Roman" w:cs="Times New Roman"/>
          <w:color w:val="555555"/>
          <w:sz w:val="24"/>
          <w:szCs w:val="24"/>
        </w:rPr>
      </w:pPr>
      <w:r w:rsidRPr="00127DBB">
        <w:rPr>
          <w:rFonts w:ascii="Times New Roman" w:eastAsia="Times New Roman" w:hAnsi="Times New Roman" w:cs="Times New Roman"/>
          <w:color w:val="555555"/>
          <w:sz w:val="24"/>
          <w:szCs w:val="24"/>
        </w:rPr>
        <w:lastRenderedPageBreak/>
        <w:t>Centers for Disease Control and Prevention. </w:t>
      </w:r>
      <w:r w:rsidRPr="00127DBB">
        <w:rPr>
          <w:rFonts w:ascii="Times New Roman" w:eastAsia="Times New Roman" w:hAnsi="Times New Roman" w:cs="Times New Roman"/>
          <w:color w:val="555555"/>
          <w:sz w:val="24"/>
          <w:szCs w:val="24"/>
          <w:bdr w:val="single" w:sz="2" w:space="0" w:color="auto" w:frame="1"/>
        </w:rPr>
        <w:t>Early Brain Development </w:t>
      </w:r>
      <w:r w:rsidRPr="00127DBB">
        <w:rPr>
          <w:rFonts w:ascii="Times New Roman" w:eastAsia="Times New Roman" w:hAnsi="Times New Roman" w:cs="Times New Roman"/>
          <w:i/>
          <w:iCs/>
          <w:color w:val="555555"/>
          <w:sz w:val="24"/>
          <w:szCs w:val="24"/>
          <w:bdr w:val="single" w:sz="2" w:space="0" w:color="auto" w:frame="1"/>
        </w:rPr>
        <w:t>(https://www.cdc.gov/ncbddd/childdevelopment/early-brain-development.html)</w:t>
      </w:r>
      <w:r w:rsidRPr="00127DBB">
        <w:rPr>
          <w:rFonts w:ascii="Times New Roman" w:eastAsia="Times New Roman" w:hAnsi="Times New Roman" w:cs="Times New Roman"/>
          <w:color w:val="555555"/>
          <w:sz w:val="24"/>
          <w:szCs w:val="24"/>
        </w:rPr>
        <w:t>. Accessed 4/4/2023.</w:t>
      </w:r>
    </w:p>
    <w:p w:rsidR="00127DBB" w:rsidRPr="00127DBB" w:rsidRDefault="00127DBB" w:rsidP="00127DBB">
      <w:pPr>
        <w:numPr>
          <w:ilvl w:val="0"/>
          <w:numId w:val="13"/>
        </w:num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480" w:lineRule="auto"/>
        <w:rPr>
          <w:rFonts w:ascii="Times New Roman" w:eastAsia="Times New Roman" w:hAnsi="Times New Roman" w:cs="Times New Roman"/>
          <w:color w:val="555555"/>
          <w:sz w:val="24"/>
          <w:szCs w:val="24"/>
        </w:rPr>
      </w:pPr>
      <w:r w:rsidRPr="00127DBB">
        <w:rPr>
          <w:rFonts w:ascii="Times New Roman" w:eastAsia="Times New Roman" w:hAnsi="Times New Roman" w:cs="Times New Roman"/>
          <w:color w:val="555555"/>
          <w:sz w:val="24"/>
          <w:szCs w:val="24"/>
        </w:rPr>
        <w:t>National Institute of Mental Health. </w:t>
      </w:r>
      <w:r w:rsidRPr="00127DBB">
        <w:rPr>
          <w:rFonts w:ascii="Times New Roman" w:eastAsia="Times New Roman" w:hAnsi="Times New Roman" w:cs="Times New Roman"/>
          <w:color w:val="555555"/>
          <w:sz w:val="24"/>
          <w:szCs w:val="24"/>
          <w:bdr w:val="single" w:sz="2" w:space="0" w:color="auto" w:frame="1"/>
        </w:rPr>
        <w:t>Coping with Traumatic Events </w:t>
      </w:r>
      <w:r w:rsidRPr="00127DBB">
        <w:rPr>
          <w:rFonts w:ascii="Times New Roman" w:eastAsia="Times New Roman" w:hAnsi="Times New Roman" w:cs="Times New Roman"/>
          <w:i/>
          <w:iCs/>
          <w:color w:val="555555"/>
          <w:sz w:val="24"/>
          <w:szCs w:val="24"/>
          <w:bdr w:val="single" w:sz="2" w:space="0" w:color="auto" w:frame="1"/>
        </w:rPr>
        <w:t>(https://www.nimh.nih.gov/health/topics/coping-with-traumatic-events)</w:t>
      </w:r>
      <w:r w:rsidRPr="00127DBB">
        <w:rPr>
          <w:rFonts w:ascii="Times New Roman" w:eastAsia="Times New Roman" w:hAnsi="Times New Roman" w:cs="Times New Roman"/>
          <w:color w:val="555555"/>
          <w:sz w:val="24"/>
          <w:szCs w:val="24"/>
        </w:rPr>
        <w:t>. Accessed 4/4/2023.</w:t>
      </w:r>
    </w:p>
    <w:p w:rsidR="00127DBB" w:rsidRPr="00127DBB" w:rsidRDefault="00127DBB" w:rsidP="00127DBB">
      <w:pPr>
        <w:numPr>
          <w:ilvl w:val="0"/>
          <w:numId w:val="13"/>
        </w:numPr>
        <w:pBdr>
          <w:top w:val="single" w:sz="2" w:space="0" w:color="auto"/>
          <w:left w:val="single" w:sz="2" w:space="0" w:color="auto"/>
          <w:bottom w:val="single" w:sz="2" w:space="0" w:color="auto"/>
          <w:right w:val="single" w:sz="2" w:space="0" w:color="auto"/>
        </w:pBdr>
        <w:shd w:val="clear" w:color="auto" w:fill="FFFFFF"/>
        <w:spacing w:before="100" w:beforeAutospacing="1" w:after="100" w:afterAutospacing="1" w:line="480" w:lineRule="auto"/>
        <w:rPr>
          <w:rFonts w:ascii="Times New Roman" w:eastAsia="Times New Roman" w:hAnsi="Times New Roman" w:cs="Times New Roman"/>
          <w:color w:val="555555"/>
          <w:sz w:val="24"/>
          <w:szCs w:val="24"/>
        </w:rPr>
      </w:pPr>
      <w:r w:rsidRPr="00127DBB">
        <w:rPr>
          <w:rFonts w:ascii="Times New Roman" w:eastAsia="Times New Roman" w:hAnsi="Times New Roman" w:cs="Times New Roman"/>
          <w:color w:val="555555"/>
          <w:sz w:val="24"/>
          <w:szCs w:val="24"/>
        </w:rPr>
        <w:t>U.S. Department of Health and Human Services: Administration for Children and Families. </w:t>
      </w:r>
      <w:r w:rsidRPr="00127DBB">
        <w:rPr>
          <w:rFonts w:ascii="Times New Roman" w:eastAsia="Times New Roman" w:hAnsi="Times New Roman" w:cs="Times New Roman"/>
          <w:color w:val="555555"/>
          <w:sz w:val="24"/>
          <w:szCs w:val="24"/>
          <w:bdr w:val="single" w:sz="2" w:space="0" w:color="auto" w:frame="1"/>
        </w:rPr>
        <w:t>Adverse Childhood Experiences (ACEs) </w:t>
      </w:r>
      <w:r w:rsidRPr="00127DBB">
        <w:rPr>
          <w:rFonts w:ascii="Times New Roman" w:eastAsia="Times New Roman" w:hAnsi="Times New Roman" w:cs="Times New Roman"/>
          <w:i/>
          <w:iCs/>
          <w:color w:val="555555"/>
          <w:sz w:val="24"/>
          <w:szCs w:val="24"/>
          <w:bdr w:val="single" w:sz="2" w:space="0" w:color="auto" w:frame="1"/>
        </w:rPr>
        <w:t>(https://nhttac.acf.hhs.gov/soar/eguide/stop/adverse_childhood_experiences)</w:t>
      </w:r>
      <w:r w:rsidRPr="00127DBB">
        <w:rPr>
          <w:rFonts w:ascii="Times New Roman" w:eastAsia="Times New Roman" w:hAnsi="Times New Roman" w:cs="Times New Roman"/>
          <w:color w:val="555555"/>
          <w:sz w:val="24"/>
          <w:szCs w:val="24"/>
        </w:rPr>
        <w:t>. Accessed 4/4/2023.</w:t>
      </w:r>
    </w:p>
    <w:p w:rsidR="00127DBB" w:rsidRPr="00127DBB" w:rsidRDefault="00127DBB" w:rsidP="00127DBB">
      <w:pPr>
        <w:shd w:val="clear" w:color="auto" w:fill="FFFFFF"/>
        <w:spacing w:after="0" w:line="480" w:lineRule="auto"/>
        <w:ind w:left="-840"/>
        <w:rPr>
          <w:rFonts w:ascii="Times New Roman" w:eastAsia="Times New Roman" w:hAnsi="Times New Roman" w:cs="Times New Roman"/>
          <w:b/>
          <w:color w:val="001D35"/>
          <w:sz w:val="24"/>
          <w:szCs w:val="24"/>
        </w:rPr>
      </w:pPr>
    </w:p>
    <w:p w:rsidR="00F307ED" w:rsidRPr="00127DBB" w:rsidRDefault="00F307ED" w:rsidP="00127DBB">
      <w:pPr>
        <w:spacing w:line="480" w:lineRule="auto"/>
        <w:rPr>
          <w:rFonts w:ascii="Times New Roman" w:hAnsi="Times New Roman" w:cs="Times New Roman"/>
          <w:b/>
          <w:sz w:val="24"/>
          <w:szCs w:val="24"/>
        </w:rPr>
      </w:pPr>
    </w:p>
    <w:p w:rsidR="00E0480E" w:rsidRPr="00127DBB" w:rsidRDefault="00CA3AD2" w:rsidP="00127DBB">
      <w:pPr>
        <w:spacing w:line="480" w:lineRule="auto"/>
        <w:rPr>
          <w:rFonts w:ascii="Times New Roman" w:hAnsi="Times New Roman" w:cs="Times New Roman"/>
          <w:sz w:val="24"/>
          <w:szCs w:val="24"/>
        </w:rPr>
      </w:pPr>
      <w:r w:rsidRPr="00127DBB">
        <w:rPr>
          <w:rFonts w:ascii="Times New Roman" w:hAnsi="Times New Roman" w:cs="Times New Roman"/>
          <w:sz w:val="24"/>
          <w:szCs w:val="24"/>
        </w:rPr>
        <w:t xml:space="preserve">This was also short lived. My mother came back and moved us to the west side, again. </w:t>
      </w:r>
      <w:r w:rsidR="00482414" w:rsidRPr="00127DBB">
        <w:rPr>
          <w:rFonts w:ascii="Times New Roman" w:hAnsi="Times New Roman" w:cs="Times New Roman"/>
          <w:sz w:val="24"/>
          <w:szCs w:val="24"/>
        </w:rPr>
        <w:t>This was the apartment on Washington and Laverne. We moved from there to Homan and Washington. And this building was horrible. And, this building had no water, didn't have no heat, and didn’t have anything. And I remember my grandma, having to help my mom. This was where I went on my first date. It was with a boy named Jerry who lived across the street from us. After we moved from that old raggedy apartment,my sister Sharon had went back to stay with my auntie Mill and my sister Sheree had went to stay with my grandmother. .The transition created fracture lines within our sibling relationships as well. Each of us responded differently to the trauma of displacement:</w:t>
      </w:r>
    </w:p>
    <w:p w:rsidR="00E0480E" w:rsidRPr="00127DBB" w:rsidRDefault="00482414" w:rsidP="00127DBB">
      <w:pPr>
        <w:spacing w:line="480" w:lineRule="auto"/>
        <w:rPr>
          <w:rFonts w:ascii="Times New Roman" w:hAnsi="Times New Roman" w:cs="Times New Roman"/>
          <w:sz w:val="24"/>
          <w:szCs w:val="24"/>
        </w:rPr>
      </w:pPr>
      <w:r w:rsidRPr="00127DBB">
        <w:rPr>
          <w:rFonts w:ascii="Times New Roman" w:hAnsi="Times New Roman" w:cs="Times New Roman"/>
          <w:sz w:val="24"/>
          <w:szCs w:val="24"/>
        </w:rPr>
        <w:lastRenderedPageBreak/>
        <w:t>We were strangers to each other in ways, each processing our emotions in isolation. Conversations about Clarksdale gradually diminished, as though speaking of it might conjure painful ghosts. Mother discouraged these reminiscences, creating an unspoken rule that our life was here, in Chicago, with her.</w:t>
      </w:r>
    </w:p>
    <w:p w:rsidR="00E0480E" w:rsidRPr="00127DBB" w:rsidRDefault="00482414" w:rsidP="00127DBB">
      <w:pPr>
        <w:spacing w:line="480" w:lineRule="auto"/>
        <w:rPr>
          <w:rFonts w:ascii="Times New Roman" w:hAnsi="Times New Roman" w:cs="Times New Roman"/>
          <w:sz w:val="24"/>
          <w:szCs w:val="24"/>
        </w:rPr>
      </w:pPr>
      <w:r w:rsidRPr="00127DBB">
        <w:rPr>
          <w:rFonts w:ascii="Times New Roman" w:hAnsi="Times New Roman" w:cs="Times New Roman"/>
          <w:sz w:val="24"/>
          <w:szCs w:val="24"/>
        </w:rPr>
        <w:t>School provided no refuge. As a Southern transplant, my accents and mannerisms marked me as outsiders. The classroom became another battlefield where I learned to armor myself against ridicule and exclusion. I buried myself in writing poetry, finding in their pages the escape that reality denied me.</w:t>
      </w:r>
    </w:p>
    <w:p w:rsidR="00E0480E" w:rsidRPr="00482414" w:rsidRDefault="00482414" w:rsidP="00127DBB">
      <w:pPr>
        <w:spacing w:line="480" w:lineRule="auto"/>
        <w:rPr>
          <w:rFonts w:ascii="Times New Roman" w:hAnsi="Times New Roman" w:cs="Times New Roman"/>
          <w:sz w:val="24"/>
          <w:szCs w:val="24"/>
        </w:rPr>
      </w:pPr>
      <w:r w:rsidRPr="00127DBB">
        <w:rPr>
          <w:rFonts w:ascii="Times New Roman" w:hAnsi="Times New Roman" w:cs="Times New Roman"/>
          <w:sz w:val="24"/>
          <w:szCs w:val="24"/>
        </w:rPr>
        <w:t xml:space="preserve">The next move was to Chicago ave and menard. This is where more acting out and behaviors happened drastically. I started trying to stay home more. I stopped doing my school work, I started taking care of my nephew who was a baby at that time. I remember my mom sending me to continental bank to get her check money and how we would be joyous when she would start drinking. My mother had already married and left Gus by the time we got to this address. It was just me and my brother left. So we moved to this apartment on Menard, Chicago Avenue and Menard. Also, by this time all my hair had fallen out just about, it wouldn't grow. So my mother purchased me a wig and told me that the wig looked cute on me. This was my freshman year of high school also, I felt so out of place and alone. After that, I will have to say, then we move to 815 East Drexel Square, with </w:t>
      </w:r>
      <w:r w:rsidR="00F307ED" w:rsidRPr="00127DBB">
        <w:rPr>
          <w:rFonts w:ascii="Times New Roman" w:hAnsi="Times New Roman" w:cs="Times New Roman"/>
          <w:sz w:val="24"/>
          <w:szCs w:val="24"/>
        </w:rPr>
        <w:t>another guy</w:t>
      </w:r>
      <w:r w:rsidRPr="00127DBB">
        <w:rPr>
          <w:rFonts w:ascii="Times New Roman" w:hAnsi="Times New Roman" w:cs="Times New Roman"/>
          <w:sz w:val="24"/>
          <w:szCs w:val="24"/>
        </w:rPr>
        <w:t xml:space="preserve">. </w:t>
      </w:r>
      <w:r w:rsidR="00F307ED" w:rsidRPr="00127DBB">
        <w:rPr>
          <w:rFonts w:ascii="Times New Roman" w:hAnsi="Times New Roman" w:cs="Times New Roman"/>
          <w:sz w:val="24"/>
          <w:szCs w:val="24"/>
        </w:rPr>
        <w:t>This</w:t>
      </w:r>
      <w:r w:rsidRPr="00127DBB">
        <w:rPr>
          <w:rFonts w:ascii="Times New Roman" w:hAnsi="Times New Roman" w:cs="Times New Roman"/>
          <w:sz w:val="24"/>
          <w:szCs w:val="24"/>
        </w:rPr>
        <w:t xml:space="preserve"> </w:t>
      </w:r>
      <w:r w:rsidR="00F307ED" w:rsidRPr="00127DBB">
        <w:rPr>
          <w:rFonts w:ascii="Times New Roman" w:hAnsi="Times New Roman" w:cs="Times New Roman"/>
          <w:sz w:val="24"/>
          <w:szCs w:val="24"/>
        </w:rPr>
        <w:t xml:space="preserve">man </w:t>
      </w:r>
      <w:r w:rsidRPr="00127DBB">
        <w:rPr>
          <w:rFonts w:ascii="Times New Roman" w:hAnsi="Times New Roman" w:cs="Times New Roman"/>
          <w:sz w:val="24"/>
          <w:szCs w:val="24"/>
        </w:rPr>
        <w:t>was really tall, kind o</w:t>
      </w:r>
      <w:r w:rsidRPr="00482414">
        <w:rPr>
          <w:rFonts w:ascii="Times New Roman" w:hAnsi="Times New Roman" w:cs="Times New Roman"/>
          <w:sz w:val="24"/>
          <w:szCs w:val="24"/>
        </w:rPr>
        <w:t xml:space="preserve">f goofy looking, but he was really, really sweet. I have to say this, this was the only time that I really felt safe. </w:t>
      </w:r>
      <w:r w:rsidR="00F307ED">
        <w:rPr>
          <w:rFonts w:ascii="Times New Roman" w:hAnsi="Times New Roman" w:cs="Times New Roman"/>
          <w:sz w:val="24"/>
          <w:szCs w:val="24"/>
        </w:rPr>
        <w:t xml:space="preserve">He </w:t>
      </w:r>
      <w:r w:rsidRPr="00482414">
        <w:rPr>
          <w:rFonts w:ascii="Times New Roman" w:hAnsi="Times New Roman" w:cs="Times New Roman"/>
          <w:sz w:val="24"/>
          <w:szCs w:val="24"/>
        </w:rPr>
        <w:t xml:space="preserve">was really very nice to me. He didn't cause me any problems and I don't know what happened or why we eventually left there or moved out of there. Then there was </w:t>
      </w:r>
      <w:r w:rsidR="00F307ED">
        <w:rPr>
          <w:rFonts w:ascii="Times New Roman" w:hAnsi="Times New Roman" w:cs="Times New Roman"/>
          <w:sz w:val="24"/>
          <w:szCs w:val="24"/>
        </w:rPr>
        <w:t>my mother’s third husband</w:t>
      </w:r>
      <w:r w:rsidRPr="00482414">
        <w:rPr>
          <w:rFonts w:ascii="Times New Roman" w:hAnsi="Times New Roman" w:cs="Times New Roman"/>
          <w:sz w:val="24"/>
          <w:szCs w:val="24"/>
        </w:rPr>
        <w:t xml:space="preserve">. </w:t>
      </w:r>
      <w:r w:rsidR="00F307ED">
        <w:rPr>
          <w:rFonts w:ascii="Times New Roman" w:hAnsi="Times New Roman" w:cs="Times New Roman"/>
          <w:sz w:val="24"/>
          <w:szCs w:val="24"/>
        </w:rPr>
        <w:t xml:space="preserve">He came along when we moved </w:t>
      </w:r>
      <w:r w:rsidRPr="00482414">
        <w:rPr>
          <w:rFonts w:ascii="Times New Roman" w:hAnsi="Times New Roman" w:cs="Times New Roman"/>
          <w:sz w:val="24"/>
          <w:szCs w:val="24"/>
        </w:rPr>
        <w:t xml:space="preserve">to 6231 </w:t>
      </w:r>
      <w:r w:rsidR="0066761D">
        <w:rPr>
          <w:rFonts w:ascii="Times New Roman" w:hAnsi="Times New Roman" w:cs="Times New Roman"/>
          <w:sz w:val="24"/>
          <w:szCs w:val="24"/>
        </w:rPr>
        <w:t>S</w:t>
      </w:r>
      <w:r w:rsidR="0066761D" w:rsidRPr="00482414">
        <w:rPr>
          <w:rFonts w:ascii="Times New Roman" w:hAnsi="Times New Roman" w:cs="Times New Roman"/>
          <w:sz w:val="24"/>
          <w:szCs w:val="24"/>
        </w:rPr>
        <w:t>o</w:t>
      </w:r>
      <w:r w:rsidRPr="00482414">
        <w:rPr>
          <w:rFonts w:ascii="Times New Roman" w:hAnsi="Times New Roman" w:cs="Times New Roman"/>
          <w:sz w:val="24"/>
          <w:szCs w:val="24"/>
        </w:rPr>
        <w:t>. Carpenter.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 xml:space="preserve">The touches of my first nemesis, the deacon, was just nasty. I can still taste and smell old liquor. You know how your breath smelled and tasted after you had been up all night drinking. That’s the way he smelled and tasted to me. My father’s touch was tender, but emotionally panful. I actually felt like it was my fault when he put me out of his room. All I could think of was "I can’t even do that right to make him love me". Imagine that kind of pain at 12 years old. My uncle was the unkindest cut of them all. I thought he was the cool uncle because he drank old style beer every day and would talk shit all the time. Little did I know he was a wolf in sheep’s </w:t>
      </w:r>
      <w:r w:rsidR="00F307ED" w:rsidRPr="00482414">
        <w:rPr>
          <w:rFonts w:ascii="Times New Roman" w:hAnsi="Times New Roman" w:cs="Times New Roman"/>
          <w:sz w:val="24"/>
          <w:szCs w:val="24"/>
        </w:rPr>
        <w:t>clothing?</w:t>
      </w:r>
      <w:r w:rsidRPr="00482414">
        <w:rPr>
          <w:rFonts w:ascii="Times New Roman" w:hAnsi="Times New Roman" w:cs="Times New Roman"/>
          <w:sz w:val="24"/>
          <w:szCs w:val="24"/>
        </w:rPr>
        <w:t xml:space="preserve"> It did not happen every day, but the times I would be at my grandmother’s house and he would be there too. He would find a reason to get me in the second floor bathroom and grope, touch and rub all over my body. And you want to know why I was so A-Sexual, promiscuous, and advanced with the idea of sex by the time I was 12. I had already endured so much emotional pain and mistrust that I retreated into myself. Oh, by the way, my mother had an alcoholism problem during this time period. There was always a constant relationship between her and Jim Beam or Smirnoff Vodka.</w:t>
      </w:r>
    </w:p>
    <w:p w:rsidR="00E0480E" w:rsidRPr="00482414" w:rsidRDefault="00482414" w:rsidP="00482414">
      <w:pPr>
        <w:spacing w:line="480" w:lineRule="auto"/>
        <w:rPr>
          <w:rFonts w:ascii="Times New Roman" w:hAnsi="Times New Roman" w:cs="Times New Roman"/>
          <w:sz w:val="24"/>
          <w:szCs w:val="24"/>
        </w:rPr>
      </w:pPr>
      <w:bookmarkStart w:id="0" w:name="_GoBack"/>
      <w:bookmarkEnd w:id="0"/>
      <w:r w:rsidRPr="00482414">
        <w:rPr>
          <w:rFonts w:ascii="Times New Roman" w:hAnsi="Times New Roman" w:cs="Times New Roman"/>
          <w:sz w:val="24"/>
          <w:szCs w:val="24"/>
        </w:rPr>
        <w:t xml:space="preserve">During this dysfunctional time period, I also remember my brother and I touching and feeling each other, exploring each other, trying to figure out what was what and how that worked out to what we were seeing. We would look through the keyhole of my mother’s bedroom and watch her have sex with Nate. And not only was it my brother and I, It was my aunt and myself, well, mainly me, with my aunt. I know that there were some other things that was going on behind closed doors, very dysfunctional things. But then when my mom would go away or go to treatment, or wherever she would go, she would leave someone to...call themselves watching us. By this time, we were already messed up </w:t>
      </w:r>
      <w:r w:rsidRPr="00482414">
        <w:rPr>
          <w:rFonts w:ascii="Times New Roman" w:hAnsi="Times New Roman" w:cs="Times New Roman"/>
          <w:sz w:val="24"/>
          <w:szCs w:val="24"/>
        </w:rPr>
        <w:lastRenderedPageBreak/>
        <w:t>children. Both of our parents contributed to our neglect, mistreatment. I can’t speak for my siblings, but I can tell you what I saw and what happened around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Scattered Siblings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siblings and I found ourselves distributed across the city like chess pieces on a board, each placed in separate homes with different relatives at times. The physical distance between us mirrored the emotional chasms that had formed. My oldest sister lived with our maternal grandmother, while my other sister stayed with an aunt. My brother was between relatives, never quite belonging anywhere completely. And of course I, was transplanted from Clarksdale.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scattered arrangement created a peculiar dynamic where we existed as siblings in name but functioned as distant cousins who shared blood but few memories. When we did manage to gather for occasional family events, there was an awkwardness—a sense of familiarity mixed with the discomfort of essential strangers.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Fractured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adults in my life had constructed elaborate narratives to "protect" me, but these fabrications only deepened my sense of betrayal. Each relative held fragments of the truth and deceit, dispensing them sparingly or intentionally, while withholding them entirely: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Unspoken Rules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Our fragmented family operated under a complex system of unspoken rules: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Never ask directly about the past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Accept the explanations given without question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Don't disturb the fragile peace with uncomfortable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Pretend that our arrangement was normal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navigate this minefield of emotional taboos, becoming hypervigilant to the subtle shifts in mood that indicated I had ventured too close to forbidden territory.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My Mother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finally started to understand my mother years later, she was both familiar and a stranger. Her mannerisms echoed in my own movements—the way she tilted her head when listening, how her personality changed when she started drinking. Different drink brought out a different her. Jim Beam made her the life of the party. She would buy us candy, let us stay up late and join in on her fun. Smirnoff vodka did just the opposite, she became very belligerent, did not want to be bothered and did not pay much attention to anything around her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reunion was not the Hollywood moment of tears and embraces I had imagined in countless daydreams. Instead, it was awkward and tentative, two people connected by blood but separated by years of absence and unspoken resentments. She offered explanations that sounded like excuses, and I provided forgiveness that felt incomplete.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beneath the discomfort lay the first threads of a possible connection—not the mother-daughter relationship I had longed for as a child, but something new and undefined that acknowledged our shared past while creating space for an uncertain future.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Our fragmented family would never reassemble into a cohesive whole. Instead, we existed as individual planets in a solar system, connected by the gravitational pull of shared DNA but maintaining our separate orbits, occasionally crossing paths at holidays and funerals—the ceremonial gatherings that temporarily created the illusion of family unity.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Legacy of Pain and Love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trauma I experienced at First Baptist Church created wounds that time alone could not heal. Nightmares frequently transported me back to that basement, where shadows moved against whitewashed walls and trusted figures became monsters. Yet paradoxically, these same experiences forged in me a resilience that became the foundation of my adult identity. The biggest affect was it took the trust of God out of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Inherited Strength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came to recognize that my capacity for survival was not entirely self-created. It was a legacy passed down through generations: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my aunt, I inherited unwavering loyalty and the courage to protect those more vulnerable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my mother, despite her flaws, I gained persistence and the ability to begin again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the community in Clarksdale, I learned the power of collective memory and shared stories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Chicago's unforgiving streets, I developed adaptability and keen observation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These qualities merged to create a resilience that transcended mere survival.</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Tapestry of Identity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sixteenth birthday, I had lived enough for several lifetimes.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fragmented family I navigated between Mississippi and Illinois had given me a unique perspective—the ability to see truth from multiple angles, to recognize that healing rarely follows a linear path.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carried within me both Clarksdale and Chicago, both Baptist hymns and Catholic prayers, both the child who trusted and the adolescent who questioned. These seemingly contradictory elements no longer fought for dominance but instead created a complex harmony that allowed me to move forward with unprecedented clarity.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journey between these worlds taught me that resilience isn't about escaping pain but about integrating it—allowing it to inform but not define the person I was becoming. In this integration, I found not just survival but the first tentative steps toward genuine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Straddling Identities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In Clarksdale, I had been the orphaned child, raised by an aunt whose love manifested as both protection and control. The Baptist church had been my spiritual foundation, though it harbored dark secrets in its basement. In Chicago, I became something else entirely—a </w:t>
      </w:r>
      <w:r w:rsidRPr="00482414">
        <w:rPr>
          <w:rFonts w:ascii="Times New Roman" w:hAnsi="Times New Roman" w:cs="Times New Roman"/>
          <w:sz w:val="24"/>
          <w:szCs w:val="24"/>
        </w:rPr>
        <w:lastRenderedPageBreak/>
        <w:t>daughter reunited with a mother I didn't know, a sister to siblings who were strangers, a newcomer navigating the unfamiliar rituals of Catholicism.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"You'll get used to it," my mother would say whenever I struggled with anything that went against my upbringing. But adaptation came at a cost. Each genuflection, seemed to pull me further from the child I had been in Mississippi, even as the memories of First Baptist's basement made me reluctant to fully embrace any church at all.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Ghosts and Shadows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carried Clarksdale with me through Chicago's streets—the weight of secrets, the echo of my aunt's voice, the phantom sensation of hands where they shouldn't have been in that church basement. These ghosts walked beside me as I tried to forge connections with my biological family, creating a distance they could sense but couldn't understand.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"Why are you so quiet all the time." my siblings would ask, unable to see the invisible barrier between us—years of separate lives, separate traumas, separate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past is never dead. It's not even past.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basement of First Baptist Church traveled with me to Chicago, its shadows lengthening across state lines, across years, across the threshold of my mother's apartment.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Language of Belonging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 developed a kind of bilingualism—not of English and Spanish, but of Clarksdale and Chicago, of Baptist and Catholic, of niece and daughter. I learned when to speak in each </w:t>
      </w:r>
      <w:r w:rsidRPr="00482414">
        <w:rPr>
          <w:rFonts w:ascii="Times New Roman" w:hAnsi="Times New Roman" w:cs="Times New Roman"/>
          <w:sz w:val="24"/>
          <w:szCs w:val="24"/>
        </w:rPr>
        <w:lastRenderedPageBreak/>
        <w:t>tongue, when to be silent, when to translate between my worlds and when to keep them separate.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With my mother, I spoke carefully, avoiding mentions of my aunt's tenderness or cruelty, sidestepping questions about why she had left me behind. With my siblings, I crafted a version of myself that seemed normal, unbroken by what had happened in that church basement. In private, I spoke a third language—the raw, honest dialect of my nightmares and memories.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constant translation exhausted me. Some days, I felt like a ghost myself, transparent and insubstantial, passing between worlds without fully existing in either. Other days, I felt the weight of both identities crushing me, too solid and real to bear.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Solid Ground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Gradually, I began to forge something new from these fractured pieces—not a seamless whole, but a mosaic that honored both the child from Peacock Street and the young woman in Chicago. I found small anchors that belonged solely to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library became my sanctuary, books offering worlds beyond both Clarksdale and Chicago. I discovered authors who wrote about divided selves, about trauma and resilience, about finding home within oneself when external homes proved unreliable.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found unexpected strength in my ability to navigate different environments, to read rooms and people, to adapt without completely surrendering my core self. The very skills that had once been survival mechanisms in Clarksdale became tools for building a future in Chicago.</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Most importantly, I began to understand that living between worlds didn't mean I belonged nowhere—it meant I had the freedom to create my own place, drawing from both experiences without being defined by either. The church basement in Clarksdale had taught me about darkness; Chicago's sprawling cityscape showed me possibilities. Both were true. Both were mine.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Legacy of Pain and Love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tapestry of my life has been woven with threads both dark and luminous. Standing now at this vantage point, I can trace the patterns that once seemed like random cruelties but have since revealed themselves as the very foundation of my strength.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Inheritance I Never Asked For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mother's absence and my aunt's suffocating love created a void that echoed with questions. The basement of First Baptist Church became a chamber where innocence was sacrificed, leaving scars that would take decades to acknowledge. These wounds became unwanted heirlooms, passed down without consent—fear of abandonment, distrust of authority and men, and a persistent sense that safety was merely an illusion.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within this inheritance lay unexpected gifts. I developed an acute sensitivity to others' pain, an ability to recognize suffering behind carefully constructed facades. My hypervigilance, once a survival mechanism, transformed into intuition that guides me through complex human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cracks are where the light gets in." These words resonated deeply when I first encountered them, illuminating the truth that my broken places became channels for compassion and understanding.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Dual Nature of Legacy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legacy I carry forward exists in paradox:</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duality extends to my relationships with those who shaped my early years. My aunt's love, though flawed and sometimes harmful, provided shelter when abandonment threatened to consume me. The religious communities that harbored both salvation and danger taught me to seek truth beyond dogma and to find spirituality in unexpected places.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Breaking Cycles, Creating Legacy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time I heard the term "Adverse Childhood Experiences"—ACEs—it felt like someone had finally given a name to the unseen storms of my childhood.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Theory: The Blueprint of Connection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the lens of attachment theory, developed by John Bowlby, I came to understand how my early relationships with caregivers created internal working models that shaped all my future connections. These models function as unconscious templates, guiding our expectations of how relationships work and whether others can be trusted.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When the deacon at First Baptist Church violated my trust, my developing brain encoded a powerful message: authority figures who appear safe may harbor hidden danger. This wasn't just an intellectual conclusion—it became embedded in my neural pathways, creating a template that influenced every subsequent relationship.</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theory identifies several patterns that emerge from early caregiving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remember thinking, "So this is why I always felt like I was bracing for impact, even in safe situations." My hypervigilance wasn't paranoia—it was my attachment system functioning exactly as designed based on early experiences that taught me safety was temporary and conditional.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Body Keeps the Score: Trauma's Physical Imprint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phrase is part of my mantra as I learn about childhood PTSD—the echo of those storms that continued long after the actual danger had passed.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a psychoanalytic framework, I recognized how my unconscious had developed powerful defense mechanisms—repression, dissociation, projection—that once protected me but now limited my adult functioning. Freud's concept of the unconscious helped me understand why certain triggers could instantly transport me back to that church basement, even decades later. It wasn't just about flashbacks or nightmares (though I certainly had my share); it's about how the entire personality organizes itself around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During those moments in the church basement with the deacon, my mind learned to separate from my body—a textbook example of dissociation. Years later, this same mechanism would activate automatically during stressful meetings or intimate conversations, leaving me present physically but emotionally absent. Understanding the psychoanalytic concept of dissociation helped me recognize these moments not as character flaws but as protective responses that had outlived their usefulness.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hypervigilance manifests in many ways: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experienced all of these, often without understanding why. The stomachaches before church weren't psychosomatic fabrications—they were somatic manifestations of my body's threat detection system activating in anticipation of danger.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Social Learning and Modeled Behavior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Social learning theory, pioneered by Albert Bandura, helped me recognize how I had internalized maladaptive coping strategies by observing the adults around me. My hypervigilance wasn't just a symptom—it was a learned response reinforced by an environment where danger could appear at any moment.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watched my aunt maintain a façade of normalcy despite knowing what he and my father had done. I observed my mother's emotional withdrawal when faced with difficult feelings. Through Bandura's lens, I can see how I absorbed these strategies—presenting a perfect exterior while compartmentalizing pain, using emotional detachment as protection. These weren't conscious choices but behaviors I modeled after watching the significant adults in my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Poetry became my lifeline—the one thing where the chaos inside me could transform into something meaningful. This too reflects social learning theory—I had observed how adults used various coping mechanisms, and I discovered that creative expression offered me a healthier alternative.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Naming Trauma: The First Step </w:t>
      </w:r>
      <w:proofErr w:type="gramStart"/>
      <w:r w:rsidRPr="00482414">
        <w:rPr>
          <w:rFonts w:ascii="Times New Roman" w:hAnsi="Times New Roman" w:cs="Times New Roman"/>
          <w:sz w:val="24"/>
          <w:szCs w:val="24"/>
        </w:rPr>
        <w:t>Toward</w:t>
      </w:r>
      <w:proofErr w:type="gramEnd"/>
      <w:r w:rsidRPr="00482414">
        <w:rPr>
          <w:rFonts w:ascii="Times New Roman" w:hAnsi="Times New Roman" w:cs="Times New Roman"/>
          <w:sz w:val="24"/>
          <w:szCs w:val="24"/>
        </w:rPr>
        <w:t xml:space="preserve">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I've learned through both personal experience and advocacy is that naming and understanding trauma is the first step toward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Psychoanalytic theory calls this "adaptive regression in service of the ego"—a fancy way of saying that sometimes we need to step backward in order to move forward. The defense mechanisms I developed—dissociation during frightening situations, hypervigilance in new environments, emotional numbing when feelings became overwhelming—served crucial protective functions when I had no other resources available.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finally understood that my "overreactions" to certain triggers—like the panic that would overwhelm me when trapped in small spaces with men—were actually normal responses to abnormal experiences, the shame that had shadowed me for decades began to lift. This wasn't weakness or brokenness; it was my brain and body functioning exactly as designed to protect me from perceived threats.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was shocked to learn that about two-thirds of participants reported at least one ACE, and more than one in five reported three or more [1].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Object Relations: Internalizing Early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most importantly, understanding ACEs and childhood PTSD helped me shift from shame to compassion.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Object relations theory, a branch of psychoanalytic thought, helped me understand how my early relationships had been internalized as mental representations that continued to influence my adult interactions. The "bad objects" I had incorporated weren't reflections of my worth but of the inadequate caregiving I had received.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the deacon betrayed my trust, when my aunt concealed the truth about my mother, when my father failed to protect me—these experiences became internalized as "objects" in my psyche. I carried these representations into every new relationship, unconsciously expecting similar betrayals. Object relations theory helped me recognize that my difficulty trusting others wasn't paranoia but a logical consequence of having incorporated these early relational patterns.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Polyvagal Theory: Understanding the Nervous System's Response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research on resilience offers tremendous hope. Attachment theory emphasizes that while early bonds may have been disrupted, we can develop "earned secure attachment" through meaningful relationships later in life [2].</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Polyvagal theory, developed by Stephen Porges, gave me a framework for understanding how my nervous system had become dysregulated and how I could gradually restore a </w:t>
      </w:r>
      <w:r w:rsidRPr="00482414">
        <w:rPr>
          <w:rFonts w:ascii="Times New Roman" w:hAnsi="Times New Roman" w:cs="Times New Roman"/>
          <w:sz w:val="24"/>
          <w:szCs w:val="24"/>
        </w:rPr>
        <w:lastRenderedPageBreak/>
        <w:t>sense of safety in my body [3]. This theory identifies three distinct circuits in our autonomic nervous system: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ventral vagal circuit (social engagement) - Promotes feelings of safety and connection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sympathetic nervous system (fight or flight) - Mobilizes us for danger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dorsal vagal circuit (freeze) - Triggers immobilization or shutdown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the abuse in the church basement, my nervous system cycled through these states—first fight-or-flight as my body tensed to escape, then freeze when escape proved impossible. Polyvagal theory explained why certain environments still triggered these same physiological responses decades later. The church organ music, the smell of furniture polish, even the quality of light filtering through stained glass—all could instantly shift my nervous system from safety to survival mode.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these autonomic responses through Porges' framework helped me develop practical strategies for regulation—deep breathing to stimulate the vagus nerve, sensory grounding techniques to signal safety to my nervous system, and gradually expanding my "window of tolerance" for emotional activation.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Integration: Bringing Theory into Lived Experience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But beyond personal healing, this understanding fuels my advocacy—because when we know better, we can do better for the next generation of children.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Through the integration of psychoanalytic concepts like containment and mentalization, I've learned to hold my experiences without being overwhelmed by them, to think about my feelings rather than merely reacting to them. Containment—the ability to hold difficult emotions without acting on them immediately—has been particularly transformative. Where once I might have been flooded by memories of the church basement, I can now observe these feelings with compassion, containing them within a stronger adult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Mentalization—the capacity to understand mental states in myself and others—has transformed how I interpret others' actions. When someone cancels plans, my first reaction is no longer to assume abandonment (as my early attachment experiences would suggest). Instead, I can mentalize different possibilities for their behavior, recognizing that their actions likely have nothing to do with my worth or our connection.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words of trauma specialist Judith Herman, "The ordinary response to atrocities is to banish them from consciousness. Certain violations of the social compact are too terrible to utter aloud: this is the meaning of the word unspeakable." By speaking the unspeakable, by naming our ACEs and understanding their impact through established psychological frameworks, we begin to transform not just our individual lives but our collective approach to childhood suffering.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CDC-Kaiser Permanente ACE Study,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Siegel, D. J. The Developing Mind: How Relationships and the Brain Interact to Shape Who We Are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[3]: Porges, S. The Polyvagal Theory: Neurophysiological Foundations of Emotions, Attachment, Communication, and Self-regulation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Curb of Strength: Bandura &amp; Freud in Action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Relationships through the Lens of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first met Phillip when I was twelve.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revelation came unexpectedly. My older sister stopped by my mother's house and found me sleeping. Something about my condition stirred her concern, prompting whispered conversations with my mother that culminated in a decision: I needed medical attention. At Dr. Illagan's office on 79th and Halsted, in a sterile room filled with unfamiliar smells, I heard the words that would alter the course of my life—I was pregnant.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Still a child myself. Freud's concept of dissociation illuminates this psychological response—the sense of floating outside my body, watching events unfold as </w:t>
      </w:r>
      <w:proofErr w:type="gramStart"/>
      <w:r w:rsidRPr="00482414">
        <w:rPr>
          <w:rFonts w:ascii="Times New Roman" w:hAnsi="Times New Roman" w:cs="Times New Roman"/>
          <w:sz w:val="24"/>
          <w:szCs w:val="24"/>
        </w:rPr>
        <w:t>if  happening</w:t>
      </w:r>
      <w:proofErr w:type="gramEnd"/>
      <w:r w:rsidRPr="00482414">
        <w:rPr>
          <w:rFonts w:ascii="Times New Roman" w:hAnsi="Times New Roman" w:cs="Times New Roman"/>
          <w:sz w:val="24"/>
          <w:szCs w:val="24"/>
        </w:rPr>
        <w:t xml:space="preserve"> to someone else. My psyche instinctively created this protective barrier, a mental distance where I could process the shock without being overwhelmed by its implications. This defense mechanism, which Freud identified as the mind's way of protecting itself from overwhelming trauma, allowed me to function despite the life-altering news.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Influence of Modeled Behavior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 xml:space="preserve">Phillip's presence in my life intensified after the pregnancy news. His visits to my mother's house became frequent, our walks through neighborhood parks filled with conversations about our future. He </w:t>
      </w:r>
      <w:proofErr w:type="gramStart"/>
      <w:r w:rsidRPr="00482414">
        <w:rPr>
          <w:rFonts w:ascii="Times New Roman" w:hAnsi="Times New Roman" w:cs="Times New Roman"/>
          <w:sz w:val="24"/>
          <w:szCs w:val="24"/>
        </w:rPr>
        <w:t>brought  barbecue</w:t>
      </w:r>
      <w:proofErr w:type="gramEnd"/>
      <w:r w:rsidRPr="00482414">
        <w:rPr>
          <w:rFonts w:ascii="Times New Roman" w:hAnsi="Times New Roman" w:cs="Times New Roman"/>
          <w:sz w:val="24"/>
          <w:szCs w:val="24"/>
        </w:rPr>
        <w:t xml:space="preserve"> potato chips with sour pickle juice to ease my cravings—small gestures that made me believe we might have something resembling love.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Bandura's social learning theory provides critical insight into this phase of my life. Phillip's expressions </w:t>
      </w:r>
      <w:proofErr w:type="gramStart"/>
      <w:r w:rsidRPr="00482414">
        <w:rPr>
          <w:rFonts w:ascii="Times New Roman" w:hAnsi="Times New Roman" w:cs="Times New Roman"/>
          <w:sz w:val="24"/>
          <w:szCs w:val="24"/>
        </w:rPr>
        <w:t>of  care</w:t>
      </w:r>
      <w:proofErr w:type="gramEnd"/>
      <w:r w:rsidRPr="00482414">
        <w:rPr>
          <w:rFonts w:ascii="Times New Roman" w:hAnsi="Times New Roman" w:cs="Times New Roman"/>
          <w:sz w:val="24"/>
          <w:szCs w:val="24"/>
        </w:rPr>
        <w:t>—through gifts, presence, and promises—reflected behaviors modeled in the gang culture that shaped him. His understanding of relationship dynamics, of how to show affection and commitment, emerged from the social environment that had molded him since childhood. Similarly, my interpretation of his actions, my willingness to invest hope in our relationship, stemmed from what I had observed and internalized about love and partnership. According to Bandura, we learn not just through direct experience but by observing others—and both Phillip and I were products of environments where love often manifested as conditional, transactional, or intertwined with power dynamics.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fragility of our foundation revealed itself one day on the city bus. Phillip lost his temper—loud, aggressive, and reckless— in full public view. This moment, viewed through Bandura's lens of modeled aggression, represented more than an isolated outburst. His behavior emerged from an environment where aggression was reinforced as an appropriate response to frustration or perceived disrespect. My response—withdrawal and fear rather than confrontation—reflected my own learned patterns of navigating threat.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Internal Psychological Conflicts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After my son's birth, our relationship deteriorated rapidly. A particularly painful incident occurred when Phillip brought his cousin Brenda to my home. What should have been a moment to celebrate new life became a scene of accusation and humiliation as Brenda claimed the child wasn't Phillip's. I held my newborn close, instinctively shielding him from words too cruel for his innocent ears.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Desperate to create stability for my child, I allowed Phillip to move into my tiny apartment. Freud's structural model of </w:t>
      </w:r>
      <w:proofErr w:type="gramStart"/>
      <w:r w:rsidRPr="00482414">
        <w:rPr>
          <w:rFonts w:ascii="Times New Roman" w:hAnsi="Times New Roman" w:cs="Times New Roman"/>
          <w:sz w:val="24"/>
          <w:szCs w:val="24"/>
        </w:rPr>
        <w:t>personality  offers</w:t>
      </w:r>
      <w:proofErr w:type="gramEnd"/>
      <w:r w:rsidRPr="00482414">
        <w:rPr>
          <w:rFonts w:ascii="Times New Roman" w:hAnsi="Times New Roman" w:cs="Times New Roman"/>
          <w:sz w:val="24"/>
          <w:szCs w:val="24"/>
        </w:rPr>
        <w:t xml:space="preserve"> a framework for understanding this decision through the interplay of three psychological forces: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internal forces battled within me until external reality rendered the decision inevitable—Phillip's actions proved unsustainable for any semblance of healthy family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moral compromise deepened when Phillip convinced me to lie to an older man, claiming he was my baby's father to extract money. I participated in this deception, a choice that haunts me still. Freud's theory of repression explains the psychological aftermath—rather than fully confronting my feelings of self-betrayal, my mind buried them to allow continued functioning. Yet the shame remained, clinging to me like a second skin, a constant reminder of how deeply I had compromised my values.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Breaking Point and Reclamation of Agency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breaking point arrived at Phillip's aunt's house when I discovered another girl sitting beside him, their posture revealing an intimacy that confirmed my worst fears. Something </w:t>
      </w:r>
      <w:r w:rsidRPr="00482414">
        <w:rPr>
          <w:rFonts w:ascii="Times New Roman" w:hAnsi="Times New Roman" w:cs="Times New Roman"/>
          <w:sz w:val="24"/>
          <w:szCs w:val="24"/>
        </w:rPr>
        <w:lastRenderedPageBreak/>
        <w:t>within me snapped. Freud's understanding of the subconscious</w:t>
      </w:r>
      <w:proofErr w:type="gramStart"/>
      <w:r w:rsidRPr="00482414">
        <w:rPr>
          <w:rFonts w:ascii="Times New Roman" w:hAnsi="Times New Roman" w:cs="Times New Roman"/>
          <w:sz w:val="24"/>
          <w:szCs w:val="24"/>
        </w:rPr>
        <w:t>  illuminates</w:t>
      </w:r>
      <w:proofErr w:type="gramEnd"/>
      <w:r w:rsidRPr="00482414">
        <w:rPr>
          <w:rFonts w:ascii="Times New Roman" w:hAnsi="Times New Roman" w:cs="Times New Roman"/>
          <w:sz w:val="24"/>
          <w:szCs w:val="24"/>
        </w:rPr>
        <w:t xml:space="preserve"> how deeply buried emotions—anger, betrayal, rejection—can erupt suddenly when triggered. The rage that had been suppressed beneath layers of accommodation and hope surfaced with volcanic force. I reached for a butcher knife, my vision narrowed by fury, stopped only by his cousin's intervention.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left that house with my son in my arms and determination in my heart. This pivotal moment, through Bandura's self-efficacy theory, marked a profound transformation in my belief about my capacity to shape my own future. Despite the trauma, despite the disappointments, I maintained a fundamental belief in my ability to create change. My decision to walk away wasn't merely escaping a toxic relationship—it represented reclaiming my agency and rewriting the narrative of my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journey with Phillip, viewed through psychological frameworks, reveals how early experiences and social learning shape our choices and responses. The theories of Bandura and Freud don't merely explain behavior—they illuminate the complex interplay between our internal psychological landscape and the social environments that mold us. My story with Phillip wasn't simply a series of unfortunate events but a manifestation of deeper patterns established long before we met.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true strength emerged not in avoiding mistakes or preventing pain, but in the capacity to recognize destructive patterns and ultimately break free from them. This understanding—that we can transcend our programming through awareness and deliberate choice—became the foundation for my continued growth and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Therapeutic Reflections and Lessons Learned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Journey from Trauma to Integration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Looking back at the tapestry of experiences that shaped my early life, I recognize now what I couldn't possibly understand then—that the wounds inflicted during those formative years weren't simply events to overcome, but profound disruptions to my developing sense of self and safety. The path from those fragmented beginnings to the integrated person I am today wasn't linear or predictable. It unfolded in spirals, sometimes revisiting old pain before moving forward with new understanding.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Naming the Unnamed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healing journey began in earnest when I first encountered the language to describe my experiences. Learning about Adverse Childhood Experiences (ACEs) provided a framework that transformed my understanding of my own reactions and behaviors. What had felt like personal failings—hypervigilance, difficulty with trust, emotional dysregulation—were suddenly contextualized as normal responses to abnormal circumstances.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ACE study revealed that childhood trauma isn't rare but remarkably common, with about two-thirds of participants reporting at least one ACE and more than one in five reporting three or more [1]. This knowledge lifted the burden of isolation that had compounded my suffering. I wasn't alone, wasn't uniquely damaged—I was responding in predictable ways to significant developmental disruptions.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Body Keeps the Score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the most transformative insight came through understanding how trauma lives in the body. Dr. Bessel van der Kolk's work illuminated how traumatic experiences become encoded not just in conscious memory, but in the nervous system itself [2]. This explained why certain sensations—the smell of alcohol on breath, the sound of a door closing too loudly, the feeling of being cornered in a room—could instantly trigger overwhelming physiological responses decades after the original events.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Learning to recognize these somatic responses became a crucial step in my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tightness in my chest wasn't random anxiety but my body remembering danger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dissociative floating sensation wasn't weakness but a protective mechanism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difficulty staying present during stress wasn't a character flaw but a learned survival response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Fragmentation to Integration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especially developmental trauma, creates fragmentation—parts of ourselves split off and compartmentalized to manage overwhelming experiences. My healing process involved acknowledging these fragmented aspects of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vigilant protector who scanned every environment for danger</w:t>
      </w:r>
      <w:r w:rsidRPr="00482414">
        <w:rPr>
          <w:rFonts w:ascii="Times New Roman" w:hAnsi="Times New Roman" w:cs="Times New Roman"/>
          <w:sz w:val="24"/>
          <w:szCs w:val="24"/>
        </w:rPr>
        <w:br/>
        <w:t>The people-pleaser who believed safety came through perfect compliance</w:t>
      </w:r>
      <w:r w:rsidRPr="00482414">
        <w:rPr>
          <w:rFonts w:ascii="Times New Roman" w:hAnsi="Times New Roman" w:cs="Times New Roman"/>
          <w:sz w:val="24"/>
          <w:szCs w:val="24"/>
        </w:rPr>
        <w:br/>
        <w:t>The creative escapist who retreated into imagination when reality became unbearable</w:t>
      </w:r>
      <w:r w:rsidRPr="00482414">
        <w:rPr>
          <w:rFonts w:ascii="Times New Roman" w:hAnsi="Times New Roman" w:cs="Times New Roman"/>
          <w:sz w:val="24"/>
          <w:szCs w:val="24"/>
        </w:rPr>
        <w:br/>
        <w:t>The angry defender who emerged when boundaries were threatened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Through therapy—particularly approaches that addressed both cognitive understanding and bodily experience—I began the delicate work of integration. Rather than rejecting </w:t>
      </w:r>
      <w:r w:rsidRPr="00482414">
        <w:rPr>
          <w:rFonts w:ascii="Times New Roman" w:hAnsi="Times New Roman" w:cs="Times New Roman"/>
          <w:sz w:val="24"/>
          <w:szCs w:val="24"/>
        </w:rPr>
        <w:lastRenderedPageBreak/>
        <w:t>these protective parts, I learned to honor their original purpose while developing new, more adaptive strategies for adult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Therapeutic Approaches That Transformed My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No single therapeutic modality addressed all aspects of my complex trauma. Instead, different approaches offered unique pathways to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Trauma-Focused Cognitive Behavioral Therapy helped me identify and challenge distorted beliefs about myself, others, and the world that had formed during trauma. The thought that I was somehow responsible for the abuse I experienced gradually gave way to the truth: children are never responsible for adult actions.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EMDR (Eye Movement Desensitization and Reprocessing) allowed me to process traumatic memories without becoming overwhelmed by them. This approach specifically targets the way trauma becomes "stuck" in the brain, helping to integrate fragmented memories into a coherent narrative [3].</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Somatic Experiencing taught me to track bodily sensations and develop resources for regulating my nervous system. Learning to recognize when I was entering fight-flight-freeze states gave me the power to respond rather than react.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Internal Family Systems provided a framework for understanding and communicating with different "parts" of myself that had developed to manage trauma. Rather than seeing these aspects as problems to eliminate, I learned to appreciate their protective intentions and help them find new roles.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Expressive Arts Therapy offered nonverbal pathways to healing when words failed. Sometimes the body remembers what the mind cannot articulate, and creative expression—through visual art, movement, and writing—accessed healing at this deeper level.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Practical Wisdom for Fellow Survivors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lessons from my healing journey aren't merely personal—they reflect universal truths about trauma recovery that might serve as guideposts for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Safety precedes healing. Before meaningful therapeutic work can begin, establishing physical and emotional safety is essential. For me, this meant creating stable living conditions, developing relationships with trustworthy people, and learning basic emotional regulation skills.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Healing happens in relationship. While the wounds of childhood trauma often occur in relationship, healing also requires healthy connection. Finding therapists, support groups, and eventually friends who could witness my truth without judgment or rescue fantasies created the relational context for recovery.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body leads the way. Cognitive understanding alone isn't enough to resolve trauma stored in the body. Approaches that incorporate somatic awareness—yoga, mindfulness practices, dance, and body-oriented therapies—access healing at levels beyond conscious thought.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Integration rather than elimination is the goal. Recovery doesn't mean erasing traumatic memories or never experiencing triggers. Instead, it means developing the capacity to </w:t>
      </w:r>
      <w:r w:rsidRPr="00482414">
        <w:rPr>
          <w:rFonts w:ascii="Times New Roman" w:hAnsi="Times New Roman" w:cs="Times New Roman"/>
          <w:sz w:val="24"/>
          <w:szCs w:val="24"/>
        </w:rPr>
        <w:lastRenderedPageBreak/>
        <w:t>hold difficult experiences without being overwhelmed by them—to remember without reliving.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Grief is part of healing. Acknowledging what was lost—safety, innocence, childhood itself—creates space for genuine acceptance. I couldn't truly move forward until I had mourned these losses and honored their significance.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Post-Traumatic Growth: Finding Meaning Beyond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unexpected aspect of my healing journey has been discovering that trauma, while never deserved or beneficial, can become a catalyst for profound growth. Psychologists call this post-traumatic growth—the positive psychological changes that can emerge from the struggle with highly challenging life circumstances [4].</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growth manifested in several dimensions: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Deepened compassion and empathy. My experiences created an intuitive understanding of others' pain that transcends intellectual comprehension.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Greater appreciation for life. Having navigated darkness, I find extraordinary beauty in ordinary moments—sunlight through leaves, genuine connection, moments of peace that once seemed impossible.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Recognition of personal strength. Surviving what I did revealed capacities for resilience I couldn't have known otherwise.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Meaningful purpose. My suffering became the foundation for work that helps others navigate similar journeys, transforming private pain into public purpose.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Spiritual and existential development. Wrestling with the reality of trauma forced deeper questions about meaning, purpose, and the nature of suffering that led to a more authentic spiritual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growth doesn't justify or redeem the trauma itself. Nothing could make the violations I experienced "worth it." But it does testify to the remarkable human capacity to create meaning even from our deepest wounds.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Ongoing Nature of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Recovery from childhood trauma isn't a destination but a continuing journey. There are still days when old triggers activate survival responses, when the weight of the past feels heavy, when integration requires conscious effort. The difference now is that these moments no longer define or derail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I've learned to approach these challenges with self-compassion rather than judgment, recognizing them as natural ripples from early disruptions rather than personal failures. This shift from shame to compassion represents perhaps the most profound transformation in my healing journey.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child who once believed she was fundamentally flawed for being unable to prevent her own abuse now understands a deeper truth: she did exactly what she needed to do to survive. The adolescent who constructed elaborate defenses against further harm now recognizes those defenses as ingenious adaptations to impossible circumstances. The adult who continues this healing work does so not from a place of brokenness but from a commitment to wholeness.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is the paradox at the heart of trauma recovery: our deepest wounds can become the source of our greatest wisdom. Not because the trauma itself had value, but because the human spirit possesses an extraordinary capacity for resilience, integration, and growth. This capacity lives in every survivor, waiting to be recognized and nurtured.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For those still early in their healing journey, I offer this truth: the path is neither short nor straight, but it is possible. The fragments can be gathered. The story can be rewritten. The body can learn safety. And somewhere beyond survival lies the possibility of a life not defined by what happened to you, but by what you choose to create from all you've experienced.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CDC-Kaiser Permanente ACE Study,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"The Body Keeps the Score" by Bessel van der Kolk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Shapiro, F. Eye Movement Desensitization and Reprocessing (EMDR) Therapy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Tedeschi, R. Posttraumatic Growth: Conceptual</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Foundations and Empirical Evidence- Ronnie: Violence and Rejection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Ronnie Nash was the second man I thought I was in love with. He was also my daughter’s father. I met him one winter day as I was walking down 83rd st, going east, and he was driving his van. I remember that because I had this metallic colored bombers jacket that winter because I thought I could show off my body in it. I was also staying with my mother and her current husband Steve Webb. They resided on 82nd and Ellis, in a court way building right off the corner. Ronnie lived with his parents at 8123 </w:t>
      </w:r>
      <w:proofErr w:type="gramStart"/>
      <w:r w:rsidRPr="00482414">
        <w:rPr>
          <w:rFonts w:ascii="Times New Roman" w:hAnsi="Times New Roman" w:cs="Times New Roman"/>
          <w:sz w:val="24"/>
          <w:szCs w:val="24"/>
        </w:rPr>
        <w:t>So</w:t>
      </w:r>
      <w:proofErr w:type="gramEnd"/>
      <w:r w:rsidRPr="00482414">
        <w:rPr>
          <w:rFonts w:ascii="Times New Roman" w:hAnsi="Times New Roman" w:cs="Times New Roman"/>
          <w:sz w:val="24"/>
          <w:szCs w:val="24"/>
        </w:rPr>
        <w:t xml:space="preserve">. </w:t>
      </w:r>
      <w:r w:rsidRPr="00482414">
        <w:rPr>
          <w:rFonts w:ascii="Times New Roman" w:hAnsi="Times New Roman" w:cs="Times New Roman"/>
          <w:sz w:val="24"/>
          <w:szCs w:val="24"/>
        </w:rPr>
        <w:lastRenderedPageBreak/>
        <w:t>Kimbark. They were selling drugs out of the house. When you entered the house it had a vestibule. The vestibule had a sliding door for what was supposed to be a coat closet. They had cut a hole in it so you could pass your money through and they would give you the marijuana. This way you did not have to come all the way into the house.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 lived upstairs in the renovated attic area. There was 2 bedrooms, one of which his son occupied, and the living room and bathroom. There was even a kitchen nook type of area between the living room and the hallway where you could access the bedrooms. Once again, I thought I had found someone who could take me away from all the problems I had and the emotional pain I had been feeling. Nothing could have been further from the truth. Ronnie entered my life not as a source of comfort or stability, but as a catalyst for a new and more insidious kind of fear.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moved in with him and shortly thereafter, he began using me for a punching bag. Every time he would say afterwards, “I am sorry”, but you should not have made me mad”. In other words it was always my fault. It got to a point where he had dared me to see any of my friends or family because in his eyes they were no good for me. There was never a moment when he offered protection. Instead, his presence was defined by volatility-arguments that erupted without warning, threats that lingered long after the shouting stopped, and violence that left marks far deeper than bruises</w:t>
      </w:r>
      <w:proofErr w:type="gramStart"/>
      <w:r w:rsidRPr="00482414">
        <w:rPr>
          <w:rFonts w:ascii="Times New Roman" w:hAnsi="Times New Roman" w:cs="Times New Roman"/>
          <w:sz w:val="24"/>
          <w:szCs w:val="24"/>
        </w:rPr>
        <w:t>..</w:t>
      </w:r>
      <w:proofErr w:type="gramEnd"/>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Ronnie entered my life at a time when I was already well-acquainted with instability, but nothing had prepared me for the particular brand of chaos he brought. From the </w:t>
      </w:r>
      <w:r w:rsidRPr="00482414">
        <w:rPr>
          <w:rFonts w:ascii="Times New Roman" w:hAnsi="Times New Roman" w:cs="Times New Roman"/>
          <w:sz w:val="24"/>
          <w:szCs w:val="24"/>
        </w:rPr>
        <w:lastRenderedPageBreak/>
        <w:t>beginning, he radiated a kind of restless energy-never content, always searching for someone or something to blame for his own discontent.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quickly to read the warning signs. The way his jaw tightened when he was angry. The sharpness in his voice when he’d had too much cocaine. The heavy silence that fell over the apartment before the first slammed door or shattered glass. Bandura’s theory explains how I became hyper-aware of patterns in behavior—a skill honed through repeated observation. I adapted for survival, tiptoeing through rooms, shrinking my presence to avoid triggering his rage.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Ronnie’s violence escalated quickly. Freud’s concept of defense mechanisms helps explain how I processed it. My mind rationalized his apologies, convincing me that if I changed my behavior, the violence might stop. This was a classic case of rationalization, a way of making unbearable realities seem logical.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violence wasn’t just physical—it was psychological. His words sliced through whatever self-worth I had left. Freud’s theory of repetition compulsion suggests that people unconsciously reenact trauma. In staying, I was caught in a cycle—trying to rewrite a painful past by enduring and overcoming similar wounds, hoping that this time the story would end differently.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There were nights when his anger left bruises on my body, but it was the bruises on my spirit that lingered longer-the sense of being fundamentally unlovable, broken, and alone.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When I became pregnant, a small part of me hoped that Ronnie might change. I imagined that the arrival of our child would awaken some dormant sense of responsibility or tenderness in him. But his rejection was immediate and absolute. He refused to acknowledge the child or pregnancy, he wanted nothing to do with me. The silence between us grew colder and more dangerous. Ronnie’s presence-and then his absence-became a defining wound, a lesson written in pain. I learned that those who should care for you can instead become the architects of your deepest suffering. I learned that survival sometimes means enduring what should never have been endured. And I learned, slowly and painfully, that the path to healing would require me to reclaim the parts of myself that Ronnie had tried so hard to destroy.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His violence and rejection did not end with his departure. For years afterward, I carried the echoes of his words and wounds. But I also carried the memory of my own resilience-the knowledge that, even in the darkest moments, I had found a way to keep going. I had survived.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our daughter was born, Ronnie’s rejection was absolute. Freud’s abandonment theory suggests that early parental rejection leaves wounds that ripple through generations. His refusal to acknowledge her reinforced the painful lesson that love and responsibility could be withheld without reason. I carried that weight not only for myself but for my child.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But there was a breaking point. The last time we lived together, Ronnie woke up a different person—angry, unrecognizable. His violence peaked, and suddenly I wasn’t just taking it. Bandura’s theory of self-efficacy is reflected in my decision to fight back. I had seen enough, endured enough, and I knew I could no longer be powerless. In that moment, I reclaimed the narrative.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There were several pivotal moments, even after I had my </w:t>
      </w:r>
      <w:proofErr w:type="gramStart"/>
      <w:r w:rsidRPr="00482414">
        <w:rPr>
          <w:rFonts w:ascii="Times New Roman" w:hAnsi="Times New Roman" w:cs="Times New Roman"/>
          <w:sz w:val="24"/>
          <w:szCs w:val="24"/>
        </w:rPr>
        <w:t>child, that</w:t>
      </w:r>
      <w:proofErr w:type="gramEnd"/>
      <w:r w:rsidRPr="00482414">
        <w:rPr>
          <w:rFonts w:ascii="Times New Roman" w:hAnsi="Times New Roman" w:cs="Times New Roman"/>
          <w:sz w:val="24"/>
          <w:szCs w:val="24"/>
        </w:rPr>
        <w:t xml:space="preserve"> made me learn to hate Ronnie. There was one time I had to take my daughter to the hospital and it was at Cook County hospital. This place was quite some distance from where I was living at the time. So I called Ronnie to come and pick me up from the hospital because the baby was sick. He agreed but never showed up. I knew where he was so I jumped in a cab with our daughter and went to the lounge where he was. There he was sitting at a table with his brother and 2 random females. They were eating and drinking cognac as if he were the prince or had some title on his name. I politely pushed my way throught he crowd, with my child and sat her on the table in front of him and proceeded to walk out the door. That’s when he ran behind me with our daughter in tow, under his arm, and saying “”I am sorry, I missed picking you up. Can you just get her right now and I will make it up to you”. Well, my answer was a resounding NO. I went to the cab, which was still waiting for me, and he paid the driver. He then went and put me and the baby in his car and dropped us off at my mother’s house. The next day he appeared with a gift. It was a briefcase with my initials on them I had decided to go back to school during this time. So I guess he thought this would make up to me for all his bad behavior, but it did not. The next thing I remember was the last time we actually lived together. I don’t know what happened that day, but it was like he woke up as a demonic presence. He started yelling, </w:t>
      </w:r>
      <w:r w:rsidRPr="00482414">
        <w:rPr>
          <w:rFonts w:ascii="Times New Roman" w:hAnsi="Times New Roman" w:cs="Times New Roman"/>
          <w:sz w:val="24"/>
          <w:szCs w:val="24"/>
        </w:rPr>
        <w:lastRenderedPageBreak/>
        <w:t xml:space="preserve">and then he hit me. All I remember from that point was the force of that hit. When I came to, I was in handcuffs and the police had been called. He was bleeding sitting on his mother’s couch in her living room downstairs. I guess that’s when I said “ENOUGH IS ENOUGH”. I FOUGHT </w:t>
      </w:r>
      <w:proofErr w:type="gramStart"/>
      <w:r w:rsidRPr="00482414">
        <w:rPr>
          <w:rFonts w:ascii="Times New Roman" w:hAnsi="Times New Roman" w:cs="Times New Roman"/>
          <w:sz w:val="24"/>
          <w:szCs w:val="24"/>
        </w:rPr>
        <w:t>BACK.!!!</w:t>
      </w:r>
      <w:proofErr w:type="gramEnd"/>
      <w:r w:rsidRPr="00482414">
        <w:rPr>
          <w:rFonts w:ascii="Times New Roman" w:hAnsi="Times New Roman" w:cs="Times New Roman"/>
          <w:sz w:val="24"/>
          <w:szCs w:val="24"/>
        </w:rPr>
        <w:t xml:space="preserve"> The lasi incident I remember was a few years later, I was at the Godfather lounge, one of his more frequented places to drink at, with my girlfriend, who happened to be the bartender, out having a good time. The place closed about 4 am and we were coming outside. Everyone was feeling good and happy. I started to step down off the curb to go to my car and I felt someone grab the back of my dress and yank me backwards just in time for a car to nearly miss hitting me. He purposely drove his car up on the sidewalk to try to hit me with it. There I was playing Annie Oakley, standing in the middle of the street shooting at this car which was now careening down the street at a high rate of speed trying to drive away. Someone at the scene called the police. By the time they arrived I had the gun still in my hand, shaking, and he was sitting in his car down the street. I was arrested that night for UUW and attempted assault. However, all I got was supervision for that charge. All in all, I say out of everything I went through with this man, Supervision was what God saw for me. I am grateful to God for helping me when I needed it.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powerful aspect of that particular transformation had been my determination to end generational patterns. The silence that protected abusers in First Baptist Church, the secrets that fragmented our family after the Chicago move—these cycles of concealment and harm stop with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have learned to speak uncomfortable truths, to shine light into shadowed corners of memory. This commitment to transparency becomes its own legacy, one I cultivate deliberately rather than inherit passively.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journey between Clarksdale and Chicago, between Baptist and Catholic traditions, between victim and survivor, has taught me that healing isn't linear. Some days I still feel the weight of that basement pressing down, hear my aunt's voice mingling praise with control, and sense the confusion of discovering my mother was alive all along. Yet these moments no longer define me—they inform who I've become without limiting who I might yet be.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end, the legacy of pain and love is neither to be rejected entirely nor accepted without question. It is to be transformed, consciously and continuously, into a foundation for a life that honors both where I've come from and where I'm determined to go.</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Finally, I moved back to my mother’s house. This time she had moved to 85th and Oglesby, a red and white house. That did not last long because my mother had decided to let my son’s father, Phillip, come and live with her and rent a room in her basement. Her excuse or explanation was “he needs to be around his child”. I then went to stay at my step fathers again and that’s when I found out I was pregnant with my second child, my daughter. I actually went to a chiropractor for a backache, and he confirmed me being ion my second trimester with my daughter. Instead on me telling anyone I continued on. I found another apartment, a studio on 69th and Paxton. I caught up with Ronnie again and invited him over one night. Of course I had to feel good about myself so I did what I </w:t>
      </w:r>
      <w:r w:rsidRPr="00482414">
        <w:rPr>
          <w:rFonts w:ascii="Times New Roman" w:hAnsi="Times New Roman" w:cs="Times New Roman"/>
          <w:sz w:val="24"/>
          <w:szCs w:val="24"/>
        </w:rPr>
        <w:lastRenderedPageBreak/>
        <w:t>knew how to do to get affection, have sex. During this act of intercourse, I guess my daughter was objecting because she started kicking and moving which scared Ronnie. He jumped up and said “what was that”. “What’s going on with your stomach”</w:t>
      </w:r>
      <w:proofErr w:type="gramStart"/>
      <w:r w:rsidRPr="00482414">
        <w:rPr>
          <w:rFonts w:ascii="Times New Roman" w:hAnsi="Times New Roman" w:cs="Times New Roman"/>
          <w:sz w:val="24"/>
          <w:szCs w:val="24"/>
        </w:rPr>
        <w:t>.</w:t>
      </w:r>
      <w:proofErr w:type="gramEnd"/>
      <w:r w:rsidRPr="00482414">
        <w:rPr>
          <w:rFonts w:ascii="Times New Roman" w:hAnsi="Times New Roman" w:cs="Times New Roman"/>
          <w:sz w:val="24"/>
          <w:szCs w:val="24"/>
        </w:rPr>
        <w:t xml:space="preserve"> That’s when I told him about the baby. I was not enough t keep him there that night, so I don’t know why I thought it would keep him permanently. There were moments, late at night, when I would try to sleep and feel a wave of grief so powerful it threatened to swallow me whole. I grieved not only for myself, but for the child I was carrying. I vowed, in those quiet hours, that I would do everything in my power to break the cycle of violence and neglect, even as I struggled to believe I was capable of anything better.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Poetry as Sanctuary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darkest corners of my world, words became my salvation.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creative escape wasn't merely entertainment; it was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evolution represented not just artistic development but emotional growth—a gradual reclaiming of my narrative.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Protective Power of Silence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Silence became both my shield and my prison.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mid-teens, I had developed an intuitive understanding of when to deploy silence as protection and when limited disclosure might serve me better: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cost of this protective silence was steep—it created emotional distance between myself and potential allies, reinforcing my sense of fundamental isolation. Yet it also preserved an essential core of my identity that couldn't be touched or damaged by those who had harmed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Leaving Without Going Anywhere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profound survival mechanism I developed was the ability to mentally separate from my body during traumatic episodes.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disconnecting from painful emotions, I inadvertently connected to crack cocaine. Moments of potential joy remained muted, and numb.</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Double-Edged Sword of Compliance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be the perfect chameleon, adapting to each lifes expectations with uncanny precision.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carefully observing and meeting others' expectations, I could: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Avoid drawing dangerous attention from potential predators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Secure basic necessities when resources were scarce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Navigate the complex social dynamics between my fractured family members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Maintain academic standing despite emotional turmoil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Yet this constant adaptation to external demands created a profound disconnect from my authentic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survival mechanisms profoundly shaped my relationships with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developed a hypervigilant awareness of others' emotional states—a skill born from necessity in volatile home environments. This ability to read micro-expressions and anticipate mood shifts served as both gift and burden. While it helped me navigate potentially dangerous situations, it also created exhausting hyperawareness in even casual interactions.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identity formation occurred within this complex landscape of adaptive strategies. I came to see myself as fundamentally separate from others—someone who observed life rather than fully participated in it. This perception of myself as perpetual outsider became both wound and strength, limiting connection but providing a unique perspective that would later inform my art and advocacy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Chapter Four: Embracing Wholeness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As I walkthrough my journey, I reflect on the importance of connection. Surrounding myself with understanding individuals propelled my healing further, reinforcing the notion that we are not alone in our struggles. By sharing my story, I hope to foster conversations around mental health and trauma, creating spaces where others can find solace in shared experiences and discover their own voices.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Ellis (H.D.Boonie)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Ellis (H.D. Boonie): Love, Survival, and the Psychology of Escape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met Boonie when I was eighteen years old. This was during the time of escape from Phillip and closure from Ronnie. According to Bowlby’s attachment theory, traumatic early relationships create a blueprint for future connections, influencing trust, security, and emotional survival strategies. The instability of my past relationships left scars that made the presence of someone reliable—like Boonie—feel both foreign and desperately needed.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was the summer of 1981. My stepfather, Cokie, had his home overrun with girls for that summer. It was Val, Sharon, Latanya, and myself. We lived at his home at 9550 South LaSalle. This was also the summer we discovered motorcycles and the different clubs associated with biker gangs. I don’t quite remember how we met the Hell’s Lovers, but we did. We frequented their club parties on the West Side, often rode places with them, and unknowingly immersed ourselves in a subculture of adrenaline, status, and secrecy.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We also found ourselves in some May-December type romances. This was where I met Claim Jumper. Bandura’s social learning theory suggests that individuals model behaviors seen in their environment. In the biker world, status was everything. Claim Jumper was a Navajo Indian, with the fiery temper attached. He decided he wanted to </w:t>
      </w:r>
      <w:r w:rsidRPr="00482414">
        <w:rPr>
          <w:rFonts w:ascii="Times New Roman" w:hAnsi="Times New Roman" w:cs="Times New Roman"/>
          <w:sz w:val="24"/>
          <w:szCs w:val="24"/>
        </w:rPr>
        <w:lastRenderedPageBreak/>
        <w:t>make me his woman, so I agreed. This gave me status, and I loved all the attention. This decision wasn’t just about attraction—it was about survival and belonging, reinforcing Bandura’s notion that we adopt behaviors and relationships that provide validation.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Unfortunately, Claim Jumper passed away, and I ended up being with Boonie. Freud’s psychoanalytic theory explains how grief and loss can lead to rapid emotional shifts, as the psyche attempts to compensate for missing stability. But let me tell you how I made this happen.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was at the Godfather Lounge one night when Boonie walked in with his partner, Yellow. Yellow was dressed in a long white mink coat and hat. I didn’t even recognize him, but he knew me. He sent me a drink, and the rest was history. That night, we sat at the bar, drank, and talked about Claim Jumper. This was right before he passed away. The conversation we had was about how we were going to tell Claim Jumper that we wanted to be with each other. We didn’t want to hurt him, so we decided to let Boonie discuss it with him.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Freud’s theory of defense mechanisms, specifically rationalization, explains this moment—we framed our decision in a way that made it feel morally acceptable, despite the emotional complications.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That night, Boonie took me to Magellan’s Boutique and bought me an entire outfit, shoes, and all accessories. He dropped me off at home, but not before giving me $200.00 for my kids to go shopping with the next day. This kind of provision tapped into the emotional wounds left by previous relationships, reinforcing Bowlby’s notion that those who have experienced neglect often attach deeply to figures who provide security.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Then Boonie started spoiling me. He would buy me giant teddy bears and big boxes of Fannie Mae candy turtles. This was love expressed through action, something I had never known in such abundance from a man before. Boonie became an ever-present force in my life—my savior, protector, and bank, all in one. I did not want or need for anything.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Then I met Brian Harris. Freud’s repetition compulsion theory explains how individuals unconsciously recreate patterns from past relationships, seeking familiar dynamics even when they are harmful. I was hanging out on the pantomime scene with the show crew. Brian was one of the so-called pantomime artists. I would like to lie and say I fell head over heels in love with him at first sight, but that would definitely be a lie. I fell in love with the way he made me feel in bed.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Here, attachment wounds surface again—Boonie provided emotional safety, but Brian provided physical validation, illustrating the conflict between needing stability and craving intensity. Boonie made me feel good everywhere except the bed. He could not please me in that area, so the first man that came along after and hit that spot got the love that should have been given to Boonie.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Here we go again—Boonie to the rescue. Attachment theory highlights that those with unstable early relationships often find themselves returning to their primary attachment figures, even after straying. I had moved in with Brian and his mother and brother, only to find out that Brian was having other women over to the house while I was gone and having sex with them in our bed. Boonie found me an apartment and moved me out. This was 75th and Saginaw.</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Not long after that, Boonie got caught selling drugs. Actually, it was him and my brother who went to prison with drug charges. While they were locked up, Boonie continued to take care of me by sending me money from prison for a while. His continued provision, despite incarceration, reinforced the attachment model—his care transcended physical presence, solidifying his role as a provider in my psyche.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Floyd was a DJ, and I was getting drunk at every gig he had. ACE findings suggest that substance use often stems from unresolved childhood trauma, functioning as a method of emotional regulation.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Shortly after I had moved to 78th and Greenwood, and Boonie went to prison</w:t>
      </w:r>
      <w:proofErr w:type="gramStart"/>
      <w:r w:rsidRPr="00482414">
        <w:rPr>
          <w:rFonts w:ascii="Times New Roman" w:hAnsi="Times New Roman" w:cs="Times New Roman"/>
          <w:sz w:val="24"/>
          <w:szCs w:val="24"/>
        </w:rPr>
        <w:t>,  I</w:t>
      </w:r>
      <w:proofErr w:type="gramEnd"/>
      <w:r w:rsidRPr="00482414">
        <w:rPr>
          <w:rFonts w:ascii="Times New Roman" w:hAnsi="Times New Roman" w:cs="Times New Roman"/>
          <w:sz w:val="24"/>
          <w:szCs w:val="24"/>
        </w:rPr>
        <w:t xml:space="preserve"> met the young lady who lived down the street from me named Sheila. Sheila showed me how to cook the powder cocaine and make it into ready rock so I could smoke it. Freud’s theory of self-medication suggests that addiction often emerges as a response to unresolved emotional pain—cocaine didn’t just numb the present; it silenced the echoes of past suffering.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While Boonie was locked up, he continued to take care of me by sending me money from prison for a while. Floyd was a DJ and I was getting drunk at every gig he had. One night after I had moved to 78th and greenwood, Boonie had gone to prison, I had met the young lady who lived down the street from me named Sheila. Sheila showed me how to cook the powder cocaine and make it onto ready rock so I could smoke it. This was not the first encounter with cocaine. I had previously adorned cocaine in a little bottle draped around my neck on a 14 carat gold chain for social purposes. I would go to lounges and get drunk, got to the bathroom and put cocaine in my nose to sober me up some. This was </w:t>
      </w:r>
      <w:r w:rsidRPr="00482414">
        <w:rPr>
          <w:rFonts w:ascii="Times New Roman" w:hAnsi="Times New Roman" w:cs="Times New Roman"/>
          <w:sz w:val="24"/>
          <w:szCs w:val="24"/>
        </w:rPr>
        <w:lastRenderedPageBreak/>
        <w:t xml:space="preserve">good until I made my nose bleed one night and I told myself I was </w:t>
      </w:r>
      <w:proofErr w:type="gramStart"/>
      <w:r w:rsidRPr="00482414">
        <w:rPr>
          <w:rFonts w:ascii="Times New Roman" w:hAnsi="Times New Roman" w:cs="Times New Roman"/>
          <w:sz w:val="24"/>
          <w:szCs w:val="24"/>
        </w:rPr>
        <w:t>to</w:t>
      </w:r>
      <w:proofErr w:type="gramEnd"/>
      <w:r w:rsidRPr="00482414">
        <w:rPr>
          <w:rFonts w:ascii="Times New Roman" w:hAnsi="Times New Roman" w:cs="Times New Roman"/>
          <w:sz w:val="24"/>
          <w:szCs w:val="24"/>
        </w:rPr>
        <w:t xml:space="preserve"> cute to have nose bleeds. Then I went to my sister and asked her what she was doing with it. She showed me how to put in in a cigarette and smoke it that way. However, the best way to use it was the way Sheila showed me, cook it and then smoke it, for me. Wow, I had finally found something that could make me forget all hurt, pain, and emotions. But after I ran out of all the cocaine Boonie had left behind in the safe, I turned my first trick on 79th and Ellis. This man kept following me down the street and finally I stopped him and asked him what he wanted. He replied “Has anybody ever given you money for some of that”. I said no, but that if they offered it would cost a lot. He asked how much. I told him 100.00 dollars and he agreed. That was the beginning of my prostitution era. It was easy for me to look up at the ceiling while they humped away on top of me, because I was used to men playing with me for less than what I was getting. Men like my uncle and the deacon in church. While Boonie was locked up I did a lot of prostituting, stealing, or boosting as they call it, and geographical changing. My first trick was on 79th and Ellis. It started out with 100.00 tricks but by the end of my run, I was a 5.00 whore. I did whatever I had to,   to get one more hit off the crack pipe. I went to Ft Lauderdale, Florida. They escorted me out of their county and city and asked me not to return. I went to Birmingham, Alabama under the guise of wanting to drive trucks over the road and met a guy named Charles and there I go again, down the rabbit hole of destruction. This man used me for a place to live and get what he wanted financially until, I lost my job. Then he moved a white girl into the same building we were living in and had all my utilities cut off. I lived in the dark for a couple of weeks and then I hitchhiked back home when I found out my friend Latanya was pregnant with her first baby. I went to Walmart </w:t>
      </w:r>
      <w:r w:rsidRPr="00482414">
        <w:rPr>
          <w:rFonts w:ascii="Times New Roman" w:hAnsi="Times New Roman" w:cs="Times New Roman"/>
          <w:sz w:val="24"/>
          <w:szCs w:val="24"/>
        </w:rPr>
        <w:lastRenderedPageBreak/>
        <w:t>and wrote a lot of bad checks to buy her the things I felt she would need for her baby. I brought them home by way of 18 wheel trucks. She never knew how I got all that stuff and I never wanted any of my friends to know just how bad my life really was. This was in the middle 90’s by then and I had no place to go. I moved back in with my mother and her new husband Steve. They had moved to a house in the suburbs of Chicago. I stayed there for as long as I could until “I” showed up again. I had met this guy named Paul and I went to his house one night. He would not let me in so I threw a bottle of Hennessey at his front door and got into a cab, drunk of course, and rode back to my mother’s house. I got out, told the driver I would return. But instead I went into the house and crashed out, sleep. The driver tried to press charges but my mother helped me out of the situation by not letting me get locked up. I did however, have to go to court</w:t>
      </w:r>
      <w:proofErr w:type="gramStart"/>
      <w:r w:rsidRPr="00482414">
        <w:rPr>
          <w:rFonts w:ascii="Times New Roman" w:hAnsi="Times New Roman" w:cs="Times New Roman"/>
          <w:sz w:val="24"/>
          <w:szCs w:val="24"/>
        </w:rPr>
        <w:t>..</w:t>
      </w:r>
      <w:proofErr w:type="gramEnd"/>
      <w:r w:rsidRPr="00482414">
        <w:rPr>
          <w:rFonts w:ascii="Times New Roman" w:hAnsi="Times New Roman" w:cs="Times New Roman"/>
          <w:sz w:val="24"/>
          <w:szCs w:val="24"/>
        </w:rPr>
        <w:t xml:space="preserve"> Again, I showed up. This was my alternate ego. I had developed a person that personified who I needed to be when I needed them to be there. The drugs got so out of control that I began hanging out sleeping in cars and in different people’s hallways and houses.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ACE studies confirm that individuals with high exposure to childhood trauma often engage in transactional relationships, prostitution, as a method of survival and self-worth negotiation.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While Boonie was locked up, I did a lot of geographical changing—Ft. Lauderdale, Birmingham, drifting, searching. Bandura’s observational learning theory explains how instability became a learned response—each new city offered a chance to rewrite the past, yet the cycle repeated.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Then, the drugs got out of control. I developed an alternate ego—“I.” Freud’s theory of dissociation explains how individuals experiencing trauma often separate aspects of their identity to cope—your creation of “I” was a psychological response to unbearable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start of my decline. But survival was always present.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Louis Snow</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What can I say about Mr. </w:t>
      </w:r>
      <w:proofErr w:type="gramStart"/>
      <w:r w:rsidRPr="00482414">
        <w:rPr>
          <w:rFonts w:ascii="Times New Roman" w:hAnsi="Times New Roman" w:cs="Times New Roman"/>
          <w:sz w:val="24"/>
          <w:szCs w:val="24"/>
        </w:rPr>
        <w:t>Snow.</w:t>
      </w:r>
      <w:proofErr w:type="gramEnd"/>
      <w:r w:rsidRPr="00482414">
        <w:rPr>
          <w:rFonts w:ascii="Times New Roman" w:hAnsi="Times New Roman" w:cs="Times New Roman"/>
          <w:sz w:val="24"/>
          <w:szCs w:val="24"/>
        </w:rPr>
        <w:t xml:space="preserve"> This was the person I finally recognized as Gods angel on earth. I met him one day while I was working the street on 56th and Prairie, in Chicago. I walked up to his car and got in. He drove to the forest preserve on 83rd and western. I finally asked him what I could do for him. He sat there for a minute and said, “Really nothing”. “I just wanted to get to know you”. I found that hard to believe since NOBODY ever really cared for me. Yeah, they used me for their own purposes, but actually care, NO!!! We talked for a while then he drove me back to the hood and gave me money. I went on about my day. The next day I saw him again and this time he just pulled over and gave me some money and said he would be back at lunch time. At that time I did not know he worked at Michael Reese Hospital, which was not far from the hood. It grew into a daily thing for me, I began to look for him every day. Snow stopped coming so frequently. Then I would see him drive down another street instead of the one he would see me on. I started chasing him down and getting his attention. I had grown to depend on him in a short period of time.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 knew I did not have to turn a trick as long as I saw him and got money from him. Things gradually started to get better. I gave him the title of being my man and everyone </w:t>
      </w:r>
      <w:r w:rsidRPr="00482414">
        <w:rPr>
          <w:rFonts w:ascii="Times New Roman" w:hAnsi="Times New Roman" w:cs="Times New Roman"/>
          <w:sz w:val="24"/>
          <w:szCs w:val="24"/>
        </w:rPr>
        <w:lastRenderedPageBreak/>
        <w:t xml:space="preserve">in the hood was introduced to him. He started coming around telling the dope boys not to sell me anything, or finding me in the crack houses and making me leave, or just picking me up and carrying me out of there. We were going strong for about a year and then I got put out of the hotel I was staying in. I started living in this abandoned building around the corner from that same hotel. This had a dual purpose. It gave me some where to sleep and I was able to stay in touch with my tricks and dope boys. I lived liked this for a while and then Snow allowed me to move in with him. Snow stayed on top of me trying to get me to change my ways. Even flying to Las Vegas when I went out there in an attempt to get together with my mother and her husband Steve. This man did so much to save me. He even stashed me in the part of the hospital that had been closed down because I had nowhere else to go. I lived like that for a while. He would bring me breakfast, lunch and dinner from the cafeteria and lock me in at night before he went home. This man stayed with me through learning about my mental health and why I was unable to stay clean. The last journey with him was after I ran away from him and went to the west side of Chicago. Another geographical change. I really lost the last part of me then. I started living in abandoned cars, any place someone would allow to stay, and even under back porches if it was not too cold. The last night I remember using crack, I was in the hotel on Washington and Francisco. I was standing in the mirror and I clearly heard God say “if you want to stop, let me see what you are going to do to help yourself”. I walked out of there and got into a car with an undercover policeman. He took me to Harrison and Kedzie station where I was processed and taken to Cook county jail. I stayed there for a while until they allowed me to go home on sheriff’s furlough. I had to call snow, once again. There he was rescuing me once again. They dropped me off at his house after </w:t>
      </w:r>
      <w:r w:rsidRPr="00482414">
        <w:rPr>
          <w:rFonts w:ascii="Times New Roman" w:hAnsi="Times New Roman" w:cs="Times New Roman"/>
          <w:sz w:val="24"/>
          <w:szCs w:val="24"/>
        </w:rPr>
        <w:lastRenderedPageBreak/>
        <w:t>midnight one night along with the electronic monitoring box. I had to daily report to the jail for outpatient jail treatment. One day as we were walking to the bus stop he looked at me and said “I am not going to walk you to the bus anymore. You can fly on your own. You don’t need me anymore”. I cried all the way to the jail that morning. It was if I had lost my wings. Snow gave me wings. He made me feel like I could do, be, and accomplish anything. But that morning, I just felt lost. By the time I got home, I was over it. He was right. I had to depend on the God I had come to regard as non-existent. I had to depend on a 12 step program, a sponsor, and other people in the rooms to help me get my life together. So, I moved out of Snows house, and into my mother’s house in Chicago Heights. I did not look back. After I had achieved about 5 years clean, I moved back into snows house. My original thought was, “I am finally clean, now we can get married”. But, that was not in the plans for Snow. You see during that time I was in the streets, Snow had purchased me an engagement ring. I pawned it as soon as I ran out of money for crack. So when I moved back in with him, I approached that subject again and he told me, the only reason I gave you that ring was to keep you from getting high. I thought if I asked you to get married you would stop, but you didn’t. I really don’t want to get married, but I will always be here for you. I was hurt again. This time, however, I had a program and people to fall back on instead of using crack. So, I had started going back to school. I got my first car. I also met my, then math tutor/teacher, but future husband Warren. I continued to live with Snow until I moved into my apartment with Warren. Snow and I remained friends until his passing in 2024. He even became a good friend to my husband Warren. Snow was Gods planning and timing.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Warren Tipton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finally got clean and sober in 2009. In 2012 I started attending college at Kennedy-King, trying to obtain my AA. Degree. I started the Addiction Studies program and soon after became the only tutor for the program. During this time I met my husband Warren. I remember going to math class and being told to go to the math lab and get tutoring for algebra. I went with another young lady and there I saw him, Warren. He was like a breath of fresh air. His look was totally different from all other men I was used to being “entangled” with. That Monday started off being very calm. I had awakened with the thought of my expectations of about trying to learn algebra. I told myself “Look, you got this. Don’t let this scare you like you let fractions scare you in the third grade”. So, I went through that day, attending all the other classes on my schedule. Finally it was time for Math class. B., was a gentle soul, and quite often I wondered why he was such a loner. Class started with Mr. B saying there would be a test for the day. After the test, the class received their grades. Well needless to say, mine was lacking being correct, lol. So was another young ladies that was in the same class. B, in his wisdom decided to send us both to the math lab. After class we walked over to that building, and there he was. Warren Tipton. He was sitting down where the light from the window illuminated on him and he seemed as though he was sent just for me. I told the other young lady, “That’s going to be my husband”. She laughed and said, “How you figure that.” I replied “because I feel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Well, as sure as my name is Lillian, I made my play for Mr. Tipton, and was successful. I walked up to him and asked him if we could go to dinner, and that it would be my treat. Well the rest is history. We went to dinner, but the next day the other young lady from class and I went back to the same math class and presented Mr. B. with the homework he </w:t>
      </w:r>
      <w:r w:rsidRPr="00482414">
        <w:rPr>
          <w:rFonts w:ascii="Times New Roman" w:hAnsi="Times New Roman" w:cs="Times New Roman"/>
          <w:sz w:val="24"/>
          <w:szCs w:val="24"/>
        </w:rPr>
        <w:lastRenderedPageBreak/>
        <w:t>had sent us to the math lab to do. However, the homework was completely wrong. B looked at us both and said “Didn’t I send you all to the math lab.” We both responded, “We did go”. B replied this is all wrong. Didn’t you go to see Mr. T. “Yes “was the answer. Her laughed and said “Meet me back over there after class”. Well, we went over there, and there was Mr. T and Mr. B standing there laughing and talking. I never knew, until years later, what they were laughing at. The next class time, Mr. B gave us some more homework for the math lab. This time the answers were correct. The relationship grew between us and allowed myself to be completely transparent about my past and my life up to that point. Surprisingly, Mr. Tipton was understanding. This allowed us to become joined at the hip, so to speak. That was 2012. By the year 2014 we were married and living life together. Of course we had some hiccups along the way, but they were of my causing.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This man made me come to terms with everything that I had been dealing with concerning the trauma I had experienced. Eventually, I took him to meet my father. I had made him into a full blown professor so that he would be accepted by my father. However, that did not happen. My father still found something about him to pick out. Again, just like my whole life, nothing was ever good enough for him. I felt defeated for the last time. After that day of introduction, I decided to get to the bottom of what was really wrong. I went to my father’s house again and asked him about the day of the molestation. He proceeded to tell me, “Kids are always remembering things that did not happen. They don’t remember or know what happened when they were little”. “So, I don’t know what happened to me. Is that what you are </w:t>
      </w:r>
      <w:proofErr w:type="gramStart"/>
      <w:r w:rsidRPr="00482414">
        <w:rPr>
          <w:rFonts w:ascii="Times New Roman" w:hAnsi="Times New Roman" w:cs="Times New Roman"/>
          <w:sz w:val="24"/>
          <w:szCs w:val="24"/>
        </w:rPr>
        <w:t>saying.</w:t>
      </w:r>
      <w:proofErr w:type="gramEnd"/>
      <w:r w:rsidRPr="00482414">
        <w:rPr>
          <w:rFonts w:ascii="Times New Roman" w:hAnsi="Times New Roman" w:cs="Times New Roman"/>
          <w:sz w:val="24"/>
          <w:szCs w:val="24"/>
        </w:rPr>
        <w:t xml:space="preserve">” I asked him. He replied, “You did not even live with me”. Just at that time his wife came in from church, and I </w:t>
      </w:r>
      <w:r w:rsidRPr="00482414">
        <w:rPr>
          <w:rFonts w:ascii="Times New Roman" w:hAnsi="Times New Roman" w:cs="Times New Roman"/>
          <w:sz w:val="24"/>
          <w:szCs w:val="24"/>
        </w:rPr>
        <w:lastRenderedPageBreak/>
        <w:t>asked her, “Shirley, did Darnell and I live with you and my daddy in the 70’s when I was in the eighth grade.</w:t>
      </w:r>
      <w:proofErr w:type="gramStart"/>
      <w:r w:rsidRPr="00482414">
        <w:rPr>
          <w:rFonts w:ascii="Times New Roman" w:hAnsi="Times New Roman" w:cs="Times New Roman"/>
          <w:sz w:val="24"/>
          <w:szCs w:val="24"/>
        </w:rPr>
        <w:t>”,</w:t>
      </w:r>
      <w:proofErr w:type="gramEnd"/>
      <w:r w:rsidRPr="00482414">
        <w:rPr>
          <w:rFonts w:ascii="Times New Roman" w:hAnsi="Times New Roman" w:cs="Times New Roman"/>
          <w:sz w:val="24"/>
          <w:szCs w:val="24"/>
        </w:rPr>
        <w:t xml:space="preserve"> She said “Yes, you sure did”. Well he was not prepared for that, so he dismissed me that day and I left his house never to return. Again, one more time, I was not validated, and my feelings was not heard.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Warren became my focus after that day. I began to pour into him everything that I felt I needed and never received. After starting personal therapy and beginning to work in the counseling field, I started to realize I had made Warren into what I wanted him to be, instead of who he really was and who he wanted to be. I finally admitted my flaws to him and we separated but stayed together, if that makes sense to you. We moved into separate bedrooms and began to function as roommates. This has lasted the duration of our relationship. This year we have decided to renew our wedding vows and start over as the people we are or should be. Louis Snow and Warren became good friends and they even hung out together a few times. This warmed my heart. These are the two men that accepted me, flaws and all. They taught me what unconditional love and what it could be. They also taught me that all men were NOT dogs and some could actually be trusted with my heart. Warren is my soul mate and I see us being together for the rest of our lives.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Chapter Four: The Light Within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Through the lens of my experiences, I began to understand that healing is not a destination but a continuous journey. I share the strategies and practices that facilitated my recovery, weaving in clinical insights and personal reflections. Mindfulness, journaling, and establishing boundaries became guiding lights that illuminated my path. </w:t>
      </w:r>
      <w:r w:rsidRPr="00482414">
        <w:rPr>
          <w:rFonts w:ascii="Times New Roman" w:hAnsi="Times New Roman" w:cs="Times New Roman"/>
          <w:sz w:val="24"/>
          <w:szCs w:val="24"/>
        </w:rPr>
        <w:lastRenderedPageBreak/>
        <w:t>This chapter offers practical tools to those who may feel lost in their own darkness, encouraging them to embrace their vulnerabilities as catalysts for growth.</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Strength in Fragmentation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coping mechanisms—poetry as sanctuary, strategic silence, dissociation, and adaptive compliance—collectively preserved me through circumstances that might otherwise have destroyed my spirit entirely. Though each exacted significant costs, together they formed a sophisticated survival infrastructure that kept my core self-intact. You know the strippers, pantomime artist and singers. Brian was one of the so-called pantomime artist I used to hang out with. There were others, among them was the creator of the well-known Casper slide.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Purpose in Sharing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write these words not merely to document my life, but to reach across the silence that too often surrounds childhood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revelation was the first real breath in my journey toward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Creating connection through shared experience stands as my primary purpose. As one survivor wrote to me after hearing part of my story: "For the first time, I felt like someone understood without me having to explain everything.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Fractured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adults in my life had constructed elaborate narratives to "protect" me, but these fabrications only deepened my sense of betrayal. Each relative held fragments of the truth and deceit, dispensing them sparingly or intentionally, while withholding them entirely: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Unspoken Rules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Our fragmented family operated under a complex system of unspoken rules: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Never ask directly about the past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Accept the explanations given without question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Don't disturb the fragile peace with uncomfortable truths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Pretend that our arrangement was normal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navigate this minefield of emotional taboos, becoming hypervigilant to the subtle shifts in mood that indicated I had ventured too close to forbidden territory.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Inherited Strength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came to recognize that my capacity for survival was not entirely self-created. It was a legacy passed down through generations: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my aunt, I inherited unwavering loyalty and the courage to protect those more vulnerable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my mother, despite her flaws, I gained persistence and the ability to begin again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the community in Clarksdale, I learned the power of collective memory and shared stories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Chicago's unforgiving streets, I developed adaptability and keen observation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qualities merged to create a resilience that transcended mere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Tapestry of Identity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sixteenth birthday, I had lived enough for several lifetimes.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fragmented family I navigated between Mississippi and Illinois had given me a unique perspective—the ability to see truth from multiple angles, to recognize that healing rarely follows a linear path., and sense of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Neurobiology of Early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trauma occurs during critical developmental periods, it fundamentally alters the architecture of the developing brain. As psychiatrist Bessel van der Kolk explains in his trauma research, "the body keeps the score" [1]. My experiences in that church basement, the betrayals by caregivers, and the persistent instability of my early environment weren't just emotionally painful—they triggered neurobiological adaptations that would persist long after the immediate danger had passed.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persistent hypervigilance I developed—scanning environments for threats, reading subtle shifts in others' emotions—reflects how my amygdala became chronically activated, keeping me in a state of physiological arousal. This biological adaptation served a protective function in dangerous environments but created significant challenges when safety finally arrived.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Disruption and Relational Templates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relationship with my aunt, characterized by what attachment theorist John Bowlby would identify as "anxious attachment," established early templates for how I would approach relationships throughout life [2]. The inconsistency between her physical care and emotional availability created a profound ambivalence—a simultaneous longing for and fear of connection that would echo through my later relationships with men like Phillip, Ronnie, and Boonie.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This pattern illustrates what psychoanalyst Donald Winnicott termed "good enough mothering"—the idea that children need caregivers who provide consistent emotional attunement rather than perfect care [3]. The absence of this consistency created what </w:t>
      </w:r>
      <w:r w:rsidRPr="00482414">
        <w:rPr>
          <w:rFonts w:ascii="Times New Roman" w:hAnsi="Times New Roman" w:cs="Times New Roman"/>
          <w:sz w:val="24"/>
          <w:szCs w:val="24"/>
        </w:rPr>
        <w:lastRenderedPageBreak/>
        <w:t>object relations theorists call "insecure internal working models" that shaped my expectations of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Developmental Trauma and Identity 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Erik Erikson's psychosocial developmental theory provides a framework for understanding how trauma disrupted my identity formation [4]. The basic trust versus mistrust stage (0-18 months) was compromised by early instability, while the autonomy versus shame and doubt stage (18 months-3 years) was affected by controlling caregiving. Most significantly, the industry versus inferiority stage (5-12 years) coincided with the church basement abuse, creating profound questions about my competence and worth.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disruptions didn't simply delay development—they created what trauma specialist Judith Herman calls "a contaminated identity" [5], where shame becomes a core feature of self-concept rather than a response to specific behaviors.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Adaptive Survival Mechanisms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might appear as symptoms or dysfunctions were actually sophisticated adaptations that allowed my psyche to survive overwhelming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served as a protective mechanism when physical escape was impossible. By mentally "leaving" my body during abuse, my consciousness preserved itself from unbearable reality. This psychological escape route, which Freud identified as a defense mechanism and modern trauma theory recognizes as a neurobiological response to overwhelming threat, allowed me to endure what should have been unendurable [6].</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Hypervigilance developed as an adaptive response to unpredictable environments. The ability to detect subtle shifts in others' moods and anticipate danger before it manifested fully kept me physically and emotionally safer in volatile situations. This heightened sensitivity, which polyvagal theory founder Stephen Porges would identify as a survival-oriented nervous system adaptation, later became both burden and gift in navigating relationships [7].</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Emotional constriction protected me from feeling the full impact of traumatic experiences. By numbing both positive and negative emotions, I maintained psychological equilibrium in circumstances that would otherwise have overwhelmed my capacity to function. This constriction, which trauma expert Pat Ogden would recognize as a somatic defense, created a manageable emotional window that allowed day-to-day functioning [8].</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Frameworks and Meaning-Making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meaning I assigned to traumatic experiences profoundly influenced their impact. As cognitive theorist Aaron Beck noted, our interpretations of events, rather than the events themselves, often determine their psychological effect [9]. My early conclusion that I was somehow responsible for or deserving of abuse created a framework of shame that colored subsequent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cognitive framework manifested in what psychologists call "negative core beliefs"—fundamental assumptions about myself, others, and the world that included: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am fundamentally unlovable"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needs don't matter"</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world is unpredictable and dangerous"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"People who claim to love me will eventually hurt 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beliefs weren't conscious choices but rather inevitable conclusions drawn from repeated experiences during formative years. They served as organizing principles through which I filtered new information, often unconsciously seeking evidence that confirmed these painful beliefs while discounting contradictory data.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Intergenerational Patterns and Cultural Contexts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experiences didn't occur in isolation but within intergenerational patterns of trauma and cultural contexts that normalized certain forms of harm. Family systems theory, developed by Murray Bowen, helps explain how patterns of relationship, communication, and coping strategies are transmitted across generations [10]. The silence surrounding abuse, the normalization of violence, and the fragmentation of family bonds were not unique to my experience but part of broader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Cultural and historical trauma also played significant roles. The specific vulnerabilities of Black girls in America, shaped by intersecting oppressions of race, gender, and class, </w:t>
      </w:r>
      <w:r w:rsidRPr="00482414">
        <w:rPr>
          <w:rFonts w:ascii="Times New Roman" w:hAnsi="Times New Roman" w:cs="Times New Roman"/>
          <w:sz w:val="24"/>
          <w:szCs w:val="24"/>
        </w:rPr>
        <w:lastRenderedPageBreak/>
        <w:t>created particular risk factors that cannot be separated from my individual experience. As trauma researcher Joy DeGruy notes in her work on Post Traumatic Slave Syndrome, historical traumas continue to reverberate through generations in ways that influence parenting practices, self-concept, and community responses to abuse [11].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Path Forward: Post-Traumatic Growth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trauma through these clinical frameworks doesn't diminish the pain of my experiences but rather contextualizes them within broader patterns of human response to overwhelming circumstances. This understanding has been essential to my healing journey, allowing me to recognize that my responses weren't evidence of personal deficiency but rather remarkable adaptations to extraordinary circumstances.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Psychologist Richard Tedeschi's concept of post-traumatic growth provides a framework for understanding how trauma, when processed and integrated, can lead to profound positive transformation [12]. The very experiences that created such suffering also forged capacities for empathy, resilience, and purpose that now fuel my advocacy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autobiography represents not just a chronicle of trauma but evidence of the human capacity for healing and transformation. By integrating clinical understanding with lived experience, I hope to illuminate both the devastating impact of childhood trauma and the remarkable resilience of the human spirit.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"The Body Keeps the Score"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[2]: "Attachment and Loss" by John Bowlby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"Playing and Reality" by Donald Winnicott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"Childhood and Society" by Erik Erikson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[5]: "Trauma and Recovery" by Judith Herman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[6]: "Beyond the Pleasure Principle" by Sigmund Freud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[7]: "The Polyvagal Theory" by Stephen Porges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[8]: "Sensorimotor Psychotherapy" by Pat Ogden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[9]: "Cognitive Therapy and the Emotional Disorders" by Aaron Beck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[10]: "Family Therapy in Clinical Practice" by Murray Bowen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[11]: "Post Traumatic Slave Syndrome" by Joy DeGruy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[12]: "Handbook of Posttraumatic Growth" by Richard Tedeschi and Lawrence Calhoun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Early Childhood Development: Foundations and Fractures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earliest years on Peacock Street in Clarksdale, Mississippi established the psychological foundation that would shape my entire life trajectory. Through the lens of developmental psychology, these formative experiences reveal how trauma disrupts normal childhood development and creates adaptive patterns that persist into adulthood.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Attachment Formation </w:t>
      </w:r>
      <w:proofErr w:type="gramStart"/>
      <w:r w:rsidRPr="00482414">
        <w:rPr>
          <w:rFonts w:ascii="Times New Roman" w:hAnsi="Times New Roman" w:cs="Times New Roman"/>
          <w:sz w:val="24"/>
          <w:szCs w:val="24"/>
        </w:rPr>
        <w:t>Under</w:t>
      </w:r>
      <w:proofErr w:type="gramEnd"/>
      <w:r w:rsidRPr="00482414">
        <w:rPr>
          <w:rFonts w:ascii="Times New Roman" w:hAnsi="Times New Roman" w:cs="Times New Roman"/>
          <w:sz w:val="24"/>
          <w:szCs w:val="24"/>
        </w:rPr>
        <w:t xml:space="preserve"> Stress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relationship with my aunt—who became my primary caregiver after my mother's apparent disappearance—exemplifies what Bowlby's attachment theory identifies as an anxious-ambivalent attachment pattern. Her love manifested as both protection and control, creating a profound ambivalence in my developing psyche: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"Her affection wrapped around me like a quilt in winter—necessary yet sometimes too heavy to bear. She braided my hair each morning with fingers that moved with practiced precision, tugging perhaps harder than necessary as if to anchor me permanently to her side."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inconsistent caregiving—alternating between nurturing and controlling—established my first internal working model of relationships. According to attachment theory, children develop mental representations of relationships based on early interactions with caregivers. My model became one where love and control were inseparable, where affection came with the price of autonomy.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Erikson's Psychosocial Stages Disrupted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Erik Erikson's theory of psychosocial development provides a framework for understanding how my early experiences created developmental fractures. During what should have been my stage of Initiative vs. Guilt (ages 3-5), I encountered environments that punished rather than rewarded exploration: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discovery of my mother's photograph—revealing she was alive despite being told she was dead—created a profound rupture in my developing sense of reality. This betrayal occurred during Erikson's Industry vs. Inferiority stage, when children typically develop competence through mastering new skills. Instead, I was forced to master the skill of navigating adult deception.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Cognitive Development </w:t>
      </w:r>
      <w:proofErr w:type="gramStart"/>
      <w:r w:rsidRPr="00482414">
        <w:rPr>
          <w:rFonts w:ascii="Times New Roman" w:hAnsi="Times New Roman" w:cs="Times New Roman"/>
          <w:sz w:val="24"/>
          <w:szCs w:val="24"/>
        </w:rPr>
        <w:t>Under</w:t>
      </w:r>
      <w:proofErr w:type="gramEnd"/>
      <w:r w:rsidRPr="00482414">
        <w:rPr>
          <w:rFonts w:ascii="Times New Roman" w:hAnsi="Times New Roman" w:cs="Times New Roman"/>
          <w:sz w:val="24"/>
          <w:szCs w:val="24"/>
        </w:rPr>
        <w:t xml:space="preserve">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Piaget's theory of cognitive development helps explain how trauma affected my information processing. During what should have been my concrete operational stage (ages 7-11), when children typically develop logical thinking about concrete events, I was simultaneously processing traumatic experiences in the church basement: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learned to dissociate during these episodes—floating somewhere near the water-stained ceiling tiles, watching what happened to my body as though it were happening to someone else."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dissociation represents what trauma specialist Bessel van der Kolk calls the "freeze response"—when fight or flight isn't possible, the mind protects itself by detaching from unbearable reality. This adaptive response became a persistent pattern, disrupting normal cognitive integration and creating compartmentalized thinking that would take decades to reconcile.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Identity Formation in Fractured Environments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transition between Clarksdale and Chicago created what psychologists call identity diffusion—a fragmentation of self across different contexts. I developed distinct personas for different environments: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developed a kind of bilingualism—not of English and Spanish, but of Clarksdale and Chicago, of Baptist and Catholic, of niece and daughter. I learned when to speak in each tongue, when to be silent, when to translate between my worlds and when to keep them separate."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adaptive strategy protected me from further harm but created internal fragmentation that complicated normal identity development. According to Erikson, adolescence should be a period of identity consolidation, but trauma forced me into premature identity flexibility without the security of a core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Neurobiological Impacts of Early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Modern neuroscience reveals how childhood trauma physically alters brain development. The constant state of hypervigilance I developed—scanning environments for danger, reading subtle shifts in adults' moods—reflects what Bruce Perry calls the "survival brain" taking precedence over the "learning brain."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heightened sensitivity to emotional cues wasn't merely psychological—it represented actual neurological adaptations in my amygdala and limbic system, areas responsible for threat detection and emotional processing. These adaptations served a protective function but came at the cost of normal development in prefrontal cortex regions responsible for executive function and emotional regulation.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Resilience Factors </w:t>
      </w:r>
      <w:proofErr w:type="gramStart"/>
      <w:r w:rsidRPr="00482414">
        <w:rPr>
          <w:rFonts w:ascii="Times New Roman" w:hAnsi="Times New Roman" w:cs="Times New Roman"/>
          <w:sz w:val="24"/>
          <w:szCs w:val="24"/>
        </w:rPr>
        <w:t>Amid</w:t>
      </w:r>
      <w:proofErr w:type="gramEnd"/>
      <w:r w:rsidRPr="00482414">
        <w:rPr>
          <w:rFonts w:ascii="Times New Roman" w:hAnsi="Times New Roman" w:cs="Times New Roman"/>
          <w:sz w:val="24"/>
          <w:szCs w:val="24"/>
        </w:rPr>
        <w:t xml:space="preserve"> Adversity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Despite these developmental disruptions, certain protective factors emerged that would later support healing: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Creative expression through poetry and art provided emotional processing when verbal expression wasn't safe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flexibility developed through navigating multiple environments and expectations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Observational learning skills honed through hypervigilance became strengths in understanding others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Meaning-making capacity evidenced in my early attempts to make sense of confusing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resilience factors represent what Ann Masten calls "ordinary magic"—the remarkable human capacity to develop adaptively even under adverse conditions. My early discovery of poetry as sanctuary demonstrates this innate drive toward integration and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these small freedoms, I began to develop the resilience that would later define me. I learned to find light in shadows, to create space for myself within the narrow confines of my aunt's protection."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foundations of my childhood were built on shifting sands of trauma and betrayal, creating fractures in normal development that would require lifelong healing. Yet within these very fractures emerged the beginnings of resilience—adaptive strategies that, while costly, ensured survival and preserved the core self that would eventually reclaim agency and purpose.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Theory and Early Caregiving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earliest relationships formed the blueprint for how I would connect with others throughout my life. John Bowlby's attachment theory provides a framework that illuminates why the inconsistent caregiving I experienced created such profound and lasting effects on my development and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nomadic existence my family maintained—moving frequently between homes and caregivers—directly disrupted what Bowlby identified as the critical period for attachment formation. As he theorized, children require a consistent, responsive caregiver during their first years to develop secure attachment patterns. Instead, I experienced what attachment theorists call an anxious-ambivalent attachment style, characterized by: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aunt's care exemplified what Mary Ainsworth (Bowlby's colleague) termed "anxious caregiving"—simultaneously overprotective yet emotionally inconsistent. Her love manifested as control, creating what object relations theorists call an "insecure internal working model" where love and constraint became inseparably linked in my developing psyche.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most important thing is not what happened to you, but the way you understand and process the experience." - Dr. Bessel van der Kolk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my mother suddenly reappeared in my life, the attachment disruption was profound. According to disorganized attachment theory, children who experience abrupt separations from primary caregivers often develop contradictory internal models—simultaneously yearning for and fearing connection. This paradoxical response became evident in my behavior after moving to Chicago, where I both desperately sought my mother's approval while maintaining emotional distance as self-protection.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church basement experiences with the deacon created what attachment theorists call a betrayal trauma—abuse perpetrated by someone who should have been a protector. This particular form of attachment injury is especially damaging because it creates cognitive dissonance between the need to trust caregivers and the reality of their harm. My developing brain resolved this conflict through dissociation, a response that D.W. Winnicott might describe as development of a "false self" that could endure what my authentic self could not.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Intergenerational attachment patterns were clearly at work in my family system. My mother's own attachment injuries—likely stemming from her relationship with my grandmother—created patterns she unconsciously replicated with her children. This transmission of attachment styles across generations is well-documented in the literature, with studies showing that without intervention, parents tend to recreate the attachment patterns they experienced [1].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poetry I wrote became what Winnicott termed a transitional object—something that existed in the space between my internal and external worlds, providing comfort when human connection proved unreliable. This creative expression served as a psychological bridge, allowing me to maintain some sense of continuity despite the fragmentation of my caregiving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hypervigilance—the constant scanning for emotional cues and potential threats—represents what attachment researchers call "anxious monitoring," a survival adaptation to unpredictable caregiving. While this heightened sensitivity extracted a psychological </w:t>
      </w:r>
      <w:r w:rsidRPr="00482414">
        <w:rPr>
          <w:rFonts w:ascii="Times New Roman" w:hAnsi="Times New Roman" w:cs="Times New Roman"/>
          <w:sz w:val="24"/>
          <w:szCs w:val="24"/>
        </w:rPr>
        <w:lastRenderedPageBreak/>
        <w:t>toll, it also developed into an exceptional ability to read others' emotional states, eventually becoming an asset in my advocacy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healing journey required what attachment theorist John Bowlby called "earned security"—the difficult process of revising internal working models through new, reparative relationships. Each stable, consistent connection I formed in adulthood helped rewire these early attachment patterns, though the original templates never completely disappeared.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my early caregiving experiences through the lens of attachment theory has been crucial to my healing process. It transformed self-blame into compassion by revealing how my responses—even the most self-destructive ones—began as adaptive strategies to navigate an unpredictable emotional landscape. This framework doesn't excuse harmful behavior but contextualizes it within a broader understanding of human development under adverse conditions.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"Intergenerational Transmission of Attachment" by van IJzendoorn, M.H. (1995), Psychological Bulletin, 117(3), 387-403</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Identity Formation </w:t>
      </w:r>
      <w:proofErr w:type="gramStart"/>
      <w:r w:rsidRPr="00482414">
        <w:rPr>
          <w:rFonts w:ascii="Times New Roman" w:hAnsi="Times New Roman" w:cs="Times New Roman"/>
          <w:sz w:val="24"/>
          <w:szCs w:val="24"/>
        </w:rPr>
        <w:t>Under</w:t>
      </w:r>
      <w:proofErr w:type="gramEnd"/>
      <w:r w:rsidRPr="00482414">
        <w:rPr>
          <w:rFonts w:ascii="Times New Roman" w:hAnsi="Times New Roman" w:cs="Times New Roman"/>
          <w:sz w:val="24"/>
          <w:szCs w:val="24"/>
        </w:rPr>
        <w:t xml:space="preserve"> Stress: Erikson's Perspective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journey through childhood and adolescence represents a stark illustration of Erikson's psychosocial developmental stages unfolding under extreme duress. While Erikson </w:t>
      </w:r>
      <w:r w:rsidRPr="00482414">
        <w:rPr>
          <w:rFonts w:ascii="Times New Roman" w:hAnsi="Times New Roman" w:cs="Times New Roman"/>
          <w:sz w:val="24"/>
          <w:szCs w:val="24"/>
        </w:rPr>
        <w:lastRenderedPageBreak/>
        <w:t>proposed that healthy identity formation follows a predictable sequence of crises and resolutions, my experience demonstrates how trauma fundamentally disrupts this natural progression.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what should have been my trust versus mistrust stage (0-18 months), the foundation for all subsequent development was compromised. Though my conscious memories don't extend to this period, the patterns of inconsistent caregiving between my aunt and absent mother created what attachment theorists call an insecure attachment style. This manifested in my hypervigilance and difficulty trusting others throughout childhood: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early that my hunger, cold, fear, or loneliness were inconveniences to the adults around me, leading to a deep-seated belief that I somehow didn't matter enough to warrant attention or care."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autonomy versus shame and doubt phase (18 months-3 years) was similarly compromised. My aunt's suffocating protection, while well-intentioned, limited the healthy exploration needed during this stage. I developed what Erikson would identify as excessive doubt rather than autonomy, evidenced by my description of "small acts of rebellion" that represented desperate attempts to establish some sense of self-determination: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stifling confines of my childhood, where adult authority loomed large and unquestionable, I discovered small, secret ways to assert my existence."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initiative versus guilt crisis (3-5 years) became particularly distorted through early sexualization and exposure to adult sexuality. Instead of developing healthy initiative </w:t>
      </w:r>
      <w:r w:rsidRPr="00482414">
        <w:rPr>
          <w:rFonts w:ascii="Times New Roman" w:hAnsi="Times New Roman" w:cs="Times New Roman"/>
          <w:sz w:val="24"/>
          <w:szCs w:val="24"/>
        </w:rPr>
        <w:lastRenderedPageBreak/>
        <w:t>through play and imagination, I was burdened with inappropriate knowledge and experiences that created profound confusion about boundaries and agency: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"Watching adult sexual encounters through keyhole cracks with my brother became a confusing education that blurred boundaries and normalized inappropriate exposure."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industry versus inferiority stage (5-12 years) coincided with the most severe sexual trauma at First Baptist Church. While I showed signs of industry through academic achievement and creative expression, the underlying sense of inferiority was profound: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sexual abuse by the deacon, father, and uncle during this critical period created what trauma specialist Judith Herman calls "contaminated identity" – where shame becomes integrated into one's core self-concept rather than remaining attached to specific behaviors.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identity versus role confusion stage (12-18 years) was perhaps the most severely impacted. The normal adolescent task of integrating various aspects of self into a coherent identity became extraordinarily complex given my fractured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mid-teens, I sometimes caught myself wondering who I actually was beneath the various masks I wore. Did I truly enjoy writing, or had I simply learned that quiet children were less likely to be targeted. Did I genuinely prefer solitude, or had isolation become comfortable because connection posed threats."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This identity confusion was compounded by the geographical and familial disruption of moving from Clarksdale to Chicago, discovering my mother was alive, and navigating </w:t>
      </w:r>
      <w:r w:rsidRPr="00482414">
        <w:rPr>
          <w:rFonts w:ascii="Times New Roman" w:hAnsi="Times New Roman" w:cs="Times New Roman"/>
          <w:sz w:val="24"/>
          <w:szCs w:val="24"/>
        </w:rPr>
        <w:lastRenderedPageBreak/>
        <w:t>between Baptist and Catholic religious frameworks. What Erikson describes as a normative identity crisis became for me a profound identity fragmentation.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emerged as both symptom and survival mechanism during this period. When psychologist Pierre Janet first described dissociation in the late 19th century, he recognized it as the mind's attempt to compartmentalize overwhelming experiences. My description of "floating above the scene" during traumatic events reflects this protective psychological mechanism: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would float somewhere near the water-stained ceiling tiles, watching what happened to my body as though it were happening to someone else."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intimacy versus isolation crisis (young adulthood) was predictably complicated by earlier unresolved stages. My relationships with Phillip, Ronnie, and others demonstrate what trauma specialist Bessel van der Kolk calls the "trauma bond" – attachments characterized by intensity, instability, and reenactment of earlier trauma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found myself drawn to situations that unconsciously replicated familiar dynamics—relationships where I needed to carefully manage another's unpredictable emotions, where my own needs remained secondary."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Throughout these disrupted developmental stages, my creative expression through poetry and art served as what psychoanalyst Donald Winnicott termed a "transitional space" – neither fully internal nor external, where I could safely explore aspects of identity and experience that were too threatening to confront directly.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developmental disruptions I experienced align with what trauma researcher Lenore Terr distinguishes as "Type II trauma" – prolonged, repeated exposure to extreme external events. This form of trauma typically leads to more complex psychological adaptations than single-incident trauma, including identity disturbances, dissociation, and difficulty regulating emotions.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journey illustrates how identity formation under chronic stress doesn't simply delay Erikson's stages—it fundamentally alters them, creating adaptive but often problematic strategies for navigating an unsafe world. The path toward healing would eventually require revisiting and reworking these developmental tasks, but with the crucial difference of doing so within relationships characterized by safety, consistency, and respect for boundaries.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and Its Psychological Impact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landscape of trauma reveals itself differently to a child than to an adult.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Neurobiological Impact of Early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When children experience trauma, particularly during critical developmental periods, it fundamentally alters both brain architecture and physiological functioning. According to van der Kolk's trauma framework, the developing brain organizes itself around these overwhelming experiences, creating neural pathways that prioritize survival over exploration and learning [1]. This explains why, even decades later, certain sensory </w:t>
      </w:r>
      <w:r w:rsidRPr="00482414">
        <w:rPr>
          <w:rFonts w:ascii="Times New Roman" w:hAnsi="Times New Roman" w:cs="Times New Roman"/>
          <w:sz w:val="24"/>
          <w:szCs w:val="24"/>
        </w:rPr>
        <w:lastRenderedPageBreak/>
        <w:t>triggers—the scent of alcohol on breath, the particular creak of floorboards, or the sensation of being cornered—could instantly activate my fight-flight-freeze response.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hypervigilance—the constant scanning for danger that became second nature—wasn't simply an emotional response but a neurobiological adaptation. The amygdala, responsible for threat detection, becomes hyperactive in trauma survivors while the prefrontal cortex, which helps regulate emotional responses, shows decreased activity. This imbalance creates a brain primed to perceive danger even in safe environments.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Disruption and Relational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Bowlby's attachment theory provides crucial insight into how my early experiences shaped my capacity for relationships. The inconsistent caregiving I received—from my aunt's suffocating control to my mother's emotional distance—created what attachment theorists call a disorganized attachment pattern. This manifested in seemingly contradictory behaviors: intense fear of abandonment alongside difficulty trusting others, desperate longing for connection paired with instinctive withdrawal when connection was offered.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betrayals by trusted figures—the deacon, my father, my uncle—compounded this attachment disruption. Each violation reinforced the core belief that intimacy equals danger, creating a template for relationships that would persist into adulthood. As Judith Herman notes in her trauma theory, "The core experiences of psychological trauma are disempowerment and disconnection from others" [2]. This disconnection became both wound and protection—keeping me isolated but also shielded from further harm.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The Mind's Emergency Response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the most profound psychological adaptation I developed was dissociation—the ability to mentally separate from overwhelming experiences. This phenomenon, which Freud identified as a defense mechanism against unbearable reality, allowed my consciousness to split from my body during traumatic episodes.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remember floating near the ceiling of the church basement, watching what happened to my physical self from a detached distance. The colors seemed muted, sounds reached me as though through water, and time moved strangely—sometimes slowing to painful precision, other times accelerating until moments disappeared completely.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dissociative capacity served as psychological survival when physical escape was impossible. According to Pierre Janet's structural dissociation theory, trauma causes a division between the "apparently normal personality" that continues functioning in daily life and the "emotional personality" that carries the traumatic experience [3]. This explains how I could excel academically while carrying profound wounds—different parts of my psyche were handling different aspects of my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Identity Formation </w:t>
      </w:r>
      <w:proofErr w:type="gramStart"/>
      <w:r w:rsidRPr="00482414">
        <w:rPr>
          <w:rFonts w:ascii="Times New Roman" w:hAnsi="Times New Roman" w:cs="Times New Roman"/>
          <w:sz w:val="24"/>
          <w:szCs w:val="24"/>
        </w:rPr>
        <w:t>Under</w:t>
      </w:r>
      <w:proofErr w:type="gramEnd"/>
      <w:r w:rsidRPr="00482414">
        <w:rPr>
          <w:rFonts w:ascii="Times New Roman" w:hAnsi="Times New Roman" w:cs="Times New Roman"/>
          <w:sz w:val="24"/>
          <w:szCs w:val="24"/>
        </w:rPr>
        <w:t xml:space="preserve">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Erikson's stages of psychosocial development illuminate how trauma disrupted my identity formation. During the stage of "industry vs. inferiority" (approximately ages 5-12), children normally develop a sense of competence through mastering new skills. My experiences during this period instead taught me that my worth was tied to compliance and invisibility rather than achievement.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Similarly, during the "identity vs. role confusion" stage of adolescence, the normal exploration of different identities and values was compromised by the need to maintain </w:t>
      </w:r>
      <w:r w:rsidRPr="00482414">
        <w:rPr>
          <w:rFonts w:ascii="Times New Roman" w:hAnsi="Times New Roman" w:cs="Times New Roman"/>
          <w:sz w:val="24"/>
          <w:szCs w:val="24"/>
        </w:rPr>
        <w:lastRenderedPageBreak/>
        <w:t>protective psychological defenses. Rather than discovering who I was, I became preoccupied with becoming whoever would keep me safest in each environment—the perfect student, the invisible daughter, the compliant niece.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fragmentation of identity is common among trauma survivors. As Judith Herman explains, "The identity formed prior to the trauma is irrevocably destroyed" [2]. In its place emerges a self organized around survival rather than authentic expression or connection.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Distortions and Core Beliefs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the lens of cognitive theory, trauma installed a set of maladaptive core beliefs that colored my perception of myself and the world: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am fundamentally unlovable" (evidenced by abandonment)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world is dangerous and unpredictable" (reinforced by repeated violations)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am powerless to protect myself" (confirmed by adults' failure to intervene)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value lies in what others can take from me" (taught through objectification)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These beliefs operated beneath conscious awareness, influencing decisions and relationships in ways I couldn't recognize until much later. According to Aaron Beck's cognitive model, such beliefs function as interpretive filters, causing individuals to notice and remember information that confirms existing beliefs while discounting contradictory evidence [4].</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Responses as Adaptations, Not Pathology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It's crucial to understand that these psychological responses—hypervigilance, dissociation, attachment disruption, identity fragmentation—were not signs of weakness but of remarkable adaptation to impossible circumstances. As trauma psychologist Janina Fisher notes, "What we call 'symptoms' are actually adaptations" [5]. These mechanisms allowed me to survive experiences that might otherwise have been psychologically annihilating.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Intergenerational Patterns and Cultural Context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experiences existed within broader patterns of intergenerational trauma. The silence surrounding abuse, the normalization of violence, and the expectation that children (particularly girls) should endure rather than protest—these weren't unique to my family but reflected cultural and historical contexts.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Trauma researchers like Yael Danieli have documented how trauma patterns transmit across generations through both biological mechanisms (including epigenetic changes) and psychological processes (parenting styles, family narratives, and unresolved grief) </w:t>
      </w:r>
      <w:r w:rsidRPr="00482414">
        <w:rPr>
          <w:rFonts w:ascii="Times New Roman" w:hAnsi="Times New Roman" w:cs="Times New Roman"/>
          <w:sz w:val="24"/>
          <w:szCs w:val="24"/>
        </w:rPr>
        <w:lastRenderedPageBreak/>
        <w:t>[6]. Understanding my experiences within this broader context helped shift the narrative from individual pathology to collective wounding—a perspective that would later inform my advocacy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Body Keeps the Score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While my conscious mind developed sophisticated defenses against trauma, my body maintained a perfect record. Physical symptoms—chronic stomach pain, tension headaches, disrupted sleep patterns—spoke the language of trauma when words failed. As van der Kolk famously observed, "The body keeps the score" [1].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somatic dimension of trauma explains why traditional talk therapy often proved insufficient for healing. The trauma wasn't stored primarily in narrative memory but in the body's systems—the nervous system that remained on high alert, the muscles that held decades of tension, the digestive system that responded to emotional triggers.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trauma's psychological impact provides not just explanation but validation—confirmation that my responses made perfect sense given what I experienced. This understanding became the foundation upon which healing could eventually be built, not by erasing the past but by integrating it into a more complete narrative of survival, resilience, and ultimately, transformation.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"The Body Keeps the Score"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"Trauma and Recovery" by Judith Herman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"The Haunted Self: Structural Dissociation and the Treatment of Chronic Traumatization" by Onno van der Hart, Ellert Nijenhuis, and Kathy Steele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"Cognitive Therapy of Depression" by Aaron Beck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[5]: "Healing the Fragmented Selves of Trauma Survivors" by Janina Fisher</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[6]: "International Handbook of Multigenerational Legacies of Trauma" by Yael Danieli</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Curb of Strength: Bandura &amp; Freud in Action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first met Phillip when I was twelve.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It began when my older sister stopped by my mother’s house and found me sleeping. Something about my condition must’ve stirred concern because she pulled my mother aside, and their whispers turned into a decision: I needed to go to the clinic. That’s how I found myself at Dr. Illagan’s office on 79th and Halsted. It was there, in a sterile room filled with unfamiliar </w:t>
      </w:r>
      <w:proofErr w:type="gramStart"/>
      <w:r w:rsidRPr="00482414">
        <w:rPr>
          <w:rFonts w:ascii="Times New Roman" w:hAnsi="Times New Roman" w:cs="Times New Roman"/>
          <w:sz w:val="24"/>
          <w:szCs w:val="24"/>
        </w:rPr>
        <w:t>smells, that I heard the words that would alter the course of my life—I</w:t>
      </w:r>
      <w:proofErr w:type="gramEnd"/>
      <w:r w:rsidRPr="00482414">
        <w:rPr>
          <w:rFonts w:ascii="Times New Roman" w:hAnsi="Times New Roman" w:cs="Times New Roman"/>
          <w:sz w:val="24"/>
          <w:szCs w:val="24"/>
        </w:rPr>
        <w:t xml:space="preserve"> was pregnant.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Still a child. Freud’s concept of dissociation explains this feeling—the sense of floating outside my body, watching events unfold as if they were happening to someone else. My psyche instinctively shielded me from the overwhelming gravity of that moment, creating a mental distance where I could process the shock without fully absorbing its implications. But it was real. I was going to be a mother.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Phillip began showing up more frequently after that. He’d visit my mother’s house, walk with me through the neighborhood parks, and talk about the future—our future. We imagined what kind of parents we’d be, what kind of life we could make. He brought me barbecue potato chips with sour pickle juice to ease my cravings. In those quiet, simple gestures, I tried to believe we might have something close to love.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Bandura’s social learning theory provides insight into this phase—how environment and interactions shape behavior. Phillip’s actions, whether intentional or not, reflected modeled behaviors from the gang culture surrounding him. His way of expressing care—through gifts, presence, and promises—was rooted in the learned patterns of his world. Likewise, my belief in his gestures, my willingness to hold onto hope, was influenced by what I had observed relationships to be. Love, I had learned, was something fought for, something built on negotiation rather than security.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But hope is fragile when it’s built on broken foundations. It began to crack one day on the city bus. Phillip lost his temper—loud, aggressive, </w:t>
      </w:r>
      <w:proofErr w:type="gramStart"/>
      <w:r w:rsidRPr="00482414">
        <w:rPr>
          <w:rFonts w:ascii="Times New Roman" w:hAnsi="Times New Roman" w:cs="Times New Roman"/>
          <w:sz w:val="24"/>
          <w:szCs w:val="24"/>
        </w:rPr>
        <w:t>reckless</w:t>
      </w:r>
      <w:proofErr w:type="gramEnd"/>
      <w:r w:rsidRPr="00482414">
        <w:rPr>
          <w:rFonts w:ascii="Times New Roman" w:hAnsi="Times New Roman" w:cs="Times New Roman"/>
          <w:sz w:val="24"/>
          <w:szCs w:val="24"/>
        </w:rPr>
        <w:t>. In front of everyone. This moment, viewed through Bandura’s lens, was a critical exposure to modeled aggression. His behavior wasn’t just a spontaneous reaction; it was the result of repeated reinforcement from an environment where power was asserted through dominance.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After my son was born, things deteriorated. Phillip brought his cousin Brenda to my house one afternoon. What should’ve been a moment to meet the baby became a painful spectacle. Brenda accused me of lying, said the child wasn’t Phillip’s. I held my newborn close, shielding him from words far too cruel for his innocent ears.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Desperate to build something stable, I let Phillip move into my tiny apartment. But stability never came. Freud’s structural model of personality—id, ego, and superego—can help explain my choices. The id, driven by instinct and immediate emotional needs, craved security and attachment. The ego, the rational part of my psyche, justified the decision by telling me that this was the best option for survival. Meanwhile, the superego, the part of me that upheld morality and self-worth, warned me that staying with him might compromise my integrity. These internal forces battled each other until reality rendered the decision for me—Phillip’s actions were unsustainable.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 convinced me to lie to an older man, claiming he was my baby’s father so we could get money. I did it. I played along. Freud’s theory of repression explains the shame that followed. Instead of fully confronting my feelings of self-betrayal, my psyche buried them, allowing me to function despite the discomfort. But the shame clung to me like a second skin—a bitter reminder of how deeply I had betrayed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Then came the breaking point. At Phillip’s aunt’s house, I found another girl sitting beside him, too comfortable, too familiar. Something in me snapped. Freud’s understanding of the subconscious tells us that deep-seated emotions can erupt suddenly when triggered. The anger that had been buried—the pain, the rejection—bubbled to the </w:t>
      </w:r>
      <w:r w:rsidRPr="00482414">
        <w:rPr>
          <w:rFonts w:ascii="Times New Roman" w:hAnsi="Times New Roman" w:cs="Times New Roman"/>
          <w:sz w:val="24"/>
          <w:szCs w:val="24"/>
        </w:rPr>
        <w:lastRenderedPageBreak/>
        <w:t>surface uncontrollably. I remember reaching for a butcher knife, rage clouding everything. It was his cousin who stopped me, pulling me back from the brink.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left that house with my son in my arms and a storm in my chest. This moment, through Bandura’s self-efficacy theory, marks a turning point. Despite everything, I still believed in my own ability to control my future. My decision to walk away wasn’t just about escaping Phillip—it was about reclaiming my agency, proving to myself that I could survive without repeating cycles of learned helplessness. I didn’t know where we were going, but I knew we couldn’t go back.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 Violence, Rejection &amp; Psychological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 entered my life not as a source of comfort or stability, but as a catalyst for a new and more insidious kind of fear. I met him one winter day as I walked down 83rd Street, his van slowing beside me. I wore a metallic bomber jacket that winter—a small attempt to feel beautiful in a world that had repeatedly told me I wasn't worth protecting.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Architecture of Control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From the beginning, Ronnie's presence was defined by volatility—arguments that erupted without warning, threats that lingered long after the shouting stopped, and violence that left marks far deeper than bruises. His home on Kimbark Avenue revealed much about the chaos that defined him: a house where he and his mother operated a drug business </w:t>
      </w:r>
      <w:r w:rsidRPr="00482414">
        <w:rPr>
          <w:rFonts w:ascii="Times New Roman" w:hAnsi="Times New Roman" w:cs="Times New Roman"/>
          <w:sz w:val="24"/>
          <w:szCs w:val="24"/>
        </w:rPr>
        <w:lastRenderedPageBreak/>
        <w:t>through a hole cut in the vestibule closet door, customers passing money through without entering fully into their world.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developed a hypervigilance that became second nature—the ability to read micro expressions, to sense shifts in his breathing that signaled imminent rage. My body would tense before my mind even registered danger. According to psychological trauma theory, this hyperarousal represents the nervous system's adaptation to chronic threat, a survival mechanism that protected me in the moment but exacted a heavy toll on my developing sense of safety.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"I'm sorry, but you shouldn't have made me mad," he would say after each explosion, a ritual of blame that reinforced my growing belief that I somehow deserved this treatment. This pattern—violence followed by responsibility-shifting—created a cognitive dissonance that fractured my already fragile self-worth.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Psychological Dissociation as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the worst episodes of violence, I learned to separate my consciousness from my body—a psychological mechanism that protected my core self from unbearable reality. I would float above the scene, watching what happened to my physical form from a detached distance. This dissociation, which first emerged during childhood sexual abuse, became more refined with Ronnie, allowing me to endure what should have been unendurable.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One particular night stands out in my memory. Ronnie woke up seemingly possessed by something dark and unrecognizable. The violence that followed was different—more intense, more purposeful. In that moment, something shifted within me. The dissociation </w:t>
      </w:r>
      <w:r w:rsidRPr="00482414">
        <w:rPr>
          <w:rFonts w:ascii="Times New Roman" w:hAnsi="Times New Roman" w:cs="Times New Roman"/>
          <w:sz w:val="24"/>
          <w:szCs w:val="24"/>
        </w:rPr>
        <w:lastRenderedPageBreak/>
        <w:t>that had protected me gave way to a primal surge of self-preservation. When I regained full awareness, I found myself in handcuffs, Ronnie bleeding on his mother's couch downstairs. "ENOUGH IS ENOUGH. I FOUGHT BACK!" This moment marked a psychological turning point—the reclamation of agency after years of surrendered power.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Rejection and Abandonment Wounds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psychological impact of rejection compounded the physical violence. When I became pregnant with our daughter, Ronnie's rejection was immediate and absolute. This abandonment reopened childhood wounds that had never fully healed—echoing my father's rejection, my mother's absence, my aunt's conditional love. Each instance reinforced a core belief that had been forming since childhood: I was fundamentally unlovable.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One incident crystallized this rejection in particularly painful terms. When our daughter was sick and needed hospital care at Cook County, I called Ronnie for help. His promise to come never materialized. Desperate and determined, I tracked him down at a lounge where he sat drinking cognac with another woman, seemingly untouched by our child's suffering. I placed our fevered daughter directly on the table before him—a silent, powerful confrontation that momentarily pierced his indifference.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pattern of emotional abandonment continued in various forms: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Breaking Point and Psychological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relationship with Ronnie represented what psychologists call "repetition compulsion"—unconsciously recreating traumatic dynamics in an attempt to master </w:t>
      </w:r>
      <w:r w:rsidRPr="00482414">
        <w:rPr>
          <w:rFonts w:ascii="Times New Roman" w:hAnsi="Times New Roman" w:cs="Times New Roman"/>
          <w:sz w:val="24"/>
          <w:szCs w:val="24"/>
        </w:rPr>
        <w:lastRenderedPageBreak/>
        <w:t>them. I had entered this relationship believing on some level that I could change the outcome, heal old wounds by enduring new ones. This psychologically complex mechanism kept me trapped until survival instinct finally overpowered learned helplessness.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final confrontation outside the Godfather Lounge years later—when Ronnie attempted to hit me with his car—represents both the persistent danger of abusive relationships and the transformative power of resistance. Standing in the street, gun in hand as he sped away, I embodied a profound psychological transition: from victim to survivor, from object to agent.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Reclaiming Self </w:t>
      </w:r>
      <w:proofErr w:type="gramStart"/>
      <w:r w:rsidRPr="00482414">
        <w:rPr>
          <w:rFonts w:ascii="Times New Roman" w:hAnsi="Times New Roman" w:cs="Times New Roman"/>
          <w:sz w:val="24"/>
          <w:szCs w:val="24"/>
        </w:rPr>
        <w:t>Through</w:t>
      </w:r>
      <w:proofErr w:type="gramEnd"/>
      <w:r w:rsidRPr="00482414">
        <w:rPr>
          <w:rFonts w:ascii="Times New Roman" w:hAnsi="Times New Roman" w:cs="Times New Roman"/>
          <w:sz w:val="24"/>
          <w:szCs w:val="24"/>
        </w:rPr>
        <w:t xml:space="preserve"> Resistance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psychological survival through this relationship wasn't merely about enduring—it was about the gradual reclamation of self through acts of resistance, both large and small. When I fought back that final night in his home, when I confronted him at the restaurant with our sick child, when I stood my ground outside the Godfather Lounge—these moments represented critical psychological victories in which I rejected the narrative of worthlessness that violence had written into my self-concept.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significant psychological outcome was the determination that formed within me: the pattern of violence that had traveled through generations of my family, the silence that had protected abusers, the acceptance of pain as love—all of it would stop with me. This internal commitment became the foundation upon which I would eventually build not just personal healing but advocacy for others trapped in similar cycles.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court's decision to give me merely supervision rather than imprisonment after the Godfather Lounge incident felt like divine intervention—"Supervision was what God saw for me," I realized. This external mercy mirrored an internal shift: I was beginning to see myself as someone worthy of second chances, someone whose life had value beyond what abusers had defined.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Ronnie's violence and rejection taught me that survival sometimes requires fighting back, that worthiness isn't determined by those who abandon us, and that even the most broken parts of our story can eventually serve a greater purpose. These lessons came at tremendous cost, but they formed the psychological bedrock upon which I would build a life defined not by victimhood but by resilience and, eventually, by purpose.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 Violence and Rejection - A Cognitive Behavioral Analysis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Ronnie entered my life at a time when I was already well-acquainted with instability, but nothing had prepared me for the particular brand of chaos he brought. From the beginning, he radiated a kind of restless energy—never content, always searching for someone or something to blame for his own discontent.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Cognitive Distortions of Abuse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Through the lens of Beck's cognitive theory, Ronnie's behavior exemplified several classic cognitive distortions. His tendency toward all-or-nothing thinking meant I was either completely worthy of his affection or entirely deserving of his rage—with no </w:t>
      </w:r>
      <w:r w:rsidRPr="00482414">
        <w:rPr>
          <w:rFonts w:ascii="Times New Roman" w:hAnsi="Times New Roman" w:cs="Times New Roman"/>
          <w:sz w:val="24"/>
          <w:szCs w:val="24"/>
        </w:rPr>
        <w:lastRenderedPageBreak/>
        <w:t>middle ground. His emotional reasoning led him to believe that if he felt angry, there must be a justification for that anger, which he invariably found in my actions.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"You made me do this," he would say after each violent episode, demonstrating the attribution error that characterizes abusive relationships—placing responsibility for his actions onto me rather than accepting accountability himself.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relationship followed the classic cycle of violence identified by psychologist Lenore Walker: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Operant Conditioning and Learned Helplessness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a behavioral perspective, our relationship demonstrated Skinner's principles of operant conditioning. The unpredictable pattern of punishment (violence) and intermittent reinforcement (moments of affection) created a powerful psychological bond that became increasingly difficult to break. This intermittent reinforcement—where positive outcomes occurred just often enough to maintain hope—is recognized as creating the strongest and most resistant-to-extinction behavioral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responses gradually shifted from active resistance to what Seligman termed learned helplessness—a condition where repeated exposure to uncontrollable negative events leads to the belief that one cannot escape harmful situations, even when escape becomes possible. This psychological phenomenon explains why, despite numerous opportunities to leave, I remained in the relationship far longer than logic would dictate.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Schemas and Identity Disruption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relationship with Ronnie reinforced and expanded negative cognitive schemas about myself that had begun forming during childhood trauma. These core beliefs—that I was fundamentally unworthy of respect, that violence was an inevitable part of intimacy, that my needs were secondary to others'—became deeply embedded in my self-concept.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According to Young's Schema Therapy model, I operated primarily from schemas of:</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Abandonment/Instability (expecting close relationships to end)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Mistrust/Abuse (expecting others to hurt or take advantage of me)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Defectiveness/Shame (believing I was fundamentally flawed)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schemas influenced my perception and interpretation of events, creating a self-reinforcing cycle where Ronnie's abuse confirmed what I already "knew" about myself and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Bonding and Attachment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psychological attachment that formed between us exemplifies what Dutton and Painter identified as traumatic bonding—the formation of strong emotional attachments under conditions of intermittent abuse and power imbalance. This phenomenon explains the paradoxical strengthening of emotional bonds in response to abuse.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childhood experiences had already primed me for what Bowlby's attachment theory would classify as an anxious-preoccupied attachment style, characterized by: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Intense desire for closeness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Hypervigilance about relationship status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Fear of abandonment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Tendency to accept blame for relationship problems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attachment style made me particularly vulnerable to Ronnie's alternating patterns of rejection and reconciliation, creating a desperate need to regain his approval after each violent episode.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Neurobiological Impact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Living in constant fear activated my sympathetic nervous system, keeping me in a persistent state of fight-or-flight. This chronic stress response had profound neurobiological consequences, including: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Elevated cortisol levels affecting memory formation and retrieval</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Amygdala hyperactivity increasing emotional reactivity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Prefrontal cortex inhibition reducing rational decision-making capacity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neurobiological changes help explain why my perceptions and decisions during this relationship often seemed incomprehensible to outside observers—my brain was literally functioning in survival mode, prioritizing immediate safety over long-term wellbeing.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Breaking the Cognitive Chains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pivotal moment came when Ronnie's violence triggered not dissociation but a surge of self-preservation—what van der Kolk might call the body "keeping the score" and finally demanding action. This shift represented a fundamental cognitive restructuring where my belief in my right to safety temporarily overcame the learned helplessness that had kept me trapped.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cognitive breakthrough—recognizing that I deserved better and could take action to protect myself—marked the beginning of a long journey toward reclaiming my agency and reconstructing my understanding of relationships, safety, and self-worth. Though incomplete at the time, this moment planted the seed for later healing work that would eventually allow me to understand these dynamics through the clinical frameworks I've described here.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Childhood Sexual Abuse: Neurobiological and Developmental Consequences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sexual abuse I experienced during childhood—at the hands of the deacon, my father, and my uncle—created profound alterations in my developing brain and nervous system. These experiences weren't merely painful memories; they fundamentally rewired my neurobiological architecture in ways that would shape my perception, behavior, and relationships for decades.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Trauma-Altered Brain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a child experiences sexual abuse, the brain's stress-response systems become chronically activated. The hypothalamic-pituitary-adrenal (HPA) axis, responsible for regulating stress hormones, undergoes significant dysregulation [1]. In my case, this manifested as a persistent state of hypervigilance—my body remained perpetually prepared for danger, even in objectively safe environments. This physiological state wasn't a choice or character flaw; it was my brain's adaptive response to chronic threat.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Research shows that childhood sexual abuse can actually alter the physical structure and function of key brain regions: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neurobiological impact extended beyond structure to function. The constant flood of stress hormones—cortisol and adrenaline—during critical developmental periods created what neuroscientists call "toxic stress," which disrupts the formation of healthy neural pathways [2]. This explains why, even years after leaving Clarksdale, certain sensory triggers—the smell of alcohol on breath, a particular quality of light filtering through </w:t>
      </w:r>
      <w:r w:rsidRPr="00482414">
        <w:rPr>
          <w:rFonts w:ascii="Times New Roman" w:hAnsi="Times New Roman" w:cs="Times New Roman"/>
          <w:sz w:val="24"/>
          <w:szCs w:val="24"/>
        </w:rPr>
        <w:lastRenderedPageBreak/>
        <w:t>blinds, or the sound of floorboards creaking—could instantly activate my body's threat-response system.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Developmental Disruptions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Sexual abuse didn't just affect my brain; it fundamentally altered my developmental trajectory. According to Erikson's psychosocial development theory, childhood and adolescence involve critical stages where core aspects of identity form through resolving specific conflicts. The abuse disrupted this natural progression: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the Trust vs. Mistrust stage (infancy), children normally develop a sense that the world is safe and caregivers are reliable. The betrayal by authority figures—particularly the deacon who used religious authority to manipulate me—created a foundation of deep mistrust that extended beyond individual relationships to institutions and even spiritual concepts.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Initiative vs. Guilt stage (preschool years) was similarly compromised. Rather than developing healthy initiative, I learned that my boundaries didn't matter and my choices could be overridden by adults. This created a profound sense of shame and guilt that wasn't mine to carry.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most significantly affected was the Identity vs. Role Confusion stage (adolescence). The premature sexualization and boundary violations created confusion about my value and purpose. As I wrote in my poetry: "Who am I when pieces of me belong to others' memories."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and Relationship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neurobiological and developmental consequences manifested most visibly in my relationship patterns. According to Bowlby's attachment theory, early relationships with caregivers create internal working models that guide future relationships [3]. The sexual abuse by family members and authority figures created what attachment theorists call "disorganized attachment"—a pattern characterized by both seeking and fearing closeness.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paradoxical attachment style explained my seemingly contradictory behaviors in relationships: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Intense longing for connection coupled with terror of vulnerability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Hypervigilance about others' emotions while disconnecting from my own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Difficulty establishing appropriate boundaries while simultaneously feeling invaded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relationships with Phillip, Ronnie, and even Boonie reflected these patterns—oscillating between desperate connection and protective withdrawal, never finding secure ground.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and Emotional Processing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neurobiological impact extended to how I processed information and emotions. Research shows that childhood sexual abuse can create specific cognitive patterns [5]:</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child's developing brain is forced to adapt to chronic trauma by becoming hyperaware of environmental cues, developing cognitive distortions about self-worth and safety, and creating adaptive but ultimately harmful emotional regulation strategies."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adaptations manifested in my tendency toward hypermentalizing—constantly analyzing others' intentions and potential threats—while simultaneously struggling with alexithymia, difficulty identifying and expressing my own emotions. This cognitive-emotional pattern created a painful paradox: I could read others with uncanny accuracy while remaining a mystery to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Resilience </w:t>
      </w:r>
      <w:proofErr w:type="gramStart"/>
      <w:r w:rsidRPr="00482414">
        <w:rPr>
          <w:rFonts w:ascii="Times New Roman" w:hAnsi="Times New Roman" w:cs="Times New Roman"/>
          <w:sz w:val="24"/>
          <w:szCs w:val="24"/>
        </w:rPr>
        <w:t>Amid</w:t>
      </w:r>
      <w:proofErr w:type="gramEnd"/>
      <w:r w:rsidRPr="00482414">
        <w:rPr>
          <w:rFonts w:ascii="Times New Roman" w:hAnsi="Times New Roman" w:cs="Times New Roman"/>
          <w:sz w:val="24"/>
          <w:szCs w:val="24"/>
        </w:rPr>
        <w:t xml:space="preserve"> Devastation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Despite these profound neurobiological and developmental consequences, the human brain possesses remarkable neuroplasticity—the ability to form new neural connections throughout life. This capacity for rewiring explains how, despite the devastating impact of childhood sexual abuse, I eventually found pathways toward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very survival mechanisms that protected me—dissociation, hypervigilance, emotional numbing—were evidence of my brain's remarkable adaptability. These weren't pathologies but creative solutions my developing nervous system engineered to endure the unendurable. Understanding this neurobiological perspective was crucial to my healing journey, as it shifted the narrative from personal deficiency to adaptive resilience.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poetry that became my sanctuary wasn't merely emotional escape; it was actively creating new neural pathways, engaging brain regions that trauma had disrupted. Each poem represented not just emotional processing but neurobiological healing—evidence of </w:t>
      </w:r>
      <w:r w:rsidRPr="00482414">
        <w:rPr>
          <w:rFonts w:ascii="Times New Roman" w:hAnsi="Times New Roman" w:cs="Times New Roman"/>
          <w:sz w:val="24"/>
          <w:szCs w:val="24"/>
        </w:rPr>
        <w:lastRenderedPageBreak/>
        <w:t>my brain finding ways to integrate experiences that had been too overwhelming to process directly.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neurobiological understanding of childhood sexual abuse doesn't minimize its devastating impact, but rather contextualizes the symptoms I experienced as natural consequences of trauma rather than personal failings. This perspective ultimately became foundational to my healing journey and to the trauma-informed approach I would later bring to my advocacy work.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"The Body Keeps the Score: Brain, Mind, and Body in the Healing of Trauma"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"Childhood Trauma and the Developing Brain" by National Scientific Council on the Developing Child, Harvard University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"Attachment Theory in Practice" by Susan M. Johnson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"The Body Keeps the Score: Brain, Mind, and Body in the Healing of Trauma"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[5]: "The Neurobiology of Childhood Sexual Abuse" by Martin H. Teicher, Journal of the American Academy of Child &amp; Adolescent Psychiatry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Psychological Survival Mechanisms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landscape of trauma, the mind develops extraordinary capacities for self-preservation. My journey through childhood and adolescent trauma wasn't merely about enduring—it was about developing sophisticated psychological mechanisms that allowed my core self to survive intact despite overwhelming adversity.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Poetry as Sanctuary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Words became my salvation long before I understood their therapeutic power.</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creative escape represented what psychologists now recognize as narrative therapy—the process of externalization that allows trauma survivors to separate themselves from their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evolution represented what trauma specialist Judith Herman describes as the essential "testimony" phase of trauma recovery—finding language for experiences that exist beyond ordinary comprehension.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Protective Power of Silence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Silence became both my shield and my prison.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mid-teens, I had developed an intuitive understanding of when to deploy silence as protection and when limited disclosure might serve me better: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a neurobiological perspective, this selective silence represents what trauma expert Bessel van der Kolk calls the "speechless terror" of trauma—the way traumatic experiences can impair the brain's language centers, making verbal expression physically difficult. My silence wasn't simply choice; it was my nervous system's adaptive response to perceived threat.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Leaving Without Going Anywhere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profound survival mechanism I developed was the ability to mentally separate from my body during traumatic episodes.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Pierre Janet, an early trauma theorist, described this phenomenon as "compartmentalization"—the mind's ability to separate overwhelming experiences from conscious awareness.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disconnecting from painful emotions, I inadvertently disconnected from all emotions. Moments of potential joy remained muted, and genuine connection remained elusive.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later attraction to substances like cocaine represented what psychoanalyst Khantzian calls "self-medication"—an attempt to chemically manage the emotional dysregulation that dissociation could no longer fully contain. The dissociative patterns established in </w:t>
      </w:r>
      <w:r w:rsidRPr="00482414">
        <w:rPr>
          <w:rFonts w:ascii="Times New Roman" w:hAnsi="Times New Roman" w:cs="Times New Roman"/>
          <w:sz w:val="24"/>
          <w:szCs w:val="24"/>
        </w:rPr>
        <w:lastRenderedPageBreak/>
        <w:t>childhood created neurological pathways that made addiction particularly seductive—both offered escape from unbearable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Double-Edged Sword of Compliance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be the perfect chameleon, adapting to each environment's expectations with uncanny precision.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carefully observing and meeting others' expectations, I could: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Avoid drawing dangerous attention from potential predators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Secure basic necessities when resources were scarce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Navigate the complex social dynamics between my fractured family members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Maintain academic standing despite emotional turmoil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this constant adaptation to external demands created what psychologist Winnicott calls the "false self"—a protective persona that shields the authentic self but eventually obscures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Hypervigilance: The Constant Scanner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nervous system became exquisitely attuned to threat detection. I could sense shifts in emotional temperature before they were visible to others—a slight tightening around my mother's eyes that signaled an impending mood change, the subtle alteration in the deacon's breathing that preceded inappropriate touch, the barely perceptible tension in my aunt's shoulders that warned of coming criticism.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hypervigilance represents what trauma specialist Bruce Perry describes as an overactive "alarm system" in the brain. My amygdala—the brain's threat detection center—remained perpetually activated, scanning environments for danger and preparing my body for fight-or-flight responses even in objectively safe situations.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physiological cost was immense: chronic muscle tension, digestive issues, sleep disturbances, and a persistent sense of being "on edge." Yet this heightened awareness also granted me unusual perceptiveness about others' emotional states—a skill that would later serve me well in both creative expression and advocacy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Relationships </w:t>
      </w:r>
      <w:proofErr w:type="gramStart"/>
      <w:r w:rsidRPr="00482414">
        <w:rPr>
          <w:rFonts w:ascii="Times New Roman" w:hAnsi="Times New Roman" w:cs="Times New Roman"/>
          <w:sz w:val="24"/>
          <w:szCs w:val="24"/>
        </w:rPr>
        <w:t>Through</w:t>
      </w:r>
      <w:proofErr w:type="gramEnd"/>
      <w:r w:rsidRPr="00482414">
        <w:rPr>
          <w:rFonts w:ascii="Times New Roman" w:hAnsi="Times New Roman" w:cs="Times New Roman"/>
          <w:sz w:val="24"/>
          <w:szCs w:val="24"/>
        </w:rPr>
        <w:t xml:space="preserve"> the Lens of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survival mechanisms profoundly shaped my relationships with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developed what attachment theorist John Bowlby would recognize as an "avoidant attachment style"—maintaining emotional distance as protection against potential abandonment or betrayal.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pattern represents what Freud called "repetition compulsion"—the unconscious tendency to recreate traumatic dynamics in an attempt to master them.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Finding Strength in Fragmentation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coping mechanisms—poetry as sanctuary, strategic silence, dissociation, and adaptive compliance—collectively preserved me through circumstances that might otherwise have destroyed my spirit entirely. Though each exacted significant costs, together they formed a sophisticated survival infrastructure that kept my core self intact.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As trauma specialist Judith Herman notes, "The conflict between the will to deny horrible events and the will to proclaim them aloud is the central dialectic of psychological trauma." My survival mechanisms embodied this dialectic—simultaneously concealing and preserving the truth until I could safely integrate it into a coherent narrative of self.</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Poetry as Sanctuary: Creative Expression as a Psychological Defense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the darkest corners of my world, words became my salvation.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creative escape wasn't merely entertainment; it represented what Winnicott's object relations theory would identify as a "transitional space"—a psychological realm between inner and outer reality where I could safely process overwhelming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Jung's concept of active imagination illuminates how this creative process functioned as psychological healing. By externalizing internal conflicts through symbolic language, I was engaging in what Jung would describe as dialogue with the unconscious—allowing traumatic material to emerge in a form that my psyche could tolerate and gradually integrate.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evolution represented not just artistic development but emotional growth—a gradual reclaiming of my narrative through what narrative therapy would recognize as "re-authoring" my life story.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Protective Power of Silence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Silence became both my shield and my prison.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Van der Kolk's trauma theory explains this as somatic memory—the body storing traumatic experiences in physical sensations and reactions.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my mid-teens, I had developed an intuitive understanding of when to deploy silence as protection and when limited disclosure might serve me better: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a cognitive-behavioral perspective, this pattern represents a sophisticated set of learned responses to environmental threats. I had unconsciously developed a complex algorithm for self-protection based on past experiences of harm following disclosure.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cost of this protective silence was steep—it created emotional distance between myself and potential allies, reinforcing my sense of fundamental isolation. Yet it also preserved an essential core of my identity that couldn't be touched or damaged by those who had harmed me.Erikson's identity development theory would frame this as a </w:t>
      </w:r>
      <w:r w:rsidRPr="00482414">
        <w:rPr>
          <w:rFonts w:ascii="Times New Roman" w:hAnsi="Times New Roman" w:cs="Times New Roman"/>
          <w:sz w:val="24"/>
          <w:szCs w:val="24"/>
        </w:rPr>
        <w:lastRenderedPageBreak/>
        <w:t>necessary compromise during the identity versus role confusion stage, where I sacrificed certain aspects of social development to preserve core selfhood.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Leaving Without Going Anywhere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profound survival mechanism I developed was the ability to mentally separate from my body during traumatic episodes.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Pierre Janet's dissociation theory explains this phenomenon as a protective fragmentation of consciousness—when experiences are too overwhelming to integrate into normal awareness, the mind creates separate streams of consciousness.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Structural dissociation theory would identify this as the development of apparently normal parts (ANPs) and emotional parts (EPs) of personality—a fragmentation that allowed daily functioning while sequestering traumatic emotional content.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disconnecting from painful emotions, I inadvertently disconnected from all emotions, creating a numbing effect that extended into situations where feeling might have been safe and even beneficial. Substance use disorders often develop as attempts to manage this emotional dysregulation, explaining my later connection to crack cocaine as an extension of this dissociative pattern. Moments of potential joy remained muted.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Double-Edged Sword of Compliance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be the perfect chameleon, adapting to each life's expectations with uncanny precision.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Bandura's social learning theory explains how I observed and internalized the consequences of different behaviors, developing what he would call high self-regulatory efficacy in modifying my presentation to avoid punishment and secure basic needs.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By carefully observing and meeting others' expectations, I could: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Avoid drawing dangerous attention from potential predators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Secure basic necessities when resources were scarce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Navigate the complex social dynamics between my fractured family members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Maintain academic standing despite emotional turmoil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Yet this constant adaptation to external demands created what Carl Rogers would identify as incongruence—a profound disconnect between my authentic self and my presented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Therapeutic Value of Creative Expression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psychology now recognizes as art therapy emerged organically in my life through poetry. The creative process offered several crucial psychological functions that traditional talk-based processing couldn't provide: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First, poetry allowed symbolic distance—addressing traumatic content through metaphor when direct confrontation would be overwhelming. Psychoanalytic theory explains this as the transformation of primary process (raw, unconscious material) into secondary process (conscious, organized expression).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Second, writing created temporal control—unlike the helplessness of traumatic experiences, I determined when to engage with difficult material and when to step away. This restoration of agency represents what trauma-informed approaches identify as a crucial element in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Third, poetry provided sensory integration—translating fragmented sensory memories into coherent narrative form. Neuroscience research on trauma shows that traumatic memories often remain stored as disconnected sensory fragments rather than coherent narratives; creative expression helps bridge this gap.</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these mechanisms, poetry functioned as what Herman's trauma recovery model would identify as the essential middle phase of trauma processing—remembrance and mourning—allowing me to gradually integrate traumatic experiences into my life narrative without being overwhelmed by them.</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as Adaptation: Understanding the Fragmented 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first experience with dissociation came in that church basement in Clarksdale. As the deacon's hands violated boundaries that should have been sacred, I found myself </w:t>
      </w:r>
      <w:r w:rsidRPr="00482414">
        <w:rPr>
          <w:rFonts w:ascii="Times New Roman" w:hAnsi="Times New Roman" w:cs="Times New Roman"/>
          <w:sz w:val="24"/>
          <w:szCs w:val="24"/>
        </w:rPr>
        <w:lastRenderedPageBreak/>
        <w:t>suddenly floating near the ceiling, watching what happened to my physical self from a detached distance. This wasn't a conscious choice—it was my mind's automatic protective response to unbearable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Neurobiology of Dissociation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I couldn't understand then but came to learn through healing was that my brain was engaging in a sophisticated survival mechanism. According to trauma expert Bessel van der Kolk, dissociation occurs when "the brain's alarm system produces too much stress hormone and the emotional brain takes over while the cognitive brain shuts down" [1]. My young nervous system, overwhelmed by threat, essentially disconnected consciousness from bodily sensation—creating a protective buffer between my core self and the violation occurring.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psychological escape route saved me countless times throughout childhood and adolescence: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Automatic Response to Controlled Mechanism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began as an involuntary neurobiological response gradually evolved into something I could almost trigger at will. Pierre Janet, an early trauma theorist, described this as "secondary dissociation"—the development of distinct emotional states that aren't fully integrated into a person's identity [2]. By my teenage years, I had developed the ability to "switch off" emotionally when situations became threatening or overwhelming.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During particularly violent episodes with Ronnie, I could feel the dissociation beginning—a slight buzzing sensation followed by emotional numbness and perceptual </w:t>
      </w:r>
      <w:r w:rsidRPr="00482414">
        <w:rPr>
          <w:rFonts w:ascii="Times New Roman" w:hAnsi="Times New Roman" w:cs="Times New Roman"/>
          <w:sz w:val="24"/>
          <w:szCs w:val="24"/>
        </w:rPr>
        <w:lastRenderedPageBreak/>
        <w:t>distancing. The room would seem farther away, voices muffled as though underwater. In these moments, I wasn't fully present in my body, which allowed me to endure what should have been unendurable.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learned to leave without going anywhere. My body remained, but the essential part of me—the part that felt, that cared, that mattered—would slip sideways into a protected space where the pain couldn't reach."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Fragmented Self as Survival Strategy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repeated pattern of dissociation during trauma created what psychologists call structural dissociation—a fragmentation of my personality into parts that carried different aspects of my experience. According to the theory developed by Onno van der Hart and colleagues, trauma can cause a division between "apparently normal" parts that function in daily life and "emotional" parts that hold traumatic memories and feelings [3].</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developed distinct ways of being that served different functions: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compliant child who pleased adults and followed rules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invisible observer who documented everything from an emotional distance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protector who emerged during direct threats (like fighting back against Ronnie)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creative vessel who channeled pain into poetry and art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weren't separate identities in the clinical sense of Dissociative Identity Disorder, but rather fragmented aspects of a self that couldn't safely integrate traumatic experiences. Each part carried what the others couldn't bear.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Double-Edged Sword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While dissociation preserved my core self through unimaginable circumstances, it extracted a heavy toll. As psychiatrist Judith Herman notes, "The price of this protection is isolation and disconnection" [4]. By disconnecting from painful emotions, I inadvertently disconnected from all emotions—creating a numbing effect that extended into situations where feeling might have been safe and even beneficial.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protective mechanism created significant challenges: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Emotional recognition difficulties: I struggled to identify my own feelings in non-threatening situations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Memory discontinuity: Gaps in autobiographical memory made it difficult to construct a coherent narrative of my life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Relationship barriers: The emotional distance that protected me also prevented genuine connection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Identity confusion: Uncertainty about which aspects of myself were "authentic" versus adaptive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dissociative patterns that saved me during acute trauma became problematic when they generalized to everyday life. As psychologist Elizabeth Howell observes, "What begins as a lifesaving response becomes a life-constricting adaptation" [5].</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Substance Use as Chemical Dissociation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eventual turn to crack cocaine represented an extension of this dissociative pattern. The substance provided chemical assistance to a psychological process I had been performing for years—it created immediate emotional distance, numbed pain, and offered temporary escape from an unbearable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According to the self-medication hypothesis developed by Edward Khantzian, substance use often represents an attempt to manage overwhelming emotional states that cannot be regulated through other means [6]. My addiction wasn't simply about seeking pleasure; it was about continuing a pattern of disconnection that had become my primary survival strategy.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Journey </w:t>
      </w:r>
      <w:proofErr w:type="gramStart"/>
      <w:r w:rsidRPr="00482414">
        <w:rPr>
          <w:rFonts w:ascii="Times New Roman" w:hAnsi="Times New Roman" w:cs="Times New Roman"/>
          <w:sz w:val="24"/>
          <w:szCs w:val="24"/>
        </w:rPr>
        <w:t>Toward</w:t>
      </w:r>
      <w:proofErr w:type="gramEnd"/>
      <w:r w:rsidRPr="00482414">
        <w:rPr>
          <w:rFonts w:ascii="Times New Roman" w:hAnsi="Times New Roman" w:cs="Times New Roman"/>
          <w:sz w:val="24"/>
          <w:szCs w:val="24"/>
        </w:rPr>
        <w:t xml:space="preserve"> Integration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path toward healing eventually required me to recognize that the very mechanism that had preserved me was now limiting my capacity for full living. Recovery meant </w:t>
      </w:r>
      <w:r w:rsidRPr="00482414">
        <w:rPr>
          <w:rFonts w:ascii="Times New Roman" w:hAnsi="Times New Roman" w:cs="Times New Roman"/>
          <w:sz w:val="24"/>
          <w:szCs w:val="24"/>
        </w:rPr>
        <w:lastRenderedPageBreak/>
        <w:t>gradually learning to inhabit my body again, to tolerate emotional states without immediately escaping them, and to integrate the fragmented aspects of self into a more coherent whole.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process wasn't about eliminating dissociation entirely—it remains available as a response to overwhelming stress—but rather about developing greater awareness and choice around when it occurs. Through therapy, creative expression, and spiritual practice, I began the slow work of reclaiming the parts of myself that had been sequestered for protection.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fragmentation that once seemed like brokenness gradually revealed itself as evidence of my mind's remarkable capacity for self-preservation. The dissociative adaptations that carried me through trauma weren't pathology but profound testimony to human resilience—the extraordinary lengths to which the self will go to ensure survival when faced with the unsurvivable.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"The Body Keeps the Score: Brain, Mind, and Body in the Healing of Trauma"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"Psychological Healing" by Pierre Janet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"The Haunted Self: Structural Dissociation and the Treatment of Chronic Traumatization" by Onno van der Hart, Ellert Nijenhuis, and Kathy Steele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"Trauma and Recovery" by Judith Herman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[5]: "The Dissociative Mind" by Elizabeth Howell</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[6]: "The Self-Medication Hypothesis of Addictive Disorders" by Edward Khantzian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Development of Hypervigilance: Neurological and Behavioral Perspectives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Vigilant Brain: A Neurobiological Adaptation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Hypervigilance—that persistent state of heightened alertness I lived with for decades—wasn't simply an emotional response but a fundamental rewiring of my nervous system. When the deacon first violated my boundaries in that church basement, my developing brain initiated a cascade of neurobiological changes designed for survival. The amygdala, our brain's threat detection center, became chronically activated, while the prefrontal cortex—responsible for rational thought—was frequently overridden during perceived danger [1].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This neurological adaptation manifested in my constant scanning of environments, my startled response to unexpected sounds, and my ability to detect subtle shifts in others' </w:t>
      </w:r>
      <w:r w:rsidRPr="00482414">
        <w:rPr>
          <w:rFonts w:ascii="Times New Roman" w:hAnsi="Times New Roman" w:cs="Times New Roman"/>
          <w:sz w:val="24"/>
          <w:szCs w:val="24"/>
        </w:rPr>
        <w:lastRenderedPageBreak/>
        <w:t>facial expressions before they even registered their own emotional changes. As neuropsychologist Dr. Bruce Perry explains, "The traumatized child's brain is organized to survive in a threatening world, not to learn or develop normally" [2].</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physiological markers of this state included: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Adaptation to Maladaptation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What began as a necessary survival mechanism in childhood evolved into a pervasive lens through which I viewed all human </w:t>
      </w:r>
      <w:proofErr w:type="gramStart"/>
      <w:r w:rsidRPr="00482414">
        <w:rPr>
          <w:rFonts w:ascii="Times New Roman" w:hAnsi="Times New Roman" w:cs="Times New Roman"/>
          <w:sz w:val="24"/>
          <w:szCs w:val="24"/>
        </w:rPr>
        <w:t>interaction.</w:t>
      </w:r>
      <w:proofErr w:type="gramEnd"/>
      <w:r w:rsidRPr="00482414">
        <w:rPr>
          <w:rFonts w:ascii="Times New Roman" w:hAnsi="Times New Roman" w:cs="Times New Roman"/>
          <w:sz w:val="24"/>
          <w:szCs w:val="24"/>
        </w:rPr>
        <w:t xml:space="preserve"> By adolescence, my hypervigilance had become so ingrained that safety itself felt dangerous—unfamiliar and therefore suspect. This paradox is explained by van der Kolk's concept of "trauma organization," where the brain becomes structured around threat response rather than growth and connection [3].</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relationships, this manifested as an uncanny ability to predict others' moods and needs—often before they recognized them themselves. With Ronnie, I could detect the subtle shift in his breathing that preceded violence. With my mother, I learned to read the minute changes in her vocal tone that signaled an impending emotional withdrawal. This hyperawareness served as protection but exacted a tremendous energy cost, leaving little capacity for normal developmental tasks.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Sensory Dimensions of Hypervigilance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hypervigilance wasn't limited to visual or auditory cues—it extended to all sensory domains. Certain smells (alcohol on breath, reminiscent of the deacon; a particular cologne that reminded me of my uncle) could instantly trigger my nervous system into </w:t>
      </w:r>
      <w:r w:rsidRPr="00482414">
        <w:rPr>
          <w:rFonts w:ascii="Times New Roman" w:hAnsi="Times New Roman" w:cs="Times New Roman"/>
          <w:sz w:val="24"/>
          <w:szCs w:val="24"/>
        </w:rPr>
        <w:lastRenderedPageBreak/>
        <w:t>high alert. Physical sensations like someone standing too close behind me or unexpected touch would send electrical currents of fear through my body.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Polyvagal theory, developed by Dr. Stephen Porges, explains this phenomenon as "neuroception"—the nervous system's ability to detect safety or danger without conscious awareness [4]. My neuroception had been calibrated in environments where danger was unpredictable but frequent, creating a default setting of threat detection that persisted even in objectively safe situations.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Manifestations and Behavioral Adaptations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cognitive load of constant threat assessment significantly impacted my academic performance and social development. Despite natural intelligence, I struggled with:</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Sustained attention on non-survival tasks (schoolwork seemed irrelevant when basic safety felt uncertain)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Memory consolidation (trauma fragments remained vivid while non-threatening information was harder to retain)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Executive functioning (planning and organization were compromised by constant crisis management)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Behaviorally, my hypervigilance manifested in strategic positioning—always sitting with my back to walls, scanning for exits in new environments, and maintaining physical distance from authority figures. These weren't conscious choices but automatic survival behaviors that became so normalized I didn't recognize them as unusual until years into therapy.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Interpersonal Impact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most significantly, hypervigilance shaped my capacity for intimacy and trust. The constant assessment of others' potential for harm created a paradoxical dynamic—I could read people with extraordinary accuracy but struggled to form genuine connections. As attachment theorist John Bowlby might explain, my internal working model had been constructed around the expectation of betrayal rather than support [5].</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hypervigilance served as both barrier and bridge in my healing journey. It initially prevented me from trusting therapeutic relationships, yet the same sensitivity that detected threat also eventually allowed me to recognize genuine safety when it appeared. The very adaptation that had protected me through years of danger ultimately became a tool for discerning who could help me heal.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Neuroplasticity and Recovery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the neurobiological basis of hypervigilance proved crucial to my recovery. Learning that my brain had physically adapted to chronic threat helped me shift from shame ("What's wrong with me.") to compassion ("My brain was protecting me"). This knowledge created space for neuroplasticity—the brain's capacity to reorganize itself through new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Through trauma-informed therapy, mindfulness practices, and gradually expanding my "window of tolerance," I began the slow process of recalibrating my nervous system. The hypervigilance didn't disappear entirely—it remains a part of my neurological architecture—but I developed the capacity to recognize when it's activated unnecessarily and employ regulatory strategies to return to baseline.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neurobiological understanding transformed my relationship with my own hypervigilance from adversary to ally—a sophisticated survival adaptation that served its purpose and now could be honored while gently redirected toward more accurate threat assessment in my current reality.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"The Body Keeps the Score"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"The Boy Who Was Raised as a Dog" by Bruce Perry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"Traumatic Stress: The Effects of Overwhelming Experience on Mind, Body, and Society" by Bessel van der Kolk</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"The Polyvagal Theory: Neurophysiological Foundations of Emotions, Attachment, Communication, and Self-regulation" by Stephen Porges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[5]: "A Secure Base: Parent-Child Attachment and Healthy Human Development" by John Bowlby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Relationships </w:t>
      </w:r>
      <w:proofErr w:type="gramStart"/>
      <w:r w:rsidRPr="00482414">
        <w:rPr>
          <w:rFonts w:ascii="Times New Roman" w:hAnsi="Times New Roman" w:cs="Times New Roman"/>
          <w:sz w:val="24"/>
          <w:szCs w:val="24"/>
        </w:rPr>
        <w:t>Through</w:t>
      </w:r>
      <w:proofErr w:type="gramEnd"/>
      <w:r w:rsidRPr="00482414">
        <w:rPr>
          <w:rFonts w:ascii="Times New Roman" w:hAnsi="Times New Roman" w:cs="Times New Roman"/>
          <w:sz w:val="24"/>
          <w:szCs w:val="24"/>
        </w:rPr>
        <w:t xml:space="preserve"> the Lens of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Architecture of Attachment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relationships have always been colored by the shadows of my past. Through the lens of Bowlby's attachment theory, my early experiences created a blueprint that shaped every connection that followed. The inconsistent caregiving I received—from my aunt's suffocating protection to my mother's emotional distance—established what attachment theorists call an anxious-avoidant attachment style. This manifested in a painful paradox: I desperately craved connection while simultaneously fearing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Phillip entered my life at fifteen, I was already primed to accept love that came with conditions. His sporadic attention—bringing barbecue chips and pickle juice one day, exploding with rage on the city bus the next—reinforced my internal working model that relationships were inherently unstable. According to attachment theory, these early patterns become self-reinforcing; we unconsciously seek what feels familiar, even when it hurts.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remember standing at the bus stop after Phillip's outburst, my pregnant body trembling not just from fear but from the terrible realization that this felt normal—that chaos felt more recognizable than peace.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Bonding and Power Dynamics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relationship with Ronnie exemplified what psychologists call trauma bonding—a powerful emotional attachment formed under conditions of intermittent reinforcement and power imbalance. This psychological mechanism explains why I remained in a relationship marked by violence and control: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hypervigilance I developed—reading microexpressions, sensing shifts in breathing that signaled imminent rage—represents what van der Kolk describes as the body keeping the score. My nervous system adapted to chronic threat, creating neural pathways that remained long after I left the relationship.</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as Relationship Strategy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During intimate moments, particularly in early sexual experiences, I employed what Pierre Janet first identified as dissociation—a psychological defense mechanism that allowed me to separate consciousness from bodily experience. This wasn't merely "checking out"; it was a sophisticated survival response that protected my core self from unbearable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would float above the scene, watching what happened to my physical form from a detached distance."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dissociative response, which first emerged during childhood sexual abuse, became more refined in adult relationships. According to trauma-informed cognitive theory, this splitting represents the mind's attempt to maintain psychological integrity when integration would be overwhelming. While protective in the moment, this pattern created profound challenges in developing healthy intimacy later in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Repetition Compulsion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pattern of relationships—from the deacon to my father, from Phillip to Ronnie to Ellis—demonstrates what Freud termed "repetition compulsion." This unconscious drive to recreate familiar traumatic dynamics stems from the psyche's attempt to master what was once overwhelming. Each relationship represented an opportunity to rewrite the script, to finally receive the love and protection that had been withheld.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Boonie entered my life, offering stability and material support, my psyche struggled to integrate this new experience. His consistent care and provision contradicted my internal working model of relationships. According to object relations theory, when our internal representations clash with external reality, we often resort to familiar patterns—which explains why I sabotaged this relationship by pursuing Brian, recreating the instability that felt more congruent with my expectations.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Substance Use as Relationship Regulation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relationship with crack cocaine can be understood through self-medication theory—the substance provided chemical regulation for emotions that felt unmanageable. The dissociation that once protected me from physical violation became chemically induced, offering temporary escape from the emotional pain of relationship patterns I couldn't break.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time I smoked crack, I recognized the feeling immediately—it was the same floating sensation I'd experienced during trauma, but this time I could control when it happened.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relationship with substances created a third point in what became a triangular pattern: myself, my partner, and the substance that mediated between us. According to systems theory, this triangulation served to stabilize an otherwise unstable dyadic relationship, creating predictable patterns despite their destructiveness.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Transactional Relationships and Reclaiming Agency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descent into prostitution represents the ultimate expression of relationship as transaction—the logical conclusion of a lifetime of learning that my body was a commodity to be exchanged for safety, attention, or basic needs. Feminist trauma theory frames this not as moral failure but as adaptive survival within systems that offered limited options.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progression from $100 transactions to $5 encounters parallels the erosion of self-worth that occurs when relationship patterns confirm one's deepest fears of unworthiness. Yet even within this context, moments of agency emerged—decisions about which clients to accept, boundaries about what acts I would perform, and ultimately, the choice to leave that life behind.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Healing Attachment </w:t>
      </w:r>
      <w:proofErr w:type="gramStart"/>
      <w:r w:rsidRPr="00482414">
        <w:rPr>
          <w:rFonts w:ascii="Times New Roman" w:hAnsi="Times New Roman" w:cs="Times New Roman"/>
          <w:sz w:val="24"/>
          <w:szCs w:val="24"/>
        </w:rPr>
        <w:t>Through</w:t>
      </w:r>
      <w:proofErr w:type="gramEnd"/>
      <w:r w:rsidRPr="00482414">
        <w:rPr>
          <w:rFonts w:ascii="Times New Roman" w:hAnsi="Times New Roman" w:cs="Times New Roman"/>
          <w:sz w:val="24"/>
          <w:szCs w:val="24"/>
        </w:rPr>
        <w:t xml:space="preserve"> Corrective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Recovery began with what relational psychotherapy calls "corrective emotional experiences"—relationships that contradicted my expectations of abandonment and exploitation. These came not just through romantic connections but through therapeutic relationships, friendships, and eventually, connections with those I advocated for.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process of healing attachment wounds requires what neuroscience now confirms: new relational experiences that literally rewire neural pathways. Each positive interaction that doesn't end in abandonment, each boundary that's respected, each emotional need that's met—these gradually create new expectations and possibilities.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journey through relationships illustrates both the profound damage of early attachment disruption and the remarkable capacity for healing through connection. The same mechanisms that once trapped me in cycles of trauma—attachment, neurobiological adaptation, and psychological defense—eventually became pathways to recovery when engaged within safe, consistent relationships.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relationships that once defined my trauma gradually became the context for my healing—not by erasing the past, but by creating new possibilities for connection that honored both my wounds and my capacity for growth.</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Ellis (H.D. Boonie): Attachment Trauma and Relationship Patterns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met Boonie when I was eighteen years old, during that critical period when I was escaping from Phillip and finding closure from Ronnie. According to Bowlby's attachment theory, traumatic early relationships create a blueprint for future connections, influencing trust, security, and emotional survival strategies. The instability of my past relationships had left profound scars that made the presence of someone reliable—like Boonie—feel simultaneously foreign and desperately needed.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 xml:space="preserve">The </w:t>
      </w:r>
      <w:proofErr w:type="gramStart"/>
      <w:r w:rsidRPr="00482414">
        <w:rPr>
          <w:rFonts w:ascii="Times New Roman" w:hAnsi="Times New Roman" w:cs="Times New Roman"/>
          <w:sz w:val="24"/>
          <w:szCs w:val="24"/>
        </w:rPr>
        <w:t>Summer</w:t>
      </w:r>
      <w:proofErr w:type="gramEnd"/>
      <w:r w:rsidRPr="00482414">
        <w:rPr>
          <w:rFonts w:ascii="Times New Roman" w:hAnsi="Times New Roman" w:cs="Times New Roman"/>
          <w:sz w:val="24"/>
          <w:szCs w:val="24"/>
        </w:rPr>
        <w:t xml:space="preserve"> of Motorcycles and Identity 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summer of 1981 marked a significant transition in my life. My stepfather Cokie's home at 9550 South LaSalle had become a gathering place </w:t>
      </w:r>
      <w:proofErr w:type="gramStart"/>
      <w:r w:rsidRPr="00482414">
        <w:rPr>
          <w:rFonts w:ascii="Times New Roman" w:hAnsi="Times New Roman" w:cs="Times New Roman"/>
          <w:sz w:val="24"/>
          <w:szCs w:val="24"/>
        </w:rPr>
        <w:t>for  young</w:t>
      </w:r>
      <w:proofErr w:type="gramEnd"/>
      <w:r w:rsidRPr="00482414">
        <w:rPr>
          <w:rFonts w:ascii="Times New Roman" w:hAnsi="Times New Roman" w:cs="Times New Roman"/>
          <w:sz w:val="24"/>
          <w:szCs w:val="24"/>
        </w:rPr>
        <w:t xml:space="preserve"> women—Val, Sharon, Latanya, and myself. This living arrangement created what developmental psychologist Erikson would identify as a peer-based identity laboratory, where we collectively explored possible selves during the critical identity-versus-role-confusion stage of development.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Our discovery of motorcycle culture and the Hell's Lovers biker gang introduced us to a subculture defined by adrenaline, status hierarchies, and tribal belonging. Bandura's social learning theory illuminates how we absorbed the values and behavioral patterns of this environment through observation and modeling. The biker world operated on clearly defined social rules that provided structure I had never experienced in my chaotic family system.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introduction to </w:t>
      </w:r>
      <w:proofErr w:type="gramStart"/>
      <w:r w:rsidRPr="00482414">
        <w:rPr>
          <w:rFonts w:ascii="Times New Roman" w:hAnsi="Times New Roman" w:cs="Times New Roman"/>
          <w:sz w:val="24"/>
          <w:szCs w:val="24"/>
        </w:rPr>
        <w:t>Claim  Jumper</w:t>
      </w:r>
      <w:proofErr w:type="gramEnd"/>
      <w:r w:rsidRPr="00482414">
        <w:rPr>
          <w:rFonts w:ascii="Times New Roman" w:hAnsi="Times New Roman" w:cs="Times New Roman"/>
          <w:sz w:val="24"/>
          <w:szCs w:val="24"/>
        </w:rPr>
        <w:t xml:space="preserve">—a Navajo Indian with a volatile temperament—represented more than just romantic attraction. When he </w:t>
      </w:r>
      <w:proofErr w:type="gramStart"/>
      <w:r w:rsidRPr="00482414">
        <w:rPr>
          <w:rFonts w:ascii="Times New Roman" w:hAnsi="Times New Roman" w:cs="Times New Roman"/>
          <w:sz w:val="24"/>
          <w:szCs w:val="24"/>
        </w:rPr>
        <w:t>decided  to</w:t>
      </w:r>
      <w:proofErr w:type="gramEnd"/>
      <w:r w:rsidRPr="00482414">
        <w:rPr>
          <w:rFonts w:ascii="Times New Roman" w:hAnsi="Times New Roman" w:cs="Times New Roman"/>
          <w:sz w:val="24"/>
          <w:szCs w:val="24"/>
        </w:rPr>
        <w:t xml:space="preserve"> "make me his woman, " I readily agreed, drawn to both his attention and  the status this relationship conferred within the biker hierarchy. This decision reflects what psychologist Abraham Maslow identified as the human need for belonging and esteem needs being fulfilled after years of deprivation.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Grief, Transition, and Attachment Dynamics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After Claim Jumper's death, my relationship with Boonie emerged through a complex interplay of grief and opportunity. Freud's psychoanalytic theory explains how grief and </w:t>
      </w:r>
      <w:r w:rsidRPr="00482414">
        <w:rPr>
          <w:rFonts w:ascii="Times New Roman" w:hAnsi="Times New Roman" w:cs="Times New Roman"/>
          <w:sz w:val="24"/>
          <w:szCs w:val="24"/>
        </w:rPr>
        <w:lastRenderedPageBreak/>
        <w:t xml:space="preserve">loss can lead to rapid emotional shifts, as the psyche attempts to compensate for missing stability. The night at the Godfather </w:t>
      </w:r>
      <w:proofErr w:type="gramStart"/>
      <w:r w:rsidRPr="00482414">
        <w:rPr>
          <w:rFonts w:ascii="Times New Roman" w:hAnsi="Times New Roman" w:cs="Times New Roman"/>
          <w:sz w:val="24"/>
          <w:szCs w:val="24"/>
        </w:rPr>
        <w:t>Lounge  when</w:t>
      </w:r>
      <w:proofErr w:type="gramEnd"/>
      <w:r w:rsidRPr="00482414">
        <w:rPr>
          <w:rFonts w:ascii="Times New Roman" w:hAnsi="Times New Roman" w:cs="Times New Roman"/>
          <w:sz w:val="24"/>
          <w:szCs w:val="24"/>
        </w:rPr>
        <w:t xml:space="preserve"> Boonie  and  I discussed our mutual attraction while Claim Jumper was still alive reveals the complex moral negotiations that occur in attachment transitions.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Freud's theory of defense mechanisms, specifically rationalization, explains this moment—we framed our decision in a way that made it feel morally acceptable, despite the emotional complications. Our plan to have Boonie discuss the situation with Claim Jumper represented an attempt to maintain ethical boundaries while pursuing our desires—a psychological compromise formation between competing needs.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Material Provision as Emotional Caretaking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Boonie's generosity—buying me an entire outfit at Magellan's Boutique </w:t>
      </w:r>
      <w:proofErr w:type="gramStart"/>
      <w:r w:rsidRPr="00482414">
        <w:rPr>
          <w:rFonts w:ascii="Times New Roman" w:hAnsi="Times New Roman" w:cs="Times New Roman"/>
          <w:sz w:val="24"/>
          <w:szCs w:val="24"/>
        </w:rPr>
        <w:t>and  giving</w:t>
      </w:r>
      <w:proofErr w:type="gramEnd"/>
      <w:r w:rsidRPr="00482414">
        <w:rPr>
          <w:rFonts w:ascii="Times New Roman" w:hAnsi="Times New Roman" w:cs="Times New Roman"/>
          <w:sz w:val="24"/>
          <w:szCs w:val="24"/>
        </w:rPr>
        <w:t xml:space="preserve"> me $200 for my children—wasn't merely material support. This kind of provision tapped into the emotional wounds left by previous relationships, reinforcing Bowlby's notion that those who have experienced neglect often attach deeply to figures who provide security.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teddy bears </w:t>
      </w:r>
      <w:proofErr w:type="gramStart"/>
      <w:r w:rsidRPr="00482414">
        <w:rPr>
          <w:rFonts w:ascii="Times New Roman" w:hAnsi="Times New Roman" w:cs="Times New Roman"/>
          <w:sz w:val="24"/>
          <w:szCs w:val="24"/>
        </w:rPr>
        <w:t>and  Fannie</w:t>
      </w:r>
      <w:proofErr w:type="gramEnd"/>
      <w:r w:rsidRPr="00482414">
        <w:rPr>
          <w:rFonts w:ascii="Times New Roman" w:hAnsi="Times New Roman" w:cs="Times New Roman"/>
          <w:sz w:val="24"/>
          <w:szCs w:val="24"/>
        </w:rPr>
        <w:t xml:space="preserve"> Mae candy turtles he later gave me represented tangible evidence of care that my deprived attachment system desperately needed.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His consistent presence created what attachment theorist Mary Ainsworth would call a "secure base" from which I could begin to explore the world with less anxiety. Boonie became "my savior, protector, and bank, all in one," fulfilling multiple psychological needs simultaneously.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Repetition Compulsion and Sexual Validation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attraction to Brian Harris while in a relationship with Boonie demonstrates what</w:t>
      </w:r>
      <w:proofErr w:type="gramStart"/>
      <w:r w:rsidRPr="00482414">
        <w:rPr>
          <w:rFonts w:ascii="Times New Roman" w:hAnsi="Times New Roman" w:cs="Times New Roman"/>
          <w:sz w:val="24"/>
          <w:szCs w:val="24"/>
        </w:rPr>
        <w:t>  Freud</w:t>
      </w:r>
      <w:proofErr w:type="gramEnd"/>
      <w:r w:rsidRPr="00482414">
        <w:rPr>
          <w:rFonts w:ascii="Times New Roman" w:hAnsi="Times New Roman" w:cs="Times New Roman"/>
          <w:sz w:val="24"/>
          <w:szCs w:val="24"/>
        </w:rPr>
        <w:t xml:space="preserve"> termed "repetition compulsion "—the unconscious drive to recreate  familiar relationship patterns, even when they're harmful. My candid admission that </w:t>
      </w:r>
      <w:proofErr w:type="gramStart"/>
      <w:r w:rsidRPr="00482414">
        <w:rPr>
          <w:rFonts w:ascii="Times New Roman" w:hAnsi="Times New Roman" w:cs="Times New Roman"/>
          <w:sz w:val="24"/>
          <w:szCs w:val="24"/>
        </w:rPr>
        <w:t>I  "</w:t>
      </w:r>
      <w:proofErr w:type="gramEnd"/>
      <w:r w:rsidRPr="00482414">
        <w:rPr>
          <w:rFonts w:ascii="Times New Roman" w:hAnsi="Times New Roman" w:cs="Times New Roman"/>
          <w:sz w:val="24"/>
          <w:szCs w:val="24"/>
        </w:rPr>
        <w:t>fell in love with the way he made me feel in bed" reveals how sexual validation became entangled with my sense of worth after years of sexual trauma and objectification.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contrast between Boonie's emotional security and Brian's sexual validation created a psychological split that object relations theorists like Melanie Klein would recognize as the difficulty in integrating "good" and "bad" aspects of relationships when early attachment was disrupted. My statement that "Boonie made me feel good everywhere except the bed" highlights this painful division between emotional and physical needs.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Disruption and Substance Use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Boonie was incarcerated for drug charges, the disruption to our attachment bond created a vulnerability that manifested in increasingly self-destructive behaviors. Despite his continued financial support from prison, the physical absence of my primary attachment figure reopened earlier abandonment wounds.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escalating alcohol use with Floyd, the DJ, represents what trauma specialist Judith Herman would identify as attempts at "chemical dissociation"—using substances to manage overwhelming emotional states when healthier regulation strategies aren't available. This pattern intensified when Sheila introduced me to crack cocaine, providing a powerful means of emotional escape.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Dissociation, Identity Fragmentation, and Survival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progression from casual cocaine use to addiction illustrates what van der Kolk describes as "the body keeping the score"—the physiological dimension of trauma that drives self-medication. My description of</w:t>
      </w:r>
      <w:proofErr w:type="gramStart"/>
      <w:r w:rsidRPr="00482414">
        <w:rPr>
          <w:rFonts w:ascii="Times New Roman" w:hAnsi="Times New Roman" w:cs="Times New Roman"/>
          <w:sz w:val="24"/>
          <w:szCs w:val="24"/>
        </w:rPr>
        <w:t>  finally</w:t>
      </w:r>
      <w:proofErr w:type="gramEnd"/>
      <w:r w:rsidRPr="00482414">
        <w:rPr>
          <w:rFonts w:ascii="Times New Roman" w:hAnsi="Times New Roman" w:cs="Times New Roman"/>
          <w:sz w:val="24"/>
          <w:szCs w:val="24"/>
        </w:rPr>
        <w:t xml:space="preserve">  finding "something that could make me forget all hurt, pain, and emotions" reveals cocaine's function as a chemical shield against unbearable psychological states.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descent into prostitution—beginning with that first encounter on 79th and Ellis—represents what trauma theorist Judith Herman would call "traumatic reenactment," where earlier sexual violations are unconsciously repeated in adult life. My disturbing ability to "look up at the ceiling while they humped </w:t>
      </w:r>
      <w:proofErr w:type="gramStart"/>
      <w:r w:rsidRPr="00482414">
        <w:rPr>
          <w:rFonts w:ascii="Times New Roman" w:hAnsi="Times New Roman" w:cs="Times New Roman"/>
          <w:sz w:val="24"/>
          <w:szCs w:val="24"/>
        </w:rPr>
        <w:t>away "</w:t>
      </w:r>
      <w:proofErr w:type="gramEnd"/>
      <w:r w:rsidRPr="00482414">
        <w:rPr>
          <w:rFonts w:ascii="Times New Roman" w:hAnsi="Times New Roman" w:cs="Times New Roman"/>
          <w:sz w:val="24"/>
          <w:szCs w:val="24"/>
        </w:rPr>
        <w:t xml:space="preserve"> demonstrates the dissociative capacity I had developed through childhood sexual abuse—a psychological defense mechanism that allowed me to separate consciousness from bodily experience during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geographical instability—moving between Chicago, Ft. Lauderdale, and Birmingham—reflects what attachment theorists call "protest behavior" in response </w:t>
      </w:r>
      <w:proofErr w:type="gramStart"/>
      <w:r w:rsidRPr="00482414">
        <w:rPr>
          <w:rFonts w:ascii="Times New Roman" w:hAnsi="Times New Roman" w:cs="Times New Roman"/>
          <w:sz w:val="24"/>
          <w:szCs w:val="24"/>
        </w:rPr>
        <w:t>to  separation</w:t>
      </w:r>
      <w:proofErr w:type="gramEnd"/>
      <w:r w:rsidRPr="00482414">
        <w:rPr>
          <w:rFonts w:ascii="Times New Roman" w:hAnsi="Times New Roman" w:cs="Times New Roman"/>
          <w:sz w:val="24"/>
          <w:szCs w:val="24"/>
        </w:rPr>
        <w:t xml:space="preserve"> from primary attachment figures. Each relocation represented both an attempt to escape painful realities and an unconscious search for security that remained elusive.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development </w:t>
      </w:r>
      <w:proofErr w:type="gramStart"/>
      <w:r w:rsidRPr="00482414">
        <w:rPr>
          <w:rFonts w:ascii="Times New Roman" w:hAnsi="Times New Roman" w:cs="Times New Roman"/>
          <w:sz w:val="24"/>
          <w:szCs w:val="24"/>
        </w:rPr>
        <w:t>of  an</w:t>
      </w:r>
      <w:proofErr w:type="gramEnd"/>
      <w:r w:rsidRPr="00482414">
        <w:rPr>
          <w:rFonts w:ascii="Times New Roman" w:hAnsi="Times New Roman" w:cs="Times New Roman"/>
          <w:sz w:val="24"/>
          <w:szCs w:val="24"/>
        </w:rPr>
        <w:t xml:space="preserve"> alternate ego—"I</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"—represents what structural dissociation theory identifies as a protective fragmentation of identity in response to overwhelming trauma. This psychological splitting allowed me to compartmentalize experiences too painful to integrate into a cohesive sense of self. As psychiatrist Bessel van der Kolk notes, "The body keeps the score: If the trauma is not </w:t>
      </w:r>
      <w:r w:rsidRPr="00482414">
        <w:rPr>
          <w:rFonts w:ascii="Times New Roman" w:hAnsi="Times New Roman" w:cs="Times New Roman"/>
          <w:sz w:val="24"/>
          <w:szCs w:val="24"/>
        </w:rPr>
        <w:lastRenderedPageBreak/>
        <w:t>resolved, the brain will be triggered over and over again, sending signals to the body to respond as if the trauma were happening in the present."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Resilience </w:t>
      </w:r>
      <w:proofErr w:type="gramStart"/>
      <w:r w:rsidRPr="00482414">
        <w:rPr>
          <w:rFonts w:ascii="Times New Roman" w:hAnsi="Times New Roman" w:cs="Times New Roman"/>
          <w:sz w:val="24"/>
          <w:szCs w:val="24"/>
        </w:rPr>
        <w:t>Within</w:t>
      </w:r>
      <w:proofErr w:type="gramEnd"/>
      <w:r w:rsidRPr="00482414">
        <w:rPr>
          <w:rFonts w:ascii="Times New Roman" w:hAnsi="Times New Roman" w:cs="Times New Roman"/>
          <w:sz w:val="24"/>
          <w:szCs w:val="24"/>
        </w:rPr>
        <w:t xml:space="preserve"> Fragmentation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Despite the devastating progression of addiction and self-destructive behaviors, my narrative reveals remarkable psychological resilience. The very mechanisms that appeared as pathology—dissociation, compartmentalization, and adaptive compliance—actually represented sophisticated survival strategies that preserved core aspects of self under extreme duress.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Contemporary trauma theory, as articulated by Judith Herman, recognizes that trauma responses are adaptive rather than pathological—they represent the mind's attempt to survive overwhelming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ability to maintain connections with friends like Latanya, even purchasing baby items for her while in the depths of addiction, demonstrates the persistence of attachment capacity despite severe psychological distress.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complex attachment pattern with Boonie—returning to him repeatedly despite other relationships—illustrates what attachment theorist Mary Main would classify as "disorganized attachment," characterized by both seeking and fearing closeness. This pattern, while painful, maintained a crucial lifeline to human connection that would eventually support recovery.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In coming to understand this truth, I began the long journey from merely surviving toward genuine healing—a process that trauma specialist Judith Herman describes as moving from isolation through remembrance and</w:t>
      </w:r>
    </w:p>
    <w:p w:rsidR="00E0480E" w:rsidRPr="00482414" w:rsidRDefault="00482414" w:rsidP="00482414">
      <w:pPr>
        <w:spacing w:line="480" w:lineRule="auto"/>
        <w:rPr>
          <w:rFonts w:ascii="Times New Roman" w:hAnsi="Times New Roman" w:cs="Times New Roman"/>
          <w:sz w:val="24"/>
          <w:szCs w:val="24"/>
        </w:rPr>
      </w:pPr>
      <w:proofErr w:type="gramStart"/>
      <w:r w:rsidRPr="00482414">
        <w:rPr>
          <w:rFonts w:ascii="Times New Roman" w:hAnsi="Times New Roman" w:cs="Times New Roman"/>
          <w:sz w:val="24"/>
          <w:szCs w:val="24"/>
        </w:rPr>
        <w:t>mourning</w:t>
      </w:r>
      <w:proofErr w:type="gramEnd"/>
      <w:r w:rsidRPr="00482414">
        <w:rPr>
          <w:rFonts w:ascii="Times New Roman" w:hAnsi="Times New Roman" w:cs="Times New Roman"/>
          <w:sz w:val="24"/>
          <w:szCs w:val="24"/>
        </w:rPr>
        <w:t xml:space="preserve"> toward reconnection.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Intergenerational Trauma: Patterns </w:t>
      </w:r>
      <w:proofErr w:type="gramStart"/>
      <w:r w:rsidRPr="00482414">
        <w:rPr>
          <w:rFonts w:ascii="Times New Roman" w:hAnsi="Times New Roman" w:cs="Times New Roman"/>
          <w:sz w:val="24"/>
          <w:szCs w:val="24"/>
        </w:rPr>
        <w:t>Across</w:t>
      </w:r>
      <w:proofErr w:type="gramEnd"/>
      <w:r w:rsidRPr="00482414">
        <w:rPr>
          <w:rFonts w:ascii="Times New Roman" w:hAnsi="Times New Roman" w:cs="Times New Roman"/>
          <w:sz w:val="24"/>
          <w:szCs w:val="24"/>
        </w:rPr>
        <w:t xml:space="preserve"> Generations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Inheritance of Pain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trauma I experienced didn't begin with me. Looking back through my family history with the clarity that psychological training provides, I can trace the unmistakable patterns of trauma transmission across at least three generations. My mother's unpredictable behavior, emotional unavailability, and substance abuse mirrored patterns she likely experienced in her own childhood. According to Yehuda's epigenetic research, trauma can actually modify gene expression, potentially altering stress responses in descendants without changing the underlying DNA sequence [1].</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my mother left me with my aunt, she was unconsciously repeating a pattern of disrupted attachment that had shaped her own development. This represents what Fraiberg termed "ghosts in the nursery"—the ways in which unresolved parental trauma intrudes upon parent-child relationships across generations [2].</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Attachment Disruptions as Intergenerational Currency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pattern of disrupted attachments formed a painful inheritance. My mother's inability to maintain consistent presence in my life wasn't simply a personal failing—it reflected her own unmet attachment needs. According to Bowlby's attachment theory, individuals who experience insecure attachment in childhood often struggle to provide secure attachment for their own children [3].</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I remember watching my mother interact with my siblings, noting the subtle ways her attention would shift and fade, </w:t>
      </w:r>
      <w:proofErr w:type="gramStart"/>
      <w:r w:rsidRPr="00482414">
        <w:rPr>
          <w:rFonts w:ascii="Times New Roman" w:hAnsi="Times New Roman" w:cs="Times New Roman"/>
          <w:sz w:val="24"/>
          <w:szCs w:val="24"/>
        </w:rPr>
        <w:t>her</w:t>
      </w:r>
      <w:proofErr w:type="gramEnd"/>
      <w:r w:rsidRPr="00482414">
        <w:rPr>
          <w:rFonts w:ascii="Times New Roman" w:hAnsi="Times New Roman" w:cs="Times New Roman"/>
          <w:sz w:val="24"/>
          <w:szCs w:val="24"/>
        </w:rPr>
        <w:t xml:space="preserve"> emotional presence flickering like a candle in wind. These moments revealed her own internal working model of relationships—one built on the expectation of abandonment and emotional inconsistency.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most significant legacy of childhood trauma may be the disruption of the ability to form secure attachments, creating a template that shapes relationships across generations."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Violence as Learned Behavior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violence I experienced with Ronnie and witnessed in other relationships wasn't random—it followed predictable patterns established through social learning mechanisms described by Bandura. My acceptance of early violence reflected normalized aggression I had observed throughout childhood. The men who entered our lives often brought their own intergenerational trauma histories, creating a toxic convergence of unhealed wounds.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Religious Trauma as Cultural Inheritance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betrayal I experienced in the church basement connects to a broader pattern of institutional betrayal that has affected marginalized communities for generations. The </w:t>
      </w:r>
      <w:r w:rsidRPr="00482414">
        <w:rPr>
          <w:rFonts w:ascii="Times New Roman" w:hAnsi="Times New Roman" w:cs="Times New Roman"/>
          <w:sz w:val="24"/>
          <w:szCs w:val="24"/>
        </w:rPr>
        <w:lastRenderedPageBreak/>
        <w:t>religious environment that should have provided safety instead became a site of exploitation—a pattern documented in many communities where spiritual authority becomes weaponized against the vulnerable [4].</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aunt's rigid religious framework, while intended as protection, reflected her own trauma responses—controlling what she could in an attempt to create order from chaos. This religious rigidity passed down as both protection and constraint, shaping my early understanding of spirituality and authority.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Breaking the Cycle: Conscious Interruption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determination that "the pattern of violence that had traveled through generations of my family... would stop with me" represents what psychologists call conscious cycle-breaking. This cognitive shift marks a critical juncture in intergenerational trauma patterns—the moment when awareness creates possibility for change.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psychological concept of earned security explains how individuals with insecure attachment histories can develop secure attachment capacities through conscious work and healing relationships. My journey toward becoming an advocate demonstrates this process—transforming inherited trauma into purposeful action rather than unconscious repetition.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Neurobiological Dimensions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Recent advances in interpersonal neurobiology help explain the biological mechanisms of trauma transmission. The polyvagal theory developed by Porges illuminates how threat response patterns become embedded in the nervous system and can be triggered by subtle </w:t>
      </w:r>
      <w:r w:rsidRPr="00482414">
        <w:rPr>
          <w:rFonts w:ascii="Times New Roman" w:hAnsi="Times New Roman" w:cs="Times New Roman"/>
          <w:sz w:val="24"/>
          <w:szCs w:val="24"/>
        </w:rPr>
        <w:lastRenderedPageBreak/>
        <w:t>environmental cues [5]. My hypervigilance—the ability to "read microexpressions, to sense shifts in his breathing that signaled imminent rage"—reflects this neurobiological adaptation.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Cultural and Racial Dimensions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intergenerational trauma I experienced cannot be separated from the historical trauma experienced by Black communities in America. The migration patterns, economic pressures, and systemic barriers that shaped my family's choices existed within a broader context of racial trauma that compounds individual adverse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DeGruy's Post Traumatic Slave Syndrome framework helps contextualize how historical oppression creates patterns of behavior and belief that persist across generations [6]. The geographical movements of my family—from Mississippi to Chicago—mirror larger patterns of the Great Migration, carrying both hopes for opportunity and unaddressed historical wounds.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Resilience Transmission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Alongside trauma, my family also transmitted remarkable resilience strategies. My aunt's fierce protectiveness, though sometimes suffocating, represented a form of survival wisdom. My ability to find sanctuary in poetry echoes ancestral traditions of using creative expression as resistance and healing—a pattern documented across cultures experiencing collective trauma.</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psychological concept of posttraumatic growth helps explain how adversity can catalyze positive transformation when supported by adequate resources. My evolution </w:t>
      </w:r>
      <w:r w:rsidRPr="00482414">
        <w:rPr>
          <w:rFonts w:ascii="Times New Roman" w:hAnsi="Times New Roman" w:cs="Times New Roman"/>
          <w:sz w:val="24"/>
          <w:szCs w:val="24"/>
        </w:rPr>
        <w:lastRenderedPageBreak/>
        <w:t>from survivor to advocate represents this potential for transformative integration of traumatic experience.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Understanding these intergenerational patterns has been essential to my healing process. By recognizing that my experiences existed within a larger familial and historical context, I've been able to develop compassion not only for myself but for those who came before me—including those who caused harm while carrying their own unhealed wounds.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Yehuda, R., &amp; Lehrner, A. "Intergenerational transmission of trauma effects: putative role of epigenetic mechanisms." World Psychiatry, 17(3), 243-257.</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Fraiberg, S., Adelson, E., &amp; Shapiro, V. (1975). "Ghosts in the nursery: A psychoanalytic approach to the problems of impaired infant-mother relationships." Journal of the American Academy of Child Psychiatry, 14(3), 387-421.</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Bowlby, J. (1988). "A Secure Base: Parent-Child Attachment and Healthy Human Development."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Plante, T. (2020). "Clergy Sexual Abuse in the Roman Catholic Church: A Review of the Literature." Pastoral Psychology, 69, 301-311.</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[5]: Porges, S. "The Polyvagal Theory: Neurophysiological Foundations of Emotions, Attachment, Communication, and Self-regulation."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[6]: DeGruy, J. (2005). "Post Traumatic Slave Syndrome: America's Legacy of Enduring Injury and Healing."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Path to Healing: Psychological Recovery and Integration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journey toward healing began not as a single decisive moment but as a gradual awakening—a series of realizations that accumulated like raindrops until they formed a river powerful enough to carry me toward recovery. The path was neither linear nor predictable, characterized instead by what trauma specialist Judith Herman calls the three stages of recovery: establishing safety, remembering and mourning, and reconnection with ordinary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Finding Safety in a World of Triggers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crucial step involved creating physical and psychological safety—something that had eluded me since childhood. According to van der Kolk's trauma theory, the body keeps score of traumatic experiences, storing them as somatic memories that can be triggered by seemingly innocuous stimuli. My hypervigilance, once necessary for survival, had become a prison that kept me perpetually on edge.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couldn't sit with my back to a door," I remember telling my first therapist. "I needed to see everyone who entered a room, needed to track their movements, needed to be ready."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This constant state of physiological arousal—what Bruce Perry's Neurosequential Model identifies as a dysregulated stress response system—had to be addressed before deeper healing could begin. Through grounding techniques and mindfulness practices, I slowly learned to recognize when I was being triggered and to bring my nervous system back to baseline.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Reclaiming the Narrative: Memory and Meaning-Making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second phase involved confronting and integrating traumatic memories—what Pierre Janet termed "narrative memory" as opposed to "traumatic memory." Traumatic memories exist as fragmented sensory impressions, while narrative memories have coherence and meaning within one's life story.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Working with a trauma-informed therapist trained in Eye Movement Desensitization and Reprocessing (EMDR), I began the painstaking process of transforming those fragmented sensory flashbacks into coherent narratives I could control rather than being controlled by them.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goal isn't to erase the memories," my therapist explained, "but to change your relationship to them—to move them from the present tense of reliving to the past tense of remembering."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process aligned with Janoff-Bulman's Shattered Assumptions Theory, which posits that trauma destroys fundamental assumptions about the world's benevolence and meaningfulness. Through therapy, journaling, and eventually art, I began reconstructing a worldview that could accommodate both the reality of trauma and the possibility of safety and meaning.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Dialectic of Trauma: Holding Contradictory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One of the most challenging aspects of healing involved learning to hold seemingly contradictory truths simultaneously—what Marsha Linehan's Dialectical Behavior Therapy frames as dialectical thinking. I had to accept that: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people who hurt me were often themselves victims of trauma</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could feel compassion for their woundedness while maintaining firm boundaries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trauma shaped but did not define me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Healing was possible even if complete erasure of pain was not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dialectical perspective allowed me to move beyond the black-and-white thinking characteristic of trauma responses. I began to see nuance where before I had seen only threat or safety, good or bad, victim or perpetrator.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Reconnection: From Isolation to Belonging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final phase of recovery involved reconnecting with others and with aspects of myself that trauma had silenced. John Bowlby's Attachment Theory explains how early relational trauma disrupts our ability to form secure connections. My childhood </w:t>
      </w:r>
      <w:r w:rsidRPr="00482414">
        <w:rPr>
          <w:rFonts w:ascii="Times New Roman" w:hAnsi="Times New Roman" w:cs="Times New Roman"/>
          <w:sz w:val="24"/>
          <w:szCs w:val="24"/>
        </w:rPr>
        <w:lastRenderedPageBreak/>
        <w:t>experiences had left me with an anxious-avoidant attachment style—simultaneously craving and fearing intimacy.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group therapy with other survivors, I discovered what Irvin Yalom calls "universality"—the healing power of recognizing that one's suffering is not unique. The shame that had kept me isolated began to dissolve in the presence of others who understood without explanation.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first time I shared my story in group and saw nodding instead of judgment, something broke open inside me. It was like finding my tribe after a lifetime of exile."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Integration: Becoming Whole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True healing required integration—bringing together the fragmented parts of myself that dissociation had kept separate. Richard Schwartz's Internal Family Systems model provided a framework for understanding these parts not as pathological but as protective. The hypervigilant part that scanned for danger, the compliant part that sought to please, the dissociative part that escaped unbearable reality—all had served crucial functions.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Rather than trying to eliminate these parts, I learned to acknowledge their protective intent while gently introducing new possibilities. This process mirrors what Daniel Siegel calls "integration"—the linkage of differentiated aspects of experience into a coherent whole.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integration extended beyond internal parts to encompass my life narrative itself. I began to see how my experiences, however painful, had shaped my capacity for empathy, my artistic expression, and ultimately my calling as an advocate. This perspective shift </w:t>
      </w:r>
      <w:r w:rsidRPr="00482414">
        <w:rPr>
          <w:rFonts w:ascii="Times New Roman" w:hAnsi="Times New Roman" w:cs="Times New Roman"/>
          <w:sz w:val="24"/>
          <w:szCs w:val="24"/>
        </w:rPr>
        <w:lastRenderedPageBreak/>
        <w:t>represents what Viktor Frankl's Logotherapy describes as finding meaning in suffering—not because suffering itself has inherent value, but because meaning can be constructed even from the most difficult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Neuroplasticity and the Brain's Capacity for Change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Recent advances in neuroscience, particularly Stephen Porges' Polyvagal Theory, have validated what my healing journey empirically demonstrated: the brain can form new neural pathways even after significant trauma. Through consistent practice of regulatory skills, engagement in supportive relationships, and creative expression, I was literally rewiring my nervous system.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neuroplasticity manifested in concrete ways: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Reduced startle response to unexpected stimuli</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Increased window of tolerance for emotional intensity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Greater capacity to distinguish between past threats and present triggers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Improved ability to self-regulate without dissociation or substance use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Post-Traumatic Growth: Beyond Survival to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the most profound aspect of healing has been the experience of what Tedeschi and Calhoun term "post-traumatic growth"—positive psychological change experienced as a result of struggling with highly challenging life circumstances. This growth manifested in five key domains: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Greater appreciation for life and shifted priorities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Warmer, more intimate relationships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Stronger sense of personal strength</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Recognition of new possibilities or paths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Spiritual development or deepened existential awareness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growth doesn't negate or compensate for trauma's impact, but exists alongside it—another example of the dialectical nature of healing. As trauma researcher Bessel van der Kolk notes, "After trauma the world is experienced with a different nervous system."</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healing journey continues to unfold. There are still triggers that catch me unaware, still moments when old patterns resurface. But where once I was defined by trauma, now </w:t>
      </w:r>
      <w:r w:rsidRPr="00482414">
        <w:rPr>
          <w:rFonts w:ascii="Times New Roman" w:hAnsi="Times New Roman" w:cs="Times New Roman"/>
          <w:sz w:val="24"/>
          <w:szCs w:val="24"/>
        </w:rPr>
        <w:lastRenderedPageBreak/>
        <w:t>trauma is merely part of a much larger, richer narrative—one that includes joy, connection, purpose, and the profound satisfaction of helping others find their own path to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Ripple Effect: From Personal Healing to Collective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As my personal healing progressed, I began to recognize the broader implications of trauma recovery. Judith Herman's trauma theory emphasizes that complete recovery from trauma requires not just individual healing but social action. My journey naturally evolved from personal recovery to advocacy—creating the Sisters Saving Sisters initiative and working to establish safe spaces for children.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progression reflects what community psychology terms "ecological intervention"—addressing trauma not just at the individual level but within the social systems where it occurs and perpetuates. By sharing my story, training others in trauma recognition, and advocating for protective policies, I participate in a healing that extends far beyond my individual experience.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path to healing is neither straight nor finite. It spirals back on itself, revisiting old territory with new perspective. But with each turn of the spiral, the view expands, encompassing more possibility, more connection, and more hope than I once believed possible.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Trauma-Informed Therapeutic Approaches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My healing journey began in earnest when I encountered trauma-informed therapy – an approach that fundamentally transformed my understanding of my experiences and myself. Unlike previous therapeutic attempts that had focused primarily on my behaviors without addressing their roots, trauma-informed care acknowledged that my symptoms were adaptations to overwhelming experiences rather than character flaws or pathologies.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somatic experiencing work I undertook with Dr. Levine's approach proved revolutionary. For decades, my body had carried what my conscious mind tried to forget. During these sessions, I learned to track physical sensations – the tightness in my chest when discussing the church basement, the subtle dissociation that would begin in my fingertips before spreading upward when memories of my uncle surfaced.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"Your body completes what your mind interrupted," my therapist explained as we worked through physical responses that had been frozen in time. Through careful titration of exposure to traumatic memories, my nervous system gradually learned that the danger had passed. The trembling, tears, and sometimes unexpected laughter that emerged represented my body's delayed completion of protective responses that had been thwarted during the original traumas.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EMDR (Eye Movement Desensitization and Reprocessing) provided another pathway to integration. The bilateral stimulation – whether through eye movements, alternating tones, or tactile pulses – seemed to access neural networks where traumatic memories remained unprocessed: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narrative therapy component proved equally powerful. For years, I had been defined by a "problem-saturated story" – one in which I was perpetually a victim, fundamentally </w:t>
      </w:r>
      <w:r w:rsidRPr="00482414">
        <w:rPr>
          <w:rFonts w:ascii="Times New Roman" w:hAnsi="Times New Roman" w:cs="Times New Roman"/>
          <w:sz w:val="24"/>
          <w:szCs w:val="24"/>
        </w:rPr>
        <w:lastRenderedPageBreak/>
        <w:t>damaged by what had happened to me. Through externalization techniques, I began to separate myself from this limiting narrative.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trauma is something that happened to you, not something that defines who you are," my therapist emphasized. We worked to identify "unique outcomes" – moments when I had demonstrated resilience, agency, or wisdom despite overwhelming circumstances. These exceptions to the dominant narrative became the foundation for an "alternative story" about my life.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discovered that even in my darkest moments, I had never completely surrendered my core self:</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fought back against Ronnie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protected my children despite my own unmet needs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transformed pain into poetry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reached out for help despite years of betrayal</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Group therapy addressed the profound isolation that trauma had created. Sitting in a circle with other survivors, I experienced the powerful alchemy that occurs when shame </w:t>
      </w:r>
      <w:r w:rsidRPr="00482414">
        <w:rPr>
          <w:rFonts w:ascii="Times New Roman" w:hAnsi="Times New Roman" w:cs="Times New Roman"/>
          <w:sz w:val="24"/>
          <w:szCs w:val="24"/>
        </w:rPr>
        <w:lastRenderedPageBreak/>
        <w:t>meets understanding. The nodding heads, the tears of recognition, the murmured "me too" – these simple responses began to counteract the toxic belief that I was fundamentally alone in my experiences.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 disconnects us from ourselves and others," the group facilitator explained. "Healing happens in connection." Through witnessing others' stories and having my own witnessed without judgment, the walls I had built for protection gradually became permeable enough to allow authentic connection.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Behavioral Therapy (CBT) helped me identify and challenge the distorted beliefs that trauma had embedded in my thinking. Through systematic examination of thoughts like "I deserved what happened" or "I can never be safe," I learned to recognize these as adaptations to unbearable circumstances rather than objective truths.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dialectical approach was particularly valuable in addressing the seeming contradictions in my experience: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 could be both wounded AND resilient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abusers could be both harmful AND human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adaptations could be both necessary for survival THEN AND limiting to me NOW</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I could both acknowledge the pain of my past AND create a different future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most transformative was the polyvagal-informed approach that helped me understand my nervous system's responses. Learning about the ventral vagal (social engagement), sympathetic (fight/flight), and dorsal vagal (freeze/collapse) states gave me a map for my internal landscape. I began to recognize when I was sliding from connection into defensive responses, and developed practices to guide my system back to safety.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"Regulation before processing" became a mantra – acknowledging that healing couldn't happen when my nervous system was in survival mode. Simple practices like conscious breathing, grounding through sensory awareness, and movement helped create the physiological safety necessary for deeper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Throughout this therapeutic journey, psychoeducation played a crucial role. Understanding the neurobiology of trauma – how experiences like mine had affected my amygdala, hippocampus, and prefrontal cortex – removed the shame of symptoms I had previously interpreted as personal failings. Learning about concepts like the window of tolerance helped me navigate emotional regulation with greater compassion for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integration of mindfulness practices taught me to observe my internal experiences without being overwhelmed by them. The simple but profound skill of noticing thoughts, emotions, and sensations without immediately reacting to them created space for choice where previously there had been only automatic responses.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My healing wasn't linear – it spiraled back through familiar territory at increasingly deeper levels. Each layer revealed new connections, new understanding, and new </w:t>
      </w:r>
      <w:r w:rsidRPr="00482414">
        <w:rPr>
          <w:rFonts w:ascii="Times New Roman" w:hAnsi="Times New Roman" w:cs="Times New Roman"/>
          <w:sz w:val="24"/>
          <w:szCs w:val="24"/>
        </w:rPr>
        <w:lastRenderedPageBreak/>
        <w:t>opportunities for integration. What began as crisis management gradually evolved into post-traumatic growth, where my experiences became not just wounds to heal but sources of wisdom, compassion, and purpose.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these diverse but complementary approaches, I gradually moved from surviving to thriving – not by erasing the past, but by transforming my relationship to it. The therapeutic journey taught me that healing isn't about forgetting what happened or even necessarily forgiving those who caused harm. Rather, it's about reclaiming the present moment from the grip of the past and creating a future defined by possibility rather than limitation.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Reclaiming Agency: Resilience Theory and Post-Traumatic Growth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Journey from Victim to Survivor</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path toward reclaiming agency began not as a single dramatic moment but as a series of small, often painful steps forward. According to resilience theory, this process represents what researchers call "steeling effects"—where exposure to adversity, when navigated with sufficient support, can actually strengthen psychological resistance to future stressors [1]. My journey exemplifies this paradoxical growth.</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first glimmers of agency emerged during those moments when I fought back against Ronnie's violence—not just physically, but psychologically, by refusing to accept his narrative about my worth. Each time I protected my children despite overwhelming odds, </w:t>
      </w:r>
      <w:r w:rsidRPr="00482414">
        <w:rPr>
          <w:rFonts w:ascii="Times New Roman" w:hAnsi="Times New Roman" w:cs="Times New Roman"/>
          <w:sz w:val="24"/>
          <w:szCs w:val="24"/>
        </w:rPr>
        <w:lastRenderedPageBreak/>
        <w:t>I was unconsciously engaging in what psychologists call self-efficacy building—creating evidence for myself that I could affect outcomes, even in small ways.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most traumatic aspect of abuse isn't the abuse itself—it's the silence that surrounds it, the feeling that you're the only </w:t>
      </w:r>
      <w:proofErr w:type="gramStart"/>
      <w:r w:rsidRPr="00482414">
        <w:rPr>
          <w:rFonts w:ascii="Times New Roman" w:hAnsi="Times New Roman" w:cs="Times New Roman"/>
          <w:sz w:val="24"/>
          <w:szCs w:val="24"/>
        </w:rPr>
        <w:t>one, that</w:t>
      </w:r>
      <w:proofErr w:type="gramEnd"/>
      <w:r w:rsidRPr="00482414">
        <w:rPr>
          <w:rFonts w:ascii="Times New Roman" w:hAnsi="Times New Roman" w:cs="Times New Roman"/>
          <w:sz w:val="24"/>
          <w:szCs w:val="24"/>
        </w:rPr>
        <w:t xml:space="preserve"> no one will understand, that no one will believe you." - This understanding became central to my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Resilience as Active Resistance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Resilience in trauma recovery isn't passive endurance but active resistance against destructive narratives. When I began writing poetry about my experiences, I was engaging in what trauma specialist Judith Herman identifies as the critical "testimony phase" of recovery—creating a coherent narrative from fragmented traumatic memories [2]. This creative process allowed me to externalize experiences that had been trapped within my body and psyche.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resilience manifested through several interconnected pathways: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Neurobiological Basis of Recovery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science of post-traumatic growth helps explain how survivors can emerge not just healed but transformed. Neuroplasticity—the brain's ability to reorganize itself by forming new neural connections—provides the biological foundation for this transformation. Research by Bessel van der Kolk demonstrates that trauma becomes "stuck" in the body and brain, particularly in the limbic system and brainstem [3]. Recovery involves creating new neural pathways that can override these trauma responses.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For me, this neurobiological rewiring happened through deliberate practices: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Mindfulness techniques that helped me recognize when I was dissociating</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Somatic awareness exercises that reconnected me with my physical sensations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Cognitive reframing of my experiences through therapy and self-education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Relational healing through safe, consistent connections with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Individual Healing to Collective Empowerment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most profound aspect of post-traumatic growth emerged when I began transforming my personal healing into advocacy for others. This represents what psychologist Richard Tedeschi calls "finding benefit" in traumatic experience—not minimizing suffering but discovering meaningful purpose that emerges from it [4].</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When I founded Sisters Saving Sisters, I was unconsciously enacting a key principle of post-traumatic growth: using personal trauma as a catalyst for social change. This transition from victim to survivor to advocate represents the highest level of integration in trauma recovery models.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Reclaiming Narrative Authority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Perhaps the most powerful aspect of agency reclamation was taking ownership of my story. Trauma inherently involves having one's narrative hijacked—being defined by others' actions and interpretations. Writing this autobiography represents the ultimate act of narrative reclamation—deciding how my experiences will be framed, interpreted, and shared.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process aligns with what narrative therapists call "re-authoring"—the practice of consciously crafting alternative storylines that honor difficult experiences while refusing to be defined solely by them [5]. By integrating psychological frameworks into my understanding of my own life, I've created a meta-narrative that allows me to view my experiences with both compassion and analytical distance.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Ongoing Nature of Recovery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Recovery isn't a destination but a continuing journey. There are still days when trauma responses surface unexpectedly—a particular smell might trigger a flashback, or a certain tone of voice might activate old defensive patterns. The difference now is that I recognize these responses for what they are: echoes of past wounds, not reflections of present reality.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represents what trauma specialist Janina Fisher calls "parts work"—acknowledging that different aspects of self emerge in response to different triggers, and learning to integrate these parts rather than being controlled by them [6]. I've learned to speak to my triggered self with compassion: "I understand why you're afraid. This feels like then, but it isn't. We're safe now."</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ultimate measure of reclaimed agency isn't the absence of trauma responses but the presence of choice in how I respond to them. This hard-won freedom represents the essence of post-traumatic growth—not returning to who I was before trauma, but becoming someone new who carries the wounds of the past as sources of wisdom rather than ongoing injury.</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[1]: Rutter, M. "Resilience as a dynamic concept." Development and Psychopathology, 24(2), 335-344.</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[2]: Herman, J. (1997). "Trauma and Recovery: The Aftermath of Violence."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[3]: van der Kolk, B. (2014). "The Body Keeps the Score: Brain, Mind, and Body in the Healing of Trauma."</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[4]: Tedeschi, R. "Posttraumatic Growth: Conceptual Foundations and Empirical Evidence."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[5]: White, M., &amp; Epston, D. (1990). "Narrative Means to Therapeutic Ends."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[6]: Fisher, J. (2017). "Healing the Fragmented Selves of Trauma Survivors."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Conclusion: Clinical Implications and Personal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journey through trauma to healing represents more than a personal narrative—it embodies a roadmap of psychological processes that illuminate both clinical understanding and human resilience. Standing at this vantage point, I can now recognize how psychological frameworks not only explain my experiences but also provided pathways toward integration and transformation.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Intersection of Theory and Lived Experience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psychological theories that helped me understand my journey weren't abstract concepts but living realities that manifested in my daily existence. Freud's dissociation mechanisms protected me in that church basement and during subsequent traumas, creating psychological distance when physical escape was impossible. Bandura's social learning theory explains how I internalized destructive relationship patterns but also how I eventually modeled new behaviors for myself and others. Bowlby's attachment framework illuminates why security remained elusive for so long, even as I desperately sought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What clinical psychology often presents as theoretical constructs, I experienced as survival strategies: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integration of these experiences has taught me that trauma's impact isn't simply pathological—it represents the mind's remarkable capacity to adapt under impossible </w:t>
      </w:r>
      <w:r w:rsidRPr="00482414">
        <w:rPr>
          <w:rFonts w:ascii="Times New Roman" w:hAnsi="Times New Roman" w:cs="Times New Roman"/>
          <w:sz w:val="24"/>
          <w:szCs w:val="24"/>
        </w:rPr>
        <w:lastRenderedPageBreak/>
        <w:t>circumstances. What clinicians might label as "symptoms" began as ingenious survival mechanisms that preserved my core self when everything around me threatened to destroy 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Beyond Individual Healing: Systemic Implications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story highlights critical gaps in our social systems that allow childhood trauma to perpetuate. The church that should have provided sanctuary instead harbored predators. The family structures that should have offered protection became sites of betrayal. The educational system that might have identified warning signs remained oblivious to my silent suffering.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These systemic failures point to necessary interventions: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Trauma-informed institutional practices that recognize behavioral "problems" as potential trauma responses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Community education about recognizing and responding to signs of childhood abuse</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Accessible mental health resources that don't require crisis before intervention</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Intergenerational healing approaches that address trauma patterns across family systems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The clinical implications extend beyond individual therapy to encompass community-based prevention and early intervention strategies. My experiences demonstrate how crucial early recognition and response can be—how different my path might have been had someone recognized the signs and intervened before patterns became entrenched.</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Transformative Power of Integration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Perhaps the most profound aspect of psychological healing has been the integration of fragmented parts of myself—the child who dissociated, the teenager who used compliance as protection, the young woman who sought safety in unsafe relationships, and the adult who eventually reclaimed her agency. This integration didn't erase the past but incorporated it into a coherent narrative where even the most painful experiences contributed to who I've become.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Integration manifested through several key processes: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Narrative coherence: Constructing a life story that acknowledges trauma without being defined by it</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Emotional regulation: Developing the capacity to feel without being overwhelmed</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Identity consolidation: Recognizing consistent aspects of self across different contexts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lastRenderedPageBreak/>
        <w:t>Relational healing: Building connections based on authentic needs rather than trauma responses</w:t>
      </w:r>
    </w:p>
    <w:p w:rsidR="00E0480E" w:rsidRPr="00482414" w:rsidRDefault="00E0480E" w:rsidP="00482414">
      <w:pPr>
        <w:spacing w:line="480" w:lineRule="auto"/>
        <w:rPr>
          <w:rFonts w:ascii="Times New Roman" w:hAnsi="Times New Roman" w:cs="Times New Roman"/>
          <w:sz w:val="24"/>
          <w:szCs w:val="24"/>
        </w:rPr>
      </w:pP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Meaning-making: Transforming suffering into purpose through advocacy and creative expression</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integration wasn't a destination but an ongoing process—one that continues to unfold as new insights emerge and deeper healing occurs. The psychological concept of post-traumatic growth has been realized not just in my personal healing but in how my experiences have become a foundation for helping others.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From Personal to Collective Healing</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transformation from trauma survivor to advocate represents a shift from individual to collective healing. The psychological frameworks that helped me understand my own experiences now inform how I approach supporting others through Sisters Saving Sisters and other advocacy work.</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evolution reflects a profound truth about trauma recovery: complete healing often involves extending beyond personal wellness to contribute to others' healing journeys. This isn't about rescuing—a dynamic that could replicate unhealthy patterns—but about creating spaces where others can discover their own resilience and reclaim their narratives.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The clinical implications of this approach suggest that healing models should incorporate opportunities for survivors to transform personal pain into collective purpose when </w:t>
      </w:r>
      <w:r w:rsidRPr="00482414">
        <w:rPr>
          <w:rFonts w:ascii="Times New Roman" w:hAnsi="Times New Roman" w:cs="Times New Roman"/>
          <w:sz w:val="24"/>
          <w:szCs w:val="24"/>
        </w:rPr>
        <w:lastRenderedPageBreak/>
        <w:t>they're ready. Such approaches honor the wisdom gained through trauma without glorifying suffering itself.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Ongoing Integration: The Continuing Journey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My healing journey hasn't concluded with some perfect resolution—it continues to unfold through new challenges and insights. Trauma's imprint remains visible in certain triggers and responses, but these no longer control my life or define my identity. Instead, they serve as reminders of both human vulnerability and extraordinary resilience.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psychological understanding I've gained doesn't eliminate difficult emotions but provides context that makes them comprehensible and manageable. I've learned to recognize when present reactions are shaped by past experiences and to respond with compassion rather than judgment toward myself.</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ongoing integration represents what trauma specialists call the "new normal"—not a return to pre-trauma innocence but the development of a more complex, nuanced relationship with myself and the world. This perspective acknowledges both the irreversible impact of trauma and the remarkable capacity for adaptation and growth that exists within the human spirit.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The Ultimate Transformation: From Object to Subject</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 xml:space="preserve">Perhaps the most profound psychological transformation has been reclaiming my position as the subject of my own life rather than an object in others' narratives. Childhood trauma had rendered me passive—acted upon rather than acting, defined by others rather than </w:t>
      </w:r>
      <w:r w:rsidRPr="00482414">
        <w:rPr>
          <w:rFonts w:ascii="Times New Roman" w:hAnsi="Times New Roman" w:cs="Times New Roman"/>
          <w:sz w:val="24"/>
          <w:szCs w:val="24"/>
        </w:rPr>
        <w:lastRenderedPageBreak/>
        <w:t>self-defining. The journey toward healing restored my agency and authorship over my own story.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This shift from object to subject represents the essence of psychological liberation—the freedom to create meaning from experience rather than being defined by it. It's a transformation that transcends clinical categories and touches the fundamental human need for self-determination and dignity.</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Through this journey, I've discovered that true healing isn't about erasing the past but about integrating it into a larger narrative where trauma becomes just one chapter in a much longer, richer story. The psychological frameworks that helped me understand my experiences ultimately served as tools for this integration—not defining my identity but illuminating the path toward wholeness.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sharing this journey, I hope to contribute to both clinical understanding and personal inspiration—demonstrating how psychological theory can illuminate lived experience and how individual healing can ripple outward to create possibilities.</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Epilogue: A Message of Hope</w:t>
      </w:r>
    </w:p>
    <w:p w:rsidR="00E0480E" w:rsidRPr="00482414" w:rsidRDefault="00482414" w:rsidP="00482414">
      <w:pPr>
        <w:spacing w:line="480" w:lineRule="auto"/>
        <w:rPr>
          <w:rFonts w:ascii="Times New Roman" w:hAnsi="Times New Roman" w:cs="Times New Roman"/>
          <w:sz w:val="24"/>
          <w:szCs w:val="24"/>
        </w:rPr>
      </w:pPr>
      <w:r w:rsidRPr="00482414">
        <w:rPr>
          <w:rFonts w:ascii="Times New Roman" w:hAnsi="Times New Roman" w:cs="Times New Roman"/>
          <w:sz w:val="24"/>
          <w:szCs w:val="24"/>
        </w:rPr>
        <w:t>In writing Hidden, I aim not only to recount my trauma but also to illuminate the transformative power of resilience. Recovery is possible, and while the past may shape us, it does not define us. I encourage readers to embark on their own journeys toward healing, armed with the understanding that hope and wholeness are attainable goals. Together, let us break the silence and share our truths, paving the way for a brighter future.</w:t>
      </w:r>
    </w:p>
    <w:p w:rsidR="00E0480E" w:rsidRPr="00482414" w:rsidRDefault="00E0480E" w:rsidP="00482414">
      <w:pPr>
        <w:spacing w:line="480" w:lineRule="auto"/>
        <w:rPr>
          <w:rFonts w:ascii="Times New Roman" w:hAnsi="Times New Roman" w:cs="Times New Roman"/>
          <w:sz w:val="24"/>
          <w:szCs w:val="24"/>
        </w:rPr>
      </w:pPr>
    </w:p>
    <w:sectPr w:rsidR="00E0480E" w:rsidRPr="00482414"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6522E7B"/>
    <w:multiLevelType w:val="multilevel"/>
    <w:tmpl w:val="E3A61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AAF0C63"/>
    <w:multiLevelType w:val="multilevel"/>
    <w:tmpl w:val="BA0C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40234E39"/>
    <w:multiLevelType w:val="multilevel"/>
    <w:tmpl w:val="31B6727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B314811"/>
    <w:multiLevelType w:val="multilevel"/>
    <w:tmpl w:val="1502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 w:numId="10">
    <w:abstractNumId w:val="12"/>
  </w:num>
  <w:num w:numId="11">
    <w:abstractNumId w:val="9"/>
  </w:num>
  <w:num w:numId="12">
    <w:abstractNumId w:val="11"/>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4137"/>
    <w:rsid w:val="00034616"/>
    <w:rsid w:val="0006063C"/>
    <w:rsid w:val="000A23B4"/>
    <w:rsid w:val="00127DBB"/>
    <w:rsid w:val="0015074B"/>
    <w:rsid w:val="0029639D"/>
    <w:rsid w:val="002B6CED"/>
    <w:rsid w:val="00326F90"/>
    <w:rsid w:val="0039542E"/>
    <w:rsid w:val="00481A7D"/>
    <w:rsid w:val="00482414"/>
    <w:rsid w:val="0053043C"/>
    <w:rsid w:val="00595AF2"/>
    <w:rsid w:val="005B2F7D"/>
    <w:rsid w:val="006520CC"/>
    <w:rsid w:val="0066761D"/>
    <w:rsid w:val="007D28AC"/>
    <w:rsid w:val="009B78DE"/>
    <w:rsid w:val="00A33A93"/>
    <w:rsid w:val="00A33EC0"/>
    <w:rsid w:val="00AA1D8D"/>
    <w:rsid w:val="00AB5C2C"/>
    <w:rsid w:val="00B47730"/>
    <w:rsid w:val="00C1129E"/>
    <w:rsid w:val="00CA3AD2"/>
    <w:rsid w:val="00CB0664"/>
    <w:rsid w:val="00E0480E"/>
    <w:rsid w:val="00E8343D"/>
    <w:rsid w:val="00F21FEB"/>
    <w:rsid w:val="00F307ED"/>
    <w:rsid w:val="00F50F18"/>
    <w:rsid w:val="00F9361A"/>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7EC530E-214B-45D2-9CFE-E644E14E10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uv3um">
    <w:name w:val="uv3um"/>
    <w:basedOn w:val="DefaultParagraphFont"/>
    <w:rsid w:val="00F307ED"/>
  </w:style>
  <w:style w:type="character" w:styleId="Hyperlink">
    <w:name w:val="Hyperlink"/>
    <w:basedOn w:val="DefaultParagraphFont"/>
    <w:uiPriority w:val="99"/>
    <w:semiHidden/>
    <w:unhideWhenUsed/>
    <w:rsid w:val="00F307ED"/>
    <w:rPr>
      <w:color w:val="0000FF"/>
      <w:u w:val="single"/>
    </w:rPr>
  </w:style>
  <w:style w:type="character" w:customStyle="1" w:styleId="iwy1mb">
    <w:name w:val="iwy1mb"/>
    <w:basedOn w:val="DefaultParagraphFont"/>
    <w:rsid w:val="00F307ED"/>
  </w:style>
  <w:style w:type="character" w:customStyle="1" w:styleId="v8fwh">
    <w:name w:val="v8fwh"/>
    <w:basedOn w:val="DefaultParagraphFont"/>
    <w:rsid w:val="00F307ED"/>
  </w:style>
  <w:style w:type="paragraph" w:styleId="NormalWeb">
    <w:name w:val="Normal (Web)"/>
    <w:basedOn w:val="Normal"/>
    <w:uiPriority w:val="99"/>
    <w:semiHidden/>
    <w:unhideWhenUsed/>
    <w:rsid w:val="00A33A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reak-words">
    <w:name w:val="break-words"/>
    <w:basedOn w:val="DefaultParagraphFont"/>
    <w:rsid w:val="00127D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366562">
      <w:bodyDiv w:val="1"/>
      <w:marLeft w:val="0"/>
      <w:marRight w:val="0"/>
      <w:marTop w:val="0"/>
      <w:marBottom w:val="0"/>
      <w:divBdr>
        <w:top w:val="none" w:sz="0" w:space="0" w:color="auto"/>
        <w:left w:val="none" w:sz="0" w:space="0" w:color="auto"/>
        <w:bottom w:val="none" w:sz="0" w:space="0" w:color="auto"/>
        <w:right w:val="none" w:sz="0" w:space="0" w:color="auto"/>
      </w:divBdr>
      <w:divsChild>
        <w:div w:id="706881056">
          <w:marLeft w:val="0"/>
          <w:marRight w:val="0"/>
          <w:marTop w:val="0"/>
          <w:marBottom w:val="0"/>
          <w:divBdr>
            <w:top w:val="none" w:sz="0" w:space="0" w:color="auto"/>
            <w:left w:val="none" w:sz="0" w:space="0" w:color="auto"/>
            <w:bottom w:val="none" w:sz="0" w:space="0" w:color="auto"/>
            <w:right w:val="none" w:sz="0" w:space="0" w:color="auto"/>
          </w:divBdr>
          <w:divsChild>
            <w:div w:id="855382756">
              <w:marLeft w:val="0"/>
              <w:marRight w:val="0"/>
              <w:marTop w:val="0"/>
              <w:marBottom w:val="0"/>
              <w:divBdr>
                <w:top w:val="none" w:sz="0" w:space="0" w:color="auto"/>
                <w:left w:val="none" w:sz="0" w:space="0" w:color="auto"/>
                <w:bottom w:val="none" w:sz="0" w:space="0" w:color="auto"/>
                <w:right w:val="none" w:sz="0" w:space="0" w:color="auto"/>
              </w:divBdr>
              <w:divsChild>
                <w:div w:id="981614437">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65288568">
          <w:marLeft w:val="0"/>
          <w:marRight w:val="0"/>
          <w:marTop w:val="0"/>
          <w:marBottom w:val="0"/>
          <w:divBdr>
            <w:top w:val="none" w:sz="0" w:space="0" w:color="auto"/>
            <w:left w:val="none" w:sz="0" w:space="0" w:color="auto"/>
            <w:bottom w:val="none" w:sz="0" w:space="0" w:color="auto"/>
            <w:right w:val="none" w:sz="0" w:space="0" w:color="auto"/>
          </w:divBdr>
          <w:divsChild>
            <w:div w:id="855189846">
              <w:marLeft w:val="0"/>
              <w:marRight w:val="0"/>
              <w:marTop w:val="0"/>
              <w:marBottom w:val="0"/>
              <w:divBdr>
                <w:top w:val="none" w:sz="0" w:space="0" w:color="auto"/>
                <w:left w:val="none" w:sz="0" w:space="0" w:color="auto"/>
                <w:bottom w:val="none" w:sz="0" w:space="0" w:color="auto"/>
                <w:right w:val="none" w:sz="0" w:space="0" w:color="auto"/>
              </w:divBdr>
              <w:divsChild>
                <w:div w:id="101136961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686835454">
          <w:marLeft w:val="0"/>
          <w:marRight w:val="0"/>
          <w:marTop w:val="0"/>
          <w:marBottom w:val="0"/>
          <w:divBdr>
            <w:top w:val="none" w:sz="0" w:space="0" w:color="auto"/>
            <w:left w:val="none" w:sz="0" w:space="0" w:color="auto"/>
            <w:bottom w:val="none" w:sz="0" w:space="0" w:color="auto"/>
            <w:right w:val="none" w:sz="0" w:space="0" w:color="auto"/>
          </w:divBdr>
          <w:divsChild>
            <w:div w:id="318119812">
              <w:marLeft w:val="0"/>
              <w:marRight w:val="0"/>
              <w:marTop w:val="0"/>
              <w:marBottom w:val="0"/>
              <w:divBdr>
                <w:top w:val="none" w:sz="0" w:space="0" w:color="auto"/>
                <w:left w:val="none" w:sz="0" w:space="0" w:color="auto"/>
                <w:bottom w:val="none" w:sz="0" w:space="0" w:color="auto"/>
                <w:right w:val="none" w:sz="0" w:space="0" w:color="auto"/>
              </w:divBdr>
              <w:divsChild>
                <w:div w:id="176120235">
                  <w:marLeft w:val="-420"/>
                  <w:marRight w:val="0"/>
                  <w:marTop w:val="0"/>
                  <w:marBottom w:val="0"/>
                  <w:divBdr>
                    <w:top w:val="none" w:sz="0" w:space="0" w:color="auto"/>
                    <w:left w:val="none" w:sz="0" w:space="0" w:color="auto"/>
                    <w:bottom w:val="none" w:sz="0" w:space="0" w:color="auto"/>
                    <w:right w:val="none" w:sz="0" w:space="0" w:color="auto"/>
                  </w:divBdr>
                  <w:divsChild>
                    <w:div w:id="841627515">
                      <w:marLeft w:val="0"/>
                      <w:marRight w:val="0"/>
                      <w:marTop w:val="0"/>
                      <w:marBottom w:val="0"/>
                      <w:divBdr>
                        <w:top w:val="none" w:sz="0" w:space="0" w:color="auto"/>
                        <w:left w:val="none" w:sz="0" w:space="0" w:color="auto"/>
                        <w:bottom w:val="none" w:sz="0" w:space="0" w:color="auto"/>
                        <w:right w:val="none" w:sz="0" w:space="0" w:color="auto"/>
                      </w:divBdr>
                      <w:divsChild>
                        <w:div w:id="1448739227">
                          <w:marLeft w:val="0"/>
                          <w:marRight w:val="0"/>
                          <w:marTop w:val="0"/>
                          <w:marBottom w:val="0"/>
                          <w:divBdr>
                            <w:top w:val="none" w:sz="0" w:space="0" w:color="auto"/>
                            <w:left w:val="none" w:sz="0" w:space="0" w:color="auto"/>
                            <w:bottom w:val="none" w:sz="0" w:space="0" w:color="auto"/>
                            <w:right w:val="none" w:sz="0" w:space="0" w:color="auto"/>
                          </w:divBdr>
                          <w:divsChild>
                            <w:div w:id="2095932501">
                              <w:marLeft w:val="0"/>
                              <w:marRight w:val="0"/>
                              <w:marTop w:val="0"/>
                              <w:marBottom w:val="0"/>
                              <w:divBdr>
                                <w:top w:val="none" w:sz="0" w:space="0" w:color="auto"/>
                                <w:left w:val="none" w:sz="0" w:space="0" w:color="auto"/>
                                <w:bottom w:val="none" w:sz="0" w:space="0" w:color="auto"/>
                                <w:right w:val="none" w:sz="0" w:space="0" w:color="auto"/>
                              </w:divBdr>
                            </w:div>
                            <w:div w:id="817040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213263">
                  <w:marLeft w:val="-420"/>
                  <w:marRight w:val="0"/>
                  <w:marTop w:val="0"/>
                  <w:marBottom w:val="0"/>
                  <w:divBdr>
                    <w:top w:val="none" w:sz="0" w:space="0" w:color="auto"/>
                    <w:left w:val="none" w:sz="0" w:space="0" w:color="auto"/>
                    <w:bottom w:val="none" w:sz="0" w:space="0" w:color="auto"/>
                    <w:right w:val="none" w:sz="0" w:space="0" w:color="auto"/>
                  </w:divBdr>
                  <w:divsChild>
                    <w:div w:id="928350056">
                      <w:marLeft w:val="0"/>
                      <w:marRight w:val="0"/>
                      <w:marTop w:val="0"/>
                      <w:marBottom w:val="0"/>
                      <w:divBdr>
                        <w:top w:val="none" w:sz="0" w:space="0" w:color="auto"/>
                        <w:left w:val="none" w:sz="0" w:space="0" w:color="auto"/>
                        <w:bottom w:val="none" w:sz="0" w:space="0" w:color="auto"/>
                        <w:right w:val="none" w:sz="0" w:space="0" w:color="auto"/>
                      </w:divBdr>
                      <w:divsChild>
                        <w:div w:id="1396855335">
                          <w:marLeft w:val="0"/>
                          <w:marRight w:val="0"/>
                          <w:marTop w:val="0"/>
                          <w:marBottom w:val="0"/>
                          <w:divBdr>
                            <w:top w:val="none" w:sz="0" w:space="0" w:color="auto"/>
                            <w:left w:val="none" w:sz="0" w:space="0" w:color="auto"/>
                            <w:bottom w:val="none" w:sz="0" w:space="0" w:color="auto"/>
                            <w:right w:val="none" w:sz="0" w:space="0" w:color="auto"/>
                          </w:divBdr>
                          <w:divsChild>
                            <w:div w:id="223295092">
                              <w:marLeft w:val="0"/>
                              <w:marRight w:val="0"/>
                              <w:marTop w:val="0"/>
                              <w:marBottom w:val="0"/>
                              <w:divBdr>
                                <w:top w:val="none" w:sz="0" w:space="0" w:color="auto"/>
                                <w:left w:val="none" w:sz="0" w:space="0" w:color="auto"/>
                                <w:bottom w:val="none" w:sz="0" w:space="0" w:color="auto"/>
                                <w:right w:val="none" w:sz="0" w:space="0" w:color="auto"/>
                              </w:divBdr>
                            </w:div>
                            <w:div w:id="279651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586865">
                  <w:marLeft w:val="-420"/>
                  <w:marRight w:val="0"/>
                  <w:marTop w:val="0"/>
                  <w:marBottom w:val="0"/>
                  <w:divBdr>
                    <w:top w:val="none" w:sz="0" w:space="0" w:color="auto"/>
                    <w:left w:val="none" w:sz="0" w:space="0" w:color="auto"/>
                    <w:bottom w:val="none" w:sz="0" w:space="0" w:color="auto"/>
                    <w:right w:val="none" w:sz="0" w:space="0" w:color="auto"/>
                  </w:divBdr>
                  <w:divsChild>
                    <w:div w:id="944071854">
                      <w:marLeft w:val="0"/>
                      <w:marRight w:val="0"/>
                      <w:marTop w:val="0"/>
                      <w:marBottom w:val="0"/>
                      <w:divBdr>
                        <w:top w:val="none" w:sz="0" w:space="0" w:color="auto"/>
                        <w:left w:val="none" w:sz="0" w:space="0" w:color="auto"/>
                        <w:bottom w:val="none" w:sz="0" w:space="0" w:color="auto"/>
                        <w:right w:val="none" w:sz="0" w:space="0" w:color="auto"/>
                      </w:divBdr>
                      <w:divsChild>
                        <w:div w:id="236134363">
                          <w:marLeft w:val="0"/>
                          <w:marRight w:val="0"/>
                          <w:marTop w:val="0"/>
                          <w:marBottom w:val="0"/>
                          <w:divBdr>
                            <w:top w:val="none" w:sz="0" w:space="0" w:color="auto"/>
                            <w:left w:val="none" w:sz="0" w:space="0" w:color="auto"/>
                            <w:bottom w:val="none" w:sz="0" w:space="0" w:color="auto"/>
                            <w:right w:val="none" w:sz="0" w:space="0" w:color="auto"/>
                          </w:divBdr>
                          <w:divsChild>
                            <w:div w:id="1275013934">
                              <w:marLeft w:val="0"/>
                              <w:marRight w:val="0"/>
                              <w:marTop w:val="0"/>
                              <w:marBottom w:val="0"/>
                              <w:divBdr>
                                <w:top w:val="none" w:sz="0" w:space="0" w:color="auto"/>
                                <w:left w:val="none" w:sz="0" w:space="0" w:color="auto"/>
                                <w:bottom w:val="none" w:sz="0" w:space="0" w:color="auto"/>
                                <w:right w:val="none" w:sz="0" w:space="0" w:color="auto"/>
                              </w:divBdr>
                            </w:div>
                            <w:div w:id="57150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7601148">
                  <w:marLeft w:val="-420"/>
                  <w:marRight w:val="0"/>
                  <w:marTop w:val="0"/>
                  <w:marBottom w:val="0"/>
                  <w:divBdr>
                    <w:top w:val="none" w:sz="0" w:space="0" w:color="auto"/>
                    <w:left w:val="none" w:sz="0" w:space="0" w:color="auto"/>
                    <w:bottom w:val="none" w:sz="0" w:space="0" w:color="auto"/>
                    <w:right w:val="none" w:sz="0" w:space="0" w:color="auto"/>
                  </w:divBdr>
                  <w:divsChild>
                    <w:div w:id="2135706441">
                      <w:marLeft w:val="0"/>
                      <w:marRight w:val="0"/>
                      <w:marTop w:val="0"/>
                      <w:marBottom w:val="0"/>
                      <w:divBdr>
                        <w:top w:val="none" w:sz="0" w:space="0" w:color="auto"/>
                        <w:left w:val="none" w:sz="0" w:space="0" w:color="auto"/>
                        <w:bottom w:val="none" w:sz="0" w:space="0" w:color="auto"/>
                        <w:right w:val="none" w:sz="0" w:space="0" w:color="auto"/>
                      </w:divBdr>
                      <w:divsChild>
                        <w:div w:id="1370765880">
                          <w:marLeft w:val="0"/>
                          <w:marRight w:val="0"/>
                          <w:marTop w:val="0"/>
                          <w:marBottom w:val="0"/>
                          <w:divBdr>
                            <w:top w:val="none" w:sz="0" w:space="0" w:color="auto"/>
                            <w:left w:val="none" w:sz="0" w:space="0" w:color="auto"/>
                            <w:bottom w:val="none" w:sz="0" w:space="0" w:color="auto"/>
                            <w:right w:val="none" w:sz="0" w:space="0" w:color="auto"/>
                          </w:divBdr>
                          <w:divsChild>
                            <w:div w:id="519701268">
                              <w:marLeft w:val="0"/>
                              <w:marRight w:val="0"/>
                              <w:marTop w:val="0"/>
                              <w:marBottom w:val="0"/>
                              <w:divBdr>
                                <w:top w:val="none" w:sz="0" w:space="0" w:color="auto"/>
                                <w:left w:val="none" w:sz="0" w:space="0" w:color="auto"/>
                                <w:bottom w:val="none" w:sz="0" w:space="0" w:color="auto"/>
                                <w:right w:val="none" w:sz="0" w:space="0" w:color="auto"/>
                              </w:divBdr>
                            </w:div>
                            <w:div w:id="364210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732872">
          <w:marLeft w:val="0"/>
          <w:marRight w:val="0"/>
          <w:marTop w:val="0"/>
          <w:marBottom w:val="0"/>
          <w:divBdr>
            <w:top w:val="none" w:sz="0" w:space="0" w:color="auto"/>
            <w:left w:val="none" w:sz="0" w:space="0" w:color="auto"/>
            <w:bottom w:val="none" w:sz="0" w:space="0" w:color="auto"/>
            <w:right w:val="none" w:sz="0" w:space="0" w:color="auto"/>
          </w:divBdr>
          <w:divsChild>
            <w:div w:id="1949459450">
              <w:marLeft w:val="0"/>
              <w:marRight w:val="0"/>
              <w:marTop w:val="0"/>
              <w:marBottom w:val="0"/>
              <w:divBdr>
                <w:top w:val="none" w:sz="0" w:space="0" w:color="auto"/>
                <w:left w:val="none" w:sz="0" w:space="0" w:color="auto"/>
                <w:bottom w:val="none" w:sz="0" w:space="0" w:color="auto"/>
                <w:right w:val="none" w:sz="0" w:space="0" w:color="auto"/>
              </w:divBdr>
              <w:divsChild>
                <w:div w:id="506485352">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24607920">
          <w:marLeft w:val="0"/>
          <w:marRight w:val="0"/>
          <w:marTop w:val="0"/>
          <w:marBottom w:val="0"/>
          <w:divBdr>
            <w:top w:val="none" w:sz="0" w:space="0" w:color="auto"/>
            <w:left w:val="none" w:sz="0" w:space="0" w:color="auto"/>
            <w:bottom w:val="none" w:sz="0" w:space="0" w:color="auto"/>
            <w:right w:val="none" w:sz="0" w:space="0" w:color="auto"/>
          </w:divBdr>
          <w:divsChild>
            <w:div w:id="1154487721">
              <w:marLeft w:val="0"/>
              <w:marRight w:val="0"/>
              <w:marTop w:val="0"/>
              <w:marBottom w:val="0"/>
              <w:divBdr>
                <w:top w:val="none" w:sz="0" w:space="0" w:color="auto"/>
                <w:left w:val="none" w:sz="0" w:space="0" w:color="auto"/>
                <w:bottom w:val="none" w:sz="0" w:space="0" w:color="auto"/>
                <w:right w:val="none" w:sz="0" w:space="0" w:color="auto"/>
              </w:divBdr>
              <w:divsChild>
                <w:div w:id="2076852096">
                  <w:marLeft w:val="-420"/>
                  <w:marRight w:val="0"/>
                  <w:marTop w:val="0"/>
                  <w:marBottom w:val="0"/>
                  <w:divBdr>
                    <w:top w:val="none" w:sz="0" w:space="0" w:color="auto"/>
                    <w:left w:val="none" w:sz="0" w:space="0" w:color="auto"/>
                    <w:bottom w:val="none" w:sz="0" w:space="0" w:color="auto"/>
                    <w:right w:val="none" w:sz="0" w:space="0" w:color="auto"/>
                  </w:divBdr>
                  <w:divsChild>
                    <w:div w:id="1284461480">
                      <w:marLeft w:val="0"/>
                      <w:marRight w:val="0"/>
                      <w:marTop w:val="0"/>
                      <w:marBottom w:val="0"/>
                      <w:divBdr>
                        <w:top w:val="none" w:sz="0" w:space="0" w:color="auto"/>
                        <w:left w:val="none" w:sz="0" w:space="0" w:color="auto"/>
                        <w:bottom w:val="none" w:sz="0" w:space="0" w:color="auto"/>
                        <w:right w:val="none" w:sz="0" w:space="0" w:color="auto"/>
                      </w:divBdr>
                      <w:divsChild>
                        <w:div w:id="1000503206">
                          <w:marLeft w:val="0"/>
                          <w:marRight w:val="0"/>
                          <w:marTop w:val="0"/>
                          <w:marBottom w:val="0"/>
                          <w:divBdr>
                            <w:top w:val="none" w:sz="0" w:space="0" w:color="auto"/>
                            <w:left w:val="none" w:sz="0" w:space="0" w:color="auto"/>
                            <w:bottom w:val="none" w:sz="0" w:space="0" w:color="auto"/>
                            <w:right w:val="none" w:sz="0" w:space="0" w:color="auto"/>
                          </w:divBdr>
                          <w:divsChild>
                            <w:div w:id="1103572066">
                              <w:marLeft w:val="0"/>
                              <w:marRight w:val="0"/>
                              <w:marTop w:val="0"/>
                              <w:marBottom w:val="0"/>
                              <w:divBdr>
                                <w:top w:val="none" w:sz="0" w:space="0" w:color="auto"/>
                                <w:left w:val="none" w:sz="0" w:space="0" w:color="auto"/>
                                <w:bottom w:val="none" w:sz="0" w:space="0" w:color="auto"/>
                                <w:right w:val="none" w:sz="0" w:space="0" w:color="auto"/>
                              </w:divBdr>
                            </w:div>
                            <w:div w:id="113413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5618646">
                  <w:marLeft w:val="-420"/>
                  <w:marRight w:val="0"/>
                  <w:marTop w:val="0"/>
                  <w:marBottom w:val="0"/>
                  <w:divBdr>
                    <w:top w:val="none" w:sz="0" w:space="0" w:color="auto"/>
                    <w:left w:val="none" w:sz="0" w:space="0" w:color="auto"/>
                    <w:bottom w:val="none" w:sz="0" w:space="0" w:color="auto"/>
                    <w:right w:val="none" w:sz="0" w:space="0" w:color="auto"/>
                  </w:divBdr>
                  <w:divsChild>
                    <w:div w:id="1195391068">
                      <w:marLeft w:val="0"/>
                      <w:marRight w:val="0"/>
                      <w:marTop w:val="0"/>
                      <w:marBottom w:val="0"/>
                      <w:divBdr>
                        <w:top w:val="none" w:sz="0" w:space="0" w:color="auto"/>
                        <w:left w:val="none" w:sz="0" w:space="0" w:color="auto"/>
                        <w:bottom w:val="none" w:sz="0" w:space="0" w:color="auto"/>
                        <w:right w:val="none" w:sz="0" w:space="0" w:color="auto"/>
                      </w:divBdr>
                      <w:divsChild>
                        <w:div w:id="1253734320">
                          <w:marLeft w:val="0"/>
                          <w:marRight w:val="0"/>
                          <w:marTop w:val="0"/>
                          <w:marBottom w:val="0"/>
                          <w:divBdr>
                            <w:top w:val="none" w:sz="0" w:space="0" w:color="auto"/>
                            <w:left w:val="none" w:sz="0" w:space="0" w:color="auto"/>
                            <w:bottom w:val="none" w:sz="0" w:space="0" w:color="auto"/>
                            <w:right w:val="none" w:sz="0" w:space="0" w:color="auto"/>
                          </w:divBdr>
                          <w:divsChild>
                            <w:div w:id="691148501">
                              <w:marLeft w:val="0"/>
                              <w:marRight w:val="0"/>
                              <w:marTop w:val="0"/>
                              <w:marBottom w:val="0"/>
                              <w:divBdr>
                                <w:top w:val="none" w:sz="0" w:space="0" w:color="auto"/>
                                <w:left w:val="none" w:sz="0" w:space="0" w:color="auto"/>
                                <w:bottom w:val="none" w:sz="0" w:space="0" w:color="auto"/>
                                <w:right w:val="none" w:sz="0" w:space="0" w:color="auto"/>
                              </w:divBdr>
                            </w:div>
                            <w:div w:id="478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0430135">
                  <w:marLeft w:val="-420"/>
                  <w:marRight w:val="0"/>
                  <w:marTop w:val="0"/>
                  <w:marBottom w:val="0"/>
                  <w:divBdr>
                    <w:top w:val="none" w:sz="0" w:space="0" w:color="auto"/>
                    <w:left w:val="none" w:sz="0" w:space="0" w:color="auto"/>
                    <w:bottom w:val="none" w:sz="0" w:space="0" w:color="auto"/>
                    <w:right w:val="none" w:sz="0" w:space="0" w:color="auto"/>
                  </w:divBdr>
                  <w:divsChild>
                    <w:div w:id="1291715349">
                      <w:marLeft w:val="0"/>
                      <w:marRight w:val="0"/>
                      <w:marTop w:val="0"/>
                      <w:marBottom w:val="0"/>
                      <w:divBdr>
                        <w:top w:val="none" w:sz="0" w:space="0" w:color="auto"/>
                        <w:left w:val="none" w:sz="0" w:space="0" w:color="auto"/>
                        <w:bottom w:val="none" w:sz="0" w:space="0" w:color="auto"/>
                        <w:right w:val="none" w:sz="0" w:space="0" w:color="auto"/>
                      </w:divBdr>
                      <w:divsChild>
                        <w:div w:id="213927059">
                          <w:marLeft w:val="-4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84132332">
      <w:bodyDiv w:val="1"/>
      <w:marLeft w:val="0"/>
      <w:marRight w:val="0"/>
      <w:marTop w:val="0"/>
      <w:marBottom w:val="0"/>
      <w:divBdr>
        <w:top w:val="none" w:sz="0" w:space="0" w:color="auto"/>
        <w:left w:val="none" w:sz="0" w:space="0" w:color="auto"/>
        <w:bottom w:val="none" w:sz="0" w:space="0" w:color="auto"/>
        <w:right w:val="none" w:sz="0" w:space="0" w:color="auto"/>
      </w:divBdr>
    </w:div>
    <w:div w:id="960038711">
      <w:bodyDiv w:val="1"/>
      <w:marLeft w:val="0"/>
      <w:marRight w:val="0"/>
      <w:marTop w:val="0"/>
      <w:marBottom w:val="0"/>
      <w:divBdr>
        <w:top w:val="none" w:sz="0" w:space="0" w:color="auto"/>
        <w:left w:val="none" w:sz="0" w:space="0" w:color="auto"/>
        <w:bottom w:val="none" w:sz="0" w:space="0" w:color="auto"/>
        <w:right w:val="none" w:sz="0" w:space="0" w:color="auto"/>
      </w:divBdr>
      <w:divsChild>
        <w:div w:id="1203053380">
          <w:marLeft w:val="0"/>
          <w:marRight w:val="0"/>
          <w:marTop w:val="0"/>
          <w:marBottom w:val="0"/>
          <w:divBdr>
            <w:top w:val="none" w:sz="0" w:space="0" w:color="auto"/>
            <w:left w:val="none" w:sz="0" w:space="0" w:color="auto"/>
            <w:bottom w:val="none" w:sz="0" w:space="0" w:color="auto"/>
            <w:right w:val="none" w:sz="0" w:space="0" w:color="auto"/>
          </w:divBdr>
          <w:divsChild>
            <w:div w:id="1625502572">
              <w:marLeft w:val="0"/>
              <w:marRight w:val="0"/>
              <w:marTop w:val="300"/>
              <w:marBottom w:val="150"/>
              <w:divBdr>
                <w:top w:val="none" w:sz="0" w:space="0" w:color="auto"/>
                <w:left w:val="none" w:sz="0" w:space="0" w:color="auto"/>
                <w:bottom w:val="none" w:sz="0" w:space="0" w:color="auto"/>
                <w:right w:val="none" w:sz="0" w:space="0" w:color="auto"/>
              </w:divBdr>
            </w:div>
          </w:divsChild>
        </w:div>
        <w:div w:id="488714208">
          <w:marLeft w:val="0"/>
          <w:marRight w:val="0"/>
          <w:marTop w:val="0"/>
          <w:marBottom w:val="0"/>
          <w:divBdr>
            <w:top w:val="none" w:sz="0" w:space="0" w:color="auto"/>
            <w:left w:val="none" w:sz="0" w:space="0" w:color="auto"/>
            <w:bottom w:val="none" w:sz="0" w:space="0" w:color="auto"/>
            <w:right w:val="none" w:sz="0" w:space="0" w:color="auto"/>
          </w:divBdr>
          <w:divsChild>
            <w:div w:id="1477332511">
              <w:marLeft w:val="-420"/>
              <w:marRight w:val="0"/>
              <w:marTop w:val="0"/>
              <w:marBottom w:val="0"/>
              <w:divBdr>
                <w:top w:val="none" w:sz="0" w:space="0" w:color="auto"/>
                <w:left w:val="none" w:sz="0" w:space="0" w:color="auto"/>
                <w:bottom w:val="none" w:sz="0" w:space="0" w:color="auto"/>
                <w:right w:val="none" w:sz="0" w:space="0" w:color="auto"/>
              </w:divBdr>
              <w:divsChild>
                <w:div w:id="1409839297">
                  <w:marLeft w:val="0"/>
                  <w:marRight w:val="0"/>
                  <w:marTop w:val="0"/>
                  <w:marBottom w:val="0"/>
                  <w:divBdr>
                    <w:top w:val="none" w:sz="0" w:space="0" w:color="auto"/>
                    <w:left w:val="none" w:sz="0" w:space="0" w:color="auto"/>
                    <w:bottom w:val="none" w:sz="0" w:space="0" w:color="auto"/>
                    <w:right w:val="none" w:sz="0" w:space="0" w:color="auto"/>
                  </w:divBdr>
                  <w:divsChild>
                    <w:div w:id="1876650907">
                      <w:marLeft w:val="0"/>
                      <w:marRight w:val="0"/>
                      <w:marTop w:val="0"/>
                      <w:marBottom w:val="0"/>
                      <w:divBdr>
                        <w:top w:val="none" w:sz="0" w:space="0" w:color="auto"/>
                        <w:left w:val="none" w:sz="0" w:space="0" w:color="auto"/>
                        <w:bottom w:val="none" w:sz="0" w:space="0" w:color="auto"/>
                        <w:right w:val="none" w:sz="0" w:space="0" w:color="auto"/>
                      </w:divBdr>
                      <w:divsChild>
                        <w:div w:id="421875339">
                          <w:marLeft w:val="0"/>
                          <w:marRight w:val="0"/>
                          <w:marTop w:val="0"/>
                          <w:marBottom w:val="0"/>
                          <w:divBdr>
                            <w:top w:val="none" w:sz="0" w:space="0" w:color="auto"/>
                            <w:left w:val="none" w:sz="0" w:space="0" w:color="auto"/>
                            <w:bottom w:val="none" w:sz="0" w:space="0" w:color="auto"/>
                            <w:right w:val="none" w:sz="0" w:space="0" w:color="auto"/>
                          </w:divBdr>
                        </w:div>
                        <w:div w:id="134640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3246405">
              <w:marLeft w:val="0"/>
              <w:marRight w:val="0"/>
              <w:marTop w:val="0"/>
              <w:marBottom w:val="0"/>
              <w:divBdr>
                <w:top w:val="none" w:sz="0" w:space="0" w:color="auto"/>
                <w:left w:val="none" w:sz="0" w:space="0" w:color="auto"/>
                <w:bottom w:val="none" w:sz="0" w:space="0" w:color="auto"/>
                <w:right w:val="none" w:sz="0" w:space="0" w:color="auto"/>
              </w:divBdr>
              <w:divsChild>
                <w:div w:id="1055200113">
                  <w:marLeft w:val="-420"/>
                  <w:marRight w:val="0"/>
                  <w:marTop w:val="0"/>
                  <w:marBottom w:val="0"/>
                  <w:divBdr>
                    <w:top w:val="none" w:sz="0" w:space="0" w:color="auto"/>
                    <w:left w:val="none" w:sz="0" w:space="0" w:color="auto"/>
                    <w:bottom w:val="none" w:sz="0" w:space="0" w:color="auto"/>
                    <w:right w:val="none" w:sz="0" w:space="0" w:color="auto"/>
                  </w:divBdr>
                  <w:divsChild>
                    <w:div w:id="1537237968">
                      <w:marLeft w:val="0"/>
                      <w:marRight w:val="0"/>
                      <w:marTop w:val="0"/>
                      <w:marBottom w:val="0"/>
                      <w:divBdr>
                        <w:top w:val="none" w:sz="0" w:space="0" w:color="auto"/>
                        <w:left w:val="none" w:sz="0" w:space="0" w:color="auto"/>
                        <w:bottom w:val="none" w:sz="0" w:space="0" w:color="auto"/>
                        <w:right w:val="none" w:sz="0" w:space="0" w:color="auto"/>
                      </w:divBdr>
                      <w:divsChild>
                        <w:div w:id="817067626">
                          <w:marLeft w:val="0"/>
                          <w:marRight w:val="0"/>
                          <w:marTop w:val="0"/>
                          <w:marBottom w:val="0"/>
                          <w:divBdr>
                            <w:top w:val="none" w:sz="0" w:space="0" w:color="auto"/>
                            <w:left w:val="none" w:sz="0" w:space="0" w:color="auto"/>
                            <w:bottom w:val="none" w:sz="0" w:space="0" w:color="auto"/>
                            <w:right w:val="none" w:sz="0" w:space="0" w:color="auto"/>
                          </w:divBdr>
                          <w:divsChild>
                            <w:div w:id="986277287">
                              <w:marLeft w:val="0"/>
                              <w:marRight w:val="0"/>
                              <w:marTop w:val="0"/>
                              <w:marBottom w:val="0"/>
                              <w:divBdr>
                                <w:top w:val="none" w:sz="0" w:space="0" w:color="auto"/>
                                <w:left w:val="none" w:sz="0" w:space="0" w:color="auto"/>
                                <w:bottom w:val="none" w:sz="0" w:space="0" w:color="auto"/>
                                <w:right w:val="none" w:sz="0" w:space="0" w:color="auto"/>
                              </w:divBdr>
                            </w:div>
                            <w:div w:id="1272276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7462562">
              <w:marLeft w:val="0"/>
              <w:marRight w:val="0"/>
              <w:marTop w:val="0"/>
              <w:marBottom w:val="0"/>
              <w:divBdr>
                <w:top w:val="none" w:sz="0" w:space="0" w:color="auto"/>
                <w:left w:val="none" w:sz="0" w:space="0" w:color="auto"/>
                <w:bottom w:val="none" w:sz="0" w:space="0" w:color="auto"/>
                <w:right w:val="none" w:sz="0" w:space="0" w:color="auto"/>
              </w:divBdr>
              <w:divsChild>
                <w:div w:id="1751343830">
                  <w:marLeft w:val="-420"/>
                  <w:marRight w:val="0"/>
                  <w:marTop w:val="0"/>
                  <w:marBottom w:val="0"/>
                  <w:divBdr>
                    <w:top w:val="none" w:sz="0" w:space="0" w:color="auto"/>
                    <w:left w:val="none" w:sz="0" w:space="0" w:color="auto"/>
                    <w:bottom w:val="none" w:sz="0" w:space="0" w:color="auto"/>
                    <w:right w:val="none" w:sz="0" w:space="0" w:color="auto"/>
                  </w:divBdr>
                  <w:divsChild>
                    <w:div w:id="1504781110">
                      <w:marLeft w:val="0"/>
                      <w:marRight w:val="0"/>
                      <w:marTop w:val="0"/>
                      <w:marBottom w:val="0"/>
                      <w:divBdr>
                        <w:top w:val="none" w:sz="0" w:space="0" w:color="auto"/>
                        <w:left w:val="none" w:sz="0" w:space="0" w:color="auto"/>
                        <w:bottom w:val="none" w:sz="0" w:space="0" w:color="auto"/>
                        <w:right w:val="none" w:sz="0" w:space="0" w:color="auto"/>
                      </w:divBdr>
                      <w:divsChild>
                        <w:div w:id="1318998998">
                          <w:marLeft w:val="0"/>
                          <w:marRight w:val="0"/>
                          <w:marTop w:val="0"/>
                          <w:marBottom w:val="0"/>
                          <w:divBdr>
                            <w:top w:val="none" w:sz="0" w:space="0" w:color="auto"/>
                            <w:left w:val="none" w:sz="0" w:space="0" w:color="auto"/>
                            <w:bottom w:val="none" w:sz="0" w:space="0" w:color="auto"/>
                            <w:right w:val="none" w:sz="0" w:space="0" w:color="auto"/>
                          </w:divBdr>
                          <w:divsChild>
                            <w:div w:id="842625480">
                              <w:marLeft w:val="0"/>
                              <w:marRight w:val="0"/>
                              <w:marTop w:val="0"/>
                              <w:marBottom w:val="0"/>
                              <w:divBdr>
                                <w:top w:val="none" w:sz="0" w:space="0" w:color="auto"/>
                                <w:left w:val="none" w:sz="0" w:space="0" w:color="auto"/>
                                <w:bottom w:val="none" w:sz="0" w:space="0" w:color="auto"/>
                                <w:right w:val="none" w:sz="0" w:space="0" w:color="auto"/>
                              </w:divBdr>
                            </w:div>
                            <w:div w:id="669022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0007866">
      <w:bodyDiv w:val="1"/>
      <w:marLeft w:val="0"/>
      <w:marRight w:val="0"/>
      <w:marTop w:val="0"/>
      <w:marBottom w:val="0"/>
      <w:divBdr>
        <w:top w:val="none" w:sz="0" w:space="0" w:color="auto"/>
        <w:left w:val="none" w:sz="0" w:space="0" w:color="auto"/>
        <w:bottom w:val="none" w:sz="0" w:space="0" w:color="auto"/>
        <w:right w:val="none" w:sz="0" w:space="0" w:color="auto"/>
      </w:divBdr>
    </w:div>
    <w:div w:id="1485077755">
      <w:bodyDiv w:val="1"/>
      <w:marLeft w:val="0"/>
      <w:marRight w:val="0"/>
      <w:marTop w:val="0"/>
      <w:marBottom w:val="0"/>
      <w:divBdr>
        <w:top w:val="none" w:sz="0" w:space="0" w:color="auto"/>
        <w:left w:val="none" w:sz="0" w:space="0" w:color="auto"/>
        <w:bottom w:val="none" w:sz="0" w:space="0" w:color="auto"/>
        <w:right w:val="none" w:sz="0" w:space="0" w:color="auto"/>
      </w:divBdr>
      <w:divsChild>
        <w:div w:id="889000663">
          <w:marLeft w:val="0"/>
          <w:marRight w:val="0"/>
          <w:marTop w:val="0"/>
          <w:marBottom w:val="0"/>
          <w:divBdr>
            <w:top w:val="none" w:sz="0" w:space="0" w:color="auto"/>
            <w:left w:val="none" w:sz="0" w:space="0" w:color="auto"/>
            <w:bottom w:val="none" w:sz="0" w:space="0" w:color="auto"/>
            <w:right w:val="none" w:sz="0" w:space="0" w:color="auto"/>
          </w:divBdr>
          <w:divsChild>
            <w:div w:id="807742028">
              <w:marLeft w:val="0"/>
              <w:marRight w:val="0"/>
              <w:marTop w:val="0"/>
              <w:marBottom w:val="0"/>
              <w:divBdr>
                <w:top w:val="none" w:sz="0" w:space="0" w:color="auto"/>
                <w:left w:val="none" w:sz="0" w:space="0" w:color="auto"/>
                <w:bottom w:val="none" w:sz="0" w:space="0" w:color="auto"/>
                <w:right w:val="none" w:sz="0" w:space="0" w:color="auto"/>
              </w:divBdr>
              <w:divsChild>
                <w:div w:id="1437947224">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2101951275">
          <w:marLeft w:val="0"/>
          <w:marRight w:val="0"/>
          <w:marTop w:val="0"/>
          <w:marBottom w:val="0"/>
          <w:divBdr>
            <w:top w:val="none" w:sz="0" w:space="0" w:color="auto"/>
            <w:left w:val="none" w:sz="0" w:space="0" w:color="auto"/>
            <w:bottom w:val="none" w:sz="0" w:space="0" w:color="auto"/>
            <w:right w:val="none" w:sz="0" w:space="0" w:color="auto"/>
          </w:divBdr>
          <w:divsChild>
            <w:div w:id="996113987">
              <w:marLeft w:val="0"/>
              <w:marRight w:val="0"/>
              <w:marTop w:val="0"/>
              <w:marBottom w:val="0"/>
              <w:divBdr>
                <w:top w:val="none" w:sz="0" w:space="0" w:color="auto"/>
                <w:left w:val="none" w:sz="0" w:space="0" w:color="auto"/>
                <w:bottom w:val="none" w:sz="0" w:space="0" w:color="auto"/>
                <w:right w:val="none" w:sz="0" w:space="0" w:color="auto"/>
              </w:divBdr>
              <w:divsChild>
                <w:div w:id="116242711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69822509">
          <w:marLeft w:val="0"/>
          <w:marRight w:val="0"/>
          <w:marTop w:val="0"/>
          <w:marBottom w:val="0"/>
          <w:divBdr>
            <w:top w:val="none" w:sz="0" w:space="0" w:color="auto"/>
            <w:left w:val="none" w:sz="0" w:space="0" w:color="auto"/>
            <w:bottom w:val="none" w:sz="0" w:space="0" w:color="auto"/>
            <w:right w:val="none" w:sz="0" w:space="0" w:color="auto"/>
          </w:divBdr>
          <w:divsChild>
            <w:div w:id="553008047">
              <w:marLeft w:val="0"/>
              <w:marRight w:val="0"/>
              <w:marTop w:val="0"/>
              <w:marBottom w:val="0"/>
              <w:divBdr>
                <w:top w:val="none" w:sz="0" w:space="0" w:color="auto"/>
                <w:left w:val="none" w:sz="0" w:space="0" w:color="auto"/>
                <w:bottom w:val="none" w:sz="0" w:space="0" w:color="auto"/>
                <w:right w:val="none" w:sz="0" w:space="0" w:color="auto"/>
              </w:divBdr>
              <w:divsChild>
                <w:div w:id="970942884">
                  <w:marLeft w:val="-420"/>
                  <w:marRight w:val="0"/>
                  <w:marTop w:val="0"/>
                  <w:marBottom w:val="0"/>
                  <w:divBdr>
                    <w:top w:val="none" w:sz="0" w:space="0" w:color="auto"/>
                    <w:left w:val="none" w:sz="0" w:space="0" w:color="auto"/>
                    <w:bottom w:val="none" w:sz="0" w:space="0" w:color="auto"/>
                    <w:right w:val="none" w:sz="0" w:space="0" w:color="auto"/>
                  </w:divBdr>
                  <w:divsChild>
                    <w:div w:id="1239706433">
                      <w:marLeft w:val="0"/>
                      <w:marRight w:val="0"/>
                      <w:marTop w:val="0"/>
                      <w:marBottom w:val="0"/>
                      <w:divBdr>
                        <w:top w:val="none" w:sz="0" w:space="0" w:color="auto"/>
                        <w:left w:val="none" w:sz="0" w:space="0" w:color="auto"/>
                        <w:bottom w:val="none" w:sz="0" w:space="0" w:color="auto"/>
                        <w:right w:val="none" w:sz="0" w:space="0" w:color="auto"/>
                      </w:divBdr>
                      <w:divsChild>
                        <w:div w:id="1469125595">
                          <w:marLeft w:val="0"/>
                          <w:marRight w:val="0"/>
                          <w:marTop w:val="0"/>
                          <w:marBottom w:val="0"/>
                          <w:divBdr>
                            <w:top w:val="none" w:sz="0" w:space="0" w:color="auto"/>
                            <w:left w:val="none" w:sz="0" w:space="0" w:color="auto"/>
                            <w:bottom w:val="none" w:sz="0" w:space="0" w:color="auto"/>
                            <w:right w:val="none" w:sz="0" w:space="0" w:color="auto"/>
                          </w:divBdr>
                          <w:divsChild>
                            <w:div w:id="764885603">
                              <w:marLeft w:val="0"/>
                              <w:marRight w:val="0"/>
                              <w:marTop w:val="0"/>
                              <w:marBottom w:val="0"/>
                              <w:divBdr>
                                <w:top w:val="none" w:sz="0" w:space="0" w:color="auto"/>
                                <w:left w:val="none" w:sz="0" w:space="0" w:color="auto"/>
                                <w:bottom w:val="none" w:sz="0" w:space="0" w:color="auto"/>
                                <w:right w:val="none" w:sz="0" w:space="0" w:color="auto"/>
                              </w:divBdr>
                            </w:div>
                            <w:div w:id="2068643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4285306">
                  <w:marLeft w:val="-420"/>
                  <w:marRight w:val="0"/>
                  <w:marTop w:val="0"/>
                  <w:marBottom w:val="0"/>
                  <w:divBdr>
                    <w:top w:val="none" w:sz="0" w:space="0" w:color="auto"/>
                    <w:left w:val="none" w:sz="0" w:space="0" w:color="auto"/>
                    <w:bottom w:val="none" w:sz="0" w:space="0" w:color="auto"/>
                    <w:right w:val="none" w:sz="0" w:space="0" w:color="auto"/>
                  </w:divBdr>
                  <w:divsChild>
                    <w:div w:id="806046304">
                      <w:marLeft w:val="0"/>
                      <w:marRight w:val="0"/>
                      <w:marTop w:val="0"/>
                      <w:marBottom w:val="0"/>
                      <w:divBdr>
                        <w:top w:val="none" w:sz="0" w:space="0" w:color="auto"/>
                        <w:left w:val="none" w:sz="0" w:space="0" w:color="auto"/>
                        <w:bottom w:val="none" w:sz="0" w:space="0" w:color="auto"/>
                        <w:right w:val="none" w:sz="0" w:space="0" w:color="auto"/>
                      </w:divBdr>
                      <w:divsChild>
                        <w:div w:id="180512960">
                          <w:marLeft w:val="0"/>
                          <w:marRight w:val="0"/>
                          <w:marTop w:val="0"/>
                          <w:marBottom w:val="0"/>
                          <w:divBdr>
                            <w:top w:val="none" w:sz="0" w:space="0" w:color="auto"/>
                            <w:left w:val="none" w:sz="0" w:space="0" w:color="auto"/>
                            <w:bottom w:val="none" w:sz="0" w:space="0" w:color="auto"/>
                            <w:right w:val="none" w:sz="0" w:space="0" w:color="auto"/>
                          </w:divBdr>
                          <w:divsChild>
                            <w:div w:id="1856648727">
                              <w:marLeft w:val="0"/>
                              <w:marRight w:val="0"/>
                              <w:marTop w:val="0"/>
                              <w:marBottom w:val="0"/>
                              <w:divBdr>
                                <w:top w:val="none" w:sz="0" w:space="0" w:color="auto"/>
                                <w:left w:val="none" w:sz="0" w:space="0" w:color="auto"/>
                                <w:bottom w:val="none" w:sz="0" w:space="0" w:color="auto"/>
                                <w:right w:val="none" w:sz="0" w:space="0" w:color="auto"/>
                              </w:divBdr>
                            </w:div>
                            <w:div w:id="8421600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1264473">
                  <w:marLeft w:val="-420"/>
                  <w:marRight w:val="0"/>
                  <w:marTop w:val="0"/>
                  <w:marBottom w:val="0"/>
                  <w:divBdr>
                    <w:top w:val="none" w:sz="0" w:space="0" w:color="auto"/>
                    <w:left w:val="none" w:sz="0" w:space="0" w:color="auto"/>
                    <w:bottom w:val="none" w:sz="0" w:space="0" w:color="auto"/>
                    <w:right w:val="none" w:sz="0" w:space="0" w:color="auto"/>
                  </w:divBdr>
                  <w:divsChild>
                    <w:div w:id="44254167">
                      <w:marLeft w:val="0"/>
                      <w:marRight w:val="0"/>
                      <w:marTop w:val="0"/>
                      <w:marBottom w:val="0"/>
                      <w:divBdr>
                        <w:top w:val="none" w:sz="0" w:space="0" w:color="auto"/>
                        <w:left w:val="none" w:sz="0" w:space="0" w:color="auto"/>
                        <w:bottom w:val="none" w:sz="0" w:space="0" w:color="auto"/>
                        <w:right w:val="none" w:sz="0" w:space="0" w:color="auto"/>
                      </w:divBdr>
                      <w:divsChild>
                        <w:div w:id="904488890">
                          <w:marLeft w:val="0"/>
                          <w:marRight w:val="0"/>
                          <w:marTop w:val="0"/>
                          <w:marBottom w:val="0"/>
                          <w:divBdr>
                            <w:top w:val="none" w:sz="0" w:space="0" w:color="auto"/>
                            <w:left w:val="none" w:sz="0" w:space="0" w:color="auto"/>
                            <w:bottom w:val="none" w:sz="0" w:space="0" w:color="auto"/>
                            <w:right w:val="none" w:sz="0" w:space="0" w:color="auto"/>
                          </w:divBdr>
                          <w:divsChild>
                            <w:div w:id="1357269706">
                              <w:marLeft w:val="0"/>
                              <w:marRight w:val="0"/>
                              <w:marTop w:val="0"/>
                              <w:marBottom w:val="0"/>
                              <w:divBdr>
                                <w:top w:val="none" w:sz="0" w:space="0" w:color="auto"/>
                                <w:left w:val="none" w:sz="0" w:space="0" w:color="auto"/>
                                <w:bottom w:val="none" w:sz="0" w:space="0" w:color="auto"/>
                                <w:right w:val="none" w:sz="0" w:space="0" w:color="auto"/>
                              </w:divBdr>
                            </w:div>
                            <w:div w:id="1367870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574837">
                  <w:marLeft w:val="-420"/>
                  <w:marRight w:val="0"/>
                  <w:marTop w:val="0"/>
                  <w:marBottom w:val="0"/>
                  <w:divBdr>
                    <w:top w:val="none" w:sz="0" w:space="0" w:color="auto"/>
                    <w:left w:val="none" w:sz="0" w:space="0" w:color="auto"/>
                    <w:bottom w:val="none" w:sz="0" w:space="0" w:color="auto"/>
                    <w:right w:val="none" w:sz="0" w:space="0" w:color="auto"/>
                  </w:divBdr>
                  <w:divsChild>
                    <w:div w:id="139344623">
                      <w:marLeft w:val="0"/>
                      <w:marRight w:val="0"/>
                      <w:marTop w:val="0"/>
                      <w:marBottom w:val="0"/>
                      <w:divBdr>
                        <w:top w:val="none" w:sz="0" w:space="0" w:color="auto"/>
                        <w:left w:val="none" w:sz="0" w:space="0" w:color="auto"/>
                        <w:bottom w:val="none" w:sz="0" w:space="0" w:color="auto"/>
                        <w:right w:val="none" w:sz="0" w:space="0" w:color="auto"/>
                      </w:divBdr>
                      <w:divsChild>
                        <w:div w:id="1671441888">
                          <w:marLeft w:val="0"/>
                          <w:marRight w:val="0"/>
                          <w:marTop w:val="0"/>
                          <w:marBottom w:val="0"/>
                          <w:divBdr>
                            <w:top w:val="none" w:sz="0" w:space="0" w:color="auto"/>
                            <w:left w:val="none" w:sz="0" w:space="0" w:color="auto"/>
                            <w:bottom w:val="none" w:sz="0" w:space="0" w:color="auto"/>
                            <w:right w:val="none" w:sz="0" w:space="0" w:color="auto"/>
                          </w:divBdr>
                          <w:divsChild>
                            <w:div w:id="1885217973">
                              <w:marLeft w:val="0"/>
                              <w:marRight w:val="0"/>
                              <w:marTop w:val="0"/>
                              <w:marBottom w:val="0"/>
                              <w:divBdr>
                                <w:top w:val="none" w:sz="0" w:space="0" w:color="auto"/>
                                <w:left w:val="none" w:sz="0" w:space="0" w:color="auto"/>
                                <w:bottom w:val="none" w:sz="0" w:space="0" w:color="auto"/>
                                <w:right w:val="none" w:sz="0" w:space="0" w:color="auto"/>
                              </w:divBdr>
                            </w:div>
                            <w:div w:id="1023365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6206584">
                  <w:marLeft w:val="-420"/>
                  <w:marRight w:val="0"/>
                  <w:marTop w:val="0"/>
                  <w:marBottom w:val="0"/>
                  <w:divBdr>
                    <w:top w:val="none" w:sz="0" w:space="0" w:color="auto"/>
                    <w:left w:val="none" w:sz="0" w:space="0" w:color="auto"/>
                    <w:bottom w:val="none" w:sz="0" w:space="0" w:color="auto"/>
                    <w:right w:val="none" w:sz="0" w:space="0" w:color="auto"/>
                  </w:divBdr>
                  <w:divsChild>
                    <w:div w:id="360517852">
                      <w:marLeft w:val="0"/>
                      <w:marRight w:val="0"/>
                      <w:marTop w:val="0"/>
                      <w:marBottom w:val="0"/>
                      <w:divBdr>
                        <w:top w:val="none" w:sz="0" w:space="0" w:color="auto"/>
                        <w:left w:val="none" w:sz="0" w:space="0" w:color="auto"/>
                        <w:bottom w:val="none" w:sz="0" w:space="0" w:color="auto"/>
                        <w:right w:val="none" w:sz="0" w:space="0" w:color="auto"/>
                      </w:divBdr>
                      <w:divsChild>
                        <w:div w:id="1959144195">
                          <w:marLeft w:val="0"/>
                          <w:marRight w:val="0"/>
                          <w:marTop w:val="0"/>
                          <w:marBottom w:val="0"/>
                          <w:divBdr>
                            <w:top w:val="none" w:sz="0" w:space="0" w:color="auto"/>
                            <w:left w:val="none" w:sz="0" w:space="0" w:color="auto"/>
                            <w:bottom w:val="none" w:sz="0" w:space="0" w:color="auto"/>
                            <w:right w:val="none" w:sz="0" w:space="0" w:color="auto"/>
                          </w:divBdr>
                          <w:divsChild>
                            <w:div w:id="218786883">
                              <w:marLeft w:val="0"/>
                              <w:marRight w:val="0"/>
                              <w:marTop w:val="0"/>
                              <w:marBottom w:val="0"/>
                              <w:divBdr>
                                <w:top w:val="none" w:sz="0" w:space="0" w:color="auto"/>
                                <w:left w:val="none" w:sz="0" w:space="0" w:color="auto"/>
                                <w:bottom w:val="none" w:sz="0" w:space="0" w:color="auto"/>
                                <w:right w:val="none" w:sz="0" w:space="0" w:color="auto"/>
                              </w:divBdr>
                            </w:div>
                            <w:div w:id="1566138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pmc.ncbi.nlm.nih.gov/articles/PMC6504039/" TargetMode="External"/><Relationship Id="rId13" Type="http://schemas.openxmlformats.org/officeDocument/2006/relationships/hyperlink" Target="https://pmc.ncbi.nlm.nih.gov/articles/PMC6504039/" TargetMode="External"/><Relationship Id="rId18" Type="http://schemas.openxmlformats.org/officeDocument/2006/relationships/hyperlink" Target="https://pmc.ncbi.nlm.nih.gov/articles/PMC6504039/"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pmc.ncbi.nlm.nih.gov/articles/PMC6504039/" TargetMode="External"/><Relationship Id="rId7" Type="http://schemas.openxmlformats.org/officeDocument/2006/relationships/hyperlink" Target="https://pmc.ncbi.nlm.nih.gov/articles/PMC6504039/" TargetMode="External"/><Relationship Id="rId12" Type="http://schemas.openxmlformats.org/officeDocument/2006/relationships/hyperlink" Target="https://pmc.ncbi.nlm.nih.gov/articles/PMC6504039/" TargetMode="External"/><Relationship Id="rId17" Type="http://schemas.openxmlformats.org/officeDocument/2006/relationships/hyperlink" Target="https://pmc.ncbi.nlm.nih.gov/articles/PMC6504039/"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pmc.ncbi.nlm.nih.gov/articles/PMC6504039/" TargetMode="External"/><Relationship Id="rId20" Type="http://schemas.openxmlformats.org/officeDocument/2006/relationships/hyperlink" Target="https://pmc.ncbi.nlm.nih.gov/articles/PMC6504039/" TargetMode="External"/><Relationship Id="rId1" Type="http://schemas.openxmlformats.org/officeDocument/2006/relationships/customXml" Target="../customXml/item1.xml"/><Relationship Id="rId6" Type="http://schemas.openxmlformats.org/officeDocument/2006/relationships/hyperlink" Target="https://www.google.com/search?sca_esv=9261132454ee7ebe&amp;rlz=1C1VDKB_enUS1144US1144&amp;sxsrf=AHTn8zrgZj1CpNKPor64TtijwKUikpjegg%3A1747647694411&amp;q=Attachment+Theory&amp;sa=X&amp;sqi=2&amp;ved=2ahUKEwiMj5KAn6-NAxVRlIkEHYuGGcwQxccNegQIDRAB&amp;mstk=AUtExfDugfEMew6pY81NuI3cpu1-h_wOCNMBMz_8qvxiuACbyl9sePAJB_KF15gODcxEWQjKZUru5iDzKjaHMuEQqkUGzhLF64xyl974HVtOdjLsc4mzAZWtU87rEQ3ex-KHngsKzzPVOhsHrH3F4Exxtb-p0a8PAGCEn90jSY3ZhGYKwxA&amp;csui=3" TargetMode="External"/><Relationship Id="rId11" Type="http://schemas.openxmlformats.org/officeDocument/2006/relationships/hyperlink" Target="https://pmc.ncbi.nlm.nih.gov/articles/PMC6504039/" TargetMode="External"/><Relationship Id="rId24" Type="http://schemas.openxmlformats.org/officeDocument/2006/relationships/hyperlink" Target="https://pmc.ncbi.nlm.nih.gov/articles/PMC6504039/" TargetMode="External"/><Relationship Id="rId5" Type="http://schemas.openxmlformats.org/officeDocument/2006/relationships/webSettings" Target="webSettings.xml"/><Relationship Id="rId15" Type="http://schemas.openxmlformats.org/officeDocument/2006/relationships/hyperlink" Target="https://pmc.ncbi.nlm.nih.gov/articles/PMC6504039/" TargetMode="External"/><Relationship Id="rId23" Type="http://schemas.openxmlformats.org/officeDocument/2006/relationships/hyperlink" Target="https://pmc.ncbi.nlm.nih.gov/articles/PMC6504039/" TargetMode="External"/><Relationship Id="rId10" Type="http://schemas.openxmlformats.org/officeDocument/2006/relationships/hyperlink" Target="https://pmc.ncbi.nlm.nih.gov/articles/PMC6504039/" TargetMode="External"/><Relationship Id="rId19" Type="http://schemas.openxmlformats.org/officeDocument/2006/relationships/hyperlink" Target="https://pmc.ncbi.nlm.nih.gov/articles/PMC6504039/" TargetMode="External"/><Relationship Id="rId4" Type="http://schemas.openxmlformats.org/officeDocument/2006/relationships/settings" Target="settings.xml"/><Relationship Id="rId9" Type="http://schemas.openxmlformats.org/officeDocument/2006/relationships/hyperlink" Target="https://pmc.ncbi.nlm.nih.gov/articles/PMC6504039/" TargetMode="External"/><Relationship Id="rId14" Type="http://schemas.openxmlformats.org/officeDocument/2006/relationships/hyperlink" Target="https://pmc.ncbi.nlm.nih.gov/articles/PMC6504039/" TargetMode="External"/><Relationship Id="rId22" Type="http://schemas.openxmlformats.org/officeDocument/2006/relationships/hyperlink" Target="https://pmc.ncbi.nlm.nih.gov/articles/PMC65040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71346-ED54-4020-A2DC-60577F56B9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182</Pages>
  <Words>38711</Words>
  <Characters>220654</Characters>
  <Application>Microsoft Office Word</Application>
  <DocSecurity>0</DocSecurity>
  <Lines>1838</Lines>
  <Paragraphs>517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258848</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Microsoft account</cp:lastModifiedBy>
  <cp:revision>2</cp:revision>
  <dcterms:created xsi:type="dcterms:W3CDTF">2025-05-19T10:49:00Z</dcterms:created>
  <dcterms:modified xsi:type="dcterms:W3CDTF">2025-05-19T10:49:00Z</dcterms:modified>
  <cp:category/>
</cp:coreProperties>
</file>